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3C5FA" w14:textId="39616EF5" w:rsidR="00EB0925" w:rsidRPr="00EB0925" w:rsidRDefault="00EB0925"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u w:val="single"/>
        </w:rPr>
      </w:pPr>
      <w:r w:rsidRPr="00EB0925">
        <w:rPr>
          <w:rFonts w:ascii="Times New Roman" w:eastAsia="Times New Roman" w:hAnsi="Times New Roman" w:cs="Times New Roman"/>
          <w:u w:val="single"/>
        </w:rPr>
        <w:t>Gan defnyddio artef</w:t>
      </w:r>
      <w:r w:rsidR="005C209C">
        <w:rPr>
          <w:rFonts w:ascii="Times New Roman" w:eastAsia="Times New Roman" w:hAnsi="Times New Roman" w:cs="Times New Roman"/>
          <w:u w:val="single"/>
        </w:rPr>
        <w:t>f</w:t>
      </w:r>
      <w:r w:rsidRPr="00EB0925">
        <w:rPr>
          <w:rFonts w:ascii="Times New Roman" w:eastAsia="Times New Roman" w:hAnsi="Times New Roman" w:cs="Times New Roman"/>
          <w:u w:val="single"/>
        </w:rPr>
        <w:t xml:space="preserve">act </w:t>
      </w:r>
      <w:r w:rsidR="005C209C">
        <w:rPr>
          <w:rFonts w:ascii="Times New Roman" w:eastAsia="Times New Roman" w:hAnsi="Times New Roman" w:cs="Times New Roman"/>
          <w:u w:val="single"/>
        </w:rPr>
        <w:t xml:space="preserve">o ddiwylliant </w:t>
      </w:r>
      <w:r w:rsidR="00097068">
        <w:rPr>
          <w:rFonts w:ascii="Times New Roman" w:eastAsia="Times New Roman" w:hAnsi="Times New Roman" w:cs="Times New Roman"/>
          <w:u w:val="single"/>
        </w:rPr>
        <w:t>Cymreig fel ysgogiad crë</w:t>
      </w:r>
      <w:r w:rsidRPr="00EB0925">
        <w:rPr>
          <w:rFonts w:ascii="Times New Roman" w:eastAsia="Times New Roman" w:hAnsi="Times New Roman" w:cs="Times New Roman"/>
          <w:u w:val="single"/>
        </w:rPr>
        <w:t>wch adnodd y byddai’n addas i’w ddefnyddio gan athrawon i ysbrydoli a thanio brwdfrydedd disgyblion.</w:t>
      </w:r>
    </w:p>
    <w:p w14:paraId="4C4763AD" w14:textId="77777777" w:rsidR="00EB0925" w:rsidRDefault="00EB0925"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5F7195C1" w14:textId="277EF345" w:rsidR="001F2485" w:rsidRPr="00911AAD" w:rsidRDefault="00185376"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Addysg yw blociau adeiladu cymdeithas. Mae'n hanfodol i greu dyfodol gwell a chynnydd ymhellach fel pobl ac athrawon rhagorol. Mae safon addysg yn penderfynu pa fath o bobl fydd y genhedlaeth nesaf; dyma'r unig sylfaen i'r hyn sy'n gwneud pobl yn llwyddiannus / pwy ydyn nhw. Diben yr aseiniad yma yw pwysleisio pwysigrwydd dysgu ac addysgu trwy’r celfyddydau gweledol a chreadigol trwy ddefnyddio arteffact Cymreig. Yn ystod yr aseiniad yma byddid yn hyrwyddo’r cysylltiad angenrheidrwydd Y Cwricwlwm Cymreig i gelfyddydau gweledol a mynegiannol. I ehangu ar bwysigrwydd yr elfen o addysg, credwyd bod celfyddydau yn pwysleisio rôl foesol y disgyblion ac yn datblygu’r unigolyn fel cyfan. Yn ôl profiadau presennol sylweddolwyd bod creadigrwydd yn codi hyder ac i ryw raddau yn crynhoi personoliaeth a rhyddid unigolyn. Yn amlwg mae hynny’n rhoi pwyslais ac yn dibynnu ar hyder y rôl arbenigwyr (athrawon) er mwyn trosglwyddo’r hyder sydd ynddyn nhw i’r plant yn emosiynol ac yn gorfforol. Yn ôl y cwricwlwm Cymraeg dywed;</w:t>
      </w:r>
    </w:p>
    <w:p w14:paraId="12E59A73" w14:textId="77777777" w:rsidR="00185376" w:rsidRPr="00911AAD" w:rsidRDefault="00185376"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238AF4BE" w14:textId="399055D7" w:rsidR="001F2485" w:rsidRPr="00911AAD" w:rsidRDefault="001D12BD"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‘‘Dylid rhoi cyfleoedd i’r disgyblion, lle y bo hynny’n briodol, i ddatblygu a chymhw</w:t>
      </w:r>
      <w:r w:rsidR="00E06EFB" w:rsidRPr="00911AAD">
        <w:rPr>
          <w:rFonts w:ascii="Times New Roman" w:eastAsia="Times New Roman" w:hAnsi="Times New Roman" w:cs="Times New Roman"/>
        </w:rPr>
        <w:t xml:space="preserve">yso gwybodaeth a dealltwriaeth o </w:t>
      </w:r>
      <w:r w:rsidRPr="00911AAD">
        <w:rPr>
          <w:rFonts w:ascii="Times New Roman" w:eastAsia="Times New Roman" w:hAnsi="Times New Roman" w:cs="Times New Roman"/>
        </w:rPr>
        <w:t>nodweddion diwylliannol, economaidd, amgylcheddol, hanesyddol ac ieithyddol Cymru.” (2003: 4)</w:t>
      </w:r>
    </w:p>
    <w:p w14:paraId="24DBD885" w14:textId="77777777" w:rsidR="001F2485" w:rsidRPr="00911AAD" w:rsidRDefault="001F2485"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i/>
        </w:rPr>
      </w:pPr>
    </w:p>
    <w:p w14:paraId="364803AD" w14:textId="13840064" w:rsidR="001F2485" w:rsidRPr="00911AAD" w:rsidRDefault="00185376"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I ychwanegu at hyn, dwedir llyfr ‘Arts in education and creativity’ - ‘The early education acts (primary schools) and reports were focused around reading, writing and basic arithmetic.’ (Mike Fleming 2010: 15). I raddau cytunaf yn llwyr fod diffyg gwybodaeth gweledol celfyddydau dim yn cael ei drosglwyddo’n ddigon effeithiol mewn ysgolion.  Hyd at hyn, rwyf wedi tybed beth yw gwerth celfyddydau mewn ysgolion? Ar ôl i mi ymchwilio gwnes i ddod o hyd i amrywiaeth o bwyntiau ddigon defnyddiol. Credir yn gryf bod celfyddydau yn elfen lle gall dysgu a datblygu nifer o sgiliau nad yw ponciau eraill yn gallu dysgu. O ganlyniad, yn y tymor hir maent yn fwy effeithiol o ran cynnwys a defnyddio'r sgiliau mewn bywyd pob dydd e.e dychymyg a chreadigrwydd, mynegiant, meddwl yn weledol, sgiliau arsylwi, datrys problemau ac annibyniaeth.</w:t>
      </w:r>
    </w:p>
    <w:p w14:paraId="430B4D21" w14:textId="77777777" w:rsidR="00185376" w:rsidRPr="00911AAD" w:rsidRDefault="00185376"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3DE70BAE" w14:textId="5B7D3C10" w:rsidR="001F2485" w:rsidRPr="00911AAD" w:rsidRDefault="00185376" w:rsidP="00911AAD">
      <w:pPr>
        <w:spacing w:line="360" w:lineRule="auto"/>
        <w:rPr>
          <w:rFonts w:ascii="Times New Roman" w:eastAsia="Times New Roman" w:hAnsi="Times New Roman" w:cs="Times New Roman"/>
        </w:rPr>
      </w:pPr>
      <w:r w:rsidRPr="00911AAD">
        <w:rPr>
          <w:rFonts w:ascii="Times New Roman" w:eastAsia="Times New Roman" w:hAnsi="Times New Roman" w:cs="Times New Roman"/>
        </w:rPr>
        <w:t>Yn gysylltiedig efo Profiad addysgu proffesiynol, gwelwyd gwahaniaeth rhwng disgwyliadau o’r Cwricwlwm Cymreig (YCC) lle sylweddolwyd diffyg cynnwys cysylltiadau o’r YCC yn eu gwersi. Adlewyrchwyd hyn ar ddiffyg cymhelliant a brwdfrydedd yr unigolion i hybu celfyddydau gweledol a mynegiannol yng Nghymru. Credwyd bod unigolion yn tynnu mwy o ddiddordeb i wybodaeth sy’n gysylltiedig iddynt hwy e.e o Gymru. Gwelwir yn atodiad 1 bod pob gweithgaredd yn gysylltiedig i’r gofynion yma o’r</w:t>
      </w:r>
      <w:r w:rsidR="00911AAD">
        <w:rPr>
          <w:rFonts w:ascii="Times New Roman" w:eastAsia="Times New Roman" w:hAnsi="Times New Roman" w:cs="Times New Roman"/>
        </w:rPr>
        <w:t xml:space="preserve"> Cwricwlwm Cymreig (2008: 4)</w:t>
      </w:r>
    </w:p>
    <w:p w14:paraId="0126A144" w14:textId="77777777" w:rsidR="00185376" w:rsidRPr="00911AAD" w:rsidRDefault="00185376" w:rsidP="00911AAD">
      <w:pPr>
        <w:spacing w:line="360" w:lineRule="auto"/>
        <w:rPr>
          <w:rFonts w:ascii="Times New Roman" w:eastAsia="Times New Roman" w:hAnsi="Times New Roman" w:cs="Times New Roman"/>
        </w:rPr>
      </w:pPr>
    </w:p>
    <w:p w14:paraId="1E0F9753" w14:textId="6E762486" w:rsidR="00185376" w:rsidRPr="00911AAD" w:rsidRDefault="00185376" w:rsidP="00911AAD">
      <w:pPr>
        <w:spacing w:line="360" w:lineRule="auto"/>
        <w:rPr>
          <w:rFonts w:ascii="Times New Roman" w:hAnsi="Times New Roman" w:cs="Times New Roman"/>
          <w:lang w:val="cy-GB"/>
        </w:rPr>
      </w:pPr>
      <w:r w:rsidRPr="00911AAD">
        <w:rPr>
          <w:rFonts w:ascii="Times New Roman" w:hAnsi="Times New Roman" w:cs="Times New Roman"/>
          <w:lang w:val="cy-GB"/>
        </w:rPr>
        <w:t>Beth yw creadigrwydd? Cwestiwn anodd i ateb megis amrywiaeth o ddamcaniaethau. Yn ôl llyfr Vygotsky ‘Imagination and Creativity in Childhood (</w:t>
      </w:r>
      <w:r w:rsidR="00911AAD">
        <w:rPr>
          <w:rFonts w:ascii="Times New Roman" w:hAnsi="Times New Roman" w:cs="Times New Roman"/>
          <w:lang w:val="cy-GB"/>
        </w:rPr>
        <w:t xml:space="preserve">Vygotsky, </w:t>
      </w:r>
      <w:r w:rsidRPr="00911AAD">
        <w:rPr>
          <w:rFonts w:ascii="Times New Roman" w:hAnsi="Times New Roman" w:cs="Times New Roman"/>
          <w:lang w:val="cy-GB"/>
        </w:rPr>
        <w:t xml:space="preserve">1990: 84) maent yn uwcholeuo proses greadigol yr ymwybyddiaeth ddynol a’r cysylltiad rhwng emosiwn a meddwl, a rôl y dychymyg. Fe wnaeth y dystiolaeth hon fy ysbrydoli i sylweddoli’r pwysigrwydd cynnwys creadigrwydd i dderbyn ysgogiad positif allan o’r plant. I ehangu ar hyn mae creadigrwydd yn cynnwys dau broses: meddwl, yna cynhyrchu. Gall amrywiaeth o gysylltiadau cael ei greu o’r ddau broses yma sef celf, Addysg gorfforol, dylunio a thechnoleg a llawer mwy. Mae’n anodd difynio ‘creadigrwydd’ ond credwyd bod creadigrwydd yn fwy na ‘celfyddydau’, mae’n aml agwedd lle buon ymestyn ar draws pob un maes a phwnc y cwricwlwm. Dadlau Llywodraeth Ffedera a ryddhawyd ym mis Hydref (2014) dylai'r cwricwlwm ail-ffocysu addysgu mewn blynyddoedd cynnar ar lythrennedd a rhifedd. Anghytunwyd Donaldson yn un o’i gofynion sef ‘mentrus, cyfranogwyr creadigol, yn barod i chwarae rhan lawn mewn bywyd a gwaith’. </w:t>
      </w:r>
    </w:p>
    <w:p w14:paraId="262F048B" w14:textId="270A33E4" w:rsidR="00492268" w:rsidRPr="00911AAD" w:rsidRDefault="00185376" w:rsidP="00911AAD">
      <w:pPr>
        <w:pStyle w:val="HTMLPreformatted"/>
        <w:spacing w:line="360" w:lineRule="auto"/>
        <w:rPr>
          <w:rFonts w:ascii="Times New Roman" w:hAnsi="Times New Roman" w:cs="Times New Roman"/>
          <w:sz w:val="24"/>
          <w:szCs w:val="24"/>
        </w:rPr>
      </w:pPr>
      <w:r w:rsidRPr="00911AAD">
        <w:rPr>
          <w:rFonts w:ascii="Times New Roman" w:hAnsi="Times New Roman" w:cs="Times New Roman"/>
          <w:sz w:val="24"/>
          <w:szCs w:val="24"/>
        </w:rPr>
        <w:t xml:space="preserve">Mae’n ychwanegu gofynion penodol ynglŷn ag creadigrwydd sef ‘ cysylltu ag yn cymhwyso eu gwybodaeth a’u sgiliau i greu syniadau a chynhyrchion’ (Donaldson, 2015: 31). Dadlau hefyd bod celfyddydau/creadigrwydd ddim yn gydnabyddedig a beth ddylid fod, felly rwyf am i ddod ag creadigrwydd mewn i’r celfyddydau gymaint â phosib.  </w:t>
      </w:r>
    </w:p>
    <w:p w14:paraId="309DBE8F" w14:textId="586585A8" w:rsidR="00492268" w:rsidRPr="00911AAD" w:rsidRDefault="00492268"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lang w:eastAsia="en-US"/>
        </w:rPr>
        <w:t xml:space="preserve"> </w:t>
      </w:r>
    </w:p>
    <w:p w14:paraId="22DEB546" w14:textId="73E514D6" w:rsidR="001F2485"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Yn ystod y drafodaeth yma boed yn cynnwys rhai ‘arferion y meddwl’ megis chwilfrydig, cydweithio, dyfalbarhad, disgybledig a dychymus. Mae’r arferion yma yn cysylltu i greu canlyniad llwyddiannus tu hwnt o berfformiad disgwyliad ‘creadigrwydd’ ar gyfer celfyddydau.</w:t>
      </w:r>
    </w:p>
    <w:p w14:paraId="365D54F9" w14:textId="77777777" w:rsidR="002A38D0"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3F88F14B" w14:textId="6A91A6DE" w:rsidR="001F2485"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 xml:space="preserve">Penderfynwyd dewis lamp glowyr tad-cu fel </w:t>
      </w:r>
      <w:r w:rsidR="00A84FC1">
        <w:rPr>
          <w:rFonts w:ascii="Times New Roman" w:eastAsia="Times New Roman" w:hAnsi="Times New Roman" w:cs="Times New Roman"/>
        </w:rPr>
        <w:t>artefact</w:t>
      </w:r>
      <w:r w:rsidR="009D47BD">
        <w:rPr>
          <w:rFonts w:ascii="Times New Roman" w:eastAsia="Times New Roman" w:hAnsi="Times New Roman" w:cs="Times New Roman"/>
        </w:rPr>
        <w:t xml:space="preserve"> (atotiad 2</w:t>
      </w:r>
      <w:r w:rsidR="00A84FC1">
        <w:rPr>
          <w:rFonts w:ascii="Times New Roman" w:eastAsia="Times New Roman" w:hAnsi="Times New Roman" w:cs="Times New Roman"/>
        </w:rPr>
        <w:t>)</w:t>
      </w:r>
      <w:r w:rsidRPr="00911AAD">
        <w:rPr>
          <w:rFonts w:ascii="Times New Roman" w:eastAsia="Times New Roman" w:hAnsi="Times New Roman" w:cs="Times New Roman"/>
        </w:rPr>
        <w:t xml:space="preserve"> megis amrywiaeth o resymau personol. Credwyd Albert Bandura (1986) bod prif reswm dros lwyddiant plant i ddangos ei dealltwriaeth yw cael y goddrych yn bresennol er mwyn iddynt gael yr awyrgylch go iawn neu olygiad realistig o’r peth. I ychwanegu ar ddywediad Bandura cytunodd Maria Montessori yn ei llyfr ‘Her life and work’ (1998: 67) bod y ffordd gorau i ddod o hyd i athrawon llwyddiannus yw sylweddoli bod y plant yn dysgu heb iddynt hwy wybod. Mae’r ddau gysylltiad yma wedi fy spardino i ddod a fy nhad-cu i mewn er mwyn cael sgwrs amdano’r profiadau go iawn. Penderfynwyd ar ‘Cyfnod Allweddol 2’ (7-11 oed) fel ystod oedran oherwydd wrth i mi gynllunio sylweddolwyd bod y gweithgareddau yn gorchuddio llawer o ofynion addas ar gyfer cwricwlwm CA2.</w:t>
      </w:r>
    </w:p>
    <w:p w14:paraId="67D16FD5" w14:textId="77777777" w:rsidR="002A38D0"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502B82FE" w14:textId="14CC3A04" w:rsidR="001F2485"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‘Children’s learning does not fit into neat subject categories’ (Plowden Report (1967: 555). Mae’r dywediad yma yn crynhoi effeithlonrwydd ‘draws gwricwlaidd’ ac yn uwcholeuo pwy</w:t>
      </w:r>
      <w:r w:rsidR="00FA5781">
        <w:rPr>
          <w:rFonts w:ascii="Times New Roman" w:eastAsia="Times New Roman" w:hAnsi="Times New Roman" w:cs="Times New Roman"/>
        </w:rPr>
        <w:t>sigrwydd hynny. Cytunaf yn llwyr</w:t>
      </w:r>
      <w:r w:rsidRPr="00911AAD">
        <w:rPr>
          <w:rFonts w:ascii="Times New Roman" w:eastAsia="Times New Roman" w:hAnsi="Times New Roman" w:cs="Times New Roman"/>
        </w:rPr>
        <w:t xml:space="preserve"> efo’r ffaith bod dim ‘pwnc taclus’ i gael yn y dosbarth, o ganlyniad rydym yn cysylltu pynciau/meysydd dysgu eraill efo’i gilydd i gael y canlyniad gorau phosib.  Dangosed astudiaethau yn ystod y flwyddyn 2002 dechreuodd ysgolion gwrdd mwy ag dysgu traws gwricwlaidd. Credwyd y rheswm pragmatig am hyn yw ei fod yn galluogi nhw i fodloni'r disgwyliadau yn y cwricwlwm sydd yn agwedd hanfodol i gael elfen creadigrwydd yn adnabyddadwy ac nid cael ei defnyddio fel ‘amser rhydd’.</w:t>
      </w:r>
    </w:p>
    <w:p w14:paraId="7AA129AC" w14:textId="77777777" w:rsidR="002A38D0"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u w:val="single"/>
        </w:rPr>
      </w:pPr>
    </w:p>
    <w:p w14:paraId="3006AD1E" w14:textId="77777777" w:rsidR="005C0DD0" w:rsidRPr="00911AAD" w:rsidRDefault="005C0DD0" w:rsidP="00911AAD">
      <w:pPr>
        <w:spacing w:line="360" w:lineRule="auto"/>
        <w:rPr>
          <w:rFonts w:ascii="Times New Roman" w:eastAsia="Times New Roman" w:hAnsi="Times New Roman" w:cs="Times New Roman"/>
          <w:u w:val="single"/>
        </w:rPr>
      </w:pPr>
      <w:r w:rsidRPr="00911AAD">
        <w:rPr>
          <w:rFonts w:ascii="Times New Roman" w:eastAsia="Times New Roman" w:hAnsi="Times New Roman" w:cs="Times New Roman"/>
          <w:u w:val="single"/>
        </w:rPr>
        <w:t>Gweithgaredd Cerddoriaeth:</w:t>
      </w:r>
    </w:p>
    <w:p w14:paraId="13C8A82B" w14:textId="3E4B59E9" w:rsidR="002A38D0" w:rsidRPr="00911AAD" w:rsidRDefault="002A38D0" w:rsidP="00911AAD">
      <w:pPr>
        <w:spacing w:line="360" w:lineRule="auto"/>
        <w:rPr>
          <w:rFonts w:ascii="Times New Roman" w:eastAsia="Times New Roman" w:hAnsi="Times New Roman" w:cs="Times New Roman"/>
        </w:rPr>
      </w:pPr>
      <w:r w:rsidRPr="00911AAD">
        <w:rPr>
          <w:rFonts w:ascii="Times New Roman" w:eastAsia="Times New Roman" w:hAnsi="Times New Roman" w:cs="Times New Roman"/>
        </w:rPr>
        <w:t>Dewiswyd  ‘cerddoriaeth’ fel fy ngweithgaredd cyntaf. Fel gwe</w:t>
      </w:r>
      <w:r w:rsidR="009D47BD">
        <w:rPr>
          <w:rFonts w:ascii="Times New Roman" w:eastAsia="Times New Roman" w:hAnsi="Times New Roman" w:cs="Times New Roman"/>
        </w:rPr>
        <w:t>lwyd yn fy map meddwl (Atotiad 3</w:t>
      </w:r>
      <w:r w:rsidRPr="00911AAD">
        <w:rPr>
          <w:rFonts w:ascii="Times New Roman" w:eastAsia="Times New Roman" w:hAnsi="Times New Roman" w:cs="Times New Roman"/>
        </w:rPr>
        <w:t>) rwyf am i gynnwys trawsgwricwlaidd efo’r pwnc ‘Hanes’. Y rwyf am i anelu ag gofynion y Cwricwlwm Cymreig sef  ‘Datblygu gwybodaeth am eu cymunedau’u hunain ynghyd â’u gwerthoedd a’u traddodiadau.’ (</w:t>
      </w:r>
      <w:r w:rsidR="00F00134">
        <w:rPr>
          <w:rFonts w:ascii="Times New Roman" w:eastAsia="Times New Roman" w:hAnsi="Times New Roman" w:cs="Times New Roman"/>
        </w:rPr>
        <w:t xml:space="preserve">Llywodraeth Cymru, </w:t>
      </w:r>
      <w:r w:rsidRPr="00911AAD">
        <w:rPr>
          <w:rFonts w:ascii="Times New Roman" w:eastAsia="Times New Roman" w:hAnsi="Times New Roman" w:cs="Times New Roman"/>
        </w:rPr>
        <w:t xml:space="preserve">2003: 4). Er mwyn cadarnhau hynny yn y gweithgaredd yma, byddid yn cynnwys can Cenedlaethol Cymru sef ‘Hen wlad fy nhadau’. Ysgrifennwyd y geiriau gan Evan James a'r alaw a gyfansoddwyd gan ei fab James James o Bontypridd, ym mis Ionawr 1856. Y cysylltiad mawr rhwng fy arteffact a’r syniad yma yw’r cyfnod lle wnaeth llawer o ddigwyddiadau </w:t>
      </w:r>
      <w:r w:rsidRPr="00911AAD">
        <w:rPr>
          <w:rFonts w:ascii="Times New Roman" w:eastAsia="Times New Roman" w:hAnsi="Times New Roman" w:cs="Times New Roman"/>
        </w:rPr>
        <w:lastRenderedPageBreak/>
        <w:t>digwydd yn y glowyr ym 1850au. Nod y wers bydd i greu alaw fer i gydfyd a'r can cenedlaethol gan ddefnydd o wahanol offerynnau.</w:t>
      </w:r>
    </w:p>
    <w:p w14:paraId="5E3D3992" w14:textId="77777777" w:rsidR="00C473C9" w:rsidRDefault="00C473C9" w:rsidP="00911AAD">
      <w:pPr>
        <w:spacing w:line="360" w:lineRule="auto"/>
        <w:rPr>
          <w:rFonts w:ascii="Times New Roman" w:eastAsia="Times New Roman" w:hAnsi="Times New Roman" w:cs="Times New Roman"/>
        </w:rPr>
      </w:pPr>
    </w:p>
    <w:p w14:paraId="269B6337" w14:textId="6B74F38D" w:rsidR="001F2485" w:rsidRPr="00911AAD" w:rsidRDefault="002A38D0"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rPr>
        <w:t>I ddechrau byddaf yn tanlinellu sgil allan o’r cwricwlwm Hanes CA2 ‘ddefnyddio llinellau amser i ddilynu digwyddiadau’ (Llywodraeth Cymru, 2008: 12) gan greu llinell amser o beth digwydded yn ystod yr 1850au. Nod yw trosglwyddo ffeil o ffeithiau yn yr 1850au ar ddarn A4, yna rhoi tasg i’r plant creu llinell amser allan ohonynt fel dywed yn Gwricwlwm ‘Cymraeg’ (Llinyn: darllen, elfen: ymateb i’r hyn a ddarllenwyd, agwedd: darllen a deall) ‘dangos dealltwriaeth o’r prif bwyntiau a’r manylion arwyddocaol mewn testunau’ (Llywodraeth Cymru 2008: 7). Byddid yn sôn am ddigwyddiad difrifol ym 1856 lle wnaeth dyn o enw Maclean o America marw megis defnydd o lamp olew cyffredin yn lle lamp glowyr diogel (dangosir lamp glowyr tad-cu i’r disgyblion). Hefyd bu digwyddiad difrifol arall digwydd yn ddiweddar sef ‘Trychineb Gleision’ ym 2011 lle wnaeth effeithio fy mhentref lleol ‘Ystalyfera’.</w:t>
      </w:r>
      <w:r w:rsidRPr="00911AAD">
        <w:rPr>
          <w:rFonts w:ascii="Times New Roman" w:hAnsi="Times New Roman" w:cs="Times New Roman"/>
        </w:rPr>
        <w:t xml:space="preserve"> </w:t>
      </w:r>
      <w:r w:rsidRPr="00911AAD">
        <w:rPr>
          <w:rFonts w:ascii="Times New Roman" w:eastAsia="Times New Roman" w:hAnsi="Times New Roman" w:cs="Times New Roman"/>
        </w:rPr>
        <w:t>Byddid yn dangos lluniau o’r wal coffa er mwyn adlewyrchu effaith emosiynol ar ôl digwyddiada</w:t>
      </w:r>
      <w:r w:rsidR="009D47BD">
        <w:rPr>
          <w:rFonts w:ascii="Times New Roman" w:eastAsia="Times New Roman" w:hAnsi="Times New Roman" w:cs="Times New Roman"/>
        </w:rPr>
        <w:t>u fel hynny (gwelir yn atodiad 4</w:t>
      </w:r>
      <w:r w:rsidRPr="00911AAD">
        <w:rPr>
          <w:rFonts w:ascii="Times New Roman" w:eastAsia="Times New Roman" w:hAnsi="Times New Roman" w:cs="Times New Roman"/>
        </w:rPr>
        <w:t>). Bydd adrodd digwyddiadau yn cael y plant i weld y cysylltiadau mannau a gwledydd gwahanol. Daw elfen o ADCDF i mewn i'r cysylltiad hwnnw sef  'amgylchedd naturiol, defnydd a gwastraff, newid yn yr hinsawdd' (Llywodraeth Cymru, 2008: 30).</w:t>
      </w:r>
    </w:p>
    <w:p w14:paraId="3239FFE9" w14:textId="77777777" w:rsidR="001F2485" w:rsidRPr="00911AAD" w:rsidRDefault="001F2485" w:rsidP="00911AAD">
      <w:pPr>
        <w:spacing w:line="360" w:lineRule="auto"/>
        <w:rPr>
          <w:rFonts w:ascii="Times New Roman" w:eastAsia="Times New Roman" w:hAnsi="Times New Roman" w:cs="Times New Roman"/>
        </w:rPr>
      </w:pPr>
    </w:p>
    <w:p w14:paraId="124CE985" w14:textId="09164132" w:rsidR="001F2485"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r w:rsidRPr="00911AAD">
        <w:rPr>
          <w:rFonts w:ascii="Times New Roman" w:eastAsia="Times New Roman" w:hAnsi="Times New Roman" w:cs="Times New Roman"/>
        </w:rPr>
        <w:t>Pwysigrwydd ADCDF yw bod hi’n ymateb i rai o’r materion pwysicaf sy’n wynebu’r byd a’r ddynoliaeth heddiw, gan gynnwys y newid yn yr hinsawdd, prinder tanwydd a bwyd a llawer mwy. Yn fy marn i, mae hyn yn effeithiol oherwydd nid yn unig maent yn trosglwyddo gwybodaeth ddefnyddiol ond mae’n addysgu’r plant am yr amgylchedd heddiw ac felly yn mynd i ddod i ddefnydd yn y dyfodol.  Yn dilyn hynny bydd clip i ddangos grŵp o dynion glowy</w:t>
      </w:r>
      <w:r w:rsidR="009D47BD">
        <w:rPr>
          <w:rFonts w:ascii="Times New Roman" w:eastAsia="Times New Roman" w:hAnsi="Times New Roman" w:cs="Times New Roman"/>
        </w:rPr>
        <w:t>r yn canu can Cymraeg (Atodiad 5</w:t>
      </w:r>
      <w:r w:rsidRPr="00911AAD">
        <w:rPr>
          <w:rFonts w:ascii="Times New Roman" w:eastAsia="Times New Roman" w:hAnsi="Times New Roman" w:cs="Times New Roman"/>
        </w:rPr>
        <w:t>) er mwyn cael yr awyrgylch a’r cysylltiad go iawn. Bydd hynny’n tanlinellu adran o sgil TGCH Hanes ‘Bydd y dysgwyr yn datblygu eu sgiliau TGCh ar draws y cwricwlwm trwy ddarganfod syniadau’ (Llywodraeth Cymru, 2008: 6). Dywed cynlluniad Cymru ‘Mewn cerddoriaeth, bydd y dysgwyr yn cyfathrebu trwy berfformio a chyfansoddi’ (Llywodraeth Cynulliad Cymru, 2008). Ysbrydolodd hynny i mi greu tasg cyfansoddi i adlewyrchu’r wybodaeth maent wedi dysgu yn ystod y wers.</w:t>
      </w:r>
    </w:p>
    <w:p w14:paraId="246E1123" w14:textId="77777777" w:rsidR="002A38D0" w:rsidRPr="00911AAD" w:rsidRDefault="002A38D0"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320C12B5" w14:textId="6CE297A6" w:rsidR="0036645B" w:rsidRPr="00911AAD" w:rsidRDefault="002A38D0" w:rsidP="00911AAD">
      <w:pPr>
        <w:pStyle w:val="HTMLPreformatted"/>
        <w:spacing w:line="360" w:lineRule="auto"/>
        <w:rPr>
          <w:rFonts w:ascii="Times New Roman" w:hAnsi="Times New Roman" w:cs="Times New Roman"/>
          <w:sz w:val="24"/>
          <w:szCs w:val="24"/>
        </w:rPr>
      </w:pPr>
      <w:r w:rsidRPr="00911AAD">
        <w:rPr>
          <w:rFonts w:ascii="Times New Roman" w:hAnsi="Times New Roman" w:cs="Times New Roman"/>
          <w:sz w:val="24"/>
          <w:szCs w:val="24"/>
        </w:rPr>
        <w:t xml:space="preserve">Bydd y plant yn cael digon o gyfleoedd i wrando ar ddarn Evan James, yna byddwn yn ddewis 5-10 gair (dibynnu ar grŵp gwahaniaethu) yn y gan ac yna mynd ati fel grŵp o 5 i gyfansoddi pennod/cerdd fer wrth ddefnyddio offerynnau eu dewis nhw cyn iddynt hwy fynd ati i fireinio. </w:t>
      </w:r>
      <w:r w:rsidR="00EC6037" w:rsidRPr="00EC6037">
        <w:rPr>
          <w:rFonts w:ascii="Times New Roman" w:hAnsi="Times New Roman" w:cs="Times New Roman"/>
          <w:sz w:val="24"/>
          <w:szCs w:val="24"/>
        </w:rPr>
        <w:t>Cyfeira hyn at Fframwaith rhifedd a llythrennedd ‘</w:t>
      </w:r>
      <w:r w:rsidR="00EC6037" w:rsidRPr="00EC6037">
        <w:rPr>
          <w:rFonts w:ascii="Times New Roman" w:eastAsia="Times New Roman" w:hAnsi="Times New Roman" w:cs="Times New Roman"/>
          <w:sz w:val="24"/>
          <w:szCs w:val="24"/>
        </w:rPr>
        <w:t>cyfrannu i drafodaeth grŵp, gan gymryd rhywfaint o gyfrifoldeb dros gyflawni’r dasg yn dda</w:t>
      </w:r>
      <w:r w:rsidR="00EC6037" w:rsidRPr="00EC6037">
        <w:rPr>
          <w:rFonts w:ascii="Times New Roman" w:hAnsi="Times New Roman" w:cs="Times New Roman"/>
          <w:sz w:val="24"/>
          <w:szCs w:val="24"/>
        </w:rPr>
        <w:t>’</w:t>
      </w:r>
      <w:r w:rsidR="00EC6037">
        <w:rPr>
          <w:rFonts w:ascii="Times New Roman" w:hAnsi="Times New Roman" w:cs="Times New Roman"/>
          <w:sz w:val="24"/>
          <w:szCs w:val="24"/>
        </w:rPr>
        <w:t xml:space="preserve"> (Llywodraeth Cymru, 2016). </w:t>
      </w:r>
      <w:r w:rsidRPr="00911AAD">
        <w:rPr>
          <w:rFonts w:ascii="Times New Roman" w:hAnsi="Times New Roman" w:cs="Times New Roman"/>
          <w:sz w:val="24"/>
          <w:szCs w:val="24"/>
        </w:rPr>
        <w:t>Credwyd dylid gweld y datblygiad yn gerddoriaeth ers 1856, felly byddid yn dosbarthu copi gwreiddiol ‘Evan James’.  Bydden nhw’n cael cyfle i ‘trafod a gwerthuso cerddoriaeth’ (llywodraeth Cymru ‘cerddoriaeth’ 2008) trwy wrando ar y darn gwreiddiol a thrafod ansawdd, traw, deinameg a pharhad y darn. Er mwyn i’r plant cael rhyddid a hwyl bydd dewis gan y grwpiau i droi’r bennod mewn i alaw, neu gallwn adrodd fel cerdd efo’r offerynnau yn cyd-fynd efo’r geiriau. Byddid yn rhoi’i pentatonig iddynt hwy sef nodau ‘C,D,E,G,A’ efo 'xyloffon' er mwyn creu’r alaw cy</w:t>
      </w:r>
      <w:r w:rsidR="000A0C98" w:rsidRPr="00911AAD">
        <w:rPr>
          <w:rFonts w:ascii="Times New Roman" w:hAnsi="Times New Roman" w:cs="Times New Roman"/>
          <w:sz w:val="24"/>
          <w:szCs w:val="24"/>
        </w:rPr>
        <w:t>n iddyn dewis off</w:t>
      </w:r>
      <w:r w:rsidR="009D47BD">
        <w:rPr>
          <w:rFonts w:ascii="Times New Roman" w:hAnsi="Times New Roman" w:cs="Times New Roman"/>
          <w:sz w:val="24"/>
          <w:szCs w:val="24"/>
        </w:rPr>
        <w:t>erynnau ei hun (gwelir atodiad 6</w:t>
      </w:r>
      <w:r w:rsidR="000A0C98" w:rsidRPr="00911AAD">
        <w:rPr>
          <w:rFonts w:ascii="Times New Roman" w:hAnsi="Times New Roman" w:cs="Times New Roman"/>
          <w:sz w:val="24"/>
          <w:szCs w:val="24"/>
        </w:rPr>
        <w:t>)</w:t>
      </w:r>
      <w:r w:rsidR="009D47BD">
        <w:rPr>
          <w:rFonts w:ascii="Times New Roman" w:hAnsi="Times New Roman" w:cs="Times New Roman"/>
          <w:sz w:val="24"/>
          <w:szCs w:val="24"/>
        </w:rPr>
        <w:t>.</w:t>
      </w:r>
    </w:p>
    <w:p w14:paraId="03AF441F" w14:textId="77777777" w:rsidR="002A38D0" w:rsidRPr="00911AAD" w:rsidRDefault="002A38D0" w:rsidP="00911AAD">
      <w:pPr>
        <w:pStyle w:val="HTMLPreformatted"/>
        <w:spacing w:line="360" w:lineRule="auto"/>
        <w:rPr>
          <w:rFonts w:ascii="Times New Roman" w:hAnsi="Times New Roman" w:cs="Times New Roman"/>
          <w:sz w:val="24"/>
          <w:szCs w:val="24"/>
        </w:rPr>
      </w:pPr>
    </w:p>
    <w:p w14:paraId="49EF3B74" w14:textId="6B9E4CB9" w:rsidR="001F2485" w:rsidRPr="00911AAD" w:rsidRDefault="002A38D0" w:rsidP="00911AAD">
      <w:pPr>
        <w:spacing w:line="360" w:lineRule="auto"/>
        <w:rPr>
          <w:rFonts w:ascii="Times New Roman" w:eastAsia="Times New Roman" w:hAnsi="Times New Roman" w:cs="Times New Roman"/>
        </w:rPr>
      </w:pPr>
      <w:r w:rsidRPr="00911AAD">
        <w:rPr>
          <w:rFonts w:ascii="Times New Roman" w:eastAsia="Times New Roman" w:hAnsi="Times New Roman" w:cs="Times New Roman"/>
        </w:rPr>
        <w:t>Nodwyd “Archwilio’r celfyddydau creadigol a mynegiannol yng Nghymru a’r traddodiad Celtaidd ehangach; llenyddiaeth, cerddoriaeth, celf, crefft, dawns a chwaraeon traddodiadol a chyfoes.” (Llywodraeth Cymru, 2003: 4) a oedd wedi rhoi cymorth i mi wrth benderfynu pa elfen i gysylltu efo beth, felly dewisais lenyddiaeth efo cerddoriaeth er mwyn datblygu ac ymestyn geirfa’r dysgwyr. Bydd hynny’n cynnwys sgil sy’n cysylltu ag elfen cyfansoddi o’r cwricwlwm cerddoriaeth (2008) sef ‘archwilio, defnyddio, creu, dewis a threfnu seiniau at ddiben cerddorol’</w:t>
      </w:r>
      <w:r w:rsidR="00FA5781">
        <w:rPr>
          <w:rFonts w:ascii="Times New Roman" w:eastAsia="Times New Roman" w:hAnsi="Times New Roman" w:cs="Times New Roman"/>
        </w:rPr>
        <w:t>.</w:t>
      </w:r>
      <w:r w:rsidRPr="00911AAD">
        <w:rPr>
          <w:rFonts w:ascii="Times New Roman" w:eastAsia="Times New Roman" w:hAnsi="Times New Roman" w:cs="Times New Roman"/>
        </w:rPr>
        <w:t xml:space="preserve">  </w:t>
      </w:r>
    </w:p>
    <w:p w14:paraId="11EC306A" w14:textId="77777777" w:rsidR="002A38D0" w:rsidRPr="00911AAD" w:rsidRDefault="002A38D0" w:rsidP="00911AAD">
      <w:pPr>
        <w:spacing w:line="360" w:lineRule="auto"/>
        <w:rPr>
          <w:rFonts w:ascii="Times New Roman" w:eastAsia="Times New Roman" w:hAnsi="Times New Roman" w:cs="Times New Roman"/>
        </w:rPr>
      </w:pPr>
    </w:p>
    <w:p w14:paraId="69DE7E9F" w14:textId="25759672" w:rsidR="00803B77" w:rsidRPr="00911AAD" w:rsidRDefault="00AD497F" w:rsidP="00911AAD">
      <w:pPr>
        <w:spacing w:line="360" w:lineRule="auto"/>
        <w:rPr>
          <w:rFonts w:ascii="Times New Roman" w:eastAsia="Times New Roman" w:hAnsi="Times New Roman" w:cs="Times New Roman"/>
        </w:rPr>
      </w:pPr>
      <w:r w:rsidRPr="00911AAD">
        <w:rPr>
          <w:rFonts w:ascii="Times New Roman" w:eastAsia="Times New Roman" w:hAnsi="Times New Roman" w:cs="Times New Roman"/>
        </w:rPr>
        <w:t>Bydd y plant yn mynd ati i berfformio a gwerthuso yn ystod y wers. Wrth i’r plant cyflwyno i’r dosbarth beth maent wedi creu, bydd hynny’n yn cysylltu efo’r  Fframwaith Llythrennedd a rhifedd (2016), siarad yn eglur gan ddefnyddio iaith ffurfiol ac amrywio mynegiant, tôn a chryfder y llais, i gadw diddordeb y gwrandawyr’. Nodwyd yn y cwricwlwm cerddoriaeth ‘chwarae offerynnau, gan ddefnyddio technegau chwarae priodol a dangos decheurwydd cynyddol a rheolaeth gynyddol ar sain’ (2008: 14). Bydd y plant yn datblygu’r sgil yma wrth iddyn hwy cael cyfle i chwarae ag offerynnau gwahanol sy’n adlewyrchu technegau gwahanol.</w:t>
      </w:r>
    </w:p>
    <w:p w14:paraId="03C9DDD8" w14:textId="77777777" w:rsidR="00AD497F" w:rsidRPr="00911AAD" w:rsidRDefault="00AD497F"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Courier" w:hAnsi="Times New Roman" w:cs="Times New Roman"/>
        </w:rPr>
      </w:pPr>
    </w:p>
    <w:p w14:paraId="241A5C6D" w14:textId="725061C3" w:rsidR="001F2485" w:rsidRPr="00911AAD" w:rsidRDefault="00AD497F"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Courier" w:hAnsi="Times New Roman" w:cs="Times New Roman"/>
        </w:rPr>
      </w:pPr>
      <w:r w:rsidRPr="00911AAD">
        <w:rPr>
          <w:rFonts w:ascii="Times New Roman" w:eastAsia="Courier" w:hAnsi="Times New Roman" w:cs="Times New Roman"/>
        </w:rPr>
        <w:t>Ar gyfer diweddglo’r wers bydden nhw’n recordio ei hunain efo ipad ac yna edrych nôl a thrafod y pethau llwyddiannus ac efallai aflwyddiannus. Credwyd Donaldson dylai ‘lythrennedd digidol, neu gymhwysedd digidol, yr un mor bwysig yn yr unfed ganrif ar hugain â llythrennedd a rhifedd’ (Donaldson, 2015: 24). Mae’r dystiolaeth hon yn cefnogi’r ffaith bod cymhwysedd digidol yn dod yn fwy hanfodol wrth i’r byd addysg tyfu. Daw’r cysylltiad yma efo sgil o’r cwricwlwm ‘trafod a gwerthuso cerddoriaeth, gan adnabod cysylltiadau rhwng eu gwaith eu hunain a gwaith pobl eraill’.(2008:15). Wrth iddyn hwy cael y defnydd o’r ipad, bydden yn uchwoleuo adran allan o’r ‘Fframwaith Cymhwysedd Digidol’  Elfen –cynhyrchu) ‘gwneud sylwadau ar eu gwaith eu hunain mewn perthynas â un maen prawf llwyddiant, e.e. ychwanegu sylwadau gan ddefnyddio nodwedd recordio’ (2016: 3.3).</w:t>
      </w:r>
    </w:p>
    <w:p w14:paraId="10C35BD2" w14:textId="77777777" w:rsidR="00AD497F" w:rsidRPr="00911AAD" w:rsidRDefault="00AD497F"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Courier" w:hAnsi="Times New Roman" w:cs="Times New Roman"/>
        </w:rPr>
      </w:pPr>
    </w:p>
    <w:p w14:paraId="225875AD" w14:textId="6915607F" w:rsidR="001F2485" w:rsidRPr="00911AAD" w:rsidRDefault="00AD497F"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color w:val="FF0000"/>
        </w:rPr>
      </w:pPr>
      <w:r w:rsidRPr="00911AAD">
        <w:rPr>
          <w:rFonts w:ascii="Times New Roman" w:eastAsia="Times New Roman" w:hAnsi="Times New Roman" w:cs="Times New Roman"/>
        </w:rPr>
        <w:t>Yn ystod y gweithgaredd hwn, mae'n bwysig dangos modelu da i gael yr adlewyrchiad llwyddiannus. Yn ôl Albert Bandura (1973) mae plant yn dysgu o’u hamgylch drwy arsylwi ar bobl eraill ac wedyn yn dynwared beth maen nhw’n ei wneud. O ganlyniad i hynny byddid yn dangos esiampl o greu alaw a phennod fer allan o’r gan genedlaethol er mwyn spardino’r plant efo</w:t>
      </w:r>
      <w:r w:rsidR="009D47BD">
        <w:rPr>
          <w:rFonts w:ascii="Times New Roman" w:eastAsia="Times New Roman" w:hAnsi="Times New Roman" w:cs="Times New Roman"/>
        </w:rPr>
        <w:t xml:space="preserve"> frwdfrydig (gwelir yn atotiad 7</w:t>
      </w:r>
      <w:r w:rsidRPr="00911AAD">
        <w:rPr>
          <w:rFonts w:ascii="Times New Roman" w:eastAsia="Times New Roman" w:hAnsi="Times New Roman" w:cs="Times New Roman"/>
        </w:rPr>
        <w:t xml:space="preserve">). Cytunodd Vygotsky (1990) efo’r damcaniaeth yma o blant yn datblygu drwy ryngweithio cymdeithasol, datrys problemau a rhyngweithio efo plant eraill. Yn ôl cred Vygotsky wnes i ddefnyddio’r strategaeth ‘scaffoldio’ o gael defnydd cardiau fflach er mwyn hybu’r plant efo’r gweithgaredd. Mae yna lawer o dystiolaeth bod ‘scaffoldio’ yn agwedd bositif, cytunodd Bruner efo’r agwedd yma ac o ganlyniad dysgodd y plant llawer. Bydd y datblygiad o’r sgil ‘Darllen ar y cyd’ yn datblygu wrth i mi gael y plant i gymryd rhan darllen y ffeil o ffeithiau yn y 1950au er mwyn ymestyn ei geirfa. Mae’n hefyd bwysig i gynnal asesu ar gyfer dysgu i’r plant, hynny yw defnydd o strategaethau er mwyn trin ac asesu dealltwriaeth y dysgwyr. Yn ôl safonau SAC (Addysgu monitor ac asesu – rhagorol) ‘Effeithiol yn cynnwys y dysgwyr yn y broses asesu trwy ddefnydd arloesol o strategaethau Asesu ar gyfer dysgu’ (Llywodraeth Cymru, 2009; S3.2). Bu Vygotsky, Bruner a Piaget yn cytuno efo’r ffaith bod defnydd o strategaethau yn effeithiol iawn mewn byd addysgu. Dadlau gwefan ‘The learning spy’ yn erbyn y syniad yma o asesu ar </w:t>
      </w:r>
      <w:r w:rsidRPr="00911AAD">
        <w:rPr>
          <w:rFonts w:ascii="Times New Roman" w:eastAsia="Times New Roman" w:hAnsi="Times New Roman" w:cs="Times New Roman"/>
        </w:rPr>
        <w:lastRenderedPageBreak/>
        <w:t xml:space="preserve">gyfer dysgu, dywed “You cannot see learning” (Williams, 2016) a hefyd maent yn dadlau bod hynny’n rhoi gormod o wasgedd ar blant. </w:t>
      </w:r>
      <w:r w:rsidR="00FA5781">
        <w:rPr>
          <w:rFonts w:ascii="Times New Roman" w:eastAsia="Times New Roman" w:hAnsi="Times New Roman" w:cs="Times New Roman"/>
        </w:rPr>
        <w:t>R</w:t>
      </w:r>
      <w:r w:rsidRPr="00911AAD">
        <w:rPr>
          <w:rFonts w:ascii="Times New Roman" w:eastAsia="Times New Roman" w:hAnsi="Times New Roman" w:cs="Times New Roman"/>
        </w:rPr>
        <w:t>wyf yn cytuno bod Asesu crynodol yn rhoi pwysau ar blant ac i raddau mae sefyll arholiadau i blant 7</w:t>
      </w:r>
      <w:r w:rsidR="00FA5781">
        <w:rPr>
          <w:rFonts w:ascii="Times New Roman" w:eastAsia="Times New Roman" w:hAnsi="Times New Roman" w:cs="Times New Roman"/>
        </w:rPr>
        <w:t>,</w:t>
      </w:r>
      <w:r w:rsidRPr="00911AAD">
        <w:rPr>
          <w:rFonts w:ascii="Times New Roman" w:eastAsia="Times New Roman" w:hAnsi="Times New Roman" w:cs="Times New Roman"/>
        </w:rPr>
        <w:t xml:space="preserve"> 6 mlwydd oed yn annerbyniol. Er hynny, cytunaf efo’r damcaniaethwyr o ddefnydd asesu ffurfiannol, lle gall hyd yn oed gofyn cwestiynau adlewyrchu eu dealltwriaeth.  </w:t>
      </w:r>
    </w:p>
    <w:p w14:paraId="36A72A8A" w14:textId="77777777" w:rsidR="001F2485" w:rsidRPr="00911AAD" w:rsidRDefault="001F2485"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color w:val="FF0000"/>
        </w:rPr>
      </w:pPr>
    </w:p>
    <w:p w14:paraId="029396E1" w14:textId="77777777" w:rsidR="00AD497F" w:rsidRPr="00911AAD" w:rsidRDefault="00AD497F" w:rsidP="00911AAD">
      <w:pPr>
        <w:spacing w:line="360" w:lineRule="auto"/>
        <w:rPr>
          <w:rFonts w:ascii="Times New Roman" w:eastAsia="Times New Roman" w:hAnsi="Times New Roman" w:cs="Times New Roman"/>
          <w:color w:val="141414"/>
          <w:shd w:val="clear" w:color="auto" w:fill="FFFFFF"/>
        </w:rPr>
      </w:pPr>
      <w:r w:rsidRPr="00911AAD">
        <w:rPr>
          <w:rFonts w:ascii="Times New Roman" w:eastAsia="Times New Roman" w:hAnsi="Times New Roman" w:cs="Times New Roman"/>
          <w:color w:val="141414"/>
          <w:shd w:val="clear" w:color="auto" w:fill="FFFFFF"/>
        </w:rPr>
        <w:t xml:space="preserve">Credir rhai athrawon bod ‘dull llwyrfoddi’ yn annerbyniol i gysylltu plant ag gweithgareddau. Hynny yw, rhoi’r plant yn y sefyllfa yn syth e.e os mae pryder efo unigolyn rhoi’r unigolyn yn y sefyllfa er mwyn dod dros. Ar un llaw cytunaf efo’r dull yma i ryw raddau oherwydd heb ymestyn plant i’w potensial gorau ni fydd ei sgiliau neu wybodaeth yn addasu. Ar y llaw arall y peth rwyf am i anwybyddu yw rhoi’r unigolyn o dan bwysau gan fod gwers greadigol a rhydd yw hi. Dwedir erthygl newyddion “And 82% of teachers say children are under more pressure than they were 10 years ago.” (Daily mail, 2016) sy’n adlewyrchu strategaethau sy’n cefnogi’r ffaith bod y dull yma o ‘llwyrfoddi’ yn gallu fod yn elfen o achos y 82%. Fy nharged yw i drosglwyddo’r creadigrwydd a’r rhyddid yn ystod y wers sy’n cyd-fynd gyda lyfr ‘Teaching Creativity’ lle dwedir ‘A little freedom can go a long way towards supporting creative thinking’ (Abigail Connors, 2010: 36). </w:t>
      </w:r>
    </w:p>
    <w:p w14:paraId="730FD5BB" w14:textId="77777777" w:rsidR="00AD497F" w:rsidRPr="00911AAD" w:rsidRDefault="00AD497F"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color w:val="141414"/>
          <w:shd w:val="clear" w:color="auto" w:fill="FFFFFF"/>
        </w:rPr>
      </w:pPr>
    </w:p>
    <w:p w14:paraId="518B0AFE" w14:textId="28E77F71" w:rsidR="005C0DD0" w:rsidRPr="00911AAD" w:rsidRDefault="0056462A" w:rsidP="00911AAD">
      <w:pPr>
        <w:pStyle w:val="HTMLPreformatted"/>
        <w:spacing w:line="360" w:lineRule="auto"/>
        <w:rPr>
          <w:rFonts w:ascii="Times New Roman" w:eastAsia="Times New Roman" w:hAnsi="Times New Roman" w:cs="Times New Roman"/>
          <w:sz w:val="24"/>
          <w:szCs w:val="24"/>
          <w:u w:val="single"/>
        </w:rPr>
      </w:pPr>
      <w:r w:rsidRPr="00911AAD">
        <w:rPr>
          <w:rFonts w:ascii="Times New Roman" w:eastAsia="Times New Roman" w:hAnsi="Times New Roman" w:cs="Times New Roman"/>
          <w:sz w:val="24"/>
          <w:szCs w:val="24"/>
          <w:u w:val="single"/>
        </w:rPr>
        <w:t>Gweithgaredd Dylunio a Thechnoleg</w:t>
      </w:r>
      <w:r w:rsidR="005C0DD0" w:rsidRPr="00911AAD">
        <w:rPr>
          <w:rFonts w:ascii="Times New Roman" w:eastAsia="Times New Roman" w:hAnsi="Times New Roman" w:cs="Times New Roman"/>
          <w:sz w:val="24"/>
          <w:szCs w:val="24"/>
          <w:u w:val="single"/>
        </w:rPr>
        <w:t>:</w:t>
      </w:r>
    </w:p>
    <w:p w14:paraId="1A4C50A9" w14:textId="2447EAEA" w:rsidR="00D45A6B" w:rsidRPr="00911AAD" w:rsidRDefault="00AD497F"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color w:val="000000" w:themeColor="text1"/>
        </w:rPr>
        <w:t xml:space="preserve">“Dysgu sut y gall datblygiad o ran adnoddau a thechnoleg, yn y gorffennol a’r presennol, newid bywyd yng Nghymru.” (Llywodraeth Cymru, 2003: 4) yw’r diffyniad o’r elfen ‘Economaidd’ yn y Cwricwlwm Cymreig. Bu’r dywediad yma yn gysylltiedig efo fy ail weithgaredd sef Dylunio a Thechnoleg. Bwriedir anelu i daro sgil ‘mesur, marcio, torri, siapio, uno, pwyso a chymysgu ystod o ddefnyddiau a chynhwysion, gan ddefnyddio offer, cyfarpar a thechnegau priodol’ (Llywodraeth Cymru, 2008: 16). Er mwyn i mi neud hynny byddaf yn creu lamp glowyr allan o bapur ‘mache’. I gychwyn y wers bydd y disgyblion i gyd Y prif beth rwyf am i neud yw trosglwyddo rhyddid i'r wers hynny yw rhoi'r cyfle i roi unigolyn rhyddid. Mae gan Donaldson (2015) pedwar diben sef ‘Dysgwyr uchelgeisiol a galluog, cyfranwyr mentrus a chreadigol, dinasyddion egwyddorol a gwybodus ac yn olaf unigolion iach a hyderus. Fe wnaeth diben ‘cyfranwyr </w:t>
      </w:r>
      <w:r w:rsidRPr="00911AAD">
        <w:rPr>
          <w:rFonts w:ascii="Times New Roman" w:eastAsia="Times New Roman" w:hAnsi="Times New Roman" w:cs="Times New Roman"/>
          <w:color w:val="000000" w:themeColor="text1"/>
        </w:rPr>
        <w:lastRenderedPageBreak/>
        <w:t>mentrus a chreadigol’ fy ysgogi i roi’r plant ddigon o ryddid a mwynhad o fewn y wers er mwyn cael unigolion iach a hyderus. Credwyd erthygl ‘creativity and play’</w:t>
      </w:r>
      <w:r w:rsidR="00A84FC1">
        <w:rPr>
          <w:rFonts w:ascii="Times New Roman" w:eastAsia="Times New Roman" w:hAnsi="Times New Roman" w:cs="Times New Roman"/>
          <w:color w:val="000000" w:themeColor="text1"/>
        </w:rPr>
        <w:t xml:space="preserve"> (2014)</w:t>
      </w:r>
      <w:r w:rsidRPr="00911AAD">
        <w:rPr>
          <w:rFonts w:ascii="Times New Roman" w:eastAsia="Times New Roman" w:hAnsi="Times New Roman" w:cs="Times New Roman"/>
          <w:color w:val="000000" w:themeColor="text1"/>
        </w:rPr>
        <w:t xml:space="preserve"> gall gweithgaredd creadigol helpu athrawon i ddysgu mwy am yr hyn y gall y plentyn fod yn ei feddwl neu ei deimlo. Cytunaf ar hynny megis os bu’r unigolyn yn cynllunio’r lamp ac yn labelu efo pethau sy’n denu sylw’r athro gall hynny adlewyrchu ar sut mae’r unigolyn yn teimlo. Mae creadigrwydd hefyd yn ‘meithrin twf meddwl’ mewn plant trwy ddarparu cyfleoedd i roi cynnig ar syniadau newydd, a ffyrdd newydd o feddwl a datrys problemau. Er mwyn cael y cysylltiad creadigrwydd hynny bydd cyfle i'r plant ddewis nai llai i greu lamp glowyr neu lamp arferol. Credwyd dylai plant edrych ymlaen at y dyfodol ac felly troi'r wers o hanesyddol i'r presen</w:t>
      </w:r>
      <w:r w:rsidR="000A0C98" w:rsidRPr="00911AAD">
        <w:rPr>
          <w:rFonts w:ascii="Times New Roman" w:eastAsia="Times New Roman" w:hAnsi="Times New Roman" w:cs="Times New Roman"/>
          <w:color w:val="000000" w:themeColor="text1"/>
        </w:rPr>
        <w:t xml:space="preserve">nol (gwelir esiampl </w:t>
      </w:r>
      <w:r w:rsidR="00453310">
        <w:rPr>
          <w:rFonts w:ascii="Times New Roman" w:eastAsia="Times New Roman" w:hAnsi="Times New Roman" w:cs="Times New Roman"/>
        </w:rPr>
        <w:t>yn atodiad 8</w:t>
      </w:r>
      <w:r w:rsidRPr="00911AAD">
        <w:rPr>
          <w:rFonts w:ascii="Times New Roman" w:eastAsia="Times New Roman" w:hAnsi="Times New Roman" w:cs="Times New Roman"/>
        </w:rPr>
        <w:t>)</w:t>
      </w:r>
      <w:r w:rsidRPr="00911AAD">
        <w:rPr>
          <w:rFonts w:ascii="Times New Roman" w:eastAsia="Times New Roman" w:hAnsi="Times New Roman" w:cs="Times New Roman"/>
          <w:color w:val="000000" w:themeColor="text1"/>
        </w:rPr>
        <w:t xml:space="preserve"> . Bydd y syniad o gymharu lamp yn yr 1850au a’r presennol yn dangos y datblygiad o dechnoleg trwy gydol y blynyddoedd fel dywed Y Cwricwlwm Cymreig ‘Dysgu sut y gall datblygiad o ran adnoddau a thechnoleg, yn y gorffennol a’r presennol, newid bywyd yng Nghymru.’</w:t>
      </w:r>
    </w:p>
    <w:p w14:paraId="2B629785" w14:textId="4EAE6EB5" w:rsidR="00043BAF" w:rsidRPr="00911AAD" w:rsidRDefault="00043BAF" w:rsidP="00911AAD">
      <w:pPr>
        <w:pStyle w:val="HTMLPreformatted"/>
        <w:spacing w:line="360" w:lineRule="auto"/>
        <w:rPr>
          <w:rFonts w:ascii="Times New Roman" w:eastAsia="Times New Roman" w:hAnsi="Times New Roman" w:cs="Times New Roman"/>
          <w:sz w:val="24"/>
          <w:szCs w:val="24"/>
        </w:rPr>
      </w:pPr>
    </w:p>
    <w:p w14:paraId="6A8D4329" w14:textId="284238A9" w:rsidR="001F2485" w:rsidRPr="00911AAD" w:rsidRDefault="00AD497F" w:rsidP="00911AAD">
      <w:pPr>
        <w:pStyle w:val="HTMLPreformatted"/>
        <w:spacing w:line="360" w:lineRule="auto"/>
        <w:rPr>
          <w:rFonts w:ascii="Times New Roman" w:hAnsi="Times New Roman" w:cs="Times New Roman"/>
          <w:sz w:val="24"/>
          <w:szCs w:val="24"/>
        </w:rPr>
      </w:pPr>
      <w:r w:rsidRPr="00911AAD">
        <w:rPr>
          <w:rFonts w:ascii="Times New Roman" w:eastAsia="Times New Roman" w:hAnsi="Times New Roman" w:cs="Times New Roman"/>
          <w:sz w:val="24"/>
          <w:szCs w:val="24"/>
        </w:rPr>
        <w:t xml:space="preserve">Credaf fod dim llawer o wahaniaethu yn y wers yma megis bod hi’n wers hollol greadigol sy’n meddwl dylid lleihau’r cyfyngiadau. Er mwyn cael rhyw fath o wahaniaethu yn y dasg, bydd allu gwaelod yn cael cymorth er mwyn modelu'n gywir. Yna bydd gallu canolig yn cael cyfarwyddiadau a bydd y grŵp mwyaf galluog yn cael cyfarwyddiadau ond wedi'i chymysgu lan, o ganlyniad bydden rhaid gosod mewn trefn ac yna yn mynd ati i greu. Bydd y gweithgaredd yma’n cynnwys mesur, siapio a chymysgedd o ddefnyddiau gwahanol, hynny yw papur newyddion, paent acrylig, cardfwrdd a rhôl o bapur toiled. Bydd y plant wedyn yn mynd ati i gymysgu'r defnyddiau efo ddŵr a glud. </w:t>
      </w:r>
      <w:r w:rsidR="00EC6037">
        <w:rPr>
          <w:rFonts w:ascii="Times New Roman" w:eastAsia="Times New Roman" w:hAnsi="Times New Roman" w:cs="Times New Roman"/>
          <w:sz w:val="24"/>
          <w:szCs w:val="24"/>
        </w:rPr>
        <w:t xml:space="preserve">Wrth i’r plant mesur y </w:t>
      </w:r>
      <w:r w:rsidR="00EC6037" w:rsidRPr="00911AAD">
        <w:rPr>
          <w:rFonts w:ascii="Times New Roman" w:eastAsia="Times New Roman" w:hAnsi="Times New Roman" w:cs="Times New Roman"/>
          <w:sz w:val="24"/>
          <w:szCs w:val="24"/>
        </w:rPr>
        <w:t>dŵr</w:t>
      </w:r>
      <w:r w:rsidR="00FA5781">
        <w:rPr>
          <w:rFonts w:ascii="Times New Roman" w:eastAsia="Times New Roman" w:hAnsi="Times New Roman" w:cs="Times New Roman"/>
          <w:sz w:val="24"/>
          <w:szCs w:val="24"/>
        </w:rPr>
        <w:t xml:space="preserve"> byddant</w:t>
      </w:r>
      <w:r w:rsidR="00EC6037">
        <w:rPr>
          <w:rFonts w:ascii="Times New Roman" w:eastAsia="Times New Roman" w:hAnsi="Times New Roman" w:cs="Times New Roman"/>
          <w:sz w:val="24"/>
          <w:szCs w:val="24"/>
        </w:rPr>
        <w:t xml:space="preserve"> </w:t>
      </w:r>
      <w:r w:rsidR="00EC6037" w:rsidRPr="00EC6037">
        <w:rPr>
          <w:rFonts w:ascii="Times New Roman" w:eastAsia="Times New Roman" w:hAnsi="Times New Roman" w:cs="Times New Roman"/>
          <w:sz w:val="24"/>
          <w:szCs w:val="24"/>
        </w:rPr>
        <w:t>yn ‘dewis a defnyddio offer ac unedau mesur addas’ (Llywodraeth Cymru, 2016).</w:t>
      </w:r>
      <w:r w:rsidR="00EC6037">
        <w:rPr>
          <w:rFonts w:eastAsia="Times New Roman" w:cs="Times New Roman"/>
        </w:rPr>
        <w:t xml:space="preserve"> </w:t>
      </w:r>
      <w:r w:rsidRPr="00911AAD">
        <w:rPr>
          <w:rFonts w:ascii="Times New Roman" w:eastAsia="Times New Roman" w:hAnsi="Times New Roman" w:cs="Times New Roman"/>
          <w:sz w:val="24"/>
          <w:szCs w:val="24"/>
        </w:rPr>
        <w:t>Bu’r creadigrwydd yma yn adlewyrchu meddyliau Donaldson ar greadigrwydd, credwyd bod “Creadigrwydd yn cael y flaenoriaeth” (G.Donaldson, 2015). Credid bod creadigrwydd yn dod cyn iaith, cytunaf yn llwyr megis bod plant yn gallu mynegi ei phersonoliaeth mewn rhyddid. Sgil arall o’r Cwricwlwm ‘creadigol’ bydd y plant yn ymestyn at yw ‘gwneud dewisiadau wrth ddewis defnyddiau ac adnoddau’. Bydd y dewisiadau hynny yn hybu dealltwriaeth y plant o amcanion a meini prawf llwyddiant.</w:t>
      </w:r>
    </w:p>
    <w:p w14:paraId="485662D9" w14:textId="77777777" w:rsidR="001F2485" w:rsidRPr="00911AAD" w:rsidRDefault="001F2485" w:rsidP="00911AAD">
      <w:pPr>
        <w:spacing w:line="360" w:lineRule="auto"/>
        <w:rPr>
          <w:rFonts w:ascii="Times New Roman" w:eastAsia="Times New Roman" w:hAnsi="Times New Roman" w:cs="Times New Roman"/>
        </w:rPr>
      </w:pPr>
    </w:p>
    <w:p w14:paraId="64500C59" w14:textId="02487F3B" w:rsidR="001F2485" w:rsidRPr="00911AAD" w:rsidRDefault="00AD497F" w:rsidP="00911AAD">
      <w:pPr>
        <w:spacing w:line="360" w:lineRule="auto"/>
        <w:rPr>
          <w:rFonts w:ascii="Times New Roman" w:eastAsia="Times" w:hAnsi="Times New Roman" w:cs="Times New Roman"/>
        </w:rPr>
      </w:pPr>
      <w:r w:rsidRPr="00911AAD">
        <w:rPr>
          <w:rFonts w:ascii="Times New Roman" w:eastAsia="Times" w:hAnsi="Times New Roman" w:cs="Times New Roman"/>
        </w:rPr>
        <w:lastRenderedPageBreak/>
        <w:t>Byddid yn defnyddio amrywiaeth o strategaethau yn enwedig cwestiynu i adlewyrchu dealltwriaeth e.e Pam bydden rhaid i ychwanegu dŵr at y papur? Beth sydd angen ar y lamp ar ôl iddyn gorffen creu'r siâp er mwyn i'r lamp gweithio'n iawn? Wrth ystyried trawsgwricwlaidd (gwelir</w:t>
      </w:r>
      <w:r w:rsidR="00B23E4F">
        <w:rPr>
          <w:rFonts w:ascii="Times New Roman" w:eastAsia="Times" w:hAnsi="Times New Roman" w:cs="Times New Roman"/>
        </w:rPr>
        <w:t xml:space="preserve"> yn atodiad 3</w:t>
      </w:r>
      <w:r w:rsidR="009D47BD">
        <w:rPr>
          <w:rFonts w:ascii="Times New Roman" w:eastAsia="Times" w:hAnsi="Times New Roman" w:cs="Times New Roman"/>
        </w:rPr>
        <w:t>)</w:t>
      </w:r>
      <w:r w:rsidRPr="00911AAD">
        <w:rPr>
          <w:rFonts w:ascii="Times New Roman" w:eastAsia="Times" w:hAnsi="Times New Roman" w:cs="Times New Roman"/>
        </w:rPr>
        <w:t xml:space="preserve"> yn fy ngwaith byddaf yn cysylltu pwnc gwyddoniaeth/Ffiseg trwy ddysgu ‘sut mae trydan yn cael ei ddefnyddio a sut mae’n cael ei reoli mewn cylchedau syml’ (Llywodraeth Cymru ‘Dylunio a Thechnoleg’, 2008: 13b). Bydden yn creu cylched cylch i roi tu fewn i'r lamp. Bydd asesiad risg yn cael ei thanlinellu trwy "defnyddio cyfarpar ac offer yn gywir ac yn ddiogel" (Llywodraeth Cymru, 2008: 13).  Fel noda Kerry “learning in science is most effetive when children are able to see the relevance of the science they are learning and when it is meaningful to them” (2015: 17).   Nodwyd yn adroddiad Estyn (2014) bod diffyg drawsgwricwlaidd yn digwydd mewn ysglion. Wrth ystyried hynny wnes i mynd ati i ymchwilio mwy o wybodaeth arno.</w:t>
      </w:r>
    </w:p>
    <w:p w14:paraId="14F3CABB" w14:textId="77777777" w:rsidR="00757582" w:rsidRPr="00911AAD" w:rsidRDefault="00757582" w:rsidP="00911AAD">
      <w:pPr>
        <w:spacing w:line="360" w:lineRule="auto"/>
        <w:rPr>
          <w:rFonts w:ascii="Times New Roman" w:eastAsia="Times" w:hAnsi="Times New Roman" w:cs="Times New Roman"/>
        </w:rPr>
      </w:pPr>
    </w:p>
    <w:p w14:paraId="67B52526" w14:textId="5EA00DB7" w:rsidR="00757582" w:rsidRPr="00911AAD" w:rsidRDefault="00757582" w:rsidP="00911AAD">
      <w:pPr>
        <w:spacing w:line="360" w:lineRule="auto"/>
        <w:rPr>
          <w:rFonts w:ascii="Times New Roman" w:eastAsia="Times" w:hAnsi="Times New Roman" w:cs="Times New Roman"/>
        </w:rPr>
      </w:pPr>
      <w:r w:rsidRPr="00911AAD">
        <w:rPr>
          <w:rFonts w:ascii="Times New Roman" w:eastAsia="Times" w:hAnsi="Times New Roman" w:cs="Times New Roman"/>
        </w:rPr>
        <w:t xml:space="preserve">Fel dywedodd Donaldson (2015: 33) er bod ADCDF yn ‘bwnc’ pwysig sydd rhaid cael eu cyflawni i bob dosbarth, rwyf am i ddefnyddio hyn trwy gydol fy nghynllunio ac nid fel un pwnc cyfan. Ar ôl i mi ddod o hyd i wahanol farnau ar sut i’w trosglwyddo ADCDF rwyf am i wau hyn trwy gydol y wers. Felly wrth i'r plant mynd ati i greu'r lamp byddid yn cyffwrdd ag thema 'amgylchedd naturiol' lle bydd clip fidio o ddefnydd 'glo' ac effaith ar ein hamgylchedd yn y cefndir er mwyn gosod awyrgylch a gwybodaeth </w:t>
      </w:r>
      <w:r w:rsidR="009D47BD">
        <w:rPr>
          <w:rFonts w:ascii="Times New Roman" w:eastAsia="Times" w:hAnsi="Times New Roman" w:cs="Times New Roman"/>
        </w:rPr>
        <w:t>ddefnyddiol (Gwelir yn atodiad 9</w:t>
      </w:r>
      <w:r w:rsidRPr="00911AAD">
        <w:rPr>
          <w:rFonts w:ascii="Times New Roman" w:eastAsia="Times" w:hAnsi="Times New Roman" w:cs="Times New Roman"/>
        </w:rPr>
        <w:t xml:space="preserve">). </w:t>
      </w:r>
    </w:p>
    <w:p w14:paraId="37F04F53" w14:textId="77777777" w:rsidR="0036645B" w:rsidRPr="00911AAD" w:rsidRDefault="0036645B" w:rsidP="00911AAD">
      <w:pPr>
        <w:spacing w:line="360" w:lineRule="auto"/>
        <w:rPr>
          <w:rFonts w:ascii="Times New Roman" w:eastAsia="Times" w:hAnsi="Times New Roman" w:cs="Times New Roman"/>
        </w:rPr>
      </w:pPr>
    </w:p>
    <w:p w14:paraId="5410EB24" w14:textId="6E792ACA" w:rsidR="0056462A" w:rsidRPr="00911AAD" w:rsidRDefault="00757582"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lang w:eastAsia="en-US"/>
        </w:rPr>
        <w:t xml:space="preserve">Mae gwerth yr arteffact yn ddefnyddiol yn y gweithgaredd yma oherwydd maent osod awyrgylch y cyfnod sydd yna yn gysylltiedig efo’r gan ‘Fy hen wlad fy nhadau. Er mwyn ystyried  y diweddglo, byddid yn defnyddio ffyn lolipop a strategaeth ‘meddwl paru rhannu’ er mwyn gweld adlewyrchiad dealltwriaeth y plant o’r technegau ac yn gallu adrodd y meini prawf llwyddiant o’r cof. Bydd hynny yn ymateb i bedwar elfen asesu ar gyfer dysgu sef : rhannu meini prawf gyda’r dysgwyr, ansawdd cwestiynau/siarad, defnydd ac ansawdd adborth ac asesu cyfoedion. Bydd hynny i gyd ar lafar er mwyn cyfarth ag agwedd o’r Cwricwlwm yn bwnc Cymraeg: ‘Siarad yn eglur gan ddefnyddio </w:t>
      </w:r>
      <w:r w:rsidRPr="00911AAD">
        <w:rPr>
          <w:rFonts w:ascii="Times New Roman" w:eastAsia="Times New Roman" w:hAnsi="Times New Roman" w:cs="Times New Roman"/>
          <w:lang w:eastAsia="en-US"/>
        </w:rPr>
        <w:lastRenderedPageBreak/>
        <w:t>iaith ffurfiol a thaflu’r llais yn effeithiol i gynulleidfa fawr’ (Llywodraeth Cymru 2008: 3) .</w:t>
      </w:r>
    </w:p>
    <w:p w14:paraId="479DC5FB" w14:textId="77777777" w:rsidR="00A97CFD" w:rsidRPr="00911AAD" w:rsidRDefault="00A97CFD" w:rsidP="00911AAD">
      <w:pPr>
        <w:spacing w:line="360" w:lineRule="auto"/>
        <w:rPr>
          <w:rFonts w:ascii="Times New Roman" w:eastAsia="Times New Roman" w:hAnsi="Times New Roman" w:cs="Times New Roman"/>
          <w:u w:val="single"/>
          <w:lang w:eastAsia="en-US"/>
        </w:rPr>
      </w:pPr>
    </w:p>
    <w:p w14:paraId="0AC10C39" w14:textId="77777777" w:rsidR="00A97CFD" w:rsidRPr="00911AAD" w:rsidRDefault="00A97CFD" w:rsidP="00911AAD">
      <w:pPr>
        <w:spacing w:line="360" w:lineRule="auto"/>
        <w:rPr>
          <w:rFonts w:ascii="Times New Roman" w:eastAsia="Times New Roman" w:hAnsi="Times New Roman" w:cs="Times New Roman"/>
          <w:u w:val="single"/>
          <w:lang w:eastAsia="en-US"/>
        </w:rPr>
      </w:pPr>
    </w:p>
    <w:p w14:paraId="1D45364D" w14:textId="0340E9C4" w:rsidR="0056462A" w:rsidRPr="00911AAD" w:rsidRDefault="0056462A"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u w:val="single"/>
          <w:lang w:eastAsia="en-US"/>
        </w:rPr>
        <w:t>Gweithgaredd Celf:</w:t>
      </w:r>
    </w:p>
    <w:p w14:paraId="2F4B6130" w14:textId="66A88FB7" w:rsidR="00AC584A" w:rsidRPr="00911AAD" w:rsidRDefault="00757582" w:rsidP="00911AAD">
      <w:pPr>
        <w:spacing w:line="360" w:lineRule="auto"/>
        <w:rPr>
          <w:rFonts w:ascii="Times New Roman" w:hAnsi="Times New Roman" w:cs="Times New Roman"/>
          <w:lang w:val="cy-GB"/>
        </w:rPr>
      </w:pPr>
      <w:r w:rsidRPr="00911AAD">
        <w:rPr>
          <w:rFonts w:ascii="Times New Roman" w:hAnsi="Times New Roman" w:cs="Times New Roman"/>
          <w:lang w:val="cy-GB"/>
        </w:rPr>
        <w:t>Nod y wers ar gyfer fy trydydd weithgaredd bydd ‘Arlunio darn sy’n cyd-fynd a’r thema Glowyr trwy ddewis un o dechnegau ‘Mike Jones’. Adlewyrched hyn yn y ‘Cwricwlwm cenedlaethol celf’ lle credwyd dylai plant cael ei hysbrydoli gan ‘gwaith celf, crefft a dylunio lleol a Chymreig’ (Llywodr</w:t>
      </w:r>
      <w:r w:rsidR="00FA5781">
        <w:rPr>
          <w:rFonts w:ascii="Times New Roman" w:hAnsi="Times New Roman" w:cs="Times New Roman"/>
          <w:lang w:val="cy-GB"/>
        </w:rPr>
        <w:t xml:space="preserve">aeth Cymru, 2003: 4). Ganwyd </w:t>
      </w:r>
      <w:r w:rsidRPr="00911AAD">
        <w:rPr>
          <w:rFonts w:ascii="Times New Roman" w:hAnsi="Times New Roman" w:cs="Times New Roman"/>
          <w:lang w:val="cy-GB"/>
        </w:rPr>
        <w:t>Mike Jones yn 1941, mae’n arlunydd sy'n ysbrydoli diwylliant Cymru'r byd yn ystod cyfnod y rhyfel. Mae llawer o’i waith ar lowyr, dyma’r cysylltiad i fy arteffact. Mae ei waith yn cael amrywiaeth o dechnegau gan gynnwys pen ac inc, creon ac olew.</w:t>
      </w:r>
    </w:p>
    <w:p w14:paraId="2DF70955" w14:textId="77777777" w:rsidR="00757582" w:rsidRPr="00911AAD" w:rsidRDefault="00757582" w:rsidP="00911AAD">
      <w:pPr>
        <w:spacing w:line="360" w:lineRule="auto"/>
        <w:rPr>
          <w:rFonts w:ascii="Times New Roman" w:hAnsi="Times New Roman" w:cs="Times New Roman"/>
          <w:lang w:val="cy-GB"/>
        </w:rPr>
      </w:pPr>
    </w:p>
    <w:p w14:paraId="53687DD0" w14:textId="1E419D5B" w:rsidR="007606EA" w:rsidRPr="00911AAD" w:rsidRDefault="00757582" w:rsidP="00911AAD">
      <w:pPr>
        <w:spacing w:line="360" w:lineRule="auto"/>
        <w:rPr>
          <w:rFonts w:ascii="Times New Roman" w:eastAsia="Times New Roman" w:hAnsi="Times New Roman" w:cs="Times New Roman"/>
          <w:lang w:eastAsia="en-US"/>
        </w:rPr>
      </w:pPr>
      <w:r w:rsidRPr="00911AAD">
        <w:rPr>
          <w:rStyle w:val="Emphasis"/>
          <w:rFonts w:ascii="Times New Roman" w:eastAsia="Times New Roman" w:hAnsi="Times New Roman" w:cs="Times New Roman"/>
          <w:i w:val="0"/>
        </w:rPr>
        <w:t>Er mwyn cychwyn y wers, edrychais mewn i’r fframwaith digidol a barn damcanwyd eraill, darganfyddai barn Breen (2017) lle cytunodd bod gwaith digidol yn ceisio cymred tasgau y byddai plant am i wneud ar bapur neu lyfr gwaith ac ynn le yn rhoi mewn cyfrifiadur sy’n cymred i ffwrdd sgiliau meddwl ac ysgrifenedig. Ond dadlau Estyn (2014) bod ‘DCF is not the same as ICT.’ (Llywodraeth Cymru, 2016: 2). Credwyd Estyn bod FfCD yn dod a llawer i’r fwrdd hynny yw ‘to be a confident digital citizen, to interact and collaborate digitally, to produce work digitally and to be confident in handling data and computational thinking (problem solving).’ (Llywodraeth Cymru, 2016: 1). Credwyd bod y dystiolaeth o fudd FFCD yn bwerus ac yn dangos gwybodaeth ddefnyddiol iawn ar gyfer unigolion llwyddiannus. O ganlyniad i hynny rwyf am i’r plant cyffwrdd ag agwedd o’r FFCD ‘creu, archwilio a dadansoddi setiau data, gan nodi perthynas oddi fewn iddynt, e.e. defnyddio taenlenni, cronfeydd data,’ (Llywodraeth Cymru, 2016). Er mwyn cynnwys yr elfen o drawsg</w:t>
      </w:r>
      <w:r w:rsidR="009D47BD">
        <w:rPr>
          <w:rStyle w:val="Emphasis"/>
          <w:rFonts w:ascii="Times New Roman" w:eastAsia="Times New Roman" w:hAnsi="Times New Roman" w:cs="Times New Roman"/>
          <w:i w:val="0"/>
        </w:rPr>
        <w:t>wricwlaidd (Gwelir yn atodiad 3</w:t>
      </w:r>
      <w:r w:rsidRPr="00911AAD">
        <w:rPr>
          <w:rStyle w:val="Emphasis"/>
          <w:rFonts w:ascii="Times New Roman" w:eastAsia="Times New Roman" w:hAnsi="Times New Roman" w:cs="Times New Roman"/>
          <w:i w:val="0"/>
        </w:rPr>
        <w:t xml:space="preserve">) bwriedir i’r plant cael 10 munud i ddod o hyd i wybodaeth am waith Mike Jones. Byddid yn dosbarthu ipad i bob grŵp o dri, yna bydden yn archwilio ar wahanol dechnegau a gwybodaeth hanesyddol a’i nodi lawr. Daw cysylltiad o’r Cwricwlwm cenedlaethol ‘Cymraeg’ i’r mater hon, ‘dangos dealltwriaeth o’r prif bwyntiau a’r manylion arwyddocaol mewn testunau, e.e. map meddwl’ (Llywodraeth Cymru, 2016: 7). Bydd y </w:t>
      </w:r>
      <w:r w:rsidRPr="00911AAD">
        <w:rPr>
          <w:rStyle w:val="Emphasis"/>
          <w:rFonts w:ascii="Times New Roman" w:eastAsia="Times New Roman" w:hAnsi="Times New Roman" w:cs="Times New Roman"/>
          <w:i w:val="0"/>
        </w:rPr>
        <w:lastRenderedPageBreak/>
        <w:t>plant i gyd yn cael cyfle i drafod trwy strategaeth ‘Aagd’ defnydd ac ansawdd adborth sef ‘Grwpiau buzz: enwebion yn ateb’. Bydd y strategaeth hon yn effeithiol iawn oherwydd bydd cyfradd cyfranogiad yn dda wrth i’r plant mynd ati i drafod fel grŵp, yna byddid yn enwebu un myfyriwr ym mhob grŵp ac yna fydd yn cyfrannu ateb y grŵp.</w:t>
      </w:r>
    </w:p>
    <w:p w14:paraId="5DBF97DB" w14:textId="77777777" w:rsidR="007606EA" w:rsidRPr="00911AAD" w:rsidRDefault="007606EA" w:rsidP="00911AAD">
      <w:pPr>
        <w:spacing w:line="360" w:lineRule="auto"/>
        <w:rPr>
          <w:rFonts w:ascii="Times New Roman" w:eastAsia="Times New Roman" w:hAnsi="Times New Roman" w:cs="Times New Roman"/>
          <w:lang w:eastAsia="en-US"/>
        </w:rPr>
      </w:pPr>
    </w:p>
    <w:p w14:paraId="45F05013" w14:textId="7C546EF6" w:rsidR="00757582" w:rsidRDefault="00757582" w:rsidP="00911AAD">
      <w:pPr>
        <w:spacing w:line="360" w:lineRule="auto"/>
        <w:rPr>
          <w:rFonts w:ascii="Times New Roman" w:eastAsia="Times New Roman" w:hAnsi="Times New Roman" w:cs="Times New Roman"/>
        </w:rPr>
      </w:pPr>
      <w:r w:rsidRPr="00911AAD">
        <w:rPr>
          <w:rFonts w:ascii="Times New Roman" w:eastAsia="Times New Roman" w:hAnsi="Times New Roman" w:cs="Times New Roman"/>
        </w:rPr>
        <w:t>Nesaf, y rwyf am i ganolbwyntio ar ddatblygiad creadigrwydd y plant o ran arbrofi a chreu. Dywed yn llyfr ‘Integrating the Arts Across the Content Areas’ bod ‘Arts integration can act as a connective fabric between sequential learning in th</w:t>
      </w:r>
      <w:r w:rsidR="00FA5781">
        <w:rPr>
          <w:rFonts w:ascii="Times New Roman" w:eastAsia="Times New Roman" w:hAnsi="Times New Roman" w:cs="Times New Roman"/>
        </w:rPr>
        <w:t>e content areas and extending …</w:t>
      </w:r>
      <w:r w:rsidRPr="00911AAD">
        <w:rPr>
          <w:rFonts w:ascii="Times New Roman" w:eastAsia="Times New Roman" w:hAnsi="Times New Roman" w:cs="Times New Roman"/>
        </w:rPr>
        <w:t xml:space="preserve">their creative skills in a varity Of capacities’ (Dianne Daily 2004: 3). Fel dywedodd Dianne, mae yna amrywiaeth o sgiliau sy’n cael ei throsglwyddo yn y celfyddydau. Sgil bydden </w:t>
      </w:r>
      <w:r w:rsidR="00FA5781">
        <w:rPr>
          <w:rFonts w:ascii="Times New Roman" w:eastAsia="Times New Roman" w:hAnsi="Times New Roman" w:cs="Times New Roman"/>
        </w:rPr>
        <w:t>nhw’n datblygu’r o’r Cwricwlwm C</w:t>
      </w:r>
      <w:r w:rsidRPr="00911AAD">
        <w:rPr>
          <w:rFonts w:ascii="Times New Roman" w:eastAsia="Times New Roman" w:hAnsi="Times New Roman" w:cs="Times New Roman"/>
        </w:rPr>
        <w:t xml:space="preserve">enedlaethol ‘Celf’ yw ‘archwilio ac arbrofi â’r dulliau a ddefnyddiwyd gan artistiaid, crefftwyr a dylunwyr eraill’. Er mwyn tanlinellu’r sgil yma, bu’r plant yn edrych ar waith ‘Carl Redin 1934’ o America. Dewiswyd yr artist yma oherwydd gall y plant cymharu ag gwaith Mike Jones a’i thechnegau mae’n ei ddefnyddio. Mae’r ddau artist yn wahanol iawn wrth ddangos emosiynau gwahanol trwy ddefnydd o </w:t>
      </w:r>
      <w:r w:rsidR="00B23E4F">
        <w:rPr>
          <w:rFonts w:ascii="Times New Roman" w:eastAsia="Times New Roman" w:hAnsi="Times New Roman" w:cs="Times New Roman"/>
        </w:rPr>
        <w:t>wahanol liw (gwelir yn atodiad 10</w:t>
      </w:r>
      <w:r w:rsidRPr="00911AAD">
        <w:rPr>
          <w:rFonts w:ascii="Times New Roman" w:eastAsia="Times New Roman" w:hAnsi="Times New Roman" w:cs="Times New Roman"/>
        </w:rPr>
        <w:t>). Bydd hyn tanlinellu rhan ‘Diwylliannol’ o’r Cwricwlwm Cymreig ‘Archwilio’r cysylltiadau rhwng Cymru, y DU, Ewrop a’r byd ehangach.’ (Llywodraeth Cymru, 2004: 4)</w:t>
      </w:r>
    </w:p>
    <w:p w14:paraId="3CC1D405" w14:textId="77777777" w:rsidR="00911AAD" w:rsidRPr="00911AAD" w:rsidRDefault="00911AAD" w:rsidP="00911AAD">
      <w:pPr>
        <w:spacing w:line="360" w:lineRule="auto"/>
        <w:rPr>
          <w:rFonts w:ascii="Times New Roman" w:eastAsia="Times New Roman" w:hAnsi="Times New Roman" w:cs="Times New Roman"/>
        </w:rPr>
      </w:pPr>
    </w:p>
    <w:p w14:paraId="2EF0A7F1" w14:textId="130FCB8E" w:rsidR="00B04CBF" w:rsidRPr="00911AAD" w:rsidRDefault="00757582"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lang w:eastAsia="en-US"/>
        </w:rPr>
        <w:t>“Creativity now is as important in education as literacy, and we should treat it with the same status.” – (Sir Ken Robinson, TED talk, 2006.). Bu’r dywediad yma yn fy spardino’r syniad i fod yn rhydd a chael y plant i benderfynu yn annibynnol i arlunio un o weithdy Mike Jo</w:t>
      </w:r>
      <w:r w:rsidR="00FA5781">
        <w:rPr>
          <w:rFonts w:ascii="Times New Roman" w:eastAsia="Times New Roman" w:hAnsi="Times New Roman" w:cs="Times New Roman"/>
          <w:lang w:eastAsia="en-US"/>
        </w:rPr>
        <w:t>nes sy’n ymwneud ag glowyr neu</w:t>
      </w:r>
      <w:r w:rsidRPr="00911AAD">
        <w:rPr>
          <w:rFonts w:ascii="Times New Roman" w:eastAsia="Times New Roman" w:hAnsi="Times New Roman" w:cs="Times New Roman"/>
          <w:lang w:eastAsia="en-US"/>
        </w:rPr>
        <w:t xml:space="preserve"> arlunio llun o fy arteffact trwy un o’i thechnegau mae Jones yn ei ddefnyddio. Mae’r wers yma yn hollol rhyddid i’r plant megis dewisiadau nhw mae’n eu gwneud. Daw</w:t>
      </w:r>
      <w:r w:rsidR="00FA5781">
        <w:rPr>
          <w:rFonts w:ascii="Times New Roman" w:eastAsia="Times New Roman" w:hAnsi="Times New Roman" w:cs="Times New Roman"/>
          <w:lang w:eastAsia="en-US"/>
        </w:rPr>
        <w:t xml:space="preserve"> elfen o Ddylunio a thechnoleg</w:t>
      </w:r>
      <w:r w:rsidRPr="00911AAD">
        <w:rPr>
          <w:rFonts w:ascii="Times New Roman" w:eastAsia="Times New Roman" w:hAnsi="Times New Roman" w:cs="Times New Roman"/>
          <w:lang w:eastAsia="en-US"/>
        </w:rPr>
        <w:t xml:space="preserve"> mewn i’r gweithgaredd yma sef, ‘dewis defnyddiau, cynhwysion, cyfarpar, offer a thechnegau priodol o blith ystod o eitemau o’r fath sydd ar gael ar eu cyfer’.</w:t>
      </w:r>
    </w:p>
    <w:p w14:paraId="0A14DAD9" w14:textId="77777777" w:rsidR="00757582" w:rsidRPr="00911AAD" w:rsidRDefault="00757582" w:rsidP="00911AAD">
      <w:pPr>
        <w:spacing w:line="360" w:lineRule="auto"/>
        <w:rPr>
          <w:rFonts w:ascii="Times New Roman" w:eastAsia="Times New Roman" w:hAnsi="Times New Roman" w:cs="Times New Roman"/>
          <w:lang w:eastAsia="en-US"/>
        </w:rPr>
      </w:pPr>
    </w:p>
    <w:p w14:paraId="1D7FC30B" w14:textId="74782FF9" w:rsidR="00271F98" w:rsidRPr="00911AAD" w:rsidRDefault="00757582" w:rsidP="00911AAD">
      <w:pPr>
        <w:spacing w:line="360" w:lineRule="auto"/>
        <w:rPr>
          <w:rFonts w:ascii="Times New Roman" w:eastAsia="Times New Roman" w:hAnsi="Times New Roman" w:cs="Times New Roman"/>
          <w:lang w:eastAsia="en-US"/>
        </w:rPr>
      </w:pPr>
      <w:r w:rsidRPr="00911AAD">
        <w:rPr>
          <w:rFonts w:ascii="Times New Roman" w:eastAsia="Times New Roman" w:hAnsi="Times New Roman" w:cs="Times New Roman"/>
          <w:lang w:eastAsia="en-US"/>
        </w:rPr>
        <w:t>Gan gyffwrdd ag agwedd ADCDF, dwedir gofynion ‘Hunaniaeth a diwylliant dylid’ bod ‘gan bawb ohonom nodweddion sy’n debyg a gwahaniaethau’ (</w:t>
      </w:r>
      <w:r w:rsidR="002A3119" w:rsidRPr="00911AAD">
        <w:rPr>
          <w:rFonts w:ascii="Times New Roman" w:eastAsia="Times New Roman" w:hAnsi="Times New Roman" w:cs="Times New Roman"/>
          <w:lang w:eastAsia="en-US"/>
        </w:rPr>
        <w:t xml:space="preserve">YAPADGOS, </w:t>
      </w:r>
      <w:r w:rsidRPr="00911AAD">
        <w:rPr>
          <w:rFonts w:ascii="Times New Roman" w:eastAsia="Times New Roman" w:hAnsi="Times New Roman" w:cs="Times New Roman"/>
          <w:lang w:eastAsia="en-US"/>
        </w:rPr>
        <w:t xml:space="preserve">2008: 30). Bydd yr ystod yma yn adlewyrchu trwy wehyddu’r gwahaniaeth beth sy’n debyg a </w:t>
      </w:r>
      <w:r w:rsidRPr="00911AAD">
        <w:rPr>
          <w:rFonts w:ascii="Times New Roman" w:eastAsia="Times New Roman" w:hAnsi="Times New Roman" w:cs="Times New Roman"/>
          <w:lang w:eastAsia="en-US"/>
        </w:rPr>
        <w:lastRenderedPageBreak/>
        <w:t xml:space="preserve">wahanol o waith Jones a Redin. Wrth ystyried diweddglo i’r gweithgaredd, bydd y plant yn gwerthuso gwaith ei hun a byddid yn cynnal ‘asesu cyfoedion’ er mwyn cymharu â rhoi sylwadau fel grŵp. Yn ystod y sgwrs bydd defnydd o ffyn lolipop yn cael ei defnyddio er mwyn holi cwestiynau i gymharu technegau </w:t>
      </w:r>
      <w:r w:rsidR="00911AAD" w:rsidRPr="00911AAD">
        <w:rPr>
          <w:rFonts w:ascii="Times New Roman" w:eastAsia="Times New Roman" w:hAnsi="Times New Roman" w:cs="Times New Roman"/>
          <w:lang w:eastAsia="en-US"/>
        </w:rPr>
        <w:t xml:space="preserve">Mike Jones efo darlun </w:t>
      </w:r>
      <w:r w:rsidRPr="00911AAD">
        <w:rPr>
          <w:rFonts w:ascii="Times New Roman" w:eastAsia="Times New Roman" w:hAnsi="Times New Roman" w:cs="Times New Roman"/>
          <w:lang w:eastAsia="en-US"/>
        </w:rPr>
        <w:t xml:space="preserve">Carl Redin trwy drafod </w:t>
      </w:r>
      <w:r w:rsidR="00FA5781">
        <w:rPr>
          <w:rFonts w:ascii="Times New Roman" w:eastAsia="Times New Roman" w:hAnsi="Times New Roman" w:cs="Times New Roman"/>
          <w:lang w:eastAsia="en-US"/>
        </w:rPr>
        <w:t xml:space="preserve">‘ton, gwead, lliw, patrwm, siâp’ </w:t>
      </w:r>
      <w:r w:rsidRPr="00911AAD">
        <w:rPr>
          <w:rFonts w:ascii="Times New Roman" w:eastAsia="Times New Roman" w:hAnsi="Times New Roman" w:cs="Times New Roman"/>
          <w:lang w:eastAsia="en-US"/>
        </w:rPr>
        <w:t>(Llywodraeth Cymru, 2008: 13) y darn.</w:t>
      </w:r>
    </w:p>
    <w:p w14:paraId="6418E7FE" w14:textId="0052B2A1" w:rsidR="00AC584A" w:rsidRPr="00911AAD" w:rsidRDefault="00AC584A" w:rsidP="00911AAD">
      <w:pPr>
        <w:spacing w:line="360" w:lineRule="auto"/>
        <w:rPr>
          <w:rFonts w:ascii="Times New Roman" w:eastAsia="Times New Roman" w:hAnsi="Times New Roman" w:cs="Times New Roman"/>
          <w:lang w:eastAsia="en-US"/>
        </w:rPr>
      </w:pPr>
    </w:p>
    <w:p w14:paraId="5A6790ED" w14:textId="4D627889" w:rsidR="00453310" w:rsidRPr="00932994" w:rsidRDefault="00273EA3" w:rsidP="009329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lang w:val="cy-GB" w:eastAsia="en-US"/>
        </w:rPr>
      </w:pPr>
      <w:r w:rsidRPr="00273EA3">
        <w:rPr>
          <w:rFonts w:ascii="Times New Roman" w:hAnsi="Times New Roman" w:cs="Times New Roman"/>
          <w:lang w:val="cy-GB"/>
        </w:rPr>
        <w:t>Darganfyddais pwysigrwydd addysgu celfyddydau ym myd addysg. Fe wnaeth ddadleuon fy helpu rhoi cymorth er mwyn fy nghefnogi. Trafodais am y ddadl ynglŷn â pha mor bwysig yw creadigrwydd yn gelfyddydau lle dangosid bod Vygotsky, Bruner a Bandura yn meddwl bod datblygu creadigrwydd trwy ryngweithio cymdeithasol, datrys problemau a rhyngweithio gyda phlant eraill. Ar ôl ysgrifennu'r traethawd hwn, fe wnes i ddod i gasgliad bod angen mwy o lais ar greadigrwydd. Fe wnaeth y ddadl rhwng Bruner a'r adroddiad a gomisiynwyd gan y Llywodraeth Ffederal (2014) fy ofni i gredu nad yw'r creadigrwydd yn cael ei adfer yn ddigon da mewn ysgolion, yn enwedig mewn celfyddydau. Ar y cyfan bu’r arteffact hon yn adlewyrchu faint o ddefnydd gelfyddydau y gellir ei ddefnyddio a'i addysgu mewn gwahanol ffyrdd gan gynnwys pwysigrwydd creadigrwydd a hyder y plant. Mae cyfraniad fy arteffact wedi bod yn ddefnyddiol iawn megis y wahanol weithgareddau celfyddydau wnes i. Cysylltais lawer o sgiliau a bwnciau wahanol o fewn y Cwricwlwm Cenedlaethol a’r Cwricwlwm Cymreig. Er bod strategaethau’n dangos diffyg ysgogi a hybu’r celfyddydau, mae’n hanfodol ac yn perthyn yr un faint o bwysigrwydd ag iaith, cytunir Donaldson efo’r ffaith hynny ‘Mae creadigrwydd yn cael blaenoriaeth’ (Donaldson, 2015).</w:t>
      </w:r>
    </w:p>
    <w:p w14:paraId="517A8284" w14:textId="77777777" w:rsidR="004D4A0E" w:rsidRDefault="004D4A0E" w:rsidP="004D4A0E">
      <w:pPr>
        <w:rPr>
          <w:rFonts w:ascii="Times" w:eastAsia="Times New Roman" w:hAnsi="Times" w:cs="Times New Roman"/>
          <w:sz w:val="30"/>
          <w:szCs w:val="30"/>
          <w:lang w:eastAsia="en-US"/>
        </w:rPr>
      </w:pPr>
    </w:p>
    <w:p w14:paraId="045143B2" w14:textId="68027643" w:rsidR="004D4A0E" w:rsidRPr="006A2B69" w:rsidRDefault="006A2B69" w:rsidP="006A2B69">
      <w:pPr>
        <w:spacing w:line="360" w:lineRule="auto"/>
        <w:rPr>
          <w:rFonts w:ascii="Times New Roman" w:eastAsia="Times New Roman" w:hAnsi="Times New Roman" w:cs="Times New Roman"/>
          <w:lang w:eastAsia="en-US"/>
        </w:rPr>
      </w:pPr>
      <w:r w:rsidRPr="006A2B69">
        <w:rPr>
          <w:rFonts w:ascii="Times New Roman" w:eastAsia="Times New Roman" w:hAnsi="Times New Roman" w:cs="Times New Roman"/>
          <w:lang w:eastAsia="en-US"/>
        </w:rPr>
        <w:t>‘</w:t>
      </w:r>
      <w:r w:rsidR="004D4A0E" w:rsidRPr="006A2B69">
        <w:rPr>
          <w:rFonts w:ascii="Times New Roman" w:eastAsia="Times New Roman" w:hAnsi="Times New Roman" w:cs="Times New Roman"/>
          <w:lang w:eastAsia="en-US"/>
        </w:rPr>
        <w:t>Educational research over the past fifty years has clearly established that hands-on learning is a rewarding, essential experience for all learners.</w:t>
      </w:r>
      <w:r w:rsidRPr="006A2B69">
        <w:rPr>
          <w:rFonts w:ascii="Times New Roman" w:eastAsia="Times New Roman" w:hAnsi="Times New Roman" w:cs="Times New Roman"/>
          <w:lang w:eastAsia="en-US"/>
        </w:rPr>
        <w:t>’</w:t>
      </w:r>
      <w:r w:rsidR="004D4A0E" w:rsidRPr="006A2B69">
        <w:rPr>
          <w:rFonts w:ascii="Times New Roman" w:eastAsia="Times New Roman" w:hAnsi="Times New Roman" w:cs="Times New Roman"/>
          <w:lang w:eastAsia="en-US"/>
        </w:rPr>
        <w:t xml:space="preserve"> (Sieber, 2012: 6)</w:t>
      </w:r>
      <w:r w:rsidR="00273EA3">
        <w:rPr>
          <w:rFonts w:ascii="Times New Roman" w:eastAsia="Times New Roman" w:hAnsi="Times New Roman" w:cs="Times New Roman"/>
          <w:lang w:eastAsia="en-US"/>
        </w:rPr>
        <w:t xml:space="preserve">, </w:t>
      </w:r>
      <w:r w:rsidR="00273EA3" w:rsidRPr="00273EA3">
        <w:rPr>
          <w:rFonts w:ascii="Times New Roman" w:eastAsia="Times New Roman" w:hAnsi="Times New Roman" w:cs="Times New Roman"/>
          <w:lang w:eastAsia="en-US"/>
        </w:rPr>
        <w:t>Cefnogir y dywediad yma efo damcan</w:t>
      </w:r>
      <w:r w:rsidR="00FA5781">
        <w:rPr>
          <w:rFonts w:ascii="Times New Roman" w:eastAsia="Times New Roman" w:hAnsi="Times New Roman" w:cs="Times New Roman"/>
          <w:lang w:eastAsia="en-US"/>
        </w:rPr>
        <w:t xml:space="preserve">iaeth Vygotsky. Cytunaf </w:t>
      </w:r>
      <w:r w:rsidR="00273EA3" w:rsidRPr="00273EA3">
        <w:rPr>
          <w:rFonts w:ascii="Times New Roman" w:eastAsia="Times New Roman" w:hAnsi="Times New Roman" w:cs="Times New Roman"/>
          <w:lang w:eastAsia="en-US"/>
        </w:rPr>
        <w:t xml:space="preserve"> o brofiad gorffennol yn ystod lleoliad, </w:t>
      </w:r>
      <w:r w:rsidR="00FA5781">
        <w:rPr>
          <w:rFonts w:ascii="Times New Roman" w:eastAsia="Times New Roman" w:hAnsi="Times New Roman" w:cs="Times New Roman"/>
          <w:lang w:eastAsia="en-US"/>
        </w:rPr>
        <w:t xml:space="preserve">lle </w:t>
      </w:r>
      <w:r w:rsidR="00273EA3" w:rsidRPr="00273EA3">
        <w:rPr>
          <w:rFonts w:ascii="Times New Roman" w:eastAsia="Times New Roman" w:hAnsi="Times New Roman" w:cs="Times New Roman"/>
          <w:lang w:eastAsia="en-US"/>
        </w:rPr>
        <w:t xml:space="preserve">wnes i weld mwy o unigolion yn canolbwyntio ac yn dangos dealltwriaeth well wrth iddyn nhw gael adnoddau neu weithgaredd celfyddydau sy’n gorfforol ac yn annibynnol. Diben y Cwricwlwm Cymreig yw rhoi strwythur i’r gweithgareddau ac er mwyn iddynt hwy gyffwrdd ag potensial llawn yn ôl Llywodraeth Cymru. Credwyd bod </w:t>
      </w:r>
      <w:r w:rsidR="00273EA3" w:rsidRPr="00273EA3">
        <w:rPr>
          <w:rFonts w:ascii="Times New Roman" w:eastAsia="Times New Roman" w:hAnsi="Times New Roman" w:cs="Times New Roman"/>
          <w:lang w:eastAsia="en-US"/>
        </w:rPr>
        <w:lastRenderedPageBreak/>
        <w:t>Donaldson yn creu newid positif ac effeithiol o ran dod ag celfyddydau a chreadigrwydd yn fwy adnabyddadwy.</w:t>
      </w:r>
    </w:p>
    <w:p w14:paraId="6BADFC9E" w14:textId="71E1E2AB" w:rsidR="00157A88" w:rsidRPr="00911AAD" w:rsidRDefault="00157A88" w:rsidP="00911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FF0000"/>
          <w:lang w:val="cy-GB" w:eastAsia="en-US"/>
        </w:rPr>
      </w:pPr>
    </w:p>
    <w:p w14:paraId="23F446D6" w14:textId="77777777" w:rsidR="001F2485" w:rsidRPr="00F00134" w:rsidRDefault="001F2485" w:rsidP="00F00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rPr>
      </w:pPr>
    </w:p>
    <w:p w14:paraId="6D4E425A" w14:textId="77777777" w:rsidR="001F2485" w:rsidRPr="00F00134" w:rsidRDefault="001F2485" w:rsidP="00F00134">
      <w:pPr>
        <w:spacing w:line="360" w:lineRule="auto"/>
        <w:rPr>
          <w:rFonts w:ascii="Times New Roman" w:eastAsia="Times New Roman" w:hAnsi="Times New Roman" w:cs="Times New Roman"/>
        </w:rPr>
      </w:pPr>
    </w:p>
    <w:p w14:paraId="0BF288DB" w14:textId="77777777" w:rsidR="00591EA0" w:rsidRPr="00F00134" w:rsidRDefault="00591EA0" w:rsidP="00F00134">
      <w:pPr>
        <w:spacing w:line="360" w:lineRule="auto"/>
        <w:rPr>
          <w:rStyle w:val="selectable"/>
          <w:rFonts w:ascii="Times New Roman" w:eastAsia="Times New Roman" w:hAnsi="Times New Roman" w:cs="Times New Roman"/>
        </w:rPr>
      </w:pPr>
    </w:p>
    <w:p w14:paraId="7278DE0C" w14:textId="77777777" w:rsidR="00591EA0" w:rsidRDefault="00591EA0" w:rsidP="00F00134">
      <w:pPr>
        <w:spacing w:line="360" w:lineRule="auto"/>
        <w:rPr>
          <w:rStyle w:val="selectable"/>
          <w:rFonts w:ascii="Times New Roman" w:eastAsia="Times New Roman" w:hAnsi="Times New Roman" w:cs="Times New Roman"/>
        </w:rPr>
      </w:pPr>
    </w:p>
    <w:p w14:paraId="69C7B3DE" w14:textId="77777777" w:rsidR="00EB0925" w:rsidRDefault="00EB0925" w:rsidP="00F00134">
      <w:pPr>
        <w:spacing w:line="360" w:lineRule="auto"/>
        <w:rPr>
          <w:rStyle w:val="selectable"/>
          <w:rFonts w:ascii="Times New Roman" w:eastAsia="Times New Roman" w:hAnsi="Times New Roman" w:cs="Times New Roman"/>
        </w:rPr>
      </w:pPr>
    </w:p>
    <w:p w14:paraId="2D4C4B8D" w14:textId="77777777" w:rsidR="00EB0925" w:rsidRDefault="00EB0925" w:rsidP="00F00134">
      <w:pPr>
        <w:spacing w:line="360" w:lineRule="auto"/>
        <w:rPr>
          <w:rStyle w:val="selectable"/>
          <w:rFonts w:ascii="Times New Roman" w:eastAsia="Times New Roman" w:hAnsi="Times New Roman" w:cs="Times New Roman"/>
        </w:rPr>
      </w:pPr>
    </w:p>
    <w:p w14:paraId="62FB3C62" w14:textId="77777777" w:rsidR="00EB0925" w:rsidRDefault="00EB0925" w:rsidP="00F00134">
      <w:pPr>
        <w:spacing w:line="360" w:lineRule="auto"/>
        <w:rPr>
          <w:rStyle w:val="selectable"/>
          <w:rFonts w:ascii="Times New Roman" w:eastAsia="Times New Roman" w:hAnsi="Times New Roman" w:cs="Times New Roman"/>
        </w:rPr>
      </w:pPr>
    </w:p>
    <w:p w14:paraId="5B486579" w14:textId="77777777" w:rsidR="00EB0925" w:rsidRDefault="00EB0925" w:rsidP="00F00134">
      <w:pPr>
        <w:spacing w:line="360" w:lineRule="auto"/>
        <w:rPr>
          <w:rStyle w:val="selectable"/>
          <w:rFonts w:ascii="Times New Roman" w:eastAsia="Times New Roman" w:hAnsi="Times New Roman" w:cs="Times New Roman"/>
        </w:rPr>
      </w:pPr>
    </w:p>
    <w:p w14:paraId="0369C60D" w14:textId="77777777" w:rsidR="00EB0925" w:rsidRDefault="00EB0925" w:rsidP="00F00134">
      <w:pPr>
        <w:spacing w:line="360" w:lineRule="auto"/>
        <w:rPr>
          <w:rStyle w:val="selectable"/>
          <w:rFonts w:ascii="Times New Roman" w:eastAsia="Times New Roman" w:hAnsi="Times New Roman" w:cs="Times New Roman"/>
        </w:rPr>
      </w:pPr>
    </w:p>
    <w:p w14:paraId="0BDF9434" w14:textId="77777777" w:rsidR="00EB0925" w:rsidRDefault="00EB0925" w:rsidP="00F00134">
      <w:pPr>
        <w:spacing w:line="360" w:lineRule="auto"/>
        <w:rPr>
          <w:rStyle w:val="selectable"/>
          <w:rFonts w:ascii="Times New Roman" w:eastAsia="Times New Roman" w:hAnsi="Times New Roman" w:cs="Times New Roman"/>
        </w:rPr>
      </w:pPr>
    </w:p>
    <w:p w14:paraId="1B453A34" w14:textId="77777777" w:rsidR="00EB0925" w:rsidRDefault="00EB0925" w:rsidP="00F00134">
      <w:pPr>
        <w:spacing w:line="360" w:lineRule="auto"/>
        <w:rPr>
          <w:rStyle w:val="selectable"/>
          <w:rFonts w:ascii="Times New Roman" w:eastAsia="Times New Roman" w:hAnsi="Times New Roman" w:cs="Times New Roman"/>
        </w:rPr>
      </w:pPr>
    </w:p>
    <w:p w14:paraId="49D68FEB" w14:textId="77777777" w:rsidR="00EB0925" w:rsidRDefault="00EB0925" w:rsidP="00F00134">
      <w:pPr>
        <w:spacing w:line="360" w:lineRule="auto"/>
        <w:rPr>
          <w:rStyle w:val="selectable"/>
          <w:rFonts w:ascii="Times New Roman" w:eastAsia="Times New Roman" w:hAnsi="Times New Roman" w:cs="Times New Roman"/>
        </w:rPr>
      </w:pPr>
    </w:p>
    <w:p w14:paraId="475BF899" w14:textId="77777777" w:rsidR="00EB0925" w:rsidRDefault="00EB0925" w:rsidP="00F00134">
      <w:pPr>
        <w:spacing w:line="360" w:lineRule="auto"/>
        <w:rPr>
          <w:rStyle w:val="selectable"/>
          <w:rFonts w:ascii="Times New Roman" w:eastAsia="Times New Roman" w:hAnsi="Times New Roman" w:cs="Times New Roman"/>
        </w:rPr>
      </w:pPr>
    </w:p>
    <w:p w14:paraId="2E5CD156" w14:textId="77777777" w:rsidR="00EB0925" w:rsidRDefault="00EB0925" w:rsidP="00F00134">
      <w:pPr>
        <w:spacing w:line="360" w:lineRule="auto"/>
        <w:rPr>
          <w:rStyle w:val="selectable"/>
          <w:rFonts w:ascii="Times New Roman" w:eastAsia="Times New Roman" w:hAnsi="Times New Roman" w:cs="Times New Roman"/>
        </w:rPr>
      </w:pPr>
    </w:p>
    <w:p w14:paraId="39D79C38" w14:textId="77777777" w:rsidR="00EB0925" w:rsidRDefault="00EB0925" w:rsidP="00F00134">
      <w:pPr>
        <w:spacing w:line="360" w:lineRule="auto"/>
        <w:rPr>
          <w:rStyle w:val="selectable"/>
          <w:rFonts w:ascii="Times New Roman" w:eastAsia="Times New Roman" w:hAnsi="Times New Roman" w:cs="Times New Roman"/>
        </w:rPr>
      </w:pPr>
    </w:p>
    <w:p w14:paraId="1F90F13A" w14:textId="77777777" w:rsidR="00EB0925" w:rsidRDefault="00EB0925" w:rsidP="00F00134">
      <w:pPr>
        <w:spacing w:line="360" w:lineRule="auto"/>
        <w:rPr>
          <w:rStyle w:val="selectable"/>
          <w:rFonts w:ascii="Times New Roman" w:eastAsia="Times New Roman" w:hAnsi="Times New Roman" w:cs="Times New Roman"/>
        </w:rPr>
      </w:pPr>
    </w:p>
    <w:p w14:paraId="16831298" w14:textId="77777777" w:rsidR="00EB0925" w:rsidRDefault="00EB0925" w:rsidP="00F00134">
      <w:pPr>
        <w:spacing w:line="360" w:lineRule="auto"/>
        <w:rPr>
          <w:rStyle w:val="selectable"/>
          <w:rFonts w:ascii="Times New Roman" w:eastAsia="Times New Roman" w:hAnsi="Times New Roman" w:cs="Times New Roman"/>
        </w:rPr>
      </w:pPr>
    </w:p>
    <w:p w14:paraId="3D6D0080" w14:textId="77777777" w:rsidR="00EB0925" w:rsidRDefault="00EB0925" w:rsidP="00F00134">
      <w:pPr>
        <w:spacing w:line="360" w:lineRule="auto"/>
        <w:rPr>
          <w:rStyle w:val="selectable"/>
          <w:rFonts w:ascii="Times New Roman" w:eastAsia="Times New Roman" w:hAnsi="Times New Roman" w:cs="Times New Roman"/>
        </w:rPr>
      </w:pPr>
    </w:p>
    <w:p w14:paraId="19B8F995" w14:textId="77777777" w:rsidR="00EB0925" w:rsidRDefault="00EB0925" w:rsidP="00F00134">
      <w:pPr>
        <w:spacing w:line="360" w:lineRule="auto"/>
        <w:rPr>
          <w:rStyle w:val="selectable"/>
          <w:rFonts w:ascii="Times New Roman" w:eastAsia="Times New Roman" w:hAnsi="Times New Roman" w:cs="Times New Roman"/>
        </w:rPr>
      </w:pPr>
    </w:p>
    <w:p w14:paraId="684B7CC1" w14:textId="77777777" w:rsidR="00EB0925" w:rsidRDefault="00EB0925" w:rsidP="00F00134">
      <w:pPr>
        <w:spacing w:line="360" w:lineRule="auto"/>
        <w:rPr>
          <w:rStyle w:val="selectable"/>
          <w:rFonts w:ascii="Times New Roman" w:eastAsia="Times New Roman" w:hAnsi="Times New Roman" w:cs="Times New Roman"/>
        </w:rPr>
      </w:pPr>
    </w:p>
    <w:p w14:paraId="32FDD7B9" w14:textId="77777777" w:rsidR="00EB0925" w:rsidRDefault="00EB0925" w:rsidP="00F00134">
      <w:pPr>
        <w:spacing w:line="360" w:lineRule="auto"/>
        <w:rPr>
          <w:rStyle w:val="selectable"/>
          <w:rFonts w:ascii="Times New Roman" w:eastAsia="Times New Roman" w:hAnsi="Times New Roman" w:cs="Times New Roman"/>
        </w:rPr>
      </w:pPr>
    </w:p>
    <w:p w14:paraId="4F49A55B" w14:textId="77777777" w:rsidR="00EB0925" w:rsidRDefault="00EB0925" w:rsidP="00F00134">
      <w:pPr>
        <w:spacing w:line="360" w:lineRule="auto"/>
        <w:rPr>
          <w:rStyle w:val="selectable"/>
          <w:rFonts w:ascii="Times New Roman" w:eastAsia="Times New Roman" w:hAnsi="Times New Roman" w:cs="Times New Roman"/>
        </w:rPr>
      </w:pPr>
    </w:p>
    <w:p w14:paraId="57596308" w14:textId="77777777" w:rsidR="00EB0925" w:rsidRDefault="00EB0925" w:rsidP="00F00134">
      <w:pPr>
        <w:spacing w:line="360" w:lineRule="auto"/>
        <w:rPr>
          <w:rStyle w:val="selectable"/>
          <w:rFonts w:ascii="Times New Roman" w:eastAsia="Times New Roman" w:hAnsi="Times New Roman" w:cs="Times New Roman"/>
        </w:rPr>
      </w:pPr>
    </w:p>
    <w:p w14:paraId="1B3914FB" w14:textId="77777777" w:rsidR="00EB0925" w:rsidRDefault="00EB0925" w:rsidP="00F00134">
      <w:pPr>
        <w:spacing w:line="360" w:lineRule="auto"/>
        <w:rPr>
          <w:rStyle w:val="selectable"/>
          <w:rFonts w:ascii="Times New Roman" w:eastAsia="Times New Roman" w:hAnsi="Times New Roman" w:cs="Times New Roman"/>
        </w:rPr>
      </w:pPr>
    </w:p>
    <w:p w14:paraId="77E6AA4F" w14:textId="77777777" w:rsidR="00EB0925" w:rsidRDefault="00EB0925" w:rsidP="00F00134">
      <w:pPr>
        <w:spacing w:line="360" w:lineRule="auto"/>
        <w:rPr>
          <w:rStyle w:val="selectable"/>
          <w:rFonts w:ascii="Times New Roman" w:eastAsia="Times New Roman" w:hAnsi="Times New Roman" w:cs="Times New Roman"/>
        </w:rPr>
      </w:pPr>
    </w:p>
    <w:p w14:paraId="6720A3B0" w14:textId="77777777" w:rsidR="00EB0925" w:rsidRDefault="00EB0925" w:rsidP="00F00134">
      <w:pPr>
        <w:spacing w:line="360" w:lineRule="auto"/>
        <w:rPr>
          <w:rStyle w:val="selectable"/>
          <w:rFonts w:ascii="Times New Roman" w:eastAsia="Times New Roman" w:hAnsi="Times New Roman" w:cs="Times New Roman"/>
        </w:rPr>
      </w:pPr>
    </w:p>
    <w:p w14:paraId="6A34950A" w14:textId="77777777" w:rsidR="00EB0925" w:rsidRDefault="00EB0925" w:rsidP="00F00134">
      <w:pPr>
        <w:spacing w:line="360" w:lineRule="auto"/>
        <w:rPr>
          <w:rStyle w:val="selectable"/>
          <w:rFonts w:ascii="Times New Roman" w:eastAsia="Times New Roman" w:hAnsi="Times New Roman" w:cs="Times New Roman"/>
        </w:rPr>
      </w:pPr>
    </w:p>
    <w:p w14:paraId="7E46955E" w14:textId="77777777" w:rsidR="00EB0925" w:rsidRDefault="00EB0925" w:rsidP="00F00134">
      <w:pPr>
        <w:spacing w:line="360" w:lineRule="auto"/>
        <w:rPr>
          <w:rStyle w:val="selectable"/>
          <w:rFonts w:ascii="Times New Roman" w:eastAsia="Times New Roman" w:hAnsi="Times New Roman" w:cs="Times New Roman"/>
        </w:rPr>
      </w:pPr>
    </w:p>
    <w:p w14:paraId="659B89B3" w14:textId="77777777" w:rsidR="00EB0925" w:rsidRPr="00F00134" w:rsidRDefault="00EB0925" w:rsidP="00F00134">
      <w:pPr>
        <w:spacing w:line="360" w:lineRule="auto"/>
        <w:rPr>
          <w:rStyle w:val="selectable"/>
          <w:rFonts w:ascii="Times New Roman" w:eastAsia="Times New Roman" w:hAnsi="Times New Roman" w:cs="Times New Roman"/>
        </w:rPr>
      </w:pPr>
    </w:p>
    <w:p w14:paraId="19F32536" w14:textId="06FBBF3F" w:rsidR="00835912" w:rsidRDefault="00835912" w:rsidP="00F00134">
      <w:pPr>
        <w:spacing w:line="360" w:lineRule="auto"/>
        <w:rPr>
          <w:rStyle w:val="selectable"/>
          <w:rFonts w:ascii="Times New Roman" w:eastAsia="Times New Roman" w:hAnsi="Times New Roman" w:cs="Times New Roman"/>
        </w:rPr>
      </w:pPr>
      <w:r>
        <w:rPr>
          <w:rStyle w:val="selectable"/>
          <w:rFonts w:ascii="Times New Roman" w:eastAsia="Times New Roman" w:hAnsi="Times New Roman" w:cs="Times New Roman"/>
        </w:rPr>
        <w:t>Llyfryddiaeth:</w:t>
      </w:r>
    </w:p>
    <w:p w14:paraId="1FE74982" w14:textId="77777777" w:rsidR="00835912" w:rsidRDefault="00835912" w:rsidP="00F00134">
      <w:pPr>
        <w:spacing w:line="360" w:lineRule="auto"/>
        <w:rPr>
          <w:rStyle w:val="selectable"/>
          <w:rFonts w:ascii="Times New Roman" w:eastAsia="Times New Roman" w:hAnsi="Times New Roman" w:cs="Times New Roman"/>
        </w:rPr>
      </w:pPr>
      <w:bookmarkStart w:id="0" w:name="_GoBack"/>
      <w:bookmarkEnd w:id="0"/>
    </w:p>
    <w:p w14:paraId="6E5462E4" w14:textId="084353D1" w:rsidR="001F2485" w:rsidRPr="00F00134" w:rsidRDefault="008C1C2C" w:rsidP="00F00134">
      <w:pPr>
        <w:spacing w:line="360" w:lineRule="auto"/>
        <w:rPr>
          <w:rFonts w:ascii="Times New Roman" w:eastAsia="Arial" w:hAnsi="Times New Roman" w:cs="Times New Roman"/>
          <w:shd w:val="clear" w:color="auto" w:fill="FFF5AA"/>
        </w:rPr>
      </w:pPr>
      <w:r w:rsidRPr="00F00134">
        <w:rPr>
          <w:rStyle w:val="selectable"/>
          <w:rFonts w:ascii="Times New Roman" w:eastAsia="Times New Roman" w:hAnsi="Times New Roman" w:cs="Times New Roman"/>
        </w:rPr>
        <w:t>Addysg ar gyfer datblygu cynaliadwy a dinasyddiaeth fyd-eang. (2008). Cardiff: Welsh Assembly Government, p.30.</w:t>
      </w:r>
    </w:p>
    <w:p w14:paraId="752ACCC2" w14:textId="77777777" w:rsidR="008C1C2C" w:rsidRPr="00F00134" w:rsidRDefault="008C1C2C" w:rsidP="00F00134">
      <w:pPr>
        <w:spacing w:line="360" w:lineRule="auto"/>
        <w:rPr>
          <w:rFonts w:ascii="Times New Roman" w:eastAsia="Arial" w:hAnsi="Times New Roman" w:cs="Times New Roman"/>
          <w:shd w:val="clear" w:color="auto" w:fill="FFF5AA"/>
        </w:rPr>
      </w:pPr>
    </w:p>
    <w:p w14:paraId="3662A9C2" w14:textId="12943B2A" w:rsidR="001F2485" w:rsidRPr="00F00134" w:rsidRDefault="00FD3B72" w:rsidP="00F00134">
      <w:pPr>
        <w:spacing w:line="360" w:lineRule="auto"/>
        <w:rPr>
          <w:rStyle w:val="selectable"/>
          <w:rFonts w:ascii="Times New Roman" w:eastAsia="Times New Roman" w:hAnsi="Times New Roman" w:cs="Times New Roman"/>
        </w:rPr>
      </w:pPr>
      <w:r w:rsidRPr="00F00134">
        <w:rPr>
          <w:rStyle w:val="selectable"/>
          <w:rFonts w:ascii="Times New Roman" w:eastAsia="Times New Roman" w:hAnsi="Times New Roman" w:cs="Times New Roman"/>
        </w:rPr>
        <w:t xml:space="preserve">Antonelli, S. (2017). </w:t>
      </w:r>
      <w:r w:rsidRPr="00F00134">
        <w:rPr>
          <w:rStyle w:val="selectable"/>
          <w:rFonts w:ascii="Times New Roman" w:eastAsia="Times New Roman" w:hAnsi="Times New Roman" w:cs="Times New Roman"/>
          <w:i/>
          <w:iCs/>
        </w:rPr>
        <w:t>Is Creativity As Important As Literacy?</w:t>
      </w:r>
      <w:r w:rsidRPr="00F00134">
        <w:rPr>
          <w:rStyle w:val="selectable"/>
          <w:rFonts w:ascii="Times New Roman" w:eastAsia="Times New Roman" w:hAnsi="Times New Roman" w:cs="Times New Roman"/>
        </w:rPr>
        <w:t>. [online] wonderteacher.com. Available at: http://wonderteacher.com/is-creativity-as-important-as-literacy/ [</w:t>
      </w:r>
      <w:r w:rsidR="004D4A0E" w:rsidRPr="00F00134">
        <w:rPr>
          <w:rFonts w:ascii="Times New Roman" w:eastAsia="Times New Roman" w:hAnsi="Times New Roman" w:cs="Times New Roman"/>
        </w:rPr>
        <w:t>Darllenwyd 22 o Hydref.</w:t>
      </w:r>
      <w:r w:rsidR="00E36FAE" w:rsidRPr="00F00134">
        <w:rPr>
          <w:rFonts w:ascii="Times New Roman" w:eastAsia="Times New Roman" w:hAnsi="Times New Roman" w:cs="Times New Roman"/>
        </w:rPr>
        <w:t xml:space="preserve"> 2017</w:t>
      </w:r>
      <w:r w:rsidRPr="00F00134">
        <w:rPr>
          <w:rStyle w:val="selectable"/>
          <w:rFonts w:ascii="Times New Roman" w:eastAsia="Times New Roman" w:hAnsi="Times New Roman" w:cs="Times New Roman"/>
        </w:rPr>
        <w:t>].</w:t>
      </w:r>
    </w:p>
    <w:p w14:paraId="398878FA" w14:textId="77777777" w:rsidR="00E841EE" w:rsidRPr="00F00134" w:rsidRDefault="00E841EE" w:rsidP="00F00134">
      <w:pPr>
        <w:spacing w:line="360" w:lineRule="auto"/>
        <w:rPr>
          <w:rStyle w:val="selectable"/>
          <w:rFonts w:ascii="Times New Roman" w:eastAsia="Times New Roman" w:hAnsi="Times New Roman" w:cs="Times New Roman"/>
        </w:rPr>
      </w:pPr>
    </w:p>
    <w:p w14:paraId="2421A375" w14:textId="249EFE47" w:rsidR="00E841EE" w:rsidRPr="00F00134" w:rsidRDefault="00E841EE" w:rsidP="00F00134">
      <w:pPr>
        <w:spacing w:line="360" w:lineRule="auto"/>
        <w:rPr>
          <w:rFonts w:ascii="Times New Roman" w:eastAsia="Times New Roman" w:hAnsi="Times New Roman" w:cs="Times New Roman"/>
        </w:rPr>
      </w:pPr>
      <w:r w:rsidRPr="00F00134">
        <w:rPr>
          <w:rStyle w:val="selectable"/>
          <w:rFonts w:ascii="Times New Roman" w:eastAsia="Times New Roman" w:hAnsi="Times New Roman" w:cs="Times New Roman"/>
        </w:rPr>
        <w:t xml:space="preserve">Awdurdod cymwysterau, Cwricwlwm ac Asesu Cymru (2003) </w:t>
      </w:r>
      <w:r w:rsidRPr="00F00134">
        <w:rPr>
          <w:rStyle w:val="selectable"/>
          <w:rFonts w:ascii="Times New Roman" w:eastAsia="Times New Roman" w:hAnsi="Times New Roman" w:cs="Times New Roman"/>
          <w:i/>
        </w:rPr>
        <w:t xml:space="preserve">Datblygu’r Cwricwlwm Cymreig. </w:t>
      </w:r>
      <w:r w:rsidRPr="00F00134">
        <w:rPr>
          <w:rStyle w:val="selectable"/>
          <w:rFonts w:ascii="Times New Roman" w:eastAsia="Times New Roman" w:hAnsi="Times New Roman" w:cs="Times New Roman"/>
        </w:rPr>
        <w:t>Caerdydd. Llywodraeth Cynlluniad Cymru. Ar gael: http://www.wasacre.org.uk/publications/wag/W-developingthecurriculumcymreig.pdf  [</w:t>
      </w:r>
      <w:r w:rsidR="004D4A0E" w:rsidRPr="00F00134">
        <w:rPr>
          <w:rFonts w:ascii="Times New Roman" w:eastAsia="Times New Roman" w:hAnsi="Times New Roman" w:cs="Times New Roman"/>
        </w:rPr>
        <w:t>Darllenwyd 29 o Hydref.</w:t>
      </w:r>
      <w:r w:rsidRPr="00F00134">
        <w:rPr>
          <w:rFonts w:ascii="Times New Roman" w:eastAsia="Times New Roman" w:hAnsi="Times New Roman" w:cs="Times New Roman"/>
        </w:rPr>
        <w:t xml:space="preserve"> 2017</w:t>
      </w:r>
      <w:r w:rsidRPr="00F00134">
        <w:rPr>
          <w:rStyle w:val="selectable"/>
          <w:rFonts w:ascii="Times New Roman" w:eastAsia="Times New Roman" w:hAnsi="Times New Roman" w:cs="Times New Roman"/>
        </w:rPr>
        <w:t>].</w:t>
      </w:r>
    </w:p>
    <w:p w14:paraId="021744BB" w14:textId="77777777" w:rsidR="001F2485" w:rsidRPr="00F00134" w:rsidRDefault="001F2485" w:rsidP="00F00134">
      <w:pPr>
        <w:spacing w:line="360" w:lineRule="auto"/>
        <w:rPr>
          <w:rFonts w:ascii="Times New Roman" w:eastAsia="Arial" w:hAnsi="Times New Roman" w:cs="Times New Roman"/>
          <w:shd w:val="clear" w:color="auto" w:fill="FFF5AA"/>
        </w:rPr>
      </w:pPr>
    </w:p>
    <w:p w14:paraId="2AFB78D3" w14:textId="24F778B5" w:rsidR="002F4264" w:rsidRPr="00F00134" w:rsidRDefault="002F4264" w:rsidP="00F00134">
      <w:pPr>
        <w:spacing w:line="360" w:lineRule="auto"/>
        <w:rPr>
          <w:rFonts w:ascii="Times New Roman" w:eastAsia="Arial" w:hAnsi="Times New Roman" w:cs="Times New Roman"/>
          <w:shd w:val="clear" w:color="auto" w:fill="FFF5AA"/>
        </w:rPr>
      </w:pPr>
      <w:r w:rsidRPr="00F00134">
        <w:rPr>
          <w:rStyle w:val="selectable"/>
          <w:rFonts w:ascii="Times New Roman" w:eastAsia="Times New Roman" w:hAnsi="Times New Roman" w:cs="Times New Roman"/>
        </w:rPr>
        <w:t xml:space="preserve">Barrett, R. (2017). </w:t>
      </w:r>
      <w:r w:rsidRPr="00F00134">
        <w:rPr>
          <w:rStyle w:val="selectable"/>
          <w:rFonts w:ascii="Times New Roman" w:eastAsia="Times New Roman" w:hAnsi="Times New Roman" w:cs="Times New Roman"/>
          <w:i/>
          <w:iCs/>
        </w:rPr>
        <w:t>Educators argue creativity just as important as literacy and numeracy</w:t>
      </w:r>
      <w:r w:rsidRPr="00F00134">
        <w:rPr>
          <w:rStyle w:val="selectable"/>
          <w:rFonts w:ascii="Times New Roman" w:eastAsia="Times New Roman" w:hAnsi="Times New Roman" w:cs="Times New Roman"/>
        </w:rPr>
        <w:t>. [online] ABC News. Available at: http://www.abc.net.au/news/2015-01-02/students-solve-problems-with-creativity/5997590 [</w:t>
      </w:r>
      <w:r w:rsidR="004D4A0E" w:rsidRPr="00F00134">
        <w:rPr>
          <w:rFonts w:ascii="Times New Roman" w:eastAsia="Times New Roman" w:hAnsi="Times New Roman" w:cs="Times New Roman"/>
        </w:rPr>
        <w:t>Darllenwyd 26ain o Hydref.</w:t>
      </w:r>
      <w:r w:rsidR="00E36FAE" w:rsidRPr="00F00134">
        <w:rPr>
          <w:rFonts w:ascii="Times New Roman" w:eastAsia="Times New Roman" w:hAnsi="Times New Roman" w:cs="Times New Roman"/>
        </w:rPr>
        <w:t xml:space="preserve"> 2017</w:t>
      </w:r>
      <w:r w:rsidRPr="00F00134">
        <w:rPr>
          <w:rStyle w:val="selectable"/>
          <w:rFonts w:ascii="Times New Roman" w:eastAsia="Times New Roman" w:hAnsi="Times New Roman" w:cs="Times New Roman"/>
        </w:rPr>
        <w:t>].</w:t>
      </w:r>
    </w:p>
    <w:p w14:paraId="1365B4D8" w14:textId="77777777" w:rsidR="001F2485" w:rsidRPr="00F00134" w:rsidRDefault="001F2485" w:rsidP="00F00134">
      <w:pPr>
        <w:spacing w:line="360" w:lineRule="auto"/>
        <w:rPr>
          <w:rFonts w:ascii="Times New Roman" w:eastAsia="Arial" w:hAnsi="Times New Roman" w:cs="Times New Roman"/>
          <w:shd w:val="clear" w:color="auto" w:fill="FFF5AA"/>
        </w:rPr>
      </w:pPr>
    </w:p>
    <w:p w14:paraId="3FD78F1F" w14:textId="2550C744" w:rsidR="001F2485" w:rsidRPr="00F00134" w:rsidRDefault="001D12BD" w:rsidP="00F00134">
      <w:pPr>
        <w:spacing w:line="360" w:lineRule="auto"/>
        <w:rPr>
          <w:rFonts w:ascii="Times New Roman" w:eastAsia="Arial" w:hAnsi="Times New Roman" w:cs="Times New Roman"/>
          <w:shd w:val="clear" w:color="auto" w:fill="FFF5AA"/>
        </w:rPr>
      </w:pPr>
      <w:r w:rsidRPr="00F00134">
        <w:rPr>
          <w:rFonts w:ascii="Times New Roman" w:eastAsia="Arial" w:hAnsi="Times New Roman" w:cs="Times New Roman"/>
          <w:shd w:val="clear" w:color="auto" w:fill="FFF5AA"/>
        </w:rPr>
        <w:t>Cerddoriaeth yng Nghwricwlwm Cenedlaethol Cymru. (2008). Cardiff: Department for Children, Education,</w:t>
      </w:r>
      <w:r w:rsidR="002B74D8" w:rsidRPr="00F00134">
        <w:rPr>
          <w:rFonts w:ascii="Times New Roman" w:eastAsia="Arial" w:hAnsi="Times New Roman" w:cs="Times New Roman"/>
          <w:shd w:val="clear" w:color="auto" w:fill="FFF5AA"/>
        </w:rPr>
        <w:t xml:space="preserve"> Lifelong Learning and Skills, td</w:t>
      </w:r>
      <w:r w:rsidRPr="00F00134">
        <w:rPr>
          <w:rFonts w:ascii="Times New Roman" w:eastAsia="Arial" w:hAnsi="Times New Roman" w:cs="Times New Roman"/>
          <w:shd w:val="clear" w:color="auto" w:fill="FFF5AA"/>
        </w:rPr>
        <w:t>.6.</w:t>
      </w:r>
    </w:p>
    <w:p w14:paraId="4B9A6B22" w14:textId="77777777" w:rsidR="001F2485" w:rsidRPr="00F00134" w:rsidRDefault="001F2485" w:rsidP="00F00134">
      <w:pPr>
        <w:spacing w:line="360" w:lineRule="auto"/>
        <w:rPr>
          <w:rFonts w:ascii="Times New Roman" w:eastAsia="Arial" w:hAnsi="Times New Roman" w:cs="Times New Roman"/>
          <w:shd w:val="clear" w:color="auto" w:fill="FFF5AA"/>
        </w:rPr>
      </w:pPr>
    </w:p>
    <w:p w14:paraId="7E0CCD24" w14:textId="14513FD9" w:rsidR="001F2485" w:rsidRPr="00F00134" w:rsidRDefault="001D12BD" w:rsidP="00F00134">
      <w:pPr>
        <w:spacing w:line="360" w:lineRule="auto"/>
        <w:rPr>
          <w:rFonts w:ascii="Times New Roman" w:eastAsia="Arial" w:hAnsi="Times New Roman" w:cs="Times New Roman"/>
          <w:shd w:val="clear" w:color="auto" w:fill="FFF5AA"/>
        </w:rPr>
      </w:pPr>
      <w:r w:rsidRPr="00F00134">
        <w:rPr>
          <w:rFonts w:ascii="Times New Roman" w:eastAsia="Arial" w:hAnsi="Times New Roman" w:cs="Times New Roman"/>
          <w:shd w:val="clear" w:color="auto" w:fill="FFF5AA"/>
        </w:rPr>
        <w:t>Connors, A. (2010). </w:t>
      </w:r>
      <w:r w:rsidRPr="00F00134">
        <w:rPr>
          <w:rFonts w:ascii="Times New Roman" w:eastAsia="Arial" w:hAnsi="Times New Roman" w:cs="Times New Roman"/>
          <w:i/>
          <w:shd w:val="clear" w:color="auto" w:fill="FFF5AA"/>
        </w:rPr>
        <w:t>Teaching creativity</w:t>
      </w:r>
      <w:r w:rsidRPr="00F00134">
        <w:rPr>
          <w:rFonts w:ascii="Times New Roman" w:eastAsia="Arial" w:hAnsi="Times New Roman" w:cs="Times New Roman"/>
          <w:shd w:val="clear" w:color="auto" w:fill="FFF5AA"/>
        </w:rPr>
        <w:t>. Pittsburgh</w:t>
      </w:r>
      <w:r w:rsidR="002B74D8" w:rsidRPr="00F00134">
        <w:rPr>
          <w:rFonts w:ascii="Times New Roman" w:eastAsia="Arial" w:hAnsi="Times New Roman" w:cs="Times New Roman"/>
          <w:shd w:val="clear" w:color="auto" w:fill="FFF5AA"/>
        </w:rPr>
        <w:t>, Pa: Whitmore Publishing Co., td</w:t>
      </w:r>
      <w:r w:rsidRPr="00F00134">
        <w:rPr>
          <w:rFonts w:ascii="Times New Roman" w:eastAsia="Arial" w:hAnsi="Times New Roman" w:cs="Times New Roman"/>
          <w:shd w:val="clear" w:color="auto" w:fill="FFF5AA"/>
        </w:rPr>
        <w:t>.36.</w:t>
      </w:r>
    </w:p>
    <w:p w14:paraId="4C26DD75" w14:textId="77777777" w:rsidR="001F2485" w:rsidRPr="00F00134" w:rsidRDefault="001F2485" w:rsidP="00F00134">
      <w:pPr>
        <w:spacing w:line="360" w:lineRule="auto"/>
        <w:rPr>
          <w:rFonts w:ascii="Times New Roman" w:eastAsia="Arial" w:hAnsi="Times New Roman" w:cs="Times New Roman"/>
          <w:shd w:val="clear" w:color="auto" w:fill="FFF5AA"/>
        </w:rPr>
      </w:pPr>
    </w:p>
    <w:p w14:paraId="0A0AA341" w14:textId="280D6D9F" w:rsidR="001F2485" w:rsidRPr="00F00134" w:rsidRDefault="001D12BD" w:rsidP="00F00134">
      <w:pPr>
        <w:spacing w:line="360" w:lineRule="auto"/>
        <w:rPr>
          <w:rFonts w:ascii="Times New Roman" w:eastAsia="Times New Roman" w:hAnsi="Times New Roman" w:cs="Times New Roman"/>
        </w:rPr>
      </w:pPr>
      <w:r w:rsidRPr="00F00134">
        <w:rPr>
          <w:rFonts w:ascii="Times New Roman" w:eastAsia="Arial" w:hAnsi="Times New Roman" w:cs="Times New Roman"/>
          <w:shd w:val="clear" w:color="auto" w:fill="FFF5AA"/>
        </w:rPr>
        <w:t>Datblygu'r cwricwlwm Cym</w:t>
      </w:r>
      <w:r w:rsidR="002B74D8" w:rsidRPr="00F00134">
        <w:rPr>
          <w:rFonts w:ascii="Times New Roman" w:eastAsia="Arial" w:hAnsi="Times New Roman" w:cs="Times New Roman"/>
          <w:shd w:val="clear" w:color="auto" w:fill="FFF5AA"/>
        </w:rPr>
        <w:t>reig. (2003). Caerdydd: ACCAC, td</w:t>
      </w:r>
      <w:r w:rsidRPr="00F00134">
        <w:rPr>
          <w:rFonts w:ascii="Times New Roman" w:eastAsia="Arial" w:hAnsi="Times New Roman" w:cs="Times New Roman"/>
          <w:shd w:val="clear" w:color="auto" w:fill="FFF5AA"/>
        </w:rPr>
        <w:t>.4.</w:t>
      </w:r>
      <w:r w:rsidRPr="00F00134">
        <w:rPr>
          <w:rFonts w:ascii="Times New Roman" w:eastAsia="Times New Roman" w:hAnsi="Times New Roman" w:cs="Times New Roman"/>
        </w:rPr>
        <w:t xml:space="preserve"> </w:t>
      </w:r>
    </w:p>
    <w:p w14:paraId="4937EFB1" w14:textId="77777777" w:rsidR="00BD4240" w:rsidRPr="00F00134" w:rsidRDefault="00BD4240" w:rsidP="00F00134">
      <w:pPr>
        <w:spacing w:line="360" w:lineRule="auto"/>
        <w:rPr>
          <w:rFonts w:ascii="Times New Roman" w:eastAsia="Times New Roman" w:hAnsi="Times New Roman" w:cs="Times New Roman"/>
        </w:rPr>
      </w:pPr>
    </w:p>
    <w:p w14:paraId="693766AC" w14:textId="77777777" w:rsidR="00BD4240" w:rsidRPr="00F00134" w:rsidRDefault="00BD4240" w:rsidP="00F00134">
      <w:pPr>
        <w:spacing w:line="360" w:lineRule="auto"/>
        <w:rPr>
          <w:rStyle w:val="selectable"/>
          <w:rFonts w:ascii="Times New Roman" w:eastAsia="Times New Roman" w:hAnsi="Times New Roman" w:cs="Times New Roman"/>
        </w:rPr>
      </w:pPr>
      <w:r w:rsidRPr="00F00134">
        <w:rPr>
          <w:rStyle w:val="selectable"/>
          <w:rFonts w:ascii="Times New Roman" w:eastAsia="Times New Roman" w:hAnsi="Times New Roman" w:cs="Times New Roman"/>
        </w:rPr>
        <w:t xml:space="preserve">David Didau: The Learning Spy. (2017). </w:t>
      </w:r>
      <w:r w:rsidRPr="00F00134">
        <w:rPr>
          <w:rStyle w:val="selectable"/>
          <w:rFonts w:ascii="Times New Roman" w:eastAsia="Times New Roman" w:hAnsi="Times New Roman" w:cs="Times New Roman"/>
          <w:i/>
          <w:iCs/>
        </w:rPr>
        <w:t>Why AfL might be wrong, and what to do about it - David Didau: The Learning Spy</w:t>
      </w:r>
      <w:r w:rsidRPr="00F00134">
        <w:rPr>
          <w:rStyle w:val="selectable"/>
          <w:rFonts w:ascii="Times New Roman" w:eastAsia="Times New Roman" w:hAnsi="Times New Roman" w:cs="Times New Roman"/>
        </w:rPr>
        <w:t>. [Ar-lein] Ar gael: http://www.learningspy.co.uk/myths/afl-might-wrong/ [</w:t>
      </w:r>
      <w:r w:rsidRPr="00F00134">
        <w:rPr>
          <w:rFonts w:ascii="Times New Roman" w:eastAsia="Times New Roman" w:hAnsi="Times New Roman" w:cs="Times New Roman"/>
        </w:rPr>
        <w:t>Darllenwyd 29 o Hydref, 2017</w:t>
      </w:r>
      <w:r w:rsidRPr="00F00134">
        <w:rPr>
          <w:rStyle w:val="selectable"/>
          <w:rFonts w:ascii="Times New Roman" w:eastAsia="Times New Roman" w:hAnsi="Times New Roman" w:cs="Times New Roman"/>
        </w:rPr>
        <w:t>].</w:t>
      </w:r>
    </w:p>
    <w:p w14:paraId="01F32DF9" w14:textId="77777777" w:rsidR="00BD4240" w:rsidRPr="00F00134" w:rsidRDefault="00BD4240" w:rsidP="00F00134">
      <w:pPr>
        <w:spacing w:line="360" w:lineRule="auto"/>
        <w:rPr>
          <w:rFonts w:ascii="Times New Roman" w:eastAsia="Times New Roman" w:hAnsi="Times New Roman" w:cs="Times New Roman"/>
        </w:rPr>
      </w:pPr>
    </w:p>
    <w:p w14:paraId="08E02579" w14:textId="77777777" w:rsidR="00157A88" w:rsidRPr="00F00134" w:rsidRDefault="00157A88" w:rsidP="00F00134">
      <w:pPr>
        <w:spacing w:line="360" w:lineRule="auto"/>
        <w:rPr>
          <w:rFonts w:ascii="Times New Roman" w:eastAsia="Times New Roman" w:hAnsi="Times New Roman" w:cs="Times New Roman"/>
        </w:rPr>
      </w:pPr>
    </w:p>
    <w:p w14:paraId="1A0A4CBB" w14:textId="77777777" w:rsidR="00157A88" w:rsidRPr="00F00134" w:rsidRDefault="00157A88" w:rsidP="00F00134">
      <w:pPr>
        <w:spacing w:line="360" w:lineRule="auto"/>
        <w:rPr>
          <w:rFonts w:ascii="Times New Roman" w:eastAsia="Times" w:hAnsi="Times New Roman" w:cs="Times New Roman"/>
        </w:rPr>
      </w:pPr>
      <w:r w:rsidRPr="00F00134">
        <w:rPr>
          <w:rFonts w:ascii="Times New Roman" w:eastAsia="Times" w:hAnsi="Times New Roman" w:cs="Times New Roman"/>
        </w:rPr>
        <w:t>Donaldson, G (2015) ‘Dyfodol Llwyddiannus” Adolygiad Annibynnol o’r Cwricwlwm a’r Trefniadau Asesu yng Nghymru. Caerdydd : Llywodraeth Cymru.</w:t>
      </w:r>
    </w:p>
    <w:p w14:paraId="7FCC1DCD" w14:textId="77777777" w:rsidR="00AC584A" w:rsidRPr="00F00134" w:rsidRDefault="00AC584A" w:rsidP="00F00134">
      <w:pPr>
        <w:spacing w:line="360" w:lineRule="auto"/>
        <w:rPr>
          <w:rFonts w:ascii="Times New Roman" w:eastAsia="Times New Roman" w:hAnsi="Times New Roman" w:cs="Times New Roman"/>
        </w:rPr>
      </w:pPr>
    </w:p>
    <w:p w14:paraId="3C3AE928" w14:textId="258E135C" w:rsidR="00FD3B72" w:rsidRPr="00F00134" w:rsidRDefault="00FD3B72" w:rsidP="00F00134">
      <w:pPr>
        <w:spacing w:line="360" w:lineRule="auto"/>
        <w:rPr>
          <w:rStyle w:val="selectable"/>
          <w:rFonts w:ascii="Times New Roman" w:eastAsia="Times New Roman" w:hAnsi="Times New Roman" w:cs="Times New Roman"/>
        </w:rPr>
      </w:pPr>
      <w:r w:rsidRPr="00F00134">
        <w:rPr>
          <w:rStyle w:val="selectable"/>
          <w:rFonts w:ascii="Times New Roman" w:eastAsia="Times New Roman" w:hAnsi="Times New Roman" w:cs="Times New Roman"/>
        </w:rPr>
        <w:t xml:space="preserve">Donovan, L. and Pascale, L. (2012). </w:t>
      </w:r>
      <w:r w:rsidRPr="00F00134">
        <w:rPr>
          <w:rStyle w:val="selectable"/>
          <w:rFonts w:ascii="Times New Roman" w:eastAsia="Times New Roman" w:hAnsi="Times New Roman" w:cs="Times New Roman"/>
          <w:i/>
          <w:iCs/>
        </w:rPr>
        <w:t>Integrating the arts across the content areas</w:t>
      </w:r>
      <w:r w:rsidRPr="00F00134">
        <w:rPr>
          <w:rStyle w:val="selectable"/>
          <w:rFonts w:ascii="Times New Roman" w:eastAsia="Times New Roman" w:hAnsi="Times New Roman" w:cs="Times New Roman"/>
        </w:rPr>
        <w:t>. Hunt</w:t>
      </w:r>
      <w:r w:rsidR="002B74D8" w:rsidRPr="00F00134">
        <w:rPr>
          <w:rStyle w:val="selectable"/>
          <w:rFonts w:ascii="Times New Roman" w:eastAsia="Times New Roman" w:hAnsi="Times New Roman" w:cs="Times New Roman"/>
        </w:rPr>
        <w:t>ington Beach: Shell Education, tt</w:t>
      </w:r>
      <w:r w:rsidRPr="00F00134">
        <w:rPr>
          <w:rStyle w:val="selectable"/>
          <w:rFonts w:ascii="Times New Roman" w:eastAsia="Times New Roman" w:hAnsi="Times New Roman" w:cs="Times New Roman"/>
        </w:rPr>
        <w:t>.3.</w:t>
      </w:r>
    </w:p>
    <w:p w14:paraId="432C13AC" w14:textId="77777777" w:rsidR="00DC48D5" w:rsidRPr="00F00134" w:rsidRDefault="00DC48D5" w:rsidP="00F00134">
      <w:pPr>
        <w:spacing w:line="360" w:lineRule="auto"/>
        <w:rPr>
          <w:rFonts w:ascii="Times New Roman" w:eastAsia="Times New Roman" w:hAnsi="Times New Roman" w:cs="Times New Roman"/>
        </w:rPr>
      </w:pPr>
    </w:p>
    <w:p w14:paraId="0CFB8454" w14:textId="24815B01" w:rsidR="00DC48D5" w:rsidRPr="00F00134" w:rsidRDefault="00DC48D5" w:rsidP="00F00134">
      <w:pPr>
        <w:spacing w:line="360" w:lineRule="auto"/>
        <w:rPr>
          <w:rFonts w:ascii="Times New Roman" w:eastAsia="Arial" w:hAnsi="Times New Roman" w:cs="Times New Roman"/>
          <w:shd w:val="clear" w:color="auto" w:fill="FFF5AA"/>
        </w:rPr>
      </w:pPr>
      <w:r w:rsidRPr="00F00134">
        <w:rPr>
          <w:rFonts w:ascii="Times New Roman" w:eastAsia="Arial" w:hAnsi="Times New Roman" w:cs="Times New Roman"/>
          <w:b/>
          <w:shd w:val="clear" w:color="auto" w:fill="FFF5AA"/>
        </w:rPr>
        <w:t> </w:t>
      </w:r>
      <w:r w:rsidRPr="00F00134">
        <w:rPr>
          <w:rFonts w:ascii="Times New Roman" w:eastAsia="Arial" w:hAnsi="Times New Roman" w:cs="Times New Roman"/>
          <w:shd w:val="clear" w:color="auto" w:fill="FFF5AA"/>
        </w:rPr>
        <w:t>Ellis, M. (2017). </w:t>
      </w:r>
      <w:r w:rsidRPr="00F00134">
        <w:rPr>
          <w:rFonts w:ascii="Times New Roman" w:eastAsia="Arial" w:hAnsi="Times New Roman" w:cs="Times New Roman"/>
          <w:i/>
          <w:shd w:val="clear" w:color="auto" w:fill="FFF5AA"/>
        </w:rPr>
        <w:t>School stress is pushing children to breaking point</w:t>
      </w:r>
      <w:r w:rsidR="00BD4240" w:rsidRPr="00F00134">
        <w:rPr>
          <w:rFonts w:ascii="Times New Roman" w:eastAsia="Arial" w:hAnsi="Times New Roman" w:cs="Times New Roman"/>
          <w:shd w:val="clear" w:color="auto" w:fill="FFF5AA"/>
        </w:rPr>
        <w:t>. [Ar-lein</w:t>
      </w:r>
      <w:r w:rsidRPr="00F00134">
        <w:rPr>
          <w:rFonts w:ascii="Times New Roman" w:eastAsia="Arial" w:hAnsi="Times New Roman" w:cs="Times New Roman"/>
          <w:shd w:val="clear" w:color="auto" w:fill="FFF5AA"/>
        </w:rPr>
        <w:t xml:space="preserve">] mirror. Ar gael: </w:t>
      </w:r>
      <w:hyperlink r:id="rId9">
        <w:r w:rsidRPr="00F00134">
          <w:rPr>
            <w:rFonts w:ascii="Times New Roman" w:eastAsia="Arial" w:hAnsi="Times New Roman" w:cs="Times New Roman"/>
            <w:shd w:val="clear" w:color="auto" w:fill="FFF5AA"/>
          </w:rPr>
          <w:t>http://www.mirror.co.uk/news/uk-news/school-stress-pushing-children-breaking-7689871</w:t>
        </w:r>
      </w:hyperlink>
      <w:r w:rsidRPr="00F00134">
        <w:rPr>
          <w:rFonts w:ascii="Times New Roman" w:eastAsia="Arial" w:hAnsi="Times New Roman" w:cs="Times New Roman"/>
          <w:shd w:val="clear" w:color="auto" w:fill="FFF5AA"/>
        </w:rPr>
        <w:t xml:space="preserve"> [Darllenwyd 26 o Hydref. 2017].</w:t>
      </w:r>
    </w:p>
    <w:p w14:paraId="49F7A327" w14:textId="77777777" w:rsidR="00FD3B72" w:rsidRPr="00F00134" w:rsidRDefault="00FD3B72" w:rsidP="00F00134">
      <w:pPr>
        <w:spacing w:line="360" w:lineRule="auto"/>
        <w:rPr>
          <w:rFonts w:ascii="Times New Roman" w:eastAsia="Times New Roman" w:hAnsi="Times New Roman" w:cs="Times New Roman"/>
        </w:rPr>
      </w:pPr>
    </w:p>
    <w:p w14:paraId="5708BC97" w14:textId="77777777" w:rsidR="00DC48D5" w:rsidRPr="00F00134" w:rsidRDefault="00DC48D5" w:rsidP="00F00134">
      <w:pPr>
        <w:spacing w:line="360" w:lineRule="auto"/>
        <w:rPr>
          <w:rFonts w:ascii="Times New Roman" w:eastAsia="Cambria" w:hAnsi="Times New Roman" w:cs="Times New Roman"/>
        </w:rPr>
      </w:pPr>
      <w:r w:rsidRPr="00F00134">
        <w:rPr>
          <w:rFonts w:ascii="Times New Roman" w:eastAsia="Cambria" w:hAnsi="Times New Roman" w:cs="Times New Roman"/>
        </w:rPr>
        <w:t xml:space="preserve">Fleming, M. (2010). </w:t>
      </w:r>
      <w:r w:rsidRPr="00F00134">
        <w:rPr>
          <w:rFonts w:ascii="Times New Roman" w:eastAsia="Cambria" w:hAnsi="Times New Roman" w:cs="Times New Roman"/>
          <w:i/>
        </w:rPr>
        <w:t>Arts in education and creativity</w:t>
      </w:r>
      <w:r w:rsidRPr="00F00134">
        <w:rPr>
          <w:rFonts w:ascii="Times New Roman" w:eastAsia="Cambria" w:hAnsi="Times New Roman" w:cs="Times New Roman"/>
        </w:rPr>
        <w:t xml:space="preserve">. London: Creative Culture and </w:t>
      </w:r>
    </w:p>
    <w:p w14:paraId="0537C02E" w14:textId="70121CFE" w:rsidR="00DC48D5" w:rsidRPr="00F00134" w:rsidRDefault="002B74D8" w:rsidP="00F00134">
      <w:pPr>
        <w:spacing w:line="360" w:lineRule="auto"/>
        <w:rPr>
          <w:rFonts w:ascii="Times New Roman" w:eastAsia="Cambria" w:hAnsi="Times New Roman" w:cs="Times New Roman"/>
        </w:rPr>
      </w:pPr>
      <w:r w:rsidRPr="00F00134">
        <w:rPr>
          <w:rFonts w:ascii="Times New Roman" w:eastAsia="Cambria" w:hAnsi="Times New Roman" w:cs="Times New Roman"/>
        </w:rPr>
        <w:t>Education, tt</w:t>
      </w:r>
      <w:r w:rsidR="00DC48D5" w:rsidRPr="00F00134">
        <w:rPr>
          <w:rFonts w:ascii="Times New Roman" w:eastAsia="Cambria" w:hAnsi="Times New Roman" w:cs="Times New Roman"/>
        </w:rPr>
        <w:t>.15.</w:t>
      </w:r>
    </w:p>
    <w:p w14:paraId="3FDE87B3" w14:textId="77777777" w:rsidR="00DC48D5" w:rsidRPr="00F00134" w:rsidRDefault="00DC48D5" w:rsidP="00F00134">
      <w:pPr>
        <w:spacing w:line="360" w:lineRule="auto"/>
        <w:rPr>
          <w:rFonts w:ascii="Times New Roman" w:eastAsia="Times New Roman" w:hAnsi="Times New Roman" w:cs="Times New Roman"/>
        </w:rPr>
      </w:pPr>
    </w:p>
    <w:p w14:paraId="4C24E2EF" w14:textId="77777777" w:rsidR="00DC48D5" w:rsidRPr="00F00134" w:rsidRDefault="00DC48D5" w:rsidP="00F00134">
      <w:pPr>
        <w:spacing w:line="360" w:lineRule="auto"/>
        <w:rPr>
          <w:rFonts w:ascii="Times New Roman" w:eastAsia="Times New Roman" w:hAnsi="Times New Roman" w:cs="Times New Roman"/>
        </w:rPr>
      </w:pPr>
      <w:r w:rsidRPr="00F00134">
        <w:rPr>
          <w:rFonts w:ascii="Times New Roman" w:eastAsia="Times New Roman" w:hAnsi="Times New Roman" w:cs="Times New Roman"/>
        </w:rPr>
        <w:t xml:space="preserve">Gillard, D. (2017). </w:t>
      </w:r>
      <w:r w:rsidRPr="00F00134">
        <w:rPr>
          <w:rFonts w:ascii="Times New Roman" w:eastAsia="Times New Roman" w:hAnsi="Times New Roman" w:cs="Times New Roman"/>
          <w:i/>
        </w:rPr>
        <w:t>Plowden Report 1967 Volume 1 - full text</w:t>
      </w:r>
      <w:r w:rsidRPr="00F00134">
        <w:rPr>
          <w:rFonts w:ascii="Times New Roman" w:eastAsia="Times New Roman" w:hAnsi="Times New Roman" w:cs="Times New Roman"/>
        </w:rPr>
        <w:t xml:space="preserve">. [Ar-lein] Educationengland.org.uk. Ar gael: </w:t>
      </w:r>
      <w:hyperlink r:id="rId10">
        <w:r w:rsidRPr="00F00134">
          <w:rPr>
            <w:rFonts w:ascii="Times New Roman" w:eastAsia="Times New Roman" w:hAnsi="Times New Roman" w:cs="Times New Roman"/>
          </w:rPr>
          <w:t>http://www.educationengland.org.uk/documents/plowden/plowden1967-1.html</w:t>
        </w:r>
      </w:hyperlink>
      <w:r w:rsidRPr="00F00134">
        <w:rPr>
          <w:rFonts w:ascii="Times New Roman" w:eastAsia="Times New Roman" w:hAnsi="Times New Roman" w:cs="Times New Roman"/>
        </w:rPr>
        <w:t xml:space="preserve"> [Darllenwyd 17fed o Hydref. 2017].</w:t>
      </w:r>
    </w:p>
    <w:p w14:paraId="7265F2EA" w14:textId="77777777" w:rsidR="00DC48D5" w:rsidRPr="00F00134" w:rsidRDefault="00DC48D5" w:rsidP="00F00134">
      <w:pPr>
        <w:spacing w:line="360" w:lineRule="auto"/>
        <w:rPr>
          <w:rFonts w:ascii="Times New Roman" w:eastAsia="Times New Roman" w:hAnsi="Times New Roman" w:cs="Times New Roman"/>
        </w:rPr>
      </w:pPr>
    </w:p>
    <w:p w14:paraId="7FC0AA59" w14:textId="4DEDB450" w:rsidR="00BD4240" w:rsidRPr="00F00134" w:rsidRDefault="00BD4240" w:rsidP="00F00134">
      <w:pPr>
        <w:spacing w:line="360" w:lineRule="auto"/>
        <w:rPr>
          <w:rFonts w:ascii="Times New Roman" w:eastAsia="Times New Roman" w:hAnsi="Times New Roman" w:cs="Times New Roman"/>
        </w:rPr>
      </w:pPr>
      <w:r w:rsidRPr="00F00134">
        <w:rPr>
          <w:rFonts w:ascii="Times New Roman" w:eastAsia="Arial" w:hAnsi="Times New Roman" w:cs="Times New Roman"/>
          <w:shd w:val="clear" w:color="auto" w:fill="FFF5AA"/>
        </w:rPr>
        <w:t>Hanes yng Nghwricwlwm Cenedlaethol Cymru. (2008). [Cardiff]: Welsh Assembly Government, Department for Education, Lif</w:t>
      </w:r>
      <w:r w:rsidR="002B74D8" w:rsidRPr="00F00134">
        <w:rPr>
          <w:rFonts w:ascii="Times New Roman" w:eastAsia="Arial" w:hAnsi="Times New Roman" w:cs="Times New Roman"/>
          <w:shd w:val="clear" w:color="auto" w:fill="FFF5AA"/>
        </w:rPr>
        <w:t>elong Learning and Skills, tt</w:t>
      </w:r>
      <w:r w:rsidRPr="00F00134">
        <w:rPr>
          <w:rFonts w:ascii="Times New Roman" w:eastAsia="Arial" w:hAnsi="Times New Roman" w:cs="Times New Roman"/>
          <w:shd w:val="clear" w:color="auto" w:fill="FFF5AA"/>
        </w:rPr>
        <w:t>.12</w:t>
      </w:r>
    </w:p>
    <w:p w14:paraId="220CF6ED" w14:textId="77777777" w:rsidR="00BD4240" w:rsidRPr="00F00134" w:rsidRDefault="00BD4240" w:rsidP="00F00134">
      <w:pPr>
        <w:spacing w:line="360" w:lineRule="auto"/>
        <w:rPr>
          <w:rFonts w:ascii="Times New Roman" w:eastAsia="Times New Roman" w:hAnsi="Times New Roman" w:cs="Times New Roman"/>
        </w:rPr>
      </w:pPr>
    </w:p>
    <w:p w14:paraId="218B5CFE" w14:textId="027F5AA5" w:rsidR="001F2065" w:rsidRPr="00F00134" w:rsidRDefault="001F2065" w:rsidP="00F00134">
      <w:pPr>
        <w:spacing w:line="360" w:lineRule="auto"/>
        <w:rPr>
          <w:rStyle w:val="selectable"/>
          <w:rFonts w:ascii="Times New Roman" w:eastAsia="Times New Roman" w:hAnsi="Times New Roman" w:cs="Times New Roman"/>
        </w:rPr>
      </w:pPr>
      <w:r w:rsidRPr="00F00134">
        <w:rPr>
          <w:rStyle w:val="selectable"/>
          <w:rFonts w:ascii="Times New Roman" w:eastAsia="Times New Roman" w:hAnsi="Times New Roman" w:cs="Times New Roman"/>
        </w:rPr>
        <w:t xml:space="preserve">Llywodraeth Cymru. (2017). </w:t>
      </w:r>
      <w:r w:rsidRPr="00F00134">
        <w:rPr>
          <w:rStyle w:val="selectable"/>
          <w:rFonts w:ascii="Times New Roman" w:eastAsia="Times New Roman" w:hAnsi="Times New Roman" w:cs="Times New Roman"/>
          <w:i/>
          <w:iCs/>
        </w:rPr>
        <w:t>Digital Competence Framework</w:t>
      </w:r>
      <w:r w:rsidRPr="00F00134">
        <w:rPr>
          <w:rStyle w:val="selectable"/>
          <w:rFonts w:ascii="Times New Roman" w:eastAsia="Times New Roman" w:hAnsi="Times New Roman" w:cs="Times New Roman"/>
        </w:rPr>
        <w:t>. [Ar-lein] Learning.gov.wales. Ar gael: http://learning.gov.wales/docs/learningwales/publications/160831-dcf-your-questions-answered-en.pdf [</w:t>
      </w:r>
      <w:r w:rsidR="004D4A0E" w:rsidRPr="00F00134">
        <w:rPr>
          <w:rFonts w:ascii="Times New Roman" w:eastAsia="Times New Roman" w:hAnsi="Times New Roman" w:cs="Times New Roman"/>
        </w:rPr>
        <w:t xml:space="preserve">Darllenwyd 26ain o Hydref. </w:t>
      </w:r>
      <w:r w:rsidRPr="00F00134">
        <w:rPr>
          <w:rFonts w:ascii="Times New Roman" w:eastAsia="Times New Roman" w:hAnsi="Times New Roman" w:cs="Times New Roman"/>
        </w:rPr>
        <w:t>2017</w:t>
      </w:r>
      <w:r w:rsidRPr="00F00134">
        <w:rPr>
          <w:rStyle w:val="selectable"/>
          <w:rFonts w:ascii="Times New Roman" w:eastAsia="Times New Roman" w:hAnsi="Times New Roman" w:cs="Times New Roman"/>
        </w:rPr>
        <w:t>].</w:t>
      </w:r>
    </w:p>
    <w:p w14:paraId="5041EB02" w14:textId="16F08D3E" w:rsidR="00DC48D5" w:rsidRPr="00F00134" w:rsidRDefault="00D777C4" w:rsidP="00F00134">
      <w:pPr>
        <w:pStyle w:val="Heading2"/>
        <w:spacing w:line="360" w:lineRule="auto"/>
        <w:rPr>
          <w:rStyle w:val="selectable"/>
          <w:rFonts w:ascii="Times New Roman" w:eastAsia="Times New Roman" w:hAnsi="Times New Roman" w:cs="Times New Roman"/>
          <w:b w:val="0"/>
          <w:sz w:val="24"/>
          <w:szCs w:val="24"/>
        </w:rPr>
      </w:pPr>
      <w:r w:rsidRPr="00F00134">
        <w:rPr>
          <w:rStyle w:val="selectable"/>
          <w:rFonts w:ascii="Times New Roman" w:eastAsia="Times New Roman" w:hAnsi="Times New Roman" w:cs="Times New Roman"/>
          <w:b w:val="0"/>
          <w:sz w:val="24"/>
          <w:szCs w:val="24"/>
        </w:rPr>
        <w:t xml:space="preserve">Llywodraeth Cymru </w:t>
      </w:r>
      <w:r w:rsidR="00AC584A" w:rsidRPr="00F00134">
        <w:rPr>
          <w:rStyle w:val="selectable"/>
          <w:rFonts w:ascii="Times New Roman" w:eastAsia="Times New Roman" w:hAnsi="Times New Roman" w:cs="Times New Roman"/>
          <w:b w:val="0"/>
          <w:sz w:val="24"/>
          <w:szCs w:val="24"/>
        </w:rPr>
        <w:t xml:space="preserve">(2017). </w:t>
      </w:r>
      <w:r w:rsidR="00DC48D5" w:rsidRPr="00F00134">
        <w:rPr>
          <w:rFonts w:ascii="Times New Roman" w:eastAsia="Times New Roman" w:hAnsi="Times New Roman" w:cs="Times New Roman"/>
          <w:b w:val="0"/>
          <w:i/>
          <w:sz w:val="24"/>
          <w:szCs w:val="24"/>
        </w:rPr>
        <w:t>Fframwaith Cymhwysedd Digidol</w:t>
      </w:r>
      <w:r w:rsidR="00DC48D5" w:rsidRPr="00F00134">
        <w:rPr>
          <w:rStyle w:val="selectable"/>
          <w:rFonts w:ascii="Times New Roman" w:eastAsia="Times New Roman" w:hAnsi="Times New Roman" w:cs="Times New Roman"/>
          <w:b w:val="0"/>
          <w:sz w:val="24"/>
          <w:szCs w:val="24"/>
        </w:rPr>
        <w:t xml:space="preserve"> </w:t>
      </w:r>
      <w:r w:rsidR="00E36FAE" w:rsidRPr="00F00134">
        <w:rPr>
          <w:rStyle w:val="selectable"/>
          <w:rFonts w:ascii="Times New Roman" w:eastAsia="Times New Roman" w:hAnsi="Times New Roman" w:cs="Times New Roman"/>
          <w:b w:val="0"/>
          <w:sz w:val="24"/>
          <w:szCs w:val="24"/>
        </w:rPr>
        <w:t>[ar-lein</w:t>
      </w:r>
      <w:r w:rsidR="00AC584A" w:rsidRPr="00F00134">
        <w:rPr>
          <w:rStyle w:val="selectable"/>
          <w:rFonts w:ascii="Times New Roman" w:eastAsia="Times New Roman" w:hAnsi="Times New Roman" w:cs="Times New Roman"/>
          <w:b w:val="0"/>
          <w:sz w:val="24"/>
          <w:szCs w:val="24"/>
        </w:rPr>
        <w:t>] Learning.gov.wales.</w:t>
      </w:r>
      <w:r w:rsidR="00E36FAE" w:rsidRPr="00F00134">
        <w:rPr>
          <w:rStyle w:val="selectable"/>
          <w:rFonts w:ascii="Times New Roman" w:eastAsia="Times New Roman" w:hAnsi="Times New Roman" w:cs="Times New Roman"/>
          <w:b w:val="0"/>
          <w:sz w:val="24"/>
          <w:szCs w:val="24"/>
        </w:rPr>
        <w:t xml:space="preserve"> Ar gael</w:t>
      </w:r>
      <w:r w:rsidR="00AC584A" w:rsidRPr="00F00134">
        <w:rPr>
          <w:rStyle w:val="selectable"/>
          <w:rFonts w:ascii="Times New Roman" w:eastAsia="Times New Roman" w:hAnsi="Times New Roman" w:cs="Times New Roman"/>
          <w:b w:val="0"/>
          <w:sz w:val="24"/>
          <w:szCs w:val="24"/>
        </w:rPr>
        <w:t>: http://learning.gov.wales/resources/browse-all/digital-competence-framework/framework?lang=cy&amp;year=year_5&amp;selectedYear=col_11&amp;lang=cy [</w:t>
      </w:r>
      <w:r w:rsidR="004D4A0E" w:rsidRPr="00F00134">
        <w:rPr>
          <w:rFonts w:ascii="Times New Roman" w:eastAsia="Times New Roman" w:hAnsi="Times New Roman" w:cs="Times New Roman"/>
          <w:b w:val="0"/>
          <w:sz w:val="24"/>
          <w:szCs w:val="24"/>
        </w:rPr>
        <w:t>Darllenwyd 26ain o Hydref.</w:t>
      </w:r>
      <w:r w:rsidR="00E36FAE" w:rsidRPr="00F00134">
        <w:rPr>
          <w:rFonts w:ascii="Times New Roman" w:eastAsia="Times New Roman" w:hAnsi="Times New Roman" w:cs="Times New Roman"/>
          <w:b w:val="0"/>
          <w:sz w:val="24"/>
          <w:szCs w:val="24"/>
        </w:rPr>
        <w:t xml:space="preserve"> 2017</w:t>
      </w:r>
      <w:r w:rsidR="00AC584A" w:rsidRPr="00F00134">
        <w:rPr>
          <w:rStyle w:val="selectable"/>
          <w:rFonts w:ascii="Times New Roman" w:eastAsia="Times New Roman" w:hAnsi="Times New Roman" w:cs="Times New Roman"/>
          <w:b w:val="0"/>
          <w:sz w:val="24"/>
          <w:szCs w:val="24"/>
        </w:rPr>
        <w:t>].</w:t>
      </w:r>
    </w:p>
    <w:p w14:paraId="795BA0BE" w14:textId="676D5A98" w:rsidR="00F73D4C" w:rsidRPr="00F00134" w:rsidRDefault="00E36FAE" w:rsidP="00F00134">
      <w:pPr>
        <w:pStyle w:val="Heading2"/>
        <w:spacing w:line="360" w:lineRule="auto"/>
        <w:rPr>
          <w:rFonts w:ascii="Times New Roman" w:eastAsia="Times New Roman" w:hAnsi="Times New Roman" w:cs="Times New Roman"/>
          <w:b w:val="0"/>
          <w:i/>
          <w:sz w:val="24"/>
        </w:rPr>
      </w:pPr>
      <w:r w:rsidRPr="00F00134">
        <w:rPr>
          <w:rStyle w:val="selectable"/>
          <w:rFonts w:ascii="Times New Roman" w:eastAsia="Times New Roman" w:hAnsi="Times New Roman" w:cs="Times New Roman"/>
          <w:b w:val="0"/>
          <w:sz w:val="24"/>
        </w:rPr>
        <w:lastRenderedPageBreak/>
        <w:t>Llywodraeth Cymru.</w:t>
      </w:r>
      <w:r w:rsidR="00530FEC" w:rsidRPr="00F00134">
        <w:rPr>
          <w:rStyle w:val="selectable"/>
          <w:rFonts w:ascii="Times New Roman" w:eastAsia="Times New Roman" w:hAnsi="Times New Roman" w:cs="Times New Roman"/>
          <w:b w:val="0"/>
          <w:sz w:val="24"/>
        </w:rPr>
        <w:t xml:space="preserve"> (2017). </w:t>
      </w:r>
      <w:r w:rsidR="001F2065" w:rsidRPr="00F00134">
        <w:rPr>
          <w:rFonts w:ascii="Times New Roman" w:eastAsia="Times New Roman" w:hAnsi="Times New Roman" w:cs="Times New Roman"/>
          <w:b w:val="0"/>
          <w:i/>
          <w:sz w:val="24"/>
        </w:rPr>
        <w:t>Fframwaith Llythrennedd a Rhifedd Cenedlaetho</w:t>
      </w:r>
      <w:r w:rsidR="00DC48D5" w:rsidRPr="00F00134">
        <w:rPr>
          <w:rFonts w:ascii="Times New Roman" w:eastAsia="Times New Roman" w:hAnsi="Times New Roman" w:cs="Times New Roman"/>
          <w:b w:val="0"/>
          <w:i/>
          <w:sz w:val="24"/>
        </w:rPr>
        <w:t>l.</w:t>
      </w:r>
      <w:r w:rsidR="00DC48D5" w:rsidRPr="00F00134">
        <w:rPr>
          <w:rStyle w:val="selectable"/>
          <w:rFonts w:ascii="Times New Roman" w:eastAsia="Times New Roman" w:hAnsi="Times New Roman" w:cs="Times New Roman"/>
          <w:i/>
          <w:iCs/>
        </w:rPr>
        <w:t xml:space="preserve"> </w:t>
      </w:r>
      <w:r w:rsidR="00C17D9A" w:rsidRPr="00F00134">
        <w:rPr>
          <w:rStyle w:val="selectable"/>
          <w:rFonts w:ascii="Times New Roman" w:eastAsia="Times New Roman" w:hAnsi="Times New Roman" w:cs="Times New Roman"/>
          <w:b w:val="0"/>
          <w:sz w:val="24"/>
          <w:szCs w:val="24"/>
        </w:rPr>
        <w:t>[ar-lein</w:t>
      </w:r>
      <w:r w:rsidR="00530FEC" w:rsidRPr="00F00134">
        <w:rPr>
          <w:rStyle w:val="selectable"/>
          <w:rFonts w:ascii="Times New Roman" w:eastAsia="Times New Roman" w:hAnsi="Times New Roman" w:cs="Times New Roman"/>
          <w:b w:val="0"/>
          <w:sz w:val="24"/>
          <w:szCs w:val="24"/>
        </w:rPr>
        <w:t xml:space="preserve">] </w:t>
      </w:r>
      <w:r w:rsidR="00C17D9A" w:rsidRPr="00F00134">
        <w:rPr>
          <w:rStyle w:val="selectable"/>
          <w:rFonts w:ascii="Times New Roman" w:eastAsia="Times New Roman" w:hAnsi="Times New Roman" w:cs="Times New Roman"/>
          <w:b w:val="0"/>
          <w:sz w:val="24"/>
          <w:szCs w:val="24"/>
        </w:rPr>
        <w:t>Learning.gov.wales. Ar gael</w:t>
      </w:r>
      <w:r w:rsidR="00530FEC" w:rsidRPr="00F00134">
        <w:rPr>
          <w:rStyle w:val="selectable"/>
          <w:rFonts w:ascii="Times New Roman" w:eastAsia="Times New Roman" w:hAnsi="Times New Roman" w:cs="Times New Roman"/>
          <w:b w:val="0"/>
          <w:sz w:val="24"/>
          <w:szCs w:val="24"/>
        </w:rPr>
        <w:t>: http://learning.gov.wales/resources/browse-all/nlnf/framework?lang=cy&amp;section=numera</w:t>
      </w:r>
      <w:r w:rsidR="00C17D9A" w:rsidRPr="00F00134">
        <w:rPr>
          <w:rStyle w:val="selectable"/>
          <w:rFonts w:ascii="Times New Roman" w:eastAsia="Times New Roman" w:hAnsi="Times New Roman" w:cs="Times New Roman"/>
          <w:b w:val="0"/>
          <w:sz w:val="24"/>
          <w:szCs w:val="24"/>
        </w:rPr>
        <w:t>cy [Darllenwyd 31ain o Hydref</w:t>
      </w:r>
      <w:r w:rsidR="00530FEC" w:rsidRPr="00F00134">
        <w:rPr>
          <w:rStyle w:val="selectable"/>
          <w:rFonts w:ascii="Times New Roman" w:eastAsia="Times New Roman" w:hAnsi="Times New Roman" w:cs="Times New Roman"/>
          <w:b w:val="0"/>
          <w:sz w:val="24"/>
          <w:szCs w:val="24"/>
        </w:rPr>
        <w:t>. 2017].</w:t>
      </w:r>
    </w:p>
    <w:p w14:paraId="31B9D49B" w14:textId="654AE0A9" w:rsidR="001F2485" w:rsidRPr="00F00134" w:rsidRDefault="002A3119" w:rsidP="00F00134">
      <w:pPr>
        <w:pStyle w:val="Heading2"/>
        <w:spacing w:line="360" w:lineRule="auto"/>
        <w:rPr>
          <w:rFonts w:ascii="Times New Roman" w:eastAsia="Times New Roman" w:hAnsi="Times New Roman" w:cs="Times New Roman"/>
          <w:b w:val="0"/>
          <w:sz w:val="24"/>
          <w:szCs w:val="24"/>
        </w:rPr>
      </w:pPr>
      <w:r w:rsidRPr="00F00134">
        <w:rPr>
          <w:rFonts w:ascii="Times New Roman" w:eastAsia="Times New Roman" w:hAnsi="Times New Roman" w:cs="Times New Roman"/>
          <w:b w:val="0"/>
          <w:sz w:val="24"/>
          <w:szCs w:val="24"/>
          <w:lang w:val="cy-GB"/>
        </w:rPr>
        <w:t xml:space="preserve">Llywodraeth Cymru (2016) </w:t>
      </w:r>
      <w:r w:rsidR="00803B77" w:rsidRPr="00F00134">
        <w:rPr>
          <w:rFonts w:ascii="Times New Roman" w:eastAsia="Times New Roman" w:hAnsi="Times New Roman" w:cs="Times New Roman"/>
          <w:b w:val="0"/>
          <w:i/>
          <w:sz w:val="24"/>
          <w:szCs w:val="24"/>
        </w:rPr>
        <w:t>Ll</w:t>
      </w:r>
      <w:r w:rsidRPr="00F00134">
        <w:rPr>
          <w:rFonts w:ascii="Times New Roman" w:eastAsia="Times New Roman" w:hAnsi="Times New Roman" w:cs="Times New Roman"/>
          <w:b w:val="0"/>
          <w:i/>
          <w:sz w:val="24"/>
          <w:szCs w:val="24"/>
        </w:rPr>
        <w:t>ythrennedd a Rhifedd Fframwaith</w:t>
      </w:r>
      <w:r w:rsidRPr="00F00134">
        <w:rPr>
          <w:rFonts w:ascii="Times New Roman" w:eastAsia="Times New Roman" w:hAnsi="Times New Roman" w:cs="Times New Roman"/>
          <w:b w:val="0"/>
          <w:sz w:val="24"/>
          <w:szCs w:val="24"/>
        </w:rPr>
        <w:t>.</w:t>
      </w:r>
      <w:r w:rsidR="00803B77" w:rsidRPr="00F00134">
        <w:rPr>
          <w:rFonts w:ascii="Times New Roman" w:eastAsia="Times New Roman" w:hAnsi="Times New Roman" w:cs="Times New Roman"/>
          <w:b w:val="0"/>
          <w:sz w:val="24"/>
          <w:szCs w:val="24"/>
        </w:rPr>
        <w:t xml:space="preserve"> Ar gael: </w:t>
      </w:r>
      <w:hyperlink r:id="rId11" w:anchor="/resources/browse-all/nlnf/framework?lang=cy&amp;section=numeracy" w:history="1">
        <w:r w:rsidR="00803B77" w:rsidRPr="00F00134">
          <w:rPr>
            <w:rStyle w:val="Hyperlink"/>
            <w:rFonts w:ascii="Times New Roman" w:eastAsia="Times New Roman" w:hAnsi="Times New Roman" w:cs="Times New Roman"/>
            <w:b w:val="0"/>
            <w:color w:val="auto"/>
            <w:sz w:val="24"/>
            <w:szCs w:val="24"/>
            <w:u w:val="none"/>
            <w:lang w:val="cy-GB"/>
          </w:rPr>
          <w:t>http://learning.gov.wales/resources/browse-all/nlnf/framework?lang=cy&amp;section=numeracy#/resources/browse-all/nlnf/framework?lang=cy&amp;section=numeracy</w:t>
        </w:r>
      </w:hyperlink>
      <w:r w:rsidR="00803B77" w:rsidRPr="00F00134">
        <w:rPr>
          <w:rFonts w:ascii="Times New Roman" w:eastAsia="Times New Roman" w:hAnsi="Times New Roman" w:cs="Times New Roman"/>
          <w:b w:val="0"/>
          <w:sz w:val="24"/>
          <w:szCs w:val="24"/>
          <w:lang w:val="cy-GB"/>
        </w:rPr>
        <w:t xml:space="preserve"> (Darllenwyd 29fed o Hydref</w:t>
      </w:r>
      <w:r w:rsidR="004D4A0E" w:rsidRPr="00F00134">
        <w:rPr>
          <w:rFonts w:ascii="Times New Roman" w:eastAsia="Times New Roman" w:hAnsi="Times New Roman" w:cs="Times New Roman"/>
          <w:b w:val="0"/>
          <w:sz w:val="24"/>
          <w:szCs w:val="24"/>
          <w:lang w:val="cy-GB"/>
        </w:rPr>
        <w:t>. 2017)</w:t>
      </w:r>
    </w:p>
    <w:p w14:paraId="40409A71" w14:textId="0BF6A221" w:rsidR="00BD4240" w:rsidRPr="00F00134" w:rsidRDefault="00BD4240" w:rsidP="00F00134">
      <w:pPr>
        <w:spacing w:line="360" w:lineRule="auto"/>
        <w:rPr>
          <w:rFonts w:ascii="Times New Roman" w:eastAsia="Times New Roman" w:hAnsi="Times New Roman" w:cs="Times New Roman"/>
          <w:sz w:val="38"/>
          <w:szCs w:val="38"/>
          <w:lang w:eastAsia="en-US"/>
        </w:rPr>
      </w:pPr>
      <w:r w:rsidRPr="00F00134">
        <w:rPr>
          <w:rFonts w:ascii="Times New Roman" w:hAnsi="Times New Roman" w:cs="Times New Roman"/>
        </w:rPr>
        <w:t xml:space="preserve">Llywodraeth Cymru. (2016). </w:t>
      </w:r>
      <w:r w:rsidRPr="00F00134">
        <w:rPr>
          <w:rFonts w:ascii="Times New Roman" w:eastAsia="Times New Roman" w:hAnsi="Times New Roman" w:cs="Times New Roman"/>
          <w:lang w:eastAsia="en-US"/>
        </w:rPr>
        <w:t>Rhaglen Astudio ar gyfer Cymraeg Cyfnodau Allweddol 2– 4</w:t>
      </w:r>
      <w:r w:rsidRPr="00F00134">
        <w:rPr>
          <w:rFonts w:ascii="Times New Roman" w:eastAsia="Times New Roman" w:hAnsi="Times New Roman" w:cs="Times New Roman"/>
          <w:sz w:val="38"/>
          <w:szCs w:val="38"/>
          <w:lang w:eastAsia="en-US"/>
        </w:rPr>
        <w:t xml:space="preserve">. </w:t>
      </w:r>
      <w:r w:rsidRPr="00F00134">
        <w:rPr>
          <w:rFonts w:ascii="Times New Roman" w:eastAsia="Times New Roman" w:hAnsi="Times New Roman" w:cs="Times New Roman"/>
          <w:szCs w:val="38"/>
          <w:lang w:eastAsia="en-US"/>
        </w:rPr>
        <w:t xml:space="preserve">(Ar-lein) Ar gael: </w:t>
      </w:r>
      <w:hyperlink r:id="rId12" w:history="1">
        <w:r w:rsidRPr="00F00134">
          <w:rPr>
            <w:rStyle w:val="Hyperlink"/>
            <w:rFonts w:ascii="Times New Roman" w:eastAsia="Times New Roman" w:hAnsi="Times New Roman" w:cs="Times New Roman"/>
            <w:color w:val="auto"/>
            <w:u w:val="none"/>
            <w:shd w:val="clear" w:color="auto" w:fill="FFF5AA"/>
          </w:rPr>
          <w:t>http://learning.gov.wales/docs/learningwales/publications</w:t>
        </w:r>
        <w:r w:rsidRPr="00F00134">
          <w:rPr>
            <w:rStyle w:val="Hyperlink"/>
            <w:rFonts w:ascii="Times New Roman" w:eastAsia="Times New Roman" w:hAnsi="Times New Roman" w:cs="Times New Roman"/>
            <w:color w:val="auto"/>
            <w:u w:val="none"/>
            <w:shd w:val="clear" w:color="auto" w:fill="FFF5AA"/>
          </w:rPr>
          <w:t>/</w:t>
        </w:r>
        <w:r w:rsidRPr="00F00134">
          <w:rPr>
            <w:rStyle w:val="Hyperlink"/>
            <w:rFonts w:ascii="Times New Roman" w:eastAsia="Times New Roman" w:hAnsi="Times New Roman" w:cs="Times New Roman"/>
            <w:color w:val="auto"/>
            <w:u w:val="none"/>
            <w:shd w:val="clear" w:color="auto" w:fill="FFF5AA"/>
          </w:rPr>
          <w:t>150717-nc-welsh-cy-ve3.pdf</w:t>
        </w:r>
      </w:hyperlink>
      <w:r w:rsidRPr="00F00134">
        <w:rPr>
          <w:rStyle w:val="Hyperlink"/>
          <w:rFonts w:ascii="Times New Roman" w:eastAsia="Times New Roman" w:hAnsi="Times New Roman" w:cs="Times New Roman"/>
          <w:color w:val="auto"/>
          <w:u w:val="none"/>
          <w:shd w:val="clear" w:color="auto" w:fill="FFF5AA"/>
        </w:rPr>
        <w:t xml:space="preserve">  (Da</w:t>
      </w:r>
      <w:r w:rsidR="004D4A0E" w:rsidRPr="00F00134">
        <w:rPr>
          <w:rStyle w:val="Hyperlink"/>
          <w:rFonts w:ascii="Times New Roman" w:eastAsia="Times New Roman" w:hAnsi="Times New Roman" w:cs="Times New Roman"/>
          <w:color w:val="auto"/>
          <w:u w:val="none"/>
          <w:shd w:val="clear" w:color="auto" w:fill="FFF5AA"/>
        </w:rPr>
        <w:t>rllenwyd 29ain o Hydref.</w:t>
      </w:r>
      <w:r w:rsidRPr="00F00134">
        <w:rPr>
          <w:rStyle w:val="Hyperlink"/>
          <w:rFonts w:ascii="Times New Roman" w:eastAsia="Times New Roman" w:hAnsi="Times New Roman" w:cs="Times New Roman"/>
          <w:color w:val="auto"/>
          <w:u w:val="none"/>
          <w:shd w:val="clear" w:color="auto" w:fill="FFF5AA"/>
        </w:rPr>
        <w:t xml:space="preserve"> 2017)</w:t>
      </w:r>
    </w:p>
    <w:p w14:paraId="582EC647" w14:textId="77777777" w:rsidR="001F2485" w:rsidRPr="00F00134" w:rsidRDefault="001F2485" w:rsidP="00F00134">
      <w:pPr>
        <w:spacing w:line="360" w:lineRule="auto"/>
        <w:rPr>
          <w:rFonts w:ascii="Times New Roman" w:eastAsia="Times New Roman" w:hAnsi="Times New Roman" w:cs="Times New Roman"/>
        </w:rPr>
      </w:pPr>
    </w:p>
    <w:p w14:paraId="6DBBCF39" w14:textId="6A08708C" w:rsidR="004D4A0E" w:rsidRPr="00F00134" w:rsidRDefault="004D4A0E" w:rsidP="00F00134">
      <w:pPr>
        <w:spacing w:line="360" w:lineRule="auto"/>
        <w:rPr>
          <w:rFonts w:ascii="Times New Roman" w:eastAsia="Times New Roman" w:hAnsi="Times New Roman" w:cs="Times New Roman"/>
        </w:rPr>
      </w:pPr>
      <w:r w:rsidRPr="00F00134">
        <w:rPr>
          <w:rStyle w:val="selectable"/>
          <w:rFonts w:ascii="Times New Roman" w:eastAsia="Times New Roman" w:hAnsi="Times New Roman" w:cs="Times New Roman"/>
        </w:rPr>
        <w:t xml:space="preserve">Sieber, E. (2012). </w:t>
      </w:r>
      <w:r w:rsidRPr="00F00134">
        <w:rPr>
          <w:rStyle w:val="selectable"/>
          <w:rFonts w:ascii="Times New Roman" w:eastAsia="Times New Roman" w:hAnsi="Times New Roman" w:cs="Times New Roman"/>
          <w:i/>
          <w:iCs/>
        </w:rPr>
        <w:t>Teaching with objects and photographs</w:t>
      </w:r>
      <w:r w:rsidRPr="00F00134">
        <w:rPr>
          <w:rStyle w:val="selectable"/>
          <w:rFonts w:ascii="Times New Roman" w:eastAsia="Times New Roman" w:hAnsi="Times New Roman" w:cs="Times New Roman"/>
        </w:rPr>
        <w:t>. [Ar-lein] Mathers.indiana.edu. Ar gael: http://www.mathers.indiana.edu/Tops.pdf [Darllenwyd 15ed o Hydref. 2017].</w:t>
      </w:r>
    </w:p>
    <w:p w14:paraId="5909A029" w14:textId="77777777" w:rsidR="004D4A0E" w:rsidRPr="00F00134" w:rsidRDefault="004D4A0E" w:rsidP="00F00134">
      <w:pPr>
        <w:spacing w:line="360" w:lineRule="auto"/>
        <w:rPr>
          <w:rFonts w:ascii="Times New Roman" w:eastAsia="Times New Roman" w:hAnsi="Times New Roman" w:cs="Times New Roman"/>
        </w:rPr>
      </w:pPr>
    </w:p>
    <w:p w14:paraId="15796AA9" w14:textId="1AC7CC62" w:rsidR="001F2485" w:rsidRPr="00F00134" w:rsidRDefault="001D12BD" w:rsidP="00F00134">
      <w:pPr>
        <w:spacing w:line="360" w:lineRule="auto"/>
        <w:rPr>
          <w:rFonts w:ascii="Times New Roman" w:eastAsia="Times New Roman" w:hAnsi="Times New Roman" w:cs="Times New Roman"/>
          <w:shd w:val="clear" w:color="auto" w:fill="FFF5AA"/>
        </w:rPr>
      </w:pPr>
      <w:r w:rsidRPr="00F00134">
        <w:rPr>
          <w:rFonts w:ascii="Times New Roman" w:eastAsia="Times New Roman" w:hAnsi="Times New Roman" w:cs="Times New Roman"/>
          <w:shd w:val="clear" w:color="auto" w:fill="FFF5AA"/>
        </w:rPr>
        <w:t>Standing, E. and Havis, L. (1998). </w:t>
      </w:r>
      <w:r w:rsidRPr="00F00134">
        <w:rPr>
          <w:rFonts w:ascii="Times New Roman" w:eastAsia="Times New Roman" w:hAnsi="Times New Roman" w:cs="Times New Roman"/>
          <w:i/>
          <w:shd w:val="clear" w:color="auto" w:fill="FFF5AA"/>
        </w:rPr>
        <w:t>Maria Montessori</w:t>
      </w:r>
      <w:r w:rsidR="002B74D8" w:rsidRPr="00F00134">
        <w:rPr>
          <w:rFonts w:ascii="Times New Roman" w:eastAsia="Times New Roman" w:hAnsi="Times New Roman" w:cs="Times New Roman"/>
          <w:shd w:val="clear" w:color="auto" w:fill="FFF5AA"/>
        </w:rPr>
        <w:t>. New York: Plume, tt</w:t>
      </w:r>
      <w:r w:rsidRPr="00F00134">
        <w:rPr>
          <w:rFonts w:ascii="Times New Roman" w:eastAsia="Times New Roman" w:hAnsi="Times New Roman" w:cs="Times New Roman"/>
          <w:shd w:val="clear" w:color="auto" w:fill="FFF5AA"/>
        </w:rPr>
        <w:t>.67.</w:t>
      </w:r>
    </w:p>
    <w:p w14:paraId="6DFD9934" w14:textId="77777777" w:rsidR="001F2485" w:rsidRPr="00F00134" w:rsidRDefault="001F2485" w:rsidP="00F00134">
      <w:pPr>
        <w:spacing w:line="360" w:lineRule="auto"/>
        <w:rPr>
          <w:rFonts w:ascii="Times New Roman" w:eastAsia="Arial" w:hAnsi="Times New Roman" w:cs="Times New Roman"/>
          <w:shd w:val="clear" w:color="auto" w:fill="FFF5AA"/>
        </w:rPr>
      </w:pPr>
    </w:p>
    <w:p w14:paraId="34EB487E" w14:textId="11B9DA9B" w:rsidR="001F2485" w:rsidRPr="00F00134" w:rsidRDefault="001D12BD" w:rsidP="00F00134">
      <w:pPr>
        <w:spacing w:line="360" w:lineRule="auto"/>
        <w:rPr>
          <w:rFonts w:ascii="Times New Roman" w:eastAsia="Times New Roman" w:hAnsi="Times New Roman" w:cs="Times New Roman"/>
        </w:rPr>
      </w:pPr>
      <w:r w:rsidRPr="00F00134">
        <w:rPr>
          <w:rFonts w:ascii="Times New Roman" w:eastAsia="Times New Roman" w:hAnsi="Times New Roman" w:cs="Times New Roman"/>
        </w:rPr>
        <w:t xml:space="preserve">Taylor &amp; Francis. (2017). </w:t>
      </w:r>
      <w:r w:rsidRPr="00F00134">
        <w:rPr>
          <w:rFonts w:ascii="Times New Roman" w:eastAsia="Times New Roman" w:hAnsi="Times New Roman" w:cs="Times New Roman"/>
          <w:i/>
        </w:rPr>
        <w:t>Vygotsky's Theory of Creativity</w:t>
      </w:r>
      <w:r w:rsidR="00E36FAE" w:rsidRPr="00F00134">
        <w:rPr>
          <w:rFonts w:ascii="Times New Roman" w:eastAsia="Times New Roman" w:hAnsi="Times New Roman" w:cs="Times New Roman"/>
        </w:rPr>
        <w:t>. [ar-lein] Ar gael</w:t>
      </w:r>
      <w:r w:rsidRPr="00F00134">
        <w:rPr>
          <w:rFonts w:ascii="Times New Roman" w:eastAsia="Times New Roman" w:hAnsi="Times New Roman" w:cs="Times New Roman"/>
        </w:rPr>
        <w:t xml:space="preserve">: </w:t>
      </w:r>
      <w:hyperlink r:id="rId13">
        <w:r w:rsidRPr="00F00134">
          <w:rPr>
            <w:rFonts w:ascii="Times New Roman" w:eastAsia="Times New Roman" w:hAnsi="Times New Roman" w:cs="Times New Roman"/>
          </w:rPr>
          <w:t>http://www.tandfonline.com/doi/abs/10.1080/10400419.2003.9651416?journalCode=hcrj20</w:t>
        </w:r>
      </w:hyperlink>
      <w:r w:rsidRPr="00F00134">
        <w:rPr>
          <w:rFonts w:ascii="Times New Roman" w:eastAsia="Times New Roman" w:hAnsi="Times New Roman" w:cs="Times New Roman"/>
        </w:rPr>
        <w:t xml:space="preserve"> [</w:t>
      </w:r>
      <w:r w:rsidR="004D4A0E" w:rsidRPr="00F00134">
        <w:rPr>
          <w:rFonts w:ascii="Times New Roman" w:eastAsia="Times New Roman" w:hAnsi="Times New Roman" w:cs="Times New Roman"/>
        </w:rPr>
        <w:t>Darllenwyd 29ain o Hydref.</w:t>
      </w:r>
      <w:r w:rsidR="00E36FAE" w:rsidRPr="00F00134">
        <w:rPr>
          <w:rFonts w:ascii="Times New Roman" w:eastAsia="Times New Roman" w:hAnsi="Times New Roman" w:cs="Times New Roman"/>
        </w:rPr>
        <w:t xml:space="preserve"> 2017</w:t>
      </w:r>
      <w:r w:rsidRPr="00F00134">
        <w:rPr>
          <w:rFonts w:ascii="Times New Roman" w:eastAsia="Times New Roman" w:hAnsi="Times New Roman" w:cs="Times New Roman"/>
        </w:rPr>
        <w:t>].</w:t>
      </w:r>
    </w:p>
    <w:p w14:paraId="4148D321" w14:textId="77777777" w:rsidR="001F2485" w:rsidRPr="00F00134" w:rsidRDefault="001F2485" w:rsidP="00F00134">
      <w:pPr>
        <w:spacing w:line="360" w:lineRule="auto"/>
        <w:rPr>
          <w:rFonts w:ascii="Times New Roman" w:eastAsia="Times New Roman" w:hAnsi="Times New Roman" w:cs="Times New Roman"/>
        </w:rPr>
      </w:pPr>
    </w:p>
    <w:p w14:paraId="21D86C29" w14:textId="4243E786" w:rsidR="001F2485" w:rsidRPr="00F00134" w:rsidRDefault="001D12BD" w:rsidP="00F00134">
      <w:pPr>
        <w:spacing w:line="360" w:lineRule="auto"/>
        <w:rPr>
          <w:rFonts w:ascii="Times New Roman" w:eastAsia="Times New Roman" w:hAnsi="Times New Roman" w:cs="Times New Roman"/>
        </w:rPr>
      </w:pPr>
      <w:r w:rsidRPr="00F00134">
        <w:rPr>
          <w:rFonts w:ascii="Times New Roman" w:eastAsia="Times New Roman" w:hAnsi="Times New Roman" w:cs="Times New Roman"/>
        </w:rPr>
        <w:t xml:space="preserve">Vygotsky, L. (1990). Imagination and Creativity in Childhood. </w:t>
      </w:r>
      <w:r w:rsidRPr="00F00134">
        <w:rPr>
          <w:rFonts w:ascii="Times New Roman" w:eastAsia="Times New Roman" w:hAnsi="Times New Roman" w:cs="Times New Roman"/>
          <w:i/>
        </w:rPr>
        <w:t>Journal of Russian and East European Psychology</w:t>
      </w:r>
      <w:r w:rsidR="002B74D8" w:rsidRPr="00F00134">
        <w:rPr>
          <w:rFonts w:ascii="Times New Roman" w:eastAsia="Times New Roman" w:hAnsi="Times New Roman" w:cs="Times New Roman"/>
        </w:rPr>
        <w:t>, 28(1), tt</w:t>
      </w:r>
      <w:r w:rsidRPr="00F00134">
        <w:rPr>
          <w:rFonts w:ascii="Times New Roman" w:eastAsia="Times New Roman" w:hAnsi="Times New Roman" w:cs="Times New Roman"/>
        </w:rPr>
        <w:t>.84-96.</w:t>
      </w:r>
    </w:p>
    <w:p w14:paraId="15B67FE4" w14:textId="77777777" w:rsidR="001F2065" w:rsidRPr="00F00134" w:rsidRDefault="001F2065" w:rsidP="00F00134">
      <w:pPr>
        <w:spacing w:line="360" w:lineRule="auto"/>
        <w:rPr>
          <w:rStyle w:val="selectable"/>
          <w:rFonts w:ascii="Times New Roman" w:eastAsia="Times New Roman" w:hAnsi="Times New Roman" w:cs="Times New Roman"/>
        </w:rPr>
      </w:pPr>
    </w:p>
    <w:p w14:paraId="7A143403" w14:textId="596F2A32" w:rsidR="001F2065" w:rsidRPr="00F00134" w:rsidRDefault="001F2065" w:rsidP="00F00134">
      <w:pPr>
        <w:spacing w:line="360" w:lineRule="auto"/>
        <w:rPr>
          <w:rFonts w:ascii="Times New Roman" w:eastAsia="Times New Roman" w:hAnsi="Times New Roman" w:cs="Times New Roman"/>
          <w:szCs w:val="30"/>
          <w:lang w:eastAsia="en-US"/>
        </w:rPr>
      </w:pPr>
      <w:r w:rsidRPr="00F00134">
        <w:rPr>
          <w:rFonts w:ascii="Times New Roman" w:eastAsia="Times New Roman" w:hAnsi="Times New Roman" w:cs="Times New Roman"/>
          <w:szCs w:val="30"/>
          <w:lang w:eastAsia="en-US"/>
        </w:rPr>
        <w:t xml:space="preserve">Yr Adran Plant, Addysg, Dysgu Gydol Oes a Sgiliau </w:t>
      </w:r>
      <w:r w:rsidRPr="00F00134">
        <w:rPr>
          <w:rStyle w:val="selectable"/>
          <w:rFonts w:ascii="Times New Roman" w:eastAsia="Times New Roman" w:hAnsi="Times New Roman" w:cs="Times New Roman"/>
        </w:rPr>
        <w:t xml:space="preserve">(2008) </w:t>
      </w:r>
      <w:r w:rsidRPr="00F00134">
        <w:rPr>
          <w:rStyle w:val="selectable"/>
          <w:rFonts w:ascii="Times New Roman" w:eastAsia="Times New Roman" w:hAnsi="Times New Roman" w:cs="Times New Roman"/>
          <w:i/>
        </w:rPr>
        <w:t>Addysg Ar Gyfer Datblygu Cynaliadwy A Dinasyddiaeth Fyd-Eang</w:t>
      </w:r>
      <w:r w:rsidRPr="00F00134">
        <w:rPr>
          <w:rStyle w:val="selectable"/>
          <w:rFonts w:ascii="Times New Roman" w:eastAsia="Times New Roman" w:hAnsi="Times New Roman" w:cs="Times New Roman"/>
        </w:rPr>
        <w:t>. Caerdydd: Llywodraeth Cynulliad Cymru. Ar gael:</w:t>
      </w:r>
      <w:r w:rsidRPr="00F00134">
        <w:rPr>
          <w:rFonts w:ascii="Times New Roman" w:hAnsi="Times New Roman" w:cs="Times New Roman"/>
        </w:rPr>
        <w:t xml:space="preserve"> </w:t>
      </w:r>
      <w:hyperlink r:id="rId14" w:history="1">
        <w:r w:rsidRPr="00F00134">
          <w:rPr>
            <w:rStyle w:val="Hyperlink"/>
            <w:rFonts w:ascii="Times New Roman" w:eastAsia="Times New Roman" w:hAnsi="Times New Roman" w:cs="Times New Roman"/>
            <w:color w:val="auto"/>
            <w:u w:val="none"/>
          </w:rPr>
          <w:t>http://gov.wales/docs/dcells/publications/081204commonunderstschoolscy.pdf</w:t>
        </w:r>
      </w:hyperlink>
      <w:r w:rsidR="002B74D8" w:rsidRPr="00F00134">
        <w:rPr>
          <w:rStyle w:val="selectable"/>
          <w:rFonts w:ascii="Times New Roman" w:eastAsia="Times New Roman" w:hAnsi="Times New Roman" w:cs="Times New Roman"/>
        </w:rPr>
        <w:t xml:space="preserve">  (</w:t>
      </w:r>
      <w:r w:rsidRPr="00F00134">
        <w:rPr>
          <w:rStyle w:val="selectable"/>
          <w:rFonts w:ascii="Times New Roman" w:eastAsia="Times New Roman" w:hAnsi="Times New Roman" w:cs="Times New Roman"/>
        </w:rPr>
        <w:t xml:space="preserve">Darllenwyd: 29fed </w:t>
      </w:r>
      <w:r w:rsidRPr="00F00134">
        <w:rPr>
          <w:rFonts w:ascii="Times New Roman" w:eastAsia="Times New Roman" w:hAnsi="Times New Roman" w:cs="Times New Roman"/>
        </w:rPr>
        <w:t>o Hydref.)</w:t>
      </w:r>
    </w:p>
    <w:p w14:paraId="155507AD" w14:textId="77777777" w:rsidR="001F2065" w:rsidRPr="00F00134" w:rsidRDefault="001F2065" w:rsidP="00F00134">
      <w:pPr>
        <w:spacing w:line="360" w:lineRule="auto"/>
        <w:rPr>
          <w:rStyle w:val="selectable"/>
          <w:rFonts w:ascii="Times New Roman" w:eastAsia="Times New Roman" w:hAnsi="Times New Roman" w:cs="Times New Roman"/>
        </w:rPr>
      </w:pPr>
    </w:p>
    <w:p w14:paraId="4F891C8F" w14:textId="50F20DF8" w:rsidR="009E1CFE" w:rsidRPr="00F00134" w:rsidRDefault="001F2065" w:rsidP="00F00134">
      <w:pPr>
        <w:spacing w:before="100" w:after="100" w:line="360" w:lineRule="auto"/>
        <w:rPr>
          <w:rFonts w:ascii="Times New Roman" w:eastAsia="Times New Roman" w:hAnsi="Times New Roman" w:cs="Times New Roman"/>
        </w:rPr>
      </w:pPr>
      <w:r w:rsidRPr="00F00134">
        <w:rPr>
          <w:rFonts w:ascii="Times New Roman" w:eastAsia="Times New Roman" w:hAnsi="Times New Roman" w:cs="Times New Roman"/>
        </w:rPr>
        <w:lastRenderedPageBreak/>
        <w:t xml:space="preserve">Yr Adran Plant, Addysg, Dysgu Gydol Oes a Sgiliau (2008). </w:t>
      </w:r>
      <w:r w:rsidRPr="00F00134">
        <w:rPr>
          <w:rFonts w:ascii="Times New Roman" w:eastAsia="Times New Roman" w:hAnsi="Times New Roman" w:cs="Times New Roman"/>
          <w:i/>
        </w:rPr>
        <w:t>Gwyddoniaeth yng nghwricwlwm cenedlaethol Cymru</w:t>
      </w:r>
      <w:r w:rsidRPr="00F00134">
        <w:rPr>
          <w:rFonts w:ascii="Times New Roman" w:eastAsia="Times New Roman" w:hAnsi="Times New Roman" w:cs="Times New Roman"/>
        </w:rPr>
        <w:t xml:space="preserve">. Caerdydd: Llywodraeth Cynlluniad Cymru. [ar-lein] Ar gael: </w:t>
      </w:r>
      <w:hyperlink r:id="rId15">
        <w:r w:rsidRPr="00F00134">
          <w:rPr>
            <w:rFonts w:ascii="Times New Roman" w:eastAsia="Times New Roman" w:hAnsi="Times New Roman" w:cs="Times New Roman"/>
          </w:rPr>
          <w:t>http://learning.gov.wales/docs/learningwales/publications/140624-science-in-the-national-curriculum-cy-v3.pdf</w:t>
        </w:r>
      </w:hyperlink>
      <w:r w:rsidRPr="00F00134">
        <w:rPr>
          <w:rFonts w:ascii="Times New Roman" w:eastAsia="Times New Roman" w:hAnsi="Times New Roman" w:cs="Times New Roman"/>
        </w:rPr>
        <w:t xml:space="preserve"> (Darllenwyd 26ain o Hydref, 2017].</w:t>
      </w:r>
    </w:p>
    <w:sectPr w:rsidR="009E1CFE" w:rsidRPr="00F00134">
      <w:headerReference w:type="default" r:id="rId16"/>
      <w:footerReference w:type="even" r:id="rId17"/>
      <w:footerReference w:type="default" r:id="rId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EC5D1" w14:textId="77777777" w:rsidR="005C209C" w:rsidRDefault="005C209C" w:rsidP="00AB7F5F">
      <w:r>
        <w:separator/>
      </w:r>
    </w:p>
  </w:endnote>
  <w:endnote w:type="continuationSeparator" w:id="0">
    <w:p w14:paraId="6C714004" w14:textId="77777777" w:rsidR="005C209C" w:rsidRDefault="005C209C" w:rsidP="00AB7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89FE5" w14:textId="77777777" w:rsidR="005C209C" w:rsidRDefault="005C209C" w:rsidP="007019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3A95FB" w14:textId="77777777" w:rsidR="005C209C" w:rsidRDefault="005C209C" w:rsidP="007019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BC902" w14:textId="77777777" w:rsidR="005C209C" w:rsidRDefault="005C209C" w:rsidP="007019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5912">
      <w:rPr>
        <w:rStyle w:val="PageNumber"/>
        <w:noProof/>
      </w:rPr>
      <w:t>14</w:t>
    </w:r>
    <w:r>
      <w:rPr>
        <w:rStyle w:val="PageNumber"/>
      </w:rPr>
      <w:fldChar w:fldCharType="end"/>
    </w:r>
  </w:p>
  <w:p w14:paraId="263BC61B" w14:textId="77777777" w:rsidR="005C209C" w:rsidRDefault="005C209C" w:rsidP="007019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D6E3A" w14:textId="77777777" w:rsidR="005C209C" w:rsidRDefault="005C209C" w:rsidP="00AB7F5F">
      <w:r>
        <w:separator/>
      </w:r>
    </w:p>
  </w:footnote>
  <w:footnote w:type="continuationSeparator" w:id="0">
    <w:p w14:paraId="185855D9" w14:textId="77777777" w:rsidR="005C209C" w:rsidRDefault="005C209C" w:rsidP="00AB7F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FB7CF0" w14:textId="736AB62F" w:rsidR="005C209C" w:rsidRDefault="005C209C">
    <w:pPr>
      <w:pStyle w:val="Header"/>
    </w:pPr>
    <w:r>
      <w:t>1404843</w:t>
    </w:r>
  </w:p>
  <w:p w14:paraId="416FA71C" w14:textId="77777777" w:rsidR="005C209C" w:rsidRDefault="005C209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4168F"/>
    <w:multiLevelType w:val="hybridMultilevel"/>
    <w:tmpl w:val="AC1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C05644"/>
    <w:multiLevelType w:val="hybridMultilevel"/>
    <w:tmpl w:val="64FA3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485"/>
    <w:rsid w:val="00016A22"/>
    <w:rsid w:val="000426D7"/>
    <w:rsid w:val="00043BAF"/>
    <w:rsid w:val="0004662E"/>
    <w:rsid w:val="00097068"/>
    <w:rsid w:val="000A0C98"/>
    <w:rsid w:val="000A5388"/>
    <w:rsid w:val="000E6491"/>
    <w:rsid w:val="001312EA"/>
    <w:rsid w:val="00157A88"/>
    <w:rsid w:val="00185376"/>
    <w:rsid w:val="001A26FF"/>
    <w:rsid w:val="001D12BD"/>
    <w:rsid w:val="001D3742"/>
    <w:rsid w:val="001E4ED7"/>
    <w:rsid w:val="001F2065"/>
    <w:rsid w:val="001F2485"/>
    <w:rsid w:val="002164AA"/>
    <w:rsid w:val="002215F1"/>
    <w:rsid w:val="00253B80"/>
    <w:rsid w:val="002673ED"/>
    <w:rsid w:val="00271F98"/>
    <w:rsid w:val="00273EA3"/>
    <w:rsid w:val="002A3119"/>
    <w:rsid w:val="002A38D0"/>
    <w:rsid w:val="002B1DA4"/>
    <w:rsid w:val="002B3B3D"/>
    <w:rsid w:val="002B74D8"/>
    <w:rsid w:val="002C29E8"/>
    <w:rsid w:val="002F4264"/>
    <w:rsid w:val="0036645B"/>
    <w:rsid w:val="003A2868"/>
    <w:rsid w:val="003D5D6C"/>
    <w:rsid w:val="003E4AE7"/>
    <w:rsid w:val="00453310"/>
    <w:rsid w:val="00492268"/>
    <w:rsid w:val="004B6F4B"/>
    <w:rsid w:val="004B7FE5"/>
    <w:rsid w:val="004D4A0E"/>
    <w:rsid w:val="004E1688"/>
    <w:rsid w:val="004F344D"/>
    <w:rsid w:val="00530FEC"/>
    <w:rsid w:val="005338B4"/>
    <w:rsid w:val="0056462A"/>
    <w:rsid w:val="00591EA0"/>
    <w:rsid w:val="005C0DD0"/>
    <w:rsid w:val="005C209C"/>
    <w:rsid w:val="005E68E9"/>
    <w:rsid w:val="00666EDB"/>
    <w:rsid w:val="006A2B69"/>
    <w:rsid w:val="00701952"/>
    <w:rsid w:val="00757582"/>
    <w:rsid w:val="007606EA"/>
    <w:rsid w:val="00760D9A"/>
    <w:rsid w:val="007771CC"/>
    <w:rsid w:val="007E6157"/>
    <w:rsid w:val="00803B77"/>
    <w:rsid w:val="00835912"/>
    <w:rsid w:val="00854A8A"/>
    <w:rsid w:val="008836B2"/>
    <w:rsid w:val="008C1C2C"/>
    <w:rsid w:val="008E417E"/>
    <w:rsid w:val="00911A07"/>
    <w:rsid w:val="00911AAD"/>
    <w:rsid w:val="00932994"/>
    <w:rsid w:val="0097261A"/>
    <w:rsid w:val="00984F88"/>
    <w:rsid w:val="009D47BD"/>
    <w:rsid w:val="009E1CFE"/>
    <w:rsid w:val="009E6D5C"/>
    <w:rsid w:val="00A138E2"/>
    <w:rsid w:val="00A65332"/>
    <w:rsid w:val="00A84FC1"/>
    <w:rsid w:val="00A96D2D"/>
    <w:rsid w:val="00A97CFD"/>
    <w:rsid w:val="00AB7F5F"/>
    <w:rsid w:val="00AC584A"/>
    <w:rsid w:val="00AD497F"/>
    <w:rsid w:val="00AF36CD"/>
    <w:rsid w:val="00B04CBF"/>
    <w:rsid w:val="00B23E4F"/>
    <w:rsid w:val="00B363B9"/>
    <w:rsid w:val="00B94F5D"/>
    <w:rsid w:val="00B96793"/>
    <w:rsid w:val="00BC2280"/>
    <w:rsid w:val="00BD4240"/>
    <w:rsid w:val="00BF12A9"/>
    <w:rsid w:val="00C17D9A"/>
    <w:rsid w:val="00C3751A"/>
    <w:rsid w:val="00C40061"/>
    <w:rsid w:val="00C473C9"/>
    <w:rsid w:val="00C55336"/>
    <w:rsid w:val="00CA1D4A"/>
    <w:rsid w:val="00D205E9"/>
    <w:rsid w:val="00D218B7"/>
    <w:rsid w:val="00D3022C"/>
    <w:rsid w:val="00D32E98"/>
    <w:rsid w:val="00D45A6B"/>
    <w:rsid w:val="00D7656B"/>
    <w:rsid w:val="00D777C4"/>
    <w:rsid w:val="00DB62E8"/>
    <w:rsid w:val="00DC48D5"/>
    <w:rsid w:val="00E06EFB"/>
    <w:rsid w:val="00E134FE"/>
    <w:rsid w:val="00E2211A"/>
    <w:rsid w:val="00E227C2"/>
    <w:rsid w:val="00E36FAE"/>
    <w:rsid w:val="00E841EE"/>
    <w:rsid w:val="00EB0925"/>
    <w:rsid w:val="00EB355E"/>
    <w:rsid w:val="00EC6037"/>
    <w:rsid w:val="00EE1F34"/>
    <w:rsid w:val="00EE3245"/>
    <w:rsid w:val="00F00134"/>
    <w:rsid w:val="00F73D4C"/>
    <w:rsid w:val="00FA5781"/>
    <w:rsid w:val="00FA584B"/>
    <w:rsid w:val="00FC5435"/>
    <w:rsid w:val="00FD3B72"/>
    <w:rsid w:val="00FE04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3E9F6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36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803B77"/>
    <w:pPr>
      <w:spacing w:before="100" w:beforeAutospacing="1" w:after="100" w:afterAutospacing="1"/>
      <w:outlineLvl w:val="1"/>
    </w:pPr>
    <w:rPr>
      <w:rFonts w:ascii="Times" w:hAnsi="Times"/>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D30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eastAsia="en-US"/>
    </w:rPr>
  </w:style>
  <w:style w:type="character" w:customStyle="1" w:styleId="HTMLPreformattedChar">
    <w:name w:val="HTML Preformatted Char"/>
    <w:basedOn w:val="DefaultParagraphFont"/>
    <w:link w:val="HTMLPreformatted"/>
    <w:uiPriority w:val="99"/>
    <w:rsid w:val="00D3022C"/>
    <w:rPr>
      <w:rFonts w:ascii="Courier" w:hAnsi="Courier" w:cs="Courier"/>
      <w:sz w:val="20"/>
      <w:szCs w:val="20"/>
      <w:lang w:eastAsia="en-US"/>
    </w:rPr>
  </w:style>
  <w:style w:type="character" w:styleId="Hyperlink">
    <w:name w:val="Hyperlink"/>
    <w:basedOn w:val="DefaultParagraphFont"/>
    <w:uiPriority w:val="99"/>
    <w:unhideWhenUsed/>
    <w:rsid w:val="00D3022C"/>
    <w:rPr>
      <w:color w:val="0000FF" w:themeColor="hyperlink"/>
      <w:u w:val="single"/>
    </w:rPr>
  </w:style>
  <w:style w:type="character" w:customStyle="1" w:styleId="selectable">
    <w:name w:val="selectable"/>
    <w:basedOn w:val="DefaultParagraphFont"/>
    <w:rsid w:val="002673ED"/>
  </w:style>
  <w:style w:type="paragraph" w:styleId="ListParagraph">
    <w:name w:val="List Paragraph"/>
    <w:basedOn w:val="Normal"/>
    <w:uiPriority w:val="34"/>
    <w:qFormat/>
    <w:rsid w:val="00803B77"/>
    <w:pPr>
      <w:ind w:left="720"/>
      <w:contextualSpacing/>
    </w:pPr>
    <w:rPr>
      <w:lang w:eastAsia="en-US"/>
    </w:rPr>
  </w:style>
  <w:style w:type="character" w:customStyle="1" w:styleId="Heading2Char">
    <w:name w:val="Heading 2 Char"/>
    <w:basedOn w:val="DefaultParagraphFont"/>
    <w:link w:val="Heading2"/>
    <w:uiPriority w:val="9"/>
    <w:rsid w:val="00803B77"/>
    <w:rPr>
      <w:rFonts w:ascii="Times" w:hAnsi="Times"/>
      <w:b/>
      <w:bCs/>
      <w:sz w:val="36"/>
      <w:szCs w:val="36"/>
      <w:lang w:eastAsia="en-US"/>
    </w:rPr>
  </w:style>
  <w:style w:type="character" w:styleId="Emphasis">
    <w:name w:val="Emphasis"/>
    <w:basedOn w:val="DefaultParagraphFont"/>
    <w:uiPriority w:val="20"/>
    <w:qFormat/>
    <w:rsid w:val="00AC584A"/>
    <w:rPr>
      <w:i/>
      <w:iCs/>
    </w:rPr>
  </w:style>
  <w:style w:type="paragraph" w:styleId="Header">
    <w:name w:val="header"/>
    <w:basedOn w:val="Normal"/>
    <w:link w:val="HeaderChar"/>
    <w:uiPriority w:val="99"/>
    <w:unhideWhenUsed/>
    <w:rsid w:val="00AB7F5F"/>
    <w:pPr>
      <w:tabs>
        <w:tab w:val="center" w:pos="4320"/>
        <w:tab w:val="right" w:pos="8640"/>
      </w:tabs>
    </w:pPr>
  </w:style>
  <w:style w:type="character" w:customStyle="1" w:styleId="HeaderChar">
    <w:name w:val="Header Char"/>
    <w:basedOn w:val="DefaultParagraphFont"/>
    <w:link w:val="Header"/>
    <w:uiPriority w:val="99"/>
    <w:rsid w:val="00AB7F5F"/>
  </w:style>
  <w:style w:type="paragraph" w:styleId="Footer">
    <w:name w:val="footer"/>
    <w:basedOn w:val="Normal"/>
    <w:link w:val="FooterChar"/>
    <w:uiPriority w:val="99"/>
    <w:unhideWhenUsed/>
    <w:rsid w:val="00AB7F5F"/>
    <w:pPr>
      <w:tabs>
        <w:tab w:val="center" w:pos="4320"/>
        <w:tab w:val="right" w:pos="8640"/>
      </w:tabs>
    </w:pPr>
  </w:style>
  <w:style w:type="character" w:customStyle="1" w:styleId="FooterChar">
    <w:name w:val="Footer Char"/>
    <w:basedOn w:val="DefaultParagraphFont"/>
    <w:link w:val="Footer"/>
    <w:uiPriority w:val="99"/>
    <w:rsid w:val="00AB7F5F"/>
  </w:style>
  <w:style w:type="character" w:styleId="FollowedHyperlink">
    <w:name w:val="FollowedHyperlink"/>
    <w:basedOn w:val="DefaultParagraphFont"/>
    <w:uiPriority w:val="99"/>
    <w:semiHidden/>
    <w:unhideWhenUsed/>
    <w:rsid w:val="00AB7F5F"/>
    <w:rPr>
      <w:color w:val="800080" w:themeColor="followedHyperlink"/>
      <w:u w:val="single"/>
    </w:rPr>
  </w:style>
  <w:style w:type="paragraph" w:styleId="NormalWeb">
    <w:name w:val="Normal (Web)"/>
    <w:basedOn w:val="Normal"/>
    <w:uiPriority w:val="99"/>
    <w:semiHidden/>
    <w:unhideWhenUsed/>
    <w:rsid w:val="0097261A"/>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2C29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29E8"/>
    <w:rPr>
      <w:rFonts w:ascii="Lucida Grande" w:hAnsi="Lucida Grande" w:cs="Lucida Grande"/>
      <w:sz w:val="18"/>
      <w:szCs w:val="18"/>
    </w:rPr>
  </w:style>
  <w:style w:type="character" w:customStyle="1" w:styleId="Heading1Char">
    <w:name w:val="Heading 1 Char"/>
    <w:basedOn w:val="DefaultParagraphFont"/>
    <w:link w:val="Heading1"/>
    <w:uiPriority w:val="9"/>
    <w:rsid w:val="00AF36CD"/>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7019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36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803B77"/>
    <w:pPr>
      <w:spacing w:before="100" w:beforeAutospacing="1" w:after="100" w:afterAutospacing="1"/>
      <w:outlineLvl w:val="1"/>
    </w:pPr>
    <w:rPr>
      <w:rFonts w:ascii="Times" w:hAnsi="Times"/>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D30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eastAsia="en-US"/>
    </w:rPr>
  </w:style>
  <w:style w:type="character" w:customStyle="1" w:styleId="HTMLPreformattedChar">
    <w:name w:val="HTML Preformatted Char"/>
    <w:basedOn w:val="DefaultParagraphFont"/>
    <w:link w:val="HTMLPreformatted"/>
    <w:uiPriority w:val="99"/>
    <w:rsid w:val="00D3022C"/>
    <w:rPr>
      <w:rFonts w:ascii="Courier" w:hAnsi="Courier" w:cs="Courier"/>
      <w:sz w:val="20"/>
      <w:szCs w:val="20"/>
      <w:lang w:eastAsia="en-US"/>
    </w:rPr>
  </w:style>
  <w:style w:type="character" w:styleId="Hyperlink">
    <w:name w:val="Hyperlink"/>
    <w:basedOn w:val="DefaultParagraphFont"/>
    <w:uiPriority w:val="99"/>
    <w:unhideWhenUsed/>
    <w:rsid w:val="00D3022C"/>
    <w:rPr>
      <w:color w:val="0000FF" w:themeColor="hyperlink"/>
      <w:u w:val="single"/>
    </w:rPr>
  </w:style>
  <w:style w:type="character" w:customStyle="1" w:styleId="selectable">
    <w:name w:val="selectable"/>
    <w:basedOn w:val="DefaultParagraphFont"/>
    <w:rsid w:val="002673ED"/>
  </w:style>
  <w:style w:type="paragraph" w:styleId="ListParagraph">
    <w:name w:val="List Paragraph"/>
    <w:basedOn w:val="Normal"/>
    <w:uiPriority w:val="34"/>
    <w:qFormat/>
    <w:rsid w:val="00803B77"/>
    <w:pPr>
      <w:ind w:left="720"/>
      <w:contextualSpacing/>
    </w:pPr>
    <w:rPr>
      <w:lang w:eastAsia="en-US"/>
    </w:rPr>
  </w:style>
  <w:style w:type="character" w:customStyle="1" w:styleId="Heading2Char">
    <w:name w:val="Heading 2 Char"/>
    <w:basedOn w:val="DefaultParagraphFont"/>
    <w:link w:val="Heading2"/>
    <w:uiPriority w:val="9"/>
    <w:rsid w:val="00803B77"/>
    <w:rPr>
      <w:rFonts w:ascii="Times" w:hAnsi="Times"/>
      <w:b/>
      <w:bCs/>
      <w:sz w:val="36"/>
      <w:szCs w:val="36"/>
      <w:lang w:eastAsia="en-US"/>
    </w:rPr>
  </w:style>
  <w:style w:type="character" w:styleId="Emphasis">
    <w:name w:val="Emphasis"/>
    <w:basedOn w:val="DefaultParagraphFont"/>
    <w:uiPriority w:val="20"/>
    <w:qFormat/>
    <w:rsid w:val="00AC584A"/>
    <w:rPr>
      <w:i/>
      <w:iCs/>
    </w:rPr>
  </w:style>
  <w:style w:type="paragraph" w:styleId="Header">
    <w:name w:val="header"/>
    <w:basedOn w:val="Normal"/>
    <w:link w:val="HeaderChar"/>
    <w:uiPriority w:val="99"/>
    <w:unhideWhenUsed/>
    <w:rsid w:val="00AB7F5F"/>
    <w:pPr>
      <w:tabs>
        <w:tab w:val="center" w:pos="4320"/>
        <w:tab w:val="right" w:pos="8640"/>
      </w:tabs>
    </w:pPr>
  </w:style>
  <w:style w:type="character" w:customStyle="1" w:styleId="HeaderChar">
    <w:name w:val="Header Char"/>
    <w:basedOn w:val="DefaultParagraphFont"/>
    <w:link w:val="Header"/>
    <w:uiPriority w:val="99"/>
    <w:rsid w:val="00AB7F5F"/>
  </w:style>
  <w:style w:type="paragraph" w:styleId="Footer">
    <w:name w:val="footer"/>
    <w:basedOn w:val="Normal"/>
    <w:link w:val="FooterChar"/>
    <w:uiPriority w:val="99"/>
    <w:unhideWhenUsed/>
    <w:rsid w:val="00AB7F5F"/>
    <w:pPr>
      <w:tabs>
        <w:tab w:val="center" w:pos="4320"/>
        <w:tab w:val="right" w:pos="8640"/>
      </w:tabs>
    </w:pPr>
  </w:style>
  <w:style w:type="character" w:customStyle="1" w:styleId="FooterChar">
    <w:name w:val="Footer Char"/>
    <w:basedOn w:val="DefaultParagraphFont"/>
    <w:link w:val="Footer"/>
    <w:uiPriority w:val="99"/>
    <w:rsid w:val="00AB7F5F"/>
  </w:style>
  <w:style w:type="character" w:styleId="FollowedHyperlink">
    <w:name w:val="FollowedHyperlink"/>
    <w:basedOn w:val="DefaultParagraphFont"/>
    <w:uiPriority w:val="99"/>
    <w:semiHidden/>
    <w:unhideWhenUsed/>
    <w:rsid w:val="00AB7F5F"/>
    <w:rPr>
      <w:color w:val="800080" w:themeColor="followedHyperlink"/>
      <w:u w:val="single"/>
    </w:rPr>
  </w:style>
  <w:style w:type="paragraph" w:styleId="NormalWeb">
    <w:name w:val="Normal (Web)"/>
    <w:basedOn w:val="Normal"/>
    <w:uiPriority w:val="99"/>
    <w:semiHidden/>
    <w:unhideWhenUsed/>
    <w:rsid w:val="0097261A"/>
    <w:pPr>
      <w:spacing w:before="100" w:beforeAutospacing="1" w:after="100" w:afterAutospacing="1"/>
    </w:pPr>
    <w:rPr>
      <w:rFonts w:ascii="Times" w:hAnsi="Times" w:cs="Times New Roman"/>
      <w:sz w:val="20"/>
      <w:szCs w:val="20"/>
      <w:lang w:eastAsia="en-US"/>
    </w:rPr>
  </w:style>
  <w:style w:type="paragraph" w:styleId="BalloonText">
    <w:name w:val="Balloon Text"/>
    <w:basedOn w:val="Normal"/>
    <w:link w:val="BalloonTextChar"/>
    <w:uiPriority w:val="99"/>
    <w:semiHidden/>
    <w:unhideWhenUsed/>
    <w:rsid w:val="002C29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29E8"/>
    <w:rPr>
      <w:rFonts w:ascii="Lucida Grande" w:hAnsi="Lucida Grande" w:cs="Lucida Grande"/>
      <w:sz w:val="18"/>
      <w:szCs w:val="18"/>
    </w:rPr>
  </w:style>
  <w:style w:type="character" w:customStyle="1" w:styleId="Heading1Char">
    <w:name w:val="Heading 1 Char"/>
    <w:basedOn w:val="DefaultParagraphFont"/>
    <w:link w:val="Heading1"/>
    <w:uiPriority w:val="9"/>
    <w:rsid w:val="00AF36CD"/>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701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486">
      <w:bodyDiv w:val="1"/>
      <w:marLeft w:val="0"/>
      <w:marRight w:val="0"/>
      <w:marTop w:val="0"/>
      <w:marBottom w:val="0"/>
      <w:divBdr>
        <w:top w:val="none" w:sz="0" w:space="0" w:color="auto"/>
        <w:left w:val="none" w:sz="0" w:space="0" w:color="auto"/>
        <w:bottom w:val="none" w:sz="0" w:space="0" w:color="auto"/>
        <w:right w:val="none" w:sz="0" w:space="0" w:color="auto"/>
      </w:divBdr>
      <w:divsChild>
        <w:div w:id="1303996109">
          <w:marLeft w:val="0"/>
          <w:marRight w:val="0"/>
          <w:marTop w:val="0"/>
          <w:marBottom w:val="0"/>
          <w:divBdr>
            <w:top w:val="none" w:sz="0" w:space="0" w:color="auto"/>
            <w:left w:val="none" w:sz="0" w:space="0" w:color="auto"/>
            <w:bottom w:val="none" w:sz="0" w:space="0" w:color="auto"/>
            <w:right w:val="none" w:sz="0" w:space="0" w:color="auto"/>
          </w:divBdr>
        </w:div>
        <w:div w:id="1768504921">
          <w:marLeft w:val="0"/>
          <w:marRight w:val="0"/>
          <w:marTop w:val="0"/>
          <w:marBottom w:val="0"/>
          <w:divBdr>
            <w:top w:val="none" w:sz="0" w:space="0" w:color="auto"/>
            <w:left w:val="none" w:sz="0" w:space="0" w:color="auto"/>
            <w:bottom w:val="none" w:sz="0" w:space="0" w:color="auto"/>
            <w:right w:val="none" w:sz="0" w:space="0" w:color="auto"/>
          </w:divBdr>
        </w:div>
      </w:divsChild>
    </w:div>
    <w:div w:id="26760130">
      <w:bodyDiv w:val="1"/>
      <w:marLeft w:val="0"/>
      <w:marRight w:val="0"/>
      <w:marTop w:val="0"/>
      <w:marBottom w:val="0"/>
      <w:divBdr>
        <w:top w:val="none" w:sz="0" w:space="0" w:color="auto"/>
        <w:left w:val="none" w:sz="0" w:space="0" w:color="auto"/>
        <w:bottom w:val="none" w:sz="0" w:space="0" w:color="auto"/>
        <w:right w:val="none" w:sz="0" w:space="0" w:color="auto"/>
      </w:divBdr>
    </w:div>
    <w:div w:id="62221283">
      <w:bodyDiv w:val="1"/>
      <w:marLeft w:val="0"/>
      <w:marRight w:val="0"/>
      <w:marTop w:val="0"/>
      <w:marBottom w:val="0"/>
      <w:divBdr>
        <w:top w:val="none" w:sz="0" w:space="0" w:color="auto"/>
        <w:left w:val="none" w:sz="0" w:space="0" w:color="auto"/>
        <w:bottom w:val="none" w:sz="0" w:space="0" w:color="auto"/>
        <w:right w:val="none" w:sz="0" w:space="0" w:color="auto"/>
      </w:divBdr>
      <w:divsChild>
        <w:div w:id="741870700">
          <w:marLeft w:val="0"/>
          <w:marRight w:val="0"/>
          <w:marTop w:val="0"/>
          <w:marBottom w:val="0"/>
          <w:divBdr>
            <w:top w:val="none" w:sz="0" w:space="0" w:color="auto"/>
            <w:left w:val="none" w:sz="0" w:space="0" w:color="auto"/>
            <w:bottom w:val="none" w:sz="0" w:space="0" w:color="auto"/>
            <w:right w:val="none" w:sz="0" w:space="0" w:color="auto"/>
          </w:divBdr>
          <w:divsChild>
            <w:div w:id="1199705257">
              <w:marLeft w:val="0"/>
              <w:marRight w:val="0"/>
              <w:marTop w:val="0"/>
              <w:marBottom w:val="0"/>
              <w:divBdr>
                <w:top w:val="none" w:sz="0" w:space="0" w:color="auto"/>
                <w:left w:val="none" w:sz="0" w:space="0" w:color="auto"/>
                <w:bottom w:val="none" w:sz="0" w:space="0" w:color="auto"/>
                <w:right w:val="none" w:sz="0" w:space="0" w:color="auto"/>
              </w:divBdr>
              <w:divsChild>
                <w:div w:id="7816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68573">
      <w:bodyDiv w:val="1"/>
      <w:marLeft w:val="0"/>
      <w:marRight w:val="0"/>
      <w:marTop w:val="0"/>
      <w:marBottom w:val="0"/>
      <w:divBdr>
        <w:top w:val="none" w:sz="0" w:space="0" w:color="auto"/>
        <w:left w:val="none" w:sz="0" w:space="0" w:color="auto"/>
        <w:bottom w:val="none" w:sz="0" w:space="0" w:color="auto"/>
        <w:right w:val="none" w:sz="0" w:space="0" w:color="auto"/>
      </w:divBdr>
      <w:divsChild>
        <w:div w:id="205029294">
          <w:marLeft w:val="0"/>
          <w:marRight w:val="0"/>
          <w:marTop w:val="0"/>
          <w:marBottom w:val="0"/>
          <w:divBdr>
            <w:top w:val="none" w:sz="0" w:space="0" w:color="auto"/>
            <w:left w:val="none" w:sz="0" w:space="0" w:color="auto"/>
            <w:bottom w:val="none" w:sz="0" w:space="0" w:color="auto"/>
            <w:right w:val="none" w:sz="0" w:space="0" w:color="auto"/>
          </w:divBdr>
        </w:div>
        <w:div w:id="1822766794">
          <w:marLeft w:val="0"/>
          <w:marRight w:val="0"/>
          <w:marTop w:val="0"/>
          <w:marBottom w:val="0"/>
          <w:divBdr>
            <w:top w:val="none" w:sz="0" w:space="0" w:color="auto"/>
            <w:left w:val="none" w:sz="0" w:space="0" w:color="auto"/>
            <w:bottom w:val="none" w:sz="0" w:space="0" w:color="auto"/>
            <w:right w:val="none" w:sz="0" w:space="0" w:color="auto"/>
          </w:divBdr>
        </w:div>
        <w:div w:id="93092988">
          <w:marLeft w:val="0"/>
          <w:marRight w:val="0"/>
          <w:marTop w:val="0"/>
          <w:marBottom w:val="0"/>
          <w:divBdr>
            <w:top w:val="none" w:sz="0" w:space="0" w:color="auto"/>
            <w:left w:val="none" w:sz="0" w:space="0" w:color="auto"/>
            <w:bottom w:val="none" w:sz="0" w:space="0" w:color="auto"/>
            <w:right w:val="none" w:sz="0" w:space="0" w:color="auto"/>
          </w:divBdr>
        </w:div>
        <w:div w:id="1075664265">
          <w:marLeft w:val="0"/>
          <w:marRight w:val="0"/>
          <w:marTop w:val="0"/>
          <w:marBottom w:val="0"/>
          <w:divBdr>
            <w:top w:val="none" w:sz="0" w:space="0" w:color="auto"/>
            <w:left w:val="none" w:sz="0" w:space="0" w:color="auto"/>
            <w:bottom w:val="none" w:sz="0" w:space="0" w:color="auto"/>
            <w:right w:val="none" w:sz="0" w:space="0" w:color="auto"/>
          </w:divBdr>
        </w:div>
      </w:divsChild>
    </w:div>
    <w:div w:id="95176990">
      <w:bodyDiv w:val="1"/>
      <w:marLeft w:val="0"/>
      <w:marRight w:val="0"/>
      <w:marTop w:val="0"/>
      <w:marBottom w:val="0"/>
      <w:divBdr>
        <w:top w:val="none" w:sz="0" w:space="0" w:color="auto"/>
        <w:left w:val="none" w:sz="0" w:space="0" w:color="auto"/>
        <w:bottom w:val="none" w:sz="0" w:space="0" w:color="auto"/>
        <w:right w:val="none" w:sz="0" w:space="0" w:color="auto"/>
      </w:divBdr>
      <w:divsChild>
        <w:div w:id="1559395943">
          <w:marLeft w:val="0"/>
          <w:marRight w:val="0"/>
          <w:marTop w:val="0"/>
          <w:marBottom w:val="0"/>
          <w:divBdr>
            <w:top w:val="none" w:sz="0" w:space="0" w:color="auto"/>
            <w:left w:val="none" w:sz="0" w:space="0" w:color="auto"/>
            <w:bottom w:val="none" w:sz="0" w:space="0" w:color="auto"/>
            <w:right w:val="none" w:sz="0" w:space="0" w:color="auto"/>
          </w:divBdr>
        </w:div>
        <w:div w:id="1822306842">
          <w:marLeft w:val="0"/>
          <w:marRight w:val="0"/>
          <w:marTop w:val="0"/>
          <w:marBottom w:val="0"/>
          <w:divBdr>
            <w:top w:val="none" w:sz="0" w:space="0" w:color="auto"/>
            <w:left w:val="none" w:sz="0" w:space="0" w:color="auto"/>
            <w:bottom w:val="none" w:sz="0" w:space="0" w:color="auto"/>
            <w:right w:val="none" w:sz="0" w:space="0" w:color="auto"/>
          </w:divBdr>
        </w:div>
        <w:div w:id="334380203">
          <w:marLeft w:val="0"/>
          <w:marRight w:val="0"/>
          <w:marTop w:val="0"/>
          <w:marBottom w:val="0"/>
          <w:divBdr>
            <w:top w:val="none" w:sz="0" w:space="0" w:color="auto"/>
            <w:left w:val="none" w:sz="0" w:space="0" w:color="auto"/>
            <w:bottom w:val="none" w:sz="0" w:space="0" w:color="auto"/>
            <w:right w:val="none" w:sz="0" w:space="0" w:color="auto"/>
          </w:divBdr>
        </w:div>
      </w:divsChild>
    </w:div>
    <w:div w:id="201064587">
      <w:bodyDiv w:val="1"/>
      <w:marLeft w:val="0"/>
      <w:marRight w:val="0"/>
      <w:marTop w:val="0"/>
      <w:marBottom w:val="0"/>
      <w:divBdr>
        <w:top w:val="none" w:sz="0" w:space="0" w:color="auto"/>
        <w:left w:val="none" w:sz="0" w:space="0" w:color="auto"/>
        <w:bottom w:val="none" w:sz="0" w:space="0" w:color="auto"/>
        <w:right w:val="none" w:sz="0" w:space="0" w:color="auto"/>
      </w:divBdr>
    </w:div>
    <w:div w:id="216748017">
      <w:bodyDiv w:val="1"/>
      <w:marLeft w:val="0"/>
      <w:marRight w:val="0"/>
      <w:marTop w:val="0"/>
      <w:marBottom w:val="0"/>
      <w:divBdr>
        <w:top w:val="none" w:sz="0" w:space="0" w:color="auto"/>
        <w:left w:val="none" w:sz="0" w:space="0" w:color="auto"/>
        <w:bottom w:val="none" w:sz="0" w:space="0" w:color="auto"/>
        <w:right w:val="none" w:sz="0" w:space="0" w:color="auto"/>
      </w:divBdr>
      <w:divsChild>
        <w:div w:id="1368095319">
          <w:marLeft w:val="0"/>
          <w:marRight w:val="0"/>
          <w:marTop w:val="0"/>
          <w:marBottom w:val="0"/>
          <w:divBdr>
            <w:top w:val="none" w:sz="0" w:space="0" w:color="auto"/>
            <w:left w:val="none" w:sz="0" w:space="0" w:color="auto"/>
            <w:bottom w:val="none" w:sz="0" w:space="0" w:color="auto"/>
            <w:right w:val="none" w:sz="0" w:space="0" w:color="auto"/>
          </w:divBdr>
        </w:div>
        <w:div w:id="341053907">
          <w:marLeft w:val="0"/>
          <w:marRight w:val="0"/>
          <w:marTop w:val="0"/>
          <w:marBottom w:val="0"/>
          <w:divBdr>
            <w:top w:val="none" w:sz="0" w:space="0" w:color="auto"/>
            <w:left w:val="none" w:sz="0" w:space="0" w:color="auto"/>
            <w:bottom w:val="none" w:sz="0" w:space="0" w:color="auto"/>
            <w:right w:val="none" w:sz="0" w:space="0" w:color="auto"/>
          </w:divBdr>
        </w:div>
        <w:div w:id="1357151234">
          <w:marLeft w:val="0"/>
          <w:marRight w:val="0"/>
          <w:marTop w:val="0"/>
          <w:marBottom w:val="0"/>
          <w:divBdr>
            <w:top w:val="none" w:sz="0" w:space="0" w:color="auto"/>
            <w:left w:val="none" w:sz="0" w:space="0" w:color="auto"/>
            <w:bottom w:val="none" w:sz="0" w:space="0" w:color="auto"/>
            <w:right w:val="none" w:sz="0" w:space="0" w:color="auto"/>
          </w:divBdr>
        </w:div>
        <w:div w:id="264851474">
          <w:marLeft w:val="0"/>
          <w:marRight w:val="0"/>
          <w:marTop w:val="0"/>
          <w:marBottom w:val="0"/>
          <w:divBdr>
            <w:top w:val="none" w:sz="0" w:space="0" w:color="auto"/>
            <w:left w:val="none" w:sz="0" w:space="0" w:color="auto"/>
            <w:bottom w:val="none" w:sz="0" w:space="0" w:color="auto"/>
            <w:right w:val="none" w:sz="0" w:space="0" w:color="auto"/>
          </w:divBdr>
        </w:div>
        <w:div w:id="1748578201">
          <w:marLeft w:val="0"/>
          <w:marRight w:val="0"/>
          <w:marTop w:val="0"/>
          <w:marBottom w:val="0"/>
          <w:divBdr>
            <w:top w:val="none" w:sz="0" w:space="0" w:color="auto"/>
            <w:left w:val="none" w:sz="0" w:space="0" w:color="auto"/>
            <w:bottom w:val="none" w:sz="0" w:space="0" w:color="auto"/>
            <w:right w:val="none" w:sz="0" w:space="0" w:color="auto"/>
          </w:divBdr>
        </w:div>
      </w:divsChild>
    </w:div>
    <w:div w:id="329600750">
      <w:bodyDiv w:val="1"/>
      <w:marLeft w:val="0"/>
      <w:marRight w:val="0"/>
      <w:marTop w:val="0"/>
      <w:marBottom w:val="0"/>
      <w:divBdr>
        <w:top w:val="none" w:sz="0" w:space="0" w:color="auto"/>
        <w:left w:val="none" w:sz="0" w:space="0" w:color="auto"/>
        <w:bottom w:val="none" w:sz="0" w:space="0" w:color="auto"/>
        <w:right w:val="none" w:sz="0" w:space="0" w:color="auto"/>
      </w:divBdr>
      <w:divsChild>
        <w:div w:id="1515454911">
          <w:marLeft w:val="0"/>
          <w:marRight w:val="0"/>
          <w:marTop w:val="0"/>
          <w:marBottom w:val="0"/>
          <w:divBdr>
            <w:top w:val="none" w:sz="0" w:space="0" w:color="auto"/>
            <w:left w:val="none" w:sz="0" w:space="0" w:color="auto"/>
            <w:bottom w:val="none" w:sz="0" w:space="0" w:color="auto"/>
            <w:right w:val="none" w:sz="0" w:space="0" w:color="auto"/>
          </w:divBdr>
          <w:divsChild>
            <w:div w:id="167185321">
              <w:marLeft w:val="0"/>
              <w:marRight w:val="0"/>
              <w:marTop w:val="0"/>
              <w:marBottom w:val="0"/>
              <w:divBdr>
                <w:top w:val="none" w:sz="0" w:space="0" w:color="auto"/>
                <w:left w:val="none" w:sz="0" w:space="0" w:color="auto"/>
                <w:bottom w:val="none" w:sz="0" w:space="0" w:color="auto"/>
                <w:right w:val="none" w:sz="0" w:space="0" w:color="auto"/>
              </w:divBdr>
              <w:divsChild>
                <w:div w:id="2710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15510">
      <w:bodyDiv w:val="1"/>
      <w:marLeft w:val="0"/>
      <w:marRight w:val="0"/>
      <w:marTop w:val="0"/>
      <w:marBottom w:val="0"/>
      <w:divBdr>
        <w:top w:val="none" w:sz="0" w:space="0" w:color="auto"/>
        <w:left w:val="none" w:sz="0" w:space="0" w:color="auto"/>
        <w:bottom w:val="none" w:sz="0" w:space="0" w:color="auto"/>
        <w:right w:val="none" w:sz="0" w:space="0" w:color="auto"/>
      </w:divBdr>
      <w:divsChild>
        <w:div w:id="1059019683">
          <w:marLeft w:val="0"/>
          <w:marRight w:val="0"/>
          <w:marTop w:val="0"/>
          <w:marBottom w:val="0"/>
          <w:divBdr>
            <w:top w:val="none" w:sz="0" w:space="0" w:color="auto"/>
            <w:left w:val="none" w:sz="0" w:space="0" w:color="auto"/>
            <w:bottom w:val="none" w:sz="0" w:space="0" w:color="auto"/>
            <w:right w:val="none" w:sz="0" w:space="0" w:color="auto"/>
          </w:divBdr>
        </w:div>
        <w:div w:id="501508424">
          <w:marLeft w:val="0"/>
          <w:marRight w:val="0"/>
          <w:marTop w:val="0"/>
          <w:marBottom w:val="0"/>
          <w:divBdr>
            <w:top w:val="none" w:sz="0" w:space="0" w:color="auto"/>
            <w:left w:val="none" w:sz="0" w:space="0" w:color="auto"/>
            <w:bottom w:val="none" w:sz="0" w:space="0" w:color="auto"/>
            <w:right w:val="none" w:sz="0" w:space="0" w:color="auto"/>
          </w:divBdr>
        </w:div>
      </w:divsChild>
    </w:div>
    <w:div w:id="446317156">
      <w:bodyDiv w:val="1"/>
      <w:marLeft w:val="0"/>
      <w:marRight w:val="0"/>
      <w:marTop w:val="0"/>
      <w:marBottom w:val="0"/>
      <w:divBdr>
        <w:top w:val="none" w:sz="0" w:space="0" w:color="auto"/>
        <w:left w:val="none" w:sz="0" w:space="0" w:color="auto"/>
        <w:bottom w:val="none" w:sz="0" w:space="0" w:color="auto"/>
        <w:right w:val="none" w:sz="0" w:space="0" w:color="auto"/>
      </w:divBdr>
    </w:div>
    <w:div w:id="499318840">
      <w:bodyDiv w:val="1"/>
      <w:marLeft w:val="0"/>
      <w:marRight w:val="0"/>
      <w:marTop w:val="0"/>
      <w:marBottom w:val="0"/>
      <w:divBdr>
        <w:top w:val="none" w:sz="0" w:space="0" w:color="auto"/>
        <w:left w:val="none" w:sz="0" w:space="0" w:color="auto"/>
        <w:bottom w:val="none" w:sz="0" w:space="0" w:color="auto"/>
        <w:right w:val="none" w:sz="0" w:space="0" w:color="auto"/>
      </w:divBdr>
      <w:divsChild>
        <w:div w:id="260912169">
          <w:marLeft w:val="0"/>
          <w:marRight w:val="0"/>
          <w:marTop w:val="0"/>
          <w:marBottom w:val="0"/>
          <w:divBdr>
            <w:top w:val="none" w:sz="0" w:space="0" w:color="auto"/>
            <w:left w:val="none" w:sz="0" w:space="0" w:color="auto"/>
            <w:bottom w:val="none" w:sz="0" w:space="0" w:color="auto"/>
            <w:right w:val="none" w:sz="0" w:space="0" w:color="auto"/>
          </w:divBdr>
          <w:divsChild>
            <w:div w:id="375089323">
              <w:marLeft w:val="0"/>
              <w:marRight w:val="0"/>
              <w:marTop w:val="0"/>
              <w:marBottom w:val="0"/>
              <w:divBdr>
                <w:top w:val="none" w:sz="0" w:space="0" w:color="auto"/>
                <w:left w:val="none" w:sz="0" w:space="0" w:color="auto"/>
                <w:bottom w:val="none" w:sz="0" w:space="0" w:color="auto"/>
                <w:right w:val="none" w:sz="0" w:space="0" w:color="auto"/>
              </w:divBdr>
              <w:divsChild>
                <w:div w:id="11140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673836">
      <w:bodyDiv w:val="1"/>
      <w:marLeft w:val="0"/>
      <w:marRight w:val="0"/>
      <w:marTop w:val="0"/>
      <w:marBottom w:val="0"/>
      <w:divBdr>
        <w:top w:val="none" w:sz="0" w:space="0" w:color="auto"/>
        <w:left w:val="none" w:sz="0" w:space="0" w:color="auto"/>
        <w:bottom w:val="none" w:sz="0" w:space="0" w:color="auto"/>
        <w:right w:val="none" w:sz="0" w:space="0" w:color="auto"/>
      </w:divBdr>
      <w:divsChild>
        <w:div w:id="1413893299">
          <w:marLeft w:val="0"/>
          <w:marRight w:val="0"/>
          <w:marTop w:val="0"/>
          <w:marBottom w:val="0"/>
          <w:divBdr>
            <w:top w:val="none" w:sz="0" w:space="0" w:color="auto"/>
            <w:left w:val="none" w:sz="0" w:space="0" w:color="auto"/>
            <w:bottom w:val="none" w:sz="0" w:space="0" w:color="auto"/>
            <w:right w:val="none" w:sz="0" w:space="0" w:color="auto"/>
          </w:divBdr>
        </w:div>
        <w:div w:id="248320846">
          <w:marLeft w:val="0"/>
          <w:marRight w:val="0"/>
          <w:marTop w:val="0"/>
          <w:marBottom w:val="0"/>
          <w:divBdr>
            <w:top w:val="none" w:sz="0" w:space="0" w:color="auto"/>
            <w:left w:val="none" w:sz="0" w:space="0" w:color="auto"/>
            <w:bottom w:val="none" w:sz="0" w:space="0" w:color="auto"/>
            <w:right w:val="none" w:sz="0" w:space="0" w:color="auto"/>
          </w:divBdr>
        </w:div>
      </w:divsChild>
    </w:div>
    <w:div w:id="559093756">
      <w:bodyDiv w:val="1"/>
      <w:marLeft w:val="0"/>
      <w:marRight w:val="0"/>
      <w:marTop w:val="0"/>
      <w:marBottom w:val="0"/>
      <w:divBdr>
        <w:top w:val="none" w:sz="0" w:space="0" w:color="auto"/>
        <w:left w:val="none" w:sz="0" w:space="0" w:color="auto"/>
        <w:bottom w:val="none" w:sz="0" w:space="0" w:color="auto"/>
        <w:right w:val="none" w:sz="0" w:space="0" w:color="auto"/>
      </w:divBdr>
      <w:divsChild>
        <w:div w:id="765612802">
          <w:marLeft w:val="0"/>
          <w:marRight w:val="0"/>
          <w:marTop w:val="0"/>
          <w:marBottom w:val="0"/>
          <w:divBdr>
            <w:top w:val="none" w:sz="0" w:space="0" w:color="auto"/>
            <w:left w:val="none" w:sz="0" w:space="0" w:color="auto"/>
            <w:bottom w:val="none" w:sz="0" w:space="0" w:color="auto"/>
            <w:right w:val="none" w:sz="0" w:space="0" w:color="auto"/>
          </w:divBdr>
          <w:divsChild>
            <w:div w:id="654384431">
              <w:marLeft w:val="-3075"/>
              <w:marRight w:val="0"/>
              <w:marTop w:val="0"/>
              <w:marBottom w:val="0"/>
              <w:divBdr>
                <w:top w:val="none" w:sz="0" w:space="0" w:color="auto"/>
                <w:left w:val="none" w:sz="0" w:space="0" w:color="auto"/>
                <w:bottom w:val="none" w:sz="0" w:space="0" w:color="auto"/>
                <w:right w:val="none" w:sz="0" w:space="0" w:color="auto"/>
              </w:divBdr>
              <w:divsChild>
                <w:div w:id="284847763">
                  <w:marLeft w:val="0"/>
                  <w:marRight w:val="0"/>
                  <w:marTop w:val="0"/>
                  <w:marBottom w:val="0"/>
                  <w:divBdr>
                    <w:top w:val="none" w:sz="0" w:space="0" w:color="auto"/>
                    <w:left w:val="none" w:sz="0" w:space="0" w:color="auto"/>
                    <w:bottom w:val="none" w:sz="0" w:space="0" w:color="auto"/>
                    <w:right w:val="none" w:sz="0" w:space="0" w:color="auto"/>
                  </w:divBdr>
                  <w:divsChild>
                    <w:div w:id="97648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623671">
      <w:bodyDiv w:val="1"/>
      <w:marLeft w:val="0"/>
      <w:marRight w:val="0"/>
      <w:marTop w:val="0"/>
      <w:marBottom w:val="0"/>
      <w:divBdr>
        <w:top w:val="none" w:sz="0" w:space="0" w:color="auto"/>
        <w:left w:val="none" w:sz="0" w:space="0" w:color="auto"/>
        <w:bottom w:val="none" w:sz="0" w:space="0" w:color="auto"/>
        <w:right w:val="none" w:sz="0" w:space="0" w:color="auto"/>
      </w:divBdr>
      <w:divsChild>
        <w:div w:id="1901863298">
          <w:marLeft w:val="0"/>
          <w:marRight w:val="0"/>
          <w:marTop w:val="0"/>
          <w:marBottom w:val="0"/>
          <w:divBdr>
            <w:top w:val="none" w:sz="0" w:space="0" w:color="auto"/>
            <w:left w:val="none" w:sz="0" w:space="0" w:color="auto"/>
            <w:bottom w:val="none" w:sz="0" w:space="0" w:color="auto"/>
            <w:right w:val="none" w:sz="0" w:space="0" w:color="auto"/>
          </w:divBdr>
        </w:div>
        <w:div w:id="185751505">
          <w:marLeft w:val="0"/>
          <w:marRight w:val="0"/>
          <w:marTop w:val="0"/>
          <w:marBottom w:val="0"/>
          <w:divBdr>
            <w:top w:val="none" w:sz="0" w:space="0" w:color="auto"/>
            <w:left w:val="none" w:sz="0" w:space="0" w:color="auto"/>
            <w:bottom w:val="none" w:sz="0" w:space="0" w:color="auto"/>
            <w:right w:val="none" w:sz="0" w:space="0" w:color="auto"/>
          </w:divBdr>
        </w:div>
        <w:div w:id="406615820">
          <w:marLeft w:val="0"/>
          <w:marRight w:val="0"/>
          <w:marTop w:val="0"/>
          <w:marBottom w:val="0"/>
          <w:divBdr>
            <w:top w:val="none" w:sz="0" w:space="0" w:color="auto"/>
            <w:left w:val="none" w:sz="0" w:space="0" w:color="auto"/>
            <w:bottom w:val="none" w:sz="0" w:space="0" w:color="auto"/>
            <w:right w:val="none" w:sz="0" w:space="0" w:color="auto"/>
          </w:divBdr>
        </w:div>
      </w:divsChild>
    </w:div>
    <w:div w:id="685642745">
      <w:bodyDiv w:val="1"/>
      <w:marLeft w:val="0"/>
      <w:marRight w:val="0"/>
      <w:marTop w:val="0"/>
      <w:marBottom w:val="0"/>
      <w:divBdr>
        <w:top w:val="none" w:sz="0" w:space="0" w:color="auto"/>
        <w:left w:val="none" w:sz="0" w:space="0" w:color="auto"/>
        <w:bottom w:val="none" w:sz="0" w:space="0" w:color="auto"/>
        <w:right w:val="none" w:sz="0" w:space="0" w:color="auto"/>
      </w:divBdr>
      <w:divsChild>
        <w:div w:id="1877303965">
          <w:marLeft w:val="0"/>
          <w:marRight w:val="0"/>
          <w:marTop w:val="0"/>
          <w:marBottom w:val="0"/>
          <w:divBdr>
            <w:top w:val="none" w:sz="0" w:space="0" w:color="auto"/>
            <w:left w:val="none" w:sz="0" w:space="0" w:color="auto"/>
            <w:bottom w:val="none" w:sz="0" w:space="0" w:color="auto"/>
            <w:right w:val="none" w:sz="0" w:space="0" w:color="auto"/>
          </w:divBdr>
        </w:div>
        <w:div w:id="861747178">
          <w:marLeft w:val="0"/>
          <w:marRight w:val="0"/>
          <w:marTop w:val="0"/>
          <w:marBottom w:val="0"/>
          <w:divBdr>
            <w:top w:val="none" w:sz="0" w:space="0" w:color="auto"/>
            <w:left w:val="none" w:sz="0" w:space="0" w:color="auto"/>
            <w:bottom w:val="none" w:sz="0" w:space="0" w:color="auto"/>
            <w:right w:val="none" w:sz="0" w:space="0" w:color="auto"/>
          </w:divBdr>
        </w:div>
      </w:divsChild>
    </w:div>
    <w:div w:id="686516678">
      <w:bodyDiv w:val="1"/>
      <w:marLeft w:val="0"/>
      <w:marRight w:val="0"/>
      <w:marTop w:val="0"/>
      <w:marBottom w:val="0"/>
      <w:divBdr>
        <w:top w:val="none" w:sz="0" w:space="0" w:color="auto"/>
        <w:left w:val="none" w:sz="0" w:space="0" w:color="auto"/>
        <w:bottom w:val="none" w:sz="0" w:space="0" w:color="auto"/>
        <w:right w:val="none" w:sz="0" w:space="0" w:color="auto"/>
      </w:divBdr>
      <w:divsChild>
        <w:div w:id="1523084044">
          <w:marLeft w:val="0"/>
          <w:marRight w:val="0"/>
          <w:marTop w:val="0"/>
          <w:marBottom w:val="0"/>
          <w:divBdr>
            <w:top w:val="none" w:sz="0" w:space="0" w:color="auto"/>
            <w:left w:val="none" w:sz="0" w:space="0" w:color="auto"/>
            <w:bottom w:val="none" w:sz="0" w:space="0" w:color="auto"/>
            <w:right w:val="none" w:sz="0" w:space="0" w:color="auto"/>
          </w:divBdr>
        </w:div>
        <w:div w:id="1414207661">
          <w:marLeft w:val="0"/>
          <w:marRight w:val="0"/>
          <w:marTop w:val="0"/>
          <w:marBottom w:val="0"/>
          <w:divBdr>
            <w:top w:val="none" w:sz="0" w:space="0" w:color="auto"/>
            <w:left w:val="none" w:sz="0" w:space="0" w:color="auto"/>
            <w:bottom w:val="none" w:sz="0" w:space="0" w:color="auto"/>
            <w:right w:val="none" w:sz="0" w:space="0" w:color="auto"/>
          </w:divBdr>
        </w:div>
        <w:div w:id="563217245">
          <w:marLeft w:val="0"/>
          <w:marRight w:val="0"/>
          <w:marTop w:val="0"/>
          <w:marBottom w:val="0"/>
          <w:divBdr>
            <w:top w:val="none" w:sz="0" w:space="0" w:color="auto"/>
            <w:left w:val="none" w:sz="0" w:space="0" w:color="auto"/>
            <w:bottom w:val="none" w:sz="0" w:space="0" w:color="auto"/>
            <w:right w:val="none" w:sz="0" w:space="0" w:color="auto"/>
          </w:divBdr>
        </w:div>
        <w:div w:id="183642185">
          <w:marLeft w:val="0"/>
          <w:marRight w:val="0"/>
          <w:marTop w:val="0"/>
          <w:marBottom w:val="0"/>
          <w:divBdr>
            <w:top w:val="none" w:sz="0" w:space="0" w:color="auto"/>
            <w:left w:val="none" w:sz="0" w:space="0" w:color="auto"/>
            <w:bottom w:val="none" w:sz="0" w:space="0" w:color="auto"/>
            <w:right w:val="none" w:sz="0" w:space="0" w:color="auto"/>
          </w:divBdr>
        </w:div>
        <w:div w:id="39601545">
          <w:marLeft w:val="0"/>
          <w:marRight w:val="0"/>
          <w:marTop w:val="0"/>
          <w:marBottom w:val="0"/>
          <w:divBdr>
            <w:top w:val="none" w:sz="0" w:space="0" w:color="auto"/>
            <w:left w:val="none" w:sz="0" w:space="0" w:color="auto"/>
            <w:bottom w:val="none" w:sz="0" w:space="0" w:color="auto"/>
            <w:right w:val="none" w:sz="0" w:space="0" w:color="auto"/>
          </w:divBdr>
        </w:div>
      </w:divsChild>
    </w:div>
    <w:div w:id="724376541">
      <w:bodyDiv w:val="1"/>
      <w:marLeft w:val="0"/>
      <w:marRight w:val="0"/>
      <w:marTop w:val="0"/>
      <w:marBottom w:val="0"/>
      <w:divBdr>
        <w:top w:val="none" w:sz="0" w:space="0" w:color="auto"/>
        <w:left w:val="none" w:sz="0" w:space="0" w:color="auto"/>
        <w:bottom w:val="none" w:sz="0" w:space="0" w:color="auto"/>
        <w:right w:val="none" w:sz="0" w:space="0" w:color="auto"/>
      </w:divBdr>
      <w:divsChild>
        <w:div w:id="1359506257">
          <w:marLeft w:val="0"/>
          <w:marRight w:val="0"/>
          <w:marTop w:val="0"/>
          <w:marBottom w:val="0"/>
          <w:divBdr>
            <w:top w:val="none" w:sz="0" w:space="0" w:color="auto"/>
            <w:left w:val="none" w:sz="0" w:space="0" w:color="auto"/>
            <w:bottom w:val="none" w:sz="0" w:space="0" w:color="auto"/>
            <w:right w:val="none" w:sz="0" w:space="0" w:color="auto"/>
          </w:divBdr>
          <w:divsChild>
            <w:div w:id="353070330">
              <w:marLeft w:val="0"/>
              <w:marRight w:val="0"/>
              <w:marTop w:val="0"/>
              <w:marBottom w:val="0"/>
              <w:divBdr>
                <w:top w:val="none" w:sz="0" w:space="0" w:color="auto"/>
                <w:left w:val="none" w:sz="0" w:space="0" w:color="auto"/>
                <w:bottom w:val="none" w:sz="0" w:space="0" w:color="auto"/>
                <w:right w:val="none" w:sz="0" w:space="0" w:color="auto"/>
              </w:divBdr>
              <w:divsChild>
                <w:div w:id="157647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45146">
      <w:bodyDiv w:val="1"/>
      <w:marLeft w:val="0"/>
      <w:marRight w:val="0"/>
      <w:marTop w:val="0"/>
      <w:marBottom w:val="0"/>
      <w:divBdr>
        <w:top w:val="none" w:sz="0" w:space="0" w:color="auto"/>
        <w:left w:val="none" w:sz="0" w:space="0" w:color="auto"/>
        <w:bottom w:val="none" w:sz="0" w:space="0" w:color="auto"/>
        <w:right w:val="none" w:sz="0" w:space="0" w:color="auto"/>
      </w:divBdr>
      <w:divsChild>
        <w:div w:id="294677976">
          <w:marLeft w:val="0"/>
          <w:marRight w:val="0"/>
          <w:marTop w:val="0"/>
          <w:marBottom w:val="0"/>
          <w:divBdr>
            <w:top w:val="none" w:sz="0" w:space="0" w:color="auto"/>
            <w:left w:val="none" w:sz="0" w:space="0" w:color="auto"/>
            <w:bottom w:val="none" w:sz="0" w:space="0" w:color="auto"/>
            <w:right w:val="none" w:sz="0" w:space="0" w:color="auto"/>
          </w:divBdr>
        </w:div>
      </w:divsChild>
    </w:div>
    <w:div w:id="753625747">
      <w:bodyDiv w:val="1"/>
      <w:marLeft w:val="0"/>
      <w:marRight w:val="0"/>
      <w:marTop w:val="0"/>
      <w:marBottom w:val="0"/>
      <w:divBdr>
        <w:top w:val="none" w:sz="0" w:space="0" w:color="auto"/>
        <w:left w:val="none" w:sz="0" w:space="0" w:color="auto"/>
        <w:bottom w:val="none" w:sz="0" w:space="0" w:color="auto"/>
        <w:right w:val="none" w:sz="0" w:space="0" w:color="auto"/>
      </w:divBdr>
    </w:div>
    <w:div w:id="777142964">
      <w:bodyDiv w:val="1"/>
      <w:marLeft w:val="0"/>
      <w:marRight w:val="0"/>
      <w:marTop w:val="0"/>
      <w:marBottom w:val="0"/>
      <w:divBdr>
        <w:top w:val="none" w:sz="0" w:space="0" w:color="auto"/>
        <w:left w:val="none" w:sz="0" w:space="0" w:color="auto"/>
        <w:bottom w:val="none" w:sz="0" w:space="0" w:color="auto"/>
        <w:right w:val="none" w:sz="0" w:space="0" w:color="auto"/>
      </w:divBdr>
      <w:divsChild>
        <w:div w:id="124199155">
          <w:marLeft w:val="0"/>
          <w:marRight w:val="0"/>
          <w:marTop w:val="0"/>
          <w:marBottom w:val="0"/>
          <w:divBdr>
            <w:top w:val="none" w:sz="0" w:space="0" w:color="auto"/>
            <w:left w:val="none" w:sz="0" w:space="0" w:color="auto"/>
            <w:bottom w:val="none" w:sz="0" w:space="0" w:color="auto"/>
            <w:right w:val="none" w:sz="0" w:space="0" w:color="auto"/>
          </w:divBdr>
        </w:div>
        <w:div w:id="676033689">
          <w:marLeft w:val="0"/>
          <w:marRight w:val="0"/>
          <w:marTop w:val="0"/>
          <w:marBottom w:val="0"/>
          <w:divBdr>
            <w:top w:val="none" w:sz="0" w:space="0" w:color="auto"/>
            <w:left w:val="none" w:sz="0" w:space="0" w:color="auto"/>
            <w:bottom w:val="none" w:sz="0" w:space="0" w:color="auto"/>
            <w:right w:val="none" w:sz="0" w:space="0" w:color="auto"/>
          </w:divBdr>
        </w:div>
      </w:divsChild>
    </w:div>
    <w:div w:id="882981784">
      <w:bodyDiv w:val="1"/>
      <w:marLeft w:val="0"/>
      <w:marRight w:val="0"/>
      <w:marTop w:val="0"/>
      <w:marBottom w:val="0"/>
      <w:divBdr>
        <w:top w:val="none" w:sz="0" w:space="0" w:color="auto"/>
        <w:left w:val="none" w:sz="0" w:space="0" w:color="auto"/>
        <w:bottom w:val="none" w:sz="0" w:space="0" w:color="auto"/>
        <w:right w:val="none" w:sz="0" w:space="0" w:color="auto"/>
      </w:divBdr>
      <w:divsChild>
        <w:div w:id="1205174063">
          <w:marLeft w:val="0"/>
          <w:marRight w:val="0"/>
          <w:marTop w:val="0"/>
          <w:marBottom w:val="0"/>
          <w:divBdr>
            <w:top w:val="none" w:sz="0" w:space="0" w:color="auto"/>
            <w:left w:val="none" w:sz="0" w:space="0" w:color="auto"/>
            <w:bottom w:val="none" w:sz="0" w:space="0" w:color="auto"/>
            <w:right w:val="none" w:sz="0" w:space="0" w:color="auto"/>
          </w:divBdr>
        </w:div>
        <w:div w:id="1848400005">
          <w:marLeft w:val="0"/>
          <w:marRight w:val="0"/>
          <w:marTop w:val="0"/>
          <w:marBottom w:val="0"/>
          <w:divBdr>
            <w:top w:val="none" w:sz="0" w:space="0" w:color="auto"/>
            <w:left w:val="none" w:sz="0" w:space="0" w:color="auto"/>
            <w:bottom w:val="none" w:sz="0" w:space="0" w:color="auto"/>
            <w:right w:val="none" w:sz="0" w:space="0" w:color="auto"/>
          </w:divBdr>
        </w:div>
        <w:div w:id="111215494">
          <w:marLeft w:val="0"/>
          <w:marRight w:val="0"/>
          <w:marTop w:val="0"/>
          <w:marBottom w:val="0"/>
          <w:divBdr>
            <w:top w:val="none" w:sz="0" w:space="0" w:color="auto"/>
            <w:left w:val="none" w:sz="0" w:space="0" w:color="auto"/>
            <w:bottom w:val="none" w:sz="0" w:space="0" w:color="auto"/>
            <w:right w:val="none" w:sz="0" w:space="0" w:color="auto"/>
          </w:divBdr>
        </w:div>
      </w:divsChild>
    </w:div>
    <w:div w:id="994456574">
      <w:bodyDiv w:val="1"/>
      <w:marLeft w:val="0"/>
      <w:marRight w:val="0"/>
      <w:marTop w:val="0"/>
      <w:marBottom w:val="0"/>
      <w:divBdr>
        <w:top w:val="none" w:sz="0" w:space="0" w:color="auto"/>
        <w:left w:val="none" w:sz="0" w:space="0" w:color="auto"/>
        <w:bottom w:val="none" w:sz="0" w:space="0" w:color="auto"/>
        <w:right w:val="none" w:sz="0" w:space="0" w:color="auto"/>
      </w:divBdr>
      <w:divsChild>
        <w:div w:id="483937594">
          <w:marLeft w:val="0"/>
          <w:marRight w:val="0"/>
          <w:marTop w:val="0"/>
          <w:marBottom w:val="0"/>
          <w:divBdr>
            <w:top w:val="none" w:sz="0" w:space="0" w:color="auto"/>
            <w:left w:val="none" w:sz="0" w:space="0" w:color="auto"/>
            <w:bottom w:val="none" w:sz="0" w:space="0" w:color="auto"/>
            <w:right w:val="none" w:sz="0" w:space="0" w:color="auto"/>
          </w:divBdr>
        </w:div>
        <w:div w:id="984433593">
          <w:marLeft w:val="0"/>
          <w:marRight w:val="0"/>
          <w:marTop w:val="0"/>
          <w:marBottom w:val="0"/>
          <w:divBdr>
            <w:top w:val="none" w:sz="0" w:space="0" w:color="auto"/>
            <w:left w:val="none" w:sz="0" w:space="0" w:color="auto"/>
            <w:bottom w:val="none" w:sz="0" w:space="0" w:color="auto"/>
            <w:right w:val="none" w:sz="0" w:space="0" w:color="auto"/>
          </w:divBdr>
        </w:div>
      </w:divsChild>
    </w:div>
    <w:div w:id="1052998762">
      <w:bodyDiv w:val="1"/>
      <w:marLeft w:val="0"/>
      <w:marRight w:val="0"/>
      <w:marTop w:val="0"/>
      <w:marBottom w:val="0"/>
      <w:divBdr>
        <w:top w:val="none" w:sz="0" w:space="0" w:color="auto"/>
        <w:left w:val="none" w:sz="0" w:space="0" w:color="auto"/>
        <w:bottom w:val="none" w:sz="0" w:space="0" w:color="auto"/>
        <w:right w:val="none" w:sz="0" w:space="0" w:color="auto"/>
      </w:divBdr>
      <w:divsChild>
        <w:div w:id="1474592026">
          <w:marLeft w:val="0"/>
          <w:marRight w:val="0"/>
          <w:marTop w:val="0"/>
          <w:marBottom w:val="0"/>
          <w:divBdr>
            <w:top w:val="none" w:sz="0" w:space="0" w:color="auto"/>
            <w:left w:val="none" w:sz="0" w:space="0" w:color="auto"/>
            <w:bottom w:val="none" w:sz="0" w:space="0" w:color="auto"/>
            <w:right w:val="none" w:sz="0" w:space="0" w:color="auto"/>
          </w:divBdr>
        </w:div>
        <w:div w:id="2074499070">
          <w:marLeft w:val="0"/>
          <w:marRight w:val="0"/>
          <w:marTop w:val="0"/>
          <w:marBottom w:val="0"/>
          <w:divBdr>
            <w:top w:val="none" w:sz="0" w:space="0" w:color="auto"/>
            <w:left w:val="none" w:sz="0" w:space="0" w:color="auto"/>
            <w:bottom w:val="none" w:sz="0" w:space="0" w:color="auto"/>
            <w:right w:val="none" w:sz="0" w:space="0" w:color="auto"/>
          </w:divBdr>
          <w:divsChild>
            <w:div w:id="165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6521">
      <w:bodyDiv w:val="1"/>
      <w:marLeft w:val="0"/>
      <w:marRight w:val="0"/>
      <w:marTop w:val="0"/>
      <w:marBottom w:val="0"/>
      <w:divBdr>
        <w:top w:val="none" w:sz="0" w:space="0" w:color="auto"/>
        <w:left w:val="none" w:sz="0" w:space="0" w:color="auto"/>
        <w:bottom w:val="none" w:sz="0" w:space="0" w:color="auto"/>
        <w:right w:val="none" w:sz="0" w:space="0" w:color="auto"/>
      </w:divBdr>
      <w:divsChild>
        <w:div w:id="1500341458">
          <w:marLeft w:val="0"/>
          <w:marRight w:val="0"/>
          <w:marTop w:val="0"/>
          <w:marBottom w:val="0"/>
          <w:divBdr>
            <w:top w:val="none" w:sz="0" w:space="0" w:color="auto"/>
            <w:left w:val="none" w:sz="0" w:space="0" w:color="auto"/>
            <w:bottom w:val="none" w:sz="0" w:space="0" w:color="auto"/>
            <w:right w:val="none" w:sz="0" w:space="0" w:color="auto"/>
          </w:divBdr>
        </w:div>
        <w:div w:id="1780757446">
          <w:marLeft w:val="0"/>
          <w:marRight w:val="0"/>
          <w:marTop w:val="0"/>
          <w:marBottom w:val="0"/>
          <w:divBdr>
            <w:top w:val="none" w:sz="0" w:space="0" w:color="auto"/>
            <w:left w:val="none" w:sz="0" w:space="0" w:color="auto"/>
            <w:bottom w:val="none" w:sz="0" w:space="0" w:color="auto"/>
            <w:right w:val="none" w:sz="0" w:space="0" w:color="auto"/>
          </w:divBdr>
        </w:div>
      </w:divsChild>
    </w:div>
    <w:div w:id="1214654807">
      <w:bodyDiv w:val="1"/>
      <w:marLeft w:val="0"/>
      <w:marRight w:val="0"/>
      <w:marTop w:val="0"/>
      <w:marBottom w:val="0"/>
      <w:divBdr>
        <w:top w:val="none" w:sz="0" w:space="0" w:color="auto"/>
        <w:left w:val="none" w:sz="0" w:space="0" w:color="auto"/>
        <w:bottom w:val="none" w:sz="0" w:space="0" w:color="auto"/>
        <w:right w:val="none" w:sz="0" w:space="0" w:color="auto"/>
      </w:divBdr>
      <w:divsChild>
        <w:div w:id="636106443">
          <w:marLeft w:val="0"/>
          <w:marRight w:val="0"/>
          <w:marTop w:val="0"/>
          <w:marBottom w:val="0"/>
          <w:divBdr>
            <w:top w:val="none" w:sz="0" w:space="0" w:color="auto"/>
            <w:left w:val="none" w:sz="0" w:space="0" w:color="auto"/>
            <w:bottom w:val="none" w:sz="0" w:space="0" w:color="auto"/>
            <w:right w:val="none" w:sz="0" w:space="0" w:color="auto"/>
          </w:divBdr>
        </w:div>
        <w:div w:id="314721203">
          <w:marLeft w:val="0"/>
          <w:marRight w:val="0"/>
          <w:marTop w:val="0"/>
          <w:marBottom w:val="0"/>
          <w:divBdr>
            <w:top w:val="none" w:sz="0" w:space="0" w:color="auto"/>
            <w:left w:val="none" w:sz="0" w:space="0" w:color="auto"/>
            <w:bottom w:val="none" w:sz="0" w:space="0" w:color="auto"/>
            <w:right w:val="none" w:sz="0" w:space="0" w:color="auto"/>
          </w:divBdr>
        </w:div>
      </w:divsChild>
    </w:div>
    <w:div w:id="1225411703">
      <w:bodyDiv w:val="1"/>
      <w:marLeft w:val="0"/>
      <w:marRight w:val="0"/>
      <w:marTop w:val="0"/>
      <w:marBottom w:val="0"/>
      <w:divBdr>
        <w:top w:val="none" w:sz="0" w:space="0" w:color="auto"/>
        <w:left w:val="none" w:sz="0" w:space="0" w:color="auto"/>
        <w:bottom w:val="none" w:sz="0" w:space="0" w:color="auto"/>
        <w:right w:val="none" w:sz="0" w:space="0" w:color="auto"/>
      </w:divBdr>
      <w:divsChild>
        <w:div w:id="1232426659">
          <w:marLeft w:val="0"/>
          <w:marRight w:val="0"/>
          <w:marTop w:val="0"/>
          <w:marBottom w:val="0"/>
          <w:divBdr>
            <w:top w:val="none" w:sz="0" w:space="0" w:color="auto"/>
            <w:left w:val="none" w:sz="0" w:space="0" w:color="auto"/>
            <w:bottom w:val="none" w:sz="0" w:space="0" w:color="auto"/>
            <w:right w:val="none" w:sz="0" w:space="0" w:color="auto"/>
          </w:divBdr>
        </w:div>
        <w:div w:id="1232353279">
          <w:marLeft w:val="0"/>
          <w:marRight w:val="0"/>
          <w:marTop w:val="0"/>
          <w:marBottom w:val="0"/>
          <w:divBdr>
            <w:top w:val="none" w:sz="0" w:space="0" w:color="auto"/>
            <w:left w:val="none" w:sz="0" w:space="0" w:color="auto"/>
            <w:bottom w:val="none" w:sz="0" w:space="0" w:color="auto"/>
            <w:right w:val="none" w:sz="0" w:space="0" w:color="auto"/>
          </w:divBdr>
        </w:div>
      </w:divsChild>
    </w:div>
    <w:div w:id="1313368751">
      <w:bodyDiv w:val="1"/>
      <w:marLeft w:val="0"/>
      <w:marRight w:val="0"/>
      <w:marTop w:val="0"/>
      <w:marBottom w:val="0"/>
      <w:divBdr>
        <w:top w:val="none" w:sz="0" w:space="0" w:color="auto"/>
        <w:left w:val="none" w:sz="0" w:space="0" w:color="auto"/>
        <w:bottom w:val="none" w:sz="0" w:space="0" w:color="auto"/>
        <w:right w:val="none" w:sz="0" w:space="0" w:color="auto"/>
      </w:divBdr>
      <w:divsChild>
        <w:div w:id="720910867">
          <w:marLeft w:val="0"/>
          <w:marRight w:val="0"/>
          <w:marTop w:val="0"/>
          <w:marBottom w:val="0"/>
          <w:divBdr>
            <w:top w:val="none" w:sz="0" w:space="0" w:color="auto"/>
            <w:left w:val="none" w:sz="0" w:space="0" w:color="auto"/>
            <w:bottom w:val="none" w:sz="0" w:space="0" w:color="auto"/>
            <w:right w:val="none" w:sz="0" w:space="0" w:color="auto"/>
          </w:divBdr>
        </w:div>
        <w:div w:id="49426390">
          <w:marLeft w:val="0"/>
          <w:marRight w:val="0"/>
          <w:marTop w:val="0"/>
          <w:marBottom w:val="0"/>
          <w:divBdr>
            <w:top w:val="none" w:sz="0" w:space="0" w:color="auto"/>
            <w:left w:val="none" w:sz="0" w:space="0" w:color="auto"/>
            <w:bottom w:val="none" w:sz="0" w:space="0" w:color="auto"/>
            <w:right w:val="none" w:sz="0" w:space="0" w:color="auto"/>
          </w:divBdr>
        </w:div>
        <w:div w:id="1134755929">
          <w:marLeft w:val="0"/>
          <w:marRight w:val="0"/>
          <w:marTop w:val="0"/>
          <w:marBottom w:val="0"/>
          <w:divBdr>
            <w:top w:val="none" w:sz="0" w:space="0" w:color="auto"/>
            <w:left w:val="none" w:sz="0" w:space="0" w:color="auto"/>
            <w:bottom w:val="none" w:sz="0" w:space="0" w:color="auto"/>
            <w:right w:val="none" w:sz="0" w:space="0" w:color="auto"/>
          </w:divBdr>
        </w:div>
      </w:divsChild>
    </w:div>
    <w:div w:id="1319310750">
      <w:bodyDiv w:val="1"/>
      <w:marLeft w:val="0"/>
      <w:marRight w:val="0"/>
      <w:marTop w:val="0"/>
      <w:marBottom w:val="0"/>
      <w:divBdr>
        <w:top w:val="none" w:sz="0" w:space="0" w:color="auto"/>
        <w:left w:val="none" w:sz="0" w:space="0" w:color="auto"/>
        <w:bottom w:val="none" w:sz="0" w:space="0" w:color="auto"/>
        <w:right w:val="none" w:sz="0" w:space="0" w:color="auto"/>
      </w:divBdr>
      <w:divsChild>
        <w:div w:id="1537619704">
          <w:marLeft w:val="0"/>
          <w:marRight w:val="0"/>
          <w:marTop w:val="0"/>
          <w:marBottom w:val="0"/>
          <w:divBdr>
            <w:top w:val="none" w:sz="0" w:space="0" w:color="auto"/>
            <w:left w:val="none" w:sz="0" w:space="0" w:color="auto"/>
            <w:bottom w:val="none" w:sz="0" w:space="0" w:color="auto"/>
            <w:right w:val="none" w:sz="0" w:space="0" w:color="auto"/>
          </w:divBdr>
          <w:divsChild>
            <w:div w:id="486440537">
              <w:marLeft w:val="0"/>
              <w:marRight w:val="0"/>
              <w:marTop w:val="0"/>
              <w:marBottom w:val="0"/>
              <w:divBdr>
                <w:top w:val="none" w:sz="0" w:space="0" w:color="auto"/>
                <w:left w:val="none" w:sz="0" w:space="0" w:color="auto"/>
                <w:bottom w:val="none" w:sz="0" w:space="0" w:color="auto"/>
                <w:right w:val="none" w:sz="0" w:space="0" w:color="auto"/>
              </w:divBdr>
              <w:divsChild>
                <w:div w:id="10202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010405">
      <w:bodyDiv w:val="1"/>
      <w:marLeft w:val="0"/>
      <w:marRight w:val="0"/>
      <w:marTop w:val="0"/>
      <w:marBottom w:val="0"/>
      <w:divBdr>
        <w:top w:val="none" w:sz="0" w:space="0" w:color="auto"/>
        <w:left w:val="none" w:sz="0" w:space="0" w:color="auto"/>
        <w:bottom w:val="none" w:sz="0" w:space="0" w:color="auto"/>
        <w:right w:val="none" w:sz="0" w:space="0" w:color="auto"/>
      </w:divBdr>
      <w:divsChild>
        <w:div w:id="1106995686">
          <w:marLeft w:val="0"/>
          <w:marRight w:val="0"/>
          <w:marTop w:val="0"/>
          <w:marBottom w:val="0"/>
          <w:divBdr>
            <w:top w:val="none" w:sz="0" w:space="0" w:color="auto"/>
            <w:left w:val="none" w:sz="0" w:space="0" w:color="auto"/>
            <w:bottom w:val="none" w:sz="0" w:space="0" w:color="auto"/>
            <w:right w:val="none" w:sz="0" w:space="0" w:color="auto"/>
          </w:divBdr>
        </w:div>
        <w:div w:id="908152346">
          <w:marLeft w:val="0"/>
          <w:marRight w:val="0"/>
          <w:marTop w:val="0"/>
          <w:marBottom w:val="0"/>
          <w:divBdr>
            <w:top w:val="none" w:sz="0" w:space="0" w:color="auto"/>
            <w:left w:val="none" w:sz="0" w:space="0" w:color="auto"/>
            <w:bottom w:val="none" w:sz="0" w:space="0" w:color="auto"/>
            <w:right w:val="none" w:sz="0" w:space="0" w:color="auto"/>
          </w:divBdr>
        </w:div>
      </w:divsChild>
    </w:div>
    <w:div w:id="1456217276">
      <w:bodyDiv w:val="1"/>
      <w:marLeft w:val="0"/>
      <w:marRight w:val="0"/>
      <w:marTop w:val="0"/>
      <w:marBottom w:val="0"/>
      <w:divBdr>
        <w:top w:val="none" w:sz="0" w:space="0" w:color="auto"/>
        <w:left w:val="none" w:sz="0" w:space="0" w:color="auto"/>
        <w:bottom w:val="none" w:sz="0" w:space="0" w:color="auto"/>
        <w:right w:val="none" w:sz="0" w:space="0" w:color="auto"/>
      </w:divBdr>
      <w:divsChild>
        <w:div w:id="1885366881">
          <w:marLeft w:val="0"/>
          <w:marRight w:val="0"/>
          <w:marTop w:val="0"/>
          <w:marBottom w:val="0"/>
          <w:divBdr>
            <w:top w:val="none" w:sz="0" w:space="0" w:color="auto"/>
            <w:left w:val="none" w:sz="0" w:space="0" w:color="auto"/>
            <w:bottom w:val="none" w:sz="0" w:space="0" w:color="auto"/>
            <w:right w:val="none" w:sz="0" w:space="0" w:color="auto"/>
          </w:divBdr>
        </w:div>
        <w:div w:id="742876329">
          <w:marLeft w:val="0"/>
          <w:marRight w:val="0"/>
          <w:marTop w:val="0"/>
          <w:marBottom w:val="0"/>
          <w:divBdr>
            <w:top w:val="none" w:sz="0" w:space="0" w:color="auto"/>
            <w:left w:val="none" w:sz="0" w:space="0" w:color="auto"/>
            <w:bottom w:val="none" w:sz="0" w:space="0" w:color="auto"/>
            <w:right w:val="none" w:sz="0" w:space="0" w:color="auto"/>
          </w:divBdr>
        </w:div>
      </w:divsChild>
    </w:div>
    <w:div w:id="1502740605">
      <w:bodyDiv w:val="1"/>
      <w:marLeft w:val="0"/>
      <w:marRight w:val="0"/>
      <w:marTop w:val="0"/>
      <w:marBottom w:val="0"/>
      <w:divBdr>
        <w:top w:val="none" w:sz="0" w:space="0" w:color="auto"/>
        <w:left w:val="none" w:sz="0" w:space="0" w:color="auto"/>
        <w:bottom w:val="none" w:sz="0" w:space="0" w:color="auto"/>
        <w:right w:val="none" w:sz="0" w:space="0" w:color="auto"/>
      </w:divBdr>
      <w:divsChild>
        <w:div w:id="325859646">
          <w:marLeft w:val="0"/>
          <w:marRight w:val="0"/>
          <w:marTop w:val="0"/>
          <w:marBottom w:val="0"/>
          <w:divBdr>
            <w:top w:val="none" w:sz="0" w:space="0" w:color="auto"/>
            <w:left w:val="none" w:sz="0" w:space="0" w:color="auto"/>
            <w:bottom w:val="none" w:sz="0" w:space="0" w:color="auto"/>
            <w:right w:val="none" w:sz="0" w:space="0" w:color="auto"/>
          </w:divBdr>
        </w:div>
        <w:div w:id="519590888">
          <w:marLeft w:val="0"/>
          <w:marRight w:val="0"/>
          <w:marTop w:val="0"/>
          <w:marBottom w:val="0"/>
          <w:divBdr>
            <w:top w:val="none" w:sz="0" w:space="0" w:color="auto"/>
            <w:left w:val="none" w:sz="0" w:space="0" w:color="auto"/>
            <w:bottom w:val="none" w:sz="0" w:space="0" w:color="auto"/>
            <w:right w:val="none" w:sz="0" w:space="0" w:color="auto"/>
          </w:divBdr>
        </w:div>
        <w:div w:id="208691062">
          <w:marLeft w:val="0"/>
          <w:marRight w:val="0"/>
          <w:marTop w:val="0"/>
          <w:marBottom w:val="0"/>
          <w:divBdr>
            <w:top w:val="none" w:sz="0" w:space="0" w:color="auto"/>
            <w:left w:val="none" w:sz="0" w:space="0" w:color="auto"/>
            <w:bottom w:val="none" w:sz="0" w:space="0" w:color="auto"/>
            <w:right w:val="none" w:sz="0" w:space="0" w:color="auto"/>
          </w:divBdr>
        </w:div>
      </w:divsChild>
    </w:div>
    <w:div w:id="1560434252">
      <w:bodyDiv w:val="1"/>
      <w:marLeft w:val="0"/>
      <w:marRight w:val="0"/>
      <w:marTop w:val="0"/>
      <w:marBottom w:val="0"/>
      <w:divBdr>
        <w:top w:val="none" w:sz="0" w:space="0" w:color="auto"/>
        <w:left w:val="none" w:sz="0" w:space="0" w:color="auto"/>
        <w:bottom w:val="none" w:sz="0" w:space="0" w:color="auto"/>
        <w:right w:val="none" w:sz="0" w:space="0" w:color="auto"/>
      </w:divBdr>
      <w:divsChild>
        <w:div w:id="1541211652">
          <w:marLeft w:val="0"/>
          <w:marRight w:val="0"/>
          <w:marTop w:val="0"/>
          <w:marBottom w:val="0"/>
          <w:divBdr>
            <w:top w:val="none" w:sz="0" w:space="0" w:color="auto"/>
            <w:left w:val="none" w:sz="0" w:space="0" w:color="auto"/>
            <w:bottom w:val="none" w:sz="0" w:space="0" w:color="auto"/>
            <w:right w:val="none" w:sz="0" w:space="0" w:color="auto"/>
          </w:divBdr>
        </w:div>
        <w:div w:id="1571227420">
          <w:marLeft w:val="0"/>
          <w:marRight w:val="0"/>
          <w:marTop w:val="0"/>
          <w:marBottom w:val="0"/>
          <w:divBdr>
            <w:top w:val="none" w:sz="0" w:space="0" w:color="auto"/>
            <w:left w:val="none" w:sz="0" w:space="0" w:color="auto"/>
            <w:bottom w:val="none" w:sz="0" w:space="0" w:color="auto"/>
            <w:right w:val="none" w:sz="0" w:space="0" w:color="auto"/>
          </w:divBdr>
        </w:div>
        <w:div w:id="1172333801">
          <w:marLeft w:val="0"/>
          <w:marRight w:val="0"/>
          <w:marTop w:val="0"/>
          <w:marBottom w:val="0"/>
          <w:divBdr>
            <w:top w:val="none" w:sz="0" w:space="0" w:color="auto"/>
            <w:left w:val="none" w:sz="0" w:space="0" w:color="auto"/>
            <w:bottom w:val="none" w:sz="0" w:space="0" w:color="auto"/>
            <w:right w:val="none" w:sz="0" w:space="0" w:color="auto"/>
          </w:divBdr>
        </w:div>
      </w:divsChild>
    </w:div>
    <w:div w:id="1571309282">
      <w:bodyDiv w:val="1"/>
      <w:marLeft w:val="0"/>
      <w:marRight w:val="0"/>
      <w:marTop w:val="0"/>
      <w:marBottom w:val="0"/>
      <w:divBdr>
        <w:top w:val="none" w:sz="0" w:space="0" w:color="auto"/>
        <w:left w:val="none" w:sz="0" w:space="0" w:color="auto"/>
        <w:bottom w:val="none" w:sz="0" w:space="0" w:color="auto"/>
        <w:right w:val="none" w:sz="0" w:space="0" w:color="auto"/>
      </w:divBdr>
      <w:divsChild>
        <w:div w:id="1521048322">
          <w:marLeft w:val="0"/>
          <w:marRight w:val="0"/>
          <w:marTop w:val="0"/>
          <w:marBottom w:val="0"/>
          <w:divBdr>
            <w:top w:val="none" w:sz="0" w:space="0" w:color="auto"/>
            <w:left w:val="none" w:sz="0" w:space="0" w:color="auto"/>
            <w:bottom w:val="none" w:sz="0" w:space="0" w:color="auto"/>
            <w:right w:val="none" w:sz="0" w:space="0" w:color="auto"/>
          </w:divBdr>
        </w:div>
        <w:div w:id="1821464511">
          <w:marLeft w:val="0"/>
          <w:marRight w:val="0"/>
          <w:marTop w:val="0"/>
          <w:marBottom w:val="0"/>
          <w:divBdr>
            <w:top w:val="none" w:sz="0" w:space="0" w:color="auto"/>
            <w:left w:val="none" w:sz="0" w:space="0" w:color="auto"/>
            <w:bottom w:val="none" w:sz="0" w:space="0" w:color="auto"/>
            <w:right w:val="none" w:sz="0" w:space="0" w:color="auto"/>
          </w:divBdr>
        </w:div>
      </w:divsChild>
    </w:div>
    <w:div w:id="1606310088">
      <w:bodyDiv w:val="1"/>
      <w:marLeft w:val="0"/>
      <w:marRight w:val="0"/>
      <w:marTop w:val="0"/>
      <w:marBottom w:val="0"/>
      <w:divBdr>
        <w:top w:val="none" w:sz="0" w:space="0" w:color="auto"/>
        <w:left w:val="none" w:sz="0" w:space="0" w:color="auto"/>
        <w:bottom w:val="none" w:sz="0" w:space="0" w:color="auto"/>
        <w:right w:val="none" w:sz="0" w:space="0" w:color="auto"/>
      </w:divBdr>
    </w:div>
    <w:div w:id="1732314339">
      <w:bodyDiv w:val="1"/>
      <w:marLeft w:val="0"/>
      <w:marRight w:val="0"/>
      <w:marTop w:val="0"/>
      <w:marBottom w:val="0"/>
      <w:divBdr>
        <w:top w:val="none" w:sz="0" w:space="0" w:color="auto"/>
        <w:left w:val="none" w:sz="0" w:space="0" w:color="auto"/>
        <w:bottom w:val="none" w:sz="0" w:space="0" w:color="auto"/>
        <w:right w:val="none" w:sz="0" w:space="0" w:color="auto"/>
      </w:divBdr>
    </w:div>
    <w:div w:id="1760443689">
      <w:bodyDiv w:val="1"/>
      <w:marLeft w:val="0"/>
      <w:marRight w:val="0"/>
      <w:marTop w:val="0"/>
      <w:marBottom w:val="0"/>
      <w:divBdr>
        <w:top w:val="none" w:sz="0" w:space="0" w:color="auto"/>
        <w:left w:val="none" w:sz="0" w:space="0" w:color="auto"/>
        <w:bottom w:val="none" w:sz="0" w:space="0" w:color="auto"/>
        <w:right w:val="none" w:sz="0" w:space="0" w:color="auto"/>
      </w:divBdr>
      <w:divsChild>
        <w:div w:id="268050110">
          <w:marLeft w:val="0"/>
          <w:marRight w:val="0"/>
          <w:marTop w:val="0"/>
          <w:marBottom w:val="0"/>
          <w:divBdr>
            <w:top w:val="none" w:sz="0" w:space="0" w:color="auto"/>
            <w:left w:val="none" w:sz="0" w:space="0" w:color="auto"/>
            <w:bottom w:val="none" w:sz="0" w:space="0" w:color="auto"/>
            <w:right w:val="none" w:sz="0" w:space="0" w:color="auto"/>
          </w:divBdr>
          <w:divsChild>
            <w:div w:id="1192962285">
              <w:marLeft w:val="0"/>
              <w:marRight w:val="0"/>
              <w:marTop w:val="0"/>
              <w:marBottom w:val="0"/>
              <w:divBdr>
                <w:top w:val="none" w:sz="0" w:space="0" w:color="auto"/>
                <w:left w:val="none" w:sz="0" w:space="0" w:color="auto"/>
                <w:bottom w:val="none" w:sz="0" w:space="0" w:color="auto"/>
                <w:right w:val="none" w:sz="0" w:space="0" w:color="auto"/>
              </w:divBdr>
              <w:divsChild>
                <w:div w:id="112959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909633">
      <w:bodyDiv w:val="1"/>
      <w:marLeft w:val="0"/>
      <w:marRight w:val="0"/>
      <w:marTop w:val="0"/>
      <w:marBottom w:val="0"/>
      <w:divBdr>
        <w:top w:val="none" w:sz="0" w:space="0" w:color="auto"/>
        <w:left w:val="none" w:sz="0" w:space="0" w:color="auto"/>
        <w:bottom w:val="none" w:sz="0" w:space="0" w:color="auto"/>
        <w:right w:val="none" w:sz="0" w:space="0" w:color="auto"/>
      </w:divBdr>
    </w:div>
    <w:div w:id="1795320794">
      <w:bodyDiv w:val="1"/>
      <w:marLeft w:val="0"/>
      <w:marRight w:val="0"/>
      <w:marTop w:val="0"/>
      <w:marBottom w:val="0"/>
      <w:divBdr>
        <w:top w:val="none" w:sz="0" w:space="0" w:color="auto"/>
        <w:left w:val="none" w:sz="0" w:space="0" w:color="auto"/>
        <w:bottom w:val="none" w:sz="0" w:space="0" w:color="auto"/>
        <w:right w:val="none" w:sz="0" w:space="0" w:color="auto"/>
      </w:divBdr>
      <w:divsChild>
        <w:div w:id="1423723113">
          <w:marLeft w:val="0"/>
          <w:marRight w:val="0"/>
          <w:marTop w:val="0"/>
          <w:marBottom w:val="0"/>
          <w:divBdr>
            <w:top w:val="none" w:sz="0" w:space="0" w:color="auto"/>
            <w:left w:val="none" w:sz="0" w:space="0" w:color="auto"/>
            <w:bottom w:val="none" w:sz="0" w:space="0" w:color="auto"/>
            <w:right w:val="none" w:sz="0" w:space="0" w:color="auto"/>
          </w:divBdr>
        </w:div>
        <w:div w:id="1041326460">
          <w:marLeft w:val="0"/>
          <w:marRight w:val="0"/>
          <w:marTop w:val="0"/>
          <w:marBottom w:val="0"/>
          <w:divBdr>
            <w:top w:val="none" w:sz="0" w:space="0" w:color="auto"/>
            <w:left w:val="none" w:sz="0" w:space="0" w:color="auto"/>
            <w:bottom w:val="none" w:sz="0" w:space="0" w:color="auto"/>
            <w:right w:val="none" w:sz="0" w:space="0" w:color="auto"/>
          </w:divBdr>
        </w:div>
      </w:divsChild>
    </w:div>
    <w:div w:id="1908220185">
      <w:bodyDiv w:val="1"/>
      <w:marLeft w:val="0"/>
      <w:marRight w:val="0"/>
      <w:marTop w:val="0"/>
      <w:marBottom w:val="0"/>
      <w:divBdr>
        <w:top w:val="none" w:sz="0" w:space="0" w:color="auto"/>
        <w:left w:val="none" w:sz="0" w:space="0" w:color="auto"/>
        <w:bottom w:val="none" w:sz="0" w:space="0" w:color="auto"/>
        <w:right w:val="none" w:sz="0" w:space="0" w:color="auto"/>
      </w:divBdr>
    </w:div>
    <w:div w:id="1952975590">
      <w:bodyDiv w:val="1"/>
      <w:marLeft w:val="0"/>
      <w:marRight w:val="0"/>
      <w:marTop w:val="0"/>
      <w:marBottom w:val="0"/>
      <w:divBdr>
        <w:top w:val="none" w:sz="0" w:space="0" w:color="auto"/>
        <w:left w:val="none" w:sz="0" w:space="0" w:color="auto"/>
        <w:bottom w:val="none" w:sz="0" w:space="0" w:color="auto"/>
        <w:right w:val="none" w:sz="0" w:space="0" w:color="auto"/>
      </w:divBdr>
      <w:divsChild>
        <w:div w:id="568078754">
          <w:marLeft w:val="0"/>
          <w:marRight w:val="0"/>
          <w:marTop w:val="0"/>
          <w:marBottom w:val="0"/>
          <w:divBdr>
            <w:top w:val="none" w:sz="0" w:space="0" w:color="auto"/>
            <w:left w:val="none" w:sz="0" w:space="0" w:color="auto"/>
            <w:bottom w:val="none" w:sz="0" w:space="0" w:color="auto"/>
            <w:right w:val="none" w:sz="0" w:space="0" w:color="auto"/>
          </w:divBdr>
        </w:div>
        <w:div w:id="859245528">
          <w:marLeft w:val="0"/>
          <w:marRight w:val="0"/>
          <w:marTop w:val="0"/>
          <w:marBottom w:val="0"/>
          <w:divBdr>
            <w:top w:val="none" w:sz="0" w:space="0" w:color="auto"/>
            <w:left w:val="none" w:sz="0" w:space="0" w:color="auto"/>
            <w:bottom w:val="none" w:sz="0" w:space="0" w:color="auto"/>
            <w:right w:val="none" w:sz="0" w:space="0" w:color="auto"/>
          </w:divBdr>
        </w:div>
      </w:divsChild>
    </w:div>
    <w:div w:id="1962683055">
      <w:bodyDiv w:val="1"/>
      <w:marLeft w:val="0"/>
      <w:marRight w:val="0"/>
      <w:marTop w:val="0"/>
      <w:marBottom w:val="0"/>
      <w:divBdr>
        <w:top w:val="none" w:sz="0" w:space="0" w:color="auto"/>
        <w:left w:val="none" w:sz="0" w:space="0" w:color="auto"/>
        <w:bottom w:val="none" w:sz="0" w:space="0" w:color="auto"/>
        <w:right w:val="none" w:sz="0" w:space="0" w:color="auto"/>
      </w:divBdr>
    </w:div>
    <w:div w:id="209095582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irror.co.uk/news/uk-news/school-stress-pushing-children-breaking-7689871" TargetMode="External"/><Relationship Id="rId20" Type="http://schemas.openxmlformats.org/officeDocument/2006/relationships/theme" Target="theme/theme1.xml"/><Relationship Id="rId10" Type="http://schemas.openxmlformats.org/officeDocument/2006/relationships/hyperlink" Target="http://www.educationengland.org.uk/documents/plowden/plowden1967-1.html" TargetMode="External"/><Relationship Id="rId11" Type="http://schemas.openxmlformats.org/officeDocument/2006/relationships/hyperlink" Target="http://learning.gov.wales/resources/browse-all/nlnf/framework?lang=cy&amp;section=numeracy" TargetMode="External"/><Relationship Id="rId12" Type="http://schemas.openxmlformats.org/officeDocument/2006/relationships/hyperlink" Target="http://learning.gov.wales/docs/learningwales/publications/150717-nc-welsh-cy-ve3.pdf" TargetMode="External"/><Relationship Id="rId13" Type="http://schemas.openxmlformats.org/officeDocument/2006/relationships/hyperlink" Target="http://www.tandfonline.com/doi/abs/10.1080/10400419.2003.9651416?journalCode=hcrj20" TargetMode="External"/><Relationship Id="rId14" Type="http://schemas.openxmlformats.org/officeDocument/2006/relationships/hyperlink" Target="http://gov.wales/docs/dcells/publications/081204commonunderstschoolscy.pdf" TargetMode="External"/><Relationship Id="rId15" Type="http://schemas.openxmlformats.org/officeDocument/2006/relationships/hyperlink" Target="http://learning.gov.wales/docs/learningwales/publications/140624-science-in-the-national-curriculum-cy-v3.pdf"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E98D-EB12-B849-B297-95E848EF8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17</Pages>
  <Words>4892</Words>
  <Characters>27887</Characters>
  <Application>Microsoft Macintosh Word</Application>
  <DocSecurity>0</DocSecurity>
  <Lines>232</Lines>
  <Paragraphs>65</Paragraphs>
  <ScaleCrop>false</ScaleCrop>
  <Company/>
  <LinksUpToDate>false</LinksUpToDate>
  <CharactersWithSpaces>32714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 Rogers</cp:lastModifiedBy>
  <cp:revision>40</cp:revision>
  <cp:lastPrinted>2017-11-03T00:42:00Z</cp:lastPrinted>
  <dcterms:created xsi:type="dcterms:W3CDTF">2017-10-30T21:52:00Z</dcterms:created>
  <dcterms:modified xsi:type="dcterms:W3CDTF">2017-11-03T01:12:00Z</dcterms:modified>
</cp:coreProperties>
</file>