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3EA1D" w14:textId="77777777" w:rsidR="00D45F5E" w:rsidRDefault="00D45F5E" w:rsidP="00D45F5E">
      <w:pPr>
        <w:spacing w:line="360" w:lineRule="auto"/>
      </w:pPr>
      <w:r>
        <w:t>Slide 1</w:t>
      </w:r>
    </w:p>
    <w:p w14:paraId="0469185B" w14:textId="77777777" w:rsidR="00D45F5E" w:rsidRDefault="00D45F5E" w:rsidP="00D45F5E">
      <w:pPr>
        <w:spacing w:line="360" w:lineRule="auto"/>
      </w:pPr>
    </w:p>
    <w:p w14:paraId="4ED808EA" w14:textId="5F2DC138" w:rsidR="00D45F5E" w:rsidRDefault="00D45F5E" w:rsidP="00D45F5E">
      <w:pPr>
        <w:spacing w:line="360" w:lineRule="auto"/>
        <w:jc w:val="center"/>
      </w:pPr>
      <w:r>
        <w:object w:dxaOrig="7204" w:dyaOrig="5393" w14:anchorId="50DAD9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34552543" r:id="rId5"/>
        </w:object>
      </w:r>
    </w:p>
    <w:p w14:paraId="795A7614" w14:textId="1E70DD52" w:rsidR="00D45F5E" w:rsidRDefault="00D45F5E" w:rsidP="00D45F5E">
      <w:pPr>
        <w:spacing w:line="360" w:lineRule="auto"/>
        <w:jc w:val="center"/>
      </w:pPr>
    </w:p>
    <w:p w14:paraId="6AE75699" w14:textId="47F2142F" w:rsidR="00D45F5E" w:rsidRDefault="00D45F5E" w:rsidP="00D45F5E">
      <w:pPr>
        <w:spacing w:line="360" w:lineRule="auto"/>
      </w:pPr>
    </w:p>
    <w:p w14:paraId="2CFD186E" w14:textId="049F0723" w:rsidR="00D45F5E" w:rsidRDefault="00D45F5E">
      <w:r>
        <w:br w:type="page"/>
      </w:r>
    </w:p>
    <w:p w14:paraId="63E16EA7" w14:textId="067FC690" w:rsidR="00D45F5E" w:rsidRDefault="00D45F5E" w:rsidP="00D45F5E">
      <w:pPr>
        <w:spacing w:line="360" w:lineRule="auto"/>
      </w:pPr>
      <w:r>
        <w:lastRenderedPageBreak/>
        <w:t>Slide 2</w:t>
      </w:r>
    </w:p>
    <w:p w14:paraId="6EF12E38" w14:textId="3587051E" w:rsidR="00D45F5E" w:rsidRDefault="00D45F5E" w:rsidP="00D45F5E">
      <w:pPr>
        <w:spacing w:line="360" w:lineRule="auto"/>
      </w:pPr>
    </w:p>
    <w:p w14:paraId="17DC2399" w14:textId="3435C7DF" w:rsidR="00D45F5E" w:rsidRDefault="00D45F5E" w:rsidP="00D45F5E">
      <w:pPr>
        <w:spacing w:line="360" w:lineRule="auto"/>
        <w:jc w:val="center"/>
      </w:pPr>
      <w:r>
        <w:object w:dxaOrig="7204" w:dyaOrig="5393" w14:anchorId="2E775D62">
          <v:shape id="_x0000_i1030" type="#_x0000_t75" style="width:270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34552544" r:id="rId7"/>
        </w:object>
      </w:r>
    </w:p>
    <w:p w14:paraId="0E418870" w14:textId="031BDCAD" w:rsidR="00D45F5E" w:rsidRDefault="00D45F5E" w:rsidP="00D45F5E">
      <w:pPr>
        <w:spacing w:line="360" w:lineRule="auto"/>
        <w:jc w:val="center"/>
      </w:pPr>
    </w:p>
    <w:p w14:paraId="5EED7DDC" w14:textId="580256C9" w:rsidR="00D45F5E" w:rsidRDefault="00D45F5E" w:rsidP="00D45F5E">
      <w:pPr>
        <w:spacing w:line="360" w:lineRule="auto"/>
      </w:pPr>
    </w:p>
    <w:p w14:paraId="6CC84325" w14:textId="59C4D262" w:rsidR="00D45F5E" w:rsidRDefault="00D45F5E">
      <w:r>
        <w:br w:type="page"/>
      </w:r>
    </w:p>
    <w:p w14:paraId="6EC7E1D3" w14:textId="02F268C2" w:rsidR="00D45F5E" w:rsidRDefault="00D45F5E" w:rsidP="00D45F5E">
      <w:pPr>
        <w:spacing w:line="360" w:lineRule="auto"/>
      </w:pPr>
      <w:r>
        <w:lastRenderedPageBreak/>
        <w:t>Slide 3</w:t>
      </w:r>
    </w:p>
    <w:p w14:paraId="28A98B7B" w14:textId="0B58BF96" w:rsidR="00D45F5E" w:rsidRDefault="00D45F5E" w:rsidP="00D45F5E">
      <w:pPr>
        <w:spacing w:line="360" w:lineRule="auto"/>
      </w:pPr>
    </w:p>
    <w:p w14:paraId="66BA9610" w14:textId="4F76392B" w:rsidR="00D45F5E" w:rsidRDefault="00D45F5E" w:rsidP="00D45F5E">
      <w:pPr>
        <w:spacing w:line="360" w:lineRule="auto"/>
        <w:jc w:val="center"/>
      </w:pPr>
      <w:r>
        <w:object w:dxaOrig="7204" w:dyaOrig="5393" w14:anchorId="5054AE2C">
          <v:shape id="_x0000_i1035" type="#_x0000_t75" style="width:270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34552545" r:id="rId9"/>
        </w:object>
      </w:r>
    </w:p>
    <w:p w14:paraId="057C06FC" w14:textId="0224954B" w:rsidR="00D45F5E" w:rsidRPr="00D45F5E" w:rsidRDefault="00D45F5E" w:rsidP="00D45F5E">
      <w:pPr>
        <w:spacing w:line="360" w:lineRule="auto"/>
        <w:jc w:val="center"/>
      </w:pPr>
    </w:p>
    <w:p w14:paraId="5A00B70B"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 xml:space="preserve">The presentation analysis is based on </w:t>
      </w:r>
      <w:proofErr w:type="spellStart"/>
      <w:r w:rsidRPr="00D45F5E">
        <w:rPr>
          <w:rFonts w:ascii="Arial" w:eastAsia="Times New Roman" w:hAnsi="Times New Roman" w:cs="Arial"/>
          <w:color w:val="000000"/>
          <w:sz w:val="24"/>
          <w:szCs w:val="24"/>
          <w:lang w:val="en-US"/>
        </w:rPr>
        <w:t>analysing</w:t>
      </w:r>
      <w:proofErr w:type="spellEnd"/>
      <w:r w:rsidRPr="00D45F5E">
        <w:rPr>
          <w:rFonts w:ascii="Arial" w:eastAsia="Times New Roman" w:hAnsi="Times New Roman" w:cs="Arial"/>
          <w:color w:val="000000"/>
          <w:sz w:val="24"/>
          <w:szCs w:val="24"/>
          <w:lang w:val="en-US"/>
        </w:rPr>
        <w:t xml:space="preserve"> the leadership characteristics of the Jeff</w:t>
      </w:r>
    </w:p>
    <w:p w14:paraId="687B0579"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Bezos, the founder of Amazon. The assessment will involve the analysis of different</w:t>
      </w:r>
    </w:p>
    <w:p w14:paraId="528DE30D"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leadership models, alongside will also focus on the leadership style that the Jeff Bezos</w:t>
      </w:r>
    </w:p>
    <w:p w14:paraId="284C3960"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possess.</w:t>
      </w:r>
    </w:p>
    <w:p w14:paraId="0F41CE93"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p>
    <w:p w14:paraId="6A9EA7CE"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 xml:space="preserve">The </w:t>
      </w:r>
      <w:proofErr w:type="spellStart"/>
      <w:r w:rsidRPr="00D45F5E">
        <w:rPr>
          <w:rFonts w:ascii="Arial" w:eastAsia="Times New Roman" w:hAnsi="Times New Roman" w:cs="Arial"/>
          <w:color w:val="000000"/>
          <w:sz w:val="24"/>
          <w:szCs w:val="24"/>
          <w:lang w:val="en-US"/>
        </w:rPr>
        <w:t>organisation</w:t>
      </w:r>
      <w:proofErr w:type="spellEnd"/>
      <w:r w:rsidRPr="00D45F5E">
        <w:rPr>
          <w:rFonts w:ascii="Arial" w:eastAsia="Times New Roman" w:hAnsi="Times New Roman" w:cs="Arial"/>
          <w:color w:val="000000"/>
          <w:sz w:val="24"/>
          <w:szCs w:val="24"/>
          <w:lang w:val="en-US"/>
        </w:rPr>
        <w:t xml:space="preserve">, Amazon, is a multinational </w:t>
      </w:r>
      <w:proofErr w:type="spellStart"/>
      <w:r w:rsidRPr="00D45F5E">
        <w:rPr>
          <w:rFonts w:ascii="Arial" w:eastAsia="Times New Roman" w:hAnsi="Times New Roman" w:cs="Arial"/>
          <w:color w:val="000000"/>
          <w:sz w:val="24"/>
          <w:szCs w:val="24"/>
          <w:lang w:val="en-US"/>
        </w:rPr>
        <w:t>organisation</w:t>
      </w:r>
      <w:proofErr w:type="spellEnd"/>
      <w:r w:rsidRPr="00D45F5E">
        <w:rPr>
          <w:rFonts w:ascii="Arial" w:eastAsia="Times New Roman" w:hAnsi="Times New Roman" w:cs="Arial"/>
          <w:color w:val="000000"/>
          <w:sz w:val="24"/>
          <w:szCs w:val="24"/>
          <w:lang w:val="en-US"/>
        </w:rPr>
        <w:t xml:space="preserve"> with a very humble start up in Jeff</w:t>
      </w:r>
    </w:p>
    <w:p w14:paraId="639871D6"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Bezos</w:t>
      </w:r>
      <w:r w:rsidRPr="00D45F5E">
        <w:rPr>
          <w:rFonts w:ascii="Arial" w:eastAsia="Times New Roman" w:hAnsi="Times New Roman" w:cs="Arial"/>
          <w:color w:val="000000"/>
          <w:sz w:val="24"/>
          <w:szCs w:val="24"/>
          <w:lang w:val="en-US"/>
        </w:rPr>
        <w:t>’</w:t>
      </w:r>
      <w:r w:rsidRPr="00D45F5E">
        <w:rPr>
          <w:rFonts w:ascii="Arial" w:eastAsia="Times New Roman" w:hAnsi="Times New Roman" w:cs="Arial"/>
          <w:color w:val="000000"/>
          <w:sz w:val="24"/>
          <w:szCs w:val="24"/>
          <w:lang w:val="en-US"/>
        </w:rPr>
        <w:t>s garage, who has now become one of the most recognizable brands all over the</w:t>
      </w:r>
    </w:p>
    <w:p w14:paraId="6A53FD13" w14:textId="77777777" w:rsidR="00D45F5E" w:rsidRPr="00D45F5E" w:rsidRDefault="00D45F5E" w:rsidP="00D45F5E">
      <w:pPr>
        <w:autoSpaceDE w:val="0"/>
        <w:autoSpaceDN w:val="0"/>
        <w:adjustRightInd w:val="0"/>
        <w:spacing w:after="0" w:line="240" w:lineRule="auto"/>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world. The major expertise of Amazon is cloud computing, e-commerce, AI (artificial</w:t>
      </w:r>
    </w:p>
    <w:p w14:paraId="3320B60B" w14:textId="77777777" w:rsidR="00D45F5E" w:rsidRPr="00D45F5E" w:rsidRDefault="00D45F5E" w:rsidP="00D45F5E">
      <w:pPr>
        <w:autoSpaceDE w:val="0"/>
        <w:autoSpaceDN w:val="0"/>
        <w:adjustRightInd w:val="0"/>
        <w:spacing w:after="0" w:line="240" w:lineRule="auto"/>
        <w:rPr>
          <w:rFonts w:ascii="Arial" w:hAnsi="Times New Roman" w:cs="Arial"/>
          <w:color w:val="000000"/>
          <w:sz w:val="24"/>
          <w:szCs w:val="24"/>
          <w:lang w:val="en-US"/>
        </w:rPr>
      </w:pPr>
      <w:r w:rsidRPr="00D45F5E">
        <w:rPr>
          <w:rFonts w:ascii="Arial" w:eastAsia="Times New Roman" w:hAnsi="Times New Roman" w:cs="Arial"/>
          <w:color w:val="000000"/>
          <w:sz w:val="24"/>
          <w:szCs w:val="24"/>
          <w:lang w:val="en-US"/>
        </w:rPr>
        <w:t>intelligence) and digital streaming factor. The CEO of the company is Andy Jassy.</w:t>
      </w:r>
    </w:p>
    <w:p w14:paraId="08F48C4E" w14:textId="77777777" w:rsidR="00D45F5E" w:rsidRDefault="00D45F5E" w:rsidP="00D45F5E">
      <w:pPr>
        <w:autoSpaceDE w:val="0"/>
        <w:autoSpaceDN w:val="0"/>
        <w:adjustRightInd w:val="0"/>
        <w:spacing w:after="0" w:line="240" w:lineRule="auto"/>
        <w:rPr>
          <w:rFonts w:ascii="Arial" w:hAnsi="Arial" w:cs="Arial"/>
          <w:sz w:val="24"/>
          <w:szCs w:val="24"/>
        </w:rPr>
      </w:pPr>
    </w:p>
    <w:p w14:paraId="50800402" w14:textId="28B74AAE" w:rsidR="00D45F5E" w:rsidRDefault="00D45F5E" w:rsidP="00D45F5E">
      <w:pPr>
        <w:spacing w:line="360" w:lineRule="auto"/>
      </w:pPr>
    </w:p>
    <w:p w14:paraId="1AB8AD7C" w14:textId="39E43155" w:rsidR="00D45F5E" w:rsidRDefault="00D45F5E">
      <w:r>
        <w:br w:type="page"/>
      </w:r>
    </w:p>
    <w:p w14:paraId="02456811" w14:textId="532AAE01" w:rsidR="00D45F5E" w:rsidRDefault="00D45F5E" w:rsidP="00D45F5E">
      <w:pPr>
        <w:spacing w:line="360" w:lineRule="auto"/>
      </w:pPr>
      <w:r>
        <w:lastRenderedPageBreak/>
        <w:t>Slide 4</w:t>
      </w:r>
    </w:p>
    <w:p w14:paraId="276230F6" w14:textId="7CFD039D" w:rsidR="00D45F5E" w:rsidRDefault="00D45F5E" w:rsidP="00D45F5E">
      <w:pPr>
        <w:spacing w:line="360" w:lineRule="auto"/>
      </w:pPr>
    </w:p>
    <w:p w14:paraId="11808B5C" w14:textId="55839EF8" w:rsidR="00D45F5E" w:rsidRDefault="00D45F5E" w:rsidP="00D45F5E">
      <w:pPr>
        <w:spacing w:line="360" w:lineRule="auto"/>
        <w:jc w:val="center"/>
      </w:pPr>
      <w:r>
        <w:object w:dxaOrig="7204" w:dyaOrig="5393" w14:anchorId="733E6E74">
          <v:shape id="_x0000_i1040" type="#_x0000_t75" style="width:270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34552546" r:id="rId11"/>
        </w:object>
      </w:r>
    </w:p>
    <w:p w14:paraId="35767F4A" w14:textId="1DFE02A4" w:rsidR="00D45F5E" w:rsidRPr="00D45F5E" w:rsidRDefault="00D45F5E" w:rsidP="00D45F5E">
      <w:pPr>
        <w:spacing w:line="360" w:lineRule="auto"/>
        <w:jc w:val="center"/>
      </w:pPr>
    </w:p>
    <w:p w14:paraId="04911AC8"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The situation specifically created by the pandemic of COVID 19 created an alarming</w:t>
      </w:r>
    </w:p>
    <w:p w14:paraId="4DBD1511"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 xml:space="preserve">situation for </w:t>
      </w:r>
      <w:proofErr w:type="spellStart"/>
      <w:proofErr w:type="gramStart"/>
      <w:r w:rsidRPr="00D45F5E">
        <w:rPr>
          <w:rFonts w:ascii="Arial" w:eastAsia="Times New Roman" w:hAnsi="Times New Roman" w:cs="Arial"/>
          <w:color w:val="000000"/>
          <w:sz w:val="24"/>
          <w:szCs w:val="24"/>
          <w:lang w:val="en-US"/>
        </w:rPr>
        <w:t>million</w:t>
      </w:r>
      <w:proofErr w:type="spellEnd"/>
      <w:proofErr w:type="gramEnd"/>
      <w:r w:rsidRPr="00D45F5E">
        <w:rPr>
          <w:rFonts w:ascii="Arial" w:eastAsia="Times New Roman" w:hAnsi="Times New Roman" w:cs="Arial"/>
          <w:color w:val="000000"/>
          <w:sz w:val="24"/>
          <w:szCs w:val="24"/>
          <w:lang w:val="en-US"/>
        </w:rPr>
        <w:t xml:space="preserve"> of businesses all over the world (Al-</w:t>
      </w:r>
      <w:proofErr w:type="spellStart"/>
      <w:r w:rsidRPr="00D45F5E">
        <w:rPr>
          <w:rFonts w:ascii="Arial" w:eastAsia="Times New Roman" w:hAnsi="Times New Roman" w:cs="Arial"/>
          <w:color w:val="000000"/>
          <w:sz w:val="24"/>
          <w:szCs w:val="24"/>
          <w:lang w:val="en-US"/>
        </w:rPr>
        <w:t>Malki</w:t>
      </w:r>
      <w:proofErr w:type="spellEnd"/>
      <w:r w:rsidRPr="00D45F5E">
        <w:rPr>
          <w:rFonts w:ascii="Arial" w:eastAsia="Times New Roman" w:hAnsi="Times New Roman" w:cs="Arial"/>
          <w:color w:val="000000"/>
          <w:sz w:val="24"/>
          <w:szCs w:val="24"/>
          <w:lang w:val="en-US"/>
        </w:rPr>
        <w:t xml:space="preserve"> and Juan, 2020).</w:t>
      </w:r>
    </w:p>
    <w:p w14:paraId="69DDFFAB"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Recently the share price of amazon has got risen by around 8 per cent to the record</w:t>
      </w:r>
    </w:p>
    <w:p w14:paraId="04A642CE"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of $13. 197.One of the significant charity institutions in the world, named global</w:t>
      </w:r>
    </w:p>
    <w:p w14:paraId="795D79BA"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development charity has declared the growth of financial wealth &amp;#</w:t>
      </w:r>
      <w:proofErr w:type="gramStart"/>
      <w:r w:rsidRPr="00D45F5E">
        <w:rPr>
          <w:rFonts w:ascii="Arial" w:eastAsia="Times New Roman" w:hAnsi="Times New Roman" w:cs="Arial"/>
          <w:color w:val="000000"/>
          <w:sz w:val="24"/>
          <w:szCs w:val="24"/>
          <w:lang w:val="en-US"/>
        </w:rPr>
        <w:t>39;truly</w:t>
      </w:r>
      <w:proofErr w:type="gramEnd"/>
      <w:r w:rsidRPr="00D45F5E">
        <w:rPr>
          <w:rFonts w:ascii="Arial" w:eastAsia="Times New Roman" w:hAnsi="Times New Roman" w:cs="Arial"/>
          <w:color w:val="000000"/>
          <w:sz w:val="24"/>
          <w:szCs w:val="24"/>
          <w:lang w:val="en-US"/>
        </w:rPr>
        <w:t xml:space="preserve"> shocking. As per the</w:t>
      </w:r>
    </w:p>
    <w:p w14:paraId="1213CACF"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statement of the global development charity, the owner of amazon, Bezos had managed to</w:t>
      </w:r>
    </w:p>
    <w:p w14:paraId="1C5832F4"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make so much more money during the pandemic of the COVID 19 virus than anyone else.</w:t>
      </w:r>
    </w:p>
    <w:p w14:paraId="7EA7869D"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Whilst everyone was trying to understand the magnitude and the impact of the never heard</w:t>
      </w:r>
    </w:p>
    <w:p w14:paraId="7BE43C47"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covid19 virus, Jeff Bezos had seen it as an opportunity to build his empire even bigger and</w:t>
      </w:r>
    </w:p>
    <w:p w14:paraId="7DE96ABF"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sz w:val="24"/>
          <w:szCs w:val="24"/>
          <w:lang w:val="en-US"/>
        </w:rPr>
      </w:pPr>
      <w:r w:rsidRPr="00D45F5E">
        <w:rPr>
          <w:rFonts w:ascii="Arial" w:eastAsia="Times New Roman" w:hAnsi="Times New Roman" w:cs="Arial"/>
          <w:color w:val="000000"/>
          <w:sz w:val="24"/>
          <w:szCs w:val="24"/>
          <w:lang w:val="en-US"/>
        </w:rPr>
        <w:t>even greater. The financial capital and growth of the founder of amazon have</w:t>
      </w:r>
    </w:p>
    <w:p w14:paraId="7EB1246F" w14:textId="77777777" w:rsidR="00D45F5E" w:rsidRPr="00D45F5E" w:rsidRDefault="00D45F5E" w:rsidP="00D45F5E">
      <w:pPr>
        <w:autoSpaceDE w:val="0"/>
        <w:autoSpaceDN w:val="0"/>
        <w:adjustRightInd w:val="0"/>
        <w:spacing w:after="0" w:line="240" w:lineRule="auto"/>
        <w:jc w:val="both"/>
        <w:rPr>
          <w:rFonts w:ascii="Arial" w:hAnsi="Times New Roman" w:cs="Arial"/>
          <w:color w:val="000000"/>
          <w:sz w:val="24"/>
          <w:szCs w:val="24"/>
          <w:lang w:val="en-US"/>
        </w:rPr>
      </w:pPr>
      <w:r w:rsidRPr="00D45F5E">
        <w:rPr>
          <w:rFonts w:ascii="Arial" w:eastAsia="Times New Roman" w:hAnsi="Times New Roman" w:cs="Arial"/>
          <w:color w:val="000000"/>
          <w:sz w:val="24"/>
          <w:szCs w:val="24"/>
          <w:lang w:val="en-US"/>
        </w:rPr>
        <w:t>specifically grown to $74 billion.</w:t>
      </w:r>
    </w:p>
    <w:p w14:paraId="6CCFAAAF" w14:textId="77777777" w:rsidR="00D45F5E" w:rsidRDefault="00D45F5E" w:rsidP="00D45F5E">
      <w:pPr>
        <w:autoSpaceDE w:val="0"/>
        <w:autoSpaceDN w:val="0"/>
        <w:adjustRightInd w:val="0"/>
        <w:spacing w:after="0" w:line="240" w:lineRule="auto"/>
        <w:rPr>
          <w:rFonts w:ascii="Calibri" w:hAnsi="Times New Roman" w:cs="Calibri"/>
          <w:color w:val="000000"/>
          <w:sz w:val="24"/>
          <w:szCs w:val="24"/>
          <w:lang w:val="en-US"/>
        </w:rPr>
      </w:pPr>
      <w:r>
        <w:rPr>
          <w:rFonts w:ascii="Calibri" w:hAnsi="Times New Roman" w:cs="Calibri"/>
          <w:color w:val="000000"/>
          <w:sz w:val="24"/>
          <w:szCs w:val="24"/>
          <w:lang w:val="en-US"/>
        </w:rPr>
        <w:br/>
      </w:r>
    </w:p>
    <w:p w14:paraId="75D3FF38" w14:textId="77777777" w:rsidR="00D45F5E" w:rsidRDefault="00D45F5E" w:rsidP="00D45F5E">
      <w:pPr>
        <w:autoSpaceDE w:val="0"/>
        <w:autoSpaceDN w:val="0"/>
        <w:adjustRightInd w:val="0"/>
        <w:spacing w:after="0" w:line="240" w:lineRule="auto"/>
        <w:rPr>
          <w:rFonts w:ascii="Arial" w:hAnsi="Arial" w:cs="Arial"/>
          <w:sz w:val="24"/>
          <w:szCs w:val="24"/>
        </w:rPr>
      </w:pPr>
    </w:p>
    <w:p w14:paraId="34B80F5E" w14:textId="60F30D17" w:rsidR="00D45F5E" w:rsidRDefault="00D45F5E" w:rsidP="00D45F5E">
      <w:pPr>
        <w:spacing w:line="360" w:lineRule="auto"/>
      </w:pPr>
    </w:p>
    <w:p w14:paraId="674A0E09" w14:textId="1F095194" w:rsidR="00D45F5E" w:rsidRDefault="00D45F5E">
      <w:r>
        <w:br w:type="page"/>
      </w:r>
    </w:p>
    <w:p w14:paraId="438B5A3B" w14:textId="393CF00F" w:rsidR="00D45F5E" w:rsidRDefault="00D45F5E" w:rsidP="00D45F5E">
      <w:pPr>
        <w:spacing w:line="360" w:lineRule="auto"/>
      </w:pPr>
      <w:r>
        <w:lastRenderedPageBreak/>
        <w:t>Slide 5</w:t>
      </w:r>
    </w:p>
    <w:p w14:paraId="71D25340" w14:textId="2CD0BC5B" w:rsidR="00D45F5E" w:rsidRDefault="00D45F5E" w:rsidP="00D45F5E">
      <w:pPr>
        <w:spacing w:line="360" w:lineRule="auto"/>
      </w:pPr>
    </w:p>
    <w:p w14:paraId="5ED6BD82" w14:textId="6F8CFB97" w:rsidR="00D45F5E" w:rsidRDefault="00D45F5E" w:rsidP="00D45F5E">
      <w:pPr>
        <w:spacing w:line="360" w:lineRule="auto"/>
        <w:jc w:val="center"/>
      </w:pPr>
      <w:r>
        <w:object w:dxaOrig="7204" w:dyaOrig="5393" w14:anchorId="393C54E0">
          <v:shape id="_x0000_i1045" type="#_x0000_t75" style="width:270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34552547" r:id="rId13"/>
        </w:object>
      </w:r>
    </w:p>
    <w:p w14:paraId="0E9CC280" w14:textId="2EDE58AE" w:rsidR="00D45F5E" w:rsidRDefault="00D45F5E" w:rsidP="00D45F5E">
      <w:pPr>
        <w:spacing w:line="360" w:lineRule="auto"/>
        <w:jc w:val="center"/>
      </w:pPr>
    </w:p>
    <w:p w14:paraId="5F82C097"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Amazon CEO Jeff Bezos follows a form of leadership known as transformational leadership. This type</w:t>
      </w:r>
    </w:p>
    <w:p w14:paraId="362354E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of leadership encourages other team members to achieve greater heights. The goal of the</w:t>
      </w:r>
    </w:p>
    <w:p w14:paraId="047DA313"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 xml:space="preserve">organization is to give the </w:t>
      </w:r>
      <w:proofErr w:type="gramStart"/>
      <w:r>
        <w:rPr>
          <w:rFonts w:ascii="Calibri" w:hAnsi="Times New Roman" w:cs="Calibri"/>
          <w:color w:val="000000"/>
          <w:sz w:val="24"/>
          <w:szCs w:val="24"/>
          <w:lang w:val="en-US"/>
        </w:rPr>
        <w:t>client with</w:t>
      </w:r>
      <w:proofErr w:type="gramEnd"/>
      <w:r>
        <w:rPr>
          <w:rFonts w:ascii="Calibri" w:hAnsi="Times New Roman" w:cs="Calibri"/>
          <w:color w:val="000000"/>
          <w:sz w:val="24"/>
          <w:szCs w:val="24"/>
          <w:lang w:val="en-US"/>
        </w:rPr>
        <w:t xml:space="preserve"> what he or she wants or expects from the company. This is</w:t>
      </w:r>
    </w:p>
    <w:p w14:paraId="62E5D25D"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made possible because of Jeff Bezos and his creative leadership approach. Transformational</w:t>
      </w:r>
    </w:p>
    <w:p w14:paraId="25C4180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leadership, also known as executive coaching, involves using potential and value changes to help</w:t>
      </w:r>
    </w:p>
    <w:p w14:paraId="6EDB4B2A"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team members become leaders (Potter et al., 2018). Transformational leadership of Jeff Bezos is not</w:t>
      </w:r>
    </w:p>
    <w:p w14:paraId="6DDF7D0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 xml:space="preserve">just a strategy on how to </w:t>
      </w:r>
      <w:proofErr w:type="spellStart"/>
      <w:r>
        <w:rPr>
          <w:rFonts w:ascii="Calibri" w:hAnsi="Times New Roman" w:cs="Calibri"/>
          <w:color w:val="000000"/>
          <w:sz w:val="24"/>
          <w:szCs w:val="24"/>
          <w:lang w:val="en-US"/>
        </w:rPr>
        <w:t>organise</w:t>
      </w:r>
      <w:proofErr w:type="spellEnd"/>
      <w:r>
        <w:rPr>
          <w:rFonts w:ascii="Calibri" w:hAnsi="Times New Roman" w:cs="Calibri"/>
          <w:color w:val="000000"/>
          <w:sz w:val="24"/>
          <w:szCs w:val="24"/>
          <w:lang w:val="en-US"/>
        </w:rPr>
        <w:t xml:space="preserve"> people and offer them with the reasons and resources they need</w:t>
      </w:r>
    </w:p>
    <w:p w14:paraId="31CD19B1"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to work with, but it is also much more than that. Transformational leadership of Bezos is an</w:t>
      </w:r>
    </w:p>
    <w:p w14:paraId="245F572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approach to getting things done and a method of inspiring others to work harder while also</w:t>
      </w:r>
    </w:p>
    <w:p w14:paraId="789FEB7A"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becoming more self-aware of the influence they have on their own lives. It is both a work style and</w:t>
      </w:r>
    </w:p>
    <w:p w14:paraId="2A19A5E0"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process; as such, it has the potential to drive people to work harder a get a greater understanding of</w:t>
      </w:r>
    </w:p>
    <w:p w14:paraId="34FD5446"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both their own requirements and the power they carry. The idea of leadership had been subdivided</w:t>
      </w:r>
    </w:p>
    <w:p w14:paraId="7596C95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into several distinct subcategories, each of which provides leaders with access to reputable counsel</w:t>
      </w:r>
    </w:p>
    <w:p w14:paraId="34B7B6A6"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and suggestions about how they could attain success in their chosen field (</w:t>
      </w:r>
      <w:proofErr w:type="spellStart"/>
      <w:r>
        <w:rPr>
          <w:rFonts w:ascii="Calibri" w:hAnsi="Times New Roman" w:cs="Calibri"/>
          <w:color w:val="000000"/>
          <w:sz w:val="24"/>
          <w:szCs w:val="24"/>
          <w:lang w:val="en-US"/>
        </w:rPr>
        <w:t>Tongkachok</w:t>
      </w:r>
      <w:proofErr w:type="spellEnd"/>
      <w:r>
        <w:rPr>
          <w:rFonts w:ascii="Calibri" w:hAnsi="Times New Roman" w:cs="Calibri"/>
          <w:color w:val="000000"/>
          <w:sz w:val="24"/>
          <w:szCs w:val="24"/>
          <w:lang w:val="en-US"/>
        </w:rPr>
        <w:t xml:space="preserve"> et al., 2022).</w:t>
      </w:r>
    </w:p>
    <w:p w14:paraId="06E6CB43"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One of the most popular leadership styles in today&amp;#</w:t>
      </w:r>
      <w:proofErr w:type="gramStart"/>
      <w:r>
        <w:rPr>
          <w:rFonts w:ascii="Calibri" w:hAnsi="Times New Roman" w:cs="Calibri"/>
          <w:color w:val="000000"/>
          <w:sz w:val="24"/>
          <w:szCs w:val="24"/>
          <w:lang w:val="en-US"/>
        </w:rPr>
        <w:t>39;s</w:t>
      </w:r>
      <w:proofErr w:type="gramEnd"/>
      <w:r>
        <w:rPr>
          <w:rFonts w:ascii="Calibri" w:hAnsi="Times New Roman" w:cs="Calibri"/>
          <w:color w:val="000000"/>
          <w:sz w:val="24"/>
          <w:szCs w:val="24"/>
          <w:lang w:val="en-US"/>
        </w:rPr>
        <w:t xml:space="preserve"> complex and high-stakes culture is the</w:t>
      </w:r>
    </w:p>
    <w:p w14:paraId="5F106B5B"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lastRenderedPageBreak/>
        <w:t>transformational model, which encourages leaders to showcase their most appealing features and</w:t>
      </w:r>
    </w:p>
    <w:p w14:paraId="13F36DB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talents.</w:t>
      </w:r>
    </w:p>
    <w:p w14:paraId="7CC57972"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Having an effective team leader is very important in any organization. Consideration is a key</w:t>
      </w:r>
    </w:p>
    <w:p w14:paraId="3ED0F470"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element of being a successful leader because it allows the leader to understand their team</w:t>
      </w:r>
    </w:p>
    <w:p w14:paraId="713E476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members&amp;#39; needs and provide them with necessary assistance and guidance. According to</w:t>
      </w:r>
    </w:p>
    <w:p w14:paraId="7D46F929"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Manzoor et al. (2019), consideration involves the leader acting as a mentor or coach,</w:t>
      </w:r>
    </w:p>
    <w:p w14:paraId="26D18EB6"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providing constant communication.</w:t>
      </w:r>
    </w:p>
    <w:p w14:paraId="505C967C"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The leader also assigns tasks to team members and encourages them to take ownership of</w:t>
      </w:r>
    </w:p>
    <w:p w14:paraId="0B05FFFF"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their work. This helps the team members have a sense of responsibility and commitment</w:t>
      </w:r>
    </w:p>
    <w:p w14:paraId="003A912A"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towards the task at hand and allows for greater creativity and productivity in the workplace.</w:t>
      </w:r>
    </w:p>
    <w:p w14:paraId="61DF9C39"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Furthermore, leaders with this kind of leadership style provide more developmental</w:t>
      </w:r>
    </w:p>
    <w:p w14:paraId="5A7917BD"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lang w:val="en-US"/>
        </w:rPr>
      </w:pPr>
      <w:r>
        <w:rPr>
          <w:rFonts w:ascii="Calibri" w:hAnsi="Times New Roman" w:cs="Calibri"/>
          <w:color w:val="000000"/>
          <w:sz w:val="24"/>
          <w:szCs w:val="24"/>
          <w:lang w:val="en-US"/>
        </w:rPr>
        <w:t>opportunities for their team members by providing feedback, coaching (</w:t>
      </w:r>
      <w:proofErr w:type="spellStart"/>
      <w:r>
        <w:rPr>
          <w:rFonts w:ascii="Calibri" w:hAnsi="Times New Roman" w:cs="Calibri"/>
          <w:color w:val="000000"/>
          <w:sz w:val="24"/>
          <w:szCs w:val="24"/>
          <w:lang w:val="en-US"/>
        </w:rPr>
        <w:t>Mazoor</w:t>
      </w:r>
      <w:proofErr w:type="spellEnd"/>
      <w:r>
        <w:rPr>
          <w:rFonts w:ascii="Calibri" w:hAnsi="Times New Roman" w:cs="Calibri"/>
          <w:color w:val="000000"/>
          <w:sz w:val="24"/>
          <w:szCs w:val="24"/>
          <w:lang w:val="en-US"/>
        </w:rPr>
        <w:t xml:space="preserve"> et al., 2019)</w:t>
      </w:r>
    </w:p>
    <w:p w14:paraId="72909E80" w14:textId="77777777" w:rsidR="00D45F5E" w:rsidRDefault="00D45F5E" w:rsidP="00D45F5E">
      <w:pPr>
        <w:autoSpaceDE w:val="0"/>
        <w:autoSpaceDN w:val="0"/>
        <w:adjustRightInd w:val="0"/>
        <w:spacing w:after="0" w:line="240" w:lineRule="auto"/>
        <w:rPr>
          <w:rFonts w:ascii="Arial" w:hAnsi="Arial" w:cs="Arial"/>
          <w:sz w:val="24"/>
          <w:szCs w:val="24"/>
        </w:rPr>
      </w:pPr>
    </w:p>
    <w:p w14:paraId="22FCDD2F" w14:textId="311D8378" w:rsidR="00D45F5E" w:rsidRDefault="00D45F5E" w:rsidP="00D45F5E">
      <w:pPr>
        <w:spacing w:line="360" w:lineRule="auto"/>
      </w:pPr>
    </w:p>
    <w:p w14:paraId="54496CE2" w14:textId="1FE2EF39" w:rsidR="00D45F5E" w:rsidRDefault="00D45F5E">
      <w:r>
        <w:br w:type="page"/>
      </w:r>
    </w:p>
    <w:p w14:paraId="60001E5E" w14:textId="500B8A88" w:rsidR="00D45F5E" w:rsidRDefault="00D45F5E" w:rsidP="00D45F5E">
      <w:pPr>
        <w:spacing w:line="360" w:lineRule="auto"/>
      </w:pPr>
      <w:r>
        <w:lastRenderedPageBreak/>
        <w:t>Slide 6</w:t>
      </w:r>
    </w:p>
    <w:p w14:paraId="65CE6D47" w14:textId="3B432FE2" w:rsidR="00D45F5E" w:rsidRDefault="00D45F5E" w:rsidP="00D45F5E">
      <w:pPr>
        <w:spacing w:line="360" w:lineRule="auto"/>
      </w:pPr>
    </w:p>
    <w:p w14:paraId="1B90CAF1" w14:textId="62AAA2E6" w:rsidR="00D45F5E" w:rsidRDefault="00D45F5E" w:rsidP="00D45F5E">
      <w:pPr>
        <w:spacing w:line="360" w:lineRule="auto"/>
        <w:jc w:val="center"/>
      </w:pPr>
      <w:r>
        <w:object w:dxaOrig="7204" w:dyaOrig="5393" w14:anchorId="326B845A">
          <v:shape id="_x0000_i1050" type="#_x0000_t75" style="width:270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34552548" r:id="rId15"/>
        </w:object>
      </w:r>
    </w:p>
    <w:p w14:paraId="47383330" w14:textId="521085EA" w:rsidR="00D45F5E" w:rsidRPr="00D45F5E" w:rsidRDefault="00D45F5E" w:rsidP="00D45F5E">
      <w:pPr>
        <w:spacing w:line="360" w:lineRule="auto"/>
        <w:jc w:val="center"/>
        <w:rPr>
          <w:rFonts w:ascii="Arial" w:hAnsi="Arial" w:cs="Arial"/>
        </w:rPr>
      </w:pPr>
    </w:p>
    <w:p w14:paraId="73B5F82C"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Motivation is an important factor in achieving both short-term and long-term goals. It</w:t>
      </w:r>
    </w:p>
    <w:p w14:paraId="26FE9D02"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encourages individuals to work harder to reach their objectives, regardless of the challenges</w:t>
      </w:r>
    </w:p>
    <w:p w14:paraId="10DA144B"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they face. For example, those who are working to fight homelessness or helping</w:t>
      </w:r>
    </w:p>
    <w:p w14:paraId="19494E6D"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disadvantaged children graduate college can be inspired by such efforts and become more</w:t>
      </w:r>
    </w:p>
    <w:p w14:paraId="2C526286"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determined to succeed. Jeff Bezos is the best example of a transformational leader. No</w:t>
      </w:r>
    </w:p>
    <w:p w14:paraId="6F9A679F"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proofErr w:type="gramStart"/>
      <w:r w:rsidRPr="00D45F5E">
        <w:rPr>
          <w:rFonts w:ascii="Arial" w:hAnsi="Arial" w:cs="Arial"/>
          <w:color w:val="000000"/>
          <w:sz w:val="24"/>
          <w:szCs w:val="24"/>
          <w:lang w:val="en-US"/>
        </w:rPr>
        <w:t>matter</w:t>
      </w:r>
      <w:proofErr w:type="gramEnd"/>
      <w:r w:rsidRPr="00D45F5E">
        <w:rPr>
          <w:rFonts w:ascii="Arial" w:hAnsi="Arial" w:cs="Arial"/>
          <w:color w:val="000000"/>
          <w:sz w:val="24"/>
          <w:szCs w:val="24"/>
          <w:lang w:val="en-US"/>
        </w:rPr>
        <w:t xml:space="preserve"> how small you start, with hard work, </w:t>
      </w:r>
      <w:proofErr w:type="gramStart"/>
      <w:r w:rsidRPr="00D45F5E">
        <w:rPr>
          <w:rFonts w:ascii="Arial" w:hAnsi="Arial" w:cs="Arial"/>
          <w:color w:val="000000"/>
          <w:sz w:val="24"/>
          <w:szCs w:val="24"/>
          <w:lang w:val="en-US"/>
        </w:rPr>
        <w:t>passion</w:t>
      </w:r>
      <w:proofErr w:type="gramEnd"/>
      <w:r w:rsidRPr="00D45F5E">
        <w:rPr>
          <w:rFonts w:ascii="Arial" w:hAnsi="Arial" w:cs="Arial"/>
          <w:color w:val="000000"/>
          <w:sz w:val="24"/>
          <w:szCs w:val="24"/>
          <w:lang w:val="en-US"/>
        </w:rPr>
        <w:t xml:space="preserve"> and commitment you can achieve big.</w:t>
      </w:r>
    </w:p>
    <w:p w14:paraId="118640C4"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Starting small and thinking big is an invaluable approach to any project. It allows a person to</w:t>
      </w:r>
    </w:p>
    <w:p w14:paraId="666F585F"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break down the entire task into more manageable chunks, enabling them to focus on</w:t>
      </w:r>
    </w:p>
    <w:p w14:paraId="589E250E"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completing one step at a time. By doing this, they can develop their skills as they progress</w:t>
      </w:r>
    </w:p>
    <w:p w14:paraId="46005D2E" w14:textId="77777777" w:rsidR="00D45F5E" w:rsidRPr="00D45F5E" w:rsidRDefault="00D45F5E" w:rsidP="00D45F5E">
      <w:pPr>
        <w:autoSpaceDE w:val="0"/>
        <w:autoSpaceDN w:val="0"/>
        <w:adjustRightInd w:val="0"/>
        <w:spacing w:after="0" w:line="240" w:lineRule="auto"/>
        <w:ind w:left="720" w:hanging="360"/>
        <w:rPr>
          <w:rFonts w:ascii="Arial" w:eastAsia="Times New Roman" w:hAnsi="Arial" w:cs="Arial"/>
          <w:b/>
          <w:bCs/>
          <w:color w:val="FF0000"/>
          <w:sz w:val="24"/>
          <w:szCs w:val="24"/>
          <w:lang w:val="en-US"/>
        </w:rPr>
      </w:pPr>
      <w:r w:rsidRPr="00D45F5E">
        <w:rPr>
          <w:rFonts w:ascii="Arial" w:hAnsi="Arial" w:cs="Arial"/>
          <w:color w:val="000000"/>
          <w:sz w:val="24"/>
          <w:szCs w:val="24"/>
          <w:lang w:val="en-US"/>
        </w:rPr>
        <w:t xml:space="preserve">and build upon each previous success – all while remaining focused on their </w:t>
      </w:r>
      <w:proofErr w:type="gramStart"/>
      <w:r w:rsidRPr="00D45F5E">
        <w:rPr>
          <w:rFonts w:ascii="Arial" w:hAnsi="Arial" w:cs="Arial"/>
          <w:color w:val="000000"/>
          <w:sz w:val="24"/>
          <w:szCs w:val="24"/>
          <w:lang w:val="en-US"/>
        </w:rPr>
        <w:t>ultimate goal</w:t>
      </w:r>
      <w:proofErr w:type="gramEnd"/>
      <w:r w:rsidRPr="00D45F5E">
        <w:rPr>
          <w:rFonts w:ascii="Arial" w:hAnsi="Arial" w:cs="Arial"/>
          <w:color w:val="000000"/>
          <w:sz w:val="24"/>
          <w:szCs w:val="24"/>
          <w:lang w:val="en-US"/>
        </w:rPr>
        <w:t>.</w:t>
      </w:r>
    </w:p>
    <w:p w14:paraId="17039869" w14:textId="77777777" w:rsidR="00D45F5E" w:rsidRDefault="00D45F5E" w:rsidP="00D45F5E">
      <w:pPr>
        <w:autoSpaceDE w:val="0"/>
        <w:autoSpaceDN w:val="0"/>
        <w:adjustRightInd w:val="0"/>
        <w:spacing w:after="0" w:line="240" w:lineRule="auto"/>
        <w:rPr>
          <w:rFonts w:ascii="Arial" w:hAnsi="Arial" w:cs="Arial"/>
          <w:sz w:val="24"/>
          <w:szCs w:val="24"/>
        </w:rPr>
      </w:pPr>
    </w:p>
    <w:p w14:paraId="5EEE34CD" w14:textId="7FFAC0CB" w:rsidR="00D45F5E" w:rsidRDefault="00D45F5E" w:rsidP="00D45F5E">
      <w:pPr>
        <w:spacing w:line="360" w:lineRule="auto"/>
      </w:pPr>
    </w:p>
    <w:p w14:paraId="51C324FB" w14:textId="466E8720" w:rsidR="00D45F5E" w:rsidRDefault="00D45F5E">
      <w:r>
        <w:br w:type="page"/>
      </w:r>
    </w:p>
    <w:p w14:paraId="1942BD94" w14:textId="4564582C" w:rsidR="00D45F5E" w:rsidRDefault="00D45F5E" w:rsidP="00D45F5E">
      <w:pPr>
        <w:spacing w:line="360" w:lineRule="auto"/>
      </w:pPr>
      <w:r>
        <w:lastRenderedPageBreak/>
        <w:t>Slide 7</w:t>
      </w:r>
    </w:p>
    <w:p w14:paraId="35977969" w14:textId="0F197A6D" w:rsidR="00D45F5E" w:rsidRDefault="00D45F5E" w:rsidP="00D45F5E">
      <w:pPr>
        <w:spacing w:line="360" w:lineRule="auto"/>
      </w:pPr>
    </w:p>
    <w:p w14:paraId="5F7A73CC" w14:textId="675B5F56" w:rsidR="00D45F5E" w:rsidRDefault="00D45F5E" w:rsidP="00D45F5E">
      <w:pPr>
        <w:spacing w:line="360" w:lineRule="auto"/>
        <w:jc w:val="center"/>
      </w:pPr>
      <w:r>
        <w:object w:dxaOrig="7204" w:dyaOrig="5393" w14:anchorId="27AD18BC">
          <v:shape id="_x0000_i1055" type="#_x0000_t75" style="width:270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734552549" r:id="rId17"/>
        </w:object>
      </w:r>
    </w:p>
    <w:p w14:paraId="37654254" w14:textId="42AE736C" w:rsidR="00D45F5E" w:rsidRDefault="00D45F5E" w:rsidP="00D45F5E">
      <w:pPr>
        <w:spacing w:line="360" w:lineRule="auto"/>
        <w:jc w:val="center"/>
      </w:pPr>
    </w:p>
    <w:p w14:paraId="47EEF2E4" w14:textId="77777777" w:rsidR="00D45F5E" w:rsidRPr="00D45F5E" w:rsidRDefault="00D45F5E" w:rsidP="00D45F5E">
      <w:pPr>
        <w:autoSpaceDE w:val="0"/>
        <w:autoSpaceDN w:val="0"/>
        <w:adjustRightInd w:val="0"/>
        <w:spacing w:after="0" w:line="240" w:lineRule="auto"/>
        <w:jc w:val="both"/>
        <w:rPr>
          <w:rFonts w:ascii="Arial" w:hAnsi="Arial" w:cs="Arial"/>
          <w:color w:val="000000"/>
          <w:sz w:val="24"/>
          <w:szCs w:val="24"/>
        </w:rPr>
      </w:pPr>
      <w:r w:rsidRPr="00D45F5E">
        <w:rPr>
          <w:rFonts w:ascii="Arial" w:hAnsi="Arial" w:cs="Arial"/>
          <w:color w:val="000000"/>
          <w:sz w:val="24"/>
          <w:szCs w:val="24"/>
          <w:lang w:val="en-US"/>
        </w:rPr>
        <w:t>Robert Katz proposed a model for effective managerial skills in his article in the Harvard Business Review, which highlighted three key capabilities: conceptual skill, interpersonal skills, and technical knowledge. Conceptual skill entails generating new ideas and connecting them to form a unified vision, while interpersonal skills focus on developing strong relationships with team members. Technical knowledge, meanwhile, refers to expertise in specific fields as well as knowing how to effectively use equipment within an organization. Jeff Bezos is one example of someone who has managed to master all three of these skills, leading to an impressive 70% rise in Amazon's stocks since the beginning of the year.</w:t>
      </w:r>
      <w:r w:rsidRPr="00D45F5E">
        <w:rPr>
          <w:rFonts w:ascii="Arial" w:hAnsi="Arial" w:cs="Arial"/>
          <w:color w:val="000000"/>
          <w:sz w:val="24"/>
          <w:szCs w:val="24"/>
          <w:lang w:val="en-US"/>
        </w:rPr>
        <w:br/>
      </w:r>
      <w:r w:rsidRPr="00D45F5E">
        <w:rPr>
          <w:rFonts w:ascii="Arial" w:hAnsi="Arial" w:cs="Arial"/>
          <w:color w:val="000000"/>
          <w:sz w:val="24"/>
          <w:szCs w:val="24"/>
        </w:rPr>
        <w:t xml:space="preserve">To put it simply, Bezos sets high standards for Jeff Bezos's employees with technical skills, and as a result, Amazon has fostered a unique culture in which workers are actively encouraged to go above and above in their work with Katz Theory of leadership during pandemic days. </w:t>
      </w:r>
      <w:proofErr w:type="gramStart"/>
      <w:r w:rsidRPr="00D45F5E">
        <w:rPr>
          <w:rFonts w:ascii="Arial" w:hAnsi="Arial" w:cs="Arial"/>
          <w:color w:val="000000"/>
          <w:sz w:val="24"/>
          <w:szCs w:val="24"/>
        </w:rPr>
        <w:t>That is to say, Bezos'</w:t>
      </w:r>
      <w:proofErr w:type="gramEnd"/>
      <w:r w:rsidRPr="00D45F5E">
        <w:rPr>
          <w:rFonts w:ascii="Arial" w:hAnsi="Arial" w:cs="Arial"/>
          <w:color w:val="000000"/>
          <w:sz w:val="24"/>
          <w:szCs w:val="24"/>
        </w:rPr>
        <w:t xml:space="preserve"> exacting standards have played a role in shaping Amazon's one-of-a-kind approach to the workplace (</w:t>
      </w:r>
      <w:proofErr w:type="spellStart"/>
      <w:r w:rsidRPr="00D45F5E">
        <w:rPr>
          <w:rFonts w:ascii="Arial" w:hAnsi="Arial" w:cs="Arial"/>
          <w:color w:val="000000"/>
          <w:sz w:val="24"/>
          <w:szCs w:val="24"/>
        </w:rPr>
        <w:t>Taufik</w:t>
      </w:r>
      <w:proofErr w:type="spellEnd"/>
      <w:r w:rsidRPr="00D45F5E">
        <w:rPr>
          <w:rFonts w:ascii="Arial" w:hAnsi="Arial" w:cs="Arial"/>
          <w:color w:val="000000"/>
          <w:sz w:val="24"/>
          <w:szCs w:val="24"/>
        </w:rPr>
        <w:t xml:space="preserve">, 2015). In a nutshell, Bezos has high expectations for Jeff Bezos's employees, and as a direct consequence of this, Amazon has developed an unusual work atmosphere in which people are expected to take initiative and go above what is required of them in their jobs with technical skills. In other words, Bezos' stringent requirements have helped to shape Amazon's peculiar approach to the working culture with Katz Theory of leadership during pandemic days with technical skills. This aggressive organisational approach may help to explain, at least in part, why Amazon is always innovating to fulfil the requirements of its customers in pandemic year and remain one step ahead of its competitors with Katz Theory of leadership during pandemic days. </w:t>
      </w:r>
    </w:p>
    <w:p w14:paraId="34E9011A" w14:textId="77777777" w:rsidR="00D45F5E" w:rsidRDefault="00D45F5E" w:rsidP="00D45F5E">
      <w:pPr>
        <w:autoSpaceDE w:val="0"/>
        <w:autoSpaceDN w:val="0"/>
        <w:adjustRightInd w:val="0"/>
        <w:spacing w:after="0" w:line="240" w:lineRule="auto"/>
        <w:jc w:val="both"/>
        <w:rPr>
          <w:rFonts w:ascii="Calibri" w:hAnsi="Times New Roman" w:cs="Calibri"/>
          <w:b/>
          <w:bCs/>
          <w:color w:val="000000"/>
          <w:lang w:val="en-US"/>
        </w:rPr>
      </w:pPr>
    </w:p>
    <w:p w14:paraId="69DC07FA" w14:textId="77777777" w:rsidR="00D45F5E" w:rsidRDefault="00D45F5E" w:rsidP="00D45F5E">
      <w:pPr>
        <w:autoSpaceDE w:val="0"/>
        <w:autoSpaceDN w:val="0"/>
        <w:adjustRightInd w:val="0"/>
        <w:spacing w:after="0" w:line="240" w:lineRule="auto"/>
        <w:rPr>
          <w:rFonts w:ascii="Arial" w:hAnsi="Arial" w:cs="Arial"/>
          <w:sz w:val="24"/>
          <w:szCs w:val="24"/>
        </w:rPr>
      </w:pPr>
    </w:p>
    <w:p w14:paraId="398EC715" w14:textId="392AF13D" w:rsidR="00D45F5E" w:rsidRDefault="00D45F5E" w:rsidP="00D45F5E">
      <w:pPr>
        <w:spacing w:line="360" w:lineRule="auto"/>
      </w:pPr>
    </w:p>
    <w:p w14:paraId="3F758ED2" w14:textId="1BF4EA14" w:rsidR="00D45F5E" w:rsidRDefault="00D45F5E">
      <w:r>
        <w:br w:type="page"/>
      </w:r>
    </w:p>
    <w:p w14:paraId="1DC4C84D" w14:textId="6C42B184" w:rsidR="00D45F5E" w:rsidRDefault="00D45F5E" w:rsidP="00D45F5E">
      <w:pPr>
        <w:spacing w:line="360" w:lineRule="auto"/>
      </w:pPr>
      <w:r>
        <w:lastRenderedPageBreak/>
        <w:t>Slide 8</w:t>
      </w:r>
    </w:p>
    <w:p w14:paraId="55A0F83B" w14:textId="1B5FE333" w:rsidR="00D45F5E" w:rsidRDefault="00D45F5E" w:rsidP="00D45F5E">
      <w:pPr>
        <w:spacing w:line="360" w:lineRule="auto"/>
      </w:pPr>
    </w:p>
    <w:p w14:paraId="489BE75B" w14:textId="27AF790D" w:rsidR="00D45F5E" w:rsidRDefault="00D45F5E" w:rsidP="00D45F5E">
      <w:pPr>
        <w:spacing w:line="360" w:lineRule="auto"/>
        <w:jc w:val="center"/>
      </w:pPr>
      <w:r>
        <w:object w:dxaOrig="7204" w:dyaOrig="5393" w14:anchorId="0D42A69F">
          <v:shape id="_x0000_i1060" type="#_x0000_t75" style="width:270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734552550" r:id="rId19"/>
        </w:object>
      </w:r>
    </w:p>
    <w:p w14:paraId="11C3A385" w14:textId="1964D6D9" w:rsidR="00D45F5E" w:rsidRDefault="00D45F5E" w:rsidP="00D45F5E">
      <w:pPr>
        <w:spacing w:line="360" w:lineRule="auto"/>
        <w:jc w:val="center"/>
      </w:pPr>
    </w:p>
    <w:p w14:paraId="5FC27C7E" w14:textId="77777777" w:rsidR="00D45F5E" w:rsidRPr="00D45F5E" w:rsidRDefault="00D45F5E" w:rsidP="00D45F5E">
      <w:pPr>
        <w:autoSpaceDE w:val="0"/>
        <w:autoSpaceDN w:val="0"/>
        <w:adjustRightInd w:val="0"/>
        <w:spacing w:after="0" w:line="240" w:lineRule="auto"/>
        <w:jc w:val="both"/>
        <w:rPr>
          <w:rFonts w:ascii="Arial" w:eastAsia="Times New Roman" w:hAnsi="Arial" w:cs="Arial"/>
          <w:color w:val="000000" w:themeColor="text1"/>
          <w:sz w:val="24"/>
          <w:szCs w:val="24"/>
        </w:rPr>
      </w:pPr>
      <w:r w:rsidRPr="00D45F5E">
        <w:rPr>
          <w:rFonts w:ascii="Arial" w:eastAsia="Times New Roman" w:hAnsi="Arial" w:cs="Arial"/>
          <w:color w:val="000000" w:themeColor="text1"/>
          <w:sz w:val="24"/>
          <w:szCs w:val="24"/>
        </w:rPr>
        <w:t>Effectiveness: This means Jeff Bezos communicate with their employee on a regular basis and care for their employee. Caring for the employee increase the productivity of the company, as employee tends to work more effectively. That is why Jeff Bezos could make such a big profit during the lockdown. During the pandemic, people were not able to make a proper income, in such kind of situation Jeff Bezos added 74 billion dollars (</w:t>
      </w:r>
      <w:proofErr w:type="spellStart"/>
      <w:r w:rsidRPr="00D45F5E">
        <w:rPr>
          <w:rFonts w:ascii="Arial" w:eastAsia="Times New Roman" w:hAnsi="Arial" w:cs="Arial"/>
          <w:color w:val="000000" w:themeColor="text1"/>
          <w:sz w:val="24"/>
          <w:szCs w:val="24"/>
          <w:highlight w:val="white"/>
        </w:rPr>
        <w:t>cnbc</w:t>
      </w:r>
      <w:proofErr w:type="spellEnd"/>
      <w:r w:rsidRPr="00D45F5E">
        <w:rPr>
          <w:rFonts w:ascii="Arial" w:eastAsia="Times New Roman" w:hAnsi="Arial" w:cs="Arial"/>
          <w:color w:val="000000" w:themeColor="text1"/>
          <w:sz w:val="24"/>
          <w:szCs w:val="24"/>
          <w:highlight w:val="white"/>
        </w:rPr>
        <w:t>, 2022</w:t>
      </w:r>
      <w:r w:rsidRPr="00D45F5E">
        <w:rPr>
          <w:rFonts w:ascii="Arial" w:eastAsia="Times New Roman" w:hAnsi="Arial" w:cs="Arial"/>
          <w:color w:val="000000" w:themeColor="text1"/>
          <w:sz w:val="24"/>
          <w:szCs w:val="24"/>
        </w:rPr>
        <w:t>).</w:t>
      </w:r>
    </w:p>
    <w:p w14:paraId="432EC5D0" w14:textId="77777777" w:rsidR="00D45F5E" w:rsidRPr="00D45F5E" w:rsidRDefault="00D45F5E" w:rsidP="00D45F5E">
      <w:pPr>
        <w:autoSpaceDE w:val="0"/>
        <w:autoSpaceDN w:val="0"/>
        <w:adjustRightInd w:val="0"/>
        <w:spacing w:after="0" w:line="240" w:lineRule="auto"/>
        <w:jc w:val="both"/>
        <w:rPr>
          <w:rFonts w:ascii="Arial" w:eastAsia="Times New Roman" w:hAnsi="Arial" w:cs="Arial"/>
          <w:color w:val="000000" w:themeColor="text1"/>
          <w:sz w:val="24"/>
          <w:szCs w:val="24"/>
        </w:rPr>
      </w:pPr>
      <w:r w:rsidRPr="00D45F5E">
        <w:rPr>
          <w:rFonts w:ascii="Arial" w:eastAsia="Times New Roman" w:hAnsi="Arial" w:cs="Arial"/>
          <w:color w:val="000000" w:themeColor="text1"/>
          <w:sz w:val="24"/>
          <w:szCs w:val="24"/>
        </w:rPr>
        <w:t>. For example, during the covid, everybody was ordering their desired or required items online and this was only possible because of e-commerce business in the United Kingdom. According to some recent sources, it was reported that around 40.1% of the total United Kingdom population was shopping online during the whole pandemic (</w:t>
      </w:r>
      <w:r w:rsidRPr="00D45F5E">
        <w:rPr>
          <w:rFonts w:ascii="Arial" w:eastAsia="Times New Roman" w:hAnsi="Arial" w:cs="Arial"/>
          <w:color w:val="000000" w:themeColor="text1"/>
          <w:sz w:val="24"/>
          <w:szCs w:val="24"/>
          <w:highlight w:val="white"/>
        </w:rPr>
        <w:t>Statista, 2022</w:t>
      </w:r>
      <w:r w:rsidRPr="00D45F5E">
        <w:rPr>
          <w:rFonts w:ascii="Arial" w:eastAsia="Times New Roman" w:hAnsi="Arial" w:cs="Arial"/>
          <w:color w:val="000000" w:themeColor="text1"/>
          <w:sz w:val="24"/>
          <w:szCs w:val="24"/>
        </w:rPr>
        <w:t xml:space="preserve">). this was only possible due to their knowledge of the technology, conceptual </w:t>
      </w:r>
      <w:proofErr w:type="gramStart"/>
      <w:r w:rsidRPr="00D45F5E">
        <w:rPr>
          <w:rFonts w:ascii="Arial" w:eastAsia="Times New Roman" w:hAnsi="Arial" w:cs="Arial"/>
          <w:color w:val="000000" w:themeColor="text1"/>
          <w:sz w:val="24"/>
          <w:szCs w:val="24"/>
        </w:rPr>
        <w:t>ideas</w:t>
      </w:r>
      <w:proofErr w:type="gramEnd"/>
      <w:r w:rsidRPr="00D45F5E">
        <w:rPr>
          <w:rFonts w:ascii="Arial" w:eastAsia="Times New Roman" w:hAnsi="Arial" w:cs="Arial"/>
          <w:color w:val="000000" w:themeColor="text1"/>
          <w:sz w:val="24"/>
          <w:szCs w:val="24"/>
        </w:rPr>
        <w:t xml:space="preserve"> and interpersonal skill of Jeff Bezos. </w:t>
      </w:r>
    </w:p>
    <w:p w14:paraId="7467A6CF" w14:textId="77777777" w:rsidR="00D45F5E" w:rsidRDefault="00D45F5E" w:rsidP="00D45F5E">
      <w:pPr>
        <w:autoSpaceDE w:val="0"/>
        <w:autoSpaceDN w:val="0"/>
        <w:adjustRightInd w:val="0"/>
        <w:spacing w:after="0" w:line="240" w:lineRule="auto"/>
        <w:jc w:val="both"/>
        <w:rPr>
          <w:rFonts w:ascii="Calibri" w:hAnsi="Times New Roman" w:cs="Calibri"/>
          <w:color w:val="000000"/>
          <w:sz w:val="24"/>
          <w:szCs w:val="24"/>
        </w:rPr>
      </w:pPr>
      <w:r w:rsidRPr="00D45F5E">
        <w:rPr>
          <w:rFonts w:ascii="Arial" w:eastAsia="Times New Roman" w:hAnsi="Arial" w:cs="Arial"/>
          <w:color w:val="000000" w:themeColor="text1"/>
          <w:sz w:val="24"/>
          <w:szCs w:val="24"/>
        </w:rPr>
        <w:t xml:space="preserve">The effectiveness of interpersonal skills of Jeff Bezos. Amazon does regular meetings with employees where an employee shares. According to sources, it is also reported that are more than 6,000 professionals in safety on amazon. It is also reported that Amazon had already invested around 125.1 million dollars in 2020 for the “Safety Capital projects”. </w:t>
      </w:r>
      <w:proofErr w:type="gramStart"/>
      <w:r w:rsidRPr="00D45F5E">
        <w:rPr>
          <w:rFonts w:ascii="Arial" w:eastAsia="Times New Roman" w:hAnsi="Arial" w:cs="Arial"/>
          <w:color w:val="000000" w:themeColor="text1"/>
          <w:sz w:val="24"/>
          <w:szCs w:val="24"/>
        </w:rPr>
        <w:t>Therefore</w:t>
      </w:r>
      <w:proofErr w:type="gramEnd"/>
      <w:r w:rsidRPr="00D45F5E">
        <w:rPr>
          <w:rFonts w:ascii="Arial" w:eastAsia="Times New Roman" w:hAnsi="Arial" w:cs="Arial"/>
          <w:color w:val="000000" w:themeColor="text1"/>
          <w:sz w:val="24"/>
          <w:szCs w:val="24"/>
        </w:rPr>
        <w:t xml:space="preserve"> Amazon also invested around 11.5 billion dollars for the safety of the employee during Covid-19, it has also allocated about 300 million dollars for the continuing or new safety projects on 2021 (Sustainability, 2022). </w:t>
      </w:r>
      <w:r w:rsidRPr="00D45F5E">
        <w:rPr>
          <w:rFonts w:ascii="Arial" w:hAnsi="Arial" w:cs="Arial"/>
          <w:color w:val="000000" w:themeColor="text1"/>
          <w:kern w:val="24"/>
          <w:sz w:val="24"/>
          <w:szCs w:val="24"/>
        </w:rPr>
        <w:t xml:space="preserve">Bezos's management style is also focused on human </w:t>
      </w:r>
      <w:proofErr w:type="gramStart"/>
      <w:r w:rsidRPr="00D45F5E">
        <w:rPr>
          <w:rFonts w:ascii="Arial" w:hAnsi="Arial" w:cs="Arial"/>
          <w:color w:val="000000" w:themeColor="text1"/>
          <w:kern w:val="24"/>
          <w:sz w:val="24"/>
          <w:szCs w:val="24"/>
        </w:rPr>
        <w:t>skill,</w:t>
      </w:r>
      <w:proofErr w:type="gramEnd"/>
      <w:r w:rsidRPr="00D45F5E">
        <w:rPr>
          <w:rFonts w:ascii="Arial" w:hAnsi="Arial" w:cs="Arial"/>
          <w:color w:val="000000" w:themeColor="text1"/>
          <w:kern w:val="24"/>
          <w:sz w:val="24"/>
          <w:szCs w:val="24"/>
        </w:rPr>
        <w:t xml:space="preserve"> thus Jeff Bezos expects staff to do what Jeff Bezos says without inquiry or discussion (</w:t>
      </w:r>
      <w:proofErr w:type="spellStart"/>
      <w:r w:rsidRPr="00D45F5E">
        <w:rPr>
          <w:rFonts w:ascii="Arial" w:hAnsi="Arial" w:cs="Arial"/>
          <w:color w:val="000000" w:themeColor="text1"/>
          <w:kern w:val="24"/>
          <w:sz w:val="24"/>
          <w:szCs w:val="24"/>
        </w:rPr>
        <w:t>Gradina</w:t>
      </w:r>
      <w:proofErr w:type="spellEnd"/>
      <w:r w:rsidRPr="00D45F5E">
        <w:rPr>
          <w:rFonts w:ascii="Arial" w:hAnsi="Arial" w:cs="Arial"/>
          <w:color w:val="000000" w:themeColor="text1"/>
          <w:kern w:val="24"/>
          <w:sz w:val="24"/>
          <w:szCs w:val="24"/>
        </w:rPr>
        <w:t xml:space="preserve"> et al., 2020). Moreover, Jeff Bezos is a strict boss who always prioritises the needs of the consumers above those of Jeff Bezos's employees </w:t>
      </w:r>
      <w:r w:rsidRPr="00D45F5E">
        <w:rPr>
          <w:rFonts w:ascii="Arial" w:hAnsi="Arial" w:cs="Arial"/>
          <w:color w:val="000000" w:themeColor="text1"/>
          <w:sz w:val="24"/>
          <w:szCs w:val="24"/>
        </w:rPr>
        <w:t>with Katz Theory of leadership during pandemic days</w:t>
      </w:r>
      <w:r w:rsidRPr="00D45F5E">
        <w:rPr>
          <w:rFonts w:ascii="Arial" w:hAnsi="Arial" w:cs="Arial"/>
          <w:color w:val="000000" w:themeColor="text1"/>
          <w:kern w:val="24"/>
          <w:sz w:val="24"/>
          <w:szCs w:val="24"/>
        </w:rPr>
        <w:t xml:space="preserve">. Jeff Bezos warned Jeff Bezos's staff that life at Amazon would be difficult </w:t>
      </w:r>
      <w:r w:rsidRPr="00D45F5E">
        <w:rPr>
          <w:rFonts w:ascii="Arial" w:hAnsi="Arial" w:cs="Arial"/>
          <w:color w:val="000000" w:themeColor="text1"/>
          <w:sz w:val="24"/>
          <w:szCs w:val="24"/>
        </w:rPr>
        <w:t>with Katz Theory of leadership during pandemic days</w:t>
      </w:r>
      <w:r w:rsidRPr="00D45F5E">
        <w:rPr>
          <w:rFonts w:ascii="Arial" w:hAnsi="Arial" w:cs="Arial"/>
          <w:color w:val="000000" w:themeColor="text1"/>
          <w:kern w:val="24"/>
          <w:sz w:val="24"/>
          <w:szCs w:val="24"/>
        </w:rPr>
        <w:t xml:space="preserve">. </w:t>
      </w:r>
      <w:r w:rsidRPr="00D45F5E">
        <w:rPr>
          <w:rFonts w:ascii="Arial" w:hAnsi="Arial" w:cs="Arial"/>
          <w:color w:val="000000" w:themeColor="text1"/>
          <w:sz w:val="24"/>
          <w:szCs w:val="24"/>
        </w:rPr>
        <w:t xml:space="preserve">The sort of leadership that is already in place at a certain organisation is the single most important factor in determining both the path that the firm will follow going ahead and </w:t>
      </w:r>
      <w:proofErr w:type="gramStart"/>
      <w:r w:rsidRPr="00D45F5E">
        <w:rPr>
          <w:rFonts w:ascii="Arial" w:hAnsi="Arial" w:cs="Arial"/>
          <w:color w:val="000000" w:themeColor="text1"/>
          <w:sz w:val="24"/>
          <w:szCs w:val="24"/>
        </w:rPr>
        <w:t>whether or not</w:t>
      </w:r>
      <w:proofErr w:type="gramEnd"/>
      <w:r w:rsidRPr="00D45F5E">
        <w:rPr>
          <w:rFonts w:ascii="Arial" w:hAnsi="Arial" w:cs="Arial"/>
          <w:color w:val="000000" w:themeColor="text1"/>
          <w:sz w:val="24"/>
          <w:szCs w:val="24"/>
        </w:rPr>
        <w:t xml:space="preserve"> it will be successful. Because Bezos is such an authoritarian boss, Jeff Bezos's decisions in pandemic year </w:t>
      </w:r>
      <w:r w:rsidRPr="00D45F5E">
        <w:rPr>
          <w:rFonts w:ascii="Arial" w:hAnsi="Arial" w:cs="Arial"/>
          <w:color w:val="000000" w:themeColor="text1"/>
          <w:sz w:val="24"/>
          <w:szCs w:val="24"/>
        </w:rPr>
        <w:lastRenderedPageBreak/>
        <w:t>are never questioned, and Jeff</w:t>
      </w:r>
      <w:r w:rsidRPr="00D45F5E">
        <w:rPr>
          <w:rFonts w:ascii="Calibri" w:hAnsi="Times New Roman" w:cs="Calibri"/>
          <w:color w:val="000000" w:themeColor="text1"/>
          <w:sz w:val="24"/>
          <w:szCs w:val="24"/>
        </w:rPr>
        <w:t xml:space="preserve"> </w:t>
      </w:r>
      <w:r>
        <w:rPr>
          <w:rFonts w:ascii="Calibri" w:hAnsi="Times New Roman" w:cs="Calibri"/>
          <w:color w:val="000000"/>
          <w:sz w:val="24"/>
          <w:szCs w:val="24"/>
        </w:rPr>
        <w:t xml:space="preserve">Bezos's employees are expected to obey Jeff Bezos's directions regardless of </w:t>
      </w:r>
      <w:proofErr w:type="gramStart"/>
      <w:r>
        <w:rPr>
          <w:rFonts w:ascii="Calibri" w:hAnsi="Times New Roman" w:cs="Calibri"/>
          <w:color w:val="000000"/>
          <w:sz w:val="24"/>
          <w:szCs w:val="24"/>
        </w:rPr>
        <w:t>whether or not</w:t>
      </w:r>
      <w:proofErr w:type="gramEnd"/>
      <w:r>
        <w:rPr>
          <w:rFonts w:ascii="Calibri" w:hAnsi="Times New Roman" w:cs="Calibri"/>
          <w:color w:val="000000"/>
          <w:sz w:val="24"/>
          <w:szCs w:val="24"/>
        </w:rPr>
        <w:t xml:space="preserve"> they agree with them with Katz Theory of leadership during pandemic days (</w:t>
      </w:r>
      <w:proofErr w:type="spellStart"/>
      <w:r>
        <w:rPr>
          <w:rFonts w:ascii="Calibri" w:hAnsi="Times New Roman" w:cs="Calibri"/>
          <w:color w:val="000000"/>
          <w:sz w:val="24"/>
          <w:szCs w:val="24"/>
        </w:rPr>
        <w:t>Gradina</w:t>
      </w:r>
      <w:proofErr w:type="spellEnd"/>
      <w:r>
        <w:rPr>
          <w:rFonts w:ascii="Calibri" w:hAnsi="Times New Roman" w:cs="Calibri"/>
          <w:color w:val="000000"/>
          <w:sz w:val="24"/>
          <w:szCs w:val="24"/>
        </w:rPr>
        <w:t xml:space="preserve"> et al., 2020). In addition to this, Jeff Bezos is a stringent leader who always puts the requirements of the customers in pandemic year ahead of the interests of anybody else working for the organisation. At one time, Jeff Bezos conveyed to Jeff Bezos's employees the understanding that working for Amazon would not be a simple endeavour to undertake with Katz Theory of leadership during pandemic days. </w:t>
      </w:r>
    </w:p>
    <w:p w14:paraId="477742C4" w14:textId="77777777" w:rsidR="00D45F5E" w:rsidRDefault="00D45F5E" w:rsidP="00D45F5E">
      <w:pPr>
        <w:autoSpaceDE w:val="0"/>
        <w:autoSpaceDN w:val="0"/>
        <w:adjustRightInd w:val="0"/>
        <w:spacing w:after="0" w:line="240" w:lineRule="auto"/>
        <w:jc w:val="both"/>
        <w:rPr>
          <w:rFonts w:ascii="Arial" w:eastAsia="Times New Roman" w:hAnsi="Times New Roman" w:cs="Arial"/>
          <w:color w:val="FF0000"/>
          <w:sz w:val="24"/>
          <w:szCs w:val="24"/>
        </w:rPr>
      </w:pPr>
    </w:p>
    <w:p w14:paraId="454944E0" w14:textId="77777777" w:rsidR="00D45F5E" w:rsidRDefault="00D45F5E" w:rsidP="00D45F5E">
      <w:pPr>
        <w:autoSpaceDE w:val="0"/>
        <w:autoSpaceDN w:val="0"/>
        <w:adjustRightInd w:val="0"/>
        <w:spacing w:after="0" w:line="240" w:lineRule="auto"/>
        <w:rPr>
          <w:rFonts w:ascii="Calibri" w:hAnsi="Times New Roman" w:cs="Calibri"/>
          <w:b/>
          <w:bCs/>
          <w:color w:val="000000"/>
          <w:lang w:val="en-US"/>
        </w:rPr>
      </w:pPr>
    </w:p>
    <w:p w14:paraId="26E41FE4" w14:textId="77777777" w:rsidR="00D45F5E" w:rsidRDefault="00D45F5E" w:rsidP="00D45F5E">
      <w:pPr>
        <w:autoSpaceDE w:val="0"/>
        <w:autoSpaceDN w:val="0"/>
        <w:adjustRightInd w:val="0"/>
        <w:spacing w:after="0" w:line="240" w:lineRule="auto"/>
        <w:rPr>
          <w:rFonts w:ascii="Arial" w:hAnsi="Arial" w:cs="Arial"/>
          <w:sz w:val="24"/>
          <w:szCs w:val="24"/>
        </w:rPr>
      </w:pPr>
    </w:p>
    <w:p w14:paraId="4C92F8C8" w14:textId="18A8317E" w:rsidR="00D45F5E" w:rsidRDefault="00D45F5E" w:rsidP="00D45F5E">
      <w:pPr>
        <w:spacing w:line="360" w:lineRule="auto"/>
      </w:pPr>
    </w:p>
    <w:p w14:paraId="077F6314" w14:textId="3D08A180" w:rsidR="00D45F5E" w:rsidRDefault="00D45F5E">
      <w:r>
        <w:br w:type="page"/>
      </w:r>
    </w:p>
    <w:p w14:paraId="0F287DED" w14:textId="30C48602" w:rsidR="00D45F5E" w:rsidRDefault="00D45F5E" w:rsidP="00D45F5E">
      <w:pPr>
        <w:spacing w:line="360" w:lineRule="auto"/>
      </w:pPr>
      <w:r>
        <w:lastRenderedPageBreak/>
        <w:t>Slide 9</w:t>
      </w:r>
    </w:p>
    <w:p w14:paraId="7E55CA39" w14:textId="3C3BE232" w:rsidR="00D45F5E" w:rsidRDefault="00D45F5E" w:rsidP="00D45F5E">
      <w:pPr>
        <w:spacing w:line="360" w:lineRule="auto"/>
      </w:pPr>
    </w:p>
    <w:p w14:paraId="60616ACF" w14:textId="1ADEED51" w:rsidR="00D45F5E" w:rsidRDefault="00D45F5E" w:rsidP="00D45F5E">
      <w:pPr>
        <w:spacing w:line="360" w:lineRule="auto"/>
        <w:jc w:val="center"/>
      </w:pPr>
      <w:r>
        <w:object w:dxaOrig="7204" w:dyaOrig="5393" w14:anchorId="46C1E986">
          <v:shape id="_x0000_i1065" type="#_x0000_t75" style="width:270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734552551" r:id="rId21"/>
        </w:object>
      </w:r>
    </w:p>
    <w:p w14:paraId="7542FE23" w14:textId="261C6A05" w:rsidR="00D45F5E" w:rsidRDefault="00D45F5E" w:rsidP="00D45F5E">
      <w:pPr>
        <w:spacing w:line="360" w:lineRule="auto"/>
        <w:jc w:val="center"/>
      </w:pPr>
    </w:p>
    <w:p w14:paraId="7B1BCF2B" w14:textId="77777777" w:rsidR="00D45F5E" w:rsidRDefault="00D45F5E" w:rsidP="00D45F5E">
      <w:pPr>
        <w:autoSpaceDE w:val="0"/>
        <w:autoSpaceDN w:val="0"/>
        <w:adjustRightInd w:val="0"/>
        <w:spacing w:after="0" w:line="240" w:lineRule="auto"/>
        <w:ind w:left="720" w:hanging="360"/>
        <w:jc w:val="both"/>
        <w:rPr>
          <w:rFonts w:ascii="Arial" w:hAnsi="Times New Roman" w:cs="Arial"/>
          <w:color w:val="000000"/>
          <w:sz w:val="24"/>
          <w:szCs w:val="24"/>
          <w:lang w:val="en-US"/>
        </w:rPr>
      </w:pPr>
      <w:r>
        <w:rPr>
          <w:rFonts w:ascii="Arial" w:hAnsi="Times New Roman" w:cs="Arial"/>
          <w:color w:val="000000"/>
          <w:kern w:val="24"/>
          <w:sz w:val="24"/>
          <w:szCs w:val="24"/>
        </w:rPr>
        <w:t xml:space="preserve">Despite Amazon's helpful organisational structure, Bezos personally manages much of the company's activities in pandemic year </w:t>
      </w:r>
      <w:r>
        <w:rPr>
          <w:rFonts w:ascii="Arial" w:hAnsi="Times New Roman" w:cs="Arial"/>
          <w:color w:val="000000"/>
          <w:sz w:val="24"/>
          <w:szCs w:val="24"/>
        </w:rPr>
        <w:t>Katz Theory of leadership</w:t>
      </w:r>
      <w:r>
        <w:rPr>
          <w:rFonts w:ascii="Arial" w:hAnsi="Times New Roman" w:cs="Arial"/>
          <w:color w:val="000000"/>
          <w:kern w:val="24"/>
          <w:sz w:val="24"/>
          <w:szCs w:val="24"/>
        </w:rPr>
        <w:t xml:space="preserve">. Jeff Bezos's newfound power and influence extend to a wide range of decision-making spheres. Jeff Bezos has no qualms about being critical of workers whose output falls short of expectations (Lunenburg, 2012). Bezos has a reputation for being a difficult boss due to Jeff Bezos's aggressive attitude in the workplace </w:t>
      </w:r>
      <w:r>
        <w:rPr>
          <w:rFonts w:ascii="Arial" w:hAnsi="Times New Roman" w:cs="Arial"/>
          <w:color w:val="000000"/>
          <w:sz w:val="24"/>
          <w:szCs w:val="24"/>
        </w:rPr>
        <w:t>Katz Theory of leadership</w:t>
      </w:r>
      <w:r>
        <w:rPr>
          <w:rFonts w:ascii="Arial" w:hAnsi="Times New Roman" w:cs="Arial"/>
          <w:color w:val="000000"/>
          <w:kern w:val="24"/>
          <w:sz w:val="24"/>
          <w:szCs w:val="24"/>
        </w:rPr>
        <w:t xml:space="preserve">. </w:t>
      </w:r>
      <w:r>
        <w:rPr>
          <w:rFonts w:ascii="Arial" w:hAnsi="Times New Roman" w:cs="Arial"/>
          <w:color w:val="000000"/>
          <w:sz w:val="24"/>
          <w:szCs w:val="24"/>
        </w:rPr>
        <w:t xml:space="preserve">Bezos directly manages the bulk of Amazon's operations, </w:t>
      </w:r>
      <w:proofErr w:type="gramStart"/>
      <w:r>
        <w:rPr>
          <w:rFonts w:ascii="Arial" w:hAnsi="Times New Roman" w:cs="Arial"/>
          <w:color w:val="000000"/>
          <w:sz w:val="24"/>
          <w:szCs w:val="24"/>
        </w:rPr>
        <w:t>despite the fact that</w:t>
      </w:r>
      <w:proofErr w:type="gramEnd"/>
      <w:r>
        <w:rPr>
          <w:rFonts w:ascii="Arial" w:hAnsi="Times New Roman" w:cs="Arial"/>
          <w:color w:val="000000"/>
          <w:sz w:val="24"/>
          <w:szCs w:val="24"/>
        </w:rPr>
        <w:t xml:space="preserve"> the company does have a functional organisational structure. As a direct consequence of this, Jeff Bezos has a substantial amount of influence in a variety of decision-making spheres Katz Theory of leadership. When Jeff Bezos observes that the employees are failing to carry out their responsibilities in accordance with the standards that have been set, Jeff Bezos does not hesitate to criticise them (Lunenburg, 2012). Bezos has a reputation for being an aggressive employee at work, and this reputation precedes him. Because Jeff Bezos is always so forthright in Jeff Bezos's assessments of various individuals, it is notoriously difficult to convince him of anything. As a result, Jeff Bezos is notoriously difficult to convince.</w:t>
      </w:r>
      <w:r>
        <w:rPr>
          <w:rFonts w:ascii="Arial" w:hAnsi="Times New Roman" w:cs="Arial"/>
          <w:color w:val="000000"/>
          <w:sz w:val="24"/>
          <w:szCs w:val="24"/>
          <w:lang w:val="en-US"/>
        </w:rPr>
        <w:br/>
      </w:r>
    </w:p>
    <w:p w14:paraId="74E7AE69" w14:textId="77777777" w:rsidR="00D45F5E" w:rsidRDefault="00D45F5E" w:rsidP="00D45F5E">
      <w:pPr>
        <w:autoSpaceDE w:val="0"/>
        <w:autoSpaceDN w:val="0"/>
        <w:adjustRightInd w:val="0"/>
        <w:spacing w:after="0" w:line="240" w:lineRule="auto"/>
        <w:rPr>
          <w:rFonts w:ascii="Arial" w:hAnsi="Arial" w:cs="Arial"/>
          <w:sz w:val="24"/>
          <w:szCs w:val="24"/>
        </w:rPr>
      </w:pPr>
    </w:p>
    <w:p w14:paraId="2B1C0B79" w14:textId="771AF3D8" w:rsidR="00D45F5E" w:rsidRDefault="00D45F5E" w:rsidP="00D45F5E">
      <w:pPr>
        <w:spacing w:line="360" w:lineRule="auto"/>
      </w:pPr>
    </w:p>
    <w:p w14:paraId="60098F7E" w14:textId="69D2AF82" w:rsidR="00D45F5E" w:rsidRDefault="00D45F5E">
      <w:r>
        <w:br w:type="page"/>
      </w:r>
    </w:p>
    <w:p w14:paraId="52A40D27" w14:textId="6EB00F19" w:rsidR="00D45F5E" w:rsidRDefault="00D45F5E" w:rsidP="00D45F5E">
      <w:pPr>
        <w:spacing w:line="360" w:lineRule="auto"/>
      </w:pPr>
      <w:r>
        <w:lastRenderedPageBreak/>
        <w:t>Slide 10</w:t>
      </w:r>
    </w:p>
    <w:p w14:paraId="7340204C" w14:textId="7E240B4D" w:rsidR="00D45F5E" w:rsidRDefault="00D45F5E" w:rsidP="00D45F5E">
      <w:pPr>
        <w:spacing w:line="360" w:lineRule="auto"/>
      </w:pPr>
    </w:p>
    <w:p w14:paraId="47D28760" w14:textId="29FFD4EF" w:rsidR="00D45F5E" w:rsidRDefault="00D45F5E" w:rsidP="00D45F5E">
      <w:pPr>
        <w:spacing w:line="360" w:lineRule="auto"/>
        <w:jc w:val="center"/>
      </w:pPr>
      <w:r>
        <w:object w:dxaOrig="7204" w:dyaOrig="5393" w14:anchorId="3EF84259">
          <v:shape id="_x0000_i1070" type="#_x0000_t75" style="width:270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734552552" r:id="rId23"/>
        </w:object>
      </w:r>
    </w:p>
    <w:p w14:paraId="56988E25" w14:textId="3591F98F" w:rsidR="00D45F5E" w:rsidRPr="00D45F5E" w:rsidRDefault="00D45F5E" w:rsidP="00D45F5E">
      <w:pPr>
        <w:spacing w:line="360" w:lineRule="auto"/>
        <w:jc w:val="center"/>
        <w:rPr>
          <w:color w:val="000000" w:themeColor="text1"/>
        </w:rPr>
      </w:pPr>
    </w:p>
    <w:p w14:paraId="42A1F318" w14:textId="77777777" w:rsidR="00D45F5E" w:rsidRPr="00D45F5E" w:rsidRDefault="00D45F5E" w:rsidP="00D45F5E">
      <w:pPr>
        <w:autoSpaceDE w:val="0"/>
        <w:autoSpaceDN w:val="0"/>
        <w:adjustRightInd w:val="0"/>
        <w:spacing w:after="0" w:line="240" w:lineRule="auto"/>
        <w:jc w:val="both"/>
        <w:rPr>
          <w:rFonts w:ascii="Arial" w:eastAsia="Times New Roman" w:hAnsi="Times New Roman" w:cs="Arial"/>
          <w:color w:val="000000" w:themeColor="text1"/>
          <w:sz w:val="24"/>
          <w:szCs w:val="24"/>
          <w:lang w:val="en-US"/>
        </w:rPr>
      </w:pPr>
      <w:r w:rsidRPr="00D45F5E">
        <w:rPr>
          <w:rFonts w:ascii="Arial" w:eastAsia="Times New Roman" w:hAnsi="Times New Roman" w:cs="Arial"/>
          <w:color w:val="000000" w:themeColor="text1"/>
          <w:sz w:val="24"/>
          <w:szCs w:val="24"/>
          <w:lang w:val="en-US"/>
        </w:rPr>
        <w:t>Situational leadership model</w:t>
      </w:r>
    </w:p>
    <w:p w14:paraId="59F7AB78" w14:textId="77777777" w:rsidR="00D45F5E" w:rsidRPr="00D45F5E" w:rsidRDefault="00D45F5E" w:rsidP="00D45F5E">
      <w:pPr>
        <w:autoSpaceDE w:val="0"/>
        <w:autoSpaceDN w:val="0"/>
        <w:adjustRightInd w:val="0"/>
        <w:spacing w:after="0" w:line="240" w:lineRule="auto"/>
        <w:jc w:val="both"/>
        <w:rPr>
          <w:rFonts w:ascii="Arial" w:hAnsi="Times New Roman" w:cs="Arial"/>
          <w:color w:val="000000" w:themeColor="text1"/>
          <w:sz w:val="24"/>
          <w:szCs w:val="24"/>
        </w:rPr>
      </w:pPr>
      <w:r w:rsidRPr="00D45F5E">
        <w:rPr>
          <w:rFonts w:ascii="Arial" w:hAnsi="Times New Roman" w:cs="Arial"/>
          <w:color w:val="000000" w:themeColor="text1"/>
          <w:sz w:val="24"/>
          <w:szCs w:val="24"/>
          <w:lang w:val="en-US"/>
        </w:rPr>
        <w:t xml:space="preserve">Situational leadership theory </w:t>
      </w:r>
      <w:proofErr w:type="gramStart"/>
      <w:r w:rsidRPr="00D45F5E">
        <w:rPr>
          <w:rFonts w:ascii="Arial" w:hAnsi="Times New Roman" w:cs="Arial"/>
          <w:color w:val="000000" w:themeColor="text1"/>
          <w:sz w:val="24"/>
          <w:szCs w:val="24"/>
          <w:lang w:val="en-US"/>
        </w:rPr>
        <w:t>takes into account</w:t>
      </w:r>
      <w:proofErr w:type="gramEnd"/>
      <w:r w:rsidRPr="00D45F5E">
        <w:rPr>
          <w:rFonts w:ascii="Arial" w:hAnsi="Times New Roman" w:cs="Arial"/>
          <w:color w:val="000000" w:themeColor="text1"/>
          <w:sz w:val="24"/>
          <w:szCs w:val="24"/>
          <w:lang w:val="en-US"/>
        </w:rPr>
        <w:t xml:space="preserve"> the different readiness stages of employees, enabling it to be more adaptive and effective. By forming strong relationships with their team members, Amazon leaders </w:t>
      </w:r>
      <w:proofErr w:type="gramStart"/>
      <w:r w:rsidRPr="00D45F5E">
        <w:rPr>
          <w:rFonts w:ascii="Arial" w:hAnsi="Times New Roman" w:cs="Arial"/>
          <w:color w:val="000000" w:themeColor="text1"/>
          <w:sz w:val="24"/>
          <w:szCs w:val="24"/>
          <w:lang w:val="en-US"/>
        </w:rPr>
        <w:t>are able to</w:t>
      </w:r>
      <w:proofErr w:type="gramEnd"/>
      <w:r w:rsidRPr="00D45F5E">
        <w:rPr>
          <w:rFonts w:ascii="Arial" w:hAnsi="Times New Roman" w:cs="Arial"/>
          <w:color w:val="000000" w:themeColor="text1"/>
          <w:sz w:val="24"/>
          <w:szCs w:val="24"/>
          <w:lang w:val="en-US"/>
        </w:rPr>
        <w:t xml:space="preserve"> understand the specific needs of the company and its staff. Jeff Bezos encourages direct communication between himself and employees to ensure that everyone has a proper goal in sight and is motivated to succeed. Through delegation, coaching and supporting strategies, Amazon leaders act as guides for their teams, helping them navigate tasks with confidence. These efforts have resulted in improved performance as well as greater job satisfaction (Walls, 2019).</w:t>
      </w:r>
      <w:r w:rsidRPr="00D45F5E">
        <w:rPr>
          <w:rFonts w:ascii="Arial" w:hAnsi="Times New Roman" w:cs="Arial"/>
          <w:color w:val="000000" w:themeColor="text1"/>
          <w:sz w:val="24"/>
          <w:szCs w:val="24"/>
          <w:lang w:val="en-US"/>
        </w:rPr>
        <w:br/>
      </w:r>
      <w:r w:rsidRPr="00D45F5E">
        <w:rPr>
          <w:rFonts w:ascii="Arial" w:hAnsi="Times New Roman" w:cs="Arial"/>
          <w:color w:val="000000" w:themeColor="text1"/>
          <w:kern w:val="24"/>
          <w:sz w:val="24"/>
          <w:szCs w:val="24"/>
        </w:rPr>
        <w:t xml:space="preserve">Bezos's ability to apply Jeff Bezos's thoughts to all of Jeff Bezos's ongoing projects is remarkable. By consistently proving Jeff Bezos's good judgement and sticking to Jeff Bezos's principles, Jeff Bezos works to unite rather than divide people </w:t>
      </w:r>
      <w:r w:rsidRPr="00D45F5E">
        <w:rPr>
          <w:rFonts w:ascii="Arial" w:hAnsi="Times New Roman" w:cs="Arial"/>
          <w:color w:val="000000" w:themeColor="text1"/>
          <w:sz w:val="24"/>
          <w:szCs w:val="24"/>
        </w:rPr>
        <w:t>with situational leadership</w:t>
      </w:r>
      <w:r w:rsidRPr="00D45F5E">
        <w:rPr>
          <w:rFonts w:ascii="Arial" w:hAnsi="Times New Roman" w:cs="Arial"/>
          <w:color w:val="000000" w:themeColor="text1"/>
          <w:kern w:val="24"/>
          <w:sz w:val="24"/>
          <w:szCs w:val="24"/>
        </w:rPr>
        <w:t xml:space="preserve">. Jeff Bezos's ability to make good decisions in pandemic year and consistently implement Jeff Bezos's ideas has been crucial to </w:t>
      </w:r>
      <w:r w:rsidRPr="00D45F5E">
        <w:rPr>
          <w:rFonts w:ascii="Arial" w:hAnsi="Times New Roman" w:cs="Arial"/>
          <w:color w:val="000000" w:themeColor="text1"/>
          <w:kern w:val="24"/>
          <w:sz w:val="24"/>
          <w:szCs w:val="24"/>
          <w:lang w:val="en-US"/>
        </w:rPr>
        <w:t xml:space="preserve">Jeff Bezos earning a 10 billion euro </w:t>
      </w:r>
      <w:r w:rsidRPr="00D45F5E">
        <w:rPr>
          <w:rFonts w:ascii="Arial" w:hAnsi="Times New Roman" w:cs="Arial"/>
          <w:color w:val="000000" w:themeColor="text1"/>
          <w:sz w:val="24"/>
          <w:szCs w:val="24"/>
        </w:rPr>
        <w:t>with situational leadership</w:t>
      </w:r>
      <w:r w:rsidRPr="00D45F5E">
        <w:rPr>
          <w:rFonts w:ascii="Arial" w:hAnsi="Times New Roman" w:cs="Arial"/>
          <w:color w:val="000000" w:themeColor="text1"/>
          <w:kern w:val="24"/>
          <w:sz w:val="24"/>
          <w:szCs w:val="24"/>
        </w:rPr>
        <w:t xml:space="preserve">. Existing channels of distribution and trade face intense competition even without the advent of cutting-edge e-commerce and Internet technology. </w:t>
      </w:r>
      <w:r w:rsidRPr="00D45F5E">
        <w:rPr>
          <w:rFonts w:ascii="Arial" w:hAnsi="Times New Roman" w:cs="Arial"/>
          <w:color w:val="000000" w:themeColor="text1"/>
          <w:sz w:val="24"/>
          <w:szCs w:val="24"/>
        </w:rPr>
        <w:t xml:space="preserve">By demonstrating that Jeff Bezos's judgments are logical and remaining true to the core beliefs that underlie Jeff Bezos's actions, Jeff Bezos seeks to bring people together rather than divide them. Jeff Bezos's reasoned judgements and consistent application of Jeff Bezos's guiding ideas are what allow him to achieve this goal. </w:t>
      </w:r>
    </w:p>
    <w:p w14:paraId="0D7A0CF0" w14:textId="77777777" w:rsidR="00D45F5E" w:rsidRDefault="00D45F5E" w:rsidP="00D45F5E">
      <w:pPr>
        <w:autoSpaceDE w:val="0"/>
        <w:autoSpaceDN w:val="0"/>
        <w:adjustRightInd w:val="0"/>
        <w:spacing w:after="0" w:line="240" w:lineRule="auto"/>
        <w:jc w:val="both"/>
        <w:rPr>
          <w:rFonts w:ascii="Arial" w:hAnsi="Times New Roman" w:cs="Arial"/>
          <w:color w:val="000000"/>
          <w:sz w:val="24"/>
          <w:szCs w:val="24"/>
          <w:lang w:val="en-US"/>
        </w:rPr>
      </w:pPr>
    </w:p>
    <w:p w14:paraId="1E4F0DB5" w14:textId="77777777" w:rsidR="00D45F5E" w:rsidRDefault="00D45F5E" w:rsidP="00D45F5E">
      <w:pPr>
        <w:autoSpaceDE w:val="0"/>
        <w:autoSpaceDN w:val="0"/>
        <w:adjustRightInd w:val="0"/>
        <w:spacing w:after="0" w:line="240" w:lineRule="auto"/>
        <w:rPr>
          <w:rFonts w:ascii="Arial" w:hAnsi="Arial" w:cs="Arial"/>
          <w:sz w:val="24"/>
          <w:szCs w:val="24"/>
        </w:rPr>
      </w:pPr>
    </w:p>
    <w:p w14:paraId="3C1FADCE" w14:textId="59CDAD46" w:rsidR="00D45F5E" w:rsidRDefault="00D45F5E" w:rsidP="00D45F5E">
      <w:pPr>
        <w:spacing w:line="360" w:lineRule="auto"/>
      </w:pPr>
    </w:p>
    <w:p w14:paraId="427D2C13" w14:textId="57109FFB" w:rsidR="00D45F5E" w:rsidRDefault="00D45F5E">
      <w:r>
        <w:br w:type="page"/>
      </w:r>
    </w:p>
    <w:p w14:paraId="33D63A2C" w14:textId="76E55D5D" w:rsidR="00D45F5E" w:rsidRDefault="00D45F5E" w:rsidP="00D45F5E">
      <w:pPr>
        <w:spacing w:line="360" w:lineRule="auto"/>
      </w:pPr>
      <w:r>
        <w:lastRenderedPageBreak/>
        <w:t>Slide 11</w:t>
      </w:r>
    </w:p>
    <w:p w14:paraId="583BAE1F" w14:textId="0493C67D" w:rsidR="00D45F5E" w:rsidRDefault="00D45F5E" w:rsidP="00D45F5E">
      <w:pPr>
        <w:spacing w:line="360" w:lineRule="auto"/>
      </w:pPr>
    </w:p>
    <w:p w14:paraId="34325A1D" w14:textId="0ED71CC6" w:rsidR="00D45F5E" w:rsidRDefault="00D45F5E" w:rsidP="00D45F5E">
      <w:pPr>
        <w:spacing w:line="360" w:lineRule="auto"/>
        <w:jc w:val="center"/>
      </w:pPr>
      <w:r>
        <w:object w:dxaOrig="7204" w:dyaOrig="5393" w14:anchorId="7FE76C97">
          <v:shape id="_x0000_i1075" type="#_x0000_t75" style="width:270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734552553" r:id="rId25"/>
        </w:object>
      </w:r>
    </w:p>
    <w:p w14:paraId="6D778C14" w14:textId="1E45C54B" w:rsidR="00D45F5E" w:rsidRPr="00D45F5E" w:rsidRDefault="00D45F5E" w:rsidP="00D45F5E">
      <w:pPr>
        <w:spacing w:line="360" w:lineRule="auto"/>
        <w:jc w:val="center"/>
        <w:rPr>
          <w:rFonts w:ascii="Arial" w:hAnsi="Arial" w:cs="Arial"/>
          <w:color w:val="000000" w:themeColor="text1"/>
        </w:rPr>
      </w:pPr>
    </w:p>
    <w:p w14:paraId="443AD3A7" w14:textId="77777777" w:rsidR="00D45F5E" w:rsidRPr="00D45F5E" w:rsidRDefault="00D45F5E" w:rsidP="00D45F5E">
      <w:pPr>
        <w:autoSpaceDE w:val="0"/>
        <w:autoSpaceDN w:val="0"/>
        <w:adjustRightInd w:val="0"/>
        <w:spacing w:after="0" w:line="240" w:lineRule="auto"/>
        <w:jc w:val="both"/>
        <w:rPr>
          <w:rFonts w:ascii="Arial" w:eastAsia="Times New Roman" w:hAnsi="Arial" w:cs="Arial"/>
          <w:color w:val="000000" w:themeColor="text1"/>
          <w:sz w:val="24"/>
          <w:szCs w:val="24"/>
          <w:lang w:val="en-US"/>
        </w:rPr>
      </w:pPr>
      <w:r w:rsidRPr="00D45F5E">
        <w:rPr>
          <w:rFonts w:ascii="Arial" w:eastAsia="Times New Roman" w:hAnsi="Arial" w:cs="Arial"/>
          <w:b/>
          <w:bCs/>
          <w:color w:val="000000" w:themeColor="text1"/>
          <w:sz w:val="24"/>
          <w:szCs w:val="24"/>
          <w:lang w:val="en-US"/>
        </w:rPr>
        <w:t>Perspectives of situational leadership theory</w:t>
      </w:r>
      <w:r w:rsidRPr="00D45F5E">
        <w:rPr>
          <w:rFonts w:ascii="Arial" w:eastAsia="Times New Roman" w:hAnsi="Arial" w:cs="Arial"/>
          <w:color w:val="000000" w:themeColor="text1"/>
          <w:sz w:val="24"/>
          <w:szCs w:val="24"/>
          <w:lang w:val="en-US"/>
        </w:rPr>
        <w:t xml:space="preserve">: Situational is a very effective leadership quality. It identifies the different situations in the </w:t>
      </w:r>
      <w:proofErr w:type="spellStart"/>
      <w:r w:rsidRPr="00D45F5E">
        <w:rPr>
          <w:rFonts w:ascii="Arial" w:eastAsia="Times New Roman" w:hAnsi="Arial" w:cs="Arial"/>
          <w:color w:val="000000" w:themeColor="text1"/>
          <w:sz w:val="24"/>
          <w:szCs w:val="24"/>
          <w:lang w:val="en-US"/>
        </w:rPr>
        <w:t>organisation</w:t>
      </w:r>
      <w:proofErr w:type="spellEnd"/>
      <w:r w:rsidRPr="00D45F5E">
        <w:rPr>
          <w:rFonts w:ascii="Arial" w:eastAsia="Times New Roman" w:hAnsi="Arial" w:cs="Arial"/>
          <w:color w:val="000000" w:themeColor="text1"/>
          <w:sz w:val="24"/>
          <w:szCs w:val="24"/>
          <w:lang w:val="en-US"/>
        </w:rPr>
        <w:t xml:space="preserve"> and on the market. The leader </w:t>
      </w:r>
      <w:proofErr w:type="gramStart"/>
      <w:r w:rsidRPr="00D45F5E">
        <w:rPr>
          <w:rFonts w:ascii="Arial" w:eastAsia="Times New Roman" w:hAnsi="Arial" w:cs="Arial"/>
          <w:color w:val="000000" w:themeColor="text1"/>
          <w:sz w:val="24"/>
          <w:szCs w:val="24"/>
          <w:lang w:val="en-US"/>
        </w:rPr>
        <w:t>is able to</w:t>
      </w:r>
      <w:proofErr w:type="gramEnd"/>
      <w:r w:rsidRPr="00D45F5E">
        <w:rPr>
          <w:rFonts w:ascii="Arial" w:eastAsia="Times New Roman" w:hAnsi="Arial" w:cs="Arial"/>
          <w:color w:val="000000" w:themeColor="text1"/>
          <w:sz w:val="24"/>
          <w:szCs w:val="24"/>
          <w:lang w:val="en-US"/>
        </w:rPr>
        <w:t xml:space="preserve"> make changes as per the demand of the situation. Situational leadership is very flexible in nature. This situational leadership prefer in developing a strong relationship with the employee </w:t>
      </w:r>
      <w:proofErr w:type="gramStart"/>
      <w:r w:rsidRPr="00D45F5E">
        <w:rPr>
          <w:rFonts w:ascii="Arial" w:eastAsia="Times New Roman" w:hAnsi="Arial" w:cs="Arial"/>
          <w:color w:val="000000" w:themeColor="text1"/>
          <w:sz w:val="24"/>
          <w:szCs w:val="24"/>
          <w:lang w:val="en-US"/>
        </w:rPr>
        <w:t>in order to</w:t>
      </w:r>
      <w:proofErr w:type="gramEnd"/>
      <w:r w:rsidRPr="00D45F5E">
        <w:rPr>
          <w:rFonts w:ascii="Arial" w:eastAsia="Times New Roman" w:hAnsi="Arial" w:cs="Arial"/>
          <w:color w:val="000000" w:themeColor="text1"/>
          <w:sz w:val="24"/>
          <w:szCs w:val="24"/>
          <w:lang w:val="en-US"/>
        </w:rPr>
        <w:t xml:space="preserve"> deal with the different situation in the </w:t>
      </w:r>
      <w:proofErr w:type="spellStart"/>
      <w:r w:rsidRPr="00D45F5E">
        <w:rPr>
          <w:rFonts w:ascii="Arial" w:eastAsia="Times New Roman" w:hAnsi="Arial" w:cs="Arial"/>
          <w:color w:val="000000" w:themeColor="text1"/>
          <w:sz w:val="24"/>
          <w:szCs w:val="24"/>
          <w:lang w:val="en-US"/>
        </w:rPr>
        <w:t>organisation</w:t>
      </w:r>
      <w:proofErr w:type="spellEnd"/>
      <w:r w:rsidRPr="00D45F5E">
        <w:rPr>
          <w:rFonts w:ascii="Arial" w:eastAsia="Times New Roman" w:hAnsi="Arial" w:cs="Arial"/>
          <w:color w:val="000000" w:themeColor="text1"/>
          <w:sz w:val="24"/>
          <w:szCs w:val="24"/>
          <w:lang w:val="en-US"/>
        </w:rPr>
        <w:t xml:space="preserve"> as well as the market condition.</w:t>
      </w:r>
    </w:p>
    <w:p w14:paraId="1FD67B12" w14:textId="77777777" w:rsidR="00D45F5E" w:rsidRPr="00D45F5E" w:rsidRDefault="00D45F5E" w:rsidP="00D45F5E">
      <w:pPr>
        <w:autoSpaceDE w:val="0"/>
        <w:autoSpaceDN w:val="0"/>
        <w:adjustRightInd w:val="0"/>
        <w:spacing w:after="0" w:line="240" w:lineRule="auto"/>
        <w:jc w:val="both"/>
        <w:rPr>
          <w:rFonts w:ascii="Arial" w:hAnsi="Arial" w:cs="Arial"/>
          <w:color w:val="000000" w:themeColor="text1"/>
          <w:sz w:val="24"/>
          <w:szCs w:val="24"/>
          <w:lang w:val="en-US"/>
        </w:rPr>
      </w:pPr>
      <w:r w:rsidRPr="00D45F5E">
        <w:rPr>
          <w:rFonts w:ascii="Arial" w:hAnsi="Arial" w:cs="Arial"/>
          <w:color w:val="000000" w:themeColor="text1"/>
          <w:sz w:val="24"/>
          <w:szCs w:val="24"/>
          <w:lang w:val="en-US"/>
        </w:rPr>
        <w:t>Situational leadership theory emphasizes the importance of adapting to changing conditions in the organization and the market at large. It encourages leaders to form strong relationships with their employees, which helps them identify and respond to different situations quickly and efficiently. This flexible leadership style also allows for better communication among employees and encourages creativity in problem solving. By taking advantage of these varying perspectives, organizations can be prepared for unexpected challenges as well as seize new opportunities when they arise.</w:t>
      </w:r>
    </w:p>
    <w:p w14:paraId="023C2D5F" w14:textId="77777777" w:rsidR="00D45F5E" w:rsidRDefault="00D45F5E" w:rsidP="00D45F5E">
      <w:pPr>
        <w:autoSpaceDE w:val="0"/>
        <w:autoSpaceDN w:val="0"/>
        <w:adjustRightInd w:val="0"/>
        <w:spacing w:after="0" w:line="240" w:lineRule="auto"/>
        <w:rPr>
          <w:rFonts w:ascii="Arial" w:hAnsi="Arial" w:cs="Arial"/>
          <w:sz w:val="24"/>
          <w:szCs w:val="24"/>
        </w:rPr>
      </w:pPr>
    </w:p>
    <w:p w14:paraId="75AE829E" w14:textId="59A54218" w:rsidR="00D45F5E" w:rsidRDefault="00D45F5E" w:rsidP="00D45F5E">
      <w:pPr>
        <w:spacing w:line="360" w:lineRule="auto"/>
      </w:pPr>
    </w:p>
    <w:p w14:paraId="33E56F7C" w14:textId="03F2AD96" w:rsidR="00D45F5E" w:rsidRDefault="00D45F5E">
      <w:r>
        <w:br w:type="page"/>
      </w:r>
    </w:p>
    <w:p w14:paraId="0FF9F630" w14:textId="05B47617" w:rsidR="00D45F5E" w:rsidRDefault="00D45F5E" w:rsidP="00D45F5E">
      <w:pPr>
        <w:spacing w:line="360" w:lineRule="auto"/>
      </w:pPr>
      <w:r>
        <w:lastRenderedPageBreak/>
        <w:t>Slide 12</w:t>
      </w:r>
    </w:p>
    <w:p w14:paraId="7722F105" w14:textId="12855484" w:rsidR="00D45F5E" w:rsidRDefault="00D45F5E" w:rsidP="00D45F5E">
      <w:pPr>
        <w:spacing w:line="360" w:lineRule="auto"/>
      </w:pPr>
    </w:p>
    <w:p w14:paraId="2007FDA2" w14:textId="6643C29D" w:rsidR="00D45F5E" w:rsidRDefault="00D45F5E" w:rsidP="00D45F5E">
      <w:pPr>
        <w:spacing w:line="360" w:lineRule="auto"/>
        <w:jc w:val="center"/>
      </w:pPr>
      <w:r>
        <w:object w:dxaOrig="7204" w:dyaOrig="5393" w14:anchorId="3A62F222">
          <v:shape id="_x0000_i1080" type="#_x0000_t75" style="width:270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734552554" r:id="rId27"/>
        </w:object>
      </w:r>
    </w:p>
    <w:p w14:paraId="508DE5F6" w14:textId="6EBC01E7" w:rsidR="00D45F5E" w:rsidRDefault="00D45F5E" w:rsidP="00D45F5E">
      <w:pPr>
        <w:spacing w:line="360" w:lineRule="auto"/>
        <w:jc w:val="center"/>
      </w:pPr>
    </w:p>
    <w:p w14:paraId="57EF824F"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sz w:val="24"/>
          <w:szCs w:val="24"/>
          <w:lang w:val="en-US"/>
        </w:rPr>
      </w:pPr>
      <w:r w:rsidRPr="00D45F5E">
        <w:rPr>
          <w:rFonts w:ascii="Arial" w:hAnsi="Arial" w:cs="Arial"/>
          <w:color w:val="000000"/>
          <w:sz w:val="24"/>
          <w:szCs w:val="24"/>
          <w:lang w:val="en-US"/>
        </w:rPr>
        <w:t>In general, the work that Jeff Bezos has done as the leader of Amazon is a suitable case study for examining the effects that leadership characteristics and traits that enabled Jeff Bezos to earn £10bn in a single day of pandemic year have on an organization's performance of Jeff Bezos in pandemic year with situational leadership. The finest proof that hard effort and careful attention to one's own abilities may pay off is shown by Jeff Bezos's achievements such as earning £10bn in a day or £74bn in the pandemic year and the worldwide reputation Jeff Bezos has garnered. Every step of the way presents problems, but Bezos's team works tirelessly to find solutions. As a result of Jeff Bezos's leadership, people from all walks of life and all corners of the globe are working together more effectively than ever before (</w:t>
      </w:r>
      <w:proofErr w:type="spellStart"/>
      <w:r w:rsidRPr="00D45F5E">
        <w:rPr>
          <w:rFonts w:ascii="Arial" w:hAnsi="Arial" w:cs="Arial"/>
          <w:color w:val="000000"/>
          <w:sz w:val="24"/>
          <w:szCs w:val="24"/>
          <w:lang w:val="en-US"/>
        </w:rPr>
        <w:t>Schoemaker</w:t>
      </w:r>
      <w:proofErr w:type="spellEnd"/>
      <w:r w:rsidRPr="00D45F5E">
        <w:rPr>
          <w:rFonts w:ascii="Arial" w:hAnsi="Arial" w:cs="Arial"/>
          <w:color w:val="000000"/>
          <w:sz w:val="24"/>
          <w:szCs w:val="24"/>
          <w:lang w:val="en-US"/>
        </w:rPr>
        <w:t xml:space="preserve"> and Krupp, 2015) with situational leadership. This holds true </w:t>
      </w:r>
      <w:proofErr w:type="gramStart"/>
      <w:r w:rsidRPr="00D45F5E">
        <w:rPr>
          <w:rFonts w:ascii="Arial" w:hAnsi="Arial" w:cs="Arial"/>
          <w:color w:val="000000"/>
          <w:sz w:val="24"/>
          <w:szCs w:val="24"/>
          <w:lang w:val="en-US"/>
        </w:rPr>
        <w:t>despite the fact that</w:t>
      </w:r>
      <w:proofErr w:type="gramEnd"/>
      <w:r w:rsidRPr="00D45F5E">
        <w:rPr>
          <w:rFonts w:ascii="Arial" w:hAnsi="Arial" w:cs="Arial"/>
          <w:color w:val="000000"/>
          <w:sz w:val="24"/>
          <w:szCs w:val="24"/>
          <w:lang w:val="en-US"/>
        </w:rPr>
        <w:t xml:space="preserve"> they may have vast differences in terms of their individual preferences, ages, ethnicities, and other characteristics. For an in-depth examination of how a leader's character and philosophy may affect an organization's bottom line, look no farther than Jeff Bezos' tenure as Amazon's executive chairman with situational leadership.</w:t>
      </w:r>
    </w:p>
    <w:p w14:paraId="1A66F16F" w14:textId="77777777" w:rsidR="00D45F5E" w:rsidRDefault="00D45F5E" w:rsidP="00D45F5E">
      <w:pPr>
        <w:autoSpaceDE w:val="0"/>
        <w:autoSpaceDN w:val="0"/>
        <w:adjustRightInd w:val="0"/>
        <w:spacing w:after="0" w:line="240" w:lineRule="auto"/>
        <w:ind w:left="720" w:hanging="360"/>
        <w:rPr>
          <w:rFonts w:ascii="Calibri" w:hAnsi="Times New Roman" w:cs="Calibri"/>
          <w:color w:val="000000"/>
          <w:sz w:val="24"/>
          <w:szCs w:val="24"/>
        </w:rPr>
      </w:pPr>
    </w:p>
    <w:p w14:paraId="7A48F5E7" w14:textId="77777777" w:rsidR="00D45F5E" w:rsidRDefault="00D45F5E" w:rsidP="00D45F5E">
      <w:pPr>
        <w:autoSpaceDE w:val="0"/>
        <w:autoSpaceDN w:val="0"/>
        <w:adjustRightInd w:val="0"/>
        <w:spacing w:after="0" w:line="240" w:lineRule="auto"/>
        <w:rPr>
          <w:rFonts w:ascii="Arial" w:hAnsi="Arial" w:cs="Arial"/>
          <w:sz w:val="24"/>
          <w:szCs w:val="24"/>
        </w:rPr>
      </w:pPr>
    </w:p>
    <w:p w14:paraId="3DA1FE91" w14:textId="5C0EA32A" w:rsidR="00D45F5E" w:rsidRDefault="00D45F5E" w:rsidP="00D45F5E">
      <w:pPr>
        <w:spacing w:line="360" w:lineRule="auto"/>
      </w:pPr>
    </w:p>
    <w:p w14:paraId="38967307" w14:textId="7EC7952D" w:rsidR="00D45F5E" w:rsidRDefault="00D45F5E">
      <w:r>
        <w:br w:type="page"/>
      </w:r>
    </w:p>
    <w:p w14:paraId="49B2E40C" w14:textId="2607DCE5" w:rsidR="00D45F5E" w:rsidRDefault="00D45F5E" w:rsidP="00D45F5E">
      <w:pPr>
        <w:spacing w:line="360" w:lineRule="auto"/>
      </w:pPr>
      <w:r>
        <w:lastRenderedPageBreak/>
        <w:t>Slide 13</w:t>
      </w:r>
    </w:p>
    <w:p w14:paraId="16B1F790" w14:textId="447315E5" w:rsidR="00D45F5E" w:rsidRDefault="00D45F5E" w:rsidP="00D45F5E">
      <w:pPr>
        <w:spacing w:line="360" w:lineRule="auto"/>
      </w:pPr>
    </w:p>
    <w:p w14:paraId="0E1BD014" w14:textId="06546CE0" w:rsidR="00D45F5E" w:rsidRDefault="00D45F5E" w:rsidP="00D45F5E">
      <w:pPr>
        <w:spacing w:line="360" w:lineRule="auto"/>
        <w:jc w:val="center"/>
      </w:pPr>
      <w:r>
        <w:object w:dxaOrig="7204" w:dyaOrig="5393" w14:anchorId="359095FF">
          <v:shape id="_x0000_i1085" type="#_x0000_t75" style="width:270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85" DrawAspect="Content" ObjectID="_1734552555" r:id="rId29"/>
        </w:object>
      </w:r>
    </w:p>
    <w:p w14:paraId="6FE17BAE" w14:textId="3532AAEE" w:rsidR="00D45F5E" w:rsidRDefault="00D45F5E" w:rsidP="00D45F5E">
      <w:pPr>
        <w:spacing w:line="360" w:lineRule="auto"/>
        <w:jc w:val="center"/>
      </w:pPr>
    </w:p>
    <w:p w14:paraId="48A89DC5" w14:textId="77777777" w:rsidR="00D45F5E" w:rsidRPr="00D45F5E" w:rsidRDefault="00D45F5E" w:rsidP="00D45F5E">
      <w:pPr>
        <w:autoSpaceDE w:val="0"/>
        <w:autoSpaceDN w:val="0"/>
        <w:adjustRightInd w:val="0"/>
        <w:spacing w:after="0" w:line="240" w:lineRule="auto"/>
        <w:rPr>
          <w:rFonts w:ascii="Arial" w:hAnsi="Arial" w:cs="Arial"/>
          <w:color w:val="000000"/>
          <w:sz w:val="24"/>
          <w:szCs w:val="24"/>
          <w:lang w:val="en-US"/>
        </w:rPr>
      </w:pPr>
      <w:r w:rsidRPr="00D45F5E">
        <w:rPr>
          <w:rFonts w:ascii="Arial" w:hAnsi="Arial" w:cs="Arial"/>
          <w:color w:val="000000"/>
          <w:sz w:val="24"/>
          <w:szCs w:val="24"/>
          <w:lang w:val="en-US"/>
        </w:rPr>
        <w:t>Transactional leadership is a managerial theory which encourages self-awareness in leaders for the purpose of identifying strengths and weaknesses. It also relies on rewards and punishments to motivate employees, leading to higher productivity levels. Rewards are beneficial as they create a sense of pride among workers whose contributions to the organization have been recognized. This approach can be helpful in times of crises such as the Covid-19 pandemic, where organizations can use it to continue operations and ensure their success.</w:t>
      </w:r>
      <w:r w:rsidRPr="00D45F5E">
        <w:rPr>
          <w:rFonts w:ascii="Arial" w:hAnsi="Arial" w:cs="Arial"/>
          <w:color w:val="000000"/>
          <w:sz w:val="24"/>
          <w:szCs w:val="24"/>
          <w:lang w:val="en-US"/>
        </w:rPr>
        <w:br/>
        <w:t xml:space="preserve">Self-awareness is a key factor for leaders to recognize their own strengths and weaknesses (Friedland and Jain, 2022) - a trait that was essential for Jeff Bezos during the pandemic when other companies faltered. He supported his dedicated employees by introducing discounts on Amazon products and offering long-term stock options. The "Career Choice" program not only gave one-year workers access to non-monetary benefits such as the "Swagbucks" voucher system, but also allowed them to participate in arcade-style games with FC Games. With transactional leadership, executives were able to understand their own shortcomings, helping the company succeed — even during an epidemic — as evidenced by the 36.9 </w:t>
      </w:r>
      <w:proofErr w:type="gramStart"/>
      <w:r w:rsidRPr="00D45F5E">
        <w:rPr>
          <w:rFonts w:ascii="Arial" w:hAnsi="Arial" w:cs="Arial"/>
          <w:color w:val="000000"/>
          <w:sz w:val="24"/>
          <w:szCs w:val="24"/>
          <w:lang w:val="en-US"/>
        </w:rPr>
        <w:t>trillion dollar</w:t>
      </w:r>
      <w:proofErr w:type="gramEnd"/>
      <w:r w:rsidRPr="00D45F5E">
        <w:rPr>
          <w:rFonts w:ascii="Arial" w:hAnsi="Arial" w:cs="Arial"/>
          <w:color w:val="000000"/>
          <w:sz w:val="24"/>
          <w:szCs w:val="24"/>
          <w:lang w:val="en-US"/>
        </w:rPr>
        <w:t xml:space="preserve"> expansion of the e-commerce industry (UN News, 2022). Amazon introduced the "Career Choice" program for its employees who had worked there for one year, taking advantage of transactional leadership to foster self-awareness and recognize strengths and weaknesses. During Covid-19, Amazon rewarded its staff with discount vouchers, long-term stock options and non-monetary benefits such as "Swagbucks". At the same time, FC Games allowed employees to play arcade-style mini games on their workstations. These efforts contributed to a 36.9 </w:t>
      </w:r>
      <w:proofErr w:type="gramStart"/>
      <w:r w:rsidRPr="00D45F5E">
        <w:rPr>
          <w:rFonts w:ascii="Arial" w:hAnsi="Arial" w:cs="Arial"/>
          <w:color w:val="000000"/>
          <w:sz w:val="24"/>
          <w:szCs w:val="24"/>
          <w:lang w:val="en-US"/>
        </w:rPr>
        <w:t>trillion dollar</w:t>
      </w:r>
      <w:proofErr w:type="gramEnd"/>
      <w:r w:rsidRPr="00D45F5E">
        <w:rPr>
          <w:rFonts w:ascii="Arial" w:hAnsi="Arial" w:cs="Arial"/>
          <w:color w:val="000000"/>
          <w:sz w:val="24"/>
          <w:szCs w:val="24"/>
          <w:lang w:val="en-US"/>
        </w:rPr>
        <w:t xml:space="preserve"> expansion of the e-commerce industry (UN News, 2022).</w:t>
      </w:r>
    </w:p>
    <w:p w14:paraId="07B96783" w14:textId="77777777" w:rsidR="00D45F5E" w:rsidRDefault="00D45F5E" w:rsidP="00D45F5E">
      <w:pPr>
        <w:autoSpaceDE w:val="0"/>
        <w:autoSpaceDN w:val="0"/>
        <w:adjustRightInd w:val="0"/>
        <w:spacing w:after="0" w:line="240" w:lineRule="auto"/>
        <w:rPr>
          <w:rFonts w:ascii="Arial" w:hAnsi="Arial" w:cs="Arial"/>
          <w:sz w:val="24"/>
          <w:szCs w:val="24"/>
        </w:rPr>
      </w:pPr>
    </w:p>
    <w:p w14:paraId="73D44EEA" w14:textId="6EC4B101" w:rsidR="00D45F5E" w:rsidRDefault="00D45F5E" w:rsidP="00D45F5E">
      <w:pPr>
        <w:spacing w:line="360" w:lineRule="auto"/>
      </w:pPr>
    </w:p>
    <w:p w14:paraId="0AC757D8" w14:textId="1C81C347" w:rsidR="00D45F5E" w:rsidRDefault="00D45F5E">
      <w:r>
        <w:br w:type="page"/>
      </w:r>
    </w:p>
    <w:p w14:paraId="392D2B0C" w14:textId="6E1E08C0" w:rsidR="00D45F5E" w:rsidRDefault="00D45F5E" w:rsidP="00D45F5E">
      <w:pPr>
        <w:spacing w:line="360" w:lineRule="auto"/>
      </w:pPr>
      <w:r>
        <w:lastRenderedPageBreak/>
        <w:t>Slide 14</w:t>
      </w:r>
    </w:p>
    <w:p w14:paraId="1142923B" w14:textId="41F0AB3D" w:rsidR="00D45F5E" w:rsidRDefault="00D45F5E" w:rsidP="00D45F5E">
      <w:pPr>
        <w:spacing w:line="360" w:lineRule="auto"/>
      </w:pPr>
    </w:p>
    <w:p w14:paraId="48E619C7" w14:textId="62F4DDA5" w:rsidR="00D45F5E" w:rsidRDefault="00D45F5E" w:rsidP="00D45F5E">
      <w:pPr>
        <w:spacing w:line="360" w:lineRule="auto"/>
        <w:jc w:val="center"/>
      </w:pPr>
      <w:r>
        <w:object w:dxaOrig="7204" w:dyaOrig="5393" w14:anchorId="60C7253B">
          <v:shape id="_x0000_i1090" type="#_x0000_t75" style="width:270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0" DrawAspect="Content" ObjectID="_1734552556" r:id="rId31"/>
        </w:object>
      </w:r>
    </w:p>
    <w:p w14:paraId="66E7E432" w14:textId="692A4986" w:rsidR="00D45F5E" w:rsidRDefault="00D45F5E" w:rsidP="00D45F5E">
      <w:pPr>
        <w:spacing w:line="360" w:lineRule="auto"/>
        <w:jc w:val="center"/>
      </w:pPr>
    </w:p>
    <w:p w14:paraId="16538115" w14:textId="1C8BCF95" w:rsidR="00D45F5E" w:rsidRDefault="00D45F5E" w:rsidP="00D45F5E">
      <w:pPr>
        <w:spacing w:line="360" w:lineRule="auto"/>
      </w:pPr>
    </w:p>
    <w:p w14:paraId="3AA74F83" w14:textId="3FA219E6" w:rsidR="00D45F5E" w:rsidRDefault="00D45F5E">
      <w:r>
        <w:br w:type="page"/>
      </w:r>
    </w:p>
    <w:p w14:paraId="48C86711" w14:textId="2D9A3C31" w:rsidR="00D45F5E" w:rsidRDefault="00D45F5E" w:rsidP="00D45F5E">
      <w:pPr>
        <w:spacing w:line="360" w:lineRule="auto"/>
      </w:pPr>
      <w:r>
        <w:lastRenderedPageBreak/>
        <w:t>Slide 15</w:t>
      </w:r>
    </w:p>
    <w:p w14:paraId="1103F567" w14:textId="5FEA1C79" w:rsidR="00D45F5E" w:rsidRDefault="00D45F5E" w:rsidP="00D45F5E">
      <w:pPr>
        <w:spacing w:line="360" w:lineRule="auto"/>
      </w:pPr>
    </w:p>
    <w:p w14:paraId="335346AB" w14:textId="174CA8A4" w:rsidR="00D45F5E" w:rsidRDefault="00D45F5E" w:rsidP="00D45F5E">
      <w:pPr>
        <w:spacing w:line="360" w:lineRule="auto"/>
        <w:jc w:val="center"/>
      </w:pPr>
      <w:r>
        <w:object w:dxaOrig="7204" w:dyaOrig="5393" w14:anchorId="547BCE86">
          <v:shape id="_x0000_i1095" type="#_x0000_t75" style="width:270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95" DrawAspect="Content" ObjectID="_1734552557" r:id="rId33"/>
        </w:object>
      </w:r>
    </w:p>
    <w:p w14:paraId="72EE5F89" w14:textId="3BA23917" w:rsidR="00D45F5E" w:rsidRDefault="00D45F5E" w:rsidP="00D45F5E">
      <w:pPr>
        <w:spacing w:line="360" w:lineRule="auto"/>
        <w:jc w:val="center"/>
      </w:pPr>
    </w:p>
    <w:p w14:paraId="597500D2" w14:textId="77483BD4" w:rsidR="00D45F5E" w:rsidRDefault="00D45F5E" w:rsidP="00D45F5E">
      <w:pPr>
        <w:spacing w:line="360" w:lineRule="auto"/>
      </w:pPr>
    </w:p>
    <w:p w14:paraId="292C2D7A" w14:textId="1ED965BB" w:rsidR="00D45F5E" w:rsidRDefault="00D45F5E">
      <w:r>
        <w:br w:type="page"/>
      </w:r>
    </w:p>
    <w:p w14:paraId="15208A8E" w14:textId="182E116A" w:rsidR="00D45F5E" w:rsidRDefault="00D45F5E" w:rsidP="00D45F5E">
      <w:pPr>
        <w:spacing w:line="360" w:lineRule="auto"/>
      </w:pPr>
      <w:r>
        <w:lastRenderedPageBreak/>
        <w:t>Slide 16</w:t>
      </w:r>
    </w:p>
    <w:p w14:paraId="3A5EBEA3" w14:textId="5FC456B8" w:rsidR="00D45F5E" w:rsidRDefault="00D45F5E" w:rsidP="00D45F5E">
      <w:pPr>
        <w:spacing w:line="360" w:lineRule="auto"/>
      </w:pPr>
    </w:p>
    <w:p w14:paraId="0A3FB314" w14:textId="54469ADD" w:rsidR="00D45F5E" w:rsidRDefault="00D45F5E" w:rsidP="00D45F5E">
      <w:pPr>
        <w:spacing w:line="360" w:lineRule="auto"/>
        <w:jc w:val="center"/>
      </w:pPr>
      <w:r>
        <w:object w:dxaOrig="7204" w:dyaOrig="5393" w14:anchorId="7C7B095E">
          <v:shape id="_x0000_i1100" type="#_x0000_t75" style="width:270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00" DrawAspect="Content" ObjectID="_1734552558" r:id="rId35"/>
        </w:object>
      </w:r>
    </w:p>
    <w:p w14:paraId="33B00147" w14:textId="022DD757" w:rsidR="00D45F5E" w:rsidRPr="00D45F5E" w:rsidRDefault="00D45F5E" w:rsidP="00D45F5E">
      <w:pPr>
        <w:spacing w:line="360" w:lineRule="auto"/>
        <w:jc w:val="center"/>
        <w:rPr>
          <w:rFonts w:ascii="Arial" w:hAnsi="Arial" w:cs="Arial"/>
          <w:sz w:val="24"/>
          <w:szCs w:val="24"/>
        </w:rPr>
      </w:pPr>
    </w:p>
    <w:p w14:paraId="21CB6D0D" w14:textId="77777777" w:rsidR="00D45F5E" w:rsidRPr="00D45F5E" w:rsidRDefault="00D45F5E" w:rsidP="00D45F5E">
      <w:pPr>
        <w:autoSpaceDE w:val="0"/>
        <w:autoSpaceDN w:val="0"/>
        <w:adjustRightInd w:val="0"/>
        <w:spacing w:after="0" w:line="240" w:lineRule="auto"/>
        <w:rPr>
          <w:rFonts w:ascii="Arial" w:eastAsia="Times New Roman" w:hAnsi="Arial" w:cs="Arial"/>
          <w:b/>
          <w:bCs/>
          <w:color w:val="000000"/>
          <w:sz w:val="24"/>
          <w:szCs w:val="24"/>
          <w:lang w:val="en-US"/>
        </w:rPr>
      </w:pPr>
      <w:r w:rsidRPr="00D45F5E">
        <w:rPr>
          <w:rFonts w:ascii="Arial" w:eastAsia="Times New Roman" w:hAnsi="Arial" w:cs="Arial"/>
          <w:b/>
          <w:bCs/>
          <w:color w:val="000000"/>
          <w:sz w:val="24"/>
          <w:szCs w:val="24"/>
          <w:lang w:val="en-US"/>
        </w:rPr>
        <w:t>Conclusion</w:t>
      </w:r>
    </w:p>
    <w:p w14:paraId="142342DF" w14:textId="77777777" w:rsidR="00D45F5E" w:rsidRPr="00D45F5E" w:rsidRDefault="00D45F5E" w:rsidP="00D45F5E">
      <w:pPr>
        <w:autoSpaceDE w:val="0"/>
        <w:autoSpaceDN w:val="0"/>
        <w:adjustRightInd w:val="0"/>
        <w:spacing w:after="0" w:line="240" w:lineRule="auto"/>
        <w:rPr>
          <w:rFonts w:ascii="Arial" w:eastAsia="Times New Roman" w:hAnsi="Arial" w:cs="Arial"/>
          <w:color w:val="000000"/>
          <w:sz w:val="24"/>
          <w:szCs w:val="24"/>
          <w:lang w:val="en-US"/>
        </w:rPr>
      </w:pPr>
      <w:r w:rsidRPr="00D45F5E">
        <w:rPr>
          <w:rFonts w:ascii="Arial" w:hAnsi="Arial" w:cs="Arial"/>
          <w:color w:val="000000"/>
          <w:sz w:val="24"/>
          <w:szCs w:val="24"/>
          <w:lang w:val="en-US"/>
        </w:rPr>
        <w:t xml:space="preserve">When it comes to leadership, it's essential for individuals to understand the various types that are available. Two of the most widely studied models include transactional and transformational leadership which are both parts of the Full Range Leadership Model. Douglas McGregor's Theory X and Theory Y also have similarities with these two types of leadership. Each type has its own benefits and drawbacks, so it's important for leaders to be familiar with different styles </w:t>
      </w:r>
      <w:proofErr w:type="gramStart"/>
      <w:r w:rsidRPr="00D45F5E">
        <w:rPr>
          <w:rFonts w:ascii="Arial" w:hAnsi="Arial" w:cs="Arial"/>
          <w:color w:val="000000"/>
          <w:sz w:val="24"/>
          <w:szCs w:val="24"/>
          <w:lang w:val="en-US"/>
        </w:rPr>
        <w:t>in order to</w:t>
      </w:r>
      <w:proofErr w:type="gramEnd"/>
      <w:r w:rsidRPr="00D45F5E">
        <w:rPr>
          <w:rFonts w:ascii="Arial" w:hAnsi="Arial" w:cs="Arial"/>
          <w:color w:val="000000"/>
          <w:sz w:val="24"/>
          <w:szCs w:val="24"/>
          <w:lang w:val="en-US"/>
        </w:rPr>
        <w:t xml:space="preserve"> find the best approach according to the situation. </w:t>
      </w:r>
      <w:r w:rsidRPr="00D45F5E">
        <w:rPr>
          <w:rFonts w:ascii="Arial" w:eastAsia="Times New Roman" w:hAnsi="Arial" w:cs="Arial"/>
          <w:color w:val="000000"/>
          <w:sz w:val="24"/>
          <w:szCs w:val="24"/>
          <w:lang w:val="en-US"/>
        </w:rPr>
        <w:t xml:space="preserve">We can contribute Amazon’s success to Bezos’s unique ability to use the whole ‘’toolbox’’(Lindberg, 2022) of leadership styles in the right moment, to align the different stakeholders' views and values, to get the change and results desired by him and them – the organization to grow and prosper. </w:t>
      </w:r>
      <w:r w:rsidRPr="00D45F5E">
        <w:rPr>
          <w:rFonts w:ascii="Arial" w:hAnsi="Arial" w:cs="Arial"/>
          <w:color w:val="1E293B"/>
          <w:sz w:val="24"/>
          <w:szCs w:val="24"/>
          <w:lang w:val="en-US"/>
        </w:rPr>
        <w:t xml:space="preserve">It is important for leaders to be able to recognize different leadership styles and when each one is best suited for the situation at hand. Amazon leadership can be very effective in situations where customer service is essential and innovation is necessary, but it may not work as well in more traditional or hierarchical settings. Leaders should consider their own leadership style, the environment they’re working in, and their team dynamics before deciding which type of leadership will bring about the best results. Understanding leadership could help leaders make better decisions and achieve greater success. </w:t>
      </w:r>
    </w:p>
    <w:p w14:paraId="27C932DD" w14:textId="77777777" w:rsidR="00D45F5E" w:rsidRDefault="00D45F5E" w:rsidP="00D45F5E">
      <w:pPr>
        <w:autoSpaceDE w:val="0"/>
        <w:autoSpaceDN w:val="0"/>
        <w:adjustRightInd w:val="0"/>
        <w:spacing w:after="0" w:line="240" w:lineRule="auto"/>
        <w:rPr>
          <w:rFonts w:ascii="Arial" w:hAnsi="Arial" w:cs="Arial"/>
          <w:sz w:val="24"/>
          <w:szCs w:val="24"/>
        </w:rPr>
      </w:pPr>
    </w:p>
    <w:p w14:paraId="33AAD037" w14:textId="6CB1178F" w:rsidR="00D45F5E" w:rsidRDefault="00D45F5E" w:rsidP="00D45F5E">
      <w:pPr>
        <w:spacing w:line="360" w:lineRule="auto"/>
      </w:pPr>
    </w:p>
    <w:p w14:paraId="60E1A988" w14:textId="4C31A57D" w:rsidR="00D45F5E" w:rsidRDefault="00D45F5E">
      <w:r>
        <w:br w:type="page"/>
      </w:r>
    </w:p>
    <w:p w14:paraId="27A69982" w14:textId="07218307" w:rsidR="00D45F5E" w:rsidRDefault="00D45F5E" w:rsidP="00D45F5E">
      <w:pPr>
        <w:spacing w:line="360" w:lineRule="auto"/>
      </w:pPr>
      <w:r>
        <w:lastRenderedPageBreak/>
        <w:t>Slide 17</w:t>
      </w:r>
    </w:p>
    <w:p w14:paraId="2BAC5EF6" w14:textId="0EC3DEC8" w:rsidR="00D45F5E" w:rsidRDefault="00D45F5E" w:rsidP="00D45F5E">
      <w:pPr>
        <w:spacing w:line="360" w:lineRule="auto"/>
      </w:pPr>
    </w:p>
    <w:p w14:paraId="0B466937" w14:textId="2A4AE7C1" w:rsidR="00D45F5E" w:rsidRDefault="00D45F5E" w:rsidP="00D45F5E">
      <w:pPr>
        <w:spacing w:line="360" w:lineRule="auto"/>
        <w:jc w:val="center"/>
      </w:pPr>
      <w:r>
        <w:object w:dxaOrig="7204" w:dyaOrig="5393" w14:anchorId="4B131A00">
          <v:shape id="_x0000_i1105" type="#_x0000_t75" style="width:270pt;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05" DrawAspect="Content" ObjectID="_1734552559" r:id="rId37"/>
        </w:object>
      </w:r>
    </w:p>
    <w:p w14:paraId="16A993F5" w14:textId="029DE45E" w:rsidR="00D45F5E" w:rsidRPr="00D45F5E" w:rsidRDefault="00D45F5E" w:rsidP="00D45F5E">
      <w:pPr>
        <w:spacing w:line="360" w:lineRule="auto"/>
        <w:jc w:val="center"/>
        <w:rPr>
          <w:rFonts w:ascii="Arial" w:hAnsi="Arial" w:cs="Arial"/>
          <w:color w:val="000000" w:themeColor="text1"/>
        </w:rPr>
      </w:pPr>
    </w:p>
    <w:p w14:paraId="7541E39B"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themeColor="text1"/>
          <w:sz w:val="24"/>
          <w:szCs w:val="24"/>
        </w:rPr>
      </w:pPr>
      <w:r w:rsidRPr="00D45F5E">
        <w:rPr>
          <w:rFonts w:ascii="Arial" w:hAnsi="Arial" w:cs="Arial"/>
          <w:color w:val="000000" w:themeColor="text1"/>
          <w:sz w:val="24"/>
          <w:szCs w:val="24"/>
          <w:lang w:val="en-US"/>
        </w:rPr>
        <w:t>With their three components or variants of leadership style, Bass and Avolio expanded the idea of transactional leadership. This image demonstrates how they relate to Laissez-Faire and Transformational leadership in the Full Range Leadership Model.</w:t>
      </w:r>
    </w:p>
    <w:p w14:paraId="7BC59ABB"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themeColor="text1"/>
          <w:sz w:val="24"/>
          <w:szCs w:val="24"/>
          <w:lang w:val="en-US"/>
        </w:rPr>
      </w:pPr>
      <w:r w:rsidRPr="00D45F5E">
        <w:rPr>
          <w:rFonts w:ascii="Arial" w:hAnsi="Arial" w:cs="Arial"/>
          <w:color w:val="000000" w:themeColor="text1"/>
          <w:sz w:val="24"/>
          <w:szCs w:val="24"/>
          <w:lang w:val="en-US"/>
        </w:rPr>
        <w:t xml:space="preserve">• Contingent reward is a type of transactional leadership that rewards followers based on task completion and outcomes. </w:t>
      </w:r>
    </w:p>
    <w:p w14:paraId="66CDE7A6"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themeColor="text1"/>
          <w:sz w:val="24"/>
          <w:szCs w:val="24"/>
          <w:lang w:val="en-US"/>
        </w:rPr>
      </w:pPr>
      <w:r w:rsidRPr="00D45F5E">
        <w:rPr>
          <w:rFonts w:ascii="Arial" w:hAnsi="Arial" w:cs="Arial"/>
          <w:color w:val="000000" w:themeColor="text1"/>
          <w:sz w:val="24"/>
          <w:szCs w:val="24"/>
          <w:lang w:val="en-US"/>
        </w:rPr>
        <w:t>• Active management by exception involves monitoring activities, performance and intervening at early stage when needed.</w:t>
      </w:r>
    </w:p>
    <w:p w14:paraId="043CC4EB"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themeColor="text1"/>
          <w:sz w:val="24"/>
          <w:szCs w:val="24"/>
          <w:lang w:val="en-US"/>
        </w:rPr>
      </w:pPr>
      <w:r w:rsidRPr="00D45F5E">
        <w:rPr>
          <w:rFonts w:ascii="Arial" w:hAnsi="Arial" w:cs="Arial"/>
          <w:color w:val="000000" w:themeColor="text1"/>
          <w:sz w:val="24"/>
          <w:szCs w:val="24"/>
          <w:lang w:val="en-US"/>
        </w:rPr>
        <w:t>• Passive management by exception provides more freedom to team members with intervention only when necessary.</w:t>
      </w:r>
    </w:p>
    <w:p w14:paraId="2A5B1748" w14:textId="77777777" w:rsidR="00D45F5E" w:rsidRPr="00D45F5E" w:rsidRDefault="00D45F5E" w:rsidP="00D45F5E">
      <w:pPr>
        <w:autoSpaceDE w:val="0"/>
        <w:autoSpaceDN w:val="0"/>
        <w:adjustRightInd w:val="0"/>
        <w:spacing w:after="0" w:line="240" w:lineRule="auto"/>
        <w:ind w:left="720" w:hanging="360"/>
        <w:rPr>
          <w:rFonts w:ascii="Arial" w:hAnsi="Arial" w:cs="Arial"/>
          <w:color w:val="000000" w:themeColor="text1"/>
          <w:sz w:val="24"/>
          <w:szCs w:val="24"/>
        </w:rPr>
      </w:pPr>
      <w:r w:rsidRPr="00D45F5E">
        <w:rPr>
          <w:rFonts w:ascii="Arial" w:hAnsi="Arial" w:cs="Arial"/>
          <w:color w:val="000000" w:themeColor="text1"/>
          <w:sz w:val="24"/>
          <w:szCs w:val="24"/>
          <w:lang w:val="en-US"/>
        </w:rPr>
        <w:t xml:space="preserve"> • Leaders should focus on the contingent reward component of their style as it encourages positive feedback in place of punishment.</w:t>
      </w:r>
    </w:p>
    <w:p w14:paraId="0398E992" w14:textId="77777777" w:rsidR="00D45F5E" w:rsidRDefault="00D45F5E" w:rsidP="00D45F5E">
      <w:pPr>
        <w:autoSpaceDE w:val="0"/>
        <w:autoSpaceDN w:val="0"/>
        <w:adjustRightInd w:val="0"/>
        <w:spacing w:after="0" w:line="240" w:lineRule="auto"/>
        <w:rPr>
          <w:rFonts w:ascii="Arial" w:hAnsi="Arial" w:cs="Arial"/>
          <w:sz w:val="24"/>
          <w:szCs w:val="24"/>
        </w:rPr>
      </w:pPr>
    </w:p>
    <w:p w14:paraId="7E4E8CC3" w14:textId="1C45334C" w:rsidR="00D45F5E" w:rsidRDefault="00D45F5E" w:rsidP="00D45F5E">
      <w:pPr>
        <w:spacing w:line="360" w:lineRule="auto"/>
      </w:pPr>
    </w:p>
    <w:p w14:paraId="25CDB95C" w14:textId="604CD496" w:rsidR="00D45F5E" w:rsidRDefault="00D45F5E">
      <w:r>
        <w:br w:type="page"/>
      </w:r>
    </w:p>
    <w:p w14:paraId="7E847A58" w14:textId="023F72FA" w:rsidR="00D45F5E" w:rsidRDefault="00D45F5E" w:rsidP="00D45F5E">
      <w:pPr>
        <w:spacing w:line="360" w:lineRule="auto"/>
      </w:pPr>
      <w:r>
        <w:lastRenderedPageBreak/>
        <w:t>Slide 18</w:t>
      </w:r>
    </w:p>
    <w:p w14:paraId="572A9951" w14:textId="1848909F" w:rsidR="00D45F5E" w:rsidRDefault="00D45F5E" w:rsidP="00D45F5E">
      <w:pPr>
        <w:spacing w:line="360" w:lineRule="auto"/>
      </w:pPr>
    </w:p>
    <w:p w14:paraId="32E0E639" w14:textId="3DCD11EA" w:rsidR="00D45F5E" w:rsidRDefault="00D45F5E" w:rsidP="00D45F5E">
      <w:pPr>
        <w:spacing w:line="360" w:lineRule="auto"/>
        <w:jc w:val="center"/>
      </w:pPr>
      <w:r>
        <w:object w:dxaOrig="7204" w:dyaOrig="5393" w14:anchorId="46E204A5">
          <v:shape id="_x0000_i1110" type="#_x0000_t75" style="width:270pt;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10" DrawAspect="Content" ObjectID="_1734552560" r:id="rId39"/>
        </w:object>
      </w:r>
    </w:p>
    <w:p w14:paraId="0874BDA2" w14:textId="019BA069" w:rsidR="00D45F5E" w:rsidRDefault="00D45F5E" w:rsidP="00D45F5E">
      <w:pPr>
        <w:spacing w:line="360" w:lineRule="auto"/>
      </w:pPr>
    </w:p>
    <w:p w14:paraId="4A65843B" w14:textId="338EAC18" w:rsidR="00D45F5E" w:rsidRDefault="00D45F5E">
      <w:r>
        <w:br w:type="page"/>
      </w:r>
    </w:p>
    <w:p w14:paraId="036CDFCD" w14:textId="5DFCF1B0" w:rsidR="00D45F5E" w:rsidRDefault="00D45F5E" w:rsidP="00D45F5E">
      <w:pPr>
        <w:spacing w:line="360" w:lineRule="auto"/>
      </w:pPr>
      <w:r>
        <w:lastRenderedPageBreak/>
        <w:t>Slide 19</w:t>
      </w:r>
    </w:p>
    <w:p w14:paraId="4BD0E473" w14:textId="27D8F5C2" w:rsidR="00D45F5E" w:rsidRDefault="00D45F5E" w:rsidP="00D45F5E">
      <w:pPr>
        <w:spacing w:line="360" w:lineRule="auto"/>
      </w:pPr>
    </w:p>
    <w:p w14:paraId="4958CF1F" w14:textId="27333E0B" w:rsidR="00D45F5E" w:rsidRDefault="00D45F5E" w:rsidP="00D45F5E">
      <w:pPr>
        <w:spacing w:line="360" w:lineRule="auto"/>
        <w:jc w:val="center"/>
      </w:pPr>
      <w:r>
        <w:object w:dxaOrig="7204" w:dyaOrig="5393" w14:anchorId="141598B0">
          <v:shape id="_x0000_i1115" type="#_x0000_t75" style="width:270pt;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115" DrawAspect="Content" ObjectID="_1734552561" r:id="rId41"/>
        </w:object>
      </w:r>
    </w:p>
    <w:p w14:paraId="73DFFD71" w14:textId="730AC2E5" w:rsidR="00D45F5E" w:rsidRDefault="00D45F5E" w:rsidP="00D45F5E">
      <w:pPr>
        <w:spacing w:line="360" w:lineRule="auto"/>
        <w:jc w:val="center"/>
      </w:pPr>
    </w:p>
    <w:p w14:paraId="7EE3CC4A" w14:textId="042131E4" w:rsidR="00D45F5E" w:rsidRDefault="00D45F5E" w:rsidP="00D45F5E">
      <w:pPr>
        <w:spacing w:line="360" w:lineRule="auto"/>
      </w:pPr>
    </w:p>
    <w:p w14:paraId="0883A6D0" w14:textId="3DA328C5" w:rsidR="00D45F5E" w:rsidRDefault="00D45F5E">
      <w:r>
        <w:br w:type="page"/>
      </w:r>
    </w:p>
    <w:p w14:paraId="375FD1AD" w14:textId="60CD113C" w:rsidR="00D45F5E" w:rsidRDefault="00D45F5E" w:rsidP="00D45F5E">
      <w:pPr>
        <w:spacing w:line="360" w:lineRule="auto"/>
      </w:pPr>
      <w:r>
        <w:lastRenderedPageBreak/>
        <w:t>Slide 20</w:t>
      </w:r>
    </w:p>
    <w:p w14:paraId="361B25E8" w14:textId="4A89F977" w:rsidR="00D45F5E" w:rsidRDefault="00D45F5E" w:rsidP="00D45F5E">
      <w:pPr>
        <w:spacing w:line="360" w:lineRule="auto"/>
      </w:pPr>
    </w:p>
    <w:p w14:paraId="2A342F4F" w14:textId="0D424A03" w:rsidR="00D45F5E" w:rsidRDefault="00D45F5E" w:rsidP="00D45F5E">
      <w:pPr>
        <w:spacing w:line="360" w:lineRule="auto"/>
        <w:jc w:val="center"/>
      </w:pPr>
      <w:r>
        <w:object w:dxaOrig="7204" w:dyaOrig="5393" w14:anchorId="5E0E70C6">
          <v:shape id="_x0000_i1120" type="#_x0000_t75" style="width:270pt;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120" DrawAspect="Content" ObjectID="_1734552562" r:id="rId43"/>
        </w:object>
      </w:r>
    </w:p>
    <w:p w14:paraId="431E10A8" w14:textId="7371E661" w:rsidR="00D45F5E" w:rsidRDefault="00D45F5E" w:rsidP="00D45F5E">
      <w:pPr>
        <w:spacing w:line="360" w:lineRule="auto"/>
        <w:jc w:val="center"/>
      </w:pPr>
    </w:p>
    <w:p w14:paraId="739FFFE9" w14:textId="5C298468" w:rsidR="00D45F5E" w:rsidRDefault="00D45F5E" w:rsidP="00D45F5E">
      <w:pPr>
        <w:spacing w:line="360" w:lineRule="auto"/>
      </w:pPr>
    </w:p>
    <w:p w14:paraId="3FC95FE0" w14:textId="2B6FE2E7" w:rsidR="00D45F5E" w:rsidRDefault="00D45F5E">
      <w:r>
        <w:br w:type="page"/>
      </w:r>
    </w:p>
    <w:p w14:paraId="7E60792D" w14:textId="1AC98C36" w:rsidR="00D45F5E" w:rsidRDefault="00D45F5E" w:rsidP="00D45F5E">
      <w:pPr>
        <w:spacing w:line="360" w:lineRule="auto"/>
      </w:pPr>
      <w:r>
        <w:lastRenderedPageBreak/>
        <w:t>Slide 21</w:t>
      </w:r>
    </w:p>
    <w:p w14:paraId="4114A1A0" w14:textId="4F893ED5" w:rsidR="00D45F5E" w:rsidRDefault="00D45F5E" w:rsidP="00D45F5E">
      <w:pPr>
        <w:spacing w:line="360" w:lineRule="auto"/>
      </w:pPr>
    </w:p>
    <w:p w14:paraId="5F3C44B3" w14:textId="5EF0A1BE" w:rsidR="00D45F5E" w:rsidRDefault="00D45F5E" w:rsidP="00D45F5E">
      <w:pPr>
        <w:spacing w:line="360" w:lineRule="auto"/>
        <w:jc w:val="center"/>
      </w:pPr>
      <w:r>
        <w:object w:dxaOrig="7204" w:dyaOrig="5393" w14:anchorId="68EDD1A8">
          <v:shape id="_x0000_i1125" type="#_x0000_t75" style="width:270pt;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125" DrawAspect="Content" ObjectID="_1734552563" r:id="rId45"/>
        </w:object>
      </w:r>
    </w:p>
    <w:p w14:paraId="5079E8F6" w14:textId="5A2CFB0C" w:rsidR="00D45F5E" w:rsidRDefault="00D45F5E" w:rsidP="00D45F5E">
      <w:pPr>
        <w:spacing w:line="360" w:lineRule="auto"/>
        <w:jc w:val="center"/>
      </w:pPr>
    </w:p>
    <w:p w14:paraId="0AA7D9C6" w14:textId="4E1BA972" w:rsidR="00D45F5E" w:rsidRDefault="00D45F5E" w:rsidP="00D45F5E">
      <w:pPr>
        <w:spacing w:line="360" w:lineRule="auto"/>
      </w:pPr>
    </w:p>
    <w:p w14:paraId="03EBACF5" w14:textId="77777777" w:rsidR="00D45F5E" w:rsidRPr="00D45F5E" w:rsidRDefault="00D45F5E">
      <w:pPr>
        <w:rPr>
          <w:rFonts w:ascii="Arial" w:hAnsi="Arial" w:cs="Arial"/>
          <w:b/>
          <w:bCs/>
          <w:sz w:val="40"/>
          <w:szCs w:val="40"/>
        </w:rPr>
      </w:pPr>
      <w:r w:rsidRPr="00D45F5E">
        <w:rPr>
          <w:rFonts w:ascii="Arial" w:hAnsi="Arial" w:cs="Arial"/>
          <w:b/>
          <w:bCs/>
          <w:sz w:val="40"/>
          <w:szCs w:val="40"/>
        </w:rPr>
        <w:t>References</w:t>
      </w:r>
    </w:p>
    <w:p w14:paraId="15CE958F" w14:textId="77777777" w:rsidR="00D45F5E" w:rsidRPr="00D45F5E" w:rsidRDefault="00D45F5E" w:rsidP="00D45F5E">
      <w:pPr>
        <w:rPr>
          <w:rFonts w:ascii="Arial" w:hAnsi="Arial" w:cs="Arial"/>
          <w:sz w:val="24"/>
          <w:szCs w:val="24"/>
        </w:rPr>
      </w:pPr>
      <w:r w:rsidRPr="00D45F5E">
        <w:rPr>
          <w:rFonts w:ascii="Arial" w:hAnsi="Arial" w:cs="Arial"/>
          <w:sz w:val="24"/>
          <w:szCs w:val="24"/>
        </w:rPr>
        <w:t xml:space="preserve">Addis, C. and </w:t>
      </w:r>
      <w:proofErr w:type="spellStart"/>
      <w:r w:rsidRPr="00D45F5E">
        <w:rPr>
          <w:rFonts w:ascii="Arial" w:hAnsi="Arial" w:cs="Arial"/>
          <w:sz w:val="24"/>
          <w:szCs w:val="24"/>
        </w:rPr>
        <w:t>Kutar</w:t>
      </w:r>
      <w:proofErr w:type="spellEnd"/>
      <w:r w:rsidRPr="00D45F5E">
        <w:rPr>
          <w:rFonts w:ascii="Arial" w:hAnsi="Arial" w:cs="Arial"/>
          <w:sz w:val="24"/>
          <w:szCs w:val="24"/>
        </w:rPr>
        <w:t xml:space="preserve">, M.S., (2018). The general data protection regulation (GDPR), emerging technologies and UK organisations: awareness, </w:t>
      </w:r>
      <w:proofErr w:type="gramStart"/>
      <w:r w:rsidRPr="00D45F5E">
        <w:rPr>
          <w:rFonts w:ascii="Arial" w:hAnsi="Arial" w:cs="Arial"/>
          <w:sz w:val="24"/>
          <w:szCs w:val="24"/>
        </w:rPr>
        <w:t>implementation</w:t>
      </w:r>
      <w:proofErr w:type="gramEnd"/>
      <w:r w:rsidRPr="00D45F5E">
        <w:rPr>
          <w:rFonts w:ascii="Arial" w:hAnsi="Arial" w:cs="Arial"/>
          <w:sz w:val="24"/>
          <w:szCs w:val="24"/>
        </w:rPr>
        <w:t xml:space="preserve"> and readiness. In </w:t>
      </w:r>
      <w:r w:rsidRPr="00D45F5E">
        <w:rPr>
          <w:rFonts w:ascii="Arial" w:hAnsi="Arial" w:cs="Arial"/>
          <w:i/>
          <w:iCs/>
          <w:sz w:val="24"/>
          <w:szCs w:val="24"/>
        </w:rPr>
        <w:t>UK Academy for Information Systems Conference Proceedings 2018</w:t>
      </w:r>
      <w:r w:rsidRPr="00D45F5E">
        <w:rPr>
          <w:rFonts w:ascii="Arial" w:hAnsi="Arial" w:cs="Arial"/>
          <w:sz w:val="24"/>
          <w:szCs w:val="24"/>
        </w:rPr>
        <w:t xml:space="preserve"> (p. 29). UKAIS–UK Academy for Information Systems.</w:t>
      </w:r>
    </w:p>
    <w:p w14:paraId="314C43DA"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 xml:space="preserve">Amos, O., </w:t>
      </w:r>
      <w:proofErr w:type="spellStart"/>
      <w:r w:rsidRPr="00D45F5E">
        <w:rPr>
          <w:rFonts w:ascii="Arial" w:hAnsi="Arial" w:cs="Arial"/>
          <w:sz w:val="24"/>
          <w:szCs w:val="24"/>
          <w:lang w:val="en-US"/>
        </w:rPr>
        <w:t>Siamoo</w:t>
      </w:r>
      <w:proofErr w:type="spellEnd"/>
      <w:r w:rsidRPr="00D45F5E">
        <w:rPr>
          <w:rFonts w:ascii="Arial" w:hAnsi="Arial" w:cs="Arial"/>
          <w:sz w:val="24"/>
          <w:szCs w:val="24"/>
          <w:lang w:val="en-US"/>
        </w:rPr>
        <w:t xml:space="preserve">, P. and </w:t>
      </w:r>
      <w:proofErr w:type="spellStart"/>
      <w:r w:rsidRPr="00D45F5E">
        <w:rPr>
          <w:rFonts w:ascii="Arial" w:hAnsi="Arial" w:cs="Arial"/>
          <w:sz w:val="24"/>
          <w:szCs w:val="24"/>
          <w:lang w:val="en-US"/>
        </w:rPr>
        <w:t>Ogoti</w:t>
      </w:r>
      <w:proofErr w:type="spellEnd"/>
      <w:r w:rsidRPr="00D45F5E">
        <w:rPr>
          <w:rFonts w:ascii="Arial" w:hAnsi="Arial" w:cs="Arial"/>
          <w:sz w:val="24"/>
          <w:szCs w:val="24"/>
          <w:lang w:val="en-US"/>
        </w:rPr>
        <w:t xml:space="preserve">, E., (2022). Influence of Collective Decision Making in Participative Leadership Style on Improving the Quality of Education in Public Secondary Schools in Arusha Region, Tanzania. </w:t>
      </w:r>
      <w:r w:rsidRPr="00D45F5E">
        <w:rPr>
          <w:rFonts w:ascii="Arial" w:hAnsi="Arial" w:cs="Arial"/>
          <w:i/>
          <w:iCs/>
          <w:sz w:val="24"/>
          <w:szCs w:val="24"/>
          <w:lang w:val="en-US"/>
        </w:rPr>
        <w:t>British Journal of Education</w:t>
      </w:r>
      <w:r w:rsidRPr="00D45F5E">
        <w:rPr>
          <w:rFonts w:ascii="Arial" w:hAnsi="Arial" w:cs="Arial"/>
          <w:sz w:val="24"/>
          <w:szCs w:val="24"/>
          <w:lang w:val="en-US"/>
        </w:rPr>
        <w:t xml:space="preserve">, </w:t>
      </w:r>
      <w:r w:rsidRPr="00D45F5E">
        <w:rPr>
          <w:rFonts w:ascii="Arial" w:hAnsi="Arial" w:cs="Arial"/>
          <w:i/>
          <w:iCs/>
          <w:sz w:val="24"/>
          <w:szCs w:val="24"/>
          <w:lang w:val="en-US"/>
        </w:rPr>
        <w:t>10</w:t>
      </w:r>
      <w:r w:rsidRPr="00D45F5E">
        <w:rPr>
          <w:rFonts w:ascii="Arial" w:hAnsi="Arial" w:cs="Arial"/>
          <w:sz w:val="24"/>
          <w:szCs w:val="24"/>
          <w:lang w:val="en-US"/>
        </w:rPr>
        <w:t>(4), pp.69-85.</w:t>
      </w:r>
      <w:r w:rsidRPr="00D45F5E">
        <w:rPr>
          <w:rFonts w:ascii="Arial" w:hAnsi="Arial" w:cs="Arial"/>
          <w:sz w:val="24"/>
          <w:szCs w:val="24"/>
          <w:lang w:val="en-US"/>
        </w:rPr>
        <w:br/>
        <w:t>Avolio, Bruce J. (2011). </w:t>
      </w:r>
      <w:r w:rsidRPr="00D45F5E">
        <w:rPr>
          <w:rFonts w:ascii="Arial" w:hAnsi="Arial" w:cs="Arial"/>
          <w:i/>
          <w:iCs/>
          <w:sz w:val="24"/>
          <w:szCs w:val="24"/>
          <w:lang w:val="en-US"/>
        </w:rPr>
        <w:t>Full range leadership development</w:t>
      </w:r>
      <w:r w:rsidRPr="00D45F5E">
        <w:rPr>
          <w:rFonts w:ascii="Arial" w:hAnsi="Arial" w:cs="Arial"/>
          <w:sz w:val="24"/>
          <w:szCs w:val="24"/>
          <w:lang w:val="en-US"/>
        </w:rPr>
        <w:t> (2nd ed.). Thousand Oaks, Calif.: SAGE Publications. </w:t>
      </w:r>
    </w:p>
    <w:p w14:paraId="55D3BED0"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Lindberg, C. (2021). </w:t>
      </w:r>
      <w:r w:rsidRPr="00D45F5E">
        <w:rPr>
          <w:rFonts w:ascii="Arial" w:hAnsi="Arial" w:cs="Arial"/>
          <w:i/>
          <w:iCs/>
          <w:sz w:val="24"/>
          <w:szCs w:val="24"/>
          <w:lang w:val="en-US"/>
        </w:rPr>
        <w:t>The Full Range Leadership Model</w:t>
      </w:r>
      <w:r w:rsidRPr="00D45F5E">
        <w:rPr>
          <w:rFonts w:ascii="Arial" w:hAnsi="Arial" w:cs="Arial"/>
          <w:sz w:val="24"/>
          <w:szCs w:val="24"/>
          <w:lang w:val="en-US"/>
        </w:rPr>
        <w:t>. [online] Leadership Ahoy! Available at: https://www.leadershipahoy.com/full-range-leadership-model/ [Accessed 20 Aug. 2022].</w:t>
      </w:r>
    </w:p>
    <w:p w14:paraId="374C0961" w14:textId="77777777" w:rsidR="00D45F5E" w:rsidRPr="00D45F5E" w:rsidRDefault="00D45F5E" w:rsidP="00D45F5E">
      <w:pPr>
        <w:rPr>
          <w:rFonts w:ascii="Arial" w:hAnsi="Arial" w:cs="Arial"/>
          <w:sz w:val="24"/>
          <w:szCs w:val="24"/>
        </w:rPr>
      </w:pPr>
      <w:proofErr w:type="spellStart"/>
      <w:r w:rsidRPr="00D45F5E">
        <w:rPr>
          <w:rFonts w:ascii="Arial" w:hAnsi="Arial" w:cs="Arial"/>
          <w:sz w:val="24"/>
          <w:szCs w:val="24"/>
        </w:rPr>
        <w:t>Changar</w:t>
      </w:r>
      <w:proofErr w:type="spellEnd"/>
      <w:r w:rsidRPr="00D45F5E">
        <w:rPr>
          <w:rFonts w:ascii="Arial" w:hAnsi="Arial" w:cs="Arial"/>
          <w:sz w:val="24"/>
          <w:szCs w:val="24"/>
        </w:rPr>
        <w:t xml:space="preserve">, M. and </w:t>
      </w:r>
      <w:proofErr w:type="spellStart"/>
      <w:r w:rsidRPr="00D45F5E">
        <w:rPr>
          <w:rFonts w:ascii="Arial" w:hAnsi="Arial" w:cs="Arial"/>
          <w:sz w:val="24"/>
          <w:szCs w:val="24"/>
        </w:rPr>
        <w:t>Atan</w:t>
      </w:r>
      <w:proofErr w:type="spellEnd"/>
      <w:r w:rsidRPr="00D45F5E">
        <w:rPr>
          <w:rFonts w:ascii="Arial" w:hAnsi="Arial" w:cs="Arial"/>
          <w:sz w:val="24"/>
          <w:szCs w:val="24"/>
        </w:rPr>
        <w:t>, T., (2021). The role of transformational and transactional leadership approaches on environmental and ethical aspects of CSR. Sustainability, 13(3), p.1411.</w:t>
      </w:r>
    </w:p>
    <w:p w14:paraId="7B10A394"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br/>
      </w:r>
      <w:proofErr w:type="spellStart"/>
      <w:r w:rsidRPr="00D45F5E">
        <w:rPr>
          <w:rFonts w:ascii="Arial" w:hAnsi="Arial" w:cs="Arial"/>
          <w:sz w:val="24"/>
          <w:szCs w:val="24"/>
          <w:lang w:val="en-US"/>
        </w:rPr>
        <w:t>Cnbc</w:t>
      </w:r>
      <w:proofErr w:type="spellEnd"/>
      <w:r w:rsidRPr="00D45F5E">
        <w:rPr>
          <w:rFonts w:ascii="Arial" w:hAnsi="Arial" w:cs="Arial"/>
          <w:sz w:val="24"/>
          <w:szCs w:val="24"/>
          <w:lang w:val="en-US"/>
        </w:rPr>
        <w:t>, 2022. [online] cnbc.com. Available at: https://www.cnbc.com/2020/07/21/bezos-record-multibillion-dollar-net-worth-gain-</w:t>
      </w:r>
      <w:r w:rsidRPr="00D45F5E">
        <w:rPr>
          <w:rFonts w:ascii="Arial" w:hAnsi="Arial" w:cs="Arial"/>
          <w:sz w:val="24"/>
          <w:szCs w:val="24"/>
          <w:lang w:val="en-US"/>
        </w:rPr>
        <w:lastRenderedPageBreak/>
        <w:t>bloomberg.html#:~:text=Bezos%20himself%20has%20added%20more,become%20the%20world%27s%20first%20trillionaire&gt; [Accessed 12 July 2022].</w:t>
      </w:r>
    </w:p>
    <w:p w14:paraId="486060B2"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 xml:space="preserve">Donkor, F., Papadopoulos, T. and </w:t>
      </w:r>
      <w:proofErr w:type="spellStart"/>
      <w:r w:rsidRPr="00D45F5E">
        <w:rPr>
          <w:rFonts w:ascii="Arial" w:hAnsi="Arial" w:cs="Arial"/>
          <w:sz w:val="24"/>
          <w:szCs w:val="24"/>
          <w:lang w:val="en-US"/>
        </w:rPr>
        <w:t>Spiegler</w:t>
      </w:r>
      <w:proofErr w:type="spellEnd"/>
      <w:r w:rsidRPr="00D45F5E">
        <w:rPr>
          <w:rFonts w:ascii="Arial" w:hAnsi="Arial" w:cs="Arial"/>
          <w:sz w:val="24"/>
          <w:szCs w:val="24"/>
          <w:lang w:val="en-US"/>
        </w:rPr>
        <w:t xml:space="preserve">, V., (2021). The supply chain integration–Supply chain sustainability relationship in the UK and Ghana pharmaceutical industry: A stakeholder and contingency perspective. </w:t>
      </w:r>
      <w:r w:rsidRPr="00D45F5E">
        <w:rPr>
          <w:rFonts w:ascii="Arial" w:hAnsi="Arial" w:cs="Arial"/>
          <w:i/>
          <w:iCs/>
          <w:sz w:val="24"/>
          <w:szCs w:val="24"/>
          <w:lang w:val="en-US"/>
        </w:rPr>
        <w:t>Transportation Research Part E: Logistics and Transportation Review</w:t>
      </w:r>
      <w:r w:rsidRPr="00D45F5E">
        <w:rPr>
          <w:rFonts w:ascii="Arial" w:hAnsi="Arial" w:cs="Arial"/>
          <w:sz w:val="24"/>
          <w:szCs w:val="24"/>
          <w:lang w:val="en-US"/>
        </w:rPr>
        <w:t xml:space="preserve">, </w:t>
      </w:r>
      <w:r w:rsidRPr="00D45F5E">
        <w:rPr>
          <w:rFonts w:ascii="Arial" w:hAnsi="Arial" w:cs="Arial"/>
          <w:i/>
          <w:iCs/>
          <w:sz w:val="24"/>
          <w:szCs w:val="24"/>
          <w:lang w:val="en-US"/>
        </w:rPr>
        <w:t>155</w:t>
      </w:r>
      <w:r w:rsidRPr="00D45F5E">
        <w:rPr>
          <w:rFonts w:ascii="Arial" w:hAnsi="Arial" w:cs="Arial"/>
          <w:sz w:val="24"/>
          <w:szCs w:val="24"/>
          <w:lang w:val="en-US"/>
        </w:rPr>
        <w:t>, p.102477.</w:t>
      </w:r>
    </w:p>
    <w:p w14:paraId="346A774A"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 xml:space="preserve">Friedland, J. and Jain, T., (2022). Reframing the purpose of business education: Crowding-in a culture of moral self-awareness. </w:t>
      </w:r>
      <w:r w:rsidRPr="00D45F5E">
        <w:rPr>
          <w:rFonts w:ascii="Arial" w:hAnsi="Arial" w:cs="Arial"/>
          <w:i/>
          <w:iCs/>
          <w:sz w:val="24"/>
          <w:szCs w:val="24"/>
          <w:lang w:val="en-US"/>
        </w:rPr>
        <w:t>Journal of Management Inquiry</w:t>
      </w:r>
      <w:r w:rsidRPr="00D45F5E">
        <w:rPr>
          <w:rFonts w:ascii="Arial" w:hAnsi="Arial" w:cs="Arial"/>
          <w:sz w:val="24"/>
          <w:szCs w:val="24"/>
          <w:lang w:val="en-US"/>
        </w:rPr>
        <w:t xml:space="preserve">, </w:t>
      </w:r>
      <w:r w:rsidRPr="00D45F5E">
        <w:rPr>
          <w:rFonts w:ascii="Arial" w:hAnsi="Arial" w:cs="Arial"/>
          <w:i/>
          <w:iCs/>
          <w:sz w:val="24"/>
          <w:szCs w:val="24"/>
          <w:lang w:val="en-US"/>
        </w:rPr>
        <w:t>31</w:t>
      </w:r>
      <w:r w:rsidRPr="00D45F5E">
        <w:rPr>
          <w:rFonts w:ascii="Arial" w:hAnsi="Arial" w:cs="Arial"/>
          <w:sz w:val="24"/>
          <w:szCs w:val="24"/>
          <w:lang w:val="en-US"/>
        </w:rPr>
        <w:t>(1), pp.15-29.</w:t>
      </w:r>
    </w:p>
    <w:p w14:paraId="736F1790"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 xml:space="preserve">Gardner, P.K. and Holloway, M., (2019). Organizations need ethical leaders: how to attract and nurture cultural creatives into positions of leadership and influence. </w:t>
      </w:r>
      <w:r w:rsidRPr="00D45F5E">
        <w:rPr>
          <w:rFonts w:ascii="Arial" w:hAnsi="Arial" w:cs="Arial"/>
          <w:i/>
          <w:iCs/>
          <w:sz w:val="24"/>
          <w:szCs w:val="24"/>
          <w:lang w:val="en-US"/>
        </w:rPr>
        <w:t>Development and Learning in Organizations: An International Journal</w:t>
      </w:r>
      <w:r w:rsidRPr="00D45F5E">
        <w:rPr>
          <w:rFonts w:ascii="Arial" w:hAnsi="Arial" w:cs="Arial"/>
          <w:sz w:val="24"/>
          <w:szCs w:val="24"/>
          <w:lang w:val="en-US"/>
        </w:rPr>
        <w:t>.</w:t>
      </w:r>
    </w:p>
    <w:p w14:paraId="09A5DE99" w14:textId="77777777" w:rsidR="00D45F5E" w:rsidRPr="00D45F5E" w:rsidRDefault="00D45F5E" w:rsidP="00D45F5E">
      <w:pPr>
        <w:rPr>
          <w:rFonts w:ascii="Arial" w:hAnsi="Arial" w:cs="Arial"/>
          <w:sz w:val="24"/>
          <w:szCs w:val="24"/>
        </w:rPr>
      </w:pPr>
      <w:r w:rsidRPr="00D45F5E">
        <w:rPr>
          <w:rFonts w:ascii="Arial" w:hAnsi="Arial" w:cs="Arial"/>
          <w:sz w:val="24"/>
          <w:szCs w:val="24"/>
        </w:rPr>
        <w:t>Graduate Studies, G., (2022). Katz Three Skills. [online] Granite.pressbooks.pub. Available at: https://granite.pressbooks.pub/ld820/chapter/6/#:~:text=Robert%20Katz%20identifies%20three%20critical,them%20in%20optimizing%20managerial%20performance [Accessed 20 July 2022].</w:t>
      </w:r>
    </w:p>
    <w:p w14:paraId="3B595CA3" w14:textId="77777777" w:rsidR="00D45F5E" w:rsidRPr="00D45F5E" w:rsidRDefault="00D45F5E" w:rsidP="00D45F5E">
      <w:pPr>
        <w:rPr>
          <w:rFonts w:ascii="Arial" w:hAnsi="Arial" w:cs="Arial"/>
          <w:sz w:val="24"/>
          <w:szCs w:val="24"/>
        </w:rPr>
      </w:pPr>
      <w:r w:rsidRPr="00D45F5E">
        <w:rPr>
          <w:rFonts w:ascii="Arial" w:hAnsi="Arial" w:cs="Arial"/>
          <w:sz w:val="24"/>
          <w:szCs w:val="24"/>
        </w:rPr>
        <w:br/>
      </w:r>
      <w:proofErr w:type="spellStart"/>
      <w:r w:rsidRPr="00D45F5E">
        <w:rPr>
          <w:rFonts w:ascii="Arial" w:hAnsi="Arial" w:cs="Arial"/>
          <w:sz w:val="24"/>
          <w:szCs w:val="24"/>
        </w:rPr>
        <w:t>Gradinaru</w:t>
      </w:r>
      <w:proofErr w:type="spellEnd"/>
      <w:r w:rsidRPr="00D45F5E">
        <w:rPr>
          <w:rFonts w:ascii="Arial" w:hAnsi="Arial" w:cs="Arial"/>
          <w:sz w:val="24"/>
          <w:szCs w:val="24"/>
        </w:rPr>
        <w:t xml:space="preserve">, C., Toma, S. G., </w:t>
      </w:r>
      <w:proofErr w:type="spellStart"/>
      <w:r w:rsidRPr="00D45F5E">
        <w:rPr>
          <w:rFonts w:ascii="Arial" w:hAnsi="Arial" w:cs="Arial"/>
          <w:sz w:val="24"/>
          <w:szCs w:val="24"/>
        </w:rPr>
        <w:t>Catana</w:t>
      </w:r>
      <w:proofErr w:type="spellEnd"/>
      <w:r w:rsidRPr="00D45F5E">
        <w:rPr>
          <w:rFonts w:ascii="Arial" w:hAnsi="Arial" w:cs="Arial"/>
          <w:sz w:val="24"/>
          <w:szCs w:val="24"/>
        </w:rPr>
        <w:t xml:space="preserve">, S., and </w:t>
      </w:r>
      <w:proofErr w:type="spellStart"/>
      <w:r w:rsidRPr="00D45F5E">
        <w:rPr>
          <w:rFonts w:ascii="Arial" w:hAnsi="Arial" w:cs="Arial"/>
          <w:sz w:val="24"/>
          <w:szCs w:val="24"/>
        </w:rPr>
        <w:t>Andrisán</w:t>
      </w:r>
      <w:proofErr w:type="spellEnd"/>
      <w:r w:rsidRPr="00D45F5E">
        <w:rPr>
          <w:rFonts w:ascii="Arial" w:hAnsi="Arial" w:cs="Arial"/>
          <w:sz w:val="24"/>
          <w:szCs w:val="24"/>
        </w:rPr>
        <w:t>, G. (2020). A view on transformational leadership: The case of Jeff Bezos. Manager, (31), 93-100.</w:t>
      </w:r>
    </w:p>
    <w:p w14:paraId="6E43B6DF"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br/>
        <w:t xml:space="preserve">Lindberg, C. (2020). Transactional Leadership - Explained </w:t>
      </w:r>
      <w:proofErr w:type="gramStart"/>
      <w:r w:rsidRPr="00D45F5E">
        <w:rPr>
          <w:rFonts w:ascii="Arial" w:hAnsi="Arial" w:cs="Arial"/>
          <w:sz w:val="24"/>
          <w:szCs w:val="24"/>
          <w:lang w:val="en-US"/>
        </w:rPr>
        <w:t>By</w:t>
      </w:r>
      <w:proofErr w:type="gramEnd"/>
      <w:r w:rsidRPr="00D45F5E">
        <w:rPr>
          <w:rFonts w:ascii="Arial" w:hAnsi="Arial" w:cs="Arial"/>
          <w:sz w:val="24"/>
          <w:szCs w:val="24"/>
          <w:lang w:val="en-US"/>
        </w:rPr>
        <w:t xml:space="preserve"> A CEO. [online] Leadership Ahoy! Available at: https://www.leadershipahoy.com/transactional-leadership-what-is-it-pros-cons-examples/ [Accessed 11 Aug. 2022].</w:t>
      </w:r>
    </w:p>
    <w:p w14:paraId="36CB8B2A" w14:textId="77777777" w:rsidR="00D45F5E" w:rsidRPr="00D45F5E" w:rsidRDefault="00D45F5E" w:rsidP="00D45F5E">
      <w:pPr>
        <w:rPr>
          <w:rFonts w:ascii="Arial" w:hAnsi="Arial" w:cs="Arial"/>
          <w:sz w:val="24"/>
          <w:szCs w:val="24"/>
        </w:rPr>
      </w:pPr>
      <w:r w:rsidRPr="00D45F5E">
        <w:rPr>
          <w:rFonts w:ascii="Arial" w:hAnsi="Arial" w:cs="Arial"/>
          <w:sz w:val="24"/>
          <w:szCs w:val="24"/>
        </w:rPr>
        <w:t>Lunenburg, F. C. (2012). Power and leadership: An influence process. International journal of management, business, and administration, 15(1), 1-9.</w:t>
      </w:r>
    </w:p>
    <w:p w14:paraId="39A6915E"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Macrotrends.net. (2022). Amazon Revenue 2010-2022 | AMZN. [online] Available at: &lt;https://www.macrotrends.net/stocks/charts/AMZN/amazon/revenue#:~:text=Amazon%20annual%20revenue%20for%202021,a%2020.45%25%20increase%20from%202018.&gt; [Accessed 12 July 2022].</w:t>
      </w:r>
      <w:r w:rsidRPr="00D45F5E">
        <w:rPr>
          <w:rFonts w:ascii="Arial" w:hAnsi="Arial" w:cs="Arial"/>
          <w:sz w:val="24"/>
          <w:szCs w:val="24"/>
          <w:lang w:val="en-US"/>
        </w:rPr>
        <w:br/>
        <w:t xml:space="preserve">Manzoor, F., Wei, L., </w:t>
      </w:r>
      <w:proofErr w:type="spellStart"/>
      <w:r w:rsidRPr="00D45F5E">
        <w:rPr>
          <w:rFonts w:ascii="Arial" w:hAnsi="Arial" w:cs="Arial"/>
          <w:sz w:val="24"/>
          <w:szCs w:val="24"/>
          <w:lang w:val="en-US"/>
        </w:rPr>
        <w:t>Nurunnabi</w:t>
      </w:r>
      <w:proofErr w:type="spellEnd"/>
      <w:r w:rsidRPr="00D45F5E">
        <w:rPr>
          <w:rFonts w:ascii="Arial" w:hAnsi="Arial" w:cs="Arial"/>
          <w:sz w:val="24"/>
          <w:szCs w:val="24"/>
          <w:lang w:val="en-US"/>
        </w:rPr>
        <w:t xml:space="preserve">, M., Subhan, Q.A., Shah, S.I.A. and </w:t>
      </w:r>
      <w:proofErr w:type="spellStart"/>
      <w:r w:rsidRPr="00D45F5E">
        <w:rPr>
          <w:rFonts w:ascii="Arial" w:hAnsi="Arial" w:cs="Arial"/>
          <w:sz w:val="24"/>
          <w:szCs w:val="24"/>
          <w:lang w:val="en-US"/>
        </w:rPr>
        <w:t>Fallatah</w:t>
      </w:r>
      <w:proofErr w:type="spellEnd"/>
      <w:r w:rsidRPr="00D45F5E">
        <w:rPr>
          <w:rFonts w:ascii="Arial" w:hAnsi="Arial" w:cs="Arial"/>
          <w:sz w:val="24"/>
          <w:szCs w:val="24"/>
          <w:lang w:val="en-US"/>
        </w:rPr>
        <w:t>, S., 2019. The impact of transformational leadership on job performance and CSR as mediator in SMEs. Sustainability, 11(2), p.436.</w:t>
      </w:r>
      <w:r w:rsidRPr="00D45F5E">
        <w:rPr>
          <w:rFonts w:ascii="Arial" w:hAnsi="Arial" w:cs="Arial"/>
          <w:sz w:val="24"/>
          <w:szCs w:val="24"/>
          <w:lang w:val="en-US"/>
        </w:rPr>
        <w:br/>
      </w:r>
      <w:proofErr w:type="spellStart"/>
      <w:r w:rsidRPr="00D45F5E">
        <w:rPr>
          <w:rFonts w:ascii="Arial" w:hAnsi="Arial" w:cs="Arial"/>
          <w:sz w:val="24"/>
          <w:szCs w:val="24"/>
          <w:lang w:val="en-US"/>
        </w:rPr>
        <w:t>Policyadvice</w:t>
      </w:r>
      <w:proofErr w:type="spellEnd"/>
      <w:r w:rsidRPr="00D45F5E">
        <w:rPr>
          <w:rFonts w:ascii="Arial" w:hAnsi="Arial" w:cs="Arial"/>
          <w:sz w:val="24"/>
          <w:szCs w:val="24"/>
          <w:lang w:val="en-US"/>
        </w:rPr>
        <w:t>, 2022. [online] policyadvice.net. Available at: &lt;https://policyadvice.net/insurance/insights/amazon-alexa-statistics/#:~:text=Amazon%20Alexa%20accounted%20for%2062,skills%20surpassed%20the%20100%2C000%2Dmark&gt; [Accessed 12 July 2022].</w:t>
      </w:r>
    </w:p>
    <w:p w14:paraId="46238516"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t xml:space="preserve">Potter, E.M., </w:t>
      </w:r>
      <w:proofErr w:type="spellStart"/>
      <w:r w:rsidRPr="00D45F5E">
        <w:rPr>
          <w:rFonts w:ascii="Arial" w:hAnsi="Arial" w:cs="Arial"/>
          <w:sz w:val="24"/>
          <w:szCs w:val="24"/>
          <w:lang w:val="en-US"/>
        </w:rPr>
        <w:t>Egbelakin</w:t>
      </w:r>
      <w:proofErr w:type="spellEnd"/>
      <w:r w:rsidRPr="00D45F5E">
        <w:rPr>
          <w:rFonts w:ascii="Arial" w:hAnsi="Arial" w:cs="Arial"/>
          <w:sz w:val="24"/>
          <w:szCs w:val="24"/>
          <w:lang w:val="en-US"/>
        </w:rPr>
        <w:t xml:space="preserve">, T., Phipps, R. and </w:t>
      </w:r>
      <w:proofErr w:type="spellStart"/>
      <w:r w:rsidRPr="00D45F5E">
        <w:rPr>
          <w:rFonts w:ascii="Arial" w:hAnsi="Arial" w:cs="Arial"/>
          <w:sz w:val="24"/>
          <w:szCs w:val="24"/>
          <w:lang w:val="en-US"/>
        </w:rPr>
        <w:t>Balaei</w:t>
      </w:r>
      <w:proofErr w:type="spellEnd"/>
      <w:r w:rsidRPr="00D45F5E">
        <w:rPr>
          <w:rFonts w:ascii="Arial" w:hAnsi="Arial" w:cs="Arial"/>
          <w:sz w:val="24"/>
          <w:szCs w:val="24"/>
          <w:lang w:val="en-US"/>
        </w:rPr>
        <w:t xml:space="preserve">, B., 2018. Emotional intelligence and transformational leadership </w:t>
      </w:r>
      <w:proofErr w:type="spellStart"/>
      <w:r w:rsidRPr="00D45F5E">
        <w:rPr>
          <w:rFonts w:ascii="Arial" w:hAnsi="Arial" w:cs="Arial"/>
          <w:sz w:val="24"/>
          <w:szCs w:val="24"/>
          <w:lang w:val="en-US"/>
        </w:rPr>
        <w:t>behaviours</w:t>
      </w:r>
      <w:proofErr w:type="spellEnd"/>
      <w:r w:rsidRPr="00D45F5E">
        <w:rPr>
          <w:rFonts w:ascii="Arial" w:hAnsi="Arial" w:cs="Arial"/>
          <w:sz w:val="24"/>
          <w:szCs w:val="24"/>
          <w:lang w:val="en-US"/>
        </w:rPr>
        <w:t xml:space="preserve"> of construction project managers. Journal of financial management of property and construction.</w:t>
      </w:r>
    </w:p>
    <w:p w14:paraId="5BB570D6" w14:textId="77777777" w:rsidR="00D45F5E" w:rsidRPr="00D45F5E" w:rsidRDefault="00D45F5E" w:rsidP="00D45F5E">
      <w:pPr>
        <w:rPr>
          <w:rFonts w:ascii="Arial" w:hAnsi="Arial" w:cs="Arial"/>
          <w:sz w:val="24"/>
          <w:szCs w:val="24"/>
        </w:rPr>
      </w:pPr>
      <w:r w:rsidRPr="00D45F5E">
        <w:rPr>
          <w:rFonts w:ascii="Arial" w:hAnsi="Arial" w:cs="Arial"/>
          <w:sz w:val="24"/>
          <w:szCs w:val="24"/>
          <w:lang w:val="en-US"/>
        </w:rPr>
        <w:lastRenderedPageBreak/>
        <w:t>Remazing.eu. 2022. [online] Available at: &lt;https://remazing.eu/uk/2021/10/21/brexit-and-the-new-e-commerce-reality-for-amazon-retailers/.&gt; [Accessed 12 July 2022].</w:t>
      </w:r>
      <w:r w:rsidRPr="00D45F5E">
        <w:rPr>
          <w:rFonts w:ascii="Arial" w:hAnsi="Arial" w:cs="Arial"/>
          <w:sz w:val="24"/>
          <w:szCs w:val="24"/>
          <w:lang w:val="en-US"/>
        </w:rPr>
        <w:br/>
      </w:r>
      <w:r w:rsidRPr="00D45F5E">
        <w:rPr>
          <w:rFonts w:ascii="Arial" w:hAnsi="Arial" w:cs="Arial"/>
          <w:sz w:val="24"/>
          <w:szCs w:val="24"/>
        </w:rPr>
        <w:t>Razzaq, S., Sami, A. and Hammad, M., 2020. Transformational Leadership and Organizational Performance in Western &amp; Non-Western Context: Systematic Review of 2019. International Journal of Entrepreneurial Research, 3(3), pp.58-60.</w:t>
      </w:r>
    </w:p>
    <w:p w14:paraId="636DD110" w14:textId="77777777" w:rsidR="00D45F5E" w:rsidRPr="00D45F5E" w:rsidRDefault="00D45F5E" w:rsidP="00D45F5E">
      <w:pPr>
        <w:rPr>
          <w:rFonts w:ascii="Arial" w:hAnsi="Arial" w:cs="Arial"/>
          <w:sz w:val="24"/>
          <w:szCs w:val="24"/>
        </w:rPr>
      </w:pPr>
      <w:proofErr w:type="spellStart"/>
      <w:r w:rsidRPr="00D45F5E">
        <w:rPr>
          <w:rFonts w:ascii="Arial" w:hAnsi="Arial" w:cs="Arial"/>
          <w:sz w:val="24"/>
          <w:szCs w:val="24"/>
        </w:rPr>
        <w:t>Sayyida</w:t>
      </w:r>
      <w:proofErr w:type="spellEnd"/>
      <w:r w:rsidRPr="00D45F5E">
        <w:rPr>
          <w:rFonts w:ascii="Arial" w:hAnsi="Arial" w:cs="Arial"/>
          <w:sz w:val="24"/>
          <w:szCs w:val="24"/>
        </w:rPr>
        <w:t xml:space="preserve">, S., </w:t>
      </w:r>
      <w:proofErr w:type="spellStart"/>
      <w:r w:rsidRPr="00D45F5E">
        <w:rPr>
          <w:rFonts w:ascii="Arial" w:hAnsi="Arial" w:cs="Arial"/>
          <w:sz w:val="24"/>
          <w:szCs w:val="24"/>
        </w:rPr>
        <w:t>Hartini</w:t>
      </w:r>
      <w:proofErr w:type="spellEnd"/>
      <w:r w:rsidRPr="00D45F5E">
        <w:rPr>
          <w:rFonts w:ascii="Arial" w:hAnsi="Arial" w:cs="Arial"/>
          <w:sz w:val="24"/>
          <w:szCs w:val="24"/>
        </w:rPr>
        <w:t xml:space="preserve">, S., </w:t>
      </w:r>
      <w:proofErr w:type="spellStart"/>
      <w:r w:rsidRPr="00D45F5E">
        <w:rPr>
          <w:rFonts w:ascii="Arial" w:hAnsi="Arial" w:cs="Arial"/>
          <w:sz w:val="24"/>
          <w:szCs w:val="24"/>
        </w:rPr>
        <w:t>Gunawan</w:t>
      </w:r>
      <w:proofErr w:type="spellEnd"/>
      <w:r w:rsidRPr="00D45F5E">
        <w:rPr>
          <w:rFonts w:ascii="Arial" w:hAnsi="Arial" w:cs="Arial"/>
          <w:sz w:val="24"/>
          <w:szCs w:val="24"/>
        </w:rPr>
        <w:t xml:space="preserve">, </w:t>
      </w:r>
      <w:proofErr w:type="gramStart"/>
      <w:r w:rsidRPr="00D45F5E">
        <w:rPr>
          <w:rFonts w:ascii="Arial" w:hAnsi="Arial" w:cs="Arial"/>
          <w:sz w:val="24"/>
          <w:szCs w:val="24"/>
        </w:rPr>
        <w:t>S.</w:t>
      </w:r>
      <w:proofErr w:type="gramEnd"/>
      <w:r w:rsidRPr="00D45F5E">
        <w:rPr>
          <w:rFonts w:ascii="Arial" w:hAnsi="Arial" w:cs="Arial"/>
          <w:sz w:val="24"/>
          <w:szCs w:val="24"/>
        </w:rPr>
        <w:t xml:space="preserve"> and </w:t>
      </w:r>
      <w:proofErr w:type="spellStart"/>
      <w:r w:rsidRPr="00D45F5E">
        <w:rPr>
          <w:rFonts w:ascii="Arial" w:hAnsi="Arial" w:cs="Arial"/>
          <w:sz w:val="24"/>
          <w:szCs w:val="24"/>
        </w:rPr>
        <w:t>Husin</w:t>
      </w:r>
      <w:proofErr w:type="spellEnd"/>
      <w:r w:rsidRPr="00D45F5E">
        <w:rPr>
          <w:rFonts w:ascii="Arial" w:hAnsi="Arial" w:cs="Arial"/>
          <w:sz w:val="24"/>
          <w:szCs w:val="24"/>
        </w:rPr>
        <w:t xml:space="preserve">, S.N., (2021). The impact of the COVID-19 pandemic on retail consumer </w:t>
      </w:r>
      <w:proofErr w:type="spellStart"/>
      <w:r w:rsidRPr="00D45F5E">
        <w:rPr>
          <w:rFonts w:ascii="Arial" w:hAnsi="Arial" w:cs="Arial"/>
          <w:sz w:val="24"/>
          <w:szCs w:val="24"/>
        </w:rPr>
        <w:t>behavior</w:t>
      </w:r>
      <w:proofErr w:type="spellEnd"/>
      <w:r w:rsidRPr="00D45F5E">
        <w:rPr>
          <w:rFonts w:ascii="Arial" w:hAnsi="Arial" w:cs="Arial"/>
          <w:sz w:val="24"/>
          <w:szCs w:val="24"/>
        </w:rPr>
        <w:t xml:space="preserve">. </w:t>
      </w:r>
      <w:proofErr w:type="spellStart"/>
      <w:r w:rsidRPr="00D45F5E">
        <w:rPr>
          <w:rFonts w:ascii="Arial" w:hAnsi="Arial" w:cs="Arial"/>
          <w:sz w:val="24"/>
          <w:szCs w:val="24"/>
        </w:rPr>
        <w:t>Aptisi</w:t>
      </w:r>
      <w:proofErr w:type="spellEnd"/>
      <w:r w:rsidRPr="00D45F5E">
        <w:rPr>
          <w:rFonts w:ascii="Arial" w:hAnsi="Arial" w:cs="Arial"/>
          <w:sz w:val="24"/>
          <w:szCs w:val="24"/>
        </w:rPr>
        <w:t xml:space="preserve"> Transactions on Management (ATM), 5(1), pp.79-88.</w:t>
      </w:r>
    </w:p>
    <w:p w14:paraId="06FA3F3D" w14:textId="77777777" w:rsidR="00D45F5E" w:rsidRPr="00D45F5E" w:rsidRDefault="00D45F5E" w:rsidP="00D45F5E">
      <w:pPr>
        <w:rPr>
          <w:rFonts w:ascii="Arial" w:hAnsi="Arial" w:cs="Arial"/>
          <w:sz w:val="24"/>
          <w:szCs w:val="24"/>
        </w:rPr>
      </w:pPr>
      <w:proofErr w:type="spellStart"/>
      <w:r w:rsidRPr="00D45F5E">
        <w:rPr>
          <w:rFonts w:ascii="Arial" w:hAnsi="Arial" w:cs="Arial"/>
          <w:sz w:val="24"/>
          <w:szCs w:val="24"/>
        </w:rPr>
        <w:t>Schoemaker</w:t>
      </w:r>
      <w:proofErr w:type="spellEnd"/>
      <w:r w:rsidRPr="00D45F5E">
        <w:rPr>
          <w:rFonts w:ascii="Arial" w:hAnsi="Arial" w:cs="Arial"/>
          <w:sz w:val="24"/>
          <w:szCs w:val="24"/>
        </w:rPr>
        <w:t xml:space="preserve">, P. J., and Krupp, S. (2015). Overcoming barriers to integrating strategy and leadership. </w:t>
      </w:r>
      <w:r w:rsidRPr="00D45F5E">
        <w:rPr>
          <w:rFonts w:ascii="Arial" w:hAnsi="Arial" w:cs="Arial"/>
          <w:i/>
          <w:iCs/>
          <w:sz w:val="24"/>
          <w:szCs w:val="24"/>
        </w:rPr>
        <w:t>Strategy and Leadership</w:t>
      </w:r>
      <w:r w:rsidRPr="00D45F5E">
        <w:rPr>
          <w:rFonts w:ascii="Arial" w:hAnsi="Arial" w:cs="Arial"/>
          <w:sz w:val="24"/>
          <w:szCs w:val="24"/>
        </w:rPr>
        <w:t>.</w:t>
      </w:r>
      <w:r w:rsidRPr="00D45F5E">
        <w:rPr>
          <w:rFonts w:ascii="Arial" w:hAnsi="Arial" w:cs="Arial"/>
          <w:sz w:val="24"/>
          <w:szCs w:val="24"/>
        </w:rPr>
        <w:br/>
        <w:t xml:space="preserve">Statista. (2022). </w:t>
      </w:r>
      <w:r w:rsidRPr="00D45F5E">
        <w:rPr>
          <w:rFonts w:ascii="Arial" w:hAnsi="Arial" w:cs="Arial"/>
          <w:i/>
          <w:iCs/>
          <w:sz w:val="24"/>
          <w:szCs w:val="24"/>
        </w:rPr>
        <w:t>Amazon Prime Video households in the UK 2022 | Statista</w:t>
      </w:r>
      <w:r w:rsidRPr="00D45F5E">
        <w:rPr>
          <w:rFonts w:ascii="Arial" w:hAnsi="Arial" w:cs="Arial"/>
          <w:sz w:val="24"/>
          <w:szCs w:val="24"/>
        </w:rPr>
        <w:t>. [online] Available at: https://www.statista.com/statistics/529740/Sustainability - US. 2022. Safety, Health, and Well-Being. [online] Available at: &lt;https://sustainability.aboutamazon.com/people/employees/health-safety [Accessed 20 July 2022].</w:t>
      </w:r>
    </w:p>
    <w:p w14:paraId="4958B444" w14:textId="77777777" w:rsidR="00D45F5E" w:rsidRPr="00D45F5E" w:rsidRDefault="00D45F5E" w:rsidP="00D45F5E">
      <w:pPr>
        <w:rPr>
          <w:rFonts w:ascii="Arial" w:hAnsi="Arial" w:cs="Arial"/>
          <w:sz w:val="24"/>
          <w:szCs w:val="24"/>
        </w:rPr>
      </w:pPr>
      <w:r w:rsidRPr="00D45F5E">
        <w:rPr>
          <w:rFonts w:ascii="Arial" w:hAnsi="Arial" w:cs="Arial"/>
          <w:sz w:val="24"/>
          <w:szCs w:val="24"/>
        </w:rPr>
        <w:br/>
        <w:t xml:space="preserve">Statista. (2022). </w:t>
      </w:r>
      <w:r w:rsidRPr="00D45F5E">
        <w:rPr>
          <w:rFonts w:ascii="Arial" w:hAnsi="Arial" w:cs="Arial"/>
          <w:i/>
          <w:iCs/>
          <w:sz w:val="24"/>
          <w:szCs w:val="24"/>
        </w:rPr>
        <w:t>UK: change in online shopping since COVID-19 2020-2021 | Statista</w:t>
      </w:r>
      <w:r w:rsidRPr="00D45F5E">
        <w:rPr>
          <w:rFonts w:ascii="Arial" w:hAnsi="Arial" w:cs="Arial"/>
          <w:sz w:val="24"/>
          <w:szCs w:val="24"/>
        </w:rPr>
        <w:t>. [online] Available at: https://www.statista.com/statistics/1230225/changes-in-online-buying-among-uk-consumers-since-covid-19/ [Accessed 12 July 2022].</w:t>
      </w:r>
    </w:p>
    <w:p w14:paraId="6B087BE1" w14:textId="77777777" w:rsidR="00D45F5E" w:rsidRPr="00D45F5E" w:rsidRDefault="00D45F5E" w:rsidP="00D45F5E">
      <w:pPr>
        <w:rPr>
          <w:rFonts w:ascii="Arial" w:hAnsi="Arial" w:cs="Arial"/>
          <w:sz w:val="24"/>
          <w:szCs w:val="24"/>
        </w:rPr>
      </w:pPr>
      <w:r w:rsidRPr="00D45F5E">
        <w:rPr>
          <w:rFonts w:ascii="Arial" w:hAnsi="Arial" w:cs="Arial"/>
          <w:sz w:val="24"/>
          <w:szCs w:val="24"/>
        </w:rPr>
        <w:br/>
      </w:r>
      <w:proofErr w:type="spellStart"/>
      <w:r w:rsidRPr="00D45F5E">
        <w:rPr>
          <w:rFonts w:ascii="Arial" w:hAnsi="Arial" w:cs="Arial"/>
          <w:sz w:val="24"/>
          <w:szCs w:val="24"/>
          <w:lang w:val="en-US"/>
        </w:rPr>
        <w:t>Statt</w:t>
      </w:r>
      <w:proofErr w:type="spellEnd"/>
      <w:r w:rsidRPr="00D45F5E">
        <w:rPr>
          <w:rFonts w:ascii="Arial" w:hAnsi="Arial" w:cs="Arial"/>
          <w:sz w:val="24"/>
          <w:szCs w:val="24"/>
          <w:lang w:val="en-US"/>
        </w:rPr>
        <w:t>, N. (2021). </w:t>
      </w:r>
      <w:r w:rsidRPr="00D45F5E">
        <w:rPr>
          <w:rFonts w:ascii="Arial" w:hAnsi="Arial" w:cs="Arial"/>
          <w:i/>
          <w:iCs/>
          <w:sz w:val="24"/>
          <w:szCs w:val="24"/>
          <w:lang w:val="en-US"/>
        </w:rPr>
        <w:t>Amazon expands gamification program that encourages warehouse employees to work harder</w:t>
      </w:r>
      <w:r w:rsidRPr="00D45F5E">
        <w:rPr>
          <w:rFonts w:ascii="Arial" w:hAnsi="Arial" w:cs="Arial"/>
          <w:sz w:val="24"/>
          <w:szCs w:val="24"/>
          <w:lang w:val="en-US"/>
        </w:rPr>
        <w:t>. [online] The Verge. Available at: https://www.theverge.com/2021/3/15/22331502/amazon-warehouse-gamification-program-expand-fc-games [Accessed 20 Aug. 2022].</w:t>
      </w:r>
    </w:p>
    <w:p w14:paraId="3F854526" w14:textId="77777777" w:rsidR="00D45F5E" w:rsidRPr="00D45F5E" w:rsidRDefault="00D45F5E" w:rsidP="00D45F5E">
      <w:pPr>
        <w:rPr>
          <w:rFonts w:ascii="Arial" w:hAnsi="Arial" w:cs="Arial"/>
          <w:sz w:val="24"/>
          <w:szCs w:val="24"/>
        </w:rPr>
      </w:pPr>
      <w:proofErr w:type="spellStart"/>
      <w:r w:rsidRPr="00D45F5E">
        <w:rPr>
          <w:rFonts w:ascii="Arial" w:hAnsi="Arial" w:cs="Arial"/>
          <w:sz w:val="24"/>
          <w:szCs w:val="24"/>
        </w:rPr>
        <w:t>Taufik</w:t>
      </w:r>
      <w:proofErr w:type="spellEnd"/>
      <w:r w:rsidRPr="00D45F5E">
        <w:rPr>
          <w:rFonts w:ascii="Arial" w:hAnsi="Arial" w:cs="Arial"/>
          <w:sz w:val="24"/>
          <w:szCs w:val="24"/>
        </w:rPr>
        <w:t>, M. S. F. (2015). Jeff Bezos Transformational Leaderships.</w:t>
      </w:r>
    </w:p>
    <w:p w14:paraId="76BA978C" w14:textId="77777777" w:rsidR="00D45F5E" w:rsidRPr="00D45F5E" w:rsidRDefault="00D45F5E" w:rsidP="00D45F5E">
      <w:pPr>
        <w:rPr>
          <w:rFonts w:ascii="Arial" w:hAnsi="Arial" w:cs="Arial"/>
          <w:sz w:val="24"/>
          <w:szCs w:val="24"/>
        </w:rPr>
      </w:pPr>
      <w:r w:rsidRPr="00D45F5E">
        <w:rPr>
          <w:rFonts w:ascii="Arial" w:hAnsi="Arial" w:cs="Arial"/>
          <w:sz w:val="24"/>
          <w:szCs w:val="24"/>
        </w:rPr>
        <w:t xml:space="preserve">The Guardian. (2022). </w:t>
      </w:r>
      <w:r w:rsidRPr="00D45F5E">
        <w:rPr>
          <w:rFonts w:ascii="Arial" w:hAnsi="Arial" w:cs="Arial"/>
          <w:i/>
          <w:iCs/>
          <w:sz w:val="24"/>
          <w:szCs w:val="24"/>
        </w:rPr>
        <w:t>Amazon reports UK sales rose by 51% in 2020</w:t>
      </w:r>
      <w:r w:rsidRPr="00D45F5E">
        <w:rPr>
          <w:rFonts w:ascii="Arial" w:hAnsi="Arial" w:cs="Arial"/>
          <w:sz w:val="24"/>
          <w:szCs w:val="24"/>
        </w:rPr>
        <w:t>. [online] Available at: https://www.theguardian.com/technology/2021/feb/03/amazon-reports-uk-sales-rose-by-51-in-2020 [Accessed 12 July 2022].</w:t>
      </w:r>
    </w:p>
    <w:p w14:paraId="6F54C068" w14:textId="77777777" w:rsidR="00D45F5E" w:rsidRPr="00D45F5E" w:rsidRDefault="00D45F5E" w:rsidP="00D45F5E">
      <w:pPr>
        <w:rPr>
          <w:rFonts w:ascii="Arial" w:hAnsi="Arial" w:cs="Arial"/>
          <w:sz w:val="24"/>
          <w:szCs w:val="24"/>
        </w:rPr>
      </w:pPr>
      <w:proofErr w:type="gramStart"/>
      <w:r w:rsidRPr="00D45F5E">
        <w:rPr>
          <w:rFonts w:ascii="Arial" w:hAnsi="Arial" w:cs="Arial"/>
          <w:sz w:val="24"/>
          <w:szCs w:val="24"/>
        </w:rPr>
        <w:t>Theregister.com.(</w:t>
      </w:r>
      <w:proofErr w:type="gramEnd"/>
      <w:r w:rsidRPr="00D45F5E">
        <w:rPr>
          <w:rFonts w:ascii="Arial" w:hAnsi="Arial" w:cs="Arial"/>
          <w:sz w:val="24"/>
          <w:szCs w:val="24"/>
        </w:rPr>
        <w:t xml:space="preserve"> 2022). </w:t>
      </w:r>
      <w:r w:rsidRPr="00D45F5E">
        <w:rPr>
          <w:rFonts w:ascii="Arial" w:hAnsi="Arial" w:cs="Arial"/>
          <w:i/>
          <w:iCs/>
          <w:sz w:val="24"/>
          <w:szCs w:val="24"/>
        </w:rPr>
        <w:t xml:space="preserve">AWS to spend £1.8bn on UK data </w:t>
      </w:r>
      <w:proofErr w:type="spellStart"/>
      <w:r w:rsidRPr="00D45F5E">
        <w:rPr>
          <w:rFonts w:ascii="Arial" w:hAnsi="Arial" w:cs="Arial"/>
          <w:i/>
          <w:iCs/>
          <w:sz w:val="24"/>
          <w:szCs w:val="24"/>
        </w:rPr>
        <w:t>centers</w:t>
      </w:r>
      <w:proofErr w:type="spellEnd"/>
      <w:r w:rsidRPr="00D45F5E">
        <w:rPr>
          <w:rFonts w:ascii="Arial" w:hAnsi="Arial" w:cs="Arial"/>
          <w:i/>
          <w:iCs/>
          <w:sz w:val="24"/>
          <w:szCs w:val="24"/>
        </w:rPr>
        <w:t xml:space="preserve"> over next two years</w:t>
      </w:r>
      <w:r w:rsidRPr="00D45F5E">
        <w:rPr>
          <w:rFonts w:ascii="Arial" w:hAnsi="Arial" w:cs="Arial"/>
          <w:sz w:val="24"/>
          <w:szCs w:val="24"/>
        </w:rPr>
        <w:t>. [online] Available at: https://www.theregister.com/2022/03/18/amazon_dc_investment/#:~:text=Amazon%20Web%20Services%20claims%20it,and%20training%2C%20the%20megacorp%20said. [Accessed 12 July 2022].</w:t>
      </w:r>
    </w:p>
    <w:p w14:paraId="21663B03" w14:textId="77777777" w:rsidR="00D45F5E" w:rsidRPr="00D45F5E" w:rsidRDefault="00D45F5E" w:rsidP="00D45F5E">
      <w:pPr>
        <w:rPr>
          <w:rFonts w:ascii="Arial" w:hAnsi="Arial" w:cs="Arial"/>
          <w:sz w:val="24"/>
          <w:szCs w:val="24"/>
        </w:rPr>
      </w:pPr>
      <w:proofErr w:type="spellStart"/>
      <w:r w:rsidRPr="00D45F5E">
        <w:rPr>
          <w:rFonts w:ascii="Arial" w:hAnsi="Arial" w:cs="Arial"/>
          <w:sz w:val="24"/>
          <w:szCs w:val="24"/>
        </w:rPr>
        <w:t>Tongkachok</w:t>
      </w:r>
      <w:proofErr w:type="spellEnd"/>
      <w:r w:rsidRPr="00D45F5E">
        <w:rPr>
          <w:rFonts w:ascii="Arial" w:hAnsi="Arial" w:cs="Arial"/>
          <w:sz w:val="24"/>
          <w:szCs w:val="24"/>
        </w:rPr>
        <w:t xml:space="preserve">, K., Garg, S., Balakrishnan, S., and Vijayalakshmi, N. S. (2022). Impact of Transformational Leadership on Organizational Performance Through Employee Motivation. </w:t>
      </w:r>
      <w:r w:rsidRPr="00D45F5E">
        <w:rPr>
          <w:rFonts w:ascii="Arial" w:hAnsi="Arial" w:cs="Arial"/>
          <w:i/>
          <w:iCs/>
          <w:sz w:val="24"/>
          <w:szCs w:val="24"/>
        </w:rPr>
        <w:t>ECS Transactions</w:t>
      </w:r>
      <w:r w:rsidRPr="00D45F5E">
        <w:rPr>
          <w:rFonts w:ascii="Arial" w:hAnsi="Arial" w:cs="Arial"/>
          <w:sz w:val="24"/>
          <w:szCs w:val="24"/>
        </w:rPr>
        <w:t xml:space="preserve">, </w:t>
      </w:r>
      <w:r w:rsidRPr="00D45F5E">
        <w:rPr>
          <w:rFonts w:ascii="Arial" w:hAnsi="Arial" w:cs="Arial"/>
          <w:i/>
          <w:iCs/>
          <w:sz w:val="24"/>
          <w:szCs w:val="24"/>
        </w:rPr>
        <w:t>107</w:t>
      </w:r>
      <w:r w:rsidRPr="00D45F5E">
        <w:rPr>
          <w:rFonts w:ascii="Arial" w:hAnsi="Arial" w:cs="Arial"/>
          <w:sz w:val="24"/>
          <w:szCs w:val="24"/>
        </w:rPr>
        <w:t>(1), 12873.</w:t>
      </w:r>
    </w:p>
    <w:p w14:paraId="1E4F6ED1" w14:textId="77777777" w:rsidR="00D45F5E" w:rsidRPr="00D45F5E" w:rsidRDefault="00D45F5E" w:rsidP="00D45F5E">
      <w:pPr>
        <w:rPr>
          <w:rFonts w:ascii="Arial" w:hAnsi="Arial" w:cs="Arial"/>
          <w:sz w:val="24"/>
          <w:szCs w:val="24"/>
        </w:rPr>
      </w:pPr>
      <w:r w:rsidRPr="00D45F5E">
        <w:rPr>
          <w:rFonts w:ascii="Arial" w:hAnsi="Arial" w:cs="Arial"/>
          <w:sz w:val="24"/>
          <w:szCs w:val="24"/>
        </w:rPr>
        <w:t>UN News. (2022). Global e-commerce jumps to $26.7 trillion, fuelled by COVID-19. [online] Available at: https://news.un.org/en/story/2021/05/1091182 [Accessed 20 July 2022].</w:t>
      </w:r>
    </w:p>
    <w:p w14:paraId="685B1B18" w14:textId="77777777" w:rsidR="00D45F5E" w:rsidRPr="00D45F5E" w:rsidRDefault="00D45F5E" w:rsidP="00D45F5E">
      <w:pPr>
        <w:rPr>
          <w:rFonts w:ascii="Arial" w:hAnsi="Arial" w:cs="Arial"/>
          <w:sz w:val="24"/>
          <w:szCs w:val="24"/>
        </w:rPr>
      </w:pPr>
      <w:r w:rsidRPr="00D45F5E">
        <w:rPr>
          <w:rFonts w:ascii="Arial" w:hAnsi="Arial" w:cs="Arial"/>
          <w:sz w:val="24"/>
          <w:szCs w:val="24"/>
        </w:rPr>
        <w:t xml:space="preserve">User, </w:t>
      </w:r>
      <w:proofErr w:type="gramStart"/>
      <w:r w:rsidRPr="00D45F5E">
        <w:rPr>
          <w:rFonts w:ascii="Arial" w:hAnsi="Arial" w:cs="Arial"/>
          <w:sz w:val="24"/>
          <w:szCs w:val="24"/>
        </w:rPr>
        <w:t>S.,(</w:t>
      </w:r>
      <w:proofErr w:type="gramEnd"/>
      <w:r w:rsidRPr="00D45F5E">
        <w:rPr>
          <w:rFonts w:ascii="Arial" w:hAnsi="Arial" w:cs="Arial"/>
          <w:sz w:val="24"/>
          <w:szCs w:val="24"/>
        </w:rPr>
        <w:t xml:space="preserve"> 2022). </w:t>
      </w:r>
      <w:proofErr w:type="spellStart"/>
      <w:r w:rsidRPr="00D45F5E">
        <w:rPr>
          <w:rFonts w:ascii="Arial" w:hAnsi="Arial" w:cs="Arial"/>
          <w:i/>
          <w:iCs/>
          <w:sz w:val="24"/>
          <w:szCs w:val="24"/>
        </w:rPr>
        <w:t>TechnoFunc</w:t>
      </w:r>
      <w:proofErr w:type="spellEnd"/>
      <w:r w:rsidRPr="00D45F5E">
        <w:rPr>
          <w:rFonts w:ascii="Arial" w:hAnsi="Arial" w:cs="Arial"/>
          <w:i/>
          <w:iCs/>
          <w:sz w:val="24"/>
          <w:szCs w:val="24"/>
        </w:rPr>
        <w:t xml:space="preserve"> - </w:t>
      </w:r>
      <w:proofErr w:type="spellStart"/>
      <w:r w:rsidRPr="00D45F5E">
        <w:rPr>
          <w:rFonts w:ascii="Arial" w:hAnsi="Arial" w:cs="Arial"/>
          <w:i/>
          <w:iCs/>
          <w:sz w:val="24"/>
          <w:szCs w:val="24"/>
        </w:rPr>
        <w:t>Behavioral</w:t>
      </w:r>
      <w:proofErr w:type="spellEnd"/>
      <w:r w:rsidRPr="00D45F5E">
        <w:rPr>
          <w:rFonts w:ascii="Arial" w:hAnsi="Arial" w:cs="Arial"/>
          <w:i/>
          <w:iCs/>
          <w:sz w:val="24"/>
          <w:szCs w:val="24"/>
        </w:rPr>
        <w:t xml:space="preserve"> Theories of Leadership</w:t>
      </w:r>
      <w:r w:rsidRPr="00D45F5E">
        <w:rPr>
          <w:rFonts w:ascii="Arial" w:hAnsi="Arial" w:cs="Arial"/>
          <w:sz w:val="24"/>
          <w:szCs w:val="24"/>
        </w:rPr>
        <w:t>. [online] Technofunc.com. Available at: https://www.technofunc.com/index.php/leadership-</w:t>
      </w:r>
      <w:r w:rsidRPr="00D45F5E">
        <w:rPr>
          <w:rFonts w:ascii="Arial" w:hAnsi="Arial" w:cs="Arial"/>
          <w:sz w:val="24"/>
          <w:szCs w:val="24"/>
        </w:rPr>
        <w:lastRenderedPageBreak/>
        <w:t>skills-2/leadership-theories/item/behavioral-theories-of-leadership [Accessed 12 July 2022].</w:t>
      </w:r>
    </w:p>
    <w:p w14:paraId="0A2B5963" w14:textId="77777777" w:rsidR="00D45F5E" w:rsidRPr="00D45F5E" w:rsidRDefault="00D45F5E" w:rsidP="00D45F5E">
      <w:pPr>
        <w:rPr>
          <w:rFonts w:ascii="Arial" w:hAnsi="Arial" w:cs="Arial"/>
          <w:sz w:val="24"/>
          <w:szCs w:val="24"/>
        </w:rPr>
      </w:pPr>
      <w:r w:rsidRPr="00D45F5E">
        <w:rPr>
          <w:rFonts w:ascii="Arial" w:hAnsi="Arial" w:cs="Arial"/>
          <w:sz w:val="24"/>
          <w:szCs w:val="24"/>
        </w:rPr>
        <w:br/>
        <w:t>US About Amazon. (2022). 25,000+ Amazon employees have joined Career Choice in 2022. [online] Available at: https://www.aboutamazon.com/news/workplace/over-25-000-employees-joined-amazons-career-choice-in-the-last-6-months [Accessed 20 July 2022].</w:t>
      </w:r>
    </w:p>
    <w:p w14:paraId="3C10F37F" w14:textId="77777777" w:rsidR="00D45F5E" w:rsidRPr="00D45F5E" w:rsidRDefault="00D45F5E" w:rsidP="00D45F5E">
      <w:pPr>
        <w:rPr>
          <w:rFonts w:ascii="Arial" w:hAnsi="Arial" w:cs="Arial"/>
          <w:sz w:val="24"/>
          <w:szCs w:val="24"/>
        </w:rPr>
      </w:pPr>
      <w:r w:rsidRPr="00D45F5E">
        <w:rPr>
          <w:rFonts w:ascii="Arial" w:hAnsi="Arial" w:cs="Arial"/>
          <w:sz w:val="24"/>
          <w:szCs w:val="24"/>
        </w:rPr>
        <w:t xml:space="preserve">Variety.com. (2022). </w:t>
      </w:r>
      <w:r w:rsidRPr="00D45F5E">
        <w:rPr>
          <w:rFonts w:ascii="Arial" w:hAnsi="Arial" w:cs="Arial"/>
          <w:i/>
          <w:iCs/>
          <w:sz w:val="24"/>
          <w:szCs w:val="24"/>
        </w:rPr>
        <w:t>Amazon Prime Video Has Invested $1.2 Billion in U.K. TV, Movies, Sport - Variety</w:t>
      </w:r>
      <w:r w:rsidRPr="00D45F5E">
        <w:rPr>
          <w:rFonts w:ascii="Arial" w:hAnsi="Arial" w:cs="Arial"/>
          <w:sz w:val="24"/>
          <w:szCs w:val="24"/>
        </w:rPr>
        <w:t>. [online] Available at: https://variety.com/2022/tv/news/amazon-prime-video-has-invested-1-2-billion-in-u-k-tv-movies-live-sport-1235271856/ [Accessed 12 July 2022].</w:t>
      </w:r>
    </w:p>
    <w:p w14:paraId="715A2261" w14:textId="77777777" w:rsidR="00D45F5E" w:rsidRPr="00D45F5E" w:rsidRDefault="00D45F5E" w:rsidP="00D45F5E">
      <w:pPr>
        <w:rPr>
          <w:rFonts w:ascii="Arial" w:hAnsi="Arial" w:cs="Arial"/>
          <w:sz w:val="24"/>
          <w:szCs w:val="24"/>
        </w:rPr>
      </w:pPr>
      <w:r w:rsidRPr="00D45F5E">
        <w:rPr>
          <w:rFonts w:ascii="Arial" w:hAnsi="Arial" w:cs="Arial"/>
          <w:sz w:val="24"/>
          <w:szCs w:val="24"/>
        </w:rPr>
        <w:t>Walton, J., (2020). The great awakening. Spectator, 344(10032), pp.46-48</w:t>
      </w:r>
    </w:p>
    <w:p w14:paraId="12E74CC4" w14:textId="485353A7" w:rsidR="00D45F5E" w:rsidRPr="00D45F5E" w:rsidRDefault="00D45F5E" w:rsidP="00D45F5E">
      <w:pPr>
        <w:rPr>
          <w:rFonts w:ascii="Arial" w:hAnsi="Arial" w:cs="Arial"/>
          <w:sz w:val="24"/>
          <w:szCs w:val="24"/>
        </w:rPr>
      </w:pPr>
      <w:r w:rsidRPr="00D45F5E">
        <w:rPr>
          <w:rFonts w:ascii="Arial" w:hAnsi="Arial" w:cs="Arial"/>
          <w:sz w:val="24"/>
          <w:szCs w:val="24"/>
        </w:rPr>
        <w:t xml:space="preserve">Walls, </w:t>
      </w:r>
      <w:proofErr w:type="gramStart"/>
      <w:r w:rsidRPr="00D45F5E">
        <w:rPr>
          <w:rFonts w:ascii="Arial" w:hAnsi="Arial" w:cs="Arial"/>
          <w:sz w:val="24"/>
          <w:szCs w:val="24"/>
        </w:rPr>
        <w:t>E.,(</w:t>
      </w:r>
      <w:proofErr w:type="gramEnd"/>
      <w:r w:rsidRPr="00D45F5E">
        <w:rPr>
          <w:rFonts w:ascii="Arial" w:hAnsi="Arial" w:cs="Arial"/>
          <w:sz w:val="24"/>
          <w:szCs w:val="24"/>
        </w:rPr>
        <w:t xml:space="preserve"> 2019). The value of situational leadership. Community practitioner: the journal of the Community Practitioners'&amp; Health Visitors' Association, 92(2), pp.31-33.</w:t>
      </w:r>
    </w:p>
    <w:p w14:paraId="1F6887AD" w14:textId="0829C002" w:rsidR="00D45F5E" w:rsidRDefault="00D45F5E" w:rsidP="00D45F5E">
      <w:pPr>
        <w:spacing w:line="360" w:lineRule="auto"/>
      </w:pPr>
    </w:p>
    <w:p w14:paraId="44B7BD21" w14:textId="01A568B3" w:rsidR="00D45F5E" w:rsidRDefault="00D45F5E" w:rsidP="00D45F5E">
      <w:pPr>
        <w:spacing w:line="360" w:lineRule="auto"/>
        <w:jc w:val="center"/>
      </w:pPr>
      <w:r>
        <w:object w:dxaOrig="7204" w:dyaOrig="5393" w14:anchorId="14FE4E94">
          <v:shape id="_x0000_i1130" type="#_x0000_t75" style="width:270pt;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130" DrawAspect="Content" ObjectID="_1734552564" r:id="rId47"/>
        </w:object>
      </w:r>
    </w:p>
    <w:p w14:paraId="41AE406B" w14:textId="54EA14D9" w:rsidR="00D45F5E" w:rsidRDefault="00D45F5E" w:rsidP="00D45F5E">
      <w:pPr>
        <w:spacing w:line="360" w:lineRule="auto"/>
        <w:jc w:val="center"/>
      </w:pPr>
    </w:p>
    <w:p w14:paraId="332EB52E" w14:textId="21E97237" w:rsidR="00D45F5E" w:rsidRDefault="00D45F5E" w:rsidP="00D45F5E">
      <w:pPr>
        <w:spacing w:line="360" w:lineRule="auto"/>
      </w:pPr>
    </w:p>
    <w:p w14:paraId="13CF6CEB" w14:textId="77777777" w:rsidR="00D45F5E" w:rsidRDefault="00D45F5E" w:rsidP="00D45F5E">
      <w:pPr>
        <w:spacing w:line="360" w:lineRule="auto"/>
      </w:pPr>
    </w:p>
    <w:sectPr w:rsidR="00D45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5E"/>
    <w:rsid w:val="00D1228A"/>
    <w:rsid w:val="00D45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A1B7"/>
  <w15:chartTrackingRefBased/>
  <w15:docId w15:val="{DDF9799B-878D-4BDD-9E00-95481B0E4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725011">
      <w:bodyDiv w:val="1"/>
      <w:marLeft w:val="0"/>
      <w:marRight w:val="0"/>
      <w:marTop w:val="0"/>
      <w:marBottom w:val="0"/>
      <w:divBdr>
        <w:top w:val="none" w:sz="0" w:space="0" w:color="auto"/>
        <w:left w:val="none" w:sz="0" w:space="0" w:color="auto"/>
        <w:bottom w:val="none" w:sz="0" w:space="0" w:color="auto"/>
        <w:right w:val="none" w:sz="0" w:space="0" w:color="auto"/>
      </w:divBdr>
    </w:div>
    <w:div w:id="1193110701">
      <w:bodyDiv w:val="1"/>
      <w:marLeft w:val="0"/>
      <w:marRight w:val="0"/>
      <w:marTop w:val="0"/>
      <w:marBottom w:val="0"/>
      <w:divBdr>
        <w:top w:val="none" w:sz="0" w:space="0" w:color="auto"/>
        <w:left w:val="none" w:sz="0" w:space="0" w:color="auto"/>
        <w:bottom w:val="none" w:sz="0" w:space="0" w:color="auto"/>
        <w:right w:val="none" w:sz="0" w:space="0" w:color="auto"/>
      </w:divBdr>
    </w:div>
    <w:div w:id="1263224892">
      <w:bodyDiv w:val="1"/>
      <w:marLeft w:val="0"/>
      <w:marRight w:val="0"/>
      <w:marTop w:val="0"/>
      <w:marBottom w:val="0"/>
      <w:divBdr>
        <w:top w:val="none" w:sz="0" w:space="0" w:color="auto"/>
        <w:left w:val="none" w:sz="0" w:space="0" w:color="auto"/>
        <w:bottom w:val="none" w:sz="0" w:space="0" w:color="auto"/>
        <w:right w:val="none" w:sz="0" w:space="0" w:color="auto"/>
      </w:divBdr>
    </w:div>
    <w:div w:id="1615475153">
      <w:bodyDiv w:val="1"/>
      <w:marLeft w:val="0"/>
      <w:marRight w:val="0"/>
      <w:marTop w:val="0"/>
      <w:marBottom w:val="0"/>
      <w:divBdr>
        <w:top w:val="none" w:sz="0" w:space="0" w:color="auto"/>
        <w:left w:val="none" w:sz="0" w:space="0" w:color="auto"/>
        <w:bottom w:val="none" w:sz="0" w:space="0" w:color="auto"/>
        <w:right w:val="none" w:sz="0" w:space="0" w:color="auto"/>
      </w:divBdr>
    </w:div>
    <w:div w:id="1704937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3" Type="http://schemas.openxmlformats.org/officeDocument/2006/relationships/webSettings" Target="webSettings.xml"/><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41" Type="http://schemas.openxmlformats.org/officeDocument/2006/relationships/package" Target="embeddings/Microsoft_PowerPoint_Slide18.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4" Type="http://schemas.openxmlformats.org/officeDocument/2006/relationships/image" Target="media/image21.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fontTable" Target="fontTable.xml"/><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4050</Words>
  <Characters>23090</Characters>
  <Application>Microsoft Office Word</Application>
  <DocSecurity>0</DocSecurity>
  <Lines>192</Lines>
  <Paragraphs>54</Paragraphs>
  <ScaleCrop>false</ScaleCrop>
  <Company/>
  <LinksUpToDate>false</LinksUpToDate>
  <CharactersWithSpaces>27086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Dimitrov (1917423)</dc:creator>
  <cp:keywords/>
  <dc:description/>
  <cp:lastModifiedBy>Georgi Dimitrov (1917423)</cp:lastModifiedBy>
  <cp:revision>2</cp:revision>
  <dcterms:created xsi:type="dcterms:W3CDTF">2023-01-06T23:21:00Z</dcterms:created>
  <dcterms:modified xsi:type="dcterms:W3CDTF">2023-01-06T23:21:00Z</dcterms:modified>
</cp:coreProperties>
</file>