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rPr>
      </w:pPr>
      <w:r w:rsidDel="00000000" w:rsidR="00000000" w:rsidRPr="00000000">
        <w:rPr>
          <w:sz w:val="24"/>
          <w:szCs w:val="24"/>
          <w:rtl w:val="0"/>
        </w:rPr>
        <w:t xml:space="preserve">Module name: Academic and Employability skills</w:t>
      </w:r>
    </w:p>
    <w:p w:rsidR="00000000" w:rsidDel="00000000" w:rsidP="00000000" w:rsidRDefault="00000000" w:rsidRPr="00000000" w14:paraId="00000002">
      <w:pPr>
        <w:jc w:val="center"/>
        <w:rPr>
          <w:sz w:val="24"/>
          <w:szCs w:val="24"/>
        </w:rPr>
      </w:pPr>
      <w:r w:rsidDel="00000000" w:rsidR="00000000" w:rsidRPr="00000000">
        <w:rPr>
          <w:sz w:val="24"/>
          <w:szCs w:val="24"/>
          <w:rtl w:val="0"/>
        </w:rPr>
        <w:t xml:space="preserve">BMSW4001_LON</w:t>
      </w:r>
    </w:p>
    <w:p w:rsidR="00000000" w:rsidDel="00000000" w:rsidP="00000000" w:rsidRDefault="00000000" w:rsidRPr="00000000" w14:paraId="00000003">
      <w:pPr>
        <w:jc w:val="center"/>
        <w:rPr>
          <w:sz w:val="24"/>
          <w:szCs w:val="24"/>
        </w:rPr>
      </w:pPr>
      <w:r w:rsidDel="00000000" w:rsidR="00000000" w:rsidRPr="00000000">
        <w:rPr>
          <w:sz w:val="24"/>
          <w:szCs w:val="24"/>
          <w:rtl w:val="0"/>
        </w:rPr>
        <w:t xml:space="preserve">Tafazzul Islam</w:t>
      </w:r>
    </w:p>
    <w:p w:rsidR="00000000" w:rsidDel="00000000" w:rsidP="00000000" w:rsidRDefault="00000000" w:rsidRPr="00000000" w14:paraId="00000004">
      <w:pPr>
        <w:jc w:val="center"/>
        <w:rPr>
          <w:sz w:val="24"/>
          <w:szCs w:val="24"/>
        </w:rPr>
      </w:pPr>
      <w:r w:rsidDel="00000000" w:rsidR="00000000" w:rsidRPr="00000000">
        <w:rPr>
          <w:sz w:val="24"/>
          <w:szCs w:val="24"/>
          <w:rtl w:val="0"/>
        </w:rPr>
        <w:t xml:space="preserve">Student ID number: 1914400</w:t>
      </w:r>
    </w:p>
    <w:p w:rsidR="00000000" w:rsidDel="00000000" w:rsidP="00000000" w:rsidRDefault="00000000" w:rsidRPr="00000000" w14:paraId="00000005">
      <w:pPr>
        <w:jc w:val="center"/>
        <w:rPr>
          <w:sz w:val="24"/>
          <w:szCs w:val="24"/>
        </w:rPr>
      </w:pPr>
      <w:r w:rsidDel="00000000" w:rsidR="00000000" w:rsidRPr="00000000">
        <w:rPr>
          <w:sz w:val="24"/>
          <w:szCs w:val="24"/>
          <w:rtl w:val="0"/>
        </w:rPr>
        <w:t xml:space="preserve">Teacher name: Anita Nan</w:t>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Introduction:</w:t>
      </w:r>
    </w:p>
    <w:p w:rsidR="00000000" w:rsidDel="00000000" w:rsidP="00000000" w:rsidRDefault="00000000" w:rsidRPr="00000000" w14:paraId="00000009">
      <w:pPr>
        <w:rPr/>
      </w:pPr>
      <w:r w:rsidDel="00000000" w:rsidR="00000000" w:rsidRPr="00000000">
        <w:rPr>
          <w:rtl w:val="0"/>
        </w:rPr>
        <w:t xml:space="preserve">In this essay I will be using the different modules of reflection in order to reflect on what I have learnt in this module as well as what knowledge I had already known previously before the course. The topics I will be reflecting upon will be reflection, team management,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Reflection:</w:t>
      </w:r>
    </w:p>
    <w:p w:rsidR="00000000" w:rsidDel="00000000" w:rsidP="00000000" w:rsidRDefault="00000000" w:rsidRPr="00000000" w14:paraId="0000000C">
      <w:pPr>
        <w:rPr/>
      </w:pPr>
      <w:r w:rsidDel="00000000" w:rsidR="00000000" w:rsidRPr="00000000">
        <w:rPr>
          <w:rtl w:val="0"/>
        </w:rPr>
        <w:t xml:space="preserve">Reflection isn’t as straightforward as many people perceive it as. There are actually many models that reflection is broken into. During my time doing this course, I have found out the differences and similarities between the different models and how each one can be used for different situations. The first model I learnt about in class that I will talk about is the “Gibbs reflective cycle”. There are six stages altogether for this model. The first stage is “description”. This is when you have a chance to imagine the situation in your head and go through, pinpoint every detail and ask yourself questions about who, what, where and why things went around the way they did. An example of description in use is if a group of people split up to do a task they all learnt, they’d all come back with pieces of work with different writing styles. As you can see, that story was remembered in good detail and is the action of description. The next stage of Gibbs cycle is the “feelings” stage. This is when you think back and try to remember how your emotions were like during the experience you are reflecting on and how you felt. This can also be applied to thinking about how you felt before and after the experience to determine how that experience changed your emotions. An example of this is remembering how happy you were on your birthday. However on that same day, you fall down the stairs (the experience) and hurt your leg and now remember how much pain you felt. This is a clear example of how you can reflect on how you were feeling before an experience, and then during it. The next stage of Gibbs cycle is “evaluation”. This is when you are able to think about when you were successful and unsuccessful in the experience and evaluate where you made errors and can reflect on how you could have improved and avoided those eros. You can also reflect on what you did well. An example of this is looking back and reflecting on how well you played in a football match previously (experience) and then seeing what you could have done better such as, looking up when passing the ball. You could then reflect on how you did well by reflecting on how good your shooting was if you scored a goal. The next stage in the model is “analysis”. This is when you are given the opportunity to truly understand and comprehend the experience. Until this point, you have only highlighted facts, but you haven’t actually comprehended or digested the facts to actually understand them. It’s a similar situation to knowing all the facts from the textbook for a test, but you don’t know how to apply them to answer the question correctly. This is the stage where you ask yourself why? And truly understand what went wrong/right. This stage is also where you can make sense of a situation and start to draw conclusions from it. An example of this would be, “I think one of the reasons our team played really well and ended up winning is because we all played to our strengths, no one was greedy with the ball and we had a lot of creativity. However, we could have improved our defense by closing down on players more as that is what led to our team conceding and was clearly our weak point. All in all, the team played very well today with hardly any errors.” This shows not only facts, but understanding of the facts and developing on them by breaking them down and thinking of solutions. The next stage in Gibbs cycle is the final stage, “conclusion”. This is when you come up with your final answer and thoughts on the experience. You draw all your thinking and knowledge on the situation and come up with your own opinionated result/answer. You may ask yourself what you gained? Or what you learnt? And then grow from that. An example of this is, “In conclusion, I have learnt that our football team is very solid as a team when it comes to passing and coordination. We could, however, try to improve on our defence by closing down defenders faster. This can be achieved by moving faster off the ball and watching the game more closely and paying more attention. This concludes the Gibbs reflective cycle and has shown what I have learnt in class throughout this course. I was fully unaware that simple reflection could be broken up into different models and could be so complex but now I am more aware of how I can apply these reflection models into my life.</w:t>
      </w:r>
    </w:p>
    <w:p w:rsidR="00000000" w:rsidDel="00000000" w:rsidP="00000000" w:rsidRDefault="00000000" w:rsidRPr="00000000" w14:paraId="0000000D">
      <w:pPr>
        <w:rPr/>
      </w:pPr>
      <w:hyperlink r:id="rId6">
        <w:r w:rsidDel="00000000" w:rsidR="00000000" w:rsidRPr="00000000">
          <w:rPr>
            <w:color w:val="1155cc"/>
            <w:u w:val="single"/>
            <w:rtl w:val="0"/>
          </w:rPr>
          <w:t xml:space="preserve">https://www.ed.ac.uk/reflection/reflectors-toolkit/reflecting-on-experience/gibbs-reflective-cycle</w:t>
        </w:r>
      </w:hyperlink>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CV writing:</w:t>
      </w:r>
    </w:p>
    <w:p w:rsidR="00000000" w:rsidDel="00000000" w:rsidP="00000000" w:rsidRDefault="00000000" w:rsidRPr="00000000" w14:paraId="00000010">
      <w:pPr>
        <w:rPr/>
      </w:pPr>
      <w:r w:rsidDel="00000000" w:rsidR="00000000" w:rsidRPr="00000000">
        <w:rPr>
          <w:rtl w:val="0"/>
        </w:rPr>
        <w:t xml:space="preserve">The next skill I would like to reflect on in my time doing this course is CV writing and how much I have learnt about how to improve my CV writing and how to cater it towards getting a job that I would want rather than having a vague CV that doesn’t specialise for a certain criteria. In class, we were taught how to write CVs by only going into detail about what was most important. I have also learnt that when writing your CV, judging how long the piece should be is very important as you do not want it too long, nor too short. You should heavily base the length of the CV on your achievements as a CV should cut out any excess information and cut straight to the point. This means you shouldn’t be spending too much time on each of your achievements talking about them. This means that your CV should only ever be as long as your achievements are. CV’s are generally a page long to keep them concise and direct. Any longer than a page and usually you should think about what needs to be cut down. The introduction to a CV needs to be based on your personal profile. If your CV is packed with accomplishments, a personal profile may not be needed. However, if you are looking at adding one, you have to ask yourself, what are you adding? What generally tends to happen is that during writing a personal profile, the CV writer tends to add information that could have been saved for another section of the CV. For example, giving the university/school you go to should be spared for the education section rather than the personal profile and runs the risk of you repeating yourself. Another thing I learnt you should try to focus on when writing a CV is formatting it correctly. This can make or break a CV. A list of good accomplishments means absolutely nothing if it is all jumbled up and hard to find. Even worse, you run the risk of boring the person reading the CV and causing a disinterest. When writing your CV, ensure you are writing with the correct, formal language. Also be sure to use engaging vocabulary so that your CV isn’t boring and actually captures the interest of the reader. Not only will this interest the reader more, it is also a good way of displaying your intelligence and showing that you have good communication skills. A good way to gauge how good your CV is and where it needs improving is actually checking with other people. Having written the CV yourself, it is very easy to be attached and perhaps form a bias towards your own writing. This makes it important to detach yourself from this by asking a third party for advice on how they see things, especially if they reside in the industry you are trying to break into. An easy way to get straight to the point in a CV and to cut out any unnecessary information is to use bullet points. Make sure each bullet point has a particular purpose and aim to prove and separate each accomplishment into perhaps two bullet points. When writing a CV, I have learnt to make sure to section off into clear different parts. This makes it easy for the reader to navigate through the writing and immediately find what they are looking for. Finally, what I have learnt is to fill your CV with as many relevant accomplishments as you can as you need to show off just what separates you from every other applicant to the employer.</w:t>
      </w:r>
    </w:p>
    <w:p w:rsidR="00000000" w:rsidDel="00000000" w:rsidP="00000000" w:rsidRDefault="00000000" w:rsidRPr="00000000" w14:paraId="00000011">
      <w:pPr>
        <w:rPr/>
      </w:pPr>
      <w:hyperlink r:id="rId7">
        <w:r w:rsidDel="00000000" w:rsidR="00000000" w:rsidRPr="00000000">
          <w:rPr>
            <w:color w:val="1155cc"/>
            <w:u w:val="single"/>
            <w:rtl w:val="0"/>
          </w:rPr>
          <w:t xml:space="preserve">https://www.brightnetwork.co.uk/graduate-career-advice/general-cv-advice/create-the-perfect-CV/10-things-consider-when-writing-your-cv/</w:t>
        </w:r>
      </w:hyperlink>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Time management:</w:t>
      </w:r>
    </w:p>
    <w:p w:rsidR="00000000" w:rsidDel="00000000" w:rsidP="00000000" w:rsidRDefault="00000000" w:rsidRPr="00000000" w14:paraId="00000014">
      <w:pPr>
        <w:rPr/>
      </w:pPr>
      <w:r w:rsidDel="00000000" w:rsidR="00000000" w:rsidRPr="00000000">
        <w:rPr>
          <w:rtl w:val="0"/>
        </w:rPr>
        <w:t xml:space="preserve">Time management is the process of planning and executing your control of time spent on specific activities in order to increase the effectiveness, productivity and efficiency of your task. In order to do this in the workplace, I have to be able to juggle various demands of me relating to each place of work and manage myself well and stay disciplined with the finite time you have. Using my time effectively in work gives me a choice of what time and how much time I would like to spend on each activity which gives a sense of freedom and independence as everything is under my command. In order for me to time manage correctly, I have to also be able to aid myself with a range of skills and tools for me to accomplish each task before a due date. Time management is essential in both education and work as it shows you are able to get things done in time in an environment which is full of deadlines you have to meet. This means that it is seen as a necessity at work as if you are not able to manage your time correctly you fall behind making you less employable. This is because if you fall behind at work you inevitably become less productive and efficient which leads to the company’s output becoming worse as they are not working at their optimum. It is also very important to be able to adapt your time management skills depending on the deadline of the task and how difficult each task is. You need an understanding of your capabilities and how long roughly each task will take you.</w:t>
      </w:r>
    </w:p>
    <w:p w:rsidR="00000000" w:rsidDel="00000000" w:rsidP="00000000" w:rsidRDefault="00000000" w:rsidRPr="00000000" w14:paraId="00000015">
      <w:pPr>
        <w:rPr/>
      </w:pPr>
      <w:hyperlink r:id="rId8">
        <w:r w:rsidDel="00000000" w:rsidR="00000000" w:rsidRPr="00000000">
          <w:rPr>
            <w:color w:val="1155cc"/>
            <w:u w:val="single"/>
            <w:rtl w:val="0"/>
          </w:rPr>
          <w:t xml:space="preserve">https://aboutleaders.com/time-management-workplace/#gs.edpll2</w:t>
        </w:r>
      </w:hyperlink>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Presentation: </w:t>
      </w:r>
    </w:p>
    <w:p w:rsidR="00000000" w:rsidDel="00000000" w:rsidP="00000000" w:rsidRDefault="00000000" w:rsidRPr="00000000" w14:paraId="00000018">
      <w:pPr>
        <w:rPr/>
      </w:pPr>
      <w:r w:rsidDel="00000000" w:rsidR="00000000" w:rsidRPr="00000000">
        <w:rPr>
          <w:rtl w:val="0"/>
        </w:rPr>
        <w:t xml:space="preserve">During class, I have learnt that in order to have a good presentation, you need to be able to break up your work into different sections and focus on each one accordingly to piece together one masterpiece. The first thing that you should be doing is focusing on the message of your presentation. You have to ask yourself what you are trying to get through to the audience, what meaning are you trying to portray? At the initial point, it is good to think about the delivery of your presentation. You have to have your audience in mind along with what kind of message you are trying to put across to then select between formal, informal, entertaining or inspiring etc. You should make the initial message of the presentation a good summary that is easy to understand of what is to come in the presentation in the next few slides so that everyone has a good idea of what is actually going on. </w:t>
      </w:r>
    </w:p>
    <w:p w:rsidR="00000000" w:rsidDel="00000000" w:rsidP="00000000" w:rsidRDefault="00000000" w:rsidRPr="00000000" w14:paraId="00000019">
      <w:pPr>
        <w:rPr/>
      </w:pPr>
      <w:hyperlink r:id="rId9">
        <w:r w:rsidDel="00000000" w:rsidR="00000000" w:rsidRPr="00000000">
          <w:rPr>
            <w:color w:val="1155cc"/>
            <w:u w:val="single"/>
            <w:rtl w:val="0"/>
          </w:rPr>
          <w:t xml:space="preserve">https://visme.co/blog/presentation-structure/</w:t>
        </w:r>
      </w:hyperlink>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Conclusion: </w:t>
      </w:r>
    </w:p>
    <w:p w:rsidR="00000000" w:rsidDel="00000000" w:rsidP="00000000" w:rsidRDefault="00000000" w:rsidRPr="00000000" w14:paraId="0000001C">
      <w:pPr>
        <w:rPr/>
      </w:pPr>
      <w:r w:rsidDel="00000000" w:rsidR="00000000" w:rsidRPr="00000000">
        <w:rPr>
          <w:rtl w:val="0"/>
        </w:rPr>
        <w:t xml:space="preserve">In conclusion, I have learnt a lot in this course about all four topics I have covered. What I have been most interested in was the different models of reflection and how reflection can be broken up into many different parts. This course has made me educated on a lot of things I had no previous knowledge about before and I think this will help me massively in the future due to my new understanding on many new skills to apply to myself. I can credit and thank this achievement and how much I have learnt to my teacher Anita Nan who has done an excellent job teaching me which I am very appreciative for.</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visme.co/blog/presentation-structure/" TargetMode="External"/><Relationship Id="rId5" Type="http://schemas.openxmlformats.org/officeDocument/2006/relationships/styles" Target="styles.xml"/><Relationship Id="rId6" Type="http://schemas.openxmlformats.org/officeDocument/2006/relationships/hyperlink" Target="https://www.ed.ac.uk/reflection/reflectors-toolkit/reflecting-on-experience/gibbs-reflective-cycle" TargetMode="External"/><Relationship Id="rId7" Type="http://schemas.openxmlformats.org/officeDocument/2006/relationships/hyperlink" Target="https://www.brightnetwork.co.uk/graduate-career-advice/general-cv-advice/create-the-perfect-CV/10-things-consider-when-writing-your-cv/" TargetMode="External"/><Relationship Id="rId8" Type="http://schemas.openxmlformats.org/officeDocument/2006/relationships/hyperlink" Target="https://aboutleaders.com/time-management-workplace/#gs.edpll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