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45E2B2" w14:textId="77777777" w:rsidR="00426821" w:rsidRDefault="00426821">
      <w:pPr>
        <w:spacing w:line="360" w:lineRule="auto"/>
        <w:jc w:val="center"/>
        <w:rPr>
          <w:rFonts w:ascii="Arial" w:eastAsia="Arial" w:hAnsi="Arial" w:cs="Arial"/>
          <w:sz w:val="32"/>
          <w:szCs w:val="32"/>
        </w:rPr>
      </w:pPr>
    </w:p>
    <w:p w14:paraId="3C264EDE" w14:textId="77777777" w:rsidR="00426821" w:rsidRDefault="00426821">
      <w:pPr>
        <w:spacing w:line="360" w:lineRule="auto"/>
        <w:jc w:val="center"/>
        <w:rPr>
          <w:rFonts w:ascii="Arial" w:eastAsia="Arial" w:hAnsi="Arial" w:cs="Arial"/>
          <w:sz w:val="32"/>
          <w:szCs w:val="32"/>
        </w:rPr>
      </w:pPr>
    </w:p>
    <w:p w14:paraId="08E65B1A" w14:textId="77777777" w:rsidR="00426821" w:rsidRDefault="00426821">
      <w:pPr>
        <w:spacing w:line="360" w:lineRule="auto"/>
        <w:jc w:val="center"/>
        <w:rPr>
          <w:rFonts w:ascii="Arial" w:eastAsia="Arial" w:hAnsi="Arial" w:cs="Arial"/>
          <w:sz w:val="32"/>
          <w:szCs w:val="32"/>
        </w:rPr>
      </w:pPr>
    </w:p>
    <w:p w14:paraId="58416C83" w14:textId="77777777" w:rsidR="00426821" w:rsidRDefault="00426821">
      <w:pPr>
        <w:spacing w:line="360" w:lineRule="auto"/>
        <w:jc w:val="center"/>
        <w:rPr>
          <w:rFonts w:ascii="Arial" w:eastAsia="Arial" w:hAnsi="Arial" w:cs="Arial"/>
          <w:sz w:val="32"/>
          <w:szCs w:val="32"/>
        </w:rPr>
      </w:pPr>
    </w:p>
    <w:p w14:paraId="746E06D2" w14:textId="77777777" w:rsidR="00426821" w:rsidRDefault="00426821">
      <w:pPr>
        <w:spacing w:line="360" w:lineRule="auto"/>
        <w:jc w:val="center"/>
        <w:rPr>
          <w:rFonts w:ascii="Arial" w:eastAsia="Arial" w:hAnsi="Arial" w:cs="Arial"/>
          <w:sz w:val="32"/>
          <w:szCs w:val="32"/>
        </w:rPr>
      </w:pPr>
    </w:p>
    <w:p w14:paraId="4FDE6863" w14:textId="60ECB87A" w:rsidR="000E1C01" w:rsidRPr="007F3603" w:rsidRDefault="00000000">
      <w:pPr>
        <w:spacing w:line="360" w:lineRule="auto"/>
        <w:jc w:val="center"/>
        <w:rPr>
          <w:rFonts w:ascii="Arial" w:eastAsia="Arial" w:hAnsi="Arial" w:cs="Arial"/>
          <w:sz w:val="32"/>
          <w:szCs w:val="32"/>
        </w:rPr>
      </w:pPr>
      <w:r w:rsidRPr="007F3603">
        <w:rPr>
          <w:rFonts w:ascii="Arial" w:eastAsia="Arial" w:hAnsi="Arial" w:cs="Arial"/>
          <w:sz w:val="32"/>
          <w:szCs w:val="32"/>
        </w:rPr>
        <w:t>Module: Managing Enterprise in the 21st Century</w:t>
      </w:r>
    </w:p>
    <w:p w14:paraId="78DF7BBB" w14:textId="77777777" w:rsidR="00426821" w:rsidRDefault="00000000" w:rsidP="00426821">
      <w:pPr>
        <w:spacing w:line="360" w:lineRule="auto"/>
        <w:jc w:val="center"/>
        <w:rPr>
          <w:rFonts w:ascii="Arial" w:eastAsia="Arial" w:hAnsi="Arial" w:cs="Arial"/>
          <w:sz w:val="32"/>
          <w:szCs w:val="32"/>
        </w:rPr>
      </w:pPr>
      <w:r w:rsidRPr="007F3603">
        <w:rPr>
          <w:rFonts w:ascii="Arial" w:eastAsia="Arial" w:hAnsi="Arial" w:cs="Arial"/>
          <w:sz w:val="32"/>
          <w:szCs w:val="32"/>
        </w:rPr>
        <w:t>Module code: BMSW4011</w:t>
      </w:r>
    </w:p>
    <w:p w14:paraId="127A141D" w14:textId="1A563943" w:rsidR="00426821" w:rsidRPr="007F3603" w:rsidRDefault="00426821" w:rsidP="00426821">
      <w:pPr>
        <w:spacing w:line="360" w:lineRule="auto"/>
        <w:jc w:val="center"/>
        <w:rPr>
          <w:rFonts w:ascii="Arial" w:eastAsia="Arial" w:hAnsi="Arial" w:cs="Arial"/>
          <w:sz w:val="32"/>
          <w:szCs w:val="32"/>
        </w:rPr>
      </w:pPr>
      <w:r>
        <w:rPr>
          <w:rFonts w:ascii="Arial" w:eastAsia="Arial" w:hAnsi="Arial" w:cs="Arial"/>
          <w:sz w:val="32"/>
          <w:szCs w:val="32"/>
        </w:rPr>
        <w:t>28/06/2024</w:t>
      </w:r>
    </w:p>
    <w:p w14:paraId="24F54D2F" w14:textId="77777777" w:rsidR="000E1C01" w:rsidRPr="007F3603" w:rsidRDefault="000E1C01" w:rsidP="00426821">
      <w:pPr>
        <w:spacing w:line="360" w:lineRule="auto"/>
        <w:rPr>
          <w:rFonts w:ascii="Arial" w:eastAsia="Arial" w:hAnsi="Arial" w:cs="Arial"/>
          <w:sz w:val="32"/>
          <w:szCs w:val="32"/>
        </w:rPr>
      </w:pPr>
    </w:p>
    <w:p w14:paraId="4216DD20" w14:textId="77777777" w:rsidR="00426821" w:rsidRDefault="00426821">
      <w:pPr>
        <w:spacing w:line="360" w:lineRule="auto"/>
        <w:jc w:val="left"/>
        <w:rPr>
          <w:rFonts w:ascii="Arial" w:eastAsia="Arial" w:hAnsi="Arial" w:cs="Arial"/>
          <w:sz w:val="32"/>
          <w:szCs w:val="32"/>
        </w:rPr>
      </w:pPr>
    </w:p>
    <w:p w14:paraId="35421280" w14:textId="77777777" w:rsidR="00426821" w:rsidRDefault="00426821">
      <w:pPr>
        <w:spacing w:line="360" w:lineRule="auto"/>
        <w:jc w:val="left"/>
        <w:rPr>
          <w:rFonts w:ascii="Arial" w:eastAsia="Arial" w:hAnsi="Arial" w:cs="Arial"/>
          <w:sz w:val="32"/>
          <w:szCs w:val="32"/>
        </w:rPr>
      </w:pPr>
    </w:p>
    <w:p w14:paraId="3CACA111" w14:textId="77777777" w:rsidR="00426821" w:rsidRDefault="00426821">
      <w:pPr>
        <w:spacing w:line="360" w:lineRule="auto"/>
        <w:jc w:val="left"/>
        <w:rPr>
          <w:rFonts w:ascii="Arial" w:eastAsia="Arial" w:hAnsi="Arial" w:cs="Arial"/>
          <w:sz w:val="32"/>
          <w:szCs w:val="32"/>
        </w:rPr>
      </w:pPr>
    </w:p>
    <w:p w14:paraId="6C9E743A" w14:textId="77777777" w:rsidR="00426821" w:rsidRDefault="00426821">
      <w:pPr>
        <w:spacing w:line="360" w:lineRule="auto"/>
        <w:jc w:val="left"/>
        <w:rPr>
          <w:rFonts w:ascii="Arial" w:eastAsia="Arial" w:hAnsi="Arial" w:cs="Arial"/>
          <w:sz w:val="32"/>
          <w:szCs w:val="32"/>
        </w:rPr>
      </w:pPr>
    </w:p>
    <w:p w14:paraId="7A73EE5D" w14:textId="77777777" w:rsidR="00426821" w:rsidRDefault="00426821">
      <w:pPr>
        <w:spacing w:line="360" w:lineRule="auto"/>
        <w:jc w:val="left"/>
        <w:rPr>
          <w:rFonts w:ascii="Arial" w:eastAsia="Arial" w:hAnsi="Arial" w:cs="Arial"/>
          <w:sz w:val="32"/>
          <w:szCs w:val="32"/>
        </w:rPr>
      </w:pPr>
    </w:p>
    <w:p w14:paraId="719EDD63" w14:textId="15DDD653" w:rsidR="000E1C01" w:rsidRDefault="00426821">
      <w:pPr>
        <w:spacing w:line="360" w:lineRule="auto"/>
        <w:jc w:val="left"/>
        <w:rPr>
          <w:rFonts w:ascii="Arial" w:eastAsia="Arial" w:hAnsi="Arial" w:cs="Arial"/>
          <w:sz w:val="32"/>
          <w:szCs w:val="32"/>
        </w:rPr>
      </w:pPr>
      <w:r>
        <w:rPr>
          <w:rFonts w:ascii="Arial" w:eastAsia="Arial" w:hAnsi="Arial" w:cs="Arial"/>
          <w:sz w:val="32"/>
          <w:szCs w:val="32"/>
        </w:rPr>
        <w:t>Student Name: Petru-Alexandru Stanescu</w:t>
      </w:r>
    </w:p>
    <w:p w14:paraId="26309AB8" w14:textId="0F284CB6" w:rsidR="00426821" w:rsidRPr="007F3603" w:rsidRDefault="00426821">
      <w:pPr>
        <w:spacing w:line="360" w:lineRule="auto"/>
        <w:jc w:val="left"/>
        <w:rPr>
          <w:rFonts w:ascii="Arial" w:eastAsia="Arial" w:hAnsi="Arial" w:cs="Arial"/>
          <w:sz w:val="32"/>
          <w:szCs w:val="32"/>
        </w:rPr>
      </w:pPr>
      <w:r>
        <w:rPr>
          <w:rFonts w:ascii="Arial" w:eastAsia="Arial" w:hAnsi="Arial" w:cs="Arial"/>
          <w:sz w:val="32"/>
          <w:szCs w:val="32"/>
        </w:rPr>
        <w:t>Student ID:2244013</w:t>
      </w:r>
    </w:p>
    <w:p w14:paraId="76A00C95" w14:textId="158D0F1E" w:rsidR="000E1C01" w:rsidRPr="007F3603" w:rsidRDefault="000E1C01">
      <w:pPr>
        <w:spacing w:line="360" w:lineRule="auto"/>
        <w:jc w:val="center"/>
        <w:rPr>
          <w:rFonts w:ascii="Arial" w:eastAsia="Arial" w:hAnsi="Arial" w:cs="Arial"/>
          <w:sz w:val="32"/>
          <w:szCs w:val="32"/>
        </w:rPr>
      </w:pPr>
    </w:p>
    <w:p w14:paraId="750FA670" w14:textId="77777777" w:rsidR="000E1C01" w:rsidRPr="007F3603" w:rsidRDefault="000E1C01">
      <w:pPr>
        <w:spacing w:line="360" w:lineRule="auto"/>
        <w:jc w:val="center"/>
        <w:rPr>
          <w:rFonts w:ascii="Arial" w:eastAsia="Arial" w:hAnsi="Arial" w:cs="Arial"/>
          <w:sz w:val="32"/>
          <w:szCs w:val="32"/>
        </w:rPr>
      </w:pPr>
    </w:p>
    <w:p w14:paraId="74710FB2" w14:textId="7392210B" w:rsidR="000E1C01" w:rsidRPr="007F3603" w:rsidRDefault="000E1C01" w:rsidP="00426821">
      <w:pPr>
        <w:spacing w:line="360" w:lineRule="auto"/>
        <w:rPr>
          <w:rFonts w:ascii="Arial" w:eastAsia="Arial" w:hAnsi="Arial" w:cs="Arial"/>
          <w:sz w:val="32"/>
          <w:szCs w:val="32"/>
        </w:rPr>
      </w:pPr>
    </w:p>
    <w:p w14:paraId="307406FE" w14:textId="77777777" w:rsidR="000E1C01" w:rsidRPr="007F3603" w:rsidRDefault="00000000">
      <w:pPr>
        <w:spacing w:line="360" w:lineRule="auto"/>
        <w:rPr>
          <w:rFonts w:ascii="Arial" w:eastAsia="Arial" w:hAnsi="Arial" w:cs="Arial"/>
        </w:rPr>
      </w:pPr>
      <w:r w:rsidRPr="007F3603">
        <w:rPr>
          <w:rFonts w:ascii="Arial" w:hAnsi="Arial" w:cs="Arial"/>
        </w:rPr>
        <w:br w:type="page"/>
      </w:r>
    </w:p>
    <w:p w14:paraId="6E3D0454" w14:textId="77777777" w:rsidR="000E1C01" w:rsidRPr="007F3603" w:rsidRDefault="00000000">
      <w:pPr>
        <w:keepNext/>
        <w:keepLines/>
        <w:pBdr>
          <w:top w:val="nil"/>
          <w:left w:val="nil"/>
          <w:bottom w:val="nil"/>
          <w:right w:val="nil"/>
          <w:between w:val="nil"/>
        </w:pBdr>
        <w:spacing w:before="240" w:after="0" w:line="360" w:lineRule="auto"/>
        <w:jc w:val="left"/>
        <w:rPr>
          <w:rFonts w:ascii="Arial" w:eastAsia="Arial" w:hAnsi="Arial" w:cs="Arial"/>
          <w:color w:val="0F4761"/>
          <w:sz w:val="32"/>
          <w:szCs w:val="32"/>
        </w:rPr>
      </w:pPr>
      <w:r w:rsidRPr="007F3603">
        <w:rPr>
          <w:rFonts w:ascii="Arial" w:eastAsia="Arial" w:hAnsi="Arial" w:cs="Arial"/>
          <w:color w:val="0F4761"/>
          <w:sz w:val="32"/>
          <w:szCs w:val="32"/>
        </w:rPr>
        <w:lastRenderedPageBreak/>
        <w:t>Table of Contents</w:t>
      </w:r>
    </w:p>
    <w:sdt>
      <w:sdtPr>
        <w:rPr>
          <w:rFonts w:ascii="Arial" w:hAnsi="Arial" w:cs="Arial"/>
        </w:rPr>
        <w:id w:val="96766026"/>
        <w:docPartObj>
          <w:docPartGallery w:val="Table of Contents"/>
          <w:docPartUnique/>
        </w:docPartObj>
      </w:sdtPr>
      <w:sdtContent>
        <w:p w14:paraId="35DC045A" w14:textId="77777777" w:rsidR="007F3603" w:rsidRDefault="00000000">
          <w:pPr>
            <w:pStyle w:val="TOC1"/>
            <w:tabs>
              <w:tab w:val="right" w:leader="dot" w:pos="9350"/>
            </w:tabs>
            <w:rPr>
              <w:rFonts w:asciiTheme="minorHAnsi" w:eastAsiaTheme="minorEastAsia" w:hAnsiTheme="minorHAnsi" w:cstheme="minorBidi"/>
              <w:noProof/>
              <w:lang w:val="en-US"/>
              <w14:ligatures w14:val="standardContextual"/>
            </w:rPr>
          </w:pPr>
          <w:r w:rsidRPr="007F3603">
            <w:rPr>
              <w:rFonts w:ascii="Arial" w:hAnsi="Arial" w:cs="Arial"/>
            </w:rPr>
            <w:fldChar w:fldCharType="begin"/>
          </w:r>
          <w:r w:rsidRPr="007F3603">
            <w:rPr>
              <w:rFonts w:ascii="Arial" w:hAnsi="Arial" w:cs="Arial"/>
            </w:rPr>
            <w:instrText xml:space="preserve"> TOC \h \u \z \t "Heading 1,1,Heading 2,2,Heading 3,3,"</w:instrText>
          </w:r>
          <w:r w:rsidRPr="007F3603">
            <w:rPr>
              <w:rFonts w:ascii="Arial" w:hAnsi="Arial" w:cs="Arial"/>
            </w:rPr>
            <w:fldChar w:fldCharType="separate"/>
          </w:r>
          <w:hyperlink w:anchor="_Toc168868776" w:history="1">
            <w:r w:rsidR="007F3603" w:rsidRPr="006D3C46">
              <w:rPr>
                <w:rStyle w:val="Hyperlink"/>
                <w:rFonts w:ascii="Arial" w:eastAsia="Arial" w:hAnsi="Arial" w:cs="Arial"/>
                <w:noProof/>
              </w:rPr>
              <w:t>Task 1: Business Plan for "Newport Saver Car Wash"</w:t>
            </w:r>
            <w:r w:rsidR="007F3603">
              <w:rPr>
                <w:noProof/>
                <w:webHidden/>
              </w:rPr>
              <w:tab/>
            </w:r>
            <w:r w:rsidR="007F3603">
              <w:rPr>
                <w:noProof/>
                <w:webHidden/>
              </w:rPr>
              <w:fldChar w:fldCharType="begin"/>
            </w:r>
            <w:r w:rsidR="007F3603">
              <w:rPr>
                <w:noProof/>
                <w:webHidden/>
              </w:rPr>
              <w:instrText xml:space="preserve"> PAGEREF _Toc168868776 \h </w:instrText>
            </w:r>
            <w:r w:rsidR="007F3603">
              <w:rPr>
                <w:noProof/>
                <w:webHidden/>
              </w:rPr>
            </w:r>
            <w:r w:rsidR="007F3603">
              <w:rPr>
                <w:noProof/>
                <w:webHidden/>
              </w:rPr>
              <w:fldChar w:fldCharType="separate"/>
            </w:r>
            <w:r w:rsidR="007F3603">
              <w:rPr>
                <w:noProof/>
                <w:webHidden/>
              </w:rPr>
              <w:t>3</w:t>
            </w:r>
            <w:r w:rsidR="007F3603">
              <w:rPr>
                <w:noProof/>
                <w:webHidden/>
              </w:rPr>
              <w:fldChar w:fldCharType="end"/>
            </w:r>
          </w:hyperlink>
        </w:p>
        <w:p w14:paraId="549FB1A8" w14:textId="77777777" w:rsidR="007F3603" w:rsidRDefault="00000000">
          <w:pPr>
            <w:pStyle w:val="TOC2"/>
            <w:tabs>
              <w:tab w:val="right" w:leader="dot" w:pos="9350"/>
            </w:tabs>
            <w:rPr>
              <w:noProof/>
            </w:rPr>
          </w:pPr>
          <w:hyperlink w:anchor="_Toc168868777" w:history="1">
            <w:r w:rsidR="007F3603" w:rsidRPr="006D3C46">
              <w:rPr>
                <w:rStyle w:val="Hyperlink"/>
                <w:rFonts w:ascii="Arial" w:eastAsia="Arial" w:hAnsi="Arial" w:cs="Arial"/>
                <w:noProof/>
              </w:rPr>
              <w:t>Introduction</w:t>
            </w:r>
            <w:r w:rsidR="007F3603">
              <w:rPr>
                <w:noProof/>
                <w:webHidden/>
              </w:rPr>
              <w:tab/>
            </w:r>
            <w:r w:rsidR="007F3603">
              <w:rPr>
                <w:noProof/>
                <w:webHidden/>
              </w:rPr>
              <w:fldChar w:fldCharType="begin"/>
            </w:r>
            <w:r w:rsidR="007F3603">
              <w:rPr>
                <w:noProof/>
                <w:webHidden/>
              </w:rPr>
              <w:instrText xml:space="preserve"> PAGEREF _Toc168868777 \h </w:instrText>
            </w:r>
            <w:r w:rsidR="007F3603">
              <w:rPr>
                <w:noProof/>
                <w:webHidden/>
              </w:rPr>
            </w:r>
            <w:r w:rsidR="007F3603">
              <w:rPr>
                <w:noProof/>
                <w:webHidden/>
              </w:rPr>
              <w:fldChar w:fldCharType="separate"/>
            </w:r>
            <w:r w:rsidR="007F3603">
              <w:rPr>
                <w:noProof/>
                <w:webHidden/>
              </w:rPr>
              <w:t>3</w:t>
            </w:r>
            <w:r w:rsidR="007F3603">
              <w:rPr>
                <w:noProof/>
                <w:webHidden/>
              </w:rPr>
              <w:fldChar w:fldCharType="end"/>
            </w:r>
          </w:hyperlink>
        </w:p>
        <w:p w14:paraId="0D6F6662" w14:textId="77777777" w:rsidR="007F3603" w:rsidRDefault="00000000">
          <w:pPr>
            <w:pStyle w:val="TOC2"/>
            <w:tabs>
              <w:tab w:val="right" w:leader="dot" w:pos="9350"/>
            </w:tabs>
            <w:rPr>
              <w:noProof/>
            </w:rPr>
          </w:pPr>
          <w:hyperlink w:anchor="_Toc168868778" w:history="1">
            <w:r w:rsidR="007F3603" w:rsidRPr="006D3C46">
              <w:rPr>
                <w:rStyle w:val="Hyperlink"/>
                <w:rFonts w:ascii="Arial" w:eastAsia="Arial" w:hAnsi="Arial" w:cs="Arial"/>
                <w:noProof/>
              </w:rPr>
              <w:t>1. Service Proposition</w:t>
            </w:r>
            <w:r w:rsidR="007F3603">
              <w:rPr>
                <w:noProof/>
                <w:webHidden/>
              </w:rPr>
              <w:tab/>
            </w:r>
            <w:r w:rsidR="007F3603">
              <w:rPr>
                <w:noProof/>
                <w:webHidden/>
              </w:rPr>
              <w:fldChar w:fldCharType="begin"/>
            </w:r>
            <w:r w:rsidR="007F3603">
              <w:rPr>
                <w:noProof/>
                <w:webHidden/>
              </w:rPr>
              <w:instrText xml:space="preserve"> PAGEREF _Toc168868778 \h </w:instrText>
            </w:r>
            <w:r w:rsidR="007F3603">
              <w:rPr>
                <w:noProof/>
                <w:webHidden/>
              </w:rPr>
            </w:r>
            <w:r w:rsidR="007F3603">
              <w:rPr>
                <w:noProof/>
                <w:webHidden/>
              </w:rPr>
              <w:fldChar w:fldCharType="separate"/>
            </w:r>
            <w:r w:rsidR="007F3603">
              <w:rPr>
                <w:noProof/>
                <w:webHidden/>
              </w:rPr>
              <w:t>3</w:t>
            </w:r>
            <w:r w:rsidR="007F3603">
              <w:rPr>
                <w:noProof/>
                <w:webHidden/>
              </w:rPr>
              <w:fldChar w:fldCharType="end"/>
            </w:r>
          </w:hyperlink>
        </w:p>
        <w:p w14:paraId="05B763BE" w14:textId="77777777" w:rsidR="007F3603" w:rsidRDefault="00000000">
          <w:pPr>
            <w:pStyle w:val="TOC2"/>
            <w:tabs>
              <w:tab w:val="right" w:leader="dot" w:pos="9350"/>
            </w:tabs>
            <w:rPr>
              <w:noProof/>
            </w:rPr>
          </w:pPr>
          <w:hyperlink w:anchor="_Toc168868779" w:history="1">
            <w:r w:rsidR="007F3603" w:rsidRPr="006D3C46">
              <w:rPr>
                <w:rStyle w:val="Hyperlink"/>
                <w:rFonts w:ascii="Arial" w:eastAsia="Arial" w:hAnsi="Arial" w:cs="Arial"/>
                <w:noProof/>
              </w:rPr>
              <w:t>2. Business Name and Legal Status</w:t>
            </w:r>
            <w:r w:rsidR="007F3603">
              <w:rPr>
                <w:noProof/>
                <w:webHidden/>
              </w:rPr>
              <w:tab/>
            </w:r>
            <w:r w:rsidR="007F3603">
              <w:rPr>
                <w:noProof/>
                <w:webHidden/>
              </w:rPr>
              <w:fldChar w:fldCharType="begin"/>
            </w:r>
            <w:r w:rsidR="007F3603">
              <w:rPr>
                <w:noProof/>
                <w:webHidden/>
              </w:rPr>
              <w:instrText xml:space="preserve"> PAGEREF _Toc168868779 \h </w:instrText>
            </w:r>
            <w:r w:rsidR="007F3603">
              <w:rPr>
                <w:noProof/>
                <w:webHidden/>
              </w:rPr>
            </w:r>
            <w:r w:rsidR="007F3603">
              <w:rPr>
                <w:noProof/>
                <w:webHidden/>
              </w:rPr>
              <w:fldChar w:fldCharType="separate"/>
            </w:r>
            <w:r w:rsidR="007F3603">
              <w:rPr>
                <w:noProof/>
                <w:webHidden/>
              </w:rPr>
              <w:t>3</w:t>
            </w:r>
            <w:r w:rsidR="007F3603">
              <w:rPr>
                <w:noProof/>
                <w:webHidden/>
              </w:rPr>
              <w:fldChar w:fldCharType="end"/>
            </w:r>
          </w:hyperlink>
        </w:p>
        <w:p w14:paraId="677A34F5" w14:textId="77777777" w:rsidR="007F3603" w:rsidRDefault="00000000">
          <w:pPr>
            <w:pStyle w:val="TOC2"/>
            <w:tabs>
              <w:tab w:val="right" w:leader="dot" w:pos="9350"/>
            </w:tabs>
            <w:rPr>
              <w:noProof/>
            </w:rPr>
          </w:pPr>
          <w:hyperlink w:anchor="_Toc168868780" w:history="1">
            <w:r w:rsidR="007F3603" w:rsidRPr="006D3C46">
              <w:rPr>
                <w:rStyle w:val="Hyperlink"/>
                <w:rFonts w:ascii="Arial" w:eastAsia="Arial" w:hAnsi="Arial" w:cs="Arial"/>
                <w:noProof/>
              </w:rPr>
              <w:t>3. Mission Statement, Aims, and Objectives</w:t>
            </w:r>
            <w:r w:rsidR="007F3603">
              <w:rPr>
                <w:noProof/>
                <w:webHidden/>
              </w:rPr>
              <w:tab/>
            </w:r>
            <w:r w:rsidR="007F3603">
              <w:rPr>
                <w:noProof/>
                <w:webHidden/>
              </w:rPr>
              <w:fldChar w:fldCharType="begin"/>
            </w:r>
            <w:r w:rsidR="007F3603">
              <w:rPr>
                <w:noProof/>
                <w:webHidden/>
              </w:rPr>
              <w:instrText xml:space="preserve"> PAGEREF _Toc168868780 \h </w:instrText>
            </w:r>
            <w:r w:rsidR="007F3603">
              <w:rPr>
                <w:noProof/>
                <w:webHidden/>
              </w:rPr>
            </w:r>
            <w:r w:rsidR="007F3603">
              <w:rPr>
                <w:noProof/>
                <w:webHidden/>
              </w:rPr>
              <w:fldChar w:fldCharType="separate"/>
            </w:r>
            <w:r w:rsidR="007F3603">
              <w:rPr>
                <w:noProof/>
                <w:webHidden/>
              </w:rPr>
              <w:t>3</w:t>
            </w:r>
            <w:r w:rsidR="007F3603">
              <w:rPr>
                <w:noProof/>
                <w:webHidden/>
              </w:rPr>
              <w:fldChar w:fldCharType="end"/>
            </w:r>
          </w:hyperlink>
        </w:p>
        <w:p w14:paraId="564E790A" w14:textId="77777777" w:rsidR="007F3603" w:rsidRDefault="00000000">
          <w:pPr>
            <w:pStyle w:val="TOC2"/>
            <w:tabs>
              <w:tab w:val="right" w:leader="dot" w:pos="9350"/>
            </w:tabs>
            <w:rPr>
              <w:noProof/>
            </w:rPr>
          </w:pPr>
          <w:hyperlink w:anchor="_Toc168868781" w:history="1">
            <w:r w:rsidR="007F3603" w:rsidRPr="006D3C46">
              <w:rPr>
                <w:rStyle w:val="Hyperlink"/>
                <w:rFonts w:ascii="Arial" w:eastAsia="Arial" w:hAnsi="Arial" w:cs="Arial"/>
                <w:noProof/>
              </w:rPr>
              <w:t>4. Physical Resources</w:t>
            </w:r>
            <w:r w:rsidR="007F3603">
              <w:rPr>
                <w:noProof/>
                <w:webHidden/>
              </w:rPr>
              <w:tab/>
            </w:r>
            <w:r w:rsidR="007F3603">
              <w:rPr>
                <w:noProof/>
                <w:webHidden/>
              </w:rPr>
              <w:fldChar w:fldCharType="begin"/>
            </w:r>
            <w:r w:rsidR="007F3603">
              <w:rPr>
                <w:noProof/>
                <w:webHidden/>
              </w:rPr>
              <w:instrText xml:space="preserve"> PAGEREF _Toc168868781 \h </w:instrText>
            </w:r>
            <w:r w:rsidR="007F3603">
              <w:rPr>
                <w:noProof/>
                <w:webHidden/>
              </w:rPr>
            </w:r>
            <w:r w:rsidR="007F3603">
              <w:rPr>
                <w:noProof/>
                <w:webHidden/>
              </w:rPr>
              <w:fldChar w:fldCharType="separate"/>
            </w:r>
            <w:r w:rsidR="007F3603">
              <w:rPr>
                <w:noProof/>
                <w:webHidden/>
              </w:rPr>
              <w:t>4</w:t>
            </w:r>
            <w:r w:rsidR="007F3603">
              <w:rPr>
                <w:noProof/>
                <w:webHidden/>
              </w:rPr>
              <w:fldChar w:fldCharType="end"/>
            </w:r>
          </w:hyperlink>
        </w:p>
        <w:p w14:paraId="1B864CE7" w14:textId="77777777" w:rsidR="007F3603" w:rsidRDefault="00000000">
          <w:pPr>
            <w:pStyle w:val="TOC2"/>
            <w:tabs>
              <w:tab w:val="right" w:leader="dot" w:pos="9350"/>
            </w:tabs>
            <w:rPr>
              <w:noProof/>
            </w:rPr>
          </w:pPr>
          <w:hyperlink w:anchor="_Toc168868782" w:history="1">
            <w:r w:rsidR="007F3603" w:rsidRPr="006D3C46">
              <w:rPr>
                <w:rStyle w:val="Hyperlink"/>
                <w:rFonts w:ascii="Arial" w:eastAsia="Arial" w:hAnsi="Arial" w:cs="Arial"/>
                <w:noProof/>
              </w:rPr>
              <w:t>5. Human Resources</w:t>
            </w:r>
            <w:r w:rsidR="007F3603">
              <w:rPr>
                <w:noProof/>
                <w:webHidden/>
              </w:rPr>
              <w:tab/>
            </w:r>
            <w:r w:rsidR="007F3603">
              <w:rPr>
                <w:noProof/>
                <w:webHidden/>
              </w:rPr>
              <w:fldChar w:fldCharType="begin"/>
            </w:r>
            <w:r w:rsidR="007F3603">
              <w:rPr>
                <w:noProof/>
                <w:webHidden/>
              </w:rPr>
              <w:instrText xml:space="preserve"> PAGEREF _Toc168868782 \h </w:instrText>
            </w:r>
            <w:r w:rsidR="007F3603">
              <w:rPr>
                <w:noProof/>
                <w:webHidden/>
              </w:rPr>
            </w:r>
            <w:r w:rsidR="007F3603">
              <w:rPr>
                <w:noProof/>
                <w:webHidden/>
              </w:rPr>
              <w:fldChar w:fldCharType="separate"/>
            </w:r>
            <w:r w:rsidR="007F3603">
              <w:rPr>
                <w:noProof/>
                <w:webHidden/>
              </w:rPr>
              <w:t>4</w:t>
            </w:r>
            <w:r w:rsidR="007F3603">
              <w:rPr>
                <w:noProof/>
                <w:webHidden/>
              </w:rPr>
              <w:fldChar w:fldCharType="end"/>
            </w:r>
          </w:hyperlink>
        </w:p>
        <w:p w14:paraId="0A40EC59" w14:textId="77777777" w:rsidR="007F3603" w:rsidRDefault="00000000">
          <w:pPr>
            <w:pStyle w:val="TOC2"/>
            <w:tabs>
              <w:tab w:val="right" w:leader="dot" w:pos="9350"/>
            </w:tabs>
            <w:rPr>
              <w:noProof/>
            </w:rPr>
          </w:pPr>
          <w:hyperlink w:anchor="_Toc168868783" w:history="1">
            <w:r w:rsidR="007F3603" w:rsidRPr="006D3C46">
              <w:rPr>
                <w:rStyle w:val="Hyperlink"/>
                <w:rFonts w:ascii="Arial" w:eastAsia="Arial" w:hAnsi="Arial" w:cs="Arial"/>
                <w:noProof/>
              </w:rPr>
              <w:t>6. Marketing Activities</w:t>
            </w:r>
            <w:r w:rsidR="007F3603">
              <w:rPr>
                <w:noProof/>
                <w:webHidden/>
              </w:rPr>
              <w:tab/>
            </w:r>
            <w:r w:rsidR="007F3603">
              <w:rPr>
                <w:noProof/>
                <w:webHidden/>
              </w:rPr>
              <w:fldChar w:fldCharType="begin"/>
            </w:r>
            <w:r w:rsidR="007F3603">
              <w:rPr>
                <w:noProof/>
                <w:webHidden/>
              </w:rPr>
              <w:instrText xml:space="preserve"> PAGEREF _Toc168868783 \h </w:instrText>
            </w:r>
            <w:r w:rsidR="007F3603">
              <w:rPr>
                <w:noProof/>
                <w:webHidden/>
              </w:rPr>
            </w:r>
            <w:r w:rsidR="007F3603">
              <w:rPr>
                <w:noProof/>
                <w:webHidden/>
              </w:rPr>
              <w:fldChar w:fldCharType="separate"/>
            </w:r>
            <w:r w:rsidR="007F3603">
              <w:rPr>
                <w:noProof/>
                <w:webHidden/>
              </w:rPr>
              <w:t>4</w:t>
            </w:r>
            <w:r w:rsidR="007F3603">
              <w:rPr>
                <w:noProof/>
                <w:webHidden/>
              </w:rPr>
              <w:fldChar w:fldCharType="end"/>
            </w:r>
          </w:hyperlink>
        </w:p>
        <w:p w14:paraId="77B7CF2C" w14:textId="77777777" w:rsidR="007F3603" w:rsidRDefault="00000000">
          <w:pPr>
            <w:pStyle w:val="TOC2"/>
            <w:tabs>
              <w:tab w:val="right" w:leader="dot" w:pos="9350"/>
            </w:tabs>
            <w:rPr>
              <w:noProof/>
            </w:rPr>
          </w:pPr>
          <w:hyperlink w:anchor="_Toc168868784" w:history="1">
            <w:r w:rsidR="007F3603" w:rsidRPr="006D3C46">
              <w:rPr>
                <w:rStyle w:val="Hyperlink"/>
                <w:rFonts w:ascii="Arial" w:eastAsia="Arial" w:hAnsi="Arial" w:cs="Arial"/>
                <w:noProof/>
              </w:rPr>
              <w:t>7. Market Research</w:t>
            </w:r>
            <w:r w:rsidR="007F3603">
              <w:rPr>
                <w:noProof/>
                <w:webHidden/>
              </w:rPr>
              <w:tab/>
            </w:r>
            <w:r w:rsidR="007F3603">
              <w:rPr>
                <w:noProof/>
                <w:webHidden/>
              </w:rPr>
              <w:fldChar w:fldCharType="begin"/>
            </w:r>
            <w:r w:rsidR="007F3603">
              <w:rPr>
                <w:noProof/>
                <w:webHidden/>
              </w:rPr>
              <w:instrText xml:space="preserve"> PAGEREF _Toc168868784 \h </w:instrText>
            </w:r>
            <w:r w:rsidR="007F3603">
              <w:rPr>
                <w:noProof/>
                <w:webHidden/>
              </w:rPr>
            </w:r>
            <w:r w:rsidR="007F3603">
              <w:rPr>
                <w:noProof/>
                <w:webHidden/>
              </w:rPr>
              <w:fldChar w:fldCharType="separate"/>
            </w:r>
            <w:r w:rsidR="007F3603">
              <w:rPr>
                <w:noProof/>
                <w:webHidden/>
              </w:rPr>
              <w:t>6</w:t>
            </w:r>
            <w:r w:rsidR="007F3603">
              <w:rPr>
                <w:noProof/>
                <w:webHidden/>
              </w:rPr>
              <w:fldChar w:fldCharType="end"/>
            </w:r>
          </w:hyperlink>
        </w:p>
        <w:p w14:paraId="6193B7B4" w14:textId="77777777" w:rsidR="007F3603" w:rsidRDefault="00000000">
          <w:pPr>
            <w:pStyle w:val="TOC2"/>
            <w:tabs>
              <w:tab w:val="right" w:leader="dot" w:pos="9350"/>
            </w:tabs>
            <w:rPr>
              <w:noProof/>
            </w:rPr>
          </w:pPr>
          <w:hyperlink w:anchor="_Toc168868785" w:history="1">
            <w:r w:rsidR="007F3603" w:rsidRPr="006D3C46">
              <w:rPr>
                <w:rStyle w:val="Hyperlink"/>
                <w:rFonts w:ascii="Arial" w:eastAsia="Arial" w:hAnsi="Arial" w:cs="Arial"/>
                <w:noProof/>
              </w:rPr>
              <w:t>8. Financial Resources</w:t>
            </w:r>
            <w:r w:rsidR="007F3603">
              <w:rPr>
                <w:noProof/>
                <w:webHidden/>
              </w:rPr>
              <w:tab/>
            </w:r>
            <w:r w:rsidR="007F3603">
              <w:rPr>
                <w:noProof/>
                <w:webHidden/>
              </w:rPr>
              <w:fldChar w:fldCharType="begin"/>
            </w:r>
            <w:r w:rsidR="007F3603">
              <w:rPr>
                <w:noProof/>
                <w:webHidden/>
              </w:rPr>
              <w:instrText xml:space="preserve"> PAGEREF _Toc168868785 \h </w:instrText>
            </w:r>
            <w:r w:rsidR="007F3603">
              <w:rPr>
                <w:noProof/>
                <w:webHidden/>
              </w:rPr>
            </w:r>
            <w:r w:rsidR="007F3603">
              <w:rPr>
                <w:noProof/>
                <w:webHidden/>
              </w:rPr>
              <w:fldChar w:fldCharType="separate"/>
            </w:r>
            <w:r w:rsidR="007F3603">
              <w:rPr>
                <w:noProof/>
                <w:webHidden/>
              </w:rPr>
              <w:t>7</w:t>
            </w:r>
            <w:r w:rsidR="007F3603">
              <w:rPr>
                <w:noProof/>
                <w:webHidden/>
              </w:rPr>
              <w:fldChar w:fldCharType="end"/>
            </w:r>
          </w:hyperlink>
        </w:p>
        <w:p w14:paraId="7AFB63CE" w14:textId="77777777" w:rsidR="007F3603" w:rsidRDefault="00000000">
          <w:pPr>
            <w:pStyle w:val="TOC2"/>
            <w:tabs>
              <w:tab w:val="right" w:leader="dot" w:pos="9350"/>
            </w:tabs>
            <w:rPr>
              <w:noProof/>
            </w:rPr>
          </w:pPr>
          <w:hyperlink w:anchor="_Toc168868786" w:history="1">
            <w:r w:rsidR="007F3603" w:rsidRPr="006D3C46">
              <w:rPr>
                <w:rStyle w:val="Hyperlink"/>
                <w:rFonts w:ascii="Arial" w:eastAsia="Arial" w:hAnsi="Arial" w:cs="Arial"/>
                <w:noProof/>
              </w:rPr>
              <w:t>9. Threats and Mitigation Strategies</w:t>
            </w:r>
            <w:r w:rsidR="007F3603">
              <w:rPr>
                <w:noProof/>
                <w:webHidden/>
              </w:rPr>
              <w:tab/>
            </w:r>
            <w:r w:rsidR="007F3603">
              <w:rPr>
                <w:noProof/>
                <w:webHidden/>
              </w:rPr>
              <w:fldChar w:fldCharType="begin"/>
            </w:r>
            <w:r w:rsidR="007F3603">
              <w:rPr>
                <w:noProof/>
                <w:webHidden/>
              </w:rPr>
              <w:instrText xml:space="preserve"> PAGEREF _Toc168868786 \h </w:instrText>
            </w:r>
            <w:r w:rsidR="007F3603">
              <w:rPr>
                <w:noProof/>
                <w:webHidden/>
              </w:rPr>
            </w:r>
            <w:r w:rsidR="007F3603">
              <w:rPr>
                <w:noProof/>
                <w:webHidden/>
              </w:rPr>
              <w:fldChar w:fldCharType="separate"/>
            </w:r>
            <w:r w:rsidR="007F3603">
              <w:rPr>
                <w:noProof/>
                <w:webHidden/>
              </w:rPr>
              <w:t>8</w:t>
            </w:r>
            <w:r w:rsidR="007F3603">
              <w:rPr>
                <w:noProof/>
                <w:webHidden/>
              </w:rPr>
              <w:fldChar w:fldCharType="end"/>
            </w:r>
          </w:hyperlink>
        </w:p>
        <w:p w14:paraId="1930D9DD" w14:textId="77777777" w:rsidR="007F3603" w:rsidRDefault="00000000">
          <w:pPr>
            <w:pStyle w:val="TOC2"/>
            <w:tabs>
              <w:tab w:val="right" w:leader="dot" w:pos="9350"/>
            </w:tabs>
            <w:rPr>
              <w:noProof/>
            </w:rPr>
          </w:pPr>
          <w:hyperlink w:anchor="_Toc168868787" w:history="1">
            <w:r w:rsidR="007F3603" w:rsidRPr="006D3C46">
              <w:rPr>
                <w:rStyle w:val="Hyperlink"/>
                <w:rFonts w:ascii="Arial" w:eastAsia="Arial" w:hAnsi="Arial" w:cs="Arial"/>
                <w:noProof/>
              </w:rPr>
              <w:t>Conclusion</w:t>
            </w:r>
            <w:r w:rsidR="007F3603">
              <w:rPr>
                <w:noProof/>
                <w:webHidden/>
              </w:rPr>
              <w:tab/>
            </w:r>
            <w:r w:rsidR="007F3603">
              <w:rPr>
                <w:noProof/>
                <w:webHidden/>
              </w:rPr>
              <w:fldChar w:fldCharType="begin"/>
            </w:r>
            <w:r w:rsidR="007F3603">
              <w:rPr>
                <w:noProof/>
                <w:webHidden/>
              </w:rPr>
              <w:instrText xml:space="preserve"> PAGEREF _Toc168868787 \h </w:instrText>
            </w:r>
            <w:r w:rsidR="007F3603">
              <w:rPr>
                <w:noProof/>
                <w:webHidden/>
              </w:rPr>
            </w:r>
            <w:r w:rsidR="007F3603">
              <w:rPr>
                <w:noProof/>
                <w:webHidden/>
              </w:rPr>
              <w:fldChar w:fldCharType="separate"/>
            </w:r>
            <w:r w:rsidR="007F3603">
              <w:rPr>
                <w:noProof/>
                <w:webHidden/>
              </w:rPr>
              <w:t>8</w:t>
            </w:r>
            <w:r w:rsidR="007F3603">
              <w:rPr>
                <w:noProof/>
                <w:webHidden/>
              </w:rPr>
              <w:fldChar w:fldCharType="end"/>
            </w:r>
          </w:hyperlink>
        </w:p>
        <w:p w14:paraId="0222A8DD" w14:textId="77777777" w:rsidR="007F3603" w:rsidRDefault="00000000">
          <w:pPr>
            <w:pStyle w:val="TOC1"/>
            <w:tabs>
              <w:tab w:val="right" w:leader="dot" w:pos="9350"/>
            </w:tabs>
            <w:rPr>
              <w:rFonts w:asciiTheme="minorHAnsi" w:eastAsiaTheme="minorEastAsia" w:hAnsiTheme="minorHAnsi" w:cstheme="minorBidi"/>
              <w:noProof/>
              <w:lang w:val="en-US"/>
              <w14:ligatures w14:val="standardContextual"/>
            </w:rPr>
          </w:pPr>
          <w:hyperlink w:anchor="_Toc168868788" w:history="1">
            <w:r w:rsidR="007F3603" w:rsidRPr="006D3C46">
              <w:rPr>
                <w:rStyle w:val="Hyperlink"/>
                <w:rFonts w:ascii="Arial" w:eastAsia="Arial" w:hAnsi="Arial" w:cs="Arial"/>
                <w:noProof/>
              </w:rPr>
              <w:t>Task 2 Individual reflection</w:t>
            </w:r>
            <w:r w:rsidR="007F3603">
              <w:rPr>
                <w:noProof/>
                <w:webHidden/>
              </w:rPr>
              <w:tab/>
            </w:r>
            <w:r w:rsidR="007F3603">
              <w:rPr>
                <w:noProof/>
                <w:webHidden/>
              </w:rPr>
              <w:fldChar w:fldCharType="begin"/>
            </w:r>
            <w:r w:rsidR="007F3603">
              <w:rPr>
                <w:noProof/>
                <w:webHidden/>
              </w:rPr>
              <w:instrText xml:space="preserve"> PAGEREF _Toc168868788 \h </w:instrText>
            </w:r>
            <w:r w:rsidR="007F3603">
              <w:rPr>
                <w:noProof/>
                <w:webHidden/>
              </w:rPr>
            </w:r>
            <w:r w:rsidR="007F3603">
              <w:rPr>
                <w:noProof/>
                <w:webHidden/>
              </w:rPr>
              <w:fldChar w:fldCharType="separate"/>
            </w:r>
            <w:r w:rsidR="007F3603">
              <w:rPr>
                <w:noProof/>
                <w:webHidden/>
              </w:rPr>
              <w:t>9</w:t>
            </w:r>
            <w:r w:rsidR="007F3603">
              <w:rPr>
                <w:noProof/>
                <w:webHidden/>
              </w:rPr>
              <w:fldChar w:fldCharType="end"/>
            </w:r>
          </w:hyperlink>
        </w:p>
        <w:p w14:paraId="06B4D4E5" w14:textId="77777777" w:rsidR="007F3603" w:rsidRDefault="00000000">
          <w:pPr>
            <w:pStyle w:val="TOC1"/>
            <w:tabs>
              <w:tab w:val="right" w:leader="dot" w:pos="9350"/>
            </w:tabs>
            <w:rPr>
              <w:rFonts w:asciiTheme="minorHAnsi" w:eastAsiaTheme="minorEastAsia" w:hAnsiTheme="minorHAnsi" w:cstheme="minorBidi"/>
              <w:noProof/>
              <w:lang w:val="en-US"/>
              <w14:ligatures w14:val="standardContextual"/>
            </w:rPr>
          </w:pPr>
          <w:hyperlink w:anchor="_Toc168868789" w:history="1">
            <w:r w:rsidR="007F3603" w:rsidRPr="006D3C46">
              <w:rPr>
                <w:rStyle w:val="Hyperlink"/>
                <w:rFonts w:ascii="Arial" w:eastAsia="Arial" w:hAnsi="Arial" w:cs="Arial"/>
                <w:noProof/>
              </w:rPr>
              <w:t>References</w:t>
            </w:r>
            <w:r w:rsidR="007F3603">
              <w:rPr>
                <w:noProof/>
                <w:webHidden/>
              </w:rPr>
              <w:tab/>
            </w:r>
            <w:r w:rsidR="007F3603">
              <w:rPr>
                <w:noProof/>
                <w:webHidden/>
              </w:rPr>
              <w:fldChar w:fldCharType="begin"/>
            </w:r>
            <w:r w:rsidR="007F3603">
              <w:rPr>
                <w:noProof/>
                <w:webHidden/>
              </w:rPr>
              <w:instrText xml:space="preserve"> PAGEREF _Toc168868789 \h </w:instrText>
            </w:r>
            <w:r w:rsidR="007F3603">
              <w:rPr>
                <w:noProof/>
                <w:webHidden/>
              </w:rPr>
            </w:r>
            <w:r w:rsidR="007F3603">
              <w:rPr>
                <w:noProof/>
                <w:webHidden/>
              </w:rPr>
              <w:fldChar w:fldCharType="separate"/>
            </w:r>
            <w:r w:rsidR="007F3603">
              <w:rPr>
                <w:noProof/>
                <w:webHidden/>
              </w:rPr>
              <w:t>11</w:t>
            </w:r>
            <w:r w:rsidR="007F3603">
              <w:rPr>
                <w:noProof/>
                <w:webHidden/>
              </w:rPr>
              <w:fldChar w:fldCharType="end"/>
            </w:r>
          </w:hyperlink>
        </w:p>
        <w:p w14:paraId="625807EB" w14:textId="77777777" w:rsidR="000E1C01" w:rsidRPr="007F3603" w:rsidRDefault="00000000">
          <w:pPr>
            <w:spacing w:line="360" w:lineRule="auto"/>
            <w:rPr>
              <w:rFonts w:ascii="Arial" w:eastAsia="Arial" w:hAnsi="Arial" w:cs="Arial"/>
            </w:rPr>
          </w:pPr>
          <w:r w:rsidRPr="007F3603">
            <w:rPr>
              <w:rFonts w:ascii="Arial" w:hAnsi="Arial" w:cs="Arial"/>
            </w:rPr>
            <w:fldChar w:fldCharType="end"/>
          </w:r>
        </w:p>
      </w:sdtContent>
    </w:sdt>
    <w:p w14:paraId="6634B214" w14:textId="77777777" w:rsidR="000E1C01" w:rsidRPr="007F3603" w:rsidRDefault="00000000">
      <w:pPr>
        <w:spacing w:line="360" w:lineRule="auto"/>
        <w:rPr>
          <w:rFonts w:ascii="Arial" w:eastAsia="Arial" w:hAnsi="Arial" w:cs="Arial"/>
        </w:rPr>
      </w:pPr>
      <w:r w:rsidRPr="007F3603">
        <w:rPr>
          <w:rFonts w:ascii="Arial" w:hAnsi="Arial" w:cs="Arial"/>
        </w:rPr>
        <w:br w:type="page"/>
      </w:r>
    </w:p>
    <w:p w14:paraId="0EA09384" w14:textId="77777777" w:rsidR="000E1C01" w:rsidRPr="007F3603" w:rsidRDefault="00000000">
      <w:pPr>
        <w:pStyle w:val="Heading1"/>
        <w:spacing w:line="360" w:lineRule="auto"/>
        <w:rPr>
          <w:rFonts w:ascii="Arial" w:eastAsia="Arial" w:hAnsi="Arial" w:cs="Arial"/>
        </w:rPr>
      </w:pPr>
      <w:bookmarkStart w:id="0" w:name="_Toc168868776"/>
      <w:r w:rsidRPr="007F3603">
        <w:rPr>
          <w:rFonts w:ascii="Arial" w:eastAsia="Arial" w:hAnsi="Arial" w:cs="Arial"/>
        </w:rPr>
        <w:lastRenderedPageBreak/>
        <w:t>Task 1: Business Plan for "Newport Saver Car Wash"</w:t>
      </w:r>
      <w:bookmarkEnd w:id="0"/>
    </w:p>
    <w:p w14:paraId="4147F829" w14:textId="77777777" w:rsidR="000E1C01" w:rsidRPr="007F3603" w:rsidRDefault="00000000">
      <w:pPr>
        <w:pStyle w:val="Heading2"/>
        <w:rPr>
          <w:rFonts w:ascii="Arial" w:eastAsia="Arial" w:hAnsi="Arial" w:cs="Arial"/>
        </w:rPr>
      </w:pPr>
      <w:bookmarkStart w:id="1" w:name="_heading=h.xtigrhdkq2j" w:colFirst="0" w:colLast="0"/>
      <w:bookmarkStart w:id="2" w:name="_Toc168868777"/>
      <w:bookmarkEnd w:id="1"/>
      <w:r w:rsidRPr="007F3603">
        <w:rPr>
          <w:rFonts w:ascii="Arial" w:eastAsia="Arial" w:hAnsi="Arial" w:cs="Arial"/>
        </w:rPr>
        <w:t>Introduction</w:t>
      </w:r>
      <w:bookmarkEnd w:id="2"/>
    </w:p>
    <w:p w14:paraId="01080222" w14:textId="77777777" w:rsidR="000E1C01" w:rsidRPr="007F3603" w:rsidRDefault="00000000">
      <w:pPr>
        <w:rPr>
          <w:rFonts w:ascii="Arial" w:eastAsia="Arial" w:hAnsi="Arial" w:cs="Arial"/>
        </w:rPr>
      </w:pPr>
      <w:r w:rsidRPr="007F3603">
        <w:rPr>
          <w:rFonts w:ascii="Arial" w:eastAsia="Arial" w:hAnsi="Arial" w:cs="Arial"/>
        </w:rPr>
        <w:t>This report is intended to create a business plan for a hand car wash company based in</w:t>
      </w:r>
    </w:p>
    <w:p w14:paraId="2B467F89" w14:textId="77777777" w:rsidR="000E1C01" w:rsidRPr="007F3603" w:rsidRDefault="00000000">
      <w:pPr>
        <w:rPr>
          <w:rFonts w:ascii="Arial" w:eastAsia="Arial" w:hAnsi="Arial" w:cs="Arial"/>
        </w:rPr>
      </w:pPr>
      <w:r w:rsidRPr="007F3603">
        <w:rPr>
          <w:rFonts w:ascii="Arial" w:eastAsia="Arial" w:hAnsi="Arial" w:cs="Arial"/>
        </w:rPr>
        <w:t>Newport. The name of the new business is Newport Saver Car Wash. This report will</w:t>
      </w:r>
    </w:p>
    <w:p w14:paraId="4A97728D" w14:textId="77777777" w:rsidR="000E1C01" w:rsidRPr="007F3603" w:rsidRDefault="00000000">
      <w:pPr>
        <w:rPr>
          <w:rFonts w:ascii="Arial" w:eastAsia="Arial" w:hAnsi="Arial" w:cs="Arial"/>
        </w:rPr>
      </w:pPr>
      <w:r w:rsidRPr="007F3603">
        <w:rPr>
          <w:rFonts w:ascii="Arial" w:eastAsia="Arial" w:hAnsi="Arial" w:cs="Arial"/>
        </w:rPr>
        <w:t>provide a detailed analysis of this new business in terms of HR, Finance, Marketing and</w:t>
      </w:r>
    </w:p>
    <w:p w14:paraId="2F127104" w14:textId="77777777" w:rsidR="000E1C01" w:rsidRPr="007F3603" w:rsidRDefault="00000000">
      <w:pPr>
        <w:rPr>
          <w:rFonts w:ascii="Arial" w:eastAsia="Arial" w:hAnsi="Arial" w:cs="Arial"/>
        </w:rPr>
      </w:pPr>
      <w:r w:rsidRPr="007F3603">
        <w:rPr>
          <w:rFonts w:ascii="Arial" w:eastAsia="Arial" w:hAnsi="Arial" w:cs="Arial"/>
        </w:rPr>
        <w:t>operations.</w:t>
      </w:r>
    </w:p>
    <w:p w14:paraId="718663E4" w14:textId="77777777" w:rsidR="000E1C01" w:rsidRPr="007F3603" w:rsidRDefault="00000000">
      <w:pPr>
        <w:pStyle w:val="Heading2"/>
        <w:spacing w:line="360" w:lineRule="auto"/>
        <w:rPr>
          <w:rFonts w:ascii="Arial" w:eastAsia="Arial" w:hAnsi="Arial" w:cs="Arial"/>
        </w:rPr>
      </w:pPr>
      <w:bookmarkStart w:id="3" w:name="_Toc168868778"/>
      <w:r w:rsidRPr="007F3603">
        <w:rPr>
          <w:rFonts w:ascii="Arial" w:eastAsia="Arial" w:hAnsi="Arial" w:cs="Arial"/>
        </w:rPr>
        <w:t>1. Service Proposition</w:t>
      </w:r>
      <w:bookmarkEnd w:id="3"/>
    </w:p>
    <w:p w14:paraId="4BB31FEF"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Newport Saver Car Wash aims to provide premium hand car washing services in the Newport area of the UK. This car wash ensures gentle and thorough cleaning of the vehicle that does not miss spots like an automated car wash or use hard brushes that may hamper the paintwork. The services cover everything from a basic wash to complete exterior/interior cleaning and polishing. The unique selling proposition of this business is "Saving Money" as it offers very competitive prices. </w:t>
      </w:r>
    </w:p>
    <w:p w14:paraId="31DCE246" w14:textId="77777777" w:rsidR="000E1C01" w:rsidRPr="007F3603" w:rsidRDefault="00000000">
      <w:pPr>
        <w:pStyle w:val="Heading2"/>
        <w:spacing w:line="360" w:lineRule="auto"/>
        <w:rPr>
          <w:rFonts w:ascii="Arial" w:eastAsia="Arial" w:hAnsi="Arial" w:cs="Arial"/>
        </w:rPr>
      </w:pPr>
      <w:bookmarkStart w:id="4" w:name="_Toc168868779"/>
      <w:r w:rsidRPr="007F3603">
        <w:rPr>
          <w:rFonts w:ascii="Arial" w:eastAsia="Arial" w:hAnsi="Arial" w:cs="Arial"/>
        </w:rPr>
        <w:t>2. Business Name and Legal Status</w:t>
      </w:r>
      <w:bookmarkEnd w:id="4"/>
    </w:p>
    <w:p w14:paraId="01E17817"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The name of the business will be "Newport Saver Car Wash," and it will be a sole trader in nature. A sole trader is very easy to start with minimal legal formalities. It also provides complete authority to the sole owner to make decisions without any help from partners or shareholders (Jardine et al., 2021). Lastly, there will be no one to share the profit generated from this business (Phipps et al., 2022). </w:t>
      </w:r>
    </w:p>
    <w:p w14:paraId="41C8C9F8" w14:textId="77777777" w:rsidR="000E1C01" w:rsidRPr="007F3603" w:rsidRDefault="00000000">
      <w:pPr>
        <w:spacing w:line="360" w:lineRule="auto"/>
        <w:rPr>
          <w:rFonts w:ascii="Arial" w:eastAsia="Arial" w:hAnsi="Arial" w:cs="Arial"/>
        </w:rPr>
      </w:pPr>
      <w:r w:rsidRPr="007F3603">
        <w:rPr>
          <w:rFonts w:ascii="Arial" w:eastAsia="Arial" w:hAnsi="Arial" w:cs="Arial"/>
        </w:rPr>
        <w:t>There are some disadvantages to a sole trading business. I will be responsible for all debts and losses, including managing funds for running the business. The owner has to bear all operational responsibilities, decision-making, financing and other workloads (Zaneti et al., 2022).</w:t>
      </w:r>
    </w:p>
    <w:p w14:paraId="4EF9111A" w14:textId="77777777" w:rsidR="000E1C01" w:rsidRPr="007F3603" w:rsidRDefault="00000000">
      <w:pPr>
        <w:pStyle w:val="Heading2"/>
        <w:tabs>
          <w:tab w:val="left" w:pos="7165"/>
        </w:tabs>
        <w:spacing w:line="360" w:lineRule="auto"/>
        <w:rPr>
          <w:rFonts w:ascii="Arial" w:eastAsia="Arial" w:hAnsi="Arial" w:cs="Arial"/>
        </w:rPr>
      </w:pPr>
      <w:bookmarkStart w:id="5" w:name="_Toc168868780"/>
      <w:r w:rsidRPr="007F3603">
        <w:rPr>
          <w:rFonts w:ascii="Arial" w:eastAsia="Arial" w:hAnsi="Arial" w:cs="Arial"/>
        </w:rPr>
        <w:t>3. Mission Statement, Aims, and Objectives</w:t>
      </w:r>
      <w:bookmarkEnd w:id="5"/>
      <w:r w:rsidRPr="007F3603">
        <w:rPr>
          <w:rFonts w:ascii="Arial" w:eastAsia="Arial" w:hAnsi="Arial" w:cs="Arial"/>
        </w:rPr>
        <w:tab/>
        <w:t xml:space="preserve"> </w:t>
      </w:r>
    </w:p>
    <w:p w14:paraId="4411F367" w14:textId="77777777" w:rsidR="000E1C01" w:rsidRPr="007F3603" w:rsidRDefault="00000000">
      <w:pPr>
        <w:spacing w:line="360" w:lineRule="auto"/>
        <w:rPr>
          <w:rFonts w:ascii="Arial" w:eastAsia="Arial" w:hAnsi="Arial" w:cs="Arial"/>
        </w:rPr>
      </w:pPr>
      <w:r w:rsidRPr="007F3603">
        <w:rPr>
          <w:rFonts w:ascii="Arial" w:eastAsia="Arial" w:hAnsi="Arial" w:cs="Arial"/>
          <w:b/>
        </w:rPr>
        <w:t>Mission Statement:</w:t>
      </w:r>
      <w:r w:rsidRPr="007F3603">
        <w:rPr>
          <w:rFonts w:ascii="Arial" w:eastAsia="Arial" w:hAnsi="Arial" w:cs="Arial"/>
        </w:rPr>
        <w:t xml:space="preserve"> “To ensure high-quality hand car wash services with high satisfaction while maintaining low cost and commitment to excellence. </w:t>
      </w:r>
    </w:p>
    <w:p w14:paraId="7FB391E7" w14:textId="77777777" w:rsidR="000E1C01" w:rsidRPr="007F3603" w:rsidRDefault="00000000">
      <w:pPr>
        <w:spacing w:line="360" w:lineRule="auto"/>
        <w:rPr>
          <w:rFonts w:ascii="Arial" w:eastAsia="Arial" w:hAnsi="Arial" w:cs="Arial"/>
        </w:rPr>
      </w:pPr>
      <w:r w:rsidRPr="007F3603">
        <w:rPr>
          <w:rFonts w:ascii="Arial" w:eastAsia="Arial" w:hAnsi="Arial" w:cs="Arial"/>
          <w:b/>
        </w:rPr>
        <w:t>Aim</w:t>
      </w:r>
      <w:r w:rsidRPr="007F3603">
        <w:rPr>
          <w:rFonts w:ascii="Arial" w:eastAsia="Arial" w:hAnsi="Arial" w:cs="Arial"/>
        </w:rPr>
        <w:t xml:space="preserve">: The aim of this business is to become the top hand card wash company in the area. It will be known for its quality, affordability and competitive pricing. </w:t>
      </w:r>
    </w:p>
    <w:p w14:paraId="26F142CE" w14:textId="77777777" w:rsidR="000E1C01" w:rsidRPr="007F3603" w:rsidRDefault="00000000">
      <w:pPr>
        <w:spacing w:line="360" w:lineRule="auto"/>
        <w:rPr>
          <w:rFonts w:ascii="Arial" w:eastAsia="Arial" w:hAnsi="Arial" w:cs="Arial"/>
          <w:b/>
        </w:rPr>
      </w:pPr>
      <w:r w:rsidRPr="007F3603">
        <w:rPr>
          <w:rFonts w:ascii="Arial" w:eastAsia="Arial" w:hAnsi="Arial" w:cs="Arial"/>
          <w:b/>
        </w:rPr>
        <w:lastRenderedPageBreak/>
        <w:t>Objectives:</w:t>
      </w:r>
    </w:p>
    <w:p w14:paraId="109CA44B" w14:textId="77777777" w:rsidR="000E1C01" w:rsidRPr="007F3603" w:rsidRDefault="00000000">
      <w:pPr>
        <w:numPr>
          <w:ilvl w:val="0"/>
          <w:numId w:val="1"/>
        </w:numPr>
        <w:pBdr>
          <w:top w:val="nil"/>
          <w:left w:val="nil"/>
          <w:bottom w:val="nil"/>
          <w:right w:val="nil"/>
          <w:between w:val="nil"/>
        </w:pBdr>
        <w:spacing w:after="0" w:line="360" w:lineRule="auto"/>
        <w:rPr>
          <w:rFonts w:ascii="Arial" w:eastAsia="Arial" w:hAnsi="Arial" w:cs="Arial"/>
          <w:color w:val="000000"/>
        </w:rPr>
      </w:pPr>
      <w:r w:rsidRPr="007F3603">
        <w:rPr>
          <w:rFonts w:ascii="Arial" w:eastAsia="Arial" w:hAnsi="Arial" w:cs="Arial"/>
          <w:color w:val="000000"/>
        </w:rPr>
        <w:t xml:space="preserve">Creating customers by 20% in the first year using digital marketing strategies. </w:t>
      </w:r>
    </w:p>
    <w:p w14:paraId="64578159" w14:textId="77777777" w:rsidR="000E1C01" w:rsidRPr="007F3603" w:rsidRDefault="00000000">
      <w:pPr>
        <w:numPr>
          <w:ilvl w:val="0"/>
          <w:numId w:val="1"/>
        </w:numPr>
        <w:pBdr>
          <w:top w:val="nil"/>
          <w:left w:val="nil"/>
          <w:bottom w:val="nil"/>
          <w:right w:val="nil"/>
          <w:between w:val="nil"/>
        </w:pBdr>
        <w:spacing w:after="0" w:line="360" w:lineRule="auto"/>
        <w:rPr>
          <w:rFonts w:ascii="Arial" w:eastAsia="Arial" w:hAnsi="Arial" w:cs="Arial"/>
          <w:color w:val="000000"/>
        </w:rPr>
      </w:pPr>
      <w:r w:rsidRPr="007F3603">
        <w:rPr>
          <w:rFonts w:ascii="Arial" w:eastAsia="Arial" w:hAnsi="Arial" w:cs="Arial"/>
          <w:color w:val="000000"/>
        </w:rPr>
        <w:t xml:space="preserve">Ensuring lower operational costs by 50% of total revenue. </w:t>
      </w:r>
    </w:p>
    <w:p w14:paraId="0C0A24B4" w14:textId="77777777" w:rsidR="000E1C01" w:rsidRPr="007F3603"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sidRPr="007F3603">
        <w:rPr>
          <w:rFonts w:ascii="Arial" w:eastAsia="Arial" w:hAnsi="Arial" w:cs="Arial"/>
          <w:color w:val="000000"/>
        </w:rPr>
        <w:t xml:space="preserve">Achieving a 90% customer satisfaction rate in the first year of operations. </w:t>
      </w:r>
    </w:p>
    <w:p w14:paraId="7C2EBA0B" w14:textId="77777777" w:rsidR="000E1C01" w:rsidRPr="007F3603" w:rsidRDefault="00000000">
      <w:pPr>
        <w:pStyle w:val="Heading2"/>
        <w:spacing w:line="360" w:lineRule="auto"/>
        <w:rPr>
          <w:rFonts w:ascii="Arial" w:eastAsia="Arial" w:hAnsi="Arial" w:cs="Arial"/>
        </w:rPr>
      </w:pPr>
      <w:bookmarkStart w:id="6" w:name="_Toc168868781"/>
      <w:r w:rsidRPr="007F3603">
        <w:rPr>
          <w:rFonts w:ascii="Arial" w:eastAsia="Arial" w:hAnsi="Arial" w:cs="Arial"/>
        </w:rPr>
        <w:t>4. Physical Resources</w:t>
      </w:r>
      <w:bookmarkEnd w:id="6"/>
    </w:p>
    <w:p w14:paraId="27A44217" w14:textId="77777777" w:rsidR="000E1C01" w:rsidRPr="007F3603" w:rsidRDefault="00000000">
      <w:pPr>
        <w:spacing w:line="360" w:lineRule="auto"/>
        <w:rPr>
          <w:rFonts w:ascii="Arial" w:eastAsia="Arial" w:hAnsi="Arial" w:cs="Arial"/>
        </w:rPr>
      </w:pPr>
      <w:r w:rsidRPr="007F3603">
        <w:rPr>
          <w:rFonts w:ascii="Arial" w:eastAsia="Arial" w:hAnsi="Arial" w:cs="Arial"/>
        </w:rPr>
        <w:t>Location: the shop will be located in a busy area in Newport. It will be preferably located near a shopping mall or major road intersections to attract mass customers.</w:t>
      </w:r>
    </w:p>
    <w:p w14:paraId="63883D34"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Equipment Required: to start a hand car wash service, High-pressure washers, buckets, towels, cleaning agents like soap, polishes, waxes and so on, vacuum cleaners, waste drainage systems and many more are required. </w:t>
      </w:r>
    </w:p>
    <w:p w14:paraId="7CA0CD5A" w14:textId="77777777" w:rsidR="000E1C01" w:rsidRPr="007F3603" w:rsidRDefault="00000000">
      <w:pPr>
        <w:pStyle w:val="Heading2"/>
        <w:spacing w:line="360" w:lineRule="auto"/>
        <w:rPr>
          <w:rFonts w:ascii="Arial" w:eastAsia="Arial" w:hAnsi="Arial" w:cs="Arial"/>
        </w:rPr>
      </w:pPr>
      <w:bookmarkStart w:id="7" w:name="_Toc168868782"/>
      <w:r w:rsidRPr="007F3603">
        <w:rPr>
          <w:rFonts w:ascii="Arial" w:eastAsia="Arial" w:hAnsi="Arial" w:cs="Arial"/>
        </w:rPr>
        <w:t>5. Human Resources</w:t>
      </w:r>
      <w:bookmarkEnd w:id="7"/>
    </w:p>
    <w:p w14:paraId="3FF2F141"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Being a sole trader, the owner will be responsible for overall business operations, developing relationships and finance management (Clark &amp; Colling, 2019). In addition, 3 more car wash technicians are needed to handle the daily operations and cleaning of the shop. For digital marketing purposes, one marketing specialist will be provided a contact-based job to promote the brand through social media and blogs. </w:t>
      </w:r>
    </w:p>
    <w:p w14:paraId="661E1251"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The staff of Newport Saver Car Wash will hire from the local community to reduce operational costs. The owner will make a job posting on local job boards and various social media. </w:t>
      </w:r>
    </w:p>
    <w:p w14:paraId="2AB1A71C" w14:textId="77777777" w:rsidR="000E1C01" w:rsidRPr="007F3603" w:rsidRDefault="00000000">
      <w:pPr>
        <w:pStyle w:val="Heading2"/>
        <w:spacing w:line="360" w:lineRule="auto"/>
        <w:rPr>
          <w:rFonts w:ascii="Arial" w:eastAsia="Arial" w:hAnsi="Arial" w:cs="Arial"/>
        </w:rPr>
      </w:pPr>
      <w:bookmarkStart w:id="8" w:name="_Toc168868783"/>
      <w:r w:rsidRPr="007F3603">
        <w:rPr>
          <w:rFonts w:ascii="Arial" w:eastAsia="Arial" w:hAnsi="Arial" w:cs="Arial"/>
        </w:rPr>
        <w:t>6. Marketing Activities</w:t>
      </w:r>
      <w:bookmarkEnd w:id="8"/>
    </w:p>
    <w:p w14:paraId="7C64B668" w14:textId="77777777" w:rsidR="000E1C01" w:rsidRPr="007F3603" w:rsidRDefault="00000000">
      <w:pPr>
        <w:spacing w:line="360" w:lineRule="auto"/>
        <w:rPr>
          <w:rFonts w:ascii="Arial" w:eastAsia="Arial" w:hAnsi="Arial" w:cs="Arial"/>
        </w:rPr>
      </w:pPr>
      <w:r w:rsidRPr="007F3603">
        <w:rPr>
          <w:rFonts w:ascii="Arial" w:eastAsia="Arial" w:hAnsi="Arial" w:cs="Arial"/>
          <w:b/>
        </w:rPr>
        <w:t>Digital Marketing Strategies:</w:t>
      </w:r>
      <w:r w:rsidRPr="007F3603">
        <w:rPr>
          <w:rFonts w:ascii="Arial" w:eastAsia="Arial" w:hAnsi="Arial" w:cs="Arial"/>
        </w:rPr>
        <w:t xml:space="preserve"> Digital marketing strategies are the fastest and most cost-effective method to reach mass customers (Lau et al., 2022). Digital marketing engages with customers on social media platforms like Instagram, Facebook, YouTube and so on to promote the services. </w:t>
      </w:r>
    </w:p>
    <w:p w14:paraId="3EB6C0CC" w14:textId="77777777" w:rsidR="000E1C01" w:rsidRPr="007F3603" w:rsidRDefault="00000000">
      <w:pPr>
        <w:spacing w:line="360" w:lineRule="auto"/>
        <w:jc w:val="center"/>
        <w:rPr>
          <w:rFonts w:ascii="Arial" w:eastAsia="Arial" w:hAnsi="Arial" w:cs="Arial"/>
        </w:rPr>
      </w:pPr>
      <w:r w:rsidRPr="007F3603">
        <w:rPr>
          <w:rFonts w:ascii="Arial" w:eastAsia="Arial" w:hAnsi="Arial" w:cs="Arial"/>
          <w:noProof/>
        </w:rPr>
        <w:lastRenderedPageBreak/>
        <w:drawing>
          <wp:inline distT="0" distB="0" distL="0" distR="0" wp14:anchorId="31EAC4A5" wp14:editId="1686C769">
            <wp:extent cx="3267546" cy="3267546"/>
            <wp:effectExtent l="0" t="0" r="0" b="0"/>
            <wp:docPr id="2117998175" name="image1.jpg" descr="A hand with a sponge washing a ca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A hand with a sponge washing a car&#10;&#10;Description automatically generated"/>
                    <pic:cNvPicPr preferRelativeResize="0"/>
                  </pic:nvPicPr>
                  <pic:blipFill>
                    <a:blip r:embed="rId8"/>
                    <a:srcRect/>
                    <a:stretch>
                      <a:fillRect/>
                    </a:stretch>
                  </pic:blipFill>
                  <pic:spPr>
                    <a:xfrm>
                      <a:off x="0" y="0"/>
                      <a:ext cx="3267546" cy="3267546"/>
                    </a:xfrm>
                    <a:prstGeom prst="rect">
                      <a:avLst/>
                    </a:prstGeom>
                    <a:ln/>
                  </pic:spPr>
                </pic:pic>
              </a:graphicData>
            </a:graphic>
          </wp:inline>
        </w:drawing>
      </w:r>
    </w:p>
    <w:p w14:paraId="040F2642" w14:textId="77777777" w:rsidR="000E1C01" w:rsidRPr="007F3603" w:rsidRDefault="00000000">
      <w:pPr>
        <w:spacing w:line="360" w:lineRule="auto"/>
        <w:jc w:val="center"/>
        <w:rPr>
          <w:rFonts w:ascii="Arial" w:eastAsia="Arial" w:hAnsi="Arial" w:cs="Arial"/>
        </w:rPr>
      </w:pPr>
      <w:r w:rsidRPr="007F3603">
        <w:rPr>
          <w:rFonts w:ascii="Arial" w:eastAsia="Arial" w:hAnsi="Arial" w:cs="Arial"/>
        </w:rPr>
        <w:t xml:space="preserve">Fig: Facebook Post. </w:t>
      </w:r>
    </w:p>
    <w:p w14:paraId="543B64C7"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The business must be available on Google Maps with detailed information such as contacts, reviews, locations and so on to increase search visibility to the local people. </w:t>
      </w:r>
    </w:p>
    <w:p w14:paraId="059605FB" w14:textId="77777777" w:rsidR="000E1C01" w:rsidRPr="007F3603" w:rsidRDefault="00000000">
      <w:pPr>
        <w:spacing w:line="360" w:lineRule="auto"/>
        <w:jc w:val="center"/>
        <w:rPr>
          <w:rFonts w:ascii="Arial" w:eastAsia="Arial" w:hAnsi="Arial" w:cs="Arial"/>
        </w:rPr>
      </w:pPr>
      <w:r w:rsidRPr="007F3603">
        <w:rPr>
          <w:rFonts w:ascii="Arial" w:eastAsia="Arial" w:hAnsi="Arial" w:cs="Arial"/>
          <w:noProof/>
        </w:rPr>
        <w:drawing>
          <wp:inline distT="0" distB="0" distL="0" distR="0" wp14:anchorId="4B9CB5F9" wp14:editId="55FDFF73">
            <wp:extent cx="3125532" cy="3125532"/>
            <wp:effectExtent l="0" t="0" r="0" b="0"/>
            <wp:docPr id="211799817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125532" cy="3125532"/>
                    </a:xfrm>
                    <a:prstGeom prst="rect">
                      <a:avLst/>
                    </a:prstGeom>
                    <a:ln/>
                  </pic:spPr>
                </pic:pic>
              </a:graphicData>
            </a:graphic>
          </wp:inline>
        </w:drawing>
      </w:r>
    </w:p>
    <w:p w14:paraId="67701FEF" w14:textId="77777777" w:rsidR="000E1C01" w:rsidRPr="007F3603" w:rsidRDefault="00000000">
      <w:pPr>
        <w:spacing w:line="360" w:lineRule="auto"/>
        <w:jc w:val="center"/>
        <w:rPr>
          <w:rFonts w:ascii="Arial" w:eastAsia="Arial" w:hAnsi="Arial" w:cs="Arial"/>
        </w:rPr>
      </w:pPr>
      <w:r w:rsidRPr="007F3603">
        <w:rPr>
          <w:rFonts w:ascii="Arial" w:eastAsia="Arial" w:hAnsi="Arial" w:cs="Arial"/>
        </w:rPr>
        <w:t>Fig: Instagram Story</w:t>
      </w:r>
    </w:p>
    <w:p w14:paraId="5386050A" w14:textId="77777777" w:rsidR="000E1C01" w:rsidRPr="007F3603" w:rsidRDefault="00000000">
      <w:pPr>
        <w:spacing w:line="360" w:lineRule="auto"/>
        <w:rPr>
          <w:rFonts w:ascii="Arial" w:eastAsia="Arial" w:hAnsi="Arial" w:cs="Arial"/>
        </w:rPr>
      </w:pPr>
      <w:r w:rsidRPr="007F3603">
        <w:rPr>
          <w:rFonts w:ascii="Arial" w:eastAsia="Arial" w:hAnsi="Arial" w:cs="Arial"/>
        </w:rPr>
        <w:lastRenderedPageBreak/>
        <w:t xml:space="preserve">There will be flyers and posters which will be distributed to the local residents and </w:t>
      </w:r>
      <w:r w:rsidR="00BA388A" w:rsidRPr="007F3603">
        <w:rPr>
          <w:rFonts w:ascii="Arial" w:eastAsia="Arial" w:hAnsi="Arial" w:cs="Arial"/>
        </w:rPr>
        <w:t>businesses (</w:t>
      </w:r>
      <w:r w:rsidRPr="007F3603">
        <w:rPr>
          <w:rFonts w:ascii="Arial" w:eastAsia="Arial" w:hAnsi="Arial" w:cs="Arial"/>
        </w:rPr>
        <w:t>Dobrowolski &amp; Sułkowski, 2021). To reach mass audiences, there will be advertisements in local newspapers.</w:t>
      </w:r>
    </w:p>
    <w:p w14:paraId="577C3C14" w14:textId="77777777" w:rsidR="000E1C01" w:rsidRPr="007F3603" w:rsidRDefault="00000000">
      <w:pPr>
        <w:spacing w:line="360" w:lineRule="auto"/>
        <w:jc w:val="center"/>
        <w:rPr>
          <w:rFonts w:ascii="Arial" w:eastAsia="Arial" w:hAnsi="Arial" w:cs="Arial"/>
        </w:rPr>
      </w:pPr>
      <w:r w:rsidRPr="007F3603">
        <w:rPr>
          <w:rFonts w:ascii="Arial" w:eastAsia="Arial" w:hAnsi="Arial" w:cs="Arial"/>
          <w:noProof/>
        </w:rPr>
        <w:drawing>
          <wp:inline distT="0" distB="0" distL="0" distR="0" wp14:anchorId="0C3DD17F" wp14:editId="3A9AAC22">
            <wp:extent cx="3720811" cy="3720811"/>
            <wp:effectExtent l="0" t="0" r="0" b="0"/>
            <wp:docPr id="2117998176"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3720811" cy="3720811"/>
                    </a:xfrm>
                    <a:prstGeom prst="rect">
                      <a:avLst/>
                    </a:prstGeom>
                    <a:ln/>
                  </pic:spPr>
                </pic:pic>
              </a:graphicData>
            </a:graphic>
          </wp:inline>
        </w:drawing>
      </w:r>
    </w:p>
    <w:p w14:paraId="5419B73D" w14:textId="77777777" w:rsidR="000E1C01" w:rsidRPr="007F3603" w:rsidRDefault="00000000">
      <w:pPr>
        <w:spacing w:line="360" w:lineRule="auto"/>
        <w:jc w:val="center"/>
        <w:rPr>
          <w:rFonts w:ascii="Arial" w:eastAsia="Arial" w:hAnsi="Arial" w:cs="Arial"/>
        </w:rPr>
      </w:pPr>
      <w:r w:rsidRPr="007F3603">
        <w:rPr>
          <w:rFonts w:ascii="Arial" w:eastAsia="Arial" w:hAnsi="Arial" w:cs="Arial"/>
        </w:rPr>
        <w:t>Fig: Promotional Initiatives</w:t>
      </w:r>
    </w:p>
    <w:p w14:paraId="79976F2E" w14:textId="77777777" w:rsidR="000E1C01" w:rsidRPr="007F3603" w:rsidRDefault="00000000">
      <w:pPr>
        <w:spacing w:line="360" w:lineRule="auto"/>
        <w:rPr>
          <w:rFonts w:ascii="Arial" w:eastAsia="Arial" w:hAnsi="Arial" w:cs="Arial"/>
        </w:rPr>
      </w:pPr>
      <w:r w:rsidRPr="007F3603">
        <w:rPr>
          <w:rFonts w:ascii="Arial" w:eastAsia="Arial" w:hAnsi="Arial" w:cs="Arial"/>
          <w:b/>
        </w:rPr>
        <w:t>Promotional Initiatives:</w:t>
      </w:r>
      <w:r w:rsidRPr="007F3603">
        <w:rPr>
          <w:rFonts w:ascii="Arial" w:eastAsia="Arial" w:hAnsi="Arial" w:cs="Arial"/>
        </w:rPr>
        <w:t xml:space="preserve"> for first-time customers, there should be huge discounts to create a new customer and customer base. The loyalty program will encourage customers to make frequent visits in future (Khaerani &amp; Sudarmiatin, 2022). Collaborating with local car repair workshops can promote the business. </w:t>
      </w:r>
    </w:p>
    <w:p w14:paraId="4191379D" w14:textId="77777777" w:rsidR="000E1C01" w:rsidRPr="007F3603" w:rsidRDefault="00000000">
      <w:pPr>
        <w:pStyle w:val="Heading2"/>
        <w:spacing w:line="360" w:lineRule="auto"/>
        <w:rPr>
          <w:rFonts w:ascii="Arial" w:eastAsia="Arial" w:hAnsi="Arial" w:cs="Arial"/>
        </w:rPr>
      </w:pPr>
      <w:bookmarkStart w:id="9" w:name="_Toc168868784"/>
      <w:r w:rsidRPr="007F3603">
        <w:rPr>
          <w:rFonts w:ascii="Arial" w:eastAsia="Arial" w:hAnsi="Arial" w:cs="Arial"/>
        </w:rPr>
        <w:t>7. Market Research</w:t>
      </w:r>
      <w:bookmarkEnd w:id="9"/>
    </w:p>
    <w:p w14:paraId="7B0F5E45"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Secondary research: on the basis of secondary research, the preferences, frequency and purchasing behaviour. Results showed that residents of Newport have strong preferences for hand car wash services. 65% of the respondents are willing to pay between £08-£16 for the service. </w:t>
      </w:r>
    </w:p>
    <w:p w14:paraId="17A06DE9" w14:textId="77777777" w:rsidR="000E1C01" w:rsidRPr="007F3603" w:rsidRDefault="00000000">
      <w:pPr>
        <w:spacing w:line="360" w:lineRule="auto"/>
        <w:rPr>
          <w:rFonts w:ascii="Arial" w:eastAsia="Arial" w:hAnsi="Arial" w:cs="Arial"/>
        </w:rPr>
      </w:pPr>
      <w:r w:rsidRPr="007F3603">
        <w:rPr>
          <w:rFonts w:ascii="Arial" w:eastAsia="Arial" w:hAnsi="Arial" w:cs="Arial"/>
        </w:rPr>
        <w:lastRenderedPageBreak/>
        <w:t xml:space="preserve">Competitor Analysis: IMO Car Wash, Newport Hand Car Wash and CAR WASH 4 U are the most renowned car wash shops in Newport along with more than 9 shops. Being a new entrant, this will be challenging to create a new customer base for the company. </w:t>
      </w:r>
    </w:p>
    <w:p w14:paraId="00A54C67" w14:textId="77777777" w:rsidR="000E1C01" w:rsidRPr="007F3603" w:rsidRDefault="00000000">
      <w:pPr>
        <w:pStyle w:val="Heading2"/>
        <w:spacing w:line="360" w:lineRule="auto"/>
        <w:rPr>
          <w:rFonts w:ascii="Arial" w:eastAsia="Arial" w:hAnsi="Arial" w:cs="Arial"/>
        </w:rPr>
      </w:pPr>
      <w:bookmarkStart w:id="10" w:name="_Toc168868785"/>
      <w:r w:rsidRPr="007F3603">
        <w:rPr>
          <w:rFonts w:ascii="Arial" w:eastAsia="Arial" w:hAnsi="Arial" w:cs="Arial"/>
        </w:rPr>
        <w:t>8. Financial Resources</w:t>
      </w:r>
      <w:bookmarkEnd w:id="10"/>
    </w:p>
    <w:p w14:paraId="6070CD34" w14:textId="77777777" w:rsidR="000E1C01" w:rsidRPr="007F3603" w:rsidRDefault="00000000">
      <w:pPr>
        <w:spacing w:line="360" w:lineRule="auto"/>
        <w:rPr>
          <w:rFonts w:ascii="Arial" w:eastAsia="Arial" w:hAnsi="Arial" w:cs="Arial"/>
        </w:rPr>
      </w:pPr>
      <w:r w:rsidRPr="007F3603">
        <w:rPr>
          <w:rFonts w:ascii="Arial" w:eastAsia="Arial" w:hAnsi="Arial" w:cs="Arial"/>
          <w:b/>
        </w:rPr>
        <w:t>Sources of Finance</w:t>
      </w:r>
      <w:r w:rsidRPr="007F3603">
        <w:rPr>
          <w:rFonts w:ascii="Arial" w:eastAsia="Arial" w:hAnsi="Arial" w:cs="Arial"/>
        </w:rPr>
        <w:t>:</w:t>
      </w:r>
    </w:p>
    <w:p w14:paraId="627D3029"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The initial funding will be covered by the personal investment, which is equivalent to £10,000. This amount will be spent to set up the shop and buy startup equipment. In addition, a bank loan </w:t>
      </w:r>
      <w:r w:rsidR="00BA388A" w:rsidRPr="007F3603">
        <w:rPr>
          <w:rFonts w:ascii="Arial" w:eastAsia="Arial" w:hAnsi="Arial" w:cs="Arial"/>
        </w:rPr>
        <w:t>of £</w:t>
      </w:r>
      <w:r w:rsidRPr="007F3603">
        <w:rPr>
          <w:rFonts w:ascii="Arial" w:eastAsia="Arial" w:hAnsi="Arial" w:cs="Arial"/>
        </w:rPr>
        <w:t xml:space="preserve">15,000 will be taken to support other fixed costs, marketing activities and salaries of the staff. </w:t>
      </w:r>
    </w:p>
    <w:p w14:paraId="77AD8C41"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Here is the breakdown of the total investment- </w:t>
      </w:r>
    </w:p>
    <w:p w14:paraId="57EA8103" w14:textId="77777777" w:rsidR="000E1C01" w:rsidRPr="007F3603" w:rsidRDefault="00000000">
      <w:pPr>
        <w:numPr>
          <w:ilvl w:val="0"/>
          <w:numId w:val="2"/>
        </w:numPr>
        <w:pBdr>
          <w:top w:val="nil"/>
          <w:left w:val="nil"/>
          <w:bottom w:val="nil"/>
          <w:right w:val="nil"/>
          <w:between w:val="nil"/>
        </w:pBdr>
        <w:spacing w:after="0" w:line="360" w:lineRule="auto"/>
        <w:rPr>
          <w:rFonts w:ascii="Arial" w:eastAsia="Arial" w:hAnsi="Arial" w:cs="Arial"/>
          <w:color w:val="000000"/>
        </w:rPr>
      </w:pPr>
      <w:r w:rsidRPr="007F3603">
        <w:rPr>
          <w:rFonts w:ascii="Arial" w:eastAsia="Arial" w:hAnsi="Arial" w:cs="Arial"/>
          <w:color w:val="000000"/>
        </w:rPr>
        <w:t>Equipment: £9,000</w:t>
      </w:r>
    </w:p>
    <w:p w14:paraId="5A644367" w14:textId="77777777" w:rsidR="000E1C01" w:rsidRPr="007F3603" w:rsidRDefault="00000000">
      <w:pPr>
        <w:numPr>
          <w:ilvl w:val="0"/>
          <w:numId w:val="2"/>
        </w:numPr>
        <w:pBdr>
          <w:top w:val="nil"/>
          <w:left w:val="nil"/>
          <w:bottom w:val="nil"/>
          <w:right w:val="nil"/>
          <w:between w:val="nil"/>
        </w:pBdr>
        <w:spacing w:after="0" w:line="360" w:lineRule="auto"/>
        <w:rPr>
          <w:rFonts w:ascii="Arial" w:eastAsia="Arial" w:hAnsi="Arial" w:cs="Arial"/>
          <w:color w:val="000000"/>
        </w:rPr>
      </w:pPr>
      <w:r w:rsidRPr="007F3603">
        <w:rPr>
          <w:rFonts w:ascii="Arial" w:eastAsia="Arial" w:hAnsi="Arial" w:cs="Arial"/>
          <w:color w:val="000000"/>
        </w:rPr>
        <w:t>Shop Setup: £4,000</w:t>
      </w:r>
    </w:p>
    <w:p w14:paraId="537AB529" w14:textId="36B43909" w:rsidR="000E1C01" w:rsidRPr="007F3603" w:rsidRDefault="00000000">
      <w:pPr>
        <w:numPr>
          <w:ilvl w:val="0"/>
          <w:numId w:val="2"/>
        </w:numPr>
        <w:pBdr>
          <w:top w:val="nil"/>
          <w:left w:val="nil"/>
          <w:bottom w:val="nil"/>
          <w:right w:val="nil"/>
          <w:between w:val="nil"/>
        </w:pBdr>
        <w:spacing w:after="0" w:line="360" w:lineRule="auto"/>
        <w:rPr>
          <w:rFonts w:ascii="Arial" w:eastAsia="Arial" w:hAnsi="Arial" w:cs="Arial"/>
          <w:color w:val="000000"/>
        </w:rPr>
      </w:pPr>
      <w:r w:rsidRPr="007F3603">
        <w:rPr>
          <w:rFonts w:ascii="Arial" w:eastAsia="Arial" w:hAnsi="Arial" w:cs="Arial"/>
          <w:color w:val="000000"/>
        </w:rPr>
        <w:t xml:space="preserve">Marketing Expenses: </w:t>
      </w:r>
      <w:r w:rsidR="00426821">
        <w:rPr>
          <w:rFonts w:ascii="Arial" w:eastAsia="Arial" w:hAnsi="Arial" w:cs="Arial"/>
          <w:color w:val="000000"/>
        </w:rPr>
        <w:t>£</w:t>
      </w:r>
      <w:r w:rsidRPr="007F3603">
        <w:rPr>
          <w:rFonts w:ascii="Arial" w:eastAsia="Arial" w:hAnsi="Arial" w:cs="Arial"/>
          <w:color w:val="000000"/>
        </w:rPr>
        <w:t>2,500</w:t>
      </w:r>
    </w:p>
    <w:p w14:paraId="2584D192" w14:textId="77777777" w:rsidR="000E1C01" w:rsidRPr="007F3603" w:rsidRDefault="00000000">
      <w:pPr>
        <w:numPr>
          <w:ilvl w:val="0"/>
          <w:numId w:val="2"/>
        </w:numPr>
        <w:pBdr>
          <w:top w:val="nil"/>
          <w:left w:val="nil"/>
          <w:bottom w:val="nil"/>
          <w:right w:val="nil"/>
          <w:between w:val="nil"/>
        </w:pBdr>
        <w:spacing w:line="360" w:lineRule="auto"/>
        <w:rPr>
          <w:rFonts w:ascii="Arial" w:eastAsia="Arial" w:hAnsi="Arial" w:cs="Arial"/>
          <w:color w:val="000000"/>
        </w:rPr>
      </w:pPr>
      <w:r w:rsidRPr="007F3603">
        <w:rPr>
          <w:rFonts w:ascii="Arial" w:eastAsia="Arial" w:hAnsi="Arial" w:cs="Arial"/>
          <w:color w:val="000000"/>
        </w:rPr>
        <w:t xml:space="preserve">Working </w:t>
      </w:r>
      <w:r w:rsidRPr="007F3603">
        <w:rPr>
          <w:rFonts w:ascii="Arial" w:eastAsia="Arial" w:hAnsi="Arial" w:cs="Arial"/>
        </w:rPr>
        <w:t>capital</w:t>
      </w:r>
      <w:r w:rsidRPr="007F3603">
        <w:rPr>
          <w:rFonts w:ascii="Arial" w:eastAsia="Arial" w:hAnsi="Arial" w:cs="Arial"/>
          <w:color w:val="000000"/>
        </w:rPr>
        <w:t>: £9,500</w:t>
      </w:r>
    </w:p>
    <w:p w14:paraId="73688230" w14:textId="77777777" w:rsidR="000E1C01" w:rsidRPr="007F3603" w:rsidRDefault="00000000">
      <w:pPr>
        <w:spacing w:line="360" w:lineRule="auto"/>
        <w:rPr>
          <w:rFonts w:ascii="Arial" w:eastAsia="Arial" w:hAnsi="Arial" w:cs="Arial"/>
        </w:rPr>
      </w:pPr>
      <w:r w:rsidRPr="007F3603">
        <w:rPr>
          <w:rFonts w:ascii="Arial" w:eastAsia="Arial" w:hAnsi="Arial" w:cs="Arial"/>
          <w:b/>
        </w:rPr>
        <w:t>Cash Flow Forecast (First 36 Months):</w:t>
      </w:r>
    </w:p>
    <w:tbl>
      <w:tblPr>
        <w:tblStyle w:val="a"/>
        <w:tblW w:w="586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6"/>
        <w:gridCol w:w="1577"/>
        <w:gridCol w:w="1697"/>
        <w:gridCol w:w="1656"/>
      </w:tblGrid>
      <w:tr w:rsidR="000E1C01" w:rsidRPr="007F3603" w14:paraId="0ED57692" w14:textId="77777777">
        <w:trPr>
          <w:jc w:val="center"/>
        </w:trPr>
        <w:tc>
          <w:tcPr>
            <w:tcW w:w="936" w:type="dxa"/>
          </w:tcPr>
          <w:p w14:paraId="0B575577" w14:textId="77777777" w:rsidR="000E1C01" w:rsidRPr="007F3603" w:rsidRDefault="00000000">
            <w:pPr>
              <w:spacing w:line="360" w:lineRule="auto"/>
              <w:jc w:val="center"/>
              <w:rPr>
                <w:rFonts w:ascii="Arial" w:eastAsia="Arial" w:hAnsi="Arial" w:cs="Arial"/>
                <w:b/>
              </w:rPr>
            </w:pPr>
            <w:r w:rsidRPr="007F3603">
              <w:rPr>
                <w:rFonts w:ascii="Arial" w:eastAsia="Arial" w:hAnsi="Arial" w:cs="Arial"/>
                <w:b/>
              </w:rPr>
              <w:t>Month</w:t>
            </w:r>
          </w:p>
        </w:tc>
        <w:tc>
          <w:tcPr>
            <w:tcW w:w="1577" w:type="dxa"/>
          </w:tcPr>
          <w:p w14:paraId="30766A9B" w14:textId="77777777" w:rsidR="000E1C01" w:rsidRPr="007F3603" w:rsidRDefault="00000000">
            <w:pPr>
              <w:spacing w:line="360" w:lineRule="auto"/>
              <w:jc w:val="center"/>
              <w:rPr>
                <w:rFonts w:ascii="Arial" w:eastAsia="Arial" w:hAnsi="Arial" w:cs="Arial"/>
                <w:b/>
              </w:rPr>
            </w:pPr>
            <w:r w:rsidRPr="007F3603">
              <w:rPr>
                <w:rFonts w:ascii="Arial" w:eastAsia="Arial" w:hAnsi="Arial" w:cs="Arial"/>
                <w:b/>
              </w:rPr>
              <w:t>Revenue (£)</w:t>
            </w:r>
          </w:p>
        </w:tc>
        <w:tc>
          <w:tcPr>
            <w:tcW w:w="1697" w:type="dxa"/>
          </w:tcPr>
          <w:p w14:paraId="49E494E0" w14:textId="77777777" w:rsidR="000E1C01" w:rsidRPr="007F3603" w:rsidRDefault="00000000">
            <w:pPr>
              <w:spacing w:line="360" w:lineRule="auto"/>
              <w:jc w:val="center"/>
              <w:rPr>
                <w:rFonts w:ascii="Arial" w:eastAsia="Arial" w:hAnsi="Arial" w:cs="Arial"/>
                <w:b/>
              </w:rPr>
            </w:pPr>
            <w:r w:rsidRPr="007F3603">
              <w:rPr>
                <w:rFonts w:ascii="Arial" w:eastAsia="Arial" w:hAnsi="Arial" w:cs="Arial"/>
                <w:b/>
              </w:rPr>
              <w:t>Expenses (£)</w:t>
            </w:r>
          </w:p>
        </w:tc>
        <w:tc>
          <w:tcPr>
            <w:tcW w:w="1656" w:type="dxa"/>
          </w:tcPr>
          <w:p w14:paraId="613023AC" w14:textId="77777777" w:rsidR="000E1C01" w:rsidRPr="007F3603" w:rsidRDefault="00000000">
            <w:pPr>
              <w:spacing w:line="360" w:lineRule="auto"/>
              <w:jc w:val="center"/>
              <w:rPr>
                <w:rFonts w:ascii="Arial" w:eastAsia="Arial" w:hAnsi="Arial" w:cs="Arial"/>
                <w:b/>
              </w:rPr>
            </w:pPr>
            <w:r w:rsidRPr="007F3603">
              <w:rPr>
                <w:rFonts w:ascii="Arial" w:eastAsia="Arial" w:hAnsi="Arial" w:cs="Arial"/>
                <w:b/>
              </w:rPr>
              <w:t>Net Profit (£)</w:t>
            </w:r>
          </w:p>
        </w:tc>
      </w:tr>
      <w:tr w:rsidR="000E1C01" w:rsidRPr="007F3603" w14:paraId="20FBBCD5" w14:textId="77777777">
        <w:trPr>
          <w:jc w:val="center"/>
        </w:trPr>
        <w:tc>
          <w:tcPr>
            <w:tcW w:w="936" w:type="dxa"/>
          </w:tcPr>
          <w:p w14:paraId="2E3286E6"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1</w:t>
            </w:r>
          </w:p>
        </w:tc>
        <w:tc>
          <w:tcPr>
            <w:tcW w:w="1577" w:type="dxa"/>
          </w:tcPr>
          <w:p w14:paraId="636DE072"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5,000</w:t>
            </w:r>
          </w:p>
        </w:tc>
        <w:tc>
          <w:tcPr>
            <w:tcW w:w="1697" w:type="dxa"/>
          </w:tcPr>
          <w:p w14:paraId="09486CC7"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6,000</w:t>
            </w:r>
          </w:p>
        </w:tc>
        <w:tc>
          <w:tcPr>
            <w:tcW w:w="1656" w:type="dxa"/>
          </w:tcPr>
          <w:p w14:paraId="3A81CF55"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-1,000</w:t>
            </w:r>
          </w:p>
        </w:tc>
      </w:tr>
      <w:tr w:rsidR="000E1C01" w:rsidRPr="007F3603" w14:paraId="6B3A4A54" w14:textId="77777777">
        <w:trPr>
          <w:jc w:val="center"/>
        </w:trPr>
        <w:tc>
          <w:tcPr>
            <w:tcW w:w="936" w:type="dxa"/>
          </w:tcPr>
          <w:p w14:paraId="7487FFC2"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6</w:t>
            </w:r>
          </w:p>
        </w:tc>
        <w:tc>
          <w:tcPr>
            <w:tcW w:w="1577" w:type="dxa"/>
          </w:tcPr>
          <w:p w14:paraId="206BA127"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6,000</w:t>
            </w:r>
          </w:p>
        </w:tc>
        <w:tc>
          <w:tcPr>
            <w:tcW w:w="1697" w:type="dxa"/>
          </w:tcPr>
          <w:p w14:paraId="5C120964"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5,500</w:t>
            </w:r>
          </w:p>
        </w:tc>
        <w:tc>
          <w:tcPr>
            <w:tcW w:w="1656" w:type="dxa"/>
          </w:tcPr>
          <w:p w14:paraId="3AFF3252"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500</w:t>
            </w:r>
          </w:p>
        </w:tc>
      </w:tr>
      <w:tr w:rsidR="000E1C01" w:rsidRPr="007F3603" w14:paraId="2CCB2FA7" w14:textId="77777777">
        <w:trPr>
          <w:jc w:val="center"/>
        </w:trPr>
        <w:tc>
          <w:tcPr>
            <w:tcW w:w="936" w:type="dxa"/>
          </w:tcPr>
          <w:p w14:paraId="364270DA"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12</w:t>
            </w:r>
          </w:p>
        </w:tc>
        <w:tc>
          <w:tcPr>
            <w:tcW w:w="1577" w:type="dxa"/>
          </w:tcPr>
          <w:p w14:paraId="2DF02A3F"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9,000</w:t>
            </w:r>
          </w:p>
        </w:tc>
        <w:tc>
          <w:tcPr>
            <w:tcW w:w="1697" w:type="dxa"/>
          </w:tcPr>
          <w:p w14:paraId="71917E90"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6,000</w:t>
            </w:r>
          </w:p>
        </w:tc>
        <w:tc>
          <w:tcPr>
            <w:tcW w:w="1656" w:type="dxa"/>
          </w:tcPr>
          <w:p w14:paraId="75B145AF"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3,000</w:t>
            </w:r>
          </w:p>
        </w:tc>
      </w:tr>
      <w:tr w:rsidR="000E1C01" w:rsidRPr="007F3603" w14:paraId="20C28E7A" w14:textId="77777777">
        <w:trPr>
          <w:jc w:val="center"/>
        </w:trPr>
        <w:tc>
          <w:tcPr>
            <w:tcW w:w="936" w:type="dxa"/>
          </w:tcPr>
          <w:p w14:paraId="09EFF4DC"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24</w:t>
            </w:r>
          </w:p>
        </w:tc>
        <w:tc>
          <w:tcPr>
            <w:tcW w:w="1577" w:type="dxa"/>
          </w:tcPr>
          <w:p w14:paraId="55915192"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11,000</w:t>
            </w:r>
          </w:p>
        </w:tc>
        <w:tc>
          <w:tcPr>
            <w:tcW w:w="1697" w:type="dxa"/>
          </w:tcPr>
          <w:p w14:paraId="42F329FA"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7,000</w:t>
            </w:r>
          </w:p>
        </w:tc>
        <w:tc>
          <w:tcPr>
            <w:tcW w:w="1656" w:type="dxa"/>
          </w:tcPr>
          <w:p w14:paraId="059E30CB"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4,000</w:t>
            </w:r>
          </w:p>
        </w:tc>
      </w:tr>
      <w:tr w:rsidR="000E1C01" w:rsidRPr="007F3603" w14:paraId="1067CBB7" w14:textId="77777777">
        <w:trPr>
          <w:jc w:val="center"/>
        </w:trPr>
        <w:tc>
          <w:tcPr>
            <w:tcW w:w="936" w:type="dxa"/>
          </w:tcPr>
          <w:p w14:paraId="62E090AC"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36</w:t>
            </w:r>
          </w:p>
        </w:tc>
        <w:tc>
          <w:tcPr>
            <w:tcW w:w="1577" w:type="dxa"/>
          </w:tcPr>
          <w:p w14:paraId="5C1AF2B8"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14,000</w:t>
            </w:r>
          </w:p>
        </w:tc>
        <w:tc>
          <w:tcPr>
            <w:tcW w:w="1697" w:type="dxa"/>
          </w:tcPr>
          <w:p w14:paraId="10DE6DB0"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8,000</w:t>
            </w:r>
          </w:p>
        </w:tc>
        <w:tc>
          <w:tcPr>
            <w:tcW w:w="1656" w:type="dxa"/>
          </w:tcPr>
          <w:p w14:paraId="4022C18B" w14:textId="77777777" w:rsidR="000E1C01" w:rsidRPr="007F3603" w:rsidRDefault="00000000">
            <w:pPr>
              <w:spacing w:line="360" w:lineRule="auto"/>
              <w:jc w:val="left"/>
              <w:rPr>
                <w:rFonts w:ascii="Arial" w:eastAsia="Arial" w:hAnsi="Arial" w:cs="Arial"/>
              </w:rPr>
            </w:pPr>
            <w:r w:rsidRPr="007F3603">
              <w:rPr>
                <w:rFonts w:ascii="Arial" w:eastAsia="Arial" w:hAnsi="Arial" w:cs="Arial"/>
              </w:rPr>
              <w:t>6,000</w:t>
            </w:r>
          </w:p>
        </w:tc>
      </w:tr>
    </w:tbl>
    <w:p w14:paraId="78FED344" w14:textId="77777777" w:rsidR="000E1C01" w:rsidRPr="007F3603" w:rsidRDefault="000E1C01">
      <w:pPr>
        <w:spacing w:line="360" w:lineRule="auto"/>
        <w:rPr>
          <w:rFonts w:ascii="Arial" w:eastAsia="Arial" w:hAnsi="Arial" w:cs="Arial"/>
          <w:b/>
        </w:rPr>
      </w:pPr>
    </w:p>
    <w:p w14:paraId="62FBC2D9"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The business is expected to reach break-even points by the sixth month of its first operations. During this period, this business is expected to achieve stable growth. By the end of the first year, Newport Saver Car Wash is expected to make a net profit of £3,000 with the increase in customers. Investment in marketing is comparatively high as it creates value and ensures steady revenue growth in the market. </w:t>
      </w:r>
    </w:p>
    <w:p w14:paraId="6F6EF571" w14:textId="77777777" w:rsidR="000E1C01" w:rsidRPr="007F3603" w:rsidRDefault="00000000">
      <w:pPr>
        <w:pStyle w:val="Heading2"/>
        <w:spacing w:line="360" w:lineRule="auto"/>
        <w:rPr>
          <w:rFonts w:ascii="Arial" w:eastAsia="Arial" w:hAnsi="Arial" w:cs="Arial"/>
        </w:rPr>
      </w:pPr>
      <w:bookmarkStart w:id="11" w:name="_Toc168868786"/>
      <w:r w:rsidRPr="007F3603">
        <w:rPr>
          <w:rFonts w:ascii="Arial" w:eastAsia="Arial" w:hAnsi="Arial" w:cs="Arial"/>
        </w:rPr>
        <w:lastRenderedPageBreak/>
        <w:t>9. Threats and Mitigation Strategies</w:t>
      </w:r>
      <w:bookmarkEnd w:id="11"/>
    </w:p>
    <w:p w14:paraId="0ECADE80" w14:textId="77777777" w:rsidR="000E1C01" w:rsidRPr="007F3603" w:rsidRDefault="00000000">
      <w:pPr>
        <w:spacing w:line="360" w:lineRule="auto"/>
        <w:rPr>
          <w:rFonts w:ascii="Arial" w:eastAsia="Arial" w:hAnsi="Arial" w:cs="Arial"/>
        </w:rPr>
      </w:pPr>
      <w:r w:rsidRPr="007F3603">
        <w:rPr>
          <w:rFonts w:ascii="Arial" w:eastAsia="Arial" w:hAnsi="Arial" w:cs="Arial"/>
        </w:rPr>
        <w:t>Newport Saver Car Wash operates in a very competitive market in the UK which is the biggest threat to this company. There are around 23,000 car wash services in the UK and 12 car wash services in Newport only (Monney et al., 2020). In this industry, competition from new entrants or existing companies will challenge the company. In order to mitigate this threat, Newport Saver Car Wash needs to ensure quality, consistency, high standards and word-of-mouth techniques. Cost management and building strong relationships with customers are important factors that can reduce threats from other companies (Agyen et al., 2021).</w:t>
      </w:r>
    </w:p>
    <w:p w14:paraId="17C67E17" w14:textId="77777777" w:rsidR="000E1C01" w:rsidRPr="007F3603" w:rsidRDefault="00000000">
      <w:pPr>
        <w:pStyle w:val="Heading2"/>
        <w:spacing w:line="360" w:lineRule="auto"/>
        <w:rPr>
          <w:rFonts w:ascii="Arial" w:eastAsia="Arial" w:hAnsi="Arial" w:cs="Arial"/>
        </w:rPr>
      </w:pPr>
      <w:bookmarkStart w:id="12" w:name="_heading=h.2w917ct0rab" w:colFirst="0" w:colLast="0"/>
      <w:bookmarkStart w:id="13" w:name="_Toc168868787"/>
      <w:bookmarkEnd w:id="12"/>
      <w:r w:rsidRPr="007F3603">
        <w:rPr>
          <w:rFonts w:ascii="Arial" w:eastAsia="Arial" w:hAnsi="Arial" w:cs="Arial"/>
        </w:rPr>
        <w:t>Conclusion</w:t>
      </w:r>
      <w:bookmarkEnd w:id="13"/>
    </w:p>
    <w:p w14:paraId="34DFE490" w14:textId="77777777" w:rsidR="000E1C01" w:rsidRPr="007F3603" w:rsidRDefault="00000000">
      <w:pPr>
        <w:spacing w:line="360" w:lineRule="auto"/>
        <w:rPr>
          <w:rFonts w:ascii="Arial" w:eastAsia="Arial" w:hAnsi="Arial" w:cs="Arial"/>
        </w:rPr>
      </w:pPr>
      <w:r w:rsidRPr="007F3603">
        <w:rPr>
          <w:rFonts w:ascii="Arial" w:eastAsia="Arial" w:hAnsi="Arial" w:cs="Arial"/>
        </w:rPr>
        <w:t>In conclusion, the business plan presented here is feasible for the Newport market. The car wash industry is not crowded which provides a huge advantage to the startup companies. This report has covered basis elements of the business plan that creates the foundation for the initial strategic thinking.</w:t>
      </w:r>
    </w:p>
    <w:p w14:paraId="0C504899" w14:textId="77777777" w:rsidR="000E1C01" w:rsidRPr="007F3603" w:rsidRDefault="00000000">
      <w:pPr>
        <w:spacing w:line="360" w:lineRule="auto"/>
        <w:rPr>
          <w:rFonts w:ascii="Arial" w:eastAsia="Arial" w:hAnsi="Arial" w:cs="Arial"/>
        </w:rPr>
      </w:pPr>
      <w:r w:rsidRPr="007F3603">
        <w:rPr>
          <w:rFonts w:ascii="Arial" w:hAnsi="Arial" w:cs="Arial"/>
        </w:rPr>
        <w:br w:type="page"/>
      </w:r>
    </w:p>
    <w:p w14:paraId="7EFDD8B7" w14:textId="77777777" w:rsidR="000E1C01" w:rsidRPr="007F3603" w:rsidRDefault="00000000">
      <w:pPr>
        <w:pStyle w:val="Heading1"/>
        <w:spacing w:line="360" w:lineRule="auto"/>
        <w:rPr>
          <w:rFonts w:ascii="Arial" w:eastAsia="Arial" w:hAnsi="Arial" w:cs="Arial"/>
        </w:rPr>
      </w:pPr>
      <w:bookmarkStart w:id="14" w:name="_Toc168868788"/>
      <w:r w:rsidRPr="007F3603">
        <w:rPr>
          <w:rFonts w:ascii="Arial" w:eastAsia="Arial" w:hAnsi="Arial" w:cs="Arial"/>
        </w:rPr>
        <w:lastRenderedPageBreak/>
        <w:t>Task 2 Individual reflection</w:t>
      </w:r>
      <w:bookmarkEnd w:id="14"/>
    </w:p>
    <w:p w14:paraId="6B6FDB17" w14:textId="77777777" w:rsidR="000E1C01" w:rsidRPr="007F3603" w:rsidRDefault="00000000">
      <w:pPr>
        <w:spacing w:line="360" w:lineRule="auto"/>
        <w:rPr>
          <w:rFonts w:ascii="Arial" w:eastAsia="Arial" w:hAnsi="Arial" w:cs="Arial"/>
          <w:b/>
        </w:rPr>
      </w:pPr>
      <w:r w:rsidRPr="007F3603">
        <w:rPr>
          <w:rFonts w:ascii="Arial" w:eastAsia="Arial" w:hAnsi="Arial" w:cs="Arial"/>
          <w:b/>
        </w:rPr>
        <w:t xml:space="preserve">Building Concepts for Business Proposition </w:t>
      </w:r>
    </w:p>
    <w:p w14:paraId="3D34EFE0"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Creating a business proposal for a new hand car wash business was challenging for me but it was an enlightening experience. The idea of finding gaps in the local market and ensuring a high quality yet cost-effective business plan was the critical part for me. Though many car owners prefer the best hand wash service to protect the originality of the paintwork, most of the service providers fail to </w:t>
      </w:r>
      <w:r w:rsidR="007F3603" w:rsidRPr="007F3603">
        <w:rPr>
          <w:rFonts w:ascii="Arial" w:eastAsia="Arial" w:hAnsi="Arial" w:cs="Arial"/>
        </w:rPr>
        <w:t>meet expectations</w:t>
      </w:r>
      <w:r w:rsidRPr="007F3603">
        <w:rPr>
          <w:rFonts w:ascii="Arial" w:eastAsia="Arial" w:hAnsi="Arial" w:cs="Arial"/>
        </w:rPr>
        <w:t>. While developing the business plan, my aim was to identify the gaps in the market by offering competitive pricing and the best service to align with the business slogan "saving money.”.</w:t>
      </w:r>
    </w:p>
    <w:p w14:paraId="32E33B38" w14:textId="77777777" w:rsidR="000E1C01" w:rsidRPr="007F3603" w:rsidRDefault="00000000">
      <w:pPr>
        <w:spacing w:line="360" w:lineRule="auto"/>
        <w:rPr>
          <w:rFonts w:ascii="Arial" w:eastAsia="Arial" w:hAnsi="Arial" w:cs="Arial"/>
          <w:b/>
        </w:rPr>
      </w:pPr>
      <w:r w:rsidRPr="007F3603">
        <w:rPr>
          <w:rFonts w:ascii="Arial" w:eastAsia="Arial" w:hAnsi="Arial" w:cs="Arial"/>
          <w:b/>
        </w:rPr>
        <w:t>Conducting Market Research</w:t>
      </w:r>
    </w:p>
    <w:p w14:paraId="52639AD3"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Before planning any business, conducting market research is essential for understanding the business nature, customer preferences and market environment. I relied on the secondary research data to understand the market dynamics, preferences of the customers and consumer buying patterns. The findings of the research revealed that Newport is a high-potential market and people have a significant willingness to pay for hand car wash service. The secondary research containing industry reports, customer reviews, government reports and news articles helped to gain broader insights into the trends and customer segments of the city. For example, from the study, I got the idea of conserving and reusing the water after treating the used water. This water treatment and reusing method does not allow chemicals to mix with the environment and conserves the groundwater. In addition, I have studied the competitors in this industry and analysed their strengths, weaknesses, pricing strategies, resources and future strategies. This analysis helped me to differentiate, make a value proposition, and develop a new business plan for the company. </w:t>
      </w:r>
    </w:p>
    <w:p w14:paraId="5237756E" w14:textId="77777777" w:rsidR="000E1C01" w:rsidRPr="007F3603" w:rsidRDefault="00000000">
      <w:pPr>
        <w:spacing w:line="360" w:lineRule="auto"/>
        <w:rPr>
          <w:rFonts w:ascii="Arial" w:eastAsia="Arial" w:hAnsi="Arial" w:cs="Arial"/>
          <w:b/>
        </w:rPr>
      </w:pPr>
      <w:r w:rsidRPr="007F3603">
        <w:rPr>
          <w:rFonts w:ascii="Arial" w:eastAsia="Arial" w:hAnsi="Arial" w:cs="Arial"/>
          <w:b/>
        </w:rPr>
        <w:t>Demonstrating Entrepreneurial Skills</w:t>
      </w:r>
    </w:p>
    <w:p w14:paraId="34A0E291"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Through the business planning process, I have developed several key entrepreneurial skills. My ability to identify market gaps and conceptualise new business ideas has increased. From a small car wash business, my vision to create a chain network in the UK has been developed, which is guided by all elements of the business plan. I also </w:t>
      </w:r>
      <w:r w:rsidRPr="007F3603">
        <w:rPr>
          <w:rFonts w:ascii="Arial" w:eastAsia="Arial" w:hAnsi="Arial" w:cs="Arial"/>
        </w:rPr>
        <w:lastRenderedPageBreak/>
        <w:t xml:space="preserve">learned about market development, market analysis, market research and finding opportunities in the current market while existing competitors are running their businesses. As part of entrepreneurial skills, developing strategic planning for a detailed business is required. From this business plan, I also develop strategic thinking to develop the mission, vision, objectives and operational planning of the business. </w:t>
      </w:r>
    </w:p>
    <w:p w14:paraId="1B2093D8"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Lastly, financial knowledge, including a cost breakdown, break-even point, cash flow and economic fluctuations, has been developed from the business plan. Thus, I am able to develop a sustainable business plan, estimating the initial cost, revenues, profitability and stable cash flow for several years. Moreover, this business plan also covers generating and managing bank loans which helped me understand the interest rate and its impact on future cash flow. </w:t>
      </w:r>
    </w:p>
    <w:p w14:paraId="4BD47DAA" w14:textId="77777777" w:rsidR="000E1C01" w:rsidRPr="007F3603" w:rsidRDefault="00000000">
      <w:pPr>
        <w:pStyle w:val="Heading1"/>
        <w:spacing w:line="360" w:lineRule="auto"/>
        <w:rPr>
          <w:rFonts w:ascii="Arial" w:eastAsia="Arial" w:hAnsi="Arial" w:cs="Arial"/>
        </w:rPr>
      </w:pPr>
      <w:r w:rsidRPr="007F3603">
        <w:rPr>
          <w:rFonts w:ascii="Arial" w:hAnsi="Arial" w:cs="Arial"/>
        </w:rPr>
        <w:br w:type="page"/>
      </w:r>
    </w:p>
    <w:p w14:paraId="31E5C571" w14:textId="77777777" w:rsidR="000E1C01" w:rsidRPr="007F3603" w:rsidRDefault="00000000">
      <w:pPr>
        <w:pStyle w:val="Heading1"/>
        <w:spacing w:line="360" w:lineRule="auto"/>
        <w:rPr>
          <w:rFonts w:ascii="Arial" w:eastAsia="Arial" w:hAnsi="Arial" w:cs="Arial"/>
        </w:rPr>
      </w:pPr>
      <w:bookmarkStart w:id="15" w:name="_Toc168868789"/>
      <w:r w:rsidRPr="007F3603">
        <w:rPr>
          <w:rFonts w:ascii="Arial" w:eastAsia="Arial" w:hAnsi="Arial" w:cs="Arial"/>
        </w:rPr>
        <w:lastRenderedPageBreak/>
        <w:t>References</w:t>
      </w:r>
      <w:bookmarkEnd w:id="15"/>
      <w:r w:rsidRPr="007F3603">
        <w:rPr>
          <w:rFonts w:ascii="Arial" w:eastAsia="Arial" w:hAnsi="Arial" w:cs="Arial"/>
        </w:rPr>
        <w:t xml:space="preserve"> </w:t>
      </w:r>
    </w:p>
    <w:p w14:paraId="56D43BFE" w14:textId="77777777" w:rsidR="000E1C01" w:rsidRPr="007F3603" w:rsidRDefault="007F3603">
      <w:pPr>
        <w:spacing w:line="360" w:lineRule="auto"/>
        <w:rPr>
          <w:rFonts w:ascii="Arial" w:eastAsia="Arial" w:hAnsi="Arial" w:cs="Arial"/>
        </w:rPr>
      </w:pPr>
      <w:r w:rsidRPr="007F3603">
        <w:rPr>
          <w:rFonts w:ascii="Arial" w:eastAsia="Arial" w:hAnsi="Arial" w:cs="Arial"/>
        </w:rPr>
        <w:t xml:space="preserve">ACAS. (2021), Help and advice for employers and employees, [online] available at: </w:t>
      </w:r>
      <w:hyperlink r:id="rId11">
        <w:r w:rsidRPr="007F3603">
          <w:rPr>
            <w:rFonts w:ascii="Arial" w:eastAsia="Arial" w:hAnsi="Arial" w:cs="Arial"/>
            <w:color w:val="467886"/>
            <w:u w:val="single"/>
          </w:rPr>
          <w:t>http://www.acas.org</w:t>
        </w:r>
      </w:hyperlink>
      <w:r w:rsidRPr="007F3603">
        <w:rPr>
          <w:rFonts w:ascii="Arial" w:eastAsia="Arial" w:hAnsi="Arial" w:cs="Arial"/>
        </w:rPr>
        <w:t>. Accessed on 9</w:t>
      </w:r>
      <w:r w:rsidRPr="007F3603">
        <w:rPr>
          <w:rFonts w:ascii="Arial" w:eastAsia="Arial" w:hAnsi="Arial" w:cs="Arial"/>
          <w:vertAlign w:val="superscript"/>
        </w:rPr>
        <w:t>th</w:t>
      </w:r>
      <w:r w:rsidRPr="007F3603">
        <w:rPr>
          <w:rFonts w:ascii="Arial" w:eastAsia="Arial" w:hAnsi="Arial" w:cs="Arial"/>
        </w:rPr>
        <w:t xml:space="preserve"> June, 2024.</w:t>
      </w:r>
    </w:p>
    <w:p w14:paraId="270E651A" w14:textId="77777777" w:rsidR="000E1C01" w:rsidRPr="007F3603" w:rsidRDefault="00000000">
      <w:pPr>
        <w:spacing w:line="360" w:lineRule="auto"/>
        <w:rPr>
          <w:rFonts w:ascii="Arial" w:eastAsia="Arial" w:hAnsi="Arial" w:cs="Arial"/>
        </w:rPr>
      </w:pPr>
      <w:r w:rsidRPr="007F3603">
        <w:rPr>
          <w:rFonts w:ascii="Arial" w:eastAsia="Arial" w:hAnsi="Arial" w:cs="Arial"/>
        </w:rPr>
        <w:t>Agyen, K. G., Monney, I., &amp; Antwi-Agyei, P. (2021). Contemporary carwash wastewater recycling technologies: a systematic literature review. World Environment, 11(2), 83-98.</w:t>
      </w:r>
    </w:p>
    <w:p w14:paraId="6E496A83"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Blythe, J. (2019). Essentials of marketing communications. 7th edn. Harlow: Financial Times/ Prentice Hall. </w:t>
      </w:r>
    </w:p>
    <w:p w14:paraId="11881C27"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Business </w:t>
      </w:r>
      <w:r w:rsidR="007F3603" w:rsidRPr="007F3603">
        <w:rPr>
          <w:rFonts w:ascii="Arial" w:eastAsia="Arial" w:hAnsi="Arial" w:cs="Arial"/>
        </w:rPr>
        <w:t>Wales. (</w:t>
      </w:r>
      <w:r w:rsidRPr="007F3603">
        <w:rPr>
          <w:rFonts w:ascii="Arial" w:eastAsia="Arial" w:hAnsi="Arial" w:cs="Arial"/>
        </w:rPr>
        <w:t xml:space="preserve">2021), Business Advice in Wales, [online] available at: </w:t>
      </w:r>
      <w:r w:rsidR="007F3603" w:rsidRPr="007F3603">
        <w:rPr>
          <w:rFonts w:ascii="Arial" w:eastAsia="Arial" w:hAnsi="Arial" w:cs="Arial"/>
        </w:rPr>
        <w:t>http://businesswales.gov.wales/.</w:t>
      </w:r>
      <w:r w:rsidRPr="007F3603">
        <w:rPr>
          <w:rFonts w:ascii="Arial" w:eastAsia="Arial" w:hAnsi="Arial" w:cs="Arial"/>
        </w:rPr>
        <w:t xml:space="preserve"> Accessed on 9</w:t>
      </w:r>
      <w:r w:rsidRPr="007F3603">
        <w:rPr>
          <w:rFonts w:ascii="Arial" w:eastAsia="Arial" w:hAnsi="Arial" w:cs="Arial"/>
          <w:vertAlign w:val="superscript"/>
        </w:rPr>
        <w:t>th</w:t>
      </w:r>
      <w:r w:rsidRPr="007F3603">
        <w:rPr>
          <w:rFonts w:ascii="Arial" w:eastAsia="Arial" w:hAnsi="Arial" w:cs="Arial"/>
        </w:rPr>
        <w:t xml:space="preserve"> June, 2024.</w:t>
      </w:r>
    </w:p>
    <w:p w14:paraId="2DACC1AF"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Careers Wales. (2021), Careers advice in Wales, [online] available at: </w:t>
      </w:r>
      <w:hyperlink r:id="rId12">
        <w:r w:rsidRPr="007F3603">
          <w:rPr>
            <w:rFonts w:ascii="Arial" w:eastAsia="Arial" w:hAnsi="Arial" w:cs="Arial"/>
            <w:color w:val="467886"/>
            <w:u w:val="single"/>
          </w:rPr>
          <w:t>http://www.careerswales.com</w:t>
        </w:r>
      </w:hyperlink>
      <w:r w:rsidRPr="007F3603">
        <w:rPr>
          <w:rFonts w:ascii="Arial" w:eastAsia="Arial" w:hAnsi="Arial" w:cs="Arial"/>
        </w:rPr>
        <w:t>. Accessed on 9</w:t>
      </w:r>
      <w:r w:rsidRPr="007F3603">
        <w:rPr>
          <w:rFonts w:ascii="Arial" w:eastAsia="Arial" w:hAnsi="Arial" w:cs="Arial"/>
          <w:vertAlign w:val="superscript"/>
        </w:rPr>
        <w:t>th</w:t>
      </w:r>
      <w:r w:rsidRPr="007F3603">
        <w:rPr>
          <w:rFonts w:ascii="Arial" w:eastAsia="Arial" w:hAnsi="Arial" w:cs="Arial"/>
        </w:rPr>
        <w:t xml:space="preserve"> June, 2024.</w:t>
      </w:r>
    </w:p>
    <w:p w14:paraId="578F3548" w14:textId="77777777" w:rsidR="000E1C01" w:rsidRPr="007F3603" w:rsidRDefault="00000000">
      <w:pPr>
        <w:spacing w:line="360" w:lineRule="auto"/>
        <w:rPr>
          <w:rFonts w:ascii="Arial" w:eastAsia="Arial" w:hAnsi="Arial" w:cs="Arial"/>
        </w:rPr>
      </w:pPr>
      <w:r w:rsidRPr="007F3603">
        <w:rPr>
          <w:rFonts w:ascii="Arial" w:eastAsia="Arial" w:hAnsi="Arial" w:cs="Arial"/>
        </w:rPr>
        <w:t>Clark, I., &amp; Colling, T. (2019). New insights into informal migrant employment: Hand car washes in a mid-sized English city. Economic and Industrial Democracy, 40(3), 755-775.</w:t>
      </w:r>
    </w:p>
    <w:p w14:paraId="2BFBFBC6" w14:textId="77777777" w:rsidR="000E1C01" w:rsidRPr="007F3603" w:rsidRDefault="00000000">
      <w:pPr>
        <w:spacing w:line="360" w:lineRule="auto"/>
        <w:rPr>
          <w:rFonts w:ascii="Arial" w:eastAsia="Arial" w:hAnsi="Arial" w:cs="Arial"/>
        </w:rPr>
      </w:pPr>
      <w:r w:rsidRPr="007F3603">
        <w:rPr>
          <w:rFonts w:ascii="Arial" w:eastAsia="Arial" w:hAnsi="Arial" w:cs="Arial"/>
        </w:rPr>
        <w:t>Clark, I., &amp; Colling, T. (2022). Work in Britain's informal economy: learning from road</w:t>
      </w:r>
      <w:r w:rsidRPr="007F3603">
        <w:rPr>
          <w:rFonts w:ascii="Cambria Math" w:eastAsia="Arial" w:hAnsi="Cambria Math" w:cs="Cambria Math"/>
        </w:rPr>
        <w:t>‐</w:t>
      </w:r>
      <w:r w:rsidRPr="007F3603">
        <w:rPr>
          <w:rFonts w:ascii="Arial" w:eastAsia="Arial" w:hAnsi="Arial" w:cs="Arial"/>
        </w:rPr>
        <w:t>side hand car washes. British Journal of Industrial Relations, 56(2), 320-341.</w:t>
      </w:r>
    </w:p>
    <w:p w14:paraId="7CF6B4FD" w14:textId="77777777" w:rsidR="000E1C01" w:rsidRPr="007F3603" w:rsidRDefault="00000000">
      <w:pPr>
        <w:spacing w:line="360" w:lineRule="auto"/>
        <w:rPr>
          <w:rFonts w:ascii="Arial" w:eastAsia="Arial" w:hAnsi="Arial" w:cs="Arial"/>
        </w:rPr>
      </w:pPr>
      <w:r w:rsidRPr="007F3603">
        <w:rPr>
          <w:rFonts w:ascii="Arial" w:eastAsia="Arial" w:hAnsi="Arial" w:cs="Arial"/>
        </w:rPr>
        <w:t>Dobrowolski, Z., &amp; Sułkowski, Ł. (2021). Business model canvas and energy enterprises. Energies, 14(21), 7198.</w:t>
      </w:r>
    </w:p>
    <w:p w14:paraId="1F8A5ADA" w14:textId="77777777" w:rsidR="000E1C01" w:rsidRPr="007F3603" w:rsidRDefault="00000000">
      <w:pPr>
        <w:spacing w:line="360" w:lineRule="auto"/>
        <w:rPr>
          <w:rFonts w:ascii="Arial" w:eastAsia="Arial" w:hAnsi="Arial" w:cs="Arial"/>
        </w:rPr>
      </w:pPr>
      <w:r w:rsidRPr="007F3603">
        <w:rPr>
          <w:rFonts w:ascii="Arial" w:eastAsia="Arial" w:hAnsi="Arial" w:cs="Arial"/>
        </w:rPr>
        <w:t>Espinoza-Montero, P. J., Martínez-Huitle, C. A., &amp; Loor-Urgilés, L. D. (2023). Technologies employed for carwash wastewater recovery. Journal of Cleaner Production, 136722.</w:t>
      </w:r>
    </w:p>
    <w:p w14:paraId="19CC2A4D"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ILM. (2021), Institute for Leadership and Management, [online] available at: </w:t>
      </w:r>
      <w:hyperlink r:id="rId13">
        <w:r w:rsidRPr="007F3603">
          <w:rPr>
            <w:rFonts w:ascii="Arial" w:eastAsia="Arial" w:hAnsi="Arial" w:cs="Arial"/>
            <w:color w:val="467886"/>
            <w:u w:val="single"/>
          </w:rPr>
          <w:t>https://www.i-l-m.com/</w:t>
        </w:r>
      </w:hyperlink>
      <w:r w:rsidRPr="007F3603">
        <w:rPr>
          <w:rFonts w:ascii="Arial" w:eastAsia="Arial" w:hAnsi="Arial" w:cs="Arial"/>
        </w:rPr>
        <w:t>. Accessed on 9</w:t>
      </w:r>
      <w:r w:rsidRPr="007F3603">
        <w:rPr>
          <w:rFonts w:ascii="Arial" w:eastAsia="Arial" w:hAnsi="Arial" w:cs="Arial"/>
          <w:vertAlign w:val="superscript"/>
        </w:rPr>
        <w:t>th</w:t>
      </w:r>
      <w:r w:rsidRPr="007F3603">
        <w:rPr>
          <w:rFonts w:ascii="Arial" w:eastAsia="Arial" w:hAnsi="Arial" w:cs="Arial"/>
        </w:rPr>
        <w:t xml:space="preserve"> June, 2024.</w:t>
      </w:r>
    </w:p>
    <w:p w14:paraId="487F7BED" w14:textId="77777777" w:rsidR="000E1C01" w:rsidRPr="007F3603" w:rsidRDefault="00000000">
      <w:pPr>
        <w:spacing w:line="360" w:lineRule="auto"/>
        <w:rPr>
          <w:rFonts w:ascii="Arial" w:eastAsia="Arial" w:hAnsi="Arial" w:cs="Arial"/>
        </w:rPr>
      </w:pPr>
      <w:r w:rsidRPr="007F3603">
        <w:rPr>
          <w:rFonts w:ascii="Arial" w:eastAsia="Arial" w:hAnsi="Arial" w:cs="Arial"/>
        </w:rPr>
        <w:t>Jamsutkar, A., Jangle, S., Karpe, H., &amp; Kate, C. (2020). Design and Development of Car Wash Steamer. VIVA-Tech International Journal for Research and Innovation, 1(5), 1-4.</w:t>
      </w:r>
    </w:p>
    <w:p w14:paraId="5DC21687" w14:textId="77777777" w:rsidR="000E1C01" w:rsidRPr="007F3603" w:rsidRDefault="00000000">
      <w:pPr>
        <w:spacing w:line="360" w:lineRule="auto"/>
        <w:rPr>
          <w:rFonts w:ascii="Arial" w:eastAsia="Arial" w:hAnsi="Arial" w:cs="Arial"/>
        </w:rPr>
      </w:pPr>
      <w:r w:rsidRPr="007F3603">
        <w:rPr>
          <w:rFonts w:ascii="Arial" w:eastAsia="Arial" w:hAnsi="Arial" w:cs="Arial"/>
        </w:rPr>
        <w:t>Jardine, A., Trautrims, A., &amp; Gardner, A. (2021). Far from Clean: Labour Exploitation in the UK’s Hand Car Wash Sector. In Base of the Pyramid Markets in Affluent Countries (pp. 144-168). Routledge.</w:t>
      </w:r>
    </w:p>
    <w:p w14:paraId="79E7144D" w14:textId="77777777" w:rsidR="000E1C01" w:rsidRPr="007F3603" w:rsidRDefault="00000000">
      <w:pPr>
        <w:spacing w:line="360" w:lineRule="auto"/>
        <w:rPr>
          <w:rFonts w:ascii="Arial" w:eastAsia="Arial" w:hAnsi="Arial" w:cs="Arial"/>
        </w:rPr>
      </w:pPr>
      <w:r w:rsidRPr="007F3603">
        <w:rPr>
          <w:rFonts w:ascii="Arial" w:eastAsia="Arial" w:hAnsi="Arial" w:cs="Arial"/>
        </w:rPr>
        <w:lastRenderedPageBreak/>
        <w:t xml:space="preserve">Johnson, G., Scholes, K., Johnson, P.G. and Scholes, P.K. (2018) Exploring corporate strategy: Text and cases. 6th edn. Harlow, England: Financial Times Prentice Hall. </w:t>
      </w:r>
    </w:p>
    <w:p w14:paraId="3102D751" w14:textId="77777777" w:rsidR="000E1C01" w:rsidRPr="007F3603" w:rsidRDefault="00000000">
      <w:pPr>
        <w:spacing w:line="360" w:lineRule="auto"/>
        <w:rPr>
          <w:rFonts w:ascii="Arial" w:eastAsia="Arial" w:hAnsi="Arial" w:cs="Arial"/>
        </w:rPr>
      </w:pPr>
      <w:r w:rsidRPr="007F3603">
        <w:rPr>
          <w:rFonts w:ascii="Arial" w:eastAsia="Arial" w:hAnsi="Arial" w:cs="Arial"/>
        </w:rPr>
        <w:t>Kashi, G., Younesi, S., Heidary, A., Akbarishahabi, Z., Kavianpour, B., &amp; Rezaei Kalantary, R. (2021). Carwash wastewater treatment using the chemical processes. Water Science and Technology, 84(1), 16-26.</w:t>
      </w:r>
    </w:p>
    <w:p w14:paraId="550B1651" w14:textId="77777777" w:rsidR="000E1C01" w:rsidRPr="007F3603" w:rsidRDefault="00000000">
      <w:pPr>
        <w:spacing w:line="360" w:lineRule="auto"/>
        <w:rPr>
          <w:rFonts w:ascii="Arial" w:eastAsia="Arial" w:hAnsi="Arial" w:cs="Arial"/>
        </w:rPr>
      </w:pPr>
      <w:r w:rsidRPr="007F3603">
        <w:rPr>
          <w:rFonts w:ascii="Arial" w:eastAsia="Arial" w:hAnsi="Arial" w:cs="Arial"/>
        </w:rPr>
        <w:t>Khaerani, S. N., &amp; Sudarmiatin, S. (2022). The Use of Digital Marketing and Its Impact on Increasing MSME Sales. Interdisciplinary Social Studies, 1(8).</w:t>
      </w:r>
    </w:p>
    <w:p w14:paraId="2563FDBD"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Kotler, P., Armstrong, G., Harris, Lloyd C, He Hongwei (2019) Principles of marketing Harlow, </w:t>
      </w:r>
      <w:r w:rsidR="007F3603" w:rsidRPr="007F3603">
        <w:rPr>
          <w:rFonts w:ascii="Arial" w:eastAsia="Arial" w:hAnsi="Arial" w:cs="Arial"/>
        </w:rPr>
        <w:t>U, K</w:t>
      </w:r>
      <w:r w:rsidRPr="007F3603">
        <w:rPr>
          <w:rFonts w:ascii="Arial" w:eastAsia="Arial" w:hAnsi="Arial" w:cs="Arial"/>
        </w:rPr>
        <w:t xml:space="preserve">, Pearson Education </w:t>
      </w:r>
    </w:p>
    <w:p w14:paraId="080A0D1C" w14:textId="77777777" w:rsidR="000E1C01" w:rsidRPr="007F3603" w:rsidRDefault="00000000">
      <w:pPr>
        <w:spacing w:line="360" w:lineRule="auto"/>
        <w:rPr>
          <w:rFonts w:ascii="Arial" w:eastAsia="Arial" w:hAnsi="Arial" w:cs="Arial"/>
        </w:rPr>
      </w:pPr>
      <w:r w:rsidRPr="007F3603">
        <w:rPr>
          <w:rFonts w:ascii="Arial" w:eastAsia="Arial" w:hAnsi="Arial" w:cs="Arial"/>
        </w:rPr>
        <w:t>Lau, W. J., Ismail, A. F., &amp; Firdaus, S. (2022). Car wash industry in Malaysia: Treatment of car wash effluent using ultrafiltration and nanofiltration membranes. Separation and purification Technology, 104, 26-31.</w:t>
      </w:r>
    </w:p>
    <w:p w14:paraId="04A5AFA9" w14:textId="77777777" w:rsidR="000E1C01" w:rsidRPr="007F3603" w:rsidRDefault="00000000">
      <w:pPr>
        <w:spacing w:line="360" w:lineRule="auto"/>
        <w:rPr>
          <w:rFonts w:ascii="Arial" w:eastAsia="Arial" w:hAnsi="Arial" w:cs="Arial"/>
        </w:rPr>
      </w:pPr>
      <w:r w:rsidRPr="007F3603">
        <w:rPr>
          <w:rFonts w:ascii="Arial" w:eastAsia="Arial" w:hAnsi="Arial" w:cs="Arial"/>
        </w:rPr>
        <w:t>Monney, I., Donkor, E. A., &amp; Buamah, R. (2020). Clean vehicles, polluted waters: Empirical estimates of water consumption and pollution loads of the carwash industry. Heliyon, 6(5).</w:t>
      </w:r>
    </w:p>
    <w:p w14:paraId="63509A9E" w14:textId="77777777" w:rsidR="000E1C01" w:rsidRPr="007F3603" w:rsidRDefault="00000000">
      <w:pPr>
        <w:spacing w:line="360" w:lineRule="auto"/>
        <w:rPr>
          <w:rFonts w:ascii="Arial" w:eastAsia="Arial" w:hAnsi="Arial" w:cs="Arial"/>
        </w:rPr>
      </w:pPr>
      <w:r w:rsidRPr="007F3603">
        <w:rPr>
          <w:rFonts w:ascii="Arial" w:eastAsia="Arial" w:hAnsi="Arial" w:cs="Arial"/>
        </w:rPr>
        <w:t xml:space="preserve">Morgan, P. (2016).  The Business Student’s Guide to Study and Employability.  Sage Publications  </w:t>
      </w:r>
    </w:p>
    <w:p w14:paraId="26489064" w14:textId="77777777" w:rsidR="000E1C01" w:rsidRPr="007F3603" w:rsidRDefault="00000000">
      <w:pPr>
        <w:spacing w:line="360" w:lineRule="auto"/>
        <w:rPr>
          <w:rFonts w:ascii="Arial" w:eastAsia="Arial" w:hAnsi="Arial" w:cs="Arial"/>
        </w:rPr>
      </w:pPr>
      <w:r w:rsidRPr="007F3603">
        <w:rPr>
          <w:rFonts w:ascii="Arial" w:eastAsia="Arial" w:hAnsi="Arial" w:cs="Arial"/>
        </w:rPr>
        <w:t>Phipps, D., AlKhaddar, R., &amp; Stiller, M. (2022). Water saving in domestic car washing. In World Environmental and Water Resources Congress 2022: Showcasing the Future (pp. 3104-3113).</w:t>
      </w:r>
    </w:p>
    <w:p w14:paraId="48D822DF" w14:textId="77777777" w:rsidR="000E1C01" w:rsidRPr="007F3603" w:rsidRDefault="00000000">
      <w:pPr>
        <w:spacing w:line="360" w:lineRule="auto"/>
        <w:rPr>
          <w:rFonts w:ascii="Arial" w:eastAsia="Arial" w:hAnsi="Arial" w:cs="Arial"/>
        </w:rPr>
      </w:pPr>
      <w:r w:rsidRPr="007F3603">
        <w:rPr>
          <w:rFonts w:ascii="Arial" w:eastAsia="Arial" w:hAnsi="Arial" w:cs="Arial"/>
        </w:rPr>
        <w:t>Sarmadia, M., Zareia, A. A., Ghahrchic, M., Sepehrniad, B., Meshkiniane, A., Moeine, H., ... &amp; Bazrafshana, E. (2021). Carwash wastewater characteristics-a systematic review study. Crisis, 3(4).</w:t>
      </w:r>
    </w:p>
    <w:p w14:paraId="26BE96FC" w14:textId="77777777" w:rsidR="000E1C01" w:rsidRPr="007F3603" w:rsidRDefault="00000000">
      <w:pPr>
        <w:spacing w:line="360" w:lineRule="auto"/>
        <w:rPr>
          <w:rFonts w:ascii="Arial" w:eastAsia="Arial" w:hAnsi="Arial" w:cs="Arial"/>
        </w:rPr>
      </w:pPr>
      <w:r w:rsidRPr="007F3603">
        <w:rPr>
          <w:rFonts w:ascii="Arial" w:eastAsia="Arial" w:hAnsi="Arial" w:cs="Arial"/>
        </w:rPr>
        <w:t>Sinno, S., Tatan, B., Singer, M. N., Elkersh, K., &amp; Fattah, K. (2022, February). Recycling of carwash greywater through electrocoagulation treatment. In 2022 Advances in Science and Engineering Technology International Conferences (ASET) (pp. 1-6). IEEE.</w:t>
      </w:r>
    </w:p>
    <w:p w14:paraId="78B31071" w14:textId="77777777" w:rsidR="000E1C01" w:rsidRPr="007F3603" w:rsidRDefault="00000000">
      <w:pPr>
        <w:spacing w:line="360" w:lineRule="auto"/>
        <w:rPr>
          <w:rFonts w:ascii="Arial" w:eastAsia="Arial" w:hAnsi="Arial" w:cs="Arial"/>
        </w:rPr>
      </w:pPr>
      <w:r w:rsidRPr="007F3603">
        <w:rPr>
          <w:rFonts w:ascii="Arial" w:eastAsia="Arial" w:hAnsi="Arial" w:cs="Arial"/>
        </w:rPr>
        <w:lastRenderedPageBreak/>
        <w:t>Zaneti, R. N., Etchepare, R., &amp; Rubio, J. (2022). Car wash wastewater treatment and water reuse–a case study. Water science and technology, 67(1), 82-88.</w:t>
      </w:r>
    </w:p>
    <w:p w14:paraId="088AC986" w14:textId="77777777" w:rsidR="000E1C01" w:rsidRPr="007F3603" w:rsidRDefault="00000000">
      <w:pPr>
        <w:spacing w:line="360" w:lineRule="auto"/>
        <w:rPr>
          <w:rFonts w:ascii="Arial" w:eastAsia="Arial" w:hAnsi="Arial" w:cs="Arial"/>
        </w:rPr>
      </w:pPr>
      <w:r w:rsidRPr="007F3603">
        <w:rPr>
          <w:rFonts w:ascii="Arial" w:eastAsia="Arial" w:hAnsi="Arial" w:cs="Arial"/>
        </w:rPr>
        <w:t>Zimmerer, T.W. &amp; Scarborough, N.M. (2017) Essentials of Entrepreneurship 6th edition Prentice Hall New Jersey</w:t>
      </w:r>
    </w:p>
    <w:p w14:paraId="4F61C091" w14:textId="77777777" w:rsidR="000E1C01" w:rsidRPr="007F3603" w:rsidRDefault="000E1C01">
      <w:pPr>
        <w:spacing w:line="360" w:lineRule="auto"/>
        <w:rPr>
          <w:rFonts w:ascii="Arial" w:eastAsia="Arial" w:hAnsi="Arial" w:cs="Arial"/>
        </w:rPr>
      </w:pPr>
    </w:p>
    <w:p w14:paraId="74255EED" w14:textId="77777777" w:rsidR="000E1C01" w:rsidRPr="007F3603" w:rsidRDefault="000E1C01">
      <w:pPr>
        <w:spacing w:line="360" w:lineRule="auto"/>
        <w:rPr>
          <w:rFonts w:ascii="Arial" w:eastAsia="Arial" w:hAnsi="Arial" w:cs="Arial"/>
        </w:rPr>
      </w:pPr>
    </w:p>
    <w:p w14:paraId="58B7ABA6" w14:textId="77777777" w:rsidR="000E1C01" w:rsidRPr="007F3603" w:rsidRDefault="000E1C01">
      <w:pPr>
        <w:spacing w:line="360" w:lineRule="auto"/>
        <w:rPr>
          <w:rFonts w:ascii="Arial" w:eastAsia="Arial" w:hAnsi="Arial" w:cs="Arial"/>
        </w:rPr>
      </w:pPr>
    </w:p>
    <w:p w14:paraId="1940DB65" w14:textId="77777777" w:rsidR="000E1C01" w:rsidRPr="007F3603" w:rsidRDefault="000E1C01">
      <w:pPr>
        <w:spacing w:line="360" w:lineRule="auto"/>
        <w:rPr>
          <w:rFonts w:ascii="Arial" w:eastAsia="Arial" w:hAnsi="Arial" w:cs="Arial"/>
        </w:rPr>
      </w:pPr>
    </w:p>
    <w:p w14:paraId="682D6E3B" w14:textId="77777777" w:rsidR="000E1C01" w:rsidRPr="007F3603" w:rsidRDefault="000E1C01">
      <w:pPr>
        <w:spacing w:line="360" w:lineRule="auto"/>
        <w:rPr>
          <w:rFonts w:ascii="Arial" w:eastAsia="Arial" w:hAnsi="Arial" w:cs="Arial"/>
        </w:rPr>
      </w:pPr>
    </w:p>
    <w:sectPr w:rsidR="000E1C01" w:rsidRPr="007F3603">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982007" w14:textId="77777777" w:rsidR="007D3F16" w:rsidRDefault="007D3F16">
      <w:pPr>
        <w:spacing w:after="0" w:line="240" w:lineRule="auto"/>
      </w:pPr>
      <w:r>
        <w:separator/>
      </w:r>
    </w:p>
  </w:endnote>
  <w:endnote w:type="continuationSeparator" w:id="0">
    <w:p w14:paraId="0A9C1569" w14:textId="77777777" w:rsidR="007D3F16" w:rsidRDefault="007D3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1293ED83-80A3-4A88-818D-CEB1277C636A}"/>
    <w:embedItalic r:id="rId2" w:fontKey="{C2D081D7-2BA1-4E29-82A7-F234A23AA8B3}"/>
  </w:font>
  <w:font w:name="Aptos Display">
    <w:charset w:val="00"/>
    <w:family w:val="swiss"/>
    <w:pitch w:val="variable"/>
    <w:sig w:usb0="20000287" w:usb1="00000003" w:usb2="00000000" w:usb3="00000000" w:csb0="0000019F" w:csb1="00000000"/>
    <w:embedRegular r:id="rId3" w:fontKey="{1B108296-A52E-491E-BCA4-A53E76E101FF}"/>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4" w:fontKey="{69A7A7B7-3D04-44C3-87CD-3A0C0747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C4D185" w14:textId="77777777" w:rsidR="000E1C01"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7F3603">
      <w:rPr>
        <w:noProof/>
        <w:color w:val="000000"/>
      </w:rPr>
      <w:t>1</w:t>
    </w:r>
    <w:r>
      <w:rPr>
        <w:color w:val="000000"/>
      </w:rPr>
      <w:fldChar w:fldCharType="end"/>
    </w:r>
  </w:p>
  <w:p w14:paraId="1FA6B6F5" w14:textId="77777777" w:rsidR="000E1C01" w:rsidRDefault="000E1C0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EEEF44" w14:textId="77777777" w:rsidR="007D3F16" w:rsidRDefault="007D3F16">
      <w:pPr>
        <w:spacing w:after="0" w:line="240" w:lineRule="auto"/>
      </w:pPr>
      <w:r>
        <w:separator/>
      </w:r>
    </w:p>
  </w:footnote>
  <w:footnote w:type="continuationSeparator" w:id="0">
    <w:p w14:paraId="7A643D10" w14:textId="77777777" w:rsidR="007D3F16" w:rsidRDefault="007D3F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4F6AE4"/>
    <w:multiLevelType w:val="multilevel"/>
    <w:tmpl w:val="DCB6C5C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FE34FE1"/>
    <w:multiLevelType w:val="multilevel"/>
    <w:tmpl w:val="76946A1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675641681">
    <w:abstractNumId w:val="0"/>
  </w:num>
  <w:num w:numId="2" w16cid:durableId="11288618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1C01"/>
    <w:rsid w:val="000E1C01"/>
    <w:rsid w:val="00112AE7"/>
    <w:rsid w:val="00426821"/>
    <w:rsid w:val="007D3F16"/>
    <w:rsid w:val="007F3603"/>
    <w:rsid w:val="008944BF"/>
    <w:rsid w:val="00A85EC9"/>
    <w:rsid w:val="00BA388A"/>
    <w:rsid w:val="00C741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657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E18"/>
    <w:rPr>
      <w:kern w:val="2"/>
    </w:rPr>
  </w:style>
  <w:style w:type="paragraph" w:styleId="Heading1">
    <w:name w:val="heading 1"/>
    <w:basedOn w:val="Normal"/>
    <w:next w:val="Normal"/>
    <w:link w:val="Heading1Char"/>
    <w:uiPriority w:val="9"/>
    <w:qFormat/>
    <w:rsid w:val="006A651A"/>
    <w:pPr>
      <w:keepNext/>
      <w:keepLines/>
      <w:spacing w:before="360" w:after="80"/>
      <w:outlineLvl w:val="0"/>
    </w:pPr>
    <w:rPr>
      <w:rFonts w:eastAsiaTheme="majorEastAsia" w:cstheme="majorBidi"/>
      <w:color w:val="0F4761" w:themeColor="accent1" w:themeShade="BF"/>
      <w:sz w:val="28"/>
      <w:szCs w:val="40"/>
    </w:rPr>
  </w:style>
  <w:style w:type="paragraph" w:styleId="Heading2">
    <w:name w:val="heading 2"/>
    <w:basedOn w:val="Normal"/>
    <w:next w:val="Normal"/>
    <w:link w:val="Heading2Char"/>
    <w:uiPriority w:val="9"/>
    <w:unhideWhenUsed/>
    <w:qFormat/>
    <w:rsid w:val="005C3BEE"/>
    <w:pPr>
      <w:keepNext/>
      <w:keepLines/>
      <w:spacing w:before="160" w:after="80"/>
      <w:outlineLvl w:val="1"/>
    </w:pPr>
    <w:rPr>
      <w:rFonts w:eastAsiaTheme="majorEastAsia" w:cstheme="majorBidi"/>
      <w:color w:val="0F4761" w:themeColor="accent1" w:themeShade="BF"/>
      <w:sz w:val="26"/>
      <w:szCs w:val="32"/>
    </w:rPr>
  </w:style>
  <w:style w:type="paragraph" w:styleId="Heading3">
    <w:name w:val="heading 3"/>
    <w:basedOn w:val="Normal"/>
    <w:next w:val="Normal"/>
    <w:link w:val="Heading3Char"/>
    <w:uiPriority w:val="9"/>
    <w:semiHidden/>
    <w:unhideWhenUsed/>
    <w:qFormat/>
    <w:rsid w:val="00AF57AE"/>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57A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F57A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F57A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F57A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F57A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F57A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F57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A651A"/>
    <w:rPr>
      <w:rFonts w:ascii="Times New Roman" w:eastAsiaTheme="majorEastAsia" w:hAnsi="Times New Roman" w:cstheme="majorBidi"/>
      <w:color w:val="0F4761" w:themeColor="accent1" w:themeShade="BF"/>
      <w:sz w:val="28"/>
      <w:szCs w:val="40"/>
    </w:rPr>
  </w:style>
  <w:style w:type="character" w:customStyle="1" w:styleId="Heading2Char">
    <w:name w:val="Heading 2 Char"/>
    <w:basedOn w:val="DefaultParagraphFont"/>
    <w:link w:val="Heading2"/>
    <w:uiPriority w:val="9"/>
    <w:rsid w:val="005C3BEE"/>
    <w:rPr>
      <w:rFonts w:ascii="Times New Roman" w:eastAsiaTheme="majorEastAsia" w:hAnsi="Times New Roman" w:cstheme="majorBidi"/>
      <w:color w:val="0F4761" w:themeColor="accent1" w:themeShade="BF"/>
      <w:kern w:val="2"/>
      <w:sz w:val="26"/>
      <w:szCs w:val="32"/>
    </w:rPr>
  </w:style>
  <w:style w:type="character" w:customStyle="1" w:styleId="Heading3Char">
    <w:name w:val="Heading 3 Char"/>
    <w:basedOn w:val="DefaultParagraphFont"/>
    <w:link w:val="Heading3"/>
    <w:uiPriority w:val="9"/>
    <w:semiHidden/>
    <w:rsid w:val="00AF57AE"/>
    <w:rPr>
      <w:rFonts w:eastAsiaTheme="majorEastAsia" w:cstheme="majorBidi"/>
      <w:color w:val="0F4761" w:themeColor="accent1" w:themeShade="BF"/>
      <w:kern w:val="2"/>
      <w:sz w:val="28"/>
      <w:szCs w:val="28"/>
    </w:rPr>
  </w:style>
  <w:style w:type="character" w:customStyle="1" w:styleId="Heading4Char">
    <w:name w:val="Heading 4 Char"/>
    <w:basedOn w:val="DefaultParagraphFont"/>
    <w:link w:val="Heading4"/>
    <w:uiPriority w:val="9"/>
    <w:semiHidden/>
    <w:rsid w:val="00AF57AE"/>
    <w:rPr>
      <w:rFonts w:eastAsiaTheme="majorEastAsia" w:cstheme="majorBidi"/>
      <w:i/>
      <w:iCs/>
      <w:color w:val="0F4761" w:themeColor="accent1" w:themeShade="BF"/>
      <w:kern w:val="2"/>
    </w:rPr>
  </w:style>
  <w:style w:type="character" w:customStyle="1" w:styleId="Heading5Char">
    <w:name w:val="Heading 5 Char"/>
    <w:basedOn w:val="DefaultParagraphFont"/>
    <w:link w:val="Heading5"/>
    <w:uiPriority w:val="9"/>
    <w:semiHidden/>
    <w:rsid w:val="00AF57AE"/>
    <w:rPr>
      <w:rFonts w:eastAsiaTheme="majorEastAsia" w:cstheme="majorBidi"/>
      <w:color w:val="0F4761" w:themeColor="accent1" w:themeShade="BF"/>
      <w:kern w:val="2"/>
    </w:rPr>
  </w:style>
  <w:style w:type="character" w:customStyle="1" w:styleId="Heading6Char">
    <w:name w:val="Heading 6 Char"/>
    <w:basedOn w:val="DefaultParagraphFont"/>
    <w:link w:val="Heading6"/>
    <w:uiPriority w:val="9"/>
    <w:semiHidden/>
    <w:rsid w:val="00AF57AE"/>
    <w:rPr>
      <w:rFonts w:eastAsiaTheme="majorEastAsia" w:cstheme="majorBidi"/>
      <w:i/>
      <w:iCs/>
      <w:color w:val="595959" w:themeColor="text1" w:themeTint="A6"/>
      <w:kern w:val="2"/>
    </w:rPr>
  </w:style>
  <w:style w:type="character" w:customStyle="1" w:styleId="Heading7Char">
    <w:name w:val="Heading 7 Char"/>
    <w:basedOn w:val="DefaultParagraphFont"/>
    <w:link w:val="Heading7"/>
    <w:uiPriority w:val="9"/>
    <w:semiHidden/>
    <w:rsid w:val="00AF57AE"/>
    <w:rPr>
      <w:rFonts w:eastAsiaTheme="majorEastAsia" w:cstheme="majorBidi"/>
      <w:color w:val="595959" w:themeColor="text1" w:themeTint="A6"/>
      <w:kern w:val="2"/>
    </w:rPr>
  </w:style>
  <w:style w:type="character" w:customStyle="1" w:styleId="Heading8Char">
    <w:name w:val="Heading 8 Char"/>
    <w:basedOn w:val="DefaultParagraphFont"/>
    <w:link w:val="Heading8"/>
    <w:uiPriority w:val="9"/>
    <w:semiHidden/>
    <w:rsid w:val="00AF57AE"/>
    <w:rPr>
      <w:rFonts w:eastAsiaTheme="majorEastAsia" w:cstheme="majorBidi"/>
      <w:i/>
      <w:iCs/>
      <w:color w:val="272727" w:themeColor="text1" w:themeTint="D8"/>
      <w:kern w:val="2"/>
    </w:rPr>
  </w:style>
  <w:style w:type="character" w:customStyle="1" w:styleId="Heading9Char">
    <w:name w:val="Heading 9 Char"/>
    <w:basedOn w:val="DefaultParagraphFont"/>
    <w:link w:val="Heading9"/>
    <w:uiPriority w:val="9"/>
    <w:semiHidden/>
    <w:rsid w:val="00AF57AE"/>
    <w:rPr>
      <w:rFonts w:eastAsiaTheme="majorEastAsia" w:cstheme="majorBidi"/>
      <w:color w:val="272727" w:themeColor="text1" w:themeTint="D8"/>
      <w:kern w:val="2"/>
    </w:rPr>
  </w:style>
  <w:style w:type="character" w:customStyle="1" w:styleId="TitleChar">
    <w:name w:val="Title Char"/>
    <w:basedOn w:val="DefaultParagraphFont"/>
    <w:link w:val="Title"/>
    <w:uiPriority w:val="10"/>
    <w:rsid w:val="00AF57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rFonts w:ascii="Aptos" w:eastAsia="Aptos" w:hAnsi="Aptos" w:cs="Aptos"/>
      <w:color w:val="595959"/>
      <w:sz w:val="28"/>
      <w:szCs w:val="28"/>
    </w:rPr>
  </w:style>
  <w:style w:type="character" w:customStyle="1" w:styleId="SubtitleChar">
    <w:name w:val="Subtitle Char"/>
    <w:basedOn w:val="DefaultParagraphFont"/>
    <w:link w:val="Subtitle"/>
    <w:uiPriority w:val="11"/>
    <w:rsid w:val="00AF57AE"/>
    <w:rPr>
      <w:rFonts w:eastAsiaTheme="majorEastAsia" w:cstheme="majorBidi"/>
      <w:color w:val="595959" w:themeColor="text1" w:themeTint="A6"/>
      <w:spacing w:val="15"/>
      <w:kern w:val="2"/>
      <w:sz w:val="28"/>
      <w:szCs w:val="28"/>
    </w:rPr>
  </w:style>
  <w:style w:type="paragraph" w:styleId="Quote">
    <w:name w:val="Quote"/>
    <w:basedOn w:val="Normal"/>
    <w:next w:val="Normal"/>
    <w:link w:val="QuoteChar"/>
    <w:uiPriority w:val="29"/>
    <w:qFormat/>
    <w:rsid w:val="00AF57AE"/>
    <w:pPr>
      <w:spacing w:before="160"/>
      <w:jc w:val="center"/>
    </w:pPr>
    <w:rPr>
      <w:i/>
      <w:iCs/>
      <w:color w:val="404040" w:themeColor="text1" w:themeTint="BF"/>
    </w:rPr>
  </w:style>
  <w:style w:type="character" w:customStyle="1" w:styleId="QuoteChar">
    <w:name w:val="Quote Char"/>
    <w:basedOn w:val="DefaultParagraphFont"/>
    <w:link w:val="Quote"/>
    <w:uiPriority w:val="29"/>
    <w:rsid w:val="00AF57AE"/>
    <w:rPr>
      <w:rFonts w:ascii="Times New Roman" w:hAnsi="Times New Roman" w:cs="Times New Roman"/>
      <w:i/>
      <w:iCs/>
      <w:color w:val="404040" w:themeColor="text1" w:themeTint="BF"/>
      <w:kern w:val="2"/>
    </w:rPr>
  </w:style>
  <w:style w:type="paragraph" w:styleId="ListParagraph">
    <w:name w:val="List Paragraph"/>
    <w:basedOn w:val="Normal"/>
    <w:uiPriority w:val="34"/>
    <w:qFormat/>
    <w:rsid w:val="00AF57AE"/>
    <w:pPr>
      <w:ind w:left="720"/>
      <w:contextualSpacing/>
    </w:pPr>
  </w:style>
  <w:style w:type="character" w:styleId="IntenseEmphasis">
    <w:name w:val="Intense Emphasis"/>
    <w:basedOn w:val="DefaultParagraphFont"/>
    <w:uiPriority w:val="21"/>
    <w:qFormat/>
    <w:rsid w:val="00AF57AE"/>
    <w:rPr>
      <w:i/>
      <w:iCs/>
      <w:color w:val="0F4761" w:themeColor="accent1" w:themeShade="BF"/>
    </w:rPr>
  </w:style>
  <w:style w:type="paragraph" w:styleId="IntenseQuote">
    <w:name w:val="Intense Quote"/>
    <w:basedOn w:val="Normal"/>
    <w:next w:val="Normal"/>
    <w:link w:val="IntenseQuoteChar"/>
    <w:uiPriority w:val="30"/>
    <w:qFormat/>
    <w:rsid w:val="00AF57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57AE"/>
    <w:rPr>
      <w:rFonts w:ascii="Times New Roman" w:hAnsi="Times New Roman" w:cs="Times New Roman"/>
      <w:i/>
      <w:iCs/>
      <w:color w:val="0F4761" w:themeColor="accent1" w:themeShade="BF"/>
      <w:kern w:val="2"/>
    </w:rPr>
  </w:style>
  <w:style w:type="character" w:styleId="IntenseReference">
    <w:name w:val="Intense Reference"/>
    <w:basedOn w:val="DefaultParagraphFont"/>
    <w:uiPriority w:val="32"/>
    <w:qFormat/>
    <w:rsid w:val="00AF57AE"/>
    <w:rPr>
      <w:b/>
      <w:bCs/>
      <w:smallCaps/>
      <w:color w:val="0F4761" w:themeColor="accent1" w:themeShade="BF"/>
      <w:spacing w:val="5"/>
    </w:rPr>
  </w:style>
  <w:style w:type="paragraph" w:styleId="NormalWeb">
    <w:name w:val="Normal (Web)"/>
    <w:basedOn w:val="Normal"/>
    <w:uiPriority w:val="99"/>
    <w:semiHidden/>
    <w:unhideWhenUsed/>
    <w:rsid w:val="00B07E24"/>
    <w:pPr>
      <w:spacing w:before="100" w:beforeAutospacing="1" w:after="100" w:afterAutospacing="1" w:line="240" w:lineRule="auto"/>
      <w:jc w:val="left"/>
    </w:pPr>
    <w:rPr>
      <w:kern w:val="0"/>
      <w:lang w:eastAsia="en-GB"/>
    </w:rPr>
  </w:style>
  <w:style w:type="character" w:styleId="Strong">
    <w:name w:val="Strong"/>
    <w:basedOn w:val="DefaultParagraphFont"/>
    <w:uiPriority w:val="22"/>
    <w:qFormat/>
    <w:rsid w:val="00B07E24"/>
    <w:rPr>
      <w:b/>
      <w:bCs/>
    </w:rPr>
  </w:style>
  <w:style w:type="table" w:styleId="TableGrid">
    <w:name w:val="Table Grid"/>
    <w:basedOn w:val="TableNormal"/>
    <w:uiPriority w:val="39"/>
    <w:rsid w:val="00B07E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042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2D1"/>
    <w:rPr>
      <w:rFonts w:ascii="Times New Roman" w:hAnsi="Times New Roman" w:cs="Times New Roman"/>
      <w:kern w:val="2"/>
    </w:rPr>
  </w:style>
  <w:style w:type="paragraph" w:styleId="Footer">
    <w:name w:val="footer"/>
    <w:basedOn w:val="Normal"/>
    <w:link w:val="FooterChar"/>
    <w:uiPriority w:val="99"/>
    <w:unhideWhenUsed/>
    <w:rsid w:val="008042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2D1"/>
    <w:rPr>
      <w:rFonts w:ascii="Times New Roman" w:hAnsi="Times New Roman" w:cs="Times New Roman"/>
      <w:kern w:val="2"/>
    </w:rPr>
  </w:style>
  <w:style w:type="paragraph" w:styleId="TOCHeading">
    <w:name w:val="TOC Heading"/>
    <w:basedOn w:val="Heading1"/>
    <w:next w:val="Normal"/>
    <w:uiPriority w:val="39"/>
    <w:unhideWhenUsed/>
    <w:qFormat/>
    <w:rsid w:val="00EA07B0"/>
    <w:pPr>
      <w:spacing w:before="240" w:after="0"/>
      <w:jc w:val="left"/>
      <w:outlineLvl w:val="9"/>
    </w:pPr>
    <w:rPr>
      <w:rFonts w:asciiTheme="majorHAnsi" w:hAnsiTheme="majorHAnsi"/>
      <w:kern w:val="0"/>
      <w:sz w:val="32"/>
      <w:szCs w:val="32"/>
      <w:lang w:val="en-US"/>
    </w:rPr>
  </w:style>
  <w:style w:type="paragraph" w:styleId="TOC1">
    <w:name w:val="toc 1"/>
    <w:basedOn w:val="Normal"/>
    <w:next w:val="Normal"/>
    <w:autoRedefine/>
    <w:uiPriority w:val="39"/>
    <w:unhideWhenUsed/>
    <w:rsid w:val="00EA07B0"/>
    <w:pPr>
      <w:spacing w:after="100"/>
    </w:pPr>
  </w:style>
  <w:style w:type="character" w:styleId="Hyperlink">
    <w:name w:val="Hyperlink"/>
    <w:basedOn w:val="DefaultParagraphFont"/>
    <w:uiPriority w:val="99"/>
    <w:unhideWhenUsed/>
    <w:rsid w:val="00EA07B0"/>
    <w:rPr>
      <w:color w:val="467886" w:themeColor="hyperlink"/>
      <w:u w:val="single"/>
    </w:rPr>
  </w:style>
  <w:style w:type="character" w:styleId="UnresolvedMention">
    <w:name w:val="Unresolved Mention"/>
    <w:basedOn w:val="DefaultParagraphFont"/>
    <w:uiPriority w:val="99"/>
    <w:semiHidden/>
    <w:unhideWhenUsed/>
    <w:rsid w:val="0057241A"/>
    <w:rPr>
      <w:color w:val="605E5C"/>
      <w:shd w:val="clear" w:color="auto" w:fill="E1DFDD"/>
    </w:rPr>
  </w:style>
  <w:style w:type="table" w:customStyle="1" w:styleId="a">
    <w:basedOn w:val="TableNormal"/>
    <w:pPr>
      <w:spacing w:after="0" w:line="240" w:lineRule="auto"/>
    </w:pPr>
    <w:tblPr>
      <w:tblStyleRowBandSize w:val="1"/>
      <w:tblStyleColBandSize w:val="1"/>
    </w:tblPr>
  </w:style>
  <w:style w:type="paragraph" w:styleId="TOC2">
    <w:name w:val="toc 2"/>
    <w:basedOn w:val="Normal"/>
    <w:next w:val="Normal"/>
    <w:autoRedefine/>
    <w:uiPriority w:val="39"/>
    <w:unhideWhenUsed/>
    <w:rsid w:val="007F360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i-l-m.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careerswales.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kWJFlPONTOp8f3kYlIXP9E0UeTQ==">CgMxLjAyCGguZ2pkZ3hzMg1oLnh0aWdyaGRrcTJqMgloLjMwajB6bGwyCWguMWZvYjl0ZTIJaC4zem55c2g3MgloLjJldDkycDAyCGgudHlqY3d0MgloLjNkeTZ2a20yCWguMXQzaDVzZjIJaC40ZDM0b2c4MgloLjJzOGV5bzEyDWguMnc5MTdjdDByYWIyCWguMTdkcDh2dTIJaC4zcmRjcmpuOAByITFES0V6Z1JCR2ZCS1FXTUhNT2ctaThVZ0YtbGFpaVdleQ==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2302</Words>
  <Characters>13123</Characters>
  <Application>Microsoft Office Word</Application>
  <DocSecurity>0</DocSecurity>
  <Lines>109</Lines>
  <Paragraphs>30</Paragraphs>
  <ScaleCrop>false</ScaleCrop>
  <Company/>
  <LinksUpToDate>false</LinksUpToDate>
  <CharactersWithSpaces>15395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2024-06-09T17:39:00Z</dcterms:created>
  <dcterms:modified xsi:type="dcterms:W3CDTF">2024-06-28T18:56:00Z</dcterms:modified>
</cp:coreProperties>
</file>