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FB207" w14:textId="77777777" w:rsidR="007C4958" w:rsidRPr="007C4958" w:rsidRDefault="007C4958" w:rsidP="007C4958">
      <w:pPr>
        <w:jc w:val="center"/>
        <w:rPr>
          <w:rFonts w:ascii="Arial" w:hAnsi="Arial" w:cs="Arial"/>
        </w:rPr>
      </w:pPr>
    </w:p>
    <w:p w14:paraId="45CD8345" w14:textId="77777777" w:rsidR="007C4958" w:rsidRPr="007C4958" w:rsidRDefault="007C4958" w:rsidP="007C4958">
      <w:pPr>
        <w:jc w:val="center"/>
        <w:rPr>
          <w:rFonts w:ascii="Arial" w:hAnsi="Arial" w:cs="Arial"/>
        </w:rPr>
      </w:pPr>
    </w:p>
    <w:p w14:paraId="7831C7E7" w14:textId="77777777" w:rsidR="007C4958" w:rsidRPr="007C4958" w:rsidRDefault="007C4958" w:rsidP="007C4958">
      <w:pPr>
        <w:pStyle w:val="TableParagraph"/>
        <w:spacing w:before="120" w:line="360" w:lineRule="auto"/>
        <w:jc w:val="center"/>
        <w:rPr>
          <w:rFonts w:ascii="Arial" w:hAnsi="Arial" w:cs="Arial"/>
          <w:b/>
          <w:bCs/>
          <w:sz w:val="24"/>
          <w:szCs w:val="24"/>
          <w:u w:val="single"/>
        </w:rPr>
      </w:pPr>
      <w:r w:rsidRPr="007C4958">
        <w:rPr>
          <w:rFonts w:ascii="Arial" w:hAnsi="Arial" w:cs="Arial"/>
          <w:b/>
          <w:bCs/>
          <w:sz w:val="24"/>
          <w:szCs w:val="24"/>
          <w:u w:val="single"/>
        </w:rPr>
        <w:t>B</w:t>
      </w:r>
      <w:r w:rsidRPr="007C4958">
        <w:rPr>
          <w:rFonts w:ascii="Arial" w:hAnsi="Arial" w:cs="Arial"/>
          <w:b/>
          <w:bCs/>
          <w:sz w:val="24"/>
          <w:szCs w:val="24"/>
          <w:u w:val="single"/>
        </w:rPr>
        <w:t>A</w:t>
      </w:r>
      <w:r w:rsidRPr="007C4958">
        <w:rPr>
          <w:rFonts w:ascii="Arial" w:hAnsi="Arial" w:cs="Arial"/>
          <w:b/>
          <w:bCs/>
          <w:spacing w:val="14"/>
          <w:sz w:val="24"/>
          <w:szCs w:val="24"/>
          <w:u w:val="single"/>
        </w:rPr>
        <w:t xml:space="preserve"> </w:t>
      </w:r>
      <w:r w:rsidRPr="007C4958">
        <w:rPr>
          <w:rFonts w:ascii="Arial" w:hAnsi="Arial" w:cs="Arial"/>
          <w:b/>
          <w:bCs/>
          <w:sz w:val="24"/>
          <w:szCs w:val="24"/>
          <w:u w:val="single"/>
        </w:rPr>
        <w:t>International</w:t>
      </w:r>
      <w:r w:rsidRPr="007C4958">
        <w:rPr>
          <w:rFonts w:ascii="Arial" w:hAnsi="Arial" w:cs="Arial"/>
          <w:b/>
          <w:bCs/>
          <w:spacing w:val="12"/>
          <w:sz w:val="24"/>
          <w:szCs w:val="24"/>
          <w:u w:val="single"/>
        </w:rPr>
        <w:t xml:space="preserve"> </w:t>
      </w:r>
      <w:r w:rsidRPr="007C4958">
        <w:rPr>
          <w:rFonts w:ascii="Arial" w:hAnsi="Arial" w:cs="Arial"/>
          <w:b/>
          <w:bCs/>
          <w:sz w:val="24"/>
          <w:szCs w:val="24"/>
          <w:u w:val="single"/>
        </w:rPr>
        <w:t>Hotel</w:t>
      </w:r>
      <w:r w:rsidRPr="007C4958">
        <w:rPr>
          <w:rFonts w:ascii="Arial" w:hAnsi="Arial" w:cs="Arial"/>
          <w:b/>
          <w:bCs/>
          <w:spacing w:val="11"/>
          <w:sz w:val="24"/>
          <w:szCs w:val="24"/>
          <w:u w:val="single"/>
        </w:rPr>
        <w:t xml:space="preserve"> </w:t>
      </w:r>
      <w:r w:rsidRPr="007C4958">
        <w:rPr>
          <w:rFonts w:ascii="Arial" w:hAnsi="Arial" w:cs="Arial"/>
          <w:b/>
          <w:bCs/>
          <w:sz w:val="24"/>
          <w:szCs w:val="24"/>
          <w:u w:val="single"/>
        </w:rPr>
        <w:t>Management (Level 4)</w:t>
      </w:r>
    </w:p>
    <w:p w14:paraId="28CEE0F4" w14:textId="77777777" w:rsidR="007C4958" w:rsidRPr="007C4958" w:rsidRDefault="007C4958" w:rsidP="007C4958">
      <w:pPr>
        <w:pStyle w:val="TableParagraph"/>
        <w:spacing w:before="120" w:line="360" w:lineRule="auto"/>
        <w:ind w:left="101"/>
        <w:jc w:val="center"/>
        <w:rPr>
          <w:rFonts w:ascii="Arial" w:hAnsi="Arial" w:cs="Arial"/>
          <w:b/>
          <w:bCs/>
          <w:sz w:val="24"/>
          <w:szCs w:val="24"/>
          <w:u w:val="single"/>
        </w:rPr>
      </w:pPr>
      <w:r w:rsidRPr="007C4958">
        <w:rPr>
          <w:rFonts w:ascii="Arial" w:hAnsi="Arial" w:cs="Arial"/>
          <w:b/>
          <w:bCs/>
          <w:sz w:val="24"/>
          <w:szCs w:val="24"/>
          <w:u w:val="single"/>
        </w:rPr>
        <w:t>Food</w:t>
      </w:r>
      <w:r w:rsidRPr="007C4958">
        <w:rPr>
          <w:rFonts w:ascii="Arial" w:hAnsi="Arial" w:cs="Arial"/>
          <w:b/>
          <w:bCs/>
          <w:spacing w:val="11"/>
          <w:sz w:val="24"/>
          <w:szCs w:val="24"/>
          <w:u w:val="single"/>
        </w:rPr>
        <w:t xml:space="preserve"> </w:t>
      </w:r>
      <w:r w:rsidRPr="007C4958">
        <w:rPr>
          <w:rFonts w:ascii="Arial" w:hAnsi="Arial" w:cs="Arial"/>
          <w:b/>
          <w:bCs/>
          <w:sz w:val="24"/>
          <w:szCs w:val="24"/>
          <w:u w:val="single"/>
        </w:rPr>
        <w:t>&amp;</w:t>
      </w:r>
      <w:r w:rsidRPr="007C4958">
        <w:rPr>
          <w:rFonts w:ascii="Arial" w:hAnsi="Arial" w:cs="Arial"/>
          <w:b/>
          <w:bCs/>
          <w:spacing w:val="11"/>
          <w:sz w:val="24"/>
          <w:szCs w:val="24"/>
          <w:u w:val="single"/>
        </w:rPr>
        <w:t xml:space="preserve"> </w:t>
      </w:r>
      <w:r w:rsidRPr="007C4958">
        <w:rPr>
          <w:rFonts w:ascii="Arial" w:hAnsi="Arial" w:cs="Arial"/>
          <w:b/>
          <w:bCs/>
          <w:sz w:val="24"/>
          <w:szCs w:val="24"/>
          <w:u w:val="single"/>
        </w:rPr>
        <w:t>Beverage</w:t>
      </w:r>
      <w:r w:rsidRPr="007C4958">
        <w:rPr>
          <w:rFonts w:ascii="Arial" w:hAnsi="Arial" w:cs="Arial"/>
          <w:b/>
          <w:bCs/>
          <w:spacing w:val="9"/>
          <w:sz w:val="24"/>
          <w:szCs w:val="24"/>
          <w:u w:val="single"/>
        </w:rPr>
        <w:t xml:space="preserve"> </w:t>
      </w:r>
      <w:r w:rsidRPr="007C4958">
        <w:rPr>
          <w:rFonts w:ascii="Arial" w:hAnsi="Arial" w:cs="Arial"/>
          <w:b/>
          <w:bCs/>
          <w:sz w:val="24"/>
          <w:szCs w:val="24"/>
          <w:u w:val="single"/>
        </w:rPr>
        <w:t>Operations (BMIH4002)</w:t>
      </w:r>
    </w:p>
    <w:p w14:paraId="2398CA2F" w14:textId="77777777" w:rsidR="007C4958" w:rsidRPr="007C4958" w:rsidRDefault="007C4958" w:rsidP="007C4958">
      <w:pPr>
        <w:pStyle w:val="TableParagraph"/>
        <w:spacing w:before="120" w:line="360" w:lineRule="auto"/>
        <w:ind w:left="101"/>
        <w:jc w:val="center"/>
        <w:rPr>
          <w:rFonts w:ascii="Arial" w:hAnsi="Arial" w:cs="Arial"/>
          <w:b/>
          <w:bCs/>
          <w:sz w:val="24"/>
          <w:szCs w:val="24"/>
          <w:u w:val="single"/>
        </w:rPr>
      </w:pPr>
    </w:p>
    <w:p w14:paraId="379122E0" w14:textId="77777777" w:rsidR="007C4958" w:rsidRPr="007C4958" w:rsidRDefault="007C4958" w:rsidP="007C4958">
      <w:pPr>
        <w:pStyle w:val="NormalWeb"/>
        <w:jc w:val="center"/>
        <w:rPr>
          <w:rFonts w:ascii="Arial" w:hAnsi="Arial" w:cs="Arial"/>
          <w:b/>
          <w:bCs/>
          <w:u w:val="single"/>
        </w:rPr>
      </w:pPr>
      <w:r w:rsidRPr="007C4958">
        <w:rPr>
          <w:rFonts w:ascii="Arial" w:hAnsi="Arial" w:cs="Arial"/>
          <w:b/>
          <w:bCs/>
          <w:u w:val="single"/>
        </w:rPr>
        <w:t>Student Name: Kazi Hossain Jakaria</w:t>
      </w:r>
    </w:p>
    <w:p w14:paraId="55F3AEE2" w14:textId="77777777" w:rsidR="007C4958" w:rsidRPr="007C4958" w:rsidRDefault="007C4958" w:rsidP="007C4958">
      <w:pPr>
        <w:pStyle w:val="NormalWeb"/>
        <w:jc w:val="center"/>
        <w:rPr>
          <w:rFonts w:ascii="Arial" w:hAnsi="Arial" w:cs="Arial"/>
          <w:b/>
          <w:bCs/>
          <w:color w:val="000000"/>
          <w:u w:val="single"/>
        </w:rPr>
      </w:pPr>
      <w:r w:rsidRPr="007C4958">
        <w:rPr>
          <w:rFonts w:ascii="Arial" w:hAnsi="Arial" w:cs="Arial"/>
          <w:b/>
          <w:bCs/>
          <w:color w:val="000000"/>
          <w:u w:val="single"/>
        </w:rPr>
        <w:t>Student ID number: 2223467</w:t>
      </w:r>
    </w:p>
    <w:p w14:paraId="00890732" w14:textId="77777777" w:rsidR="007C4958" w:rsidRPr="007C4958" w:rsidRDefault="007C4958" w:rsidP="007C4958">
      <w:pPr>
        <w:pStyle w:val="TableParagraph"/>
        <w:spacing w:before="120" w:line="360" w:lineRule="auto"/>
        <w:ind w:left="101"/>
        <w:jc w:val="center"/>
        <w:rPr>
          <w:rFonts w:ascii="Arial" w:hAnsi="Arial" w:cs="Arial"/>
          <w:b/>
          <w:bCs/>
          <w:sz w:val="24"/>
          <w:szCs w:val="24"/>
          <w:u w:val="single"/>
        </w:rPr>
      </w:pPr>
      <w:r w:rsidRPr="007C4958">
        <w:rPr>
          <w:rFonts w:ascii="Arial" w:hAnsi="Arial" w:cs="Arial"/>
          <w:b/>
          <w:bCs/>
          <w:sz w:val="24"/>
          <w:szCs w:val="24"/>
          <w:u w:val="single"/>
        </w:rPr>
        <w:t xml:space="preserve">Lecturer </w:t>
      </w:r>
      <w:proofErr w:type="gramStart"/>
      <w:r w:rsidRPr="007C4958">
        <w:rPr>
          <w:rFonts w:ascii="Arial" w:hAnsi="Arial" w:cs="Arial"/>
          <w:b/>
          <w:bCs/>
          <w:sz w:val="24"/>
          <w:szCs w:val="24"/>
          <w:u w:val="single"/>
        </w:rPr>
        <w:t>Name :</w:t>
      </w:r>
      <w:proofErr w:type="gramEnd"/>
      <w:r w:rsidRPr="007C4958">
        <w:rPr>
          <w:rFonts w:ascii="Arial" w:hAnsi="Arial" w:cs="Arial"/>
          <w:b/>
          <w:bCs/>
          <w:spacing w:val="15"/>
          <w:sz w:val="24"/>
          <w:szCs w:val="24"/>
          <w:u w:val="single"/>
        </w:rPr>
        <w:t xml:space="preserve"> </w:t>
      </w:r>
      <w:proofErr w:type="spellStart"/>
      <w:r w:rsidRPr="007C4958">
        <w:rPr>
          <w:rFonts w:ascii="Arial" w:hAnsi="Arial" w:cs="Arial"/>
          <w:b/>
          <w:bCs/>
          <w:sz w:val="24"/>
          <w:szCs w:val="24"/>
          <w:u w:val="single"/>
        </w:rPr>
        <w:t>Jaliya</w:t>
      </w:r>
      <w:proofErr w:type="spellEnd"/>
      <w:r w:rsidRPr="007C4958">
        <w:rPr>
          <w:rFonts w:ascii="Arial" w:hAnsi="Arial" w:cs="Arial"/>
          <w:b/>
          <w:bCs/>
          <w:spacing w:val="-55"/>
          <w:sz w:val="24"/>
          <w:szCs w:val="24"/>
          <w:u w:val="single"/>
        </w:rPr>
        <w:t xml:space="preserve"> </w:t>
      </w:r>
      <w:r w:rsidRPr="007C4958">
        <w:rPr>
          <w:rFonts w:ascii="Arial" w:hAnsi="Arial" w:cs="Arial"/>
          <w:b/>
          <w:bCs/>
          <w:sz w:val="24"/>
          <w:szCs w:val="24"/>
          <w:u w:val="single"/>
        </w:rPr>
        <w:t>De</w:t>
      </w:r>
      <w:r w:rsidRPr="007C4958">
        <w:rPr>
          <w:rFonts w:ascii="Arial" w:hAnsi="Arial" w:cs="Arial"/>
          <w:b/>
          <w:bCs/>
          <w:spacing w:val="1"/>
          <w:sz w:val="24"/>
          <w:szCs w:val="24"/>
          <w:u w:val="single"/>
        </w:rPr>
        <w:t xml:space="preserve"> </w:t>
      </w:r>
      <w:r w:rsidRPr="007C4958">
        <w:rPr>
          <w:rFonts w:ascii="Arial" w:hAnsi="Arial" w:cs="Arial"/>
          <w:b/>
          <w:bCs/>
          <w:sz w:val="24"/>
          <w:szCs w:val="24"/>
          <w:u w:val="single"/>
        </w:rPr>
        <w:t>Silva</w:t>
      </w:r>
    </w:p>
    <w:p w14:paraId="23E5BCA4" w14:textId="77777777" w:rsidR="007C4958" w:rsidRPr="007C4958" w:rsidRDefault="007C4958" w:rsidP="007C4958">
      <w:pPr>
        <w:rPr>
          <w:rFonts w:ascii="Arial" w:hAnsi="Arial" w:cs="Arial"/>
          <w:b/>
          <w:bCs/>
          <w:u w:val="single"/>
        </w:rPr>
      </w:pPr>
    </w:p>
    <w:p w14:paraId="3F82B140" w14:textId="77777777" w:rsidR="007C4958" w:rsidRPr="007C4958" w:rsidRDefault="007C4958" w:rsidP="007C4958">
      <w:pPr>
        <w:spacing w:line="360" w:lineRule="auto"/>
        <w:jc w:val="center"/>
        <w:rPr>
          <w:rFonts w:ascii="Arial" w:hAnsi="Arial" w:cs="Arial"/>
        </w:rPr>
      </w:pPr>
      <w:r w:rsidRPr="007C4958">
        <w:rPr>
          <w:rFonts w:ascii="Arial" w:hAnsi="Arial" w:cs="Arial"/>
        </w:rPr>
        <w:t>“Does the required skill set of a Food &amp; Beverage employee change, based on the type of business and the type of service that is offered?”</w:t>
      </w:r>
    </w:p>
    <w:p w14:paraId="13D6C925" w14:textId="77777777" w:rsidR="007C4958" w:rsidRPr="007C4958" w:rsidRDefault="007C4958" w:rsidP="007C4958">
      <w:pPr>
        <w:spacing w:line="360" w:lineRule="auto"/>
        <w:rPr>
          <w:rFonts w:ascii="Arial" w:hAnsi="Arial" w:cs="Arial"/>
        </w:rPr>
      </w:pPr>
    </w:p>
    <w:p w14:paraId="31EF46FE" w14:textId="77777777" w:rsidR="007C4958" w:rsidRPr="007C4958" w:rsidRDefault="007C4958" w:rsidP="007C4958">
      <w:pPr>
        <w:spacing w:line="360" w:lineRule="auto"/>
        <w:rPr>
          <w:rFonts w:ascii="Arial" w:hAnsi="Arial" w:cs="Arial"/>
        </w:rPr>
      </w:pPr>
      <w:r w:rsidRPr="007C4958">
        <w:rPr>
          <w:rFonts w:ascii="Arial" w:hAnsi="Arial" w:cs="Arial"/>
        </w:rPr>
        <w:t xml:space="preserve">Two different types of chosen restaurants for this task are Ethnic Restaurants and </w:t>
      </w:r>
      <w:proofErr w:type="gramStart"/>
      <w:r w:rsidRPr="007C4958">
        <w:rPr>
          <w:rFonts w:ascii="Arial" w:hAnsi="Arial" w:cs="Arial"/>
        </w:rPr>
        <w:t>Fast Food</w:t>
      </w:r>
      <w:proofErr w:type="gramEnd"/>
      <w:r w:rsidRPr="007C4958">
        <w:rPr>
          <w:rFonts w:ascii="Arial" w:hAnsi="Arial" w:cs="Arial"/>
        </w:rPr>
        <w:t xml:space="preserve"> Restaurants (</w:t>
      </w:r>
      <w:proofErr w:type="spellStart"/>
      <w:r w:rsidRPr="007C4958">
        <w:rPr>
          <w:rFonts w:ascii="Arial" w:hAnsi="Arial" w:cs="Arial"/>
        </w:rPr>
        <w:t>Boussard</w:t>
      </w:r>
      <w:proofErr w:type="spellEnd"/>
      <w:r w:rsidRPr="007C4958">
        <w:rPr>
          <w:rFonts w:ascii="Arial" w:hAnsi="Arial" w:cs="Arial"/>
        </w:rPr>
        <w:t>,</w:t>
      </w:r>
      <w:r w:rsidRPr="007C4958">
        <w:rPr>
          <w:rFonts w:ascii="Arial" w:hAnsi="Arial" w:cs="Arial"/>
          <w:spacing w:val="8"/>
        </w:rPr>
        <w:t xml:space="preserve"> </w:t>
      </w:r>
      <w:r w:rsidRPr="007C4958">
        <w:rPr>
          <w:rFonts w:ascii="Arial" w:hAnsi="Arial" w:cs="Arial"/>
        </w:rPr>
        <w:t xml:space="preserve">2021). Chosen job role for this task is “Executive Chef” which is exist in both these restaurants. This reflective essay will highlight the comparison and contrast of the "Executive Chef" job role in Ethnic restaurants and </w:t>
      </w:r>
      <w:proofErr w:type="gramStart"/>
      <w:r w:rsidRPr="007C4958">
        <w:rPr>
          <w:rFonts w:ascii="Arial" w:hAnsi="Arial" w:cs="Arial"/>
        </w:rPr>
        <w:t>Fast Food</w:t>
      </w:r>
      <w:proofErr w:type="gramEnd"/>
      <w:r w:rsidRPr="007C4958">
        <w:rPr>
          <w:rFonts w:ascii="Arial" w:hAnsi="Arial" w:cs="Arial"/>
        </w:rPr>
        <w:t xml:space="preserve"> Restaurants.</w:t>
      </w:r>
    </w:p>
    <w:p w14:paraId="43833ABE" w14:textId="77777777" w:rsidR="007C4958" w:rsidRPr="007C4958" w:rsidRDefault="007C4958" w:rsidP="007C4958">
      <w:pPr>
        <w:spacing w:line="360" w:lineRule="auto"/>
        <w:rPr>
          <w:rFonts w:ascii="Arial" w:hAnsi="Arial" w:cs="Arial"/>
        </w:rPr>
      </w:pPr>
      <w:r w:rsidRPr="007C4958">
        <w:rPr>
          <w:rFonts w:ascii="Arial" w:hAnsi="Arial" w:cs="Arial"/>
        </w:rPr>
        <w:t>An executive chef must have the ability to delegate tasks to staff, maintain high standards, and motivate the staff, to work in challenging work environments (Brown, 2013). Along with these, an executive chef needs to have cooking skills, administrative and organisational skills, sufficient knowledge regarding ingredients and practices, and qualifications in food preparation and food hygiene. An executive chef must know using equipment and tools in the kitchen properly and also maintain these. An executive chef needs to know how to divide the responsibilities of the kitchen to staff and ensure that staff are performing their work properly (Cousins</w:t>
      </w:r>
      <w:r w:rsidRPr="007C4958">
        <w:rPr>
          <w:rFonts w:ascii="Arial" w:hAnsi="Arial" w:cs="Arial"/>
          <w:spacing w:val="10"/>
        </w:rPr>
        <w:t xml:space="preserve"> </w:t>
      </w:r>
      <w:r w:rsidRPr="007C4958">
        <w:rPr>
          <w:rFonts w:ascii="Arial" w:hAnsi="Arial" w:cs="Arial"/>
          <w:i/>
          <w:iCs/>
        </w:rPr>
        <w:t>et</w:t>
      </w:r>
      <w:r w:rsidRPr="007C4958">
        <w:rPr>
          <w:rFonts w:ascii="Arial" w:hAnsi="Arial" w:cs="Arial"/>
          <w:i/>
          <w:iCs/>
          <w:spacing w:val="5"/>
        </w:rPr>
        <w:t xml:space="preserve"> </w:t>
      </w:r>
      <w:r w:rsidRPr="007C4958">
        <w:rPr>
          <w:rFonts w:ascii="Arial" w:hAnsi="Arial" w:cs="Arial"/>
          <w:i/>
          <w:iCs/>
        </w:rPr>
        <w:t>al.</w:t>
      </w:r>
      <w:r w:rsidRPr="007C4958">
        <w:rPr>
          <w:rFonts w:ascii="Arial" w:hAnsi="Arial" w:cs="Arial"/>
          <w:i/>
          <w:iCs/>
          <w:spacing w:val="3"/>
        </w:rPr>
        <w:t>,</w:t>
      </w:r>
      <w:r w:rsidRPr="007C4958">
        <w:rPr>
          <w:rFonts w:ascii="Arial" w:hAnsi="Arial" w:cs="Arial"/>
          <w:spacing w:val="3"/>
        </w:rPr>
        <w:t xml:space="preserve"> </w:t>
      </w:r>
      <w:r w:rsidRPr="007C4958">
        <w:rPr>
          <w:rFonts w:ascii="Arial" w:hAnsi="Arial" w:cs="Arial"/>
        </w:rPr>
        <w:t>2011). An executive chef needs to create an excellent menu, prepare a budget, minimise food costs, and control labour costs. Along with preparing attractive and tasty dishes, an executive chef needs to ensure the nutritional value of the foods being served to customers. An executive chef needs to measure ingredients precisely, and maintain cooking temperature and standards properly (Cousins,</w:t>
      </w:r>
      <w:r w:rsidRPr="007C4958">
        <w:rPr>
          <w:rFonts w:ascii="Arial" w:hAnsi="Arial" w:cs="Arial"/>
          <w:spacing w:val="6"/>
        </w:rPr>
        <w:t xml:space="preserve"> </w:t>
      </w:r>
      <w:r w:rsidRPr="007C4958">
        <w:rPr>
          <w:rFonts w:ascii="Arial" w:hAnsi="Arial" w:cs="Arial"/>
        </w:rPr>
        <w:t xml:space="preserve">2020). An executive chef needs to show his creativity in introducing new food items </w:t>
      </w:r>
      <w:r w:rsidRPr="007C4958">
        <w:rPr>
          <w:rFonts w:ascii="Arial" w:hAnsi="Arial" w:cs="Arial"/>
        </w:rPr>
        <w:lastRenderedPageBreak/>
        <w:t>to the menu. An executive chef should have self-motivation to learn new things, and dishes and update himself accordingly.</w:t>
      </w:r>
    </w:p>
    <w:p w14:paraId="1C7154E8" w14:textId="77777777" w:rsidR="007C4958" w:rsidRPr="007C4958" w:rsidRDefault="007C4958" w:rsidP="007C4958">
      <w:pPr>
        <w:spacing w:line="360" w:lineRule="auto"/>
        <w:rPr>
          <w:rFonts w:ascii="Arial" w:hAnsi="Arial" w:cs="Arial"/>
        </w:rPr>
      </w:pPr>
      <w:r w:rsidRPr="007C4958">
        <w:rPr>
          <w:rFonts w:ascii="Arial" w:hAnsi="Arial" w:cs="Arial"/>
        </w:rPr>
        <w:t>In ethnic restaurants, an executive chef should know the ingredients for preparing ethnic foods whereas he needs to have proper knowledge about fast foods in fast food restaurants (</w:t>
      </w:r>
      <w:proofErr w:type="spellStart"/>
      <w:r w:rsidRPr="007C4958">
        <w:rPr>
          <w:rFonts w:ascii="Arial" w:hAnsi="Arial" w:cs="Arial"/>
        </w:rPr>
        <w:t>Foskett</w:t>
      </w:r>
      <w:proofErr w:type="spellEnd"/>
      <w:r w:rsidRPr="007C4958">
        <w:rPr>
          <w:rFonts w:ascii="Arial" w:hAnsi="Arial" w:cs="Arial"/>
        </w:rPr>
        <w:t xml:space="preserve"> </w:t>
      </w:r>
      <w:r w:rsidRPr="007C4958">
        <w:rPr>
          <w:rFonts w:ascii="Arial" w:hAnsi="Arial" w:cs="Arial"/>
          <w:i/>
          <w:iCs/>
        </w:rPr>
        <w:t>et</w:t>
      </w:r>
      <w:r w:rsidRPr="007C4958">
        <w:rPr>
          <w:rFonts w:ascii="Arial" w:hAnsi="Arial" w:cs="Arial"/>
          <w:i/>
          <w:iCs/>
          <w:spacing w:val="5"/>
        </w:rPr>
        <w:t xml:space="preserve"> </w:t>
      </w:r>
      <w:r w:rsidRPr="007C4958">
        <w:rPr>
          <w:rFonts w:ascii="Arial" w:hAnsi="Arial" w:cs="Arial"/>
          <w:i/>
          <w:iCs/>
        </w:rPr>
        <w:t>al.</w:t>
      </w:r>
      <w:r w:rsidRPr="007C4958">
        <w:rPr>
          <w:rFonts w:ascii="Arial" w:hAnsi="Arial" w:cs="Arial"/>
          <w:spacing w:val="5"/>
        </w:rPr>
        <w:t xml:space="preserve">, </w:t>
      </w:r>
      <w:r w:rsidRPr="007C4958">
        <w:rPr>
          <w:rFonts w:ascii="Arial" w:hAnsi="Arial" w:cs="Arial"/>
        </w:rPr>
        <w:t xml:space="preserve">2021). The practices of </w:t>
      </w:r>
      <w:proofErr w:type="gramStart"/>
      <w:r w:rsidRPr="007C4958">
        <w:rPr>
          <w:rFonts w:ascii="Arial" w:hAnsi="Arial" w:cs="Arial"/>
        </w:rPr>
        <w:t>fast food</w:t>
      </w:r>
      <w:proofErr w:type="gramEnd"/>
      <w:r w:rsidRPr="007C4958">
        <w:rPr>
          <w:rFonts w:ascii="Arial" w:hAnsi="Arial" w:cs="Arial"/>
        </w:rPr>
        <w:t xml:space="preserve"> restaurant and ethnic restaurant are not similar because fast food restaurant focuses on speed of service whereas ethnic restaurant focuses on the tastes of the food related to a particular ethnicity. As </w:t>
      </w:r>
      <w:proofErr w:type="gramStart"/>
      <w:r w:rsidRPr="007C4958">
        <w:rPr>
          <w:rFonts w:ascii="Arial" w:hAnsi="Arial" w:cs="Arial"/>
        </w:rPr>
        <w:t>fast food</w:t>
      </w:r>
      <w:proofErr w:type="gramEnd"/>
      <w:r w:rsidRPr="007C4958">
        <w:rPr>
          <w:rFonts w:ascii="Arial" w:hAnsi="Arial" w:cs="Arial"/>
        </w:rPr>
        <w:t xml:space="preserve"> restaurant focuses on quick food delivery, an executive chef should have the ability to prepare food quickly while maintaining food hygiene up to a certain point (Johnston,</w:t>
      </w:r>
      <w:r w:rsidRPr="007C4958">
        <w:rPr>
          <w:rFonts w:ascii="Arial" w:hAnsi="Arial" w:cs="Arial"/>
          <w:spacing w:val="4"/>
        </w:rPr>
        <w:t xml:space="preserve"> </w:t>
      </w:r>
      <w:r w:rsidRPr="007C4958">
        <w:rPr>
          <w:rFonts w:ascii="Arial" w:hAnsi="Arial" w:cs="Arial"/>
        </w:rPr>
        <w:t xml:space="preserve">2012). In ethnic restaurants, the number of staff employed is higher than that of </w:t>
      </w:r>
      <w:proofErr w:type="gramStart"/>
      <w:r w:rsidRPr="007C4958">
        <w:rPr>
          <w:rFonts w:ascii="Arial" w:hAnsi="Arial" w:cs="Arial"/>
        </w:rPr>
        <w:t>fast food</w:t>
      </w:r>
      <w:proofErr w:type="gramEnd"/>
      <w:r w:rsidRPr="007C4958">
        <w:rPr>
          <w:rFonts w:ascii="Arial" w:hAnsi="Arial" w:cs="Arial"/>
        </w:rPr>
        <w:t xml:space="preserve"> restaurants. As a result, an executive chef of an ethnic restaurant must have better-delegating skills, leadership skills, and motivating skills, compared to fast food restaurants (</w:t>
      </w:r>
      <w:proofErr w:type="spellStart"/>
      <w:r w:rsidRPr="007C4958">
        <w:rPr>
          <w:rFonts w:ascii="Arial" w:hAnsi="Arial" w:cs="Arial"/>
        </w:rPr>
        <w:t>Motarjemi</w:t>
      </w:r>
      <w:proofErr w:type="spellEnd"/>
      <w:r w:rsidRPr="007C4958">
        <w:rPr>
          <w:rFonts w:ascii="Arial" w:hAnsi="Arial" w:cs="Arial"/>
          <w:spacing w:val="8"/>
        </w:rPr>
        <w:t xml:space="preserve"> </w:t>
      </w:r>
      <w:r w:rsidRPr="007C4958">
        <w:rPr>
          <w:rFonts w:ascii="Arial" w:hAnsi="Arial" w:cs="Arial"/>
        </w:rPr>
        <w:t>and</w:t>
      </w:r>
      <w:r w:rsidRPr="007C4958">
        <w:rPr>
          <w:rFonts w:ascii="Arial" w:hAnsi="Arial" w:cs="Arial"/>
          <w:spacing w:val="7"/>
        </w:rPr>
        <w:t xml:space="preserve"> </w:t>
      </w:r>
      <w:proofErr w:type="spellStart"/>
      <w:r w:rsidRPr="007C4958">
        <w:rPr>
          <w:rFonts w:ascii="Arial" w:hAnsi="Arial" w:cs="Arial"/>
        </w:rPr>
        <w:t>Lelieveld</w:t>
      </w:r>
      <w:proofErr w:type="spellEnd"/>
      <w:r w:rsidRPr="007C4958">
        <w:rPr>
          <w:rFonts w:ascii="Arial" w:hAnsi="Arial" w:cs="Arial"/>
        </w:rPr>
        <w:t>, 2014). As more people work in ethnic restaurants, it is difficult for an</w:t>
      </w:r>
      <w:r w:rsidRPr="007C4958">
        <w:rPr>
          <w:rFonts w:ascii="Arial" w:hAnsi="Arial" w:cs="Arial"/>
        </w:rPr>
        <w:t xml:space="preserve"> </w:t>
      </w:r>
      <w:r w:rsidRPr="007C4958">
        <w:rPr>
          <w:rFonts w:ascii="Arial" w:hAnsi="Arial" w:cs="Arial"/>
        </w:rPr>
        <w:t xml:space="preserve">executive chef to manage this large number of employees, compared to fast food restaurants. It is easy for an executive chef to divide the duties among the staff of the kitchen in fast food restaurant as there is only a small number of staff working in the kitchen of </w:t>
      </w:r>
      <w:proofErr w:type="gramStart"/>
      <w:r w:rsidRPr="007C4958">
        <w:rPr>
          <w:rFonts w:ascii="Arial" w:hAnsi="Arial" w:cs="Arial"/>
        </w:rPr>
        <w:t>fast food</w:t>
      </w:r>
      <w:proofErr w:type="gramEnd"/>
      <w:r w:rsidRPr="007C4958">
        <w:rPr>
          <w:rFonts w:ascii="Arial" w:hAnsi="Arial" w:cs="Arial"/>
        </w:rPr>
        <w:t xml:space="preserve"> restaurant, compared to ethnic restaurants. In the case of ethnic restaurants, customers don't place their attention on menu design, compared to fast food restaurants (</w:t>
      </w:r>
      <w:proofErr w:type="spellStart"/>
      <w:r w:rsidRPr="007C4958">
        <w:rPr>
          <w:rFonts w:ascii="Arial" w:hAnsi="Arial" w:cs="Arial"/>
        </w:rPr>
        <w:t>Zutshi</w:t>
      </w:r>
      <w:proofErr w:type="spellEnd"/>
      <w:r w:rsidRPr="007C4958">
        <w:rPr>
          <w:rFonts w:ascii="Arial" w:hAnsi="Arial" w:cs="Arial"/>
        </w:rPr>
        <w:t>,</w:t>
      </w:r>
      <w:r w:rsidRPr="007C4958">
        <w:rPr>
          <w:rFonts w:ascii="Arial" w:hAnsi="Arial" w:cs="Arial"/>
          <w:spacing w:val="6"/>
        </w:rPr>
        <w:t xml:space="preserve"> </w:t>
      </w:r>
      <w:r w:rsidRPr="007C4958">
        <w:rPr>
          <w:rFonts w:ascii="Arial" w:hAnsi="Arial" w:cs="Arial"/>
        </w:rPr>
        <w:t xml:space="preserve">2019). As a result, an executive chef of an ethnic restaurant needs to give more weight to minimise food costs. But in the case of </w:t>
      </w:r>
      <w:proofErr w:type="gramStart"/>
      <w:r w:rsidRPr="007C4958">
        <w:rPr>
          <w:rFonts w:ascii="Arial" w:hAnsi="Arial" w:cs="Arial"/>
        </w:rPr>
        <w:t>fast food</w:t>
      </w:r>
      <w:proofErr w:type="gramEnd"/>
      <w:r w:rsidRPr="007C4958">
        <w:rPr>
          <w:rFonts w:ascii="Arial" w:hAnsi="Arial" w:cs="Arial"/>
        </w:rPr>
        <w:t xml:space="preserve"> restaurants, customers place more attention to an excellent menu than the price of food and so an executive chef of fast food restaurant needs to focus more on creating an excellent menu than minimising food and labour costs (Wood,</w:t>
      </w:r>
      <w:r w:rsidRPr="007C4958">
        <w:rPr>
          <w:rFonts w:ascii="Arial" w:hAnsi="Arial" w:cs="Arial"/>
          <w:spacing w:val="4"/>
        </w:rPr>
        <w:t xml:space="preserve"> </w:t>
      </w:r>
      <w:r w:rsidRPr="007C4958">
        <w:rPr>
          <w:rFonts w:ascii="Arial" w:hAnsi="Arial" w:cs="Arial"/>
        </w:rPr>
        <w:t xml:space="preserve">2013). Customers of ethnic restaurants consider the attractiveness and tastiness of dishes more than nutritional value whereas customers of </w:t>
      </w:r>
      <w:proofErr w:type="gramStart"/>
      <w:r w:rsidRPr="007C4958">
        <w:rPr>
          <w:rFonts w:ascii="Arial" w:hAnsi="Arial" w:cs="Arial"/>
        </w:rPr>
        <w:t>fast food</w:t>
      </w:r>
      <w:proofErr w:type="gramEnd"/>
      <w:r w:rsidRPr="007C4958">
        <w:rPr>
          <w:rFonts w:ascii="Arial" w:hAnsi="Arial" w:cs="Arial"/>
        </w:rPr>
        <w:t xml:space="preserve"> restaurants place more weight on nutritional value than the tastiness and attractiveness of foods. As a result, an executive chef of an ethnic restaurant should focus more on ensuring the attractiveness and taste of food whereas an executive chef of </w:t>
      </w:r>
      <w:proofErr w:type="gramStart"/>
      <w:r w:rsidRPr="007C4958">
        <w:rPr>
          <w:rFonts w:ascii="Arial" w:hAnsi="Arial" w:cs="Arial"/>
        </w:rPr>
        <w:t>fast food</w:t>
      </w:r>
      <w:proofErr w:type="gramEnd"/>
      <w:r w:rsidRPr="007C4958">
        <w:rPr>
          <w:rFonts w:ascii="Arial" w:hAnsi="Arial" w:cs="Arial"/>
        </w:rPr>
        <w:t xml:space="preserve"> restaurant gives concentration on adding nutritional value to foods (Walker,</w:t>
      </w:r>
      <w:r w:rsidRPr="007C4958">
        <w:rPr>
          <w:rFonts w:ascii="Arial" w:hAnsi="Arial" w:cs="Arial"/>
          <w:spacing w:val="6"/>
        </w:rPr>
        <w:t xml:space="preserve"> </w:t>
      </w:r>
      <w:r w:rsidRPr="007C4958">
        <w:rPr>
          <w:rFonts w:ascii="Arial" w:hAnsi="Arial" w:cs="Arial"/>
        </w:rPr>
        <w:t xml:space="preserve">2017). In the case of ethnic restaurants, an executive chef should not focus more on introducing new food because customers of ethnic restaurants prefer popular ethnic food more than new ethnic food. But in the case of </w:t>
      </w:r>
      <w:proofErr w:type="gramStart"/>
      <w:r w:rsidRPr="007C4958">
        <w:rPr>
          <w:rFonts w:ascii="Arial" w:hAnsi="Arial" w:cs="Arial"/>
        </w:rPr>
        <w:t>fast food</w:t>
      </w:r>
      <w:proofErr w:type="gramEnd"/>
      <w:r w:rsidRPr="007C4958">
        <w:rPr>
          <w:rFonts w:ascii="Arial" w:hAnsi="Arial" w:cs="Arial"/>
        </w:rPr>
        <w:t xml:space="preserve"> restaurants an executive chef should </w:t>
      </w:r>
      <w:r w:rsidRPr="007C4958">
        <w:rPr>
          <w:rFonts w:ascii="Arial" w:hAnsi="Arial" w:cs="Arial"/>
        </w:rPr>
        <w:lastRenderedPageBreak/>
        <w:t>focus on introducing new dishes to target new customers along with increasing sales to existing customers.</w:t>
      </w:r>
    </w:p>
    <w:p w14:paraId="42D2FF81" w14:textId="77777777" w:rsidR="007C4958" w:rsidRPr="007C4958" w:rsidRDefault="007C4958" w:rsidP="007C4958">
      <w:pPr>
        <w:spacing w:line="360" w:lineRule="auto"/>
        <w:rPr>
          <w:rFonts w:ascii="Arial" w:hAnsi="Arial" w:cs="Arial"/>
        </w:rPr>
      </w:pPr>
      <w:r w:rsidRPr="007C4958">
        <w:rPr>
          <w:rFonts w:ascii="Arial" w:hAnsi="Arial" w:cs="Arial"/>
        </w:rPr>
        <w:t>This reflective essay focused on how required skills for executive chefs different in the restaurant industry based on the type of service offered.</w:t>
      </w:r>
    </w:p>
    <w:p w14:paraId="33A0CCAF" w14:textId="77777777" w:rsidR="007C4958" w:rsidRPr="00425141" w:rsidRDefault="007C4958" w:rsidP="007C4958">
      <w:pPr>
        <w:spacing w:line="360" w:lineRule="auto"/>
      </w:pPr>
      <w:r w:rsidRPr="00425141">
        <w:br w:type="page"/>
      </w:r>
    </w:p>
    <w:p w14:paraId="3AD920BA" w14:textId="77777777" w:rsidR="007C4958" w:rsidRDefault="007C4958" w:rsidP="007C4958"/>
    <w:sectPr w:rsidR="007C49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958"/>
    <w:rsid w:val="007C4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1D2A6"/>
  <w15:chartTrackingRefBased/>
  <w15:docId w15:val="{4E2A0AAD-23D3-4034-A6CE-395C962FE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958"/>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C4958"/>
    <w:pPr>
      <w:widowControl w:val="0"/>
      <w:autoSpaceDE w:val="0"/>
      <w:autoSpaceDN w:val="0"/>
    </w:pPr>
    <w:rPr>
      <w:rFonts w:ascii="Arial MT" w:eastAsia="Arial MT" w:hAnsi="Arial MT" w:cs="Arial MT"/>
      <w:sz w:val="22"/>
      <w:szCs w:val="22"/>
      <w:lang w:val="en-US" w:eastAsia="en-US"/>
    </w:rPr>
  </w:style>
  <w:style w:type="paragraph" w:styleId="NormalWeb">
    <w:name w:val="Normal (Web)"/>
    <w:basedOn w:val="Normal"/>
    <w:uiPriority w:val="99"/>
    <w:semiHidden/>
    <w:unhideWhenUsed/>
    <w:rsid w:val="007C495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712</Words>
  <Characters>4063</Characters>
  <Application>Microsoft Office Word</Application>
  <DocSecurity>0</DocSecurity>
  <Lines>33</Lines>
  <Paragraphs>9</Paragraphs>
  <ScaleCrop>false</ScaleCrop>
  <Company/>
  <LinksUpToDate>false</LinksUpToDate>
  <CharactersWithSpaces>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Jabir kazi</dc:creator>
  <cp:keywords/>
  <dc:description/>
  <cp:lastModifiedBy>Jabir kazi</cp:lastModifiedBy>
  <cp:revision>2</cp:revision>
  <dcterms:created xsi:type="dcterms:W3CDTF">2023-05-18T22:56:00Z</dcterms:created>
  <dcterms:modified xsi:type="dcterms:W3CDTF">2023-05-18T22:56:00Z</dcterms:modified>
</cp:coreProperties>
</file>