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B4589B" w14:textId="51050543" w:rsidR="002D4FC8" w:rsidRDefault="00D32002">
      <w:pPr>
        <w:pStyle w:val="PreformattedText"/>
        <w:jc w:val="center"/>
        <w:rPr>
          <w:rFonts w:ascii="Times New Roman" w:eastAsia="open sansregular" w:hAnsi="Times New Roman" w:cs="Times New Roman"/>
          <w:sz w:val="24"/>
          <w:szCs w:val="24"/>
          <w:shd w:val="clear" w:color="auto" w:fill="FFFFFF"/>
        </w:rPr>
      </w:pPr>
      <w:r>
        <w:rPr>
          <w:rFonts w:ascii="Times New Roman" w:eastAsia="open sansregular" w:hAnsi="Times New Roman" w:cs="Times New Roman"/>
          <w:sz w:val="24"/>
          <w:szCs w:val="24"/>
          <w:shd w:val="clear" w:color="auto" w:fill="FFFFFF"/>
        </w:rPr>
        <w:t>Housekeeping new starter Training Plan</w:t>
      </w:r>
    </w:p>
    <w:p w14:paraId="76B783F9" w14:textId="54C80F2F" w:rsidR="00D32002" w:rsidRDefault="00D32002" w:rsidP="00D32002">
      <w:pPr>
        <w:pStyle w:val="PreformattedText"/>
        <w:rPr>
          <w:rFonts w:ascii="Times New Roman" w:eastAsia="open sansregular" w:hAnsi="Times New Roman" w:cs="Times New Roman"/>
          <w:sz w:val="24"/>
          <w:szCs w:val="24"/>
          <w:shd w:val="clear" w:color="auto" w:fill="FFFFFF"/>
        </w:rPr>
      </w:pPr>
      <w:r>
        <w:rPr>
          <w:rFonts w:ascii="Times New Roman" w:eastAsia="open sansregular" w:hAnsi="Times New Roman" w:cs="Times New Roman"/>
          <w:sz w:val="24"/>
          <w:szCs w:val="24"/>
          <w:shd w:val="clear" w:color="auto" w:fill="FFFFFF"/>
        </w:rPr>
        <w:t xml:space="preserve">Student name: Ana Maria </w:t>
      </w:r>
      <w:proofErr w:type="spellStart"/>
      <w:r>
        <w:rPr>
          <w:rFonts w:ascii="Times New Roman" w:eastAsia="open sansregular" w:hAnsi="Times New Roman" w:cs="Times New Roman"/>
          <w:sz w:val="24"/>
          <w:szCs w:val="24"/>
          <w:shd w:val="clear" w:color="auto" w:fill="FFFFFF"/>
        </w:rPr>
        <w:t>Ndreka</w:t>
      </w:r>
      <w:proofErr w:type="spellEnd"/>
    </w:p>
    <w:p w14:paraId="19FB676D" w14:textId="43ECB197" w:rsidR="00D32002" w:rsidRDefault="00D32002" w:rsidP="00D32002">
      <w:pPr>
        <w:pStyle w:val="PreformattedText"/>
        <w:rPr>
          <w:rFonts w:ascii="Times New Roman" w:eastAsia="open sansregular" w:hAnsi="Times New Roman" w:cs="Times New Roman"/>
          <w:sz w:val="24"/>
          <w:szCs w:val="24"/>
          <w:shd w:val="clear" w:color="auto" w:fill="FFFFFF"/>
        </w:rPr>
      </w:pPr>
      <w:r>
        <w:rPr>
          <w:rFonts w:ascii="Times New Roman" w:eastAsia="open sansregular" w:hAnsi="Times New Roman" w:cs="Times New Roman"/>
          <w:sz w:val="24"/>
          <w:szCs w:val="24"/>
          <w:shd w:val="clear" w:color="auto" w:fill="FFFFFF"/>
        </w:rPr>
        <w:t>Student number: 2118393</w:t>
      </w:r>
    </w:p>
    <w:p w14:paraId="6A65CE96" w14:textId="54B7C9DC" w:rsidR="00D32002" w:rsidRDefault="00D32002" w:rsidP="00D32002">
      <w:pPr>
        <w:pStyle w:val="PreformattedText"/>
        <w:rPr>
          <w:rFonts w:ascii="Times New Roman" w:eastAsia="open sansregular" w:hAnsi="Times New Roman" w:cs="Times New Roman"/>
          <w:sz w:val="24"/>
          <w:szCs w:val="24"/>
          <w:shd w:val="clear" w:color="auto" w:fill="FFFFFF"/>
        </w:rPr>
      </w:pPr>
      <w:r>
        <w:rPr>
          <w:rFonts w:ascii="Times New Roman" w:eastAsia="open sansregular" w:hAnsi="Times New Roman" w:cs="Times New Roman"/>
          <w:sz w:val="24"/>
          <w:szCs w:val="24"/>
          <w:shd w:val="clear" w:color="auto" w:fill="FFFFFF"/>
        </w:rPr>
        <w:t>Module: Operating Hotel Facilities (BMIH4006)</w:t>
      </w:r>
    </w:p>
    <w:p w14:paraId="29C7E8D2" w14:textId="67FF9D04" w:rsidR="00D32002" w:rsidRDefault="00D32002" w:rsidP="00D32002">
      <w:pPr>
        <w:pStyle w:val="PreformattedText"/>
        <w:rPr>
          <w:rFonts w:ascii="Times New Roman" w:eastAsia="open sansregular" w:hAnsi="Times New Roman" w:cs="Times New Roman"/>
          <w:sz w:val="24"/>
          <w:szCs w:val="24"/>
          <w:shd w:val="clear" w:color="auto" w:fill="FFFFFF"/>
        </w:rPr>
      </w:pPr>
      <w:r>
        <w:rPr>
          <w:rFonts w:ascii="Times New Roman" w:eastAsia="open sansregular" w:hAnsi="Times New Roman" w:cs="Times New Roman"/>
          <w:sz w:val="24"/>
          <w:szCs w:val="24"/>
          <w:shd w:val="clear" w:color="auto" w:fill="FFFFFF"/>
        </w:rPr>
        <w:t>Tutor: Lisa Bassler</w:t>
      </w:r>
    </w:p>
    <w:p w14:paraId="22B82A6C" w14:textId="77777777" w:rsidR="002D4FC8" w:rsidRDefault="002D4FC8">
      <w:pPr>
        <w:pStyle w:val="PreformattedText"/>
        <w:jc w:val="center"/>
        <w:rPr>
          <w:rFonts w:ascii="Times New Roman" w:hAnsi="Times New Roman" w:cs="Times New Roman"/>
          <w:sz w:val="96"/>
          <w:szCs w:val="96"/>
        </w:rPr>
      </w:pPr>
    </w:p>
    <w:p w14:paraId="0E402B4F" w14:textId="77777777" w:rsidR="002D4FC8" w:rsidRDefault="002D4FC8">
      <w:pPr>
        <w:pStyle w:val="NoSpacing"/>
        <w:jc w:val="center"/>
        <w:rPr>
          <w:rFonts w:ascii="Times New Roman" w:hAnsi="Times New Roman" w:cs="Times New Roman"/>
          <w:b/>
          <w:bCs/>
          <w:color w:val="000000"/>
          <w:sz w:val="96"/>
          <w:szCs w:val="96"/>
          <w:u w:val="single"/>
        </w:rPr>
      </w:pPr>
    </w:p>
    <w:p w14:paraId="3B4A2427" w14:textId="6EDBD98B" w:rsidR="002D4FC8" w:rsidRPr="007125E6" w:rsidRDefault="003B72BD" w:rsidP="003B72BD">
      <w:pPr>
        <w:pStyle w:val="NoSpacing"/>
        <w:rPr>
          <w:rFonts w:ascii="Times New Roman" w:hAnsi="Times New Roman" w:cs="Times New Roman"/>
          <w:b/>
          <w:bCs/>
          <w:i/>
          <w:iCs/>
          <w:color w:val="7030A0"/>
          <w:sz w:val="80"/>
          <w:szCs w:val="80"/>
        </w:rPr>
      </w:pPr>
      <w:r w:rsidRPr="007125E6">
        <w:rPr>
          <w:rFonts w:ascii="Times New Roman" w:hAnsi="Times New Roman" w:cs="Times New Roman"/>
          <w:b/>
          <w:bCs/>
          <w:color w:val="7030A0"/>
          <w:sz w:val="96"/>
          <w:szCs w:val="96"/>
        </w:rPr>
        <w:t xml:space="preserve">     </w:t>
      </w:r>
      <w:r w:rsidR="00F6588B">
        <w:rPr>
          <w:rFonts w:ascii="Times New Roman" w:hAnsi="Times New Roman" w:cs="Times New Roman"/>
          <w:b/>
          <w:bCs/>
          <w:color w:val="7030A0"/>
          <w:sz w:val="96"/>
          <w:szCs w:val="96"/>
        </w:rPr>
        <w:t xml:space="preserve">         </w:t>
      </w:r>
    </w:p>
    <w:p w14:paraId="0335A19C" w14:textId="1F6B0F18" w:rsidR="00F6588B" w:rsidRPr="007125E6" w:rsidRDefault="003B72BD" w:rsidP="00F6588B">
      <w:pPr>
        <w:pStyle w:val="NoSpacing"/>
        <w:rPr>
          <w:rFonts w:ascii="Times New Roman" w:hAnsi="Times New Roman" w:cs="Times New Roman"/>
          <w:b/>
          <w:bCs/>
          <w:i/>
          <w:iCs/>
          <w:color w:val="7030A0"/>
          <w:sz w:val="80"/>
          <w:szCs w:val="80"/>
        </w:rPr>
      </w:pPr>
      <w:r w:rsidRPr="007125E6">
        <w:rPr>
          <w:rFonts w:ascii="Times New Roman" w:hAnsi="Times New Roman" w:cs="Times New Roman"/>
          <w:b/>
          <w:bCs/>
          <w:i/>
          <w:iCs/>
          <w:color w:val="7030A0"/>
          <w:sz w:val="80"/>
          <w:szCs w:val="80"/>
        </w:rPr>
        <w:t xml:space="preserve">    </w:t>
      </w:r>
      <w:r w:rsidR="00F6588B">
        <w:rPr>
          <w:rFonts w:ascii="Times New Roman" w:hAnsi="Times New Roman" w:cs="Times New Roman"/>
          <w:b/>
          <w:bCs/>
          <w:i/>
          <w:iCs/>
          <w:color w:val="7030A0"/>
          <w:sz w:val="80"/>
          <w:szCs w:val="80"/>
        </w:rPr>
        <w:t xml:space="preserve">  </w:t>
      </w:r>
      <w:r w:rsidR="00F6588B" w:rsidRPr="007125E6">
        <w:rPr>
          <w:rFonts w:ascii="Times New Roman" w:hAnsi="Times New Roman" w:cs="Times New Roman"/>
          <w:b/>
          <w:bCs/>
          <w:i/>
          <w:iCs/>
          <w:color w:val="7030A0"/>
          <w:sz w:val="80"/>
          <w:szCs w:val="80"/>
        </w:rPr>
        <w:t xml:space="preserve">HOUSEKEEPING    </w:t>
      </w:r>
    </w:p>
    <w:p w14:paraId="3E53FE28" w14:textId="341A6B34" w:rsidR="003B72BD" w:rsidRPr="007125E6" w:rsidRDefault="003B72BD" w:rsidP="003B72BD">
      <w:pPr>
        <w:pStyle w:val="NoSpacing"/>
        <w:rPr>
          <w:rFonts w:ascii="Times New Roman" w:hAnsi="Times New Roman" w:cs="Times New Roman"/>
          <w:i/>
          <w:iCs/>
          <w:color w:val="7030A0"/>
          <w:sz w:val="80"/>
          <w:szCs w:val="80"/>
        </w:rPr>
      </w:pPr>
      <w:r w:rsidRPr="007125E6">
        <w:rPr>
          <w:rFonts w:ascii="Times New Roman" w:hAnsi="Times New Roman" w:cs="Times New Roman"/>
          <w:b/>
          <w:bCs/>
          <w:i/>
          <w:iCs/>
          <w:color w:val="7030A0"/>
          <w:sz w:val="80"/>
          <w:szCs w:val="80"/>
        </w:rPr>
        <w:t xml:space="preserve"> </w:t>
      </w:r>
      <w:r w:rsidR="00F6588B">
        <w:rPr>
          <w:rFonts w:ascii="Times New Roman" w:hAnsi="Times New Roman" w:cs="Times New Roman"/>
          <w:b/>
          <w:bCs/>
          <w:i/>
          <w:iCs/>
          <w:color w:val="7030A0"/>
          <w:sz w:val="80"/>
          <w:szCs w:val="80"/>
        </w:rPr>
        <w:t xml:space="preserve">   </w:t>
      </w:r>
      <w:r w:rsidRPr="007125E6">
        <w:rPr>
          <w:rFonts w:ascii="Times New Roman" w:hAnsi="Times New Roman" w:cs="Times New Roman"/>
          <w:b/>
          <w:bCs/>
          <w:i/>
          <w:iCs/>
          <w:color w:val="7030A0"/>
          <w:sz w:val="80"/>
          <w:szCs w:val="80"/>
        </w:rPr>
        <w:t xml:space="preserve">Induction </w:t>
      </w:r>
      <w:r w:rsidR="007125E6" w:rsidRPr="007125E6">
        <w:rPr>
          <w:rFonts w:ascii="Times New Roman" w:hAnsi="Times New Roman" w:cs="Times New Roman"/>
          <w:b/>
          <w:bCs/>
          <w:i/>
          <w:iCs/>
          <w:color w:val="7030A0"/>
          <w:sz w:val="80"/>
          <w:szCs w:val="80"/>
        </w:rPr>
        <w:t xml:space="preserve">Week </w:t>
      </w:r>
      <w:r w:rsidRPr="007125E6">
        <w:rPr>
          <w:rFonts w:ascii="Times New Roman" w:hAnsi="Times New Roman" w:cs="Times New Roman"/>
          <w:b/>
          <w:bCs/>
          <w:i/>
          <w:iCs/>
          <w:color w:val="7030A0"/>
          <w:sz w:val="80"/>
          <w:szCs w:val="80"/>
        </w:rPr>
        <w:t>Guide</w:t>
      </w:r>
    </w:p>
    <w:p w14:paraId="2659B500" w14:textId="77777777" w:rsidR="002D4FC8" w:rsidRDefault="002D4FC8">
      <w:pPr>
        <w:pStyle w:val="NoSpacing"/>
        <w:jc w:val="right"/>
        <w:rPr>
          <w:rFonts w:ascii="Times New Roman" w:hAnsi="Times New Roman" w:cs="Times New Roman"/>
          <w:color w:val="000000"/>
          <w:sz w:val="96"/>
          <w:szCs w:val="96"/>
        </w:rPr>
      </w:pPr>
    </w:p>
    <w:p w14:paraId="2CAD3037" w14:textId="7E44D88F" w:rsidR="002D4FC8" w:rsidRDefault="00000000" w:rsidP="00F6588B">
      <w:pPr>
        <w:tabs>
          <w:tab w:val="left" w:pos="5328"/>
        </w:tabs>
        <w:rPr>
          <w:lang w:bidi="ar-SA"/>
        </w:rPr>
      </w:pPr>
      <w:r>
        <w:t>The project development plan includes the organized planning structure of an organization, which comprise of all related variables that blend with the planned projects including managing tasks, deciding budget structure, etc. (</w:t>
      </w:r>
      <w:r>
        <w:rPr>
          <w:shd w:val="clear" w:color="auto" w:fill="FFFFFF"/>
        </w:rPr>
        <w:t>Gardiner, 2017</w:t>
      </w:r>
      <w:r>
        <w:t xml:space="preserve">) </w:t>
      </w:r>
      <w:r w:rsidR="00D22C04">
        <w:t>The training plan will take the new starter through first 8 weeks in detail and explain what is expected from the staff member within first 40 shifts to ensure that is fully inducted into the new role.</w:t>
      </w:r>
    </w:p>
    <w:p w14:paraId="55E5BD8E" w14:textId="7829E300" w:rsidR="002D4FC8" w:rsidRDefault="00000000">
      <w:pPr>
        <w:pStyle w:val="Standard"/>
      </w:pPr>
      <w:r>
        <w:rPr>
          <w:noProof/>
        </w:rPr>
        <w:drawing>
          <wp:anchor distT="0" distB="0" distL="114300" distR="114300" simplePos="0" relativeHeight="251658240" behindDoc="0" locked="0" layoutInCell="1" allowOverlap="1" wp14:anchorId="1ABB5502" wp14:editId="0774EB00">
            <wp:simplePos x="0" y="0"/>
            <wp:positionH relativeFrom="margin">
              <wp:posOffset>997585</wp:posOffset>
            </wp:positionH>
            <wp:positionV relativeFrom="margin">
              <wp:posOffset>1956826</wp:posOffset>
            </wp:positionV>
            <wp:extent cx="3850008" cy="1516376"/>
            <wp:effectExtent l="0" t="0" r="0" b="7624"/>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850008" cy="1516376"/>
                    </a:xfrm>
                    <a:prstGeom prst="rect">
                      <a:avLst/>
                    </a:prstGeom>
                    <a:noFill/>
                    <a:ln>
                      <a:noFill/>
                      <a:prstDash/>
                    </a:ln>
                  </pic:spPr>
                </pic:pic>
              </a:graphicData>
            </a:graphic>
          </wp:anchor>
        </w:drawing>
      </w:r>
    </w:p>
    <w:tbl>
      <w:tblPr>
        <w:tblW w:w="9360" w:type="dxa"/>
        <w:tblLayout w:type="fixed"/>
        <w:tblCellMar>
          <w:left w:w="10" w:type="dxa"/>
          <w:right w:w="10" w:type="dxa"/>
        </w:tblCellMar>
        <w:tblLook w:val="0000" w:firstRow="0" w:lastRow="0" w:firstColumn="0" w:lastColumn="0" w:noHBand="0" w:noVBand="0"/>
      </w:tblPr>
      <w:tblGrid>
        <w:gridCol w:w="3116"/>
        <w:gridCol w:w="6244"/>
      </w:tblGrid>
      <w:tr w:rsidR="002D4FC8" w14:paraId="084B23E9" w14:textId="77777777">
        <w:tc>
          <w:tcPr>
            <w:tcW w:w="3116"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69A5E6E5" w14:textId="14EF8F11" w:rsidR="002D4FC8" w:rsidRDefault="00000000">
            <w:pPr>
              <w:pStyle w:val="TableContents"/>
              <w:jc w:val="center"/>
              <w:rPr>
                <w:b/>
                <w:bCs/>
              </w:rPr>
            </w:pPr>
            <w:r>
              <w:rPr>
                <w:b/>
                <w:bCs/>
              </w:rPr>
              <w:t>Week</w:t>
            </w:r>
          </w:p>
        </w:tc>
        <w:tc>
          <w:tcPr>
            <w:tcW w:w="6244"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C97D821" w14:textId="77777777" w:rsidR="002D4FC8" w:rsidRDefault="00000000">
            <w:pPr>
              <w:pStyle w:val="TableContents"/>
              <w:jc w:val="center"/>
              <w:rPr>
                <w:b/>
                <w:bCs/>
              </w:rPr>
            </w:pPr>
            <w:r>
              <w:rPr>
                <w:b/>
                <w:bCs/>
              </w:rPr>
              <w:t>Training Activities</w:t>
            </w:r>
          </w:p>
        </w:tc>
      </w:tr>
      <w:tr w:rsidR="002D4FC8" w14:paraId="2761B85D" w14:textId="77777777">
        <w:tc>
          <w:tcPr>
            <w:tcW w:w="3116" w:type="dxa"/>
            <w:tcBorders>
              <w:left w:val="single" w:sz="2" w:space="0" w:color="000000"/>
              <w:bottom w:val="single" w:sz="2" w:space="0" w:color="000000"/>
            </w:tcBorders>
            <w:shd w:val="clear" w:color="auto" w:fill="auto"/>
            <w:tcMar>
              <w:top w:w="55" w:type="dxa"/>
              <w:left w:w="55" w:type="dxa"/>
              <w:bottom w:w="55" w:type="dxa"/>
              <w:right w:w="55" w:type="dxa"/>
            </w:tcMar>
          </w:tcPr>
          <w:p w14:paraId="45AD64C8" w14:textId="47B41DCA" w:rsidR="002D4FC8" w:rsidRDefault="00000000">
            <w:pPr>
              <w:pStyle w:val="TableContents"/>
            </w:pPr>
            <w:r>
              <w:t>1</w:t>
            </w:r>
            <w:r>
              <w:rPr>
                <w:vertAlign w:val="superscript"/>
              </w:rPr>
              <w:t>st</w:t>
            </w:r>
            <w:r>
              <w:t xml:space="preserve"> Week – </w:t>
            </w:r>
          </w:p>
        </w:tc>
        <w:tc>
          <w:tcPr>
            <w:tcW w:w="624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48E049F" w14:textId="496D9898" w:rsidR="005B0664" w:rsidRDefault="005B0664" w:rsidP="00C263AB">
            <w:pPr>
              <w:pStyle w:val="TableContents"/>
              <w:numPr>
                <w:ilvl w:val="0"/>
                <w:numId w:val="3"/>
              </w:numPr>
            </w:pPr>
            <w:r>
              <w:t xml:space="preserve">Tour of the building to ensure that the new starter is aware about the Fire Assembly Point, fire Escape Routes, Fire Alarm Panel, Location of water, </w:t>
            </w:r>
            <w:proofErr w:type="gramStart"/>
            <w:r>
              <w:t>gas</w:t>
            </w:r>
            <w:proofErr w:type="gramEnd"/>
            <w:r>
              <w:t xml:space="preserve"> and electricity Shut Off Points.</w:t>
            </w:r>
          </w:p>
          <w:p w14:paraId="3111A521" w14:textId="5035E5A0" w:rsidR="005B0664" w:rsidRDefault="005B0664" w:rsidP="005B0664">
            <w:pPr>
              <w:pStyle w:val="TableContents"/>
              <w:numPr>
                <w:ilvl w:val="0"/>
                <w:numId w:val="3"/>
              </w:numPr>
            </w:pPr>
            <w:r>
              <w:lastRenderedPageBreak/>
              <w:t xml:space="preserve"> Handing uniform</w:t>
            </w:r>
            <w:r w:rsidR="0091419F">
              <w:t xml:space="preserve"> and explain uniform standards (black trousers and shoes (no jewellery)</w:t>
            </w:r>
            <w:r>
              <w:t xml:space="preserve"> and </w:t>
            </w:r>
            <w:r w:rsidR="0091419F">
              <w:t xml:space="preserve">hand out </w:t>
            </w:r>
            <w:r>
              <w:t xml:space="preserve">Micros Key </w:t>
            </w:r>
          </w:p>
          <w:p w14:paraId="5C58E5A3" w14:textId="77777777" w:rsidR="005B0664" w:rsidRDefault="005B0664" w:rsidP="005B0664">
            <w:pPr>
              <w:pStyle w:val="TableContents"/>
              <w:numPr>
                <w:ilvl w:val="0"/>
                <w:numId w:val="3"/>
              </w:numPr>
            </w:pPr>
            <w:r>
              <w:t>Introduction to the Team</w:t>
            </w:r>
          </w:p>
          <w:p w14:paraId="4E16DCB1" w14:textId="41D4E994" w:rsidR="005B0664" w:rsidRDefault="005B0664" w:rsidP="005B0664">
            <w:pPr>
              <w:pStyle w:val="TableContents"/>
              <w:numPr>
                <w:ilvl w:val="0"/>
                <w:numId w:val="3"/>
              </w:numPr>
            </w:pPr>
            <w:r>
              <w:t xml:space="preserve">Explain Management Structure </w:t>
            </w:r>
            <w:r w:rsidR="0091419F">
              <w:t>(Who</w:t>
            </w:r>
            <w:r>
              <w:t xml:space="preserve"> is who)</w:t>
            </w:r>
          </w:p>
          <w:p w14:paraId="41871160" w14:textId="77777777" w:rsidR="005B0664" w:rsidRDefault="005B0664" w:rsidP="005B0664">
            <w:pPr>
              <w:pStyle w:val="TableContents"/>
              <w:numPr>
                <w:ilvl w:val="0"/>
                <w:numId w:val="3"/>
              </w:numPr>
            </w:pPr>
            <w:r>
              <w:t>Prepare two weeks schedule</w:t>
            </w:r>
          </w:p>
          <w:p w14:paraId="7FFA8C9F" w14:textId="58B67E0F" w:rsidR="005B0664" w:rsidRDefault="005B0664" w:rsidP="005B0664">
            <w:pPr>
              <w:pStyle w:val="TableContents"/>
              <w:numPr>
                <w:ilvl w:val="0"/>
                <w:numId w:val="3"/>
              </w:numPr>
            </w:pPr>
            <w:r>
              <w:t xml:space="preserve">Introduction to Academy Online (Log in to Academy Online and give an </w:t>
            </w:r>
            <w:r w:rsidR="0091419F">
              <w:t>overview, explaining</w:t>
            </w:r>
            <w:r>
              <w:t xml:space="preserve"> core, optional and expert training for role and how visual verifications will support online learning)</w:t>
            </w:r>
          </w:p>
          <w:p w14:paraId="2ED4CF35" w14:textId="21E8F6AD" w:rsidR="0091419F" w:rsidRDefault="0091419F" w:rsidP="005B0664">
            <w:pPr>
              <w:pStyle w:val="TableContents"/>
              <w:numPr>
                <w:ilvl w:val="0"/>
                <w:numId w:val="3"/>
              </w:numPr>
            </w:pPr>
            <w:r>
              <w:t xml:space="preserve">Clocking Machine (explain how to clock in/out) </w:t>
            </w:r>
          </w:p>
          <w:p w14:paraId="42398018" w14:textId="0C915D10" w:rsidR="0091419F" w:rsidRDefault="005B0664" w:rsidP="005B0664">
            <w:pPr>
              <w:pStyle w:val="TableContents"/>
              <w:numPr>
                <w:ilvl w:val="0"/>
                <w:numId w:val="3"/>
              </w:numPr>
            </w:pPr>
            <w:r>
              <w:t xml:space="preserve"> </w:t>
            </w:r>
            <w:r w:rsidR="0091419F">
              <w:t>Introduction to Cleaning Routine and demonstration (clear explaining and showing how and why is important)</w:t>
            </w:r>
          </w:p>
          <w:p w14:paraId="65BF0835" w14:textId="41F2A61E" w:rsidR="0091419F" w:rsidRDefault="0091419F" w:rsidP="005B0664">
            <w:pPr>
              <w:pStyle w:val="TableContents"/>
              <w:numPr>
                <w:ilvl w:val="0"/>
                <w:numId w:val="3"/>
              </w:numPr>
            </w:pPr>
            <w:r>
              <w:t xml:space="preserve">Preparing trolley (tools, </w:t>
            </w:r>
            <w:r w:rsidR="002B6C6E">
              <w:t>clothes,</w:t>
            </w:r>
            <w:r>
              <w:t xml:space="preserve"> and products to do the job) </w:t>
            </w:r>
          </w:p>
          <w:p w14:paraId="56401E26" w14:textId="78341DEA" w:rsidR="0091419F" w:rsidRDefault="0091419F" w:rsidP="005B0664">
            <w:pPr>
              <w:pStyle w:val="TableContents"/>
              <w:numPr>
                <w:ilvl w:val="0"/>
                <w:numId w:val="3"/>
              </w:numPr>
            </w:pPr>
            <w:r>
              <w:t xml:space="preserve">Linen Rooms to be shown (also the way how linen and towels getting stocked on the shelfs) </w:t>
            </w:r>
          </w:p>
          <w:p w14:paraId="685D5C8A" w14:textId="28331B8C" w:rsidR="0091419F" w:rsidRDefault="0091419F" w:rsidP="0091419F">
            <w:pPr>
              <w:pStyle w:val="TableContents"/>
              <w:numPr>
                <w:ilvl w:val="0"/>
                <w:numId w:val="3"/>
              </w:numPr>
            </w:pPr>
            <w:r>
              <w:t>Reject Linen (when linen is rejected and where is going)</w:t>
            </w:r>
          </w:p>
          <w:p w14:paraId="098AB7DB" w14:textId="01E4B9DA" w:rsidR="00D77D5E" w:rsidRDefault="00D77D5E" w:rsidP="00D77D5E">
            <w:pPr>
              <w:pStyle w:val="TableContents"/>
              <w:numPr>
                <w:ilvl w:val="0"/>
                <w:numId w:val="3"/>
              </w:numPr>
            </w:pPr>
            <w:r>
              <w:t>Room Brand Standards explained and shown</w:t>
            </w:r>
          </w:p>
          <w:p w14:paraId="3EBA87D5" w14:textId="1EC6936D" w:rsidR="00D77D5E" w:rsidRDefault="00D77D5E" w:rsidP="00D77D5E">
            <w:pPr>
              <w:pStyle w:val="TableContents"/>
              <w:numPr>
                <w:ilvl w:val="0"/>
                <w:numId w:val="3"/>
              </w:numPr>
            </w:pPr>
            <w:r>
              <w:t>Room Allocation Sheet (targets, timing explained)</w:t>
            </w:r>
          </w:p>
          <w:p w14:paraId="199F35C5" w14:textId="760DDA28" w:rsidR="00D77D5E" w:rsidRDefault="00D77D5E" w:rsidP="00D77D5E">
            <w:pPr>
              <w:pStyle w:val="TableContents"/>
              <w:numPr>
                <w:ilvl w:val="0"/>
                <w:numId w:val="3"/>
              </w:numPr>
            </w:pPr>
            <w:r>
              <w:t>Rubbish/Recyclable Disposal</w:t>
            </w:r>
          </w:p>
          <w:p w14:paraId="0C7731C9" w14:textId="4E7AD1FA" w:rsidR="00D77D5E" w:rsidRDefault="00D77D5E" w:rsidP="00D77D5E">
            <w:pPr>
              <w:pStyle w:val="TableContents"/>
              <w:numPr>
                <w:ilvl w:val="0"/>
                <w:numId w:val="3"/>
              </w:numPr>
            </w:pPr>
            <w:r>
              <w:t>Perfect King Bed (demonstration)</w:t>
            </w:r>
          </w:p>
          <w:p w14:paraId="58D64719" w14:textId="759255CE" w:rsidR="00D77D5E" w:rsidRDefault="00D77D5E" w:rsidP="00D77D5E">
            <w:pPr>
              <w:pStyle w:val="TableContents"/>
              <w:numPr>
                <w:ilvl w:val="0"/>
                <w:numId w:val="3"/>
              </w:numPr>
            </w:pPr>
            <w:r>
              <w:t>Perfect Sofa bed (demonstration)</w:t>
            </w:r>
          </w:p>
          <w:p w14:paraId="09F2C057" w14:textId="12388029" w:rsidR="00D77D5E" w:rsidRDefault="00D77D5E" w:rsidP="00D77D5E">
            <w:pPr>
              <w:pStyle w:val="TableContents"/>
              <w:numPr>
                <w:ilvl w:val="0"/>
                <w:numId w:val="3"/>
              </w:numPr>
            </w:pPr>
            <w:r>
              <w:t>Perfect Cot (demonstration)</w:t>
            </w:r>
          </w:p>
          <w:p w14:paraId="1C995FF1" w14:textId="25C4509D" w:rsidR="00D77D5E" w:rsidRDefault="00D77D5E" w:rsidP="00D77D5E">
            <w:pPr>
              <w:pStyle w:val="TableContents"/>
              <w:numPr>
                <w:ilvl w:val="0"/>
                <w:numId w:val="3"/>
              </w:numPr>
            </w:pPr>
            <w:r>
              <w:t>Showing additional tools such a Super Mop, High Level Duster</w:t>
            </w:r>
          </w:p>
          <w:p w14:paraId="77554B08" w14:textId="023293B7" w:rsidR="00D77D5E" w:rsidRDefault="00D77D5E" w:rsidP="00D77D5E">
            <w:pPr>
              <w:pStyle w:val="TableContents"/>
              <w:numPr>
                <w:ilvl w:val="0"/>
                <w:numId w:val="3"/>
              </w:numPr>
            </w:pPr>
            <w:r>
              <w:t>Hoover Maintenance (Filters and Changing bags)</w:t>
            </w:r>
          </w:p>
          <w:p w14:paraId="69598442" w14:textId="66B2751C" w:rsidR="00C17984" w:rsidRDefault="00C17984" w:rsidP="00D77D5E">
            <w:pPr>
              <w:pStyle w:val="TableContents"/>
              <w:numPr>
                <w:ilvl w:val="0"/>
                <w:numId w:val="3"/>
              </w:numPr>
            </w:pPr>
            <w:r>
              <w:t>explain and show the difference between Departs and Makes</w:t>
            </w:r>
          </w:p>
          <w:p w14:paraId="11BB2952" w14:textId="43D701BA" w:rsidR="00C17984" w:rsidRDefault="00C17984" w:rsidP="00C17984">
            <w:pPr>
              <w:pStyle w:val="TableContents"/>
              <w:numPr>
                <w:ilvl w:val="0"/>
                <w:numId w:val="3"/>
              </w:numPr>
            </w:pPr>
            <w:r>
              <w:lastRenderedPageBreak/>
              <w:t>Washing Machine and Dryer use (explain washing temperatures and measurements)</w:t>
            </w:r>
          </w:p>
          <w:p w14:paraId="3EDB5F63" w14:textId="77777777" w:rsidR="002D4FC8" w:rsidRDefault="00000000" w:rsidP="005B0664">
            <w:pPr>
              <w:pStyle w:val="TableContents"/>
              <w:numPr>
                <w:ilvl w:val="0"/>
                <w:numId w:val="3"/>
              </w:numPr>
            </w:pPr>
            <w:r>
              <w:t>code of conduct rules</w:t>
            </w:r>
            <w:r w:rsidR="00C17984">
              <w:t xml:space="preserve"> explained</w:t>
            </w:r>
          </w:p>
          <w:p w14:paraId="28001CE8" w14:textId="7779A8EC" w:rsidR="00E64E1F" w:rsidRDefault="00E64E1F" w:rsidP="005B0664">
            <w:pPr>
              <w:pStyle w:val="TableContents"/>
              <w:numPr>
                <w:ilvl w:val="0"/>
                <w:numId w:val="3"/>
              </w:numPr>
            </w:pPr>
            <w:r>
              <w:t>Always with the buddy</w:t>
            </w:r>
          </w:p>
        </w:tc>
      </w:tr>
      <w:tr w:rsidR="002D4FC8" w14:paraId="7EE52625" w14:textId="77777777">
        <w:tc>
          <w:tcPr>
            <w:tcW w:w="3116" w:type="dxa"/>
            <w:tcBorders>
              <w:left w:val="single" w:sz="2" w:space="0" w:color="000000"/>
              <w:bottom w:val="single" w:sz="2" w:space="0" w:color="000000"/>
            </w:tcBorders>
            <w:shd w:val="clear" w:color="auto" w:fill="auto"/>
            <w:tcMar>
              <w:top w:w="55" w:type="dxa"/>
              <w:left w:w="55" w:type="dxa"/>
              <w:bottom w:w="55" w:type="dxa"/>
              <w:right w:w="55" w:type="dxa"/>
            </w:tcMar>
          </w:tcPr>
          <w:p w14:paraId="6AEA9795" w14:textId="0BE443C0" w:rsidR="002D4FC8" w:rsidRDefault="00000000">
            <w:pPr>
              <w:pStyle w:val="TableContents"/>
            </w:pPr>
            <w:r>
              <w:lastRenderedPageBreak/>
              <w:t>2</w:t>
            </w:r>
            <w:r>
              <w:rPr>
                <w:vertAlign w:val="superscript"/>
              </w:rPr>
              <w:t>nd</w:t>
            </w:r>
            <w:r>
              <w:t xml:space="preserve"> Week </w:t>
            </w:r>
          </w:p>
        </w:tc>
        <w:tc>
          <w:tcPr>
            <w:tcW w:w="624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AC7E610" w14:textId="77777777" w:rsidR="007510F1" w:rsidRDefault="007510F1" w:rsidP="007510F1">
            <w:pPr>
              <w:pStyle w:val="TableContents"/>
              <w:numPr>
                <w:ilvl w:val="0"/>
                <w:numId w:val="4"/>
              </w:numPr>
            </w:pPr>
            <w:r>
              <w:t>Sorting linen</w:t>
            </w:r>
          </w:p>
          <w:p w14:paraId="58D8BACB" w14:textId="132B7822" w:rsidR="007510F1" w:rsidRDefault="007510F1" w:rsidP="007510F1">
            <w:pPr>
              <w:pStyle w:val="TableContents"/>
              <w:numPr>
                <w:ilvl w:val="0"/>
                <w:numId w:val="4"/>
              </w:numPr>
            </w:pPr>
            <w:r>
              <w:t>Turning a mattress (how and why is important do it)</w:t>
            </w:r>
          </w:p>
          <w:p w14:paraId="7872B6A3" w14:textId="4F92E39F" w:rsidR="007510F1" w:rsidRDefault="007510F1" w:rsidP="007510F1">
            <w:pPr>
              <w:pStyle w:val="TableContents"/>
              <w:numPr>
                <w:ilvl w:val="0"/>
                <w:numId w:val="4"/>
              </w:numPr>
            </w:pPr>
            <w:r>
              <w:t xml:space="preserve">Full room cleaning demonstration and step by step explained and products used </w:t>
            </w:r>
            <w:r w:rsidR="0044511A">
              <w:t>to show</w:t>
            </w:r>
            <w:r>
              <w:t xml:space="preserve"> (yellow clothes for toilets, red clothes for sink and bath and </w:t>
            </w:r>
            <w:r w:rsidR="0044511A">
              <w:t>mirror,</w:t>
            </w:r>
            <w:r>
              <w:t xml:space="preserve"> blue clothes for furniture) </w:t>
            </w:r>
          </w:p>
          <w:p w14:paraId="1894E79F" w14:textId="3FCC7EF5" w:rsidR="007510F1" w:rsidRDefault="007510F1" w:rsidP="007510F1">
            <w:pPr>
              <w:pStyle w:val="TableContents"/>
              <w:numPr>
                <w:ilvl w:val="0"/>
                <w:numId w:val="4"/>
              </w:numPr>
            </w:pPr>
            <w:r>
              <w:t>Cleaning a room to standard in 40 mins</w:t>
            </w:r>
            <w:r w:rsidR="0044511A">
              <w:t xml:space="preserve"> under supervision</w:t>
            </w:r>
          </w:p>
          <w:p w14:paraId="0B18FBFC" w14:textId="77777777" w:rsidR="007510F1" w:rsidRDefault="007510F1" w:rsidP="007510F1">
            <w:pPr>
              <w:pStyle w:val="TableContents"/>
              <w:numPr>
                <w:ilvl w:val="0"/>
                <w:numId w:val="4"/>
              </w:numPr>
            </w:pPr>
            <w:r>
              <w:t xml:space="preserve">New </w:t>
            </w:r>
            <w:r w:rsidR="00301931">
              <w:t>starters</w:t>
            </w:r>
            <w:r w:rsidR="00A628BD">
              <w:t xml:space="preserve"> </w:t>
            </w:r>
            <w:r>
              <w:t>need to be able confidently to explain the Cleaning Routines.</w:t>
            </w:r>
          </w:p>
          <w:p w14:paraId="44C61A20" w14:textId="5887AA98" w:rsidR="00E64E1F" w:rsidRDefault="00E64E1F" w:rsidP="007510F1">
            <w:pPr>
              <w:pStyle w:val="TableContents"/>
              <w:numPr>
                <w:ilvl w:val="0"/>
                <w:numId w:val="4"/>
              </w:numPr>
            </w:pPr>
            <w:r>
              <w:t>Always with the buddy</w:t>
            </w:r>
          </w:p>
        </w:tc>
      </w:tr>
      <w:tr w:rsidR="002D4FC8" w14:paraId="3C83D069" w14:textId="77777777">
        <w:tc>
          <w:tcPr>
            <w:tcW w:w="3116" w:type="dxa"/>
            <w:tcBorders>
              <w:left w:val="single" w:sz="2" w:space="0" w:color="000000"/>
              <w:bottom w:val="single" w:sz="2" w:space="0" w:color="000000"/>
            </w:tcBorders>
            <w:shd w:val="clear" w:color="auto" w:fill="auto"/>
            <w:tcMar>
              <w:top w:w="55" w:type="dxa"/>
              <w:left w:w="55" w:type="dxa"/>
              <w:bottom w:w="55" w:type="dxa"/>
              <w:right w:w="55" w:type="dxa"/>
            </w:tcMar>
          </w:tcPr>
          <w:p w14:paraId="37F5688E" w14:textId="6FAFFE94" w:rsidR="002D4FC8" w:rsidRDefault="00000000">
            <w:pPr>
              <w:pStyle w:val="TableContents"/>
            </w:pPr>
            <w:r>
              <w:t>3</w:t>
            </w:r>
            <w:r>
              <w:rPr>
                <w:vertAlign w:val="superscript"/>
              </w:rPr>
              <w:t>rd</w:t>
            </w:r>
            <w:r>
              <w:t xml:space="preserve"> Week </w:t>
            </w:r>
          </w:p>
        </w:tc>
        <w:tc>
          <w:tcPr>
            <w:tcW w:w="624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D6AD1BE" w14:textId="77777777" w:rsidR="007510F1" w:rsidRDefault="00451B8D" w:rsidP="00451B8D">
            <w:pPr>
              <w:pStyle w:val="TableContents"/>
              <w:numPr>
                <w:ilvl w:val="0"/>
                <w:numId w:val="6"/>
              </w:numPr>
            </w:pPr>
            <w:r>
              <w:t xml:space="preserve">To </w:t>
            </w:r>
            <w:r w:rsidR="007510F1">
              <w:t xml:space="preserve">be observed whilst preparing the trolley </w:t>
            </w:r>
            <w:r>
              <w:t>(clothes, products, brush, mop</w:t>
            </w:r>
            <w:r w:rsidR="0044511A">
              <w:t>)</w:t>
            </w:r>
          </w:p>
          <w:p w14:paraId="4FEC7E35" w14:textId="0176D001" w:rsidR="0044511A" w:rsidRDefault="0044511A" w:rsidP="00451B8D">
            <w:pPr>
              <w:pStyle w:val="TableContents"/>
              <w:numPr>
                <w:ilvl w:val="0"/>
                <w:numId w:val="6"/>
              </w:numPr>
            </w:pPr>
            <w:r>
              <w:t xml:space="preserve">Cleaning a room to standard in 35 mins (asking for support if needed) </w:t>
            </w:r>
          </w:p>
          <w:p w14:paraId="412990EA" w14:textId="77777777" w:rsidR="0044511A" w:rsidRDefault="0044511A" w:rsidP="00451B8D">
            <w:pPr>
              <w:pStyle w:val="TableContents"/>
              <w:numPr>
                <w:ilvl w:val="0"/>
                <w:numId w:val="6"/>
              </w:numPr>
            </w:pPr>
            <w:r>
              <w:t>Ensure that at the end of shift all tools and trolleys are taken back to dedicated area.</w:t>
            </w:r>
          </w:p>
          <w:p w14:paraId="5CB8E707" w14:textId="72A94615" w:rsidR="00E64E1F" w:rsidRDefault="00E64E1F" w:rsidP="00451B8D">
            <w:pPr>
              <w:pStyle w:val="TableContents"/>
              <w:numPr>
                <w:ilvl w:val="0"/>
                <w:numId w:val="6"/>
              </w:numPr>
            </w:pPr>
            <w:r>
              <w:t>Always with the buddy</w:t>
            </w:r>
          </w:p>
        </w:tc>
      </w:tr>
      <w:tr w:rsidR="002D4FC8" w14:paraId="013ACFE2" w14:textId="77777777">
        <w:tc>
          <w:tcPr>
            <w:tcW w:w="3116" w:type="dxa"/>
            <w:tcBorders>
              <w:left w:val="single" w:sz="2" w:space="0" w:color="000000"/>
              <w:bottom w:val="single" w:sz="2" w:space="0" w:color="000000"/>
            </w:tcBorders>
            <w:shd w:val="clear" w:color="auto" w:fill="auto"/>
            <w:tcMar>
              <w:top w:w="55" w:type="dxa"/>
              <w:left w:w="55" w:type="dxa"/>
              <w:bottom w:w="55" w:type="dxa"/>
              <w:right w:w="55" w:type="dxa"/>
            </w:tcMar>
          </w:tcPr>
          <w:p w14:paraId="27DF0FF5" w14:textId="4DC65971" w:rsidR="002D4FC8" w:rsidRDefault="00000000">
            <w:pPr>
              <w:pStyle w:val="TableContents"/>
            </w:pPr>
            <w:r>
              <w:t>4</w:t>
            </w:r>
            <w:r>
              <w:rPr>
                <w:vertAlign w:val="superscript"/>
              </w:rPr>
              <w:t>th</w:t>
            </w:r>
            <w:r>
              <w:t xml:space="preserve"> Week </w:t>
            </w:r>
          </w:p>
        </w:tc>
        <w:tc>
          <w:tcPr>
            <w:tcW w:w="624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43C3A1A" w14:textId="616DD4CE" w:rsidR="002D4FC8" w:rsidRDefault="002D4FC8">
            <w:pPr>
              <w:pStyle w:val="TableContents"/>
            </w:pPr>
          </w:p>
          <w:p w14:paraId="14FB7A0F" w14:textId="684EF88B" w:rsidR="00F648DB" w:rsidRDefault="00A628BD" w:rsidP="00336E36">
            <w:pPr>
              <w:pStyle w:val="TableContents"/>
              <w:numPr>
                <w:ilvl w:val="0"/>
                <w:numId w:val="7"/>
              </w:numPr>
            </w:pPr>
            <w:r>
              <w:t xml:space="preserve">Chemical Safety </w:t>
            </w:r>
            <w:r w:rsidR="00623FCD">
              <w:t>(hazardous</w:t>
            </w:r>
            <w:r>
              <w:t xml:space="preserve"> substances labelled corrosive, irritant, harmful, </w:t>
            </w:r>
            <w:r w:rsidR="009D0CE2">
              <w:t>toxic,</w:t>
            </w:r>
            <w:r>
              <w:t xml:space="preserve"> or very toxic should only be used when training has been given)</w:t>
            </w:r>
            <w:r w:rsidR="00623FCD">
              <w:t xml:space="preserve"> </w:t>
            </w:r>
          </w:p>
          <w:p w14:paraId="524D12C8" w14:textId="26B8C1D6" w:rsidR="0045024B" w:rsidRPr="0045024B" w:rsidRDefault="00336E36" w:rsidP="0045024B">
            <w:pPr>
              <w:pStyle w:val="Standard"/>
              <w:numPr>
                <w:ilvl w:val="0"/>
                <w:numId w:val="7"/>
              </w:numPr>
            </w:pPr>
            <w:r w:rsidRPr="0045024B">
              <w:t>COSHH</w:t>
            </w:r>
            <w:r w:rsidRPr="00E63EB9">
              <w:rPr>
                <w:b/>
                <w:bCs/>
              </w:rPr>
              <w:t xml:space="preserve"> </w:t>
            </w:r>
            <w:r w:rsidRPr="00336E36">
              <w:t>(Control of Substances hazardous to Health</w:t>
            </w:r>
            <w:r w:rsidRPr="00E63EB9">
              <w:rPr>
                <w:b/>
                <w:bCs/>
              </w:rPr>
              <w:t>)</w:t>
            </w:r>
            <w:r w:rsidR="0045024B" w:rsidRPr="0045024B">
              <w:rPr>
                <w:color w:val="111111"/>
                <w:szCs w:val="24"/>
              </w:rPr>
              <w:t xml:space="preserve"> is the law that requires to control substances that are hazardous to health.</w:t>
            </w:r>
          </w:p>
          <w:p w14:paraId="342A9930" w14:textId="1C3B3463" w:rsidR="00623FCD" w:rsidRDefault="00623FCD" w:rsidP="00336E36">
            <w:pPr>
              <w:pStyle w:val="TableContents"/>
              <w:numPr>
                <w:ilvl w:val="0"/>
                <w:numId w:val="7"/>
              </w:numPr>
            </w:pPr>
            <w:r>
              <w:lastRenderedPageBreak/>
              <w:t>Handling food (sometimes it can be required to take food or drinks into the guest room)</w:t>
            </w:r>
          </w:p>
          <w:p w14:paraId="265569C5" w14:textId="4DEDFF54" w:rsidR="00623FCD" w:rsidRDefault="00552826" w:rsidP="00336E36">
            <w:pPr>
              <w:pStyle w:val="TableContents"/>
              <w:numPr>
                <w:ilvl w:val="0"/>
                <w:numId w:val="7"/>
              </w:numPr>
            </w:pPr>
            <w:r>
              <w:t>Allergy Awareness (when taking food to the guest room need to make sure that hands are washed before and until the task is fully filled do not touch any other food/substances)</w:t>
            </w:r>
          </w:p>
          <w:p w14:paraId="490E1898" w14:textId="7C94C208" w:rsidR="00623FCD" w:rsidRDefault="00623FCD" w:rsidP="00336E36">
            <w:pPr>
              <w:pStyle w:val="TableContents"/>
              <w:numPr>
                <w:ilvl w:val="0"/>
                <w:numId w:val="7"/>
              </w:numPr>
            </w:pPr>
            <w:r>
              <w:t xml:space="preserve">Demonstration of the dish/plates taken from the kitchen to the guest room (designated trays, </w:t>
            </w:r>
            <w:r w:rsidR="00552826">
              <w:t>trolleys)</w:t>
            </w:r>
            <w:r>
              <w:t xml:space="preserve"> how knocking at the door and place the plate on the guest table</w:t>
            </w:r>
          </w:p>
          <w:p w14:paraId="0F4F01DB" w14:textId="77777777" w:rsidR="00623FCD" w:rsidRDefault="00623FCD" w:rsidP="00336E36">
            <w:pPr>
              <w:pStyle w:val="TableContents"/>
              <w:numPr>
                <w:ilvl w:val="0"/>
                <w:numId w:val="7"/>
              </w:numPr>
            </w:pPr>
            <w:r>
              <w:t xml:space="preserve">Instructed to be </w:t>
            </w:r>
            <w:r w:rsidR="00552826">
              <w:t>subtle, to</w:t>
            </w:r>
            <w:r>
              <w:t xml:space="preserve"> not look curious around the guest room whilst </w:t>
            </w:r>
            <w:r w:rsidR="00552826">
              <w:t>in,</w:t>
            </w:r>
            <w:r>
              <w:t xml:space="preserve"> for the guest privacy.</w:t>
            </w:r>
          </w:p>
          <w:p w14:paraId="3373EC3E" w14:textId="1AD18D13" w:rsidR="00E64E1F" w:rsidRDefault="00E64E1F" w:rsidP="00336E36">
            <w:pPr>
              <w:pStyle w:val="TableContents"/>
              <w:numPr>
                <w:ilvl w:val="0"/>
                <w:numId w:val="7"/>
              </w:numPr>
            </w:pPr>
            <w:r>
              <w:t>Under buddy supervision.</w:t>
            </w:r>
          </w:p>
        </w:tc>
      </w:tr>
      <w:tr w:rsidR="002D4FC8" w14:paraId="4EAE6445" w14:textId="77777777">
        <w:tc>
          <w:tcPr>
            <w:tcW w:w="3116" w:type="dxa"/>
            <w:tcBorders>
              <w:left w:val="single" w:sz="2" w:space="0" w:color="000000"/>
              <w:bottom w:val="single" w:sz="2" w:space="0" w:color="000000"/>
            </w:tcBorders>
            <w:shd w:val="clear" w:color="auto" w:fill="auto"/>
            <w:tcMar>
              <w:top w:w="55" w:type="dxa"/>
              <w:left w:w="55" w:type="dxa"/>
              <w:bottom w:w="55" w:type="dxa"/>
              <w:right w:w="55" w:type="dxa"/>
            </w:tcMar>
          </w:tcPr>
          <w:p w14:paraId="4845BDE9" w14:textId="4F8AA3A4" w:rsidR="002D4FC8" w:rsidRDefault="00000000">
            <w:pPr>
              <w:pStyle w:val="TableContents"/>
            </w:pPr>
            <w:r>
              <w:t>5</w:t>
            </w:r>
            <w:r>
              <w:rPr>
                <w:vertAlign w:val="superscript"/>
              </w:rPr>
              <w:t>th</w:t>
            </w:r>
            <w:r>
              <w:t xml:space="preserve"> Week </w:t>
            </w:r>
          </w:p>
        </w:tc>
        <w:tc>
          <w:tcPr>
            <w:tcW w:w="624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E744D11" w14:textId="665D18C1" w:rsidR="002D4FC8" w:rsidRDefault="009D0CE2" w:rsidP="009D0CE2">
            <w:pPr>
              <w:pStyle w:val="TableContents"/>
              <w:numPr>
                <w:ilvl w:val="0"/>
                <w:numId w:val="8"/>
              </w:numPr>
            </w:pPr>
            <w:r>
              <w:t xml:space="preserve">Reception Cleaning -explaining times when this task can be </w:t>
            </w:r>
            <w:r w:rsidR="00301931">
              <w:t>completed (between 10am -1pm and during night shift at any time after 11pm)</w:t>
            </w:r>
          </w:p>
          <w:p w14:paraId="3037C7EA" w14:textId="76FE9005" w:rsidR="009D0CE2" w:rsidRDefault="009D0CE2" w:rsidP="009D0CE2">
            <w:pPr>
              <w:pStyle w:val="TableContents"/>
              <w:numPr>
                <w:ilvl w:val="0"/>
                <w:numId w:val="8"/>
              </w:numPr>
            </w:pPr>
            <w:r>
              <w:t>Demonstrate a full cleaning of Reception Area (doors, handles, windows, carpet, floor, desks)</w:t>
            </w:r>
          </w:p>
          <w:p w14:paraId="3BEE7FE3" w14:textId="77777777" w:rsidR="0024411C" w:rsidRDefault="009D0CE2" w:rsidP="0024411C">
            <w:pPr>
              <w:pStyle w:val="TableContents"/>
              <w:numPr>
                <w:ilvl w:val="0"/>
                <w:numId w:val="8"/>
              </w:numPr>
            </w:pPr>
            <w:r>
              <w:t xml:space="preserve">The Self Check-In Area </w:t>
            </w:r>
            <w:r w:rsidR="00301931">
              <w:t>(Kiosk</w:t>
            </w:r>
            <w:r>
              <w:t>) respective</w:t>
            </w:r>
            <w:r w:rsidR="00301931">
              <w:t xml:space="preserve"> touch</w:t>
            </w:r>
            <w:r>
              <w:t xml:space="preserve"> screens needs to be sanitised </w:t>
            </w:r>
            <w:r w:rsidR="00301931">
              <w:t>as many times as possible after 3pm.</w:t>
            </w:r>
          </w:p>
          <w:p w14:paraId="36935EF3" w14:textId="64A67C05" w:rsidR="0024411C" w:rsidRDefault="0024411C" w:rsidP="0024411C">
            <w:pPr>
              <w:pStyle w:val="TableContents"/>
              <w:numPr>
                <w:ilvl w:val="0"/>
                <w:numId w:val="8"/>
              </w:numPr>
            </w:pPr>
            <w:r>
              <w:t>Cleaning a room to standard in 30 mins.</w:t>
            </w:r>
          </w:p>
        </w:tc>
      </w:tr>
      <w:tr w:rsidR="002D4FC8" w14:paraId="7FF64E5E" w14:textId="77777777">
        <w:tc>
          <w:tcPr>
            <w:tcW w:w="3116" w:type="dxa"/>
            <w:tcBorders>
              <w:left w:val="single" w:sz="2" w:space="0" w:color="000000"/>
              <w:bottom w:val="single" w:sz="2" w:space="0" w:color="000000"/>
            </w:tcBorders>
            <w:shd w:val="clear" w:color="auto" w:fill="auto"/>
            <w:tcMar>
              <w:top w:w="55" w:type="dxa"/>
              <w:left w:w="55" w:type="dxa"/>
              <w:bottom w:w="55" w:type="dxa"/>
              <w:right w:w="55" w:type="dxa"/>
            </w:tcMar>
          </w:tcPr>
          <w:p w14:paraId="13499CA9" w14:textId="14B49B21" w:rsidR="002D4FC8" w:rsidRDefault="00000000">
            <w:pPr>
              <w:pStyle w:val="TableContents"/>
            </w:pPr>
            <w:r>
              <w:t>6</w:t>
            </w:r>
            <w:r>
              <w:rPr>
                <w:vertAlign w:val="superscript"/>
              </w:rPr>
              <w:t>th</w:t>
            </w:r>
            <w:r>
              <w:t xml:space="preserve"> Week </w:t>
            </w:r>
          </w:p>
        </w:tc>
        <w:tc>
          <w:tcPr>
            <w:tcW w:w="624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0DF7750" w14:textId="614C6979" w:rsidR="00A30953" w:rsidRDefault="00E63EB9" w:rsidP="00A30953">
            <w:pPr>
              <w:pStyle w:val="TableContents"/>
              <w:numPr>
                <w:ilvl w:val="0"/>
                <w:numId w:val="9"/>
              </w:numPr>
            </w:pPr>
            <w:r>
              <w:t xml:space="preserve">Conduct requirements – approachable </w:t>
            </w:r>
            <w:r w:rsidR="00A30953">
              <w:t>always,</w:t>
            </w:r>
            <w:r>
              <w:t xml:space="preserve"> polite, </w:t>
            </w:r>
            <w:r w:rsidR="00A30953">
              <w:t>discreet, ready to help and avoid using words like ‘’ I don’t know, no, is not possible’’ as we always can find the best way to meet guest needs.</w:t>
            </w:r>
          </w:p>
          <w:p w14:paraId="0A0BC0F6" w14:textId="24DC8632" w:rsidR="00A30953" w:rsidRDefault="00A30953" w:rsidP="00A30953">
            <w:pPr>
              <w:pStyle w:val="TableContents"/>
              <w:numPr>
                <w:ilvl w:val="0"/>
                <w:numId w:val="9"/>
              </w:numPr>
            </w:pPr>
            <w:r>
              <w:t>‘’Lost and found’’ policy – in case guest losing or leaving something in the room we have a designated person on every shift which can label and pack the item and store them safely (need to be aware who oversees this on the shift and know to give instructions to the guest)</w:t>
            </w:r>
          </w:p>
        </w:tc>
      </w:tr>
      <w:tr w:rsidR="002D4FC8" w14:paraId="1A5A1900" w14:textId="77777777">
        <w:tc>
          <w:tcPr>
            <w:tcW w:w="3116" w:type="dxa"/>
            <w:tcBorders>
              <w:left w:val="single" w:sz="2" w:space="0" w:color="000000"/>
              <w:bottom w:val="single" w:sz="2" w:space="0" w:color="000000"/>
            </w:tcBorders>
            <w:shd w:val="clear" w:color="auto" w:fill="auto"/>
            <w:tcMar>
              <w:top w:w="55" w:type="dxa"/>
              <w:left w:w="55" w:type="dxa"/>
              <w:bottom w:w="55" w:type="dxa"/>
              <w:right w:w="55" w:type="dxa"/>
            </w:tcMar>
          </w:tcPr>
          <w:p w14:paraId="27296469" w14:textId="679C6366" w:rsidR="002D4FC8" w:rsidRDefault="00000000">
            <w:pPr>
              <w:pStyle w:val="TableContents"/>
            </w:pPr>
            <w:r>
              <w:lastRenderedPageBreak/>
              <w:t>7</w:t>
            </w:r>
            <w:r>
              <w:rPr>
                <w:vertAlign w:val="superscript"/>
              </w:rPr>
              <w:t>th</w:t>
            </w:r>
            <w:r>
              <w:t xml:space="preserve"> Week – </w:t>
            </w:r>
          </w:p>
        </w:tc>
        <w:tc>
          <w:tcPr>
            <w:tcW w:w="624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7CCA88A" w14:textId="467023D4" w:rsidR="00A30953" w:rsidRDefault="00A30953" w:rsidP="00A30953">
            <w:pPr>
              <w:pStyle w:val="TableContents"/>
              <w:numPr>
                <w:ilvl w:val="0"/>
                <w:numId w:val="11"/>
              </w:numPr>
            </w:pPr>
            <w:r w:rsidRPr="00A30953">
              <w:rPr>
                <w:b/>
                <w:bCs/>
              </w:rPr>
              <w:t>Services awareness</w:t>
            </w:r>
            <w:r>
              <w:t xml:space="preserve"> – as becoming more and more independent and not followed by the buddy need to be able to answer guest questions in case, they </w:t>
            </w:r>
            <w:r w:rsidR="0024411C">
              <w:t>are asking:</w:t>
            </w:r>
          </w:p>
          <w:p w14:paraId="4C8783AE" w14:textId="4E91460A" w:rsidR="0024411C" w:rsidRDefault="00A30953" w:rsidP="00A30953">
            <w:pPr>
              <w:pStyle w:val="TableContents"/>
              <w:numPr>
                <w:ilvl w:val="0"/>
                <w:numId w:val="12"/>
              </w:numPr>
            </w:pPr>
            <w:r>
              <w:t xml:space="preserve">Spa&amp; </w:t>
            </w:r>
            <w:r w:rsidR="0024411C">
              <w:t>Wellness,</w:t>
            </w:r>
            <w:r>
              <w:t xml:space="preserve"> </w:t>
            </w:r>
            <w:r w:rsidR="0024411C">
              <w:t>Massage,</w:t>
            </w:r>
            <w:r>
              <w:t xml:space="preserve"> Jacuzzi </w:t>
            </w:r>
            <w:r w:rsidR="0024411C">
              <w:t>(area, opening times)</w:t>
            </w:r>
          </w:p>
          <w:p w14:paraId="07C2A41E" w14:textId="75B87801" w:rsidR="00A30953" w:rsidRDefault="00A30953" w:rsidP="00A30953">
            <w:pPr>
              <w:pStyle w:val="TableContents"/>
              <w:numPr>
                <w:ilvl w:val="0"/>
                <w:numId w:val="12"/>
              </w:numPr>
            </w:pPr>
            <w:r>
              <w:t xml:space="preserve"> </w:t>
            </w:r>
            <w:r w:rsidR="0024411C">
              <w:t>Gym (area, opening times)</w:t>
            </w:r>
          </w:p>
          <w:p w14:paraId="414FF449" w14:textId="1CB8D61F" w:rsidR="0024411C" w:rsidRDefault="0024411C" w:rsidP="00A30953">
            <w:pPr>
              <w:pStyle w:val="TableContents"/>
              <w:numPr>
                <w:ilvl w:val="0"/>
                <w:numId w:val="12"/>
              </w:numPr>
            </w:pPr>
            <w:r>
              <w:t>Restaurant (area, specific times for breakfast, lunch, and dinner)</w:t>
            </w:r>
          </w:p>
          <w:p w14:paraId="38E7A210" w14:textId="6119696F" w:rsidR="002B6C6E" w:rsidRDefault="002B6C6E" w:rsidP="00892434">
            <w:pPr>
              <w:pStyle w:val="TableContents"/>
            </w:pPr>
            <w:r>
              <w:t xml:space="preserve">Cleaning designated to staff areas - Canteen, rest room </w:t>
            </w:r>
            <w:r w:rsidR="00892434">
              <w:t>(the</w:t>
            </w:r>
            <w:r>
              <w:t xml:space="preserve"> rota with </w:t>
            </w:r>
            <w:r w:rsidR="00892434">
              <w:t>the task</w:t>
            </w:r>
            <w:r>
              <w:t xml:space="preserve"> can be found in the Canteen)</w:t>
            </w:r>
          </w:p>
          <w:p w14:paraId="26EEAB0E" w14:textId="2C3A2926" w:rsidR="00892434" w:rsidRDefault="00892434" w:rsidP="00892434">
            <w:pPr>
              <w:pStyle w:val="TableContents"/>
              <w:numPr>
                <w:ilvl w:val="0"/>
                <w:numId w:val="13"/>
              </w:numPr>
            </w:pPr>
            <w:r>
              <w:t>Management Offices cleaning (always to be done before 8 am daily)</w:t>
            </w:r>
          </w:p>
          <w:p w14:paraId="79FDD826" w14:textId="347E058A" w:rsidR="00892434" w:rsidRDefault="00892434" w:rsidP="00892434">
            <w:pPr>
              <w:pStyle w:val="TableContents"/>
              <w:ind w:left="1440"/>
            </w:pPr>
          </w:p>
        </w:tc>
      </w:tr>
      <w:tr w:rsidR="002D4FC8" w14:paraId="15BC7F9D" w14:textId="77777777">
        <w:tc>
          <w:tcPr>
            <w:tcW w:w="3116" w:type="dxa"/>
            <w:tcBorders>
              <w:left w:val="single" w:sz="2" w:space="0" w:color="000000"/>
              <w:bottom w:val="single" w:sz="2" w:space="0" w:color="000000"/>
            </w:tcBorders>
            <w:shd w:val="clear" w:color="auto" w:fill="auto"/>
            <w:tcMar>
              <w:top w:w="55" w:type="dxa"/>
              <w:left w:w="55" w:type="dxa"/>
              <w:bottom w:w="55" w:type="dxa"/>
              <w:right w:w="55" w:type="dxa"/>
            </w:tcMar>
          </w:tcPr>
          <w:p w14:paraId="0D7DDDC2" w14:textId="367F8097" w:rsidR="002D4FC8" w:rsidRDefault="00000000">
            <w:pPr>
              <w:pStyle w:val="TableContents"/>
            </w:pPr>
            <w:r>
              <w:t>8</w:t>
            </w:r>
            <w:r>
              <w:rPr>
                <w:vertAlign w:val="superscript"/>
              </w:rPr>
              <w:t>th</w:t>
            </w:r>
            <w:r>
              <w:t xml:space="preserve"> Week – </w:t>
            </w:r>
          </w:p>
        </w:tc>
        <w:tc>
          <w:tcPr>
            <w:tcW w:w="624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9DAD10E" w14:textId="77777777" w:rsidR="00892434" w:rsidRDefault="00892434" w:rsidP="00892434">
            <w:pPr>
              <w:pStyle w:val="TableContents"/>
              <w:numPr>
                <w:ilvl w:val="0"/>
                <w:numId w:val="13"/>
              </w:numPr>
            </w:pPr>
            <w:r>
              <w:t xml:space="preserve">Full review and feedback on completing daily routine and tasks </w:t>
            </w:r>
          </w:p>
          <w:p w14:paraId="101316FB" w14:textId="77777777" w:rsidR="00892434" w:rsidRDefault="00892434" w:rsidP="00892434">
            <w:pPr>
              <w:pStyle w:val="TableContents"/>
              <w:numPr>
                <w:ilvl w:val="0"/>
                <w:numId w:val="13"/>
              </w:numPr>
            </w:pPr>
            <w:r>
              <w:t>Q&amp;A Session with the Housekeeping Manager</w:t>
            </w:r>
          </w:p>
          <w:p w14:paraId="20BF431E" w14:textId="77777777" w:rsidR="00892434" w:rsidRDefault="00892434" w:rsidP="00892434">
            <w:pPr>
              <w:pStyle w:val="TableContents"/>
              <w:numPr>
                <w:ilvl w:val="0"/>
                <w:numId w:val="13"/>
              </w:numPr>
            </w:pPr>
            <w:r>
              <w:t>Housekeeping visual verification signs off</w:t>
            </w:r>
          </w:p>
          <w:p w14:paraId="30B11D44" w14:textId="7C582627" w:rsidR="00892434" w:rsidRDefault="00892434" w:rsidP="00892434">
            <w:pPr>
              <w:pStyle w:val="TableContents"/>
              <w:numPr>
                <w:ilvl w:val="0"/>
                <w:numId w:val="13"/>
              </w:numPr>
            </w:pPr>
            <w:r>
              <w:t xml:space="preserve">First aid course and Fire Warden </w:t>
            </w:r>
            <w:r w:rsidR="00E64E1F">
              <w:t>course (</w:t>
            </w:r>
            <w:r w:rsidR="0045024B">
              <w:t>if</w:t>
            </w:r>
            <w:r>
              <w:t xml:space="preserve"> applicable)- 2 </w:t>
            </w:r>
            <w:r w:rsidR="00B86E86">
              <w:t>staff trained</w:t>
            </w:r>
            <w:r>
              <w:t xml:space="preserve"> </w:t>
            </w:r>
            <w:r w:rsidR="00B86E86">
              <w:t>always needed in the building</w:t>
            </w:r>
            <w:r>
              <w:t>.</w:t>
            </w:r>
          </w:p>
        </w:tc>
      </w:tr>
    </w:tbl>
    <w:p w14:paraId="7B786F91" w14:textId="69526C8F" w:rsidR="002D4FC8" w:rsidRDefault="002D4FC8">
      <w:pPr>
        <w:pStyle w:val="Standard"/>
        <w:rPr>
          <w:b/>
          <w:bCs/>
        </w:rPr>
      </w:pPr>
    </w:p>
    <w:p w14:paraId="1A1BA642" w14:textId="7B778C5C" w:rsidR="00B86E86" w:rsidRDefault="005025C3">
      <w:pPr>
        <w:pStyle w:val="Standard"/>
        <w:rPr>
          <w:b/>
          <w:bCs/>
        </w:rPr>
      </w:pPr>
      <w:r>
        <w:rPr>
          <w:b/>
          <w:bCs/>
        </w:rPr>
        <w:t>Reference List:</w:t>
      </w:r>
    </w:p>
    <w:p w14:paraId="6DB8313D" w14:textId="77777777" w:rsidR="002D4FC8" w:rsidRDefault="00000000">
      <w:pPr>
        <w:pStyle w:val="Standard"/>
        <w:rPr>
          <w:u w:val="single"/>
        </w:rPr>
      </w:pPr>
      <w:r>
        <w:rPr>
          <w:u w:val="single"/>
        </w:rPr>
        <w:t>Books and Journals</w:t>
      </w:r>
    </w:p>
    <w:p w14:paraId="4E45F123" w14:textId="77777777" w:rsidR="002D4FC8" w:rsidRDefault="00000000">
      <w:pPr>
        <w:pStyle w:val="Standard"/>
        <w:spacing w:line="240" w:lineRule="auto"/>
        <w:ind w:left="870" w:hanging="855"/>
      </w:pPr>
      <w:r>
        <w:rPr>
          <w:szCs w:val="24"/>
          <w:shd w:val="clear" w:color="auto" w:fill="FFFFFF"/>
        </w:rPr>
        <w:t>Adeyinka-</w:t>
      </w:r>
      <w:proofErr w:type="spellStart"/>
      <w:r>
        <w:rPr>
          <w:szCs w:val="24"/>
          <w:shd w:val="clear" w:color="auto" w:fill="FFFFFF"/>
        </w:rPr>
        <w:t>Ojo</w:t>
      </w:r>
      <w:proofErr w:type="spellEnd"/>
      <w:r>
        <w:rPr>
          <w:szCs w:val="24"/>
          <w:shd w:val="clear" w:color="auto" w:fill="FFFFFF"/>
        </w:rPr>
        <w:t>, S., 2018. A strategic framework for analysing employability skills in hospitality. </w:t>
      </w:r>
      <w:r>
        <w:rPr>
          <w:i/>
          <w:szCs w:val="24"/>
          <w:shd w:val="clear" w:color="auto" w:fill="FFFFFF"/>
        </w:rPr>
        <w:t>Tourism Management Perspectives</w:t>
      </w:r>
      <w:r>
        <w:rPr>
          <w:szCs w:val="24"/>
          <w:shd w:val="clear" w:color="auto" w:fill="FFFFFF"/>
        </w:rPr>
        <w:t>, </w:t>
      </w:r>
      <w:r>
        <w:rPr>
          <w:i/>
          <w:szCs w:val="24"/>
          <w:shd w:val="clear" w:color="auto" w:fill="FFFFFF"/>
        </w:rPr>
        <w:t>27</w:t>
      </w:r>
      <w:r>
        <w:rPr>
          <w:szCs w:val="24"/>
          <w:shd w:val="clear" w:color="auto" w:fill="FFFFFF"/>
        </w:rPr>
        <w:t>, pp.47-54.</w:t>
      </w:r>
    </w:p>
    <w:p w14:paraId="6C40AED8" w14:textId="212DE462" w:rsidR="002D4FC8" w:rsidRDefault="00000000">
      <w:pPr>
        <w:pStyle w:val="Standard"/>
        <w:spacing w:line="240" w:lineRule="auto"/>
        <w:ind w:left="870" w:hanging="855"/>
        <w:rPr>
          <w:szCs w:val="24"/>
          <w:shd w:val="clear" w:color="auto" w:fill="FFFFFF"/>
        </w:rPr>
      </w:pPr>
      <w:bookmarkStart w:id="0" w:name="_Hlk119605666"/>
      <w:proofErr w:type="spellStart"/>
      <w:r>
        <w:rPr>
          <w:szCs w:val="24"/>
          <w:shd w:val="clear" w:color="auto" w:fill="FFFFFF"/>
        </w:rPr>
        <w:t>Chibili</w:t>
      </w:r>
      <w:proofErr w:type="spellEnd"/>
      <w:r>
        <w:rPr>
          <w:szCs w:val="24"/>
          <w:shd w:val="clear" w:color="auto" w:fill="FFFFFF"/>
        </w:rPr>
        <w:t>, M.N., 2019</w:t>
      </w:r>
      <w:bookmarkEnd w:id="0"/>
      <w:r>
        <w:rPr>
          <w:szCs w:val="24"/>
          <w:shd w:val="clear" w:color="auto" w:fill="FFFFFF"/>
        </w:rPr>
        <w:t>. Hotel Management–Viewed from Above. In </w:t>
      </w:r>
      <w:r>
        <w:rPr>
          <w:i/>
          <w:szCs w:val="24"/>
          <w:shd w:val="clear" w:color="auto" w:fill="FFFFFF"/>
        </w:rPr>
        <w:t>Modern Hotel Operations Management</w:t>
      </w:r>
      <w:r>
        <w:rPr>
          <w:szCs w:val="24"/>
          <w:shd w:val="clear" w:color="auto" w:fill="FFFFFF"/>
        </w:rPr>
        <w:t> (pp. 92-117). Routledge.</w:t>
      </w:r>
    </w:p>
    <w:p w14:paraId="789F5A11" w14:textId="5BADD783" w:rsidR="006426FC" w:rsidRDefault="006426FC">
      <w:pPr>
        <w:pStyle w:val="Standard"/>
        <w:spacing w:line="240" w:lineRule="auto"/>
        <w:ind w:left="870" w:hanging="855"/>
      </w:pPr>
      <w:r>
        <w:t xml:space="preserve">    </w:t>
      </w:r>
      <w:hyperlink r:id="rId8" w:history="1">
        <w:r>
          <w:rPr>
            <w:rStyle w:val="Hyperlink"/>
          </w:rPr>
          <w:t>COSHH basics - COSHH (hse.gov.uk)</w:t>
        </w:r>
      </w:hyperlink>
      <w:r>
        <w:t xml:space="preserve"> (Accessed on 18/11)</w:t>
      </w:r>
    </w:p>
    <w:p w14:paraId="08807A3A" w14:textId="77777777" w:rsidR="002D4FC8" w:rsidRDefault="00000000">
      <w:pPr>
        <w:pStyle w:val="Standard"/>
        <w:spacing w:line="240" w:lineRule="auto"/>
        <w:ind w:left="870" w:hanging="855"/>
      </w:pPr>
      <w:proofErr w:type="spellStart"/>
      <w:r>
        <w:rPr>
          <w:szCs w:val="24"/>
          <w:shd w:val="clear" w:color="auto" w:fill="FFFFFF"/>
        </w:rPr>
        <w:t>Foskett</w:t>
      </w:r>
      <w:proofErr w:type="spellEnd"/>
      <w:r>
        <w:rPr>
          <w:szCs w:val="24"/>
          <w:shd w:val="clear" w:color="auto" w:fill="FFFFFF"/>
        </w:rPr>
        <w:t xml:space="preserve">, D., Paskins, P., Pennington, A. and </w:t>
      </w:r>
      <w:proofErr w:type="spellStart"/>
      <w:r>
        <w:rPr>
          <w:szCs w:val="24"/>
          <w:shd w:val="clear" w:color="auto" w:fill="FFFFFF"/>
        </w:rPr>
        <w:t>Rippington</w:t>
      </w:r>
      <w:proofErr w:type="spellEnd"/>
      <w:r>
        <w:rPr>
          <w:szCs w:val="24"/>
          <w:shd w:val="clear" w:color="auto" w:fill="FFFFFF"/>
        </w:rPr>
        <w:t>, N., 2021. </w:t>
      </w:r>
      <w:r>
        <w:rPr>
          <w:i/>
          <w:szCs w:val="24"/>
          <w:shd w:val="clear" w:color="auto" w:fill="FFFFFF"/>
        </w:rPr>
        <w:t>The theory of hospitality and catering</w:t>
      </w:r>
      <w:r>
        <w:rPr>
          <w:szCs w:val="24"/>
          <w:shd w:val="clear" w:color="auto" w:fill="FFFFFF"/>
        </w:rPr>
        <w:t>. Hachette UK.</w:t>
      </w:r>
    </w:p>
    <w:p w14:paraId="29CE0042" w14:textId="77777777" w:rsidR="002D4FC8" w:rsidRDefault="00000000">
      <w:pPr>
        <w:pStyle w:val="Standard"/>
        <w:spacing w:line="240" w:lineRule="auto"/>
        <w:ind w:left="870" w:hanging="855"/>
      </w:pPr>
      <w:r>
        <w:rPr>
          <w:szCs w:val="24"/>
          <w:shd w:val="clear" w:color="auto" w:fill="FFFFFF"/>
        </w:rPr>
        <w:t>Gardiner, P., 2017. </w:t>
      </w:r>
      <w:r>
        <w:rPr>
          <w:i/>
          <w:szCs w:val="24"/>
          <w:shd w:val="clear" w:color="auto" w:fill="FFFFFF"/>
        </w:rPr>
        <w:t>Project management: A strategic planning approach</w:t>
      </w:r>
      <w:r>
        <w:rPr>
          <w:szCs w:val="24"/>
          <w:shd w:val="clear" w:color="auto" w:fill="FFFFFF"/>
        </w:rPr>
        <w:t>. Bloomsbury Publishing.</w:t>
      </w:r>
    </w:p>
    <w:p w14:paraId="3B6E8A45" w14:textId="478DAADC" w:rsidR="002D4FC8" w:rsidRDefault="00000000">
      <w:pPr>
        <w:pStyle w:val="Standard"/>
        <w:spacing w:line="240" w:lineRule="auto"/>
        <w:ind w:left="870" w:hanging="855"/>
        <w:rPr>
          <w:szCs w:val="24"/>
          <w:shd w:val="clear" w:color="auto" w:fill="FFFFFF"/>
        </w:rPr>
      </w:pPr>
      <w:r>
        <w:rPr>
          <w:szCs w:val="24"/>
          <w:shd w:val="clear" w:color="auto" w:fill="FFFFFF"/>
        </w:rPr>
        <w:t>Nayak, R. and Taylor, J.Z., 2018. Food safety culture–the food inspectors’ perspective. </w:t>
      </w:r>
      <w:r>
        <w:rPr>
          <w:i/>
          <w:szCs w:val="24"/>
          <w:shd w:val="clear" w:color="auto" w:fill="FFFFFF"/>
        </w:rPr>
        <w:t>Worldwide Hospitality Themes</w:t>
      </w:r>
      <w:r>
        <w:rPr>
          <w:szCs w:val="24"/>
          <w:shd w:val="clear" w:color="auto" w:fill="FFFFFF"/>
        </w:rPr>
        <w:t>.</w:t>
      </w:r>
    </w:p>
    <w:p w14:paraId="20E097E2" w14:textId="036051C7" w:rsidR="006426FC" w:rsidRDefault="006426FC">
      <w:pPr>
        <w:pStyle w:val="Standard"/>
        <w:spacing w:line="240" w:lineRule="auto"/>
        <w:ind w:left="870" w:hanging="855"/>
      </w:pPr>
    </w:p>
    <w:sectPr w:rsidR="006426FC">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C92CD" w14:textId="77777777" w:rsidR="00B13D9E" w:rsidRDefault="00B13D9E">
      <w:r>
        <w:separator/>
      </w:r>
    </w:p>
  </w:endnote>
  <w:endnote w:type="continuationSeparator" w:id="0">
    <w:p w14:paraId="76211B36" w14:textId="77777777" w:rsidR="00B13D9E" w:rsidRDefault="00B13D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nos">
    <w:altName w:val="Cambria"/>
    <w:charset w:val="00"/>
    <w:family w:val="roman"/>
    <w:pitch w:val="variable"/>
  </w:font>
  <w:font w:name="Noto Sans CJK SC">
    <w:charset w:val="00"/>
    <w:family w:val="auto"/>
    <w:pitch w:val="variable"/>
  </w:font>
  <w:font w:name="DejaVu Sans">
    <w:altName w:val="Verdana"/>
    <w:charset w:val="00"/>
    <w:family w:val="auto"/>
    <w:pitch w:val="variable"/>
  </w:font>
  <w:font w:name="Tinos, 'MS Gothic'">
    <w:altName w:val="Cambria"/>
    <w:charset w:val="00"/>
    <w:family w:val="roman"/>
    <w:pitch w:val="variable"/>
  </w:font>
  <w:font w:name="DejaVu Sans Mono">
    <w:charset w:val="00"/>
    <w:family w:val="modern"/>
    <w:pitch w:val="default"/>
  </w:font>
  <w:font w:name="Arial">
    <w:panose1 w:val="020B0604020202020204"/>
    <w:charset w:val="00"/>
    <w:family w:val="swiss"/>
    <w:pitch w:val="variable"/>
    <w:sig w:usb0="E0002EFF" w:usb1="C000785B" w:usb2="00000009" w:usb3="00000000" w:csb0="000001FF" w:csb1="00000000"/>
  </w:font>
  <w:font w:name="Droid Sans">
    <w:charset w:val="00"/>
    <w:family w:val="auto"/>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Symbol, 'Arial Unicode MS'">
    <w:charset w:val="00"/>
    <w:family w:val="auto"/>
    <w:pitch w:val="default"/>
  </w:font>
  <w:font w:name="Mangal">
    <w:altName w:val="Nirmala UI"/>
    <w:panose1 w:val="00000400000000000000"/>
    <w:charset w:val="00"/>
    <w:family w:val="roman"/>
    <w:pitch w:val="variable"/>
    <w:sig w:usb0="00008003" w:usb1="00000000" w:usb2="00000000" w:usb3="00000000" w:csb0="00000001" w:csb1="00000000"/>
  </w:font>
  <w:font w:name="open sansregular">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84029" w14:textId="77777777" w:rsidR="006F4137" w:rsidRDefault="00000000">
    <w:pPr>
      <w:pStyle w:val="Footer"/>
      <w:jc w:val="center"/>
    </w:pPr>
    <w:r>
      <w:fldChar w:fldCharType="begin"/>
    </w:r>
    <w:r>
      <w:instrText xml:space="preserve"> PAGE </w:instrText>
    </w:r>
    <w:r>
      <w:fldChar w:fldCharType="separate"/>
    </w:r>
    <w:r>
      <w:t>6</w:t>
    </w:r>
    <w:r>
      <w:fldChar w:fldCharType="end"/>
    </w:r>
  </w:p>
  <w:p w14:paraId="4C126BC4" w14:textId="77777777" w:rsidR="006F4137"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F930E" w14:textId="77777777" w:rsidR="00B13D9E" w:rsidRDefault="00B13D9E">
      <w:r>
        <w:rPr>
          <w:color w:val="000000"/>
        </w:rPr>
        <w:separator/>
      </w:r>
    </w:p>
  </w:footnote>
  <w:footnote w:type="continuationSeparator" w:id="0">
    <w:p w14:paraId="2A6FB510" w14:textId="77777777" w:rsidR="00B13D9E" w:rsidRDefault="00B13D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10011"/>
    <w:multiLevelType w:val="hybridMultilevel"/>
    <w:tmpl w:val="67047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E617DF"/>
    <w:multiLevelType w:val="hybridMultilevel"/>
    <w:tmpl w:val="D6480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FC4D4B"/>
    <w:multiLevelType w:val="hybridMultilevel"/>
    <w:tmpl w:val="85D836D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0A61604B"/>
    <w:multiLevelType w:val="hybridMultilevel"/>
    <w:tmpl w:val="E3C48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4141E4"/>
    <w:multiLevelType w:val="hybridMultilevel"/>
    <w:tmpl w:val="036A7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BC1895"/>
    <w:multiLevelType w:val="multilevel"/>
    <w:tmpl w:val="64EE8522"/>
    <w:styleLink w:val="WW8Num1"/>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6" w15:restartNumberingAfterBreak="0">
    <w:nsid w:val="29EA3940"/>
    <w:multiLevelType w:val="hybridMultilevel"/>
    <w:tmpl w:val="9AD8CBA6"/>
    <w:lvl w:ilvl="0" w:tplc="ACA83554">
      <w:start w:val="1"/>
      <w:numFmt w:val="bullet"/>
      <w:lvlText w:val=""/>
      <w:lvlJc w:val="left"/>
      <w:pPr>
        <w:ind w:left="1440" w:hanging="360"/>
      </w:pPr>
      <w:rPr>
        <w:rFonts w:ascii="Wingdings" w:hAnsi="Wingdings" w:hint="default"/>
        <w:color w:val="000000" w:themeColor="text1"/>
        <w:sz w:val="20"/>
        <w:u w:color="000000" w:themeColor="text1"/>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2B86E63"/>
    <w:multiLevelType w:val="hybridMultilevel"/>
    <w:tmpl w:val="24D8C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CD4BB9"/>
    <w:multiLevelType w:val="multilevel"/>
    <w:tmpl w:val="8342E2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514D2EB4"/>
    <w:multiLevelType w:val="hybridMultilevel"/>
    <w:tmpl w:val="CF92C97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5F883DD8"/>
    <w:multiLevelType w:val="hybridMultilevel"/>
    <w:tmpl w:val="76005864"/>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1" w15:restartNumberingAfterBreak="0">
    <w:nsid w:val="71AA46A4"/>
    <w:multiLevelType w:val="hybridMultilevel"/>
    <w:tmpl w:val="19F4E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57347E"/>
    <w:multiLevelType w:val="hybridMultilevel"/>
    <w:tmpl w:val="EB12A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977162">
    <w:abstractNumId w:val="5"/>
  </w:num>
  <w:num w:numId="2" w16cid:durableId="612634039">
    <w:abstractNumId w:val="8"/>
  </w:num>
  <w:num w:numId="3" w16cid:durableId="1884824399">
    <w:abstractNumId w:val="9"/>
  </w:num>
  <w:num w:numId="4" w16cid:durableId="201136729">
    <w:abstractNumId w:val="4"/>
  </w:num>
  <w:num w:numId="5" w16cid:durableId="129179242">
    <w:abstractNumId w:val="3"/>
  </w:num>
  <w:num w:numId="6" w16cid:durableId="150370030">
    <w:abstractNumId w:val="10"/>
  </w:num>
  <w:num w:numId="7" w16cid:durableId="940650795">
    <w:abstractNumId w:val="1"/>
  </w:num>
  <w:num w:numId="8" w16cid:durableId="152071131">
    <w:abstractNumId w:val="12"/>
  </w:num>
  <w:num w:numId="9" w16cid:durableId="1096249388">
    <w:abstractNumId w:val="0"/>
  </w:num>
  <w:num w:numId="10" w16cid:durableId="1270889723">
    <w:abstractNumId w:val="7"/>
  </w:num>
  <w:num w:numId="11" w16cid:durableId="730540285">
    <w:abstractNumId w:val="6"/>
  </w:num>
  <w:num w:numId="12" w16cid:durableId="1179269533">
    <w:abstractNumId w:val="2"/>
  </w:num>
  <w:num w:numId="13" w16cid:durableId="147764301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FC8"/>
    <w:rsid w:val="0016584A"/>
    <w:rsid w:val="0024411C"/>
    <w:rsid w:val="002B6C6E"/>
    <w:rsid w:val="002D4FC8"/>
    <w:rsid w:val="002E5ECF"/>
    <w:rsid w:val="00301931"/>
    <w:rsid w:val="00336E36"/>
    <w:rsid w:val="003B72BD"/>
    <w:rsid w:val="003C32A5"/>
    <w:rsid w:val="0044511A"/>
    <w:rsid w:val="0045024B"/>
    <w:rsid w:val="00451B8D"/>
    <w:rsid w:val="005025C3"/>
    <w:rsid w:val="00552826"/>
    <w:rsid w:val="00591F03"/>
    <w:rsid w:val="005A4189"/>
    <w:rsid w:val="005B0664"/>
    <w:rsid w:val="00612EFC"/>
    <w:rsid w:val="00623FCD"/>
    <w:rsid w:val="006426FC"/>
    <w:rsid w:val="007125E6"/>
    <w:rsid w:val="007510F1"/>
    <w:rsid w:val="00892434"/>
    <w:rsid w:val="008B44EF"/>
    <w:rsid w:val="0091419F"/>
    <w:rsid w:val="009D0CE2"/>
    <w:rsid w:val="00A30953"/>
    <w:rsid w:val="00A628BD"/>
    <w:rsid w:val="00A8577F"/>
    <w:rsid w:val="00B13D9E"/>
    <w:rsid w:val="00B86E86"/>
    <w:rsid w:val="00C17984"/>
    <w:rsid w:val="00C25021"/>
    <w:rsid w:val="00C263AB"/>
    <w:rsid w:val="00D22C04"/>
    <w:rsid w:val="00D32002"/>
    <w:rsid w:val="00D77D5E"/>
    <w:rsid w:val="00D90D03"/>
    <w:rsid w:val="00D96F75"/>
    <w:rsid w:val="00E63EB9"/>
    <w:rsid w:val="00E64E1F"/>
    <w:rsid w:val="00E9044F"/>
    <w:rsid w:val="00F648DB"/>
    <w:rsid w:val="00F658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686B0"/>
  <w15:docId w15:val="{8E376AD6-2988-4713-84A6-C25A20F06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nos" w:eastAsia="Noto Sans CJK SC" w:hAnsi="Tinos" w:cs="DejaVu Sans"/>
        <w:kern w:val="3"/>
        <w:sz w:val="24"/>
        <w:szCs w:val="24"/>
        <w:lang w:val="en-GB"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nos, 'MS Gothic'" w:eastAsia="DejaVu Sans Mono" w:hAnsi="Tinos, 'MS Gothic'"/>
    </w:rPr>
  </w:style>
  <w:style w:type="paragraph" w:styleId="Heading1">
    <w:name w:val="heading 1"/>
    <w:basedOn w:val="Standard"/>
    <w:next w:val="Standard"/>
    <w:uiPriority w:val="9"/>
    <w:qFormat/>
    <w:pPr>
      <w:keepNext/>
      <w:keepLines/>
      <w:spacing w:before="113"/>
      <w:outlineLvl w:val="0"/>
    </w:pPr>
    <w:rPr>
      <w:rFonts w:eastAsia="Times New Roman"/>
      <w:b/>
      <w:bCs/>
      <w:sz w:val="28"/>
      <w:szCs w:val="28"/>
    </w:rPr>
  </w:style>
  <w:style w:type="paragraph" w:styleId="Heading2">
    <w:name w:val="heading 2"/>
    <w:basedOn w:val="Standard"/>
    <w:next w:val="Standard"/>
    <w:uiPriority w:val="9"/>
    <w:unhideWhenUsed/>
    <w:qFormat/>
    <w:pPr>
      <w:keepNext/>
      <w:keepLines/>
      <w:spacing w:before="113"/>
      <w:outlineLvl w:val="1"/>
    </w:pPr>
    <w:rPr>
      <w:rFonts w:eastAsia="Times New Roman"/>
      <w:bCs/>
      <w:szCs w:val="26"/>
      <w:u w:val="single"/>
    </w:rPr>
  </w:style>
  <w:style w:type="paragraph" w:styleId="Heading3">
    <w:name w:val="heading 3"/>
    <w:basedOn w:val="Heading"/>
    <w:next w:val="Textbody"/>
    <w:uiPriority w:val="9"/>
    <w:semiHidden/>
    <w:unhideWhenUsed/>
    <w:qFormat/>
    <w:p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suppressAutoHyphens/>
      <w:spacing w:line="360" w:lineRule="auto"/>
      <w:jc w:val="both"/>
    </w:pPr>
    <w:rPr>
      <w:rFonts w:ascii="Times New Roman" w:eastAsia="Calibri" w:hAnsi="Times New Roman" w:cs="Times New Roman"/>
      <w:color w:val="000000"/>
      <w:szCs w:val="22"/>
      <w:lang w:bidi="ar-SA"/>
    </w:rPr>
  </w:style>
  <w:style w:type="paragraph" w:customStyle="1" w:styleId="Heading">
    <w:name w:val="Heading"/>
    <w:basedOn w:val="Standard"/>
    <w:next w:val="Textbody"/>
    <w:pPr>
      <w:keepNext/>
      <w:spacing w:before="240" w:after="120"/>
    </w:pPr>
    <w:rPr>
      <w:rFonts w:ascii="Arial" w:eastAsia="Droid Sans" w:hAnsi="Arial" w:cs="DejaVu Sans"/>
      <w:sz w:val="28"/>
      <w:szCs w:val="28"/>
    </w:rPr>
  </w:style>
  <w:style w:type="paragraph" w:customStyle="1" w:styleId="Textbody">
    <w:name w:val="Text body"/>
    <w:basedOn w:val="Standard"/>
  </w:style>
  <w:style w:type="paragraph" w:styleId="List">
    <w:name w:val="List"/>
    <w:basedOn w:val="Textbody"/>
    <w:rPr>
      <w:rFonts w:cs="DejaVu Sans"/>
    </w:rPr>
  </w:style>
  <w:style w:type="paragraph" w:styleId="Caption">
    <w:name w:val="caption"/>
    <w:basedOn w:val="Standard"/>
    <w:pPr>
      <w:suppressLineNumbers/>
      <w:spacing w:before="120" w:after="120"/>
    </w:pPr>
    <w:rPr>
      <w:rFonts w:cs="DejaVu Sans"/>
      <w:i/>
      <w:iCs/>
      <w:szCs w:val="24"/>
    </w:rPr>
  </w:style>
  <w:style w:type="paragraph" w:customStyle="1" w:styleId="Index">
    <w:name w:val="Index"/>
    <w:basedOn w:val="Standard"/>
    <w:pPr>
      <w:suppressLineNumbers/>
    </w:pPr>
    <w:rPr>
      <w:rFonts w:cs="DejaVu Sans"/>
    </w:rPr>
  </w:style>
  <w:style w:type="paragraph" w:styleId="Header">
    <w:name w:val="header"/>
    <w:basedOn w:val="Standard"/>
    <w:pPr>
      <w:tabs>
        <w:tab w:val="center" w:pos="4680"/>
        <w:tab w:val="right" w:pos="9360"/>
      </w:tabs>
      <w:spacing w:line="240" w:lineRule="auto"/>
    </w:pPr>
  </w:style>
  <w:style w:type="paragraph" w:styleId="Footer">
    <w:name w:val="footer"/>
    <w:basedOn w:val="Standard"/>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pPr>
      <w:widowControl/>
      <w:suppressAutoHyphens/>
      <w:spacing w:line="100" w:lineRule="atLeast"/>
    </w:pPr>
    <w:rPr>
      <w:rFonts w:ascii="Tinos, 'MS Gothic'" w:eastAsia="Droid Sans" w:hAnsi="Tinos, 'MS Gothic'"/>
    </w:rPr>
  </w:style>
  <w:style w:type="paragraph" w:customStyle="1" w:styleId="PreformattedText">
    <w:name w:val="Preformatted Text"/>
    <w:basedOn w:val="Standard"/>
    <w:rPr>
      <w:rFonts w:ascii="DejaVu Sans Mono" w:eastAsia="DejaVu Sans Mono" w:hAnsi="DejaVu Sans Mono" w:cs="DejaVu Sans Mono"/>
      <w:sz w:val="20"/>
      <w:szCs w:val="20"/>
    </w:rPr>
  </w:style>
  <w:style w:type="paragraph" w:customStyle="1" w:styleId="Contents1">
    <w:name w:val="Contents 1"/>
    <w:basedOn w:val="Index"/>
    <w:pPr>
      <w:tabs>
        <w:tab w:val="right" w:leader="dot" w:pos="9360"/>
      </w:tabs>
    </w:pPr>
  </w:style>
  <w:style w:type="paragraph" w:customStyle="1" w:styleId="Contents2">
    <w:name w:val="Contents 2"/>
    <w:basedOn w:val="Index"/>
    <w:pPr>
      <w:tabs>
        <w:tab w:val="right" w:leader="dot" w:pos="9360"/>
      </w:tabs>
      <w:ind w:left="283"/>
    </w:pPr>
  </w:style>
  <w:style w:type="paragraph" w:customStyle="1" w:styleId="Contents3">
    <w:name w:val="Contents 3"/>
    <w:basedOn w:val="Index"/>
    <w:pPr>
      <w:tabs>
        <w:tab w:val="right" w:leader="dot" w:pos="9360"/>
      </w:tabs>
      <w:ind w:left="566"/>
    </w:pPr>
  </w:style>
  <w:style w:type="paragraph" w:customStyle="1" w:styleId="Contents4">
    <w:name w:val="Contents 4"/>
    <w:basedOn w:val="Index"/>
    <w:pPr>
      <w:tabs>
        <w:tab w:val="right" w:leader="dot" w:pos="9638"/>
      </w:tabs>
      <w:ind w:left="849"/>
    </w:pPr>
  </w:style>
  <w:style w:type="paragraph" w:customStyle="1" w:styleId="Contents5">
    <w:name w:val="Contents 5"/>
    <w:basedOn w:val="Index"/>
    <w:pPr>
      <w:tabs>
        <w:tab w:val="right" w:leader="dot" w:pos="9638"/>
      </w:tabs>
      <w:ind w:left="1132"/>
    </w:pPr>
  </w:style>
  <w:style w:type="paragraph" w:customStyle="1" w:styleId="Contents6">
    <w:name w:val="Contents 6"/>
    <w:basedOn w:val="Index"/>
    <w:pPr>
      <w:tabs>
        <w:tab w:val="right" w:leader="dot" w:pos="9638"/>
      </w:tabs>
      <w:ind w:left="1415"/>
    </w:pPr>
  </w:style>
  <w:style w:type="paragraph" w:customStyle="1" w:styleId="Contents7">
    <w:name w:val="Contents 7"/>
    <w:basedOn w:val="Index"/>
    <w:pPr>
      <w:tabs>
        <w:tab w:val="right" w:leader="dot" w:pos="9638"/>
      </w:tabs>
      <w:ind w:left="1698"/>
    </w:pPr>
  </w:style>
  <w:style w:type="paragraph" w:customStyle="1" w:styleId="Contents8">
    <w:name w:val="Contents 8"/>
    <w:basedOn w:val="Index"/>
    <w:pPr>
      <w:tabs>
        <w:tab w:val="right" w:leader="dot" w:pos="9638"/>
      </w:tabs>
      <w:ind w:left="1981"/>
    </w:pPr>
  </w:style>
  <w:style w:type="paragraph" w:customStyle="1" w:styleId="Contents9">
    <w:name w:val="Contents 9"/>
    <w:basedOn w:val="Index"/>
    <w:pPr>
      <w:tabs>
        <w:tab w:val="right" w:leader="dot" w:pos="9638"/>
      </w:tabs>
      <w:ind w:left="2264"/>
    </w:pPr>
  </w:style>
  <w:style w:type="paragraph" w:customStyle="1" w:styleId="Contents10">
    <w:name w:val="Contents 10"/>
    <w:basedOn w:val="Index"/>
    <w:pPr>
      <w:tabs>
        <w:tab w:val="right" w:leader="dot" w:pos="9638"/>
      </w:tabs>
      <w:ind w:left="2547"/>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styleId="TOCHeading">
    <w:name w:val="TOC Heading"/>
    <w:basedOn w:val="Heading1"/>
    <w:next w:val="Standard"/>
    <w:pPr>
      <w:suppressAutoHyphens w:val="0"/>
      <w:spacing w:before="240" w:line="244" w:lineRule="auto"/>
      <w:jc w:val="left"/>
    </w:pPr>
    <w:rPr>
      <w:rFonts w:ascii="Calibri Light" w:hAnsi="Calibri Light"/>
      <w:b w:val="0"/>
      <w:bCs w:val="0"/>
      <w:color w:val="2E74B5"/>
      <w:sz w:val="32"/>
      <w:szCs w:val="32"/>
      <w:lang w:val="en-US"/>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Arial Unicode MS'"/>
    </w:rPr>
  </w:style>
  <w:style w:type="character" w:customStyle="1" w:styleId="WW8Num2z1">
    <w:name w:val="WW8Num2z1"/>
    <w:rPr>
      <w:rFonts w:ascii="OpenSymbol, 'Arial Unicode MS'" w:hAnsi="OpenSymbol, 'Arial Unicode MS'" w:cs="OpenSymbol, 'Arial Unicode MS'"/>
    </w:rPr>
  </w:style>
  <w:style w:type="character" w:customStyle="1" w:styleId="WW8Num3z0">
    <w:name w:val="WW8Num3z0"/>
    <w:rPr>
      <w:rFonts w:ascii="Symbol" w:hAnsi="Symbol" w:cs="OpenSymbol, 'Arial Unicode MS'"/>
    </w:rPr>
  </w:style>
  <w:style w:type="character" w:customStyle="1" w:styleId="WW8Num3z1">
    <w:name w:val="WW8Num3z1"/>
    <w:rPr>
      <w:rFonts w:ascii="OpenSymbol, 'Arial Unicode MS'" w:hAnsi="OpenSymbol, 'Arial Unicode MS'" w:cs="OpenSymbol, 'Arial Unicode MS'"/>
    </w:rPr>
  </w:style>
  <w:style w:type="character" w:customStyle="1" w:styleId="WW8Num4z0">
    <w:name w:val="WW8Num4z0"/>
    <w:rPr>
      <w:rFonts w:ascii="Symbol" w:hAnsi="Symbol" w:cs="OpenSymbol, 'Arial Unicode MS'"/>
    </w:rPr>
  </w:style>
  <w:style w:type="character" w:customStyle="1" w:styleId="WW8Num4z1">
    <w:name w:val="WW8Num4z1"/>
    <w:rPr>
      <w:rFonts w:ascii="OpenSymbol, 'Arial Unicode MS'" w:hAnsi="OpenSymbol, 'Arial Unicode MS'" w:cs="OpenSymbol, 'Arial Unicode MS'"/>
    </w:rPr>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style>
  <w:style w:type="character" w:customStyle="1" w:styleId="FooterChar">
    <w:name w:val="Footer Char"/>
    <w:basedOn w:val="WW-DefaultParagraphFont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ymbols">
    <w:name w:val="Bullet Symbols"/>
    <w:rPr>
      <w:rFonts w:ascii="OpenSymbol, 'Arial Unicode MS'" w:eastAsia="OpenSymbol, 'Arial Unicode MS'" w:hAnsi="OpenSymbol, 'Arial Unicode MS'" w:cs="OpenSymbol, 'Arial Unicode MS'"/>
    </w:rPr>
  </w:style>
  <w:style w:type="character" w:customStyle="1" w:styleId="Internetlink">
    <w:name w:val="Internet link"/>
    <w:rPr>
      <w:color w:val="000080"/>
      <w:u w:val="single"/>
    </w:rPr>
  </w:style>
  <w:style w:type="character" w:customStyle="1" w:styleId="NumberingSymbols">
    <w:name w:val="Numbering Symbols"/>
  </w:style>
  <w:style w:type="character" w:customStyle="1" w:styleId="IndexLink">
    <w:name w:val="Index Link"/>
  </w:style>
  <w:style w:type="character" w:customStyle="1" w:styleId="StrongEmphasis">
    <w:name w:val="Strong Emphasis"/>
    <w:rPr>
      <w:b/>
      <w:bCs/>
    </w:rPr>
  </w:style>
  <w:style w:type="paragraph" w:styleId="TOC1">
    <w:name w:val="toc 1"/>
    <w:basedOn w:val="Normal"/>
    <w:next w:val="Normal"/>
    <w:autoRedefine/>
    <w:pPr>
      <w:spacing w:after="100"/>
    </w:pPr>
    <w:rPr>
      <w:rFonts w:cs="Mangal"/>
      <w:szCs w:val="21"/>
    </w:rPr>
  </w:style>
  <w:style w:type="character" w:styleId="Hyperlink">
    <w:name w:val="Hyperlink"/>
    <w:basedOn w:val="DefaultParagraphFont"/>
    <w:rPr>
      <w:color w:val="0000FF"/>
      <w:u w:val="single"/>
    </w:rPr>
  </w:style>
  <w:style w:type="paragraph" w:styleId="TOC2">
    <w:name w:val="toc 2"/>
    <w:basedOn w:val="Normal"/>
    <w:next w:val="Normal"/>
    <w:autoRedefine/>
    <w:pPr>
      <w:spacing w:after="100"/>
      <w:ind w:left="240"/>
    </w:pPr>
    <w:rPr>
      <w:rFonts w:cs="Mangal"/>
      <w:szCs w:val="21"/>
    </w:rPr>
  </w:style>
  <w:style w:type="numbering" w:customStyle="1" w:styleId="WW8Num1">
    <w:name w:val="WW8Num1"/>
    <w:basedOn w:val="NoList"/>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hse.gov.uk/coshh/basics/index.ht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5</Pages>
  <Words>910</Words>
  <Characters>5188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anamariandreka@gmail.com</cp:lastModifiedBy>
  <cp:revision>33</cp:revision>
  <dcterms:created xsi:type="dcterms:W3CDTF">2022-11-17T17:08:00Z</dcterms:created>
  <dcterms:modified xsi:type="dcterms:W3CDTF">2022-11-18T16:46:00Z</dcterms:modified>
</cp:coreProperties>
</file>