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564D056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B2044F">
              <w:rPr>
                <w:rFonts w:ascii="Times New Roman" w:hAnsi="Times New Roman" w:cs="Times New Roman"/>
                <w:b/>
                <w:color w:val="auto"/>
                <w:sz w:val="48"/>
              </w:rPr>
              <w:t xml:space="preserve"> Lisa Wilcox</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70E7542" w14:textId="77777777" w:rsidR="00C5304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53044">
              <w:rPr>
                <w:rFonts w:ascii="Times New Roman" w:hAnsi="Times New Roman" w:cs="Times New Roman"/>
                <w:b/>
                <w:color w:val="auto"/>
                <w:sz w:val="48"/>
              </w:rPr>
              <w:t xml:space="preserve"> </w:t>
            </w:r>
          </w:p>
          <w:p w14:paraId="43BDBBDC" w14:textId="02418816" w:rsidR="00F927A1" w:rsidRPr="005D3F07" w:rsidRDefault="00C5304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1911569</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8953DF">
        <w:trPr>
          <w:trHeight w:val="2885"/>
        </w:trPr>
        <w:tc>
          <w:tcPr>
            <w:tcW w:w="10278" w:type="dxa"/>
            <w:shd w:val="clear" w:color="auto" w:fill="auto"/>
          </w:tcPr>
          <w:p w14:paraId="3D9414E3" w14:textId="44829C9E"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BBD6858" w14:textId="77777777" w:rsidR="00137E7C" w:rsidRDefault="00137E7C" w:rsidP="00E35112">
            <w:pPr>
              <w:jc w:val="both"/>
              <w:rPr>
                <w:i/>
                <w:sz w:val="24"/>
                <w:szCs w:val="24"/>
              </w:rPr>
            </w:pP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2F2A6C00" w:rsidR="00E559CE" w:rsidRPr="00A765ED" w:rsidRDefault="00111B45" w:rsidP="00061C14">
      <w:pPr>
        <w:spacing w:line="360" w:lineRule="auto"/>
        <w:jc w:val="both"/>
        <w:rPr>
          <w:color w:val="auto"/>
          <w:sz w:val="24"/>
          <w:szCs w:val="24"/>
        </w:rPr>
      </w:pPr>
      <w:r w:rsidRPr="00A765ED">
        <w:rPr>
          <w:color w:val="auto"/>
          <w:sz w:val="24"/>
          <w:szCs w:val="24"/>
        </w:rPr>
        <w:t xml:space="preserve">As a student, I had a clear vision of the area of Social Work that I wanted to work in, Children’s Services was my passion.  As such, I tailored my placements so that I would gain the most experience out of my learning ready for when I qualified.  My final placement as in </w:t>
      </w:r>
      <w:r w:rsidR="00D42839" w:rsidRPr="00A765ED">
        <w:rPr>
          <w:color w:val="auto"/>
          <w:sz w:val="24"/>
          <w:szCs w:val="24"/>
        </w:rPr>
        <w:t xml:space="preserve">Statutory </w:t>
      </w:r>
      <w:r w:rsidRPr="00A765ED">
        <w:rPr>
          <w:color w:val="auto"/>
          <w:sz w:val="24"/>
          <w:szCs w:val="24"/>
        </w:rPr>
        <w:t>Children’</w:t>
      </w:r>
      <w:r w:rsidR="00D42839" w:rsidRPr="00A765ED">
        <w:rPr>
          <w:color w:val="auto"/>
          <w:sz w:val="24"/>
          <w:szCs w:val="24"/>
        </w:rPr>
        <w:t>s Safeguarding Team</w:t>
      </w:r>
      <w:r w:rsidR="00A765ED">
        <w:rPr>
          <w:color w:val="auto"/>
          <w:sz w:val="24"/>
          <w:szCs w:val="24"/>
        </w:rPr>
        <w:t>, where I gained employment shortly after</w:t>
      </w:r>
      <w:r w:rsidR="00B662D1">
        <w:rPr>
          <w:color w:val="auto"/>
          <w:sz w:val="24"/>
          <w:szCs w:val="24"/>
        </w:rPr>
        <w:t xml:space="preserve"> qualifying</w:t>
      </w:r>
      <w:r w:rsidR="00D42839" w:rsidRPr="00A765ED">
        <w:rPr>
          <w:color w:val="auto"/>
          <w:sz w:val="24"/>
          <w:szCs w:val="24"/>
        </w:rPr>
        <w:t>.</w:t>
      </w:r>
    </w:p>
    <w:p w14:paraId="0D4BD9E9" w14:textId="31F36D6D" w:rsidR="00D42839" w:rsidRPr="00A765ED" w:rsidRDefault="00D42839" w:rsidP="00061C14">
      <w:pPr>
        <w:spacing w:line="360" w:lineRule="auto"/>
        <w:jc w:val="both"/>
        <w:rPr>
          <w:color w:val="auto"/>
          <w:sz w:val="24"/>
          <w:szCs w:val="24"/>
        </w:rPr>
      </w:pPr>
    </w:p>
    <w:p w14:paraId="405AD80F" w14:textId="568F4680" w:rsidR="00A765ED" w:rsidRDefault="00D42839" w:rsidP="00061C14">
      <w:pPr>
        <w:spacing w:line="360" w:lineRule="auto"/>
        <w:jc w:val="both"/>
        <w:rPr>
          <w:color w:val="auto"/>
          <w:sz w:val="24"/>
          <w:szCs w:val="24"/>
        </w:rPr>
      </w:pPr>
      <w:r w:rsidRPr="00A765ED">
        <w:rPr>
          <w:color w:val="auto"/>
          <w:sz w:val="24"/>
          <w:szCs w:val="24"/>
        </w:rPr>
        <w:t xml:space="preserve">I soon realised that the shift from a student to a Newly Qualified Social Worker was enormous, </w:t>
      </w:r>
      <w:r w:rsidR="00B662D1">
        <w:rPr>
          <w:color w:val="auto"/>
          <w:sz w:val="24"/>
          <w:szCs w:val="24"/>
        </w:rPr>
        <w:t xml:space="preserve">I felt </w:t>
      </w:r>
      <w:r w:rsidRPr="00A765ED">
        <w:rPr>
          <w:color w:val="auto"/>
          <w:sz w:val="24"/>
          <w:szCs w:val="24"/>
        </w:rPr>
        <w:t xml:space="preserve">the weight of responsibility and lack of knowledge.  </w:t>
      </w:r>
      <w:proofErr w:type="spellStart"/>
      <w:r w:rsidR="00A765ED">
        <w:rPr>
          <w:color w:val="auto"/>
          <w:sz w:val="24"/>
          <w:szCs w:val="24"/>
        </w:rPr>
        <w:t>Nellis</w:t>
      </w:r>
      <w:proofErr w:type="spellEnd"/>
      <w:r w:rsidR="00A765ED">
        <w:rPr>
          <w:color w:val="auto"/>
          <w:sz w:val="24"/>
          <w:szCs w:val="24"/>
        </w:rPr>
        <w:t xml:space="preserve"> (</w:t>
      </w:r>
      <w:r w:rsidRPr="00A765ED">
        <w:rPr>
          <w:color w:val="auto"/>
          <w:sz w:val="24"/>
          <w:szCs w:val="24"/>
        </w:rPr>
        <w:t>2001</w:t>
      </w:r>
      <w:r w:rsidR="00A765ED">
        <w:rPr>
          <w:color w:val="auto"/>
          <w:sz w:val="24"/>
          <w:szCs w:val="24"/>
        </w:rPr>
        <w:t>)</w:t>
      </w:r>
      <w:r w:rsidRPr="00A765ED">
        <w:rPr>
          <w:color w:val="auto"/>
          <w:sz w:val="24"/>
          <w:szCs w:val="24"/>
        </w:rPr>
        <w:t>, describes how ‘overarching’ knowledge is gained through your degree and ‘underpinning’ knowledge develops in practice.</w:t>
      </w:r>
      <w:r w:rsidR="00A765ED" w:rsidRPr="00A765ED">
        <w:rPr>
          <w:color w:val="auto"/>
          <w:sz w:val="24"/>
          <w:szCs w:val="24"/>
        </w:rPr>
        <w:t xml:space="preserve">  I used Gibbs Model of Reflection (1988) to self-reflect to ensure continual development and learning</w:t>
      </w:r>
      <w:r w:rsidR="00A765ED">
        <w:rPr>
          <w:color w:val="auto"/>
          <w:sz w:val="24"/>
          <w:szCs w:val="24"/>
        </w:rPr>
        <w:t xml:space="preserve"> which was facilitated both on a daily basis </w:t>
      </w:r>
      <w:r w:rsidR="00B662D1">
        <w:rPr>
          <w:color w:val="auto"/>
          <w:sz w:val="24"/>
          <w:szCs w:val="24"/>
        </w:rPr>
        <w:t xml:space="preserve">with peers </w:t>
      </w:r>
      <w:r w:rsidR="00A765ED">
        <w:rPr>
          <w:color w:val="auto"/>
          <w:sz w:val="24"/>
          <w:szCs w:val="24"/>
        </w:rPr>
        <w:t>and within supervision.</w:t>
      </w:r>
    </w:p>
    <w:p w14:paraId="6D5ABDF5" w14:textId="77777777" w:rsidR="00A765ED" w:rsidRDefault="00A765ED" w:rsidP="00061C14">
      <w:pPr>
        <w:spacing w:line="360" w:lineRule="auto"/>
        <w:jc w:val="both"/>
        <w:rPr>
          <w:color w:val="auto"/>
          <w:sz w:val="24"/>
          <w:szCs w:val="24"/>
        </w:rPr>
      </w:pPr>
    </w:p>
    <w:p w14:paraId="62B9C7C3" w14:textId="1E41D2D2" w:rsidR="00D42839" w:rsidRDefault="003323A1" w:rsidP="00061C14">
      <w:pPr>
        <w:spacing w:line="360" w:lineRule="auto"/>
        <w:jc w:val="both"/>
        <w:rPr>
          <w:color w:val="auto"/>
          <w:sz w:val="24"/>
          <w:szCs w:val="24"/>
        </w:rPr>
      </w:pPr>
      <w:r>
        <w:rPr>
          <w:color w:val="auto"/>
          <w:sz w:val="24"/>
          <w:szCs w:val="24"/>
        </w:rPr>
        <w:t>Supervision is extensively accepted as a crucial learning and support</w:t>
      </w:r>
      <w:r w:rsidRPr="003323A1">
        <w:rPr>
          <w:color w:val="auto"/>
          <w:sz w:val="24"/>
          <w:szCs w:val="24"/>
        </w:rPr>
        <w:t xml:space="preserve"> </w:t>
      </w:r>
      <w:r>
        <w:rPr>
          <w:color w:val="auto"/>
          <w:sz w:val="24"/>
          <w:szCs w:val="24"/>
        </w:rPr>
        <w:t>tool, not only as a Newly Qualified Social Worker but also throughout your entire professional career (Donnellan &amp; Jack, 2010).</w:t>
      </w:r>
      <w:r w:rsidR="00A765ED">
        <w:rPr>
          <w:color w:val="auto"/>
          <w:sz w:val="24"/>
          <w:szCs w:val="24"/>
        </w:rPr>
        <w:t xml:space="preserve"> </w:t>
      </w:r>
      <w:r>
        <w:rPr>
          <w:color w:val="auto"/>
          <w:sz w:val="24"/>
          <w:szCs w:val="24"/>
        </w:rPr>
        <w:t xml:space="preserve"> I feel that I have used </w:t>
      </w:r>
      <w:r w:rsidR="008953DF">
        <w:rPr>
          <w:color w:val="auto"/>
          <w:sz w:val="24"/>
          <w:szCs w:val="24"/>
        </w:rPr>
        <w:t>s</w:t>
      </w:r>
      <w:r>
        <w:rPr>
          <w:color w:val="auto"/>
          <w:sz w:val="24"/>
          <w:szCs w:val="24"/>
        </w:rPr>
        <w:t>upervision to openly discuss and reflect on my existing strengths and knowledge, my areas of required development and plan how my learning objectives can be attained.  I was provided a Mentor as</w:t>
      </w:r>
      <w:r w:rsidR="00B662D1">
        <w:rPr>
          <w:color w:val="auto"/>
          <w:sz w:val="24"/>
          <w:szCs w:val="24"/>
        </w:rPr>
        <w:t xml:space="preserve"> an additional support to help me to achieve my learning outcomes.</w:t>
      </w:r>
    </w:p>
    <w:p w14:paraId="171C17D9" w14:textId="2BCBAF2F" w:rsidR="00B662D1" w:rsidRDefault="00B662D1" w:rsidP="00061C14">
      <w:pPr>
        <w:spacing w:line="360" w:lineRule="auto"/>
        <w:jc w:val="both"/>
        <w:rPr>
          <w:color w:val="auto"/>
          <w:sz w:val="24"/>
          <w:szCs w:val="24"/>
        </w:rPr>
      </w:pPr>
    </w:p>
    <w:p w14:paraId="7E63406F" w14:textId="5E871800" w:rsidR="008953DF" w:rsidRDefault="00B662D1" w:rsidP="00061C14">
      <w:pPr>
        <w:spacing w:line="360" w:lineRule="auto"/>
        <w:jc w:val="both"/>
        <w:rPr>
          <w:color w:val="auto"/>
          <w:sz w:val="24"/>
          <w:szCs w:val="24"/>
        </w:rPr>
      </w:pPr>
      <w:r>
        <w:rPr>
          <w:color w:val="auto"/>
          <w:sz w:val="24"/>
          <w:szCs w:val="24"/>
        </w:rPr>
        <w:lastRenderedPageBreak/>
        <w:t xml:space="preserve">Through supervision, mentoring and reflection I have identified </w:t>
      </w:r>
      <w:r w:rsidR="00061C14">
        <w:rPr>
          <w:color w:val="auto"/>
          <w:sz w:val="24"/>
          <w:szCs w:val="24"/>
        </w:rPr>
        <w:t>key areas</w:t>
      </w:r>
      <w:r w:rsidR="008953DF">
        <w:rPr>
          <w:color w:val="auto"/>
          <w:sz w:val="24"/>
          <w:szCs w:val="24"/>
        </w:rPr>
        <w:t xml:space="preserve">:  </w:t>
      </w:r>
    </w:p>
    <w:p w14:paraId="1E7FB6F6" w14:textId="77777777" w:rsidR="008953DF" w:rsidRDefault="008953DF" w:rsidP="00061C14">
      <w:pPr>
        <w:spacing w:line="360" w:lineRule="auto"/>
        <w:jc w:val="both"/>
        <w:rPr>
          <w:color w:val="auto"/>
          <w:sz w:val="24"/>
          <w:szCs w:val="24"/>
        </w:rPr>
      </w:pPr>
    </w:p>
    <w:p w14:paraId="189C087F" w14:textId="56CA1CE1" w:rsidR="00B662D1" w:rsidRPr="008953DF" w:rsidRDefault="008953DF" w:rsidP="00061C14">
      <w:pPr>
        <w:spacing w:line="360" w:lineRule="auto"/>
        <w:jc w:val="both"/>
        <w:rPr>
          <w:color w:val="auto"/>
          <w:sz w:val="24"/>
          <w:szCs w:val="24"/>
        </w:rPr>
      </w:pPr>
      <w:r>
        <w:rPr>
          <w:color w:val="auto"/>
          <w:sz w:val="24"/>
          <w:szCs w:val="24"/>
        </w:rPr>
        <w:t>Development is needed in</w:t>
      </w:r>
      <w:r w:rsidR="00B662D1">
        <w:rPr>
          <w:sz w:val="24"/>
          <w:szCs w:val="24"/>
        </w:rPr>
        <w:t xml:space="preserve"> my skills in pre-birth risk assessments</w:t>
      </w:r>
      <w:r>
        <w:rPr>
          <w:sz w:val="24"/>
          <w:szCs w:val="24"/>
        </w:rPr>
        <w:t>,</w:t>
      </w:r>
      <w:r w:rsidR="00B662D1">
        <w:rPr>
          <w:sz w:val="24"/>
          <w:szCs w:val="24"/>
        </w:rPr>
        <w:t xml:space="preserve"> whereby there are </w:t>
      </w:r>
      <w:r>
        <w:rPr>
          <w:sz w:val="24"/>
          <w:szCs w:val="24"/>
        </w:rPr>
        <w:t>no observations of the child nor</w:t>
      </w:r>
      <w:r w:rsidR="00B662D1">
        <w:rPr>
          <w:sz w:val="24"/>
          <w:szCs w:val="24"/>
        </w:rPr>
        <w:t xml:space="preserve"> parenting capacity </w:t>
      </w:r>
      <w:r>
        <w:rPr>
          <w:sz w:val="24"/>
          <w:szCs w:val="24"/>
        </w:rPr>
        <w:t xml:space="preserve">to </w:t>
      </w:r>
      <w:r w:rsidR="00B662D1">
        <w:rPr>
          <w:sz w:val="24"/>
          <w:szCs w:val="24"/>
        </w:rPr>
        <w:t>be called upon for your evidence base.  There has been an influx in unborn children within the team which require a pre-birth assessment.  I have been allocated a case for assessment</w:t>
      </w:r>
      <w:r>
        <w:rPr>
          <w:sz w:val="24"/>
          <w:szCs w:val="24"/>
        </w:rPr>
        <w:t xml:space="preserve">, leaving me feeling </w:t>
      </w:r>
      <w:r w:rsidR="00B662D1">
        <w:rPr>
          <w:sz w:val="24"/>
          <w:szCs w:val="24"/>
        </w:rPr>
        <w:t>inexperienced and lack</w:t>
      </w:r>
      <w:r>
        <w:rPr>
          <w:sz w:val="24"/>
          <w:szCs w:val="24"/>
        </w:rPr>
        <w:t>ing</w:t>
      </w:r>
      <w:r w:rsidR="00B662D1">
        <w:rPr>
          <w:sz w:val="24"/>
          <w:szCs w:val="24"/>
        </w:rPr>
        <w:t xml:space="preserve"> </w:t>
      </w:r>
      <w:r>
        <w:rPr>
          <w:sz w:val="24"/>
          <w:szCs w:val="24"/>
        </w:rPr>
        <w:t>in</w:t>
      </w:r>
      <w:r w:rsidR="00B662D1">
        <w:rPr>
          <w:sz w:val="24"/>
          <w:szCs w:val="24"/>
        </w:rPr>
        <w:t xml:space="preserve"> confidence to fully assess</w:t>
      </w:r>
      <w:r>
        <w:rPr>
          <w:sz w:val="24"/>
          <w:szCs w:val="24"/>
        </w:rPr>
        <w:t xml:space="preserve"> a parent where</w:t>
      </w:r>
      <w:r w:rsidR="00B662D1">
        <w:rPr>
          <w:sz w:val="24"/>
          <w:szCs w:val="24"/>
        </w:rPr>
        <w:t xml:space="preserve"> I am unable to observe parental interaction with the child</w:t>
      </w:r>
      <w:r>
        <w:rPr>
          <w:sz w:val="24"/>
          <w:szCs w:val="24"/>
        </w:rPr>
        <w:t xml:space="preserve">.  I </w:t>
      </w:r>
      <w:r w:rsidR="00B662D1">
        <w:rPr>
          <w:sz w:val="24"/>
          <w:szCs w:val="24"/>
        </w:rPr>
        <w:t xml:space="preserve">fear that I will miss critical risk when relying on a more </w:t>
      </w:r>
      <w:r>
        <w:rPr>
          <w:sz w:val="24"/>
          <w:szCs w:val="24"/>
        </w:rPr>
        <w:t xml:space="preserve">narrative </w:t>
      </w:r>
      <w:r w:rsidR="00B662D1">
        <w:rPr>
          <w:sz w:val="24"/>
          <w:szCs w:val="24"/>
        </w:rPr>
        <w:t xml:space="preserve">interview style assessment with the parent. </w:t>
      </w:r>
    </w:p>
    <w:p w14:paraId="34FEA27D" w14:textId="77777777" w:rsidR="00B662D1" w:rsidRDefault="00B662D1" w:rsidP="00061C14">
      <w:pPr>
        <w:spacing w:line="360" w:lineRule="auto"/>
        <w:jc w:val="both"/>
        <w:rPr>
          <w:sz w:val="24"/>
          <w:szCs w:val="24"/>
        </w:rPr>
      </w:pPr>
    </w:p>
    <w:p w14:paraId="27AC71A6" w14:textId="4D42FBF2" w:rsidR="00B662D1" w:rsidRDefault="00B662D1" w:rsidP="00061C14">
      <w:pPr>
        <w:spacing w:line="360" w:lineRule="auto"/>
        <w:jc w:val="both"/>
        <w:rPr>
          <w:sz w:val="24"/>
          <w:szCs w:val="24"/>
        </w:rPr>
      </w:pPr>
      <w:r>
        <w:rPr>
          <w:sz w:val="24"/>
          <w:szCs w:val="24"/>
        </w:rPr>
        <w:t>I would like to increase my knowledge and skills on risk analysis to assist with my professional judgement.  I currently feel that my assessments are very descriptive and are lacking in areas of analysis.  I do not feel I have the confidence to link theory and research into my analysis, impacting on my ability to critically analysis and fully exercise my professional judgement.  There will be an expectation that I complet</w:t>
      </w:r>
      <w:r w:rsidR="008953DF">
        <w:rPr>
          <w:sz w:val="24"/>
          <w:szCs w:val="24"/>
        </w:rPr>
        <w:t>e Court work as part of my role</w:t>
      </w:r>
      <w:r>
        <w:rPr>
          <w:sz w:val="24"/>
          <w:szCs w:val="24"/>
        </w:rPr>
        <w:t xml:space="preserve"> and this will require me to complete professional reports relating to families, I feel this skill will enrich my practice and support my recommendations. </w:t>
      </w:r>
    </w:p>
    <w:p w14:paraId="1D90B7C9" w14:textId="77777777" w:rsidR="00B662D1" w:rsidRDefault="00B662D1" w:rsidP="00061C14">
      <w:pPr>
        <w:spacing w:line="360" w:lineRule="auto"/>
        <w:jc w:val="both"/>
        <w:rPr>
          <w:sz w:val="24"/>
          <w:szCs w:val="24"/>
        </w:rPr>
      </w:pPr>
    </w:p>
    <w:p w14:paraId="53E762A0" w14:textId="73DA16D4" w:rsidR="00B662D1" w:rsidRDefault="00B662D1" w:rsidP="00061C14">
      <w:pPr>
        <w:spacing w:line="360" w:lineRule="auto"/>
        <w:jc w:val="both"/>
        <w:rPr>
          <w:sz w:val="24"/>
          <w:szCs w:val="24"/>
        </w:rPr>
      </w:pPr>
      <w:r>
        <w:rPr>
          <w:sz w:val="24"/>
          <w:szCs w:val="24"/>
        </w:rPr>
        <w:t>The Local Authority use an outcomes focussed model as a way of working collaboratively with families.</w:t>
      </w:r>
      <w:r w:rsidR="008953DF">
        <w:rPr>
          <w:sz w:val="24"/>
          <w:szCs w:val="24"/>
        </w:rPr>
        <w:t xml:space="preserve">  This means that Children’s Care Plans are</w:t>
      </w:r>
      <w:r>
        <w:rPr>
          <w:sz w:val="24"/>
          <w:szCs w:val="24"/>
        </w:rPr>
        <w:t xml:space="preserve"> to be written in the words of the family and should represent what is important to them.  I feel that I have made some progress in this area, however, more development is needed in my approach with families to ensure that the</w:t>
      </w:r>
      <w:r w:rsidR="008953DF">
        <w:rPr>
          <w:sz w:val="24"/>
          <w:szCs w:val="24"/>
        </w:rPr>
        <w:t>ir voice is heard</w:t>
      </w:r>
      <w:r>
        <w:rPr>
          <w:sz w:val="24"/>
          <w:szCs w:val="24"/>
        </w:rPr>
        <w:t>, promoting what matters to them</w:t>
      </w:r>
      <w:r w:rsidR="008953DF">
        <w:rPr>
          <w:sz w:val="24"/>
          <w:szCs w:val="24"/>
        </w:rPr>
        <w:t xml:space="preserve"> whilst managing th</w:t>
      </w:r>
      <w:r w:rsidR="00061C14">
        <w:rPr>
          <w:sz w:val="24"/>
          <w:szCs w:val="24"/>
        </w:rPr>
        <w:t>resholds of</w:t>
      </w:r>
      <w:r w:rsidR="008953DF">
        <w:rPr>
          <w:sz w:val="24"/>
          <w:szCs w:val="24"/>
        </w:rPr>
        <w:t xml:space="preserve"> vari</w:t>
      </w:r>
      <w:r w:rsidR="00061C14">
        <w:rPr>
          <w:sz w:val="24"/>
          <w:szCs w:val="24"/>
        </w:rPr>
        <w:t>ous other professionals</w:t>
      </w:r>
      <w:r>
        <w:rPr>
          <w:sz w:val="24"/>
          <w:szCs w:val="24"/>
        </w:rPr>
        <w:t xml:space="preserve">.  </w:t>
      </w:r>
    </w:p>
    <w:p w14:paraId="10AAC8EA" w14:textId="02EA8344" w:rsidR="00B0089F" w:rsidRDefault="00B0089F" w:rsidP="00061C14">
      <w:pPr>
        <w:spacing w:line="360" w:lineRule="auto"/>
        <w:jc w:val="both"/>
        <w:rPr>
          <w:sz w:val="24"/>
          <w:szCs w:val="24"/>
        </w:rPr>
      </w:pPr>
    </w:p>
    <w:p w14:paraId="79BA7B67" w14:textId="4246AFB6" w:rsidR="00B0089F" w:rsidRDefault="00B0089F" w:rsidP="00061C14">
      <w:pPr>
        <w:spacing w:line="360" w:lineRule="auto"/>
        <w:jc w:val="both"/>
        <w:rPr>
          <w:sz w:val="24"/>
          <w:szCs w:val="24"/>
        </w:rPr>
      </w:pPr>
      <w:r>
        <w:rPr>
          <w:sz w:val="24"/>
          <w:szCs w:val="24"/>
        </w:rPr>
        <w:t>Word Count: 504</w:t>
      </w:r>
    </w:p>
    <w:p w14:paraId="400C5F43" w14:textId="547B4893" w:rsidR="00B662D1" w:rsidRPr="00A765ED" w:rsidRDefault="00B662D1" w:rsidP="00A765ED">
      <w:pPr>
        <w:rPr>
          <w:color w:val="auto"/>
          <w:sz w:val="24"/>
          <w:szCs w:val="24"/>
        </w:rPr>
      </w:pPr>
    </w:p>
    <w:p w14:paraId="4709B812" w14:textId="436DACE5" w:rsidR="00111B45" w:rsidRPr="00A765ED" w:rsidRDefault="00111B45" w:rsidP="00A765ED">
      <w:pPr>
        <w:rPr>
          <w:sz w:val="24"/>
          <w:szCs w:val="24"/>
          <w:u w:val="single"/>
        </w:rPr>
      </w:pPr>
    </w:p>
    <w:p w14:paraId="618EA8C1" w14:textId="77777777" w:rsidR="00111B45" w:rsidRDefault="00111B45" w:rsidP="00A765ED">
      <w:pP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28614AF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61C14">
        <w:rPr>
          <w:sz w:val="24"/>
          <w:szCs w:val="24"/>
        </w:rPr>
        <w:t>30</w:t>
      </w:r>
      <w:r w:rsidR="00061C14" w:rsidRPr="00061C14">
        <w:rPr>
          <w:sz w:val="24"/>
          <w:szCs w:val="24"/>
          <w:vertAlign w:val="superscript"/>
        </w:rPr>
        <w:t>th</w:t>
      </w:r>
      <w:r w:rsidR="00061C14">
        <w:rPr>
          <w:sz w:val="24"/>
          <w:szCs w:val="24"/>
        </w:rPr>
        <w:t xml:space="preserve"> October 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3785728B" w:rsidR="008C7770" w:rsidRDefault="008C7770" w:rsidP="00FF7EBB">
            <w:pPr>
              <w:jc w:val="both"/>
              <w:rPr>
                <w:i/>
                <w:sz w:val="24"/>
                <w:szCs w:val="24"/>
              </w:rPr>
            </w:pPr>
          </w:p>
          <w:p w14:paraId="15881AA9" w14:textId="77777777" w:rsidR="00061C14" w:rsidRPr="00061C14" w:rsidRDefault="00061C14" w:rsidP="00FF7EBB">
            <w:pPr>
              <w:jc w:val="both"/>
              <w:rPr>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5F04208B" w14:textId="03281DE7" w:rsidR="00D64741" w:rsidRDefault="007A5805" w:rsidP="00D32349">
      <w:pPr>
        <w:spacing w:line="360" w:lineRule="auto"/>
        <w:jc w:val="both"/>
        <w:rPr>
          <w:sz w:val="24"/>
          <w:szCs w:val="24"/>
        </w:rPr>
      </w:pPr>
      <w:r>
        <w:rPr>
          <w:sz w:val="24"/>
          <w:szCs w:val="24"/>
        </w:rPr>
        <w:t>I am a Social Worker in a Statutory Children’s safeguarding Team.  The observation is based on a child</w:t>
      </w:r>
      <w:r w:rsidR="00140A21">
        <w:rPr>
          <w:sz w:val="24"/>
          <w:szCs w:val="24"/>
        </w:rPr>
        <w:t xml:space="preserve"> who</w:t>
      </w:r>
      <w:r w:rsidR="00061C14">
        <w:rPr>
          <w:sz w:val="24"/>
          <w:szCs w:val="24"/>
        </w:rPr>
        <w:t xml:space="preserve"> </w:t>
      </w:r>
      <w:r w:rsidR="001B59E8">
        <w:rPr>
          <w:sz w:val="24"/>
          <w:szCs w:val="24"/>
        </w:rPr>
        <w:t>is</w:t>
      </w:r>
      <w:r w:rsidR="00435610">
        <w:rPr>
          <w:sz w:val="24"/>
          <w:szCs w:val="24"/>
        </w:rPr>
        <w:t xml:space="preserve"> six</w:t>
      </w:r>
      <w:r w:rsidR="00061C14">
        <w:rPr>
          <w:sz w:val="24"/>
          <w:szCs w:val="24"/>
        </w:rPr>
        <w:t xml:space="preserve"> months old</w:t>
      </w:r>
      <w:r w:rsidR="00DD764C">
        <w:rPr>
          <w:sz w:val="24"/>
          <w:szCs w:val="24"/>
        </w:rPr>
        <w:t>,</w:t>
      </w:r>
      <w:r w:rsidR="00061C14">
        <w:rPr>
          <w:sz w:val="24"/>
          <w:szCs w:val="24"/>
        </w:rPr>
        <w:t xml:space="preserve"> residing with her mother</w:t>
      </w:r>
      <w:r w:rsidR="00BB357F">
        <w:rPr>
          <w:sz w:val="24"/>
          <w:szCs w:val="24"/>
        </w:rPr>
        <w:t xml:space="preserve">, </w:t>
      </w:r>
      <w:r w:rsidR="0012203D">
        <w:rPr>
          <w:sz w:val="24"/>
          <w:szCs w:val="24"/>
        </w:rPr>
        <w:t>1</w:t>
      </w:r>
      <w:r w:rsidR="00BB357F">
        <w:rPr>
          <w:sz w:val="24"/>
          <w:szCs w:val="24"/>
        </w:rPr>
        <w:t>,</w:t>
      </w:r>
      <w:r w:rsidR="00061C14">
        <w:rPr>
          <w:sz w:val="24"/>
          <w:szCs w:val="24"/>
        </w:rPr>
        <w:t xml:space="preserve"> in a Mother and Baby Residential Unit.  The child </w:t>
      </w:r>
      <w:r>
        <w:rPr>
          <w:sz w:val="24"/>
          <w:szCs w:val="24"/>
        </w:rPr>
        <w:t>is</w:t>
      </w:r>
      <w:r w:rsidR="00061C14">
        <w:rPr>
          <w:sz w:val="24"/>
          <w:szCs w:val="24"/>
        </w:rPr>
        <w:t xml:space="preserve"> subject to an Interim Care Order.  </w:t>
      </w:r>
      <w:r w:rsidR="00140A21">
        <w:rPr>
          <w:sz w:val="24"/>
          <w:szCs w:val="24"/>
        </w:rPr>
        <w:t>C</w:t>
      </w:r>
      <w:r>
        <w:rPr>
          <w:sz w:val="24"/>
          <w:szCs w:val="24"/>
        </w:rPr>
        <w:t>o</w:t>
      </w:r>
      <w:r w:rsidR="006A7851">
        <w:rPr>
          <w:sz w:val="24"/>
          <w:szCs w:val="24"/>
        </w:rPr>
        <w:t>urt Proceedings</w:t>
      </w:r>
      <w:r w:rsidR="00140A21">
        <w:rPr>
          <w:sz w:val="24"/>
          <w:szCs w:val="24"/>
        </w:rPr>
        <w:t xml:space="preserve"> are on-going</w:t>
      </w:r>
      <w:r w:rsidR="006A7851">
        <w:rPr>
          <w:sz w:val="24"/>
          <w:szCs w:val="24"/>
        </w:rPr>
        <w:t xml:space="preserve"> in line with Section 31,</w:t>
      </w:r>
      <w:r>
        <w:rPr>
          <w:sz w:val="24"/>
          <w:szCs w:val="24"/>
        </w:rPr>
        <w:t xml:space="preserve"> Children Act [1989] where the </w:t>
      </w:r>
      <w:r w:rsidR="00D64741">
        <w:rPr>
          <w:sz w:val="24"/>
          <w:szCs w:val="24"/>
        </w:rPr>
        <w:t>threshold</w:t>
      </w:r>
      <w:r w:rsidR="006A7851">
        <w:rPr>
          <w:sz w:val="24"/>
          <w:szCs w:val="24"/>
        </w:rPr>
        <w:t xml:space="preserve"> criteria for making a Care Order for a child </w:t>
      </w:r>
      <w:r w:rsidR="00D64741">
        <w:rPr>
          <w:sz w:val="24"/>
          <w:szCs w:val="24"/>
        </w:rPr>
        <w:t>is set out and relates to the</w:t>
      </w:r>
      <w:r w:rsidR="006A7851">
        <w:rPr>
          <w:sz w:val="24"/>
          <w:szCs w:val="24"/>
        </w:rPr>
        <w:t xml:space="preserve"> concern of the child suffering or likely to suffer significant harm.</w:t>
      </w:r>
      <w:r w:rsidR="00D64741">
        <w:rPr>
          <w:sz w:val="24"/>
          <w:szCs w:val="24"/>
        </w:rPr>
        <w:t xml:space="preserve"> </w:t>
      </w:r>
      <w:r w:rsidR="00140A21">
        <w:rPr>
          <w:sz w:val="24"/>
          <w:szCs w:val="24"/>
        </w:rPr>
        <w:lastRenderedPageBreak/>
        <w:t>Public Law proceedings in Wales are held in Family Courts, where by Care Orders and decisions for the child are made by the Judiciary (Courts and Tribunals Judiciary, 2020).</w:t>
      </w:r>
    </w:p>
    <w:p w14:paraId="63B199C4" w14:textId="349BFB4A" w:rsidR="007A5805" w:rsidRDefault="007A5805" w:rsidP="00D32349">
      <w:pPr>
        <w:spacing w:line="360" w:lineRule="auto"/>
        <w:jc w:val="both"/>
        <w:rPr>
          <w:sz w:val="24"/>
          <w:szCs w:val="24"/>
        </w:rPr>
      </w:pPr>
      <w:r>
        <w:rPr>
          <w:sz w:val="24"/>
          <w:szCs w:val="24"/>
        </w:rPr>
        <w:t xml:space="preserve">  </w:t>
      </w:r>
    </w:p>
    <w:p w14:paraId="00D569E4" w14:textId="3E53A9BF" w:rsidR="00D55DE0" w:rsidRDefault="0012203D" w:rsidP="00D32349">
      <w:pPr>
        <w:spacing w:line="360" w:lineRule="auto"/>
        <w:jc w:val="both"/>
        <w:rPr>
          <w:sz w:val="24"/>
          <w:szCs w:val="24"/>
        </w:rPr>
      </w:pPr>
      <w:r>
        <w:rPr>
          <w:sz w:val="24"/>
          <w:szCs w:val="24"/>
        </w:rPr>
        <w:t>1</w:t>
      </w:r>
      <w:r w:rsidR="007A5805">
        <w:rPr>
          <w:sz w:val="24"/>
          <w:szCs w:val="24"/>
        </w:rPr>
        <w:t xml:space="preserve"> has significant mental health concerns and is residing in the </w:t>
      </w:r>
      <w:r w:rsidR="00140A21">
        <w:rPr>
          <w:sz w:val="24"/>
          <w:szCs w:val="24"/>
        </w:rPr>
        <w:t>Residential Unit</w:t>
      </w:r>
      <w:r w:rsidR="007A5805">
        <w:rPr>
          <w:sz w:val="24"/>
          <w:szCs w:val="24"/>
        </w:rPr>
        <w:t xml:space="preserve"> for the purpose of assessment.  On the 30</w:t>
      </w:r>
      <w:r w:rsidR="007A5805" w:rsidRPr="007A5805">
        <w:rPr>
          <w:sz w:val="24"/>
          <w:szCs w:val="24"/>
          <w:vertAlign w:val="superscript"/>
        </w:rPr>
        <w:t>th</w:t>
      </w:r>
      <w:r w:rsidR="007A5805">
        <w:rPr>
          <w:sz w:val="24"/>
          <w:szCs w:val="24"/>
        </w:rPr>
        <w:t xml:space="preserve"> October 2020, </w:t>
      </w:r>
      <w:r w:rsidR="00061C14">
        <w:rPr>
          <w:sz w:val="24"/>
          <w:szCs w:val="24"/>
        </w:rPr>
        <w:t xml:space="preserve">concerns </w:t>
      </w:r>
      <w:r w:rsidR="007A5805">
        <w:rPr>
          <w:sz w:val="24"/>
          <w:szCs w:val="24"/>
        </w:rPr>
        <w:t xml:space="preserve">were raised in </w:t>
      </w:r>
      <w:r w:rsidR="00061C14">
        <w:rPr>
          <w:sz w:val="24"/>
          <w:szCs w:val="24"/>
        </w:rPr>
        <w:t>relat</w:t>
      </w:r>
      <w:r w:rsidR="007A5805">
        <w:rPr>
          <w:sz w:val="24"/>
          <w:szCs w:val="24"/>
        </w:rPr>
        <w:t>ion</w:t>
      </w:r>
      <w:r w:rsidR="00D64741">
        <w:rPr>
          <w:sz w:val="24"/>
          <w:szCs w:val="24"/>
        </w:rPr>
        <w:t xml:space="preserve"> to the </w:t>
      </w:r>
      <w:r w:rsidR="00061C14">
        <w:rPr>
          <w:sz w:val="24"/>
          <w:szCs w:val="24"/>
        </w:rPr>
        <w:t>Residential Unit’s ability to appropriately supervise and s</w:t>
      </w:r>
      <w:r w:rsidR="00BB357F">
        <w:rPr>
          <w:sz w:val="24"/>
          <w:szCs w:val="24"/>
        </w:rPr>
        <w:t xml:space="preserve">afeguard the child in her </w:t>
      </w:r>
      <w:r>
        <w:rPr>
          <w:sz w:val="24"/>
          <w:szCs w:val="24"/>
        </w:rPr>
        <w:t>1</w:t>
      </w:r>
      <w:r w:rsidR="00061C14">
        <w:rPr>
          <w:sz w:val="24"/>
          <w:szCs w:val="24"/>
        </w:rPr>
        <w:t>’s care.</w:t>
      </w:r>
      <w:r w:rsidR="00DD764C">
        <w:rPr>
          <w:sz w:val="24"/>
          <w:szCs w:val="24"/>
        </w:rPr>
        <w:t xml:space="preserve"> A</w:t>
      </w:r>
      <w:r w:rsidR="007A5805">
        <w:rPr>
          <w:sz w:val="24"/>
          <w:szCs w:val="24"/>
        </w:rPr>
        <w:t>n Emergency Court hearing was held where it was deemed that the only safe alternative</w:t>
      </w:r>
      <w:r w:rsidR="00D64741">
        <w:rPr>
          <w:sz w:val="24"/>
          <w:szCs w:val="24"/>
        </w:rPr>
        <w:t xml:space="preserve"> f</w:t>
      </w:r>
      <w:r w:rsidR="007A5805">
        <w:rPr>
          <w:sz w:val="24"/>
          <w:szCs w:val="24"/>
        </w:rPr>
        <w:t xml:space="preserve">or the child was </w:t>
      </w:r>
      <w:r w:rsidR="00BB357F">
        <w:rPr>
          <w:sz w:val="24"/>
          <w:szCs w:val="24"/>
        </w:rPr>
        <w:t xml:space="preserve">separation from </w:t>
      </w:r>
      <w:r>
        <w:rPr>
          <w:sz w:val="24"/>
          <w:szCs w:val="24"/>
        </w:rPr>
        <w:t>1</w:t>
      </w:r>
      <w:r w:rsidR="00D64741">
        <w:rPr>
          <w:sz w:val="24"/>
          <w:szCs w:val="24"/>
        </w:rPr>
        <w:t xml:space="preserve"> and a placement </w:t>
      </w:r>
      <w:r w:rsidR="00140A21">
        <w:rPr>
          <w:sz w:val="24"/>
          <w:szCs w:val="24"/>
        </w:rPr>
        <w:t>with</w:t>
      </w:r>
      <w:r w:rsidR="00D64741">
        <w:rPr>
          <w:sz w:val="24"/>
          <w:szCs w:val="24"/>
        </w:rPr>
        <w:t>in Local Authority Foster Care</w:t>
      </w:r>
      <w:r w:rsidR="00140A21">
        <w:rPr>
          <w:sz w:val="24"/>
          <w:szCs w:val="24"/>
        </w:rPr>
        <w:t>.</w:t>
      </w:r>
      <w:r w:rsidR="00435610">
        <w:rPr>
          <w:sz w:val="24"/>
          <w:szCs w:val="24"/>
        </w:rPr>
        <w:t xml:space="preserve">  </w:t>
      </w:r>
      <w:r w:rsidR="00D64741">
        <w:rPr>
          <w:sz w:val="24"/>
          <w:szCs w:val="24"/>
        </w:rPr>
        <w:t>Th</w:t>
      </w:r>
      <w:r w:rsidR="00435610">
        <w:rPr>
          <w:sz w:val="24"/>
          <w:szCs w:val="24"/>
        </w:rPr>
        <w:t>e pur</w:t>
      </w:r>
      <w:r w:rsidR="00140A21">
        <w:rPr>
          <w:sz w:val="24"/>
          <w:szCs w:val="24"/>
        </w:rPr>
        <w:t>pose of the visit was to remove</w:t>
      </w:r>
      <w:r w:rsidR="00435610">
        <w:rPr>
          <w:sz w:val="24"/>
          <w:szCs w:val="24"/>
        </w:rPr>
        <w:t xml:space="preserve"> the child </w:t>
      </w:r>
      <w:r w:rsidR="00140A21">
        <w:rPr>
          <w:sz w:val="24"/>
          <w:szCs w:val="24"/>
        </w:rPr>
        <w:t xml:space="preserve">from mothers care </w:t>
      </w:r>
      <w:r w:rsidR="00435610">
        <w:rPr>
          <w:sz w:val="24"/>
          <w:szCs w:val="24"/>
        </w:rPr>
        <w:t>as agreed in Court.</w:t>
      </w:r>
      <w:r w:rsidR="00061C14">
        <w:rPr>
          <w:sz w:val="24"/>
          <w:szCs w:val="24"/>
        </w:rPr>
        <w:t xml:space="preserve">  </w:t>
      </w:r>
    </w:p>
    <w:p w14:paraId="10C9109F" w14:textId="62F1901C" w:rsidR="006B1889" w:rsidRDefault="006B1889" w:rsidP="00D32349">
      <w:pPr>
        <w:spacing w:line="360" w:lineRule="auto"/>
        <w:jc w:val="both"/>
        <w:rPr>
          <w:sz w:val="24"/>
          <w:szCs w:val="24"/>
        </w:rPr>
      </w:pPr>
    </w:p>
    <w:p w14:paraId="68327915" w14:textId="6B5D6B11" w:rsidR="006B1889" w:rsidRDefault="00DD25A2" w:rsidP="00D32349">
      <w:pPr>
        <w:spacing w:line="360" w:lineRule="auto"/>
        <w:jc w:val="both"/>
        <w:rPr>
          <w:sz w:val="24"/>
          <w:szCs w:val="24"/>
        </w:rPr>
      </w:pPr>
      <w:r>
        <w:rPr>
          <w:sz w:val="24"/>
          <w:szCs w:val="24"/>
        </w:rPr>
        <w:t xml:space="preserve">The Local Authority </w:t>
      </w:r>
      <w:r w:rsidR="00D64741">
        <w:rPr>
          <w:sz w:val="24"/>
          <w:szCs w:val="24"/>
        </w:rPr>
        <w:t xml:space="preserve">area </w:t>
      </w:r>
      <w:r>
        <w:rPr>
          <w:sz w:val="24"/>
          <w:szCs w:val="24"/>
        </w:rPr>
        <w:t>in which the family reside has a population of</w:t>
      </w:r>
      <w:r w:rsidR="00962A9B">
        <w:rPr>
          <w:sz w:val="24"/>
          <w:szCs w:val="24"/>
        </w:rPr>
        <w:t xml:space="preserve"> 143,315 (</w:t>
      </w:r>
      <w:r w:rsidR="00962A9B" w:rsidRPr="005C6730">
        <w:rPr>
          <w:sz w:val="24"/>
        </w:rPr>
        <w:t>Office for National Statistics</w:t>
      </w:r>
      <w:r w:rsidR="00962A9B">
        <w:rPr>
          <w:sz w:val="24"/>
          <w:szCs w:val="24"/>
        </w:rPr>
        <w:t>, 2019)</w:t>
      </w:r>
      <w:r>
        <w:rPr>
          <w:sz w:val="24"/>
          <w:szCs w:val="24"/>
        </w:rPr>
        <w:t xml:space="preserve">.  </w:t>
      </w:r>
      <w:r w:rsidR="00DD764C">
        <w:rPr>
          <w:sz w:val="24"/>
          <w:szCs w:val="24"/>
        </w:rPr>
        <w:t>The Residential</w:t>
      </w:r>
      <w:r w:rsidR="00140A21">
        <w:rPr>
          <w:sz w:val="24"/>
          <w:szCs w:val="24"/>
        </w:rPr>
        <w:t xml:space="preserve"> Placement was </w:t>
      </w:r>
      <w:r w:rsidR="00DD764C">
        <w:rPr>
          <w:sz w:val="24"/>
          <w:szCs w:val="24"/>
        </w:rPr>
        <w:t>out of County, as within Wales</w:t>
      </w:r>
      <w:r w:rsidR="00140A21">
        <w:rPr>
          <w:sz w:val="24"/>
          <w:szCs w:val="24"/>
        </w:rPr>
        <w:t xml:space="preserve"> this is the</w:t>
      </w:r>
      <w:r w:rsidR="00DD764C">
        <w:rPr>
          <w:sz w:val="24"/>
          <w:szCs w:val="24"/>
        </w:rPr>
        <w:t xml:space="preserve"> only Residential U</w:t>
      </w:r>
      <w:r w:rsidR="005634C9">
        <w:rPr>
          <w:sz w:val="24"/>
          <w:szCs w:val="24"/>
        </w:rPr>
        <w:t>nit if it’s type</w:t>
      </w:r>
      <w:r w:rsidR="00962A9B">
        <w:rPr>
          <w:sz w:val="24"/>
          <w:szCs w:val="24"/>
        </w:rPr>
        <w:t>.</w:t>
      </w:r>
      <w:r w:rsidR="00F55362">
        <w:rPr>
          <w:sz w:val="24"/>
          <w:szCs w:val="24"/>
        </w:rPr>
        <w:t xml:space="preserve">  The child</w:t>
      </w:r>
      <w:r w:rsidR="00BB357F">
        <w:rPr>
          <w:sz w:val="24"/>
          <w:szCs w:val="24"/>
        </w:rPr>
        <w:t xml:space="preserve"> was being separated from </w:t>
      </w:r>
      <w:r w:rsidR="0012203D">
        <w:rPr>
          <w:sz w:val="24"/>
          <w:szCs w:val="24"/>
        </w:rPr>
        <w:t>1</w:t>
      </w:r>
      <w:r w:rsidR="00F55362">
        <w:rPr>
          <w:sz w:val="24"/>
          <w:szCs w:val="24"/>
        </w:rPr>
        <w:t xml:space="preserve"> and being placed into Local Authority Foster Carer, having already known the family there were no specific cultural or ethnicity needs which needed to be considered. 15.3% of the Local Authority population speak Welsh (Stats Wales, 2012)</w:t>
      </w:r>
      <w:r w:rsidR="00DD764C">
        <w:rPr>
          <w:sz w:val="24"/>
          <w:szCs w:val="24"/>
        </w:rPr>
        <w:t>, however, m</w:t>
      </w:r>
      <w:r w:rsidR="00F55362">
        <w:rPr>
          <w:sz w:val="24"/>
          <w:szCs w:val="24"/>
        </w:rPr>
        <w:t>other</w:t>
      </w:r>
      <w:r w:rsidR="00DD764C">
        <w:rPr>
          <w:sz w:val="24"/>
          <w:szCs w:val="24"/>
        </w:rPr>
        <w:t>’</w:t>
      </w:r>
      <w:r w:rsidR="00F55362">
        <w:rPr>
          <w:sz w:val="24"/>
          <w:szCs w:val="24"/>
        </w:rPr>
        <w:t>s first language is English</w:t>
      </w:r>
      <w:r w:rsidR="00140A21">
        <w:rPr>
          <w:sz w:val="24"/>
          <w:szCs w:val="24"/>
        </w:rPr>
        <w:t>.  Language, culture and ethnicity are all factors considered when</w:t>
      </w:r>
      <w:r w:rsidR="00F55362">
        <w:rPr>
          <w:sz w:val="24"/>
          <w:szCs w:val="24"/>
        </w:rPr>
        <w:t xml:space="preserve"> matching the child with appropriate carers.  </w:t>
      </w:r>
    </w:p>
    <w:p w14:paraId="7223D00E" w14:textId="77777777" w:rsidR="006B1889" w:rsidRDefault="006B1889" w:rsidP="00D32349">
      <w:pPr>
        <w:spacing w:line="360" w:lineRule="auto"/>
        <w:rPr>
          <w:sz w:val="24"/>
          <w:szCs w:val="24"/>
        </w:rPr>
      </w:pPr>
    </w:p>
    <w:p w14:paraId="164BEF27" w14:textId="7868B223" w:rsidR="00D55DE0" w:rsidRDefault="00B0089F" w:rsidP="00FF7EBB">
      <w:pPr>
        <w:jc w:val="both"/>
        <w:rPr>
          <w:sz w:val="24"/>
          <w:szCs w:val="24"/>
        </w:rPr>
      </w:pPr>
      <w:r>
        <w:rPr>
          <w:sz w:val="24"/>
          <w:szCs w:val="24"/>
        </w:rPr>
        <w:t>Word Count: 309</w:t>
      </w:r>
    </w:p>
    <w:p w14:paraId="0BBCF3F8" w14:textId="77777777" w:rsidR="00435610" w:rsidRDefault="0043561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3040D0A" w14:textId="0DA69637" w:rsidR="00E9613B" w:rsidRDefault="00D84057" w:rsidP="00E9613B">
      <w:pPr>
        <w:spacing w:line="360" w:lineRule="auto"/>
        <w:jc w:val="both"/>
        <w:rPr>
          <w:sz w:val="24"/>
          <w:szCs w:val="24"/>
        </w:rPr>
      </w:pPr>
      <w:r>
        <w:rPr>
          <w:sz w:val="24"/>
          <w:szCs w:val="24"/>
        </w:rPr>
        <w:t xml:space="preserve">Effective communication is a </w:t>
      </w:r>
      <w:r w:rsidR="00415BCC">
        <w:rPr>
          <w:sz w:val="24"/>
          <w:szCs w:val="24"/>
        </w:rPr>
        <w:t xml:space="preserve">vital </w:t>
      </w:r>
      <w:r>
        <w:rPr>
          <w:sz w:val="24"/>
          <w:szCs w:val="24"/>
        </w:rPr>
        <w:t xml:space="preserve">skill for Social Workers, it </w:t>
      </w:r>
      <w:r w:rsidR="00130E72">
        <w:rPr>
          <w:sz w:val="24"/>
          <w:szCs w:val="24"/>
        </w:rPr>
        <w:t>is pivotal to every interaction within our practice weather this be with families or other professionals.</w:t>
      </w:r>
      <w:r w:rsidR="000A0A3E">
        <w:rPr>
          <w:sz w:val="24"/>
          <w:szCs w:val="24"/>
        </w:rPr>
        <w:t xml:space="preserve">  This is evident in the standards of practice listed within the Code of Professional Practice for Social Care (Social Care Wales, 2017).</w:t>
      </w:r>
      <w:r w:rsidR="00130E72">
        <w:rPr>
          <w:sz w:val="24"/>
          <w:szCs w:val="24"/>
        </w:rPr>
        <w:t xml:space="preserve"> </w:t>
      </w:r>
      <w:r>
        <w:rPr>
          <w:sz w:val="24"/>
          <w:szCs w:val="24"/>
        </w:rPr>
        <w:t xml:space="preserve"> </w:t>
      </w:r>
      <w:r w:rsidR="00130E72">
        <w:rPr>
          <w:sz w:val="24"/>
          <w:szCs w:val="24"/>
        </w:rPr>
        <w:t>Fiske (1994)</w:t>
      </w:r>
      <w:r w:rsidR="00415BCC">
        <w:rPr>
          <w:sz w:val="24"/>
          <w:szCs w:val="24"/>
        </w:rPr>
        <w:t>,</w:t>
      </w:r>
      <w:r w:rsidR="00130E72">
        <w:rPr>
          <w:sz w:val="24"/>
          <w:szCs w:val="24"/>
        </w:rPr>
        <w:t xml:space="preserve"> considers that communication is too frequently taken for granted, when it ought to be dissected.  </w:t>
      </w:r>
      <w:r w:rsidR="00D32349">
        <w:rPr>
          <w:sz w:val="24"/>
          <w:szCs w:val="24"/>
        </w:rPr>
        <w:t>Gibbs (1988), stated that it is refl</w:t>
      </w:r>
      <w:r w:rsidR="003228F9">
        <w:rPr>
          <w:sz w:val="24"/>
          <w:szCs w:val="24"/>
        </w:rPr>
        <w:t xml:space="preserve">ecting upon an </w:t>
      </w:r>
      <w:r w:rsidR="00E9613B">
        <w:rPr>
          <w:sz w:val="24"/>
          <w:szCs w:val="24"/>
        </w:rPr>
        <w:t xml:space="preserve">encounter permits </w:t>
      </w:r>
      <w:r w:rsidR="003228F9">
        <w:rPr>
          <w:sz w:val="24"/>
          <w:szCs w:val="24"/>
        </w:rPr>
        <w:t>feelings and thoughts to</w:t>
      </w:r>
      <w:r w:rsidR="00E9613B" w:rsidRPr="00E9613B">
        <w:rPr>
          <w:sz w:val="24"/>
          <w:szCs w:val="24"/>
        </w:rPr>
        <w:t xml:space="preserve"> </w:t>
      </w:r>
      <w:r w:rsidR="00E9613B">
        <w:rPr>
          <w:sz w:val="24"/>
          <w:szCs w:val="24"/>
        </w:rPr>
        <w:t>appear</w:t>
      </w:r>
      <w:r w:rsidR="003228F9">
        <w:rPr>
          <w:sz w:val="24"/>
          <w:szCs w:val="24"/>
        </w:rPr>
        <w:t>, from what could be a forgotten experience</w:t>
      </w:r>
      <w:r w:rsidR="00E9613B">
        <w:rPr>
          <w:sz w:val="24"/>
          <w:szCs w:val="24"/>
        </w:rPr>
        <w:t>.  Therefore, overviews or notions will emerge, leading to the ability to undertake new situations more effectively</w:t>
      </w:r>
      <w:r w:rsidR="003228F9">
        <w:rPr>
          <w:sz w:val="24"/>
          <w:szCs w:val="24"/>
        </w:rPr>
        <w:t>.  I used Gibbs Reflective model (Gibbs, 1998) to e</w:t>
      </w:r>
      <w:r w:rsidR="00BB357F">
        <w:rPr>
          <w:sz w:val="24"/>
          <w:szCs w:val="24"/>
        </w:rPr>
        <w:t>nable me to consider my communication methods and skills</w:t>
      </w:r>
      <w:r w:rsidR="003228F9">
        <w:rPr>
          <w:sz w:val="24"/>
          <w:szCs w:val="24"/>
        </w:rPr>
        <w:t xml:space="preserve"> </w:t>
      </w:r>
      <w:r w:rsidR="00E9613B">
        <w:rPr>
          <w:sz w:val="24"/>
          <w:szCs w:val="24"/>
        </w:rPr>
        <w:t>within this observation</w:t>
      </w:r>
      <w:r w:rsidR="00BB357F">
        <w:rPr>
          <w:sz w:val="24"/>
          <w:szCs w:val="24"/>
        </w:rPr>
        <w:t>, whereby I was separating</w:t>
      </w:r>
      <w:r w:rsidR="00A073EE">
        <w:rPr>
          <w:sz w:val="24"/>
          <w:szCs w:val="24"/>
        </w:rPr>
        <w:t xml:space="preserve"> a child (</w:t>
      </w:r>
      <w:r w:rsidR="000A45D1">
        <w:rPr>
          <w:sz w:val="24"/>
          <w:szCs w:val="24"/>
        </w:rPr>
        <w:t>2</w:t>
      </w:r>
      <w:r w:rsidR="00BB357F">
        <w:rPr>
          <w:sz w:val="24"/>
          <w:szCs w:val="24"/>
        </w:rPr>
        <w:t>) from the</w:t>
      </w:r>
      <w:r w:rsidR="00A073EE">
        <w:rPr>
          <w:sz w:val="24"/>
          <w:szCs w:val="24"/>
        </w:rPr>
        <w:t xml:space="preserve"> care of her mother, (</w:t>
      </w:r>
      <w:r w:rsidR="000A0A3E">
        <w:rPr>
          <w:sz w:val="24"/>
          <w:szCs w:val="24"/>
        </w:rPr>
        <w:t>Individual</w:t>
      </w:r>
      <w:r w:rsidR="00BB357F">
        <w:rPr>
          <w:sz w:val="24"/>
          <w:szCs w:val="24"/>
        </w:rPr>
        <w:t>.</w:t>
      </w:r>
      <w:r w:rsidR="000A45D1">
        <w:rPr>
          <w:sz w:val="24"/>
          <w:szCs w:val="24"/>
        </w:rPr>
        <w:t>1</w:t>
      </w:r>
      <w:r w:rsidR="00A073EE">
        <w:rPr>
          <w:sz w:val="24"/>
          <w:szCs w:val="24"/>
        </w:rPr>
        <w:t>)</w:t>
      </w:r>
      <w:r w:rsidR="00BB357F">
        <w:rPr>
          <w:sz w:val="24"/>
          <w:szCs w:val="24"/>
        </w:rPr>
        <w:t xml:space="preserve">, with the aim of </w:t>
      </w:r>
      <w:r w:rsidR="00E9613B">
        <w:rPr>
          <w:sz w:val="24"/>
          <w:szCs w:val="24"/>
        </w:rPr>
        <w:t>learning from this</w:t>
      </w:r>
      <w:r w:rsidR="003228F9">
        <w:rPr>
          <w:sz w:val="24"/>
          <w:szCs w:val="24"/>
        </w:rPr>
        <w:t xml:space="preserve"> experience.</w:t>
      </w:r>
    </w:p>
    <w:p w14:paraId="19B25E6D" w14:textId="77777777" w:rsidR="00E9613B" w:rsidRDefault="00E9613B" w:rsidP="00E9613B">
      <w:pPr>
        <w:spacing w:line="360" w:lineRule="auto"/>
        <w:jc w:val="both"/>
        <w:rPr>
          <w:sz w:val="24"/>
          <w:szCs w:val="24"/>
        </w:rPr>
      </w:pPr>
    </w:p>
    <w:p w14:paraId="41FE7F69" w14:textId="1C7DCD3D" w:rsidR="00BB357F" w:rsidRDefault="00BB357F" w:rsidP="00BB357F">
      <w:pPr>
        <w:tabs>
          <w:tab w:val="left" w:pos="2972"/>
        </w:tabs>
        <w:spacing w:line="360" w:lineRule="auto"/>
        <w:jc w:val="both"/>
        <w:rPr>
          <w:sz w:val="24"/>
          <w:szCs w:val="24"/>
        </w:rPr>
      </w:pPr>
      <w:r>
        <w:rPr>
          <w:sz w:val="24"/>
          <w:szCs w:val="24"/>
        </w:rPr>
        <w:t xml:space="preserve">I acknowledge that I felt scared before arriving the </w:t>
      </w:r>
      <w:r w:rsidR="002F7210">
        <w:rPr>
          <w:sz w:val="24"/>
          <w:szCs w:val="24"/>
        </w:rPr>
        <w:t xml:space="preserve">visit, </w:t>
      </w:r>
      <w:r w:rsidR="000A0A3E">
        <w:rPr>
          <w:sz w:val="24"/>
          <w:szCs w:val="24"/>
        </w:rPr>
        <w:t>thinking about how our exchanges would play out and how I would react to any discord or aggression within our communication.  I</w:t>
      </w:r>
      <w:r>
        <w:rPr>
          <w:sz w:val="24"/>
          <w:szCs w:val="24"/>
        </w:rPr>
        <w:t>t had o</w:t>
      </w:r>
      <w:r w:rsidR="00A073EE">
        <w:rPr>
          <w:sz w:val="24"/>
          <w:szCs w:val="24"/>
        </w:rPr>
        <w:t>nly been the previous day that Individual</w:t>
      </w:r>
      <w:r w:rsidR="000A45D1">
        <w:rPr>
          <w:sz w:val="24"/>
          <w:szCs w:val="24"/>
        </w:rPr>
        <w:t>.1</w:t>
      </w:r>
      <w:r>
        <w:rPr>
          <w:sz w:val="24"/>
          <w:szCs w:val="24"/>
        </w:rPr>
        <w:t xml:space="preserve"> had received my recommend</w:t>
      </w:r>
      <w:r w:rsidR="002F7210">
        <w:rPr>
          <w:sz w:val="24"/>
          <w:szCs w:val="24"/>
        </w:rPr>
        <w:t>ation for a</w:t>
      </w:r>
      <w:r>
        <w:rPr>
          <w:sz w:val="24"/>
          <w:szCs w:val="24"/>
        </w:rPr>
        <w:t xml:space="preserve"> plan for adoption</w:t>
      </w:r>
      <w:r w:rsidR="000A0A3E">
        <w:rPr>
          <w:sz w:val="24"/>
          <w:szCs w:val="24"/>
        </w:rPr>
        <w:t xml:space="preserve"> and she </w:t>
      </w:r>
      <w:r>
        <w:rPr>
          <w:sz w:val="24"/>
          <w:szCs w:val="24"/>
        </w:rPr>
        <w:t>had been upset, angry and threatening</w:t>
      </w:r>
      <w:r w:rsidR="00283BAE">
        <w:rPr>
          <w:sz w:val="24"/>
          <w:szCs w:val="24"/>
        </w:rPr>
        <w:t>.</w:t>
      </w:r>
      <w:r w:rsidR="000A7950">
        <w:rPr>
          <w:sz w:val="24"/>
          <w:szCs w:val="24"/>
        </w:rPr>
        <w:t xml:space="preserve">  </w:t>
      </w:r>
      <w:r w:rsidR="002F7210">
        <w:rPr>
          <w:sz w:val="24"/>
          <w:szCs w:val="24"/>
        </w:rPr>
        <w:t>Additionally</w:t>
      </w:r>
      <w:r w:rsidR="000A7950">
        <w:rPr>
          <w:sz w:val="24"/>
          <w:szCs w:val="24"/>
        </w:rPr>
        <w:t xml:space="preserve">, </w:t>
      </w:r>
      <w:r w:rsidR="000A45D1">
        <w:rPr>
          <w:sz w:val="24"/>
          <w:szCs w:val="24"/>
        </w:rPr>
        <w:t>Individual.1</w:t>
      </w:r>
      <w:r w:rsidR="00A073EE">
        <w:rPr>
          <w:sz w:val="24"/>
          <w:szCs w:val="24"/>
        </w:rPr>
        <w:t xml:space="preserve"> </w:t>
      </w:r>
      <w:r w:rsidR="000A7950">
        <w:rPr>
          <w:sz w:val="24"/>
          <w:szCs w:val="24"/>
        </w:rPr>
        <w:t>was now also being separated</w:t>
      </w:r>
      <w:r w:rsidR="000A45D1">
        <w:rPr>
          <w:sz w:val="24"/>
          <w:szCs w:val="24"/>
        </w:rPr>
        <w:t xml:space="preserve"> from 2</w:t>
      </w:r>
      <w:r w:rsidR="000A7950">
        <w:rPr>
          <w:sz w:val="24"/>
          <w:szCs w:val="24"/>
        </w:rPr>
        <w:t xml:space="preserve">, which was against her wishes.  I was </w:t>
      </w:r>
      <w:r w:rsidR="002F7210">
        <w:rPr>
          <w:sz w:val="24"/>
          <w:szCs w:val="24"/>
        </w:rPr>
        <w:t>worried about her reaction when she seen me</w:t>
      </w:r>
      <w:r w:rsidR="000A7950">
        <w:rPr>
          <w:sz w:val="24"/>
          <w:szCs w:val="24"/>
        </w:rPr>
        <w:t xml:space="preserve">.  On arriving, </w:t>
      </w:r>
      <w:r w:rsidR="000A45D1">
        <w:rPr>
          <w:sz w:val="24"/>
          <w:szCs w:val="24"/>
        </w:rPr>
        <w:t>Individual.1</w:t>
      </w:r>
      <w:r w:rsidR="000A7950">
        <w:rPr>
          <w:sz w:val="24"/>
          <w:szCs w:val="24"/>
        </w:rPr>
        <w:t xml:space="preserve"> was sat on her bed, I remember almost holding my breath awaiting her reaction.  There was a split second </w:t>
      </w:r>
      <w:r w:rsidR="002F7210">
        <w:rPr>
          <w:sz w:val="24"/>
          <w:szCs w:val="24"/>
        </w:rPr>
        <w:t xml:space="preserve">when the door opened </w:t>
      </w:r>
      <w:r w:rsidR="000A7950">
        <w:rPr>
          <w:sz w:val="24"/>
          <w:szCs w:val="24"/>
        </w:rPr>
        <w:t>where she looked at me</w:t>
      </w:r>
      <w:r w:rsidR="002F7210">
        <w:rPr>
          <w:sz w:val="24"/>
          <w:szCs w:val="24"/>
        </w:rPr>
        <w:t xml:space="preserve">; </w:t>
      </w:r>
      <w:r w:rsidR="000A0A3E">
        <w:rPr>
          <w:sz w:val="24"/>
          <w:szCs w:val="24"/>
        </w:rPr>
        <w:t>the look in her eyes</w:t>
      </w:r>
      <w:r w:rsidR="002F7210">
        <w:rPr>
          <w:sz w:val="24"/>
          <w:szCs w:val="24"/>
        </w:rPr>
        <w:t xml:space="preserve"> </w:t>
      </w:r>
      <w:r w:rsidR="00283BAE">
        <w:rPr>
          <w:sz w:val="24"/>
          <w:szCs w:val="24"/>
        </w:rPr>
        <w:t>indescribable</w:t>
      </w:r>
      <w:r w:rsidR="002F7210">
        <w:rPr>
          <w:sz w:val="24"/>
          <w:szCs w:val="24"/>
        </w:rPr>
        <w:t xml:space="preserve">, </w:t>
      </w:r>
      <w:r w:rsidR="00283BAE">
        <w:rPr>
          <w:sz w:val="24"/>
          <w:szCs w:val="24"/>
        </w:rPr>
        <w:t>I</w:t>
      </w:r>
      <w:r w:rsidR="002F7210">
        <w:rPr>
          <w:sz w:val="24"/>
          <w:szCs w:val="24"/>
        </w:rPr>
        <w:t xml:space="preserve"> </w:t>
      </w:r>
      <w:r w:rsidR="00283BAE">
        <w:rPr>
          <w:sz w:val="24"/>
          <w:szCs w:val="24"/>
        </w:rPr>
        <w:t>felt s</w:t>
      </w:r>
      <w:r w:rsidR="000A7950">
        <w:rPr>
          <w:sz w:val="24"/>
          <w:szCs w:val="24"/>
        </w:rPr>
        <w:t>ick to my stomach.  I</w:t>
      </w:r>
      <w:r w:rsidR="002F7210">
        <w:rPr>
          <w:sz w:val="24"/>
          <w:szCs w:val="24"/>
        </w:rPr>
        <w:t xml:space="preserve"> quickly became very confused, </w:t>
      </w:r>
      <w:r w:rsidR="000A45D1">
        <w:rPr>
          <w:sz w:val="24"/>
          <w:szCs w:val="24"/>
        </w:rPr>
        <w:t>Individual.1</w:t>
      </w:r>
      <w:r w:rsidR="002F7210">
        <w:rPr>
          <w:sz w:val="24"/>
          <w:szCs w:val="24"/>
        </w:rPr>
        <w:t>’s emotions quickly dissipated</w:t>
      </w:r>
      <w:r w:rsidR="00283BAE">
        <w:rPr>
          <w:sz w:val="24"/>
          <w:szCs w:val="24"/>
        </w:rPr>
        <w:t>,</w:t>
      </w:r>
      <w:r w:rsidR="002F7210">
        <w:rPr>
          <w:sz w:val="24"/>
          <w:szCs w:val="24"/>
        </w:rPr>
        <w:t xml:space="preserve"> she became very chatty, calm and accommodating.  These were not the reactions I was expecting, it was unnerving and almost surreal</w:t>
      </w:r>
      <w:r w:rsidR="00283BAE">
        <w:rPr>
          <w:sz w:val="24"/>
          <w:szCs w:val="24"/>
        </w:rPr>
        <w:t>.  After the experience, I felt very sombre, emotionally exhausted and hopeful that this is how I feel every time I separate a child</w:t>
      </w:r>
      <w:r w:rsidR="000E436B">
        <w:rPr>
          <w:sz w:val="24"/>
          <w:szCs w:val="24"/>
        </w:rPr>
        <w:t xml:space="preserve"> from their parent</w:t>
      </w:r>
      <w:r w:rsidR="00283BAE">
        <w:rPr>
          <w:sz w:val="24"/>
          <w:szCs w:val="24"/>
        </w:rPr>
        <w:t xml:space="preserve">, </w:t>
      </w:r>
      <w:r w:rsidR="007C7A45">
        <w:rPr>
          <w:sz w:val="24"/>
          <w:szCs w:val="24"/>
        </w:rPr>
        <w:t>not</w:t>
      </w:r>
      <w:r w:rsidR="000A0A3E">
        <w:rPr>
          <w:sz w:val="24"/>
          <w:szCs w:val="24"/>
        </w:rPr>
        <w:t xml:space="preserve"> </w:t>
      </w:r>
      <w:r w:rsidR="007C7A45">
        <w:rPr>
          <w:sz w:val="24"/>
          <w:szCs w:val="24"/>
        </w:rPr>
        <w:t xml:space="preserve">desensitising </w:t>
      </w:r>
      <w:r w:rsidR="00A073EE">
        <w:rPr>
          <w:sz w:val="24"/>
          <w:szCs w:val="24"/>
        </w:rPr>
        <w:t>to the significance of this exertion of power</w:t>
      </w:r>
      <w:r w:rsidR="00283BAE">
        <w:rPr>
          <w:sz w:val="24"/>
          <w:szCs w:val="24"/>
        </w:rPr>
        <w:t xml:space="preserve">. </w:t>
      </w:r>
    </w:p>
    <w:p w14:paraId="62A40974" w14:textId="4A0B992E" w:rsidR="007C7A45" w:rsidRDefault="007C7A45" w:rsidP="00BB357F">
      <w:pPr>
        <w:tabs>
          <w:tab w:val="left" w:pos="2972"/>
        </w:tabs>
        <w:spacing w:line="360" w:lineRule="auto"/>
        <w:jc w:val="both"/>
        <w:rPr>
          <w:sz w:val="24"/>
          <w:szCs w:val="24"/>
        </w:rPr>
      </w:pPr>
    </w:p>
    <w:p w14:paraId="5BFBB465" w14:textId="0247AF3B" w:rsidR="00A073EE" w:rsidRDefault="007C7A45" w:rsidP="00BB357F">
      <w:pPr>
        <w:tabs>
          <w:tab w:val="left" w:pos="2972"/>
        </w:tabs>
        <w:spacing w:line="360" w:lineRule="auto"/>
        <w:jc w:val="both"/>
        <w:rPr>
          <w:sz w:val="24"/>
          <w:szCs w:val="24"/>
        </w:rPr>
      </w:pPr>
      <w:r>
        <w:rPr>
          <w:sz w:val="24"/>
          <w:szCs w:val="24"/>
        </w:rPr>
        <w:lastRenderedPageBreak/>
        <w:t xml:space="preserve">On evaluating my practice there were areas of the observation which went well.  The Transactional Model of Communication (Shannon </w:t>
      </w:r>
      <w:r w:rsidR="00A073EE">
        <w:rPr>
          <w:sz w:val="24"/>
          <w:szCs w:val="24"/>
        </w:rPr>
        <w:t>&amp;</w:t>
      </w:r>
      <w:r>
        <w:rPr>
          <w:sz w:val="24"/>
          <w:szCs w:val="24"/>
        </w:rPr>
        <w:t xml:space="preserve"> Weavers, 1949), </w:t>
      </w:r>
      <w:r w:rsidR="00E57063">
        <w:rPr>
          <w:sz w:val="24"/>
          <w:szCs w:val="24"/>
        </w:rPr>
        <w:t xml:space="preserve">depicts an exchange of communication which highlights that there is ‘noise’ between the exchanges.  This noise can be described as a barrier to communication, in this case the possibility of discord or the </w:t>
      </w:r>
      <w:r w:rsidR="00490320">
        <w:rPr>
          <w:sz w:val="24"/>
          <w:szCs w:val="24"/>
        </w:rPr>
        <w:t>evident power imbalance</w:t>
      </w:r>
      <w:r w:rsidR="00E57063">
        <w:rPr>
          <w:sz w:val="24"/>
          <w:szCs w:val="24"/>
        </w:rPr>
        <w:t xml:space="preserve">.  </w:t>
      </w:r>
      <w:r w:rsidR="00C607DD">
        <w:rPr>
          <w:sz w:val="24"/>
          <w:szCs w:val="24"/>
        </w:rPr>
        <w:t>Given the sensitivity which was required throughout this observation, phatic communication was initially used, this denotes a conversation of little content level when considering information sharing, but regardless is important when maintaining relationships (Thompson, 2018).  This en</w:t>
      </w:r>
      <w:r w:rsidR="000A45D1">
        <w:rPr>
          <w:sz w:val="24"/>
          <w:szCs w:val="24"/>
        </w:rPr>
        <w:t>abled monitoring of Individual.1</w:t>
      </w:r>
      <w:r w:rsidR="00C607DD">
        <w:rPr>
          <w:sz w:val="24"/>
          <w:szCs w:val="24"/>
        </w:rPr>
        <w:t>’s responses to judge her emotional state and engagement.  I appropriately adjusted my communication to suit Individual.</w:t>
      </w:r>
      <w:r w:rsidR="000A45D1">
        <w:rPr>
          <w:sz w:val="24"/>
          <w:szCs w:val="24"/>
        </w:rPr>
        <w:t>1</w:t>
      </w:r>
      <w:r w:rsidR="00C607DD">
        <w:rPr>
          <w:sz w:val="24"/>
          <w:szCs w:val="24"/>
        </w:rPr>
        <w:t>’s</w:t>
      </w:r>
      <w:r w:rsidR="00A073EE">
        <w:rPr>
          <w:sz w:val="24"/>
          <w:szCs w:val="24"/>
        </w:rPr>
        <w:t xml:space="preserve"> emotions</w:t>
      </w:r>
      <w:r w:rsidR="00C607DD">
        <w:rPr>
          <w:sz w:val="24"/>
          <w:szCs w:val="24"/>
        </w:rPr>
        <w:t>, adapt</w:t>
      </w:r>
      <w:r w:rsidR="00490320">
        <w:rPr>
          <w:sz w:val="24"/>
          <w:szCs w:val="24"/>
        </w:rPr>
        <w:t>ing</w:t>
      </w:r>
      <w:r w:rsidR="00C607DD">
        <w:rPr>
          <w:sz w:val="24"/>
          <w:szCs w:val="24"/>
        </w:rPr>
        <w:t xml:space="preserve"> to the more positive response</w:t>
      </w:r>
      <w:r w:rsidR="00490320">
        <w:rPr>
          <w:sz w:val="24"/>
          <w:szCs w:val="24"/>
        </w:rPr>
        <w:t>s</w:t>
      </w:r>
      <w:r w:rsidR="00C607DD">
        <w:rPr>
          <w:sz w:val="24"/>
          <w:szCs w:val="24"/>
        </w:rPr>
        <w:t xml:space="preserve"> quickly.  </w:t>
      </w:r>
      <w:r w:rsidR="00490320">
        <w:rPr>
          <w:sz w:val="24"/>
          <w:szCs w:val="24"/>
        </w:rPr>
        <w:t>My use of p</w:t>
      </w:r>
      <w:r w:rsidR="00C607DD">
        <w:rPr>
          <w:sz w:val="24"/>
          <w:szCs w:val="24"/>
        </w:rPr>
        <w:t>aralanguage was appropriate</w:t>
      </w:r>
      <w:r w:rsidR="00490320">
        <w:rPr>
          <w:sz w:val="24"/>
          <w:szCs w:val="24"/>
        </w:rPr>
        <w:t xml:space="preserve">. The use of skills from Motivational Interviewing (Miller and </w:t>
      </w:r>
      <w:proofErr w:type="spellStart"/>
      <w:r w:rsidR="00490320">
        <w:rPr>
          <w:sz w:val="24"/>
          <w:szCs w:val="24"/>
        </w:rPr>
        <w:t>Rollnick</w:t>
      </w:r>
      <w:proofErr w:type="spellEnd"/>
      <w:r w:rsidR="00490320">
        <w:rPr>
          <w:sz w:val="24"/>
          <w:szCs w:val="24"/>
        </w:rPr>
        <w:t xml:space="preserve">, </w:t>
      </w:r>
      <w:r w:rsidR="009A126B">
        <w:rPr>
          <w:sz w:val="24"/>
          <w:szCs w:val="24"/>
        </w:rPr>
        <w:t>2013)</w:t>
      </w:r>
      <w:r w:rsidR="00490320">
        <w:rPr>
          <w:sz w:val="24"/>
          <w:szCs w:val="24"/>
        </w:rPr>
        <w:t xml:space="preserve"> were effective in</w:t>
      </w:r>
      <w:r w:rsidR="000A45D1">
        <w:rPr>
          <w:sz w:val="24"/>
          <w:szCs w:val="24"/>
        </w:rPr>
        <w:t xml:space="preserve"> ensuring that Individual.1</w:t>
      </w:r>
      <w:r w:rsidR="00490320">
        <w:rPr>
          <w:sz w:val="24"/>
          <w:szCs w:val="24"/>
        </w:rPr>
        <w:t>’s views and wishe</w:t>
      </w:r>
      <w:r w:rsidR="000A45D1">
        <w:rPr>
          <w:sz w:val="24"/>
          <w:szCs w:val="24"/>
        </w:rPr>
        <w:t>s were captured in relation to 2</w:t>
      </w:r>
      <w:r w:rsidR="00490320">
        <w:rPr>
          <w:sz w:val="24"/>
          <w:szCs w:val="24"/>
        </w:rPr>
        <w:t>’s placement</w:t>
      </w:r>
      <w:r w:rsidR="003D27E9">
        <w:rPr>
          <w:sz w:val="24"/>
          <w:szCs w:val="24"/>
        </w:rPr>
        <w:t xml:space="preserve">, in line with the </w:t>
      </w:r>
      <w:r w:rsidR="007B07A9">
        <w:rPr>
          <w:sz w:val="24"/>
          <w:szCs w:val="24"/>
        </w:rPr>
        <w:t>Code of Professional Practice (Social Care Wales, 2014)</w:t>
      </w:r>
      <w:r w:rsidR="00490320">
        <w:rPr>
          <w:sz w:val="24"/>
          <w:szCs w:val="24"/>
        </w:rPr>
        <w:t xml:space="preserve">.  </w:t>
      </w:r>
    </w:p>
    <w:p w14:paraId="750CC981" w14:textId="77777777" w:rsidR="00A073EE" w:rsidRDefault="00A073EE" w:rsidP="00BB357F">
      <w:pPr>
        <w:tabs>
          <w:tab w:val="left" w:pos="2972"/>
        </w:tabs>
        <w:spacing w:line="360" w:lineRule="auto"/>
        <w:jc w:val="both"/>
        <w:rPr>
          <w:sz w:val="24"/>
          <w:szCs w:val="24"/>
        </w:rPr>
      </w:pPr>
    </w:p>
    <w:p w14:paraId="2CC7BF46" w14:textId="4D78FD13" w:rsidR="00C607DD" w:rsidRDefault="00490320" w:rsidP="00BB357F">
      <w:pPr>
        <w:tabs>
          <w:tab w:val="left" w:pos="2972"/>
        </w:tabs>
        <w:spacing w:line="360" w:lineRule="auto"/>
        <w:jc w:val="both"/>
        <w:rPr>
          <w:sz w:val="24"/>
          <w:szCs w:val="24"/>
        </w:rPr>
      </w:pPr>
      <w:r>
        <w:rPr>
          <w:sz w:val="24"/>
          <w:szCs w:val="24"/>
        </w:rPr>
        <w:t xml:space="preserve">Whilst the observation on the whole went well, on reflection I </w:t>
      </w:r>
      <w:r w:rsidR="009A126B">
        <w:rPr>
          <w:sz w:val="24"/>
          <w:szCs w:val="24"/>
        </w:rPr>
        <w:t xml:space="preserve">considered </w:t>
      </w:r>
      <w:r>
        <w:rPr>
          <w:sz w:val="24"/>
          <w:szCs w:val="24"/>
        </w:rPr>
        <w:t>that my communication demonstrated a basic knowledge</w:t>
      </w:r>
      <w:r w:rsidR="007B07A9">
        <w:rPr>
          <w:sz w:val="24"/>
          <w:szCs w:val="24"/>
        </w:rPr>
        <w:t xml:space="preserve"> and skills.  The Transactional Model of Communication (Shannon &amp; Weavers, 1949), has been critiqued for streamlining communication,</w:t>
      </w:r>
      <w:r w:rsidR="009A126B">
        <w:rPr>
          <w:sz w:val="24"/>
          <w:szCs w:val="24"/>
        </w:rPr>
        <w:t xml:space="preserve"> </w:t>
      </w:r>
      <w:r>
        <w:rPr>
          <w:sz w:val="24"/>
          <w:szCs w:val="24"/>
        </w:rPr>
        <w:t>fail</w:t>
      </w:r>
      <w:r w:rsidR="009A126B">
        <w:rPr>
          <w:sz w:val="24"/>
          <w:szCs w:val="24"/>
        </w:rPr>
        <w:t>ing</w:t>
      </w:r>
      <w:r>
        <w:rPr>
          <w:sz w:val="24"/>
          <w:szCs w:val="24"/>
        </w:rPr>
        <w:t xml:space="preserve"> to consider </w:t>
      </w:r>
      <w:r w:rsidR="009A126B">
        <w:rPr>
          <w:sz w:val="24"/>
          <w:szCs w:val="24"/>
        </w:rPr>
        <w:t xml:space="preserve">communication </w:t>
      </w:r>
      <w:r w:rsidR="00A073EE">
        <w:rPr>
          <w:sz w:val="24"/>
          <w:szCs w:val="24"/>
        </w:rPr>
        <w:t>w</w:t>
      </w:r>
      <w:r w:rsidR="009A126B">
        <w:rPr>
          <w:sz w:val="24"/>
          <w:szCs w:val="24"/>
        </w:rPr>
        <w:t>ith</w:t>
      </w:r>
      <w:r>
        <w:rPr>
          <w:sz w:val="24"/>
          <w:szCs w:val="24"/>
        </w:rPr>
        <w:t xml:space="preserve"> more complex</w:t>
      </w:r>
      <w:r w:rsidR="009A126B">
        <w:rPr>
          <w:sz w:val="24"/>
          <w:szCs w:val="24"/>
        </w:rPr>
        <w:t>ity where the</w:t>
      </w:r>
      <w:r>
        <w:rPr>
          <w:sz w:val="24"/>
          <w:szCs w:val="24"/>
        </w:rPr>
        <w:t xml:space="preserve"> dynamics </w:t>
      </w:r>
      <w:r w:rsidR="009A126B">
        <w:rPr>
          <w:sz w:val="24"/>
          <w:szCs w:val="24"/>
        </w:rPr>
        <w:t xml:space="preserve">between </w:t>
      </w:r>
      <w:r>
        <w:rPr>
          <w:sz w:val="24"/>
          <w:szCs w:val="24"/>
        </w:rPr>
        <w:t>personal, cultural and structural communication interact between all levels (Thompson, 2018).</w:t>
      </w:r>
      <w:r w:rsidR="00C607DD">
        <w:rPr>
          <w:sz w:val="24"/>
          <w:szCs w:val="24"/>
        </w:rPr>
        <w:t xml:space="preserve"> </w:t>
      </w:r>
      <w:r w:rsidR="00A073EE">
        <w:rPr>
          <w:sz w:val="24"/>
          <w:szCs w:val="24"/>
        </w:rPr>
        <w:t xml:space="preserve"> For example, cultural needs were considered in terms of language and mirroring of language, but no real in-dep</w:t>
      </w:r>
      <w:r w:rsidR="000A45D1">
        <w:rPr>
          <w:sz w:val="24"/>
          <w:szCs w:val="24"/>
        </w:rPr>
        <w:t>th consideration of Individual.1</w:t>
      </w:r>
      <w:r w:rsidR="00A073EE">
        <w:rPr>
          <w:sz w:val="24"/>
          <w:szCs w:val="24"/>
        </w:rPr>
        <w:t>’s shared assumptions or understandings from her community (</w:t>
      </w:r>
      <w:proofErr w:type="spellStart"/>
      <w:r w:rsidR="00A073EE">
        <w:rPr>
          <w:sz w:val="24"/>
          <w:szCs w:val="24"/>
        </w:rPr>
        <w:t>Guirdham</w:t>
      </w:r>
      <w:proofErr w:type="spellEnd"/>
      <w:r w:rsidR="00A073EE">
        <w:rPr>
          <w:sz w:val="24"/>
          <w:szCs w:val="24"/>
        </w:rPr>
        <w:t xml:space="preserve"> &amp; </w:t>
      </w:r>
      <w:proofErr w:type="spellStart"/>
      <w:r w:rsidR="00A073EE">
        <w:rPr>
          <w:sz w:val="24"/>
          <w:szCs w:val="24"/>
        </w:rPr>
        <w:t>Guirdham</w:t>
      </w:r>
      <w:proofErr w:type="spellEnd"/>
      <w:r w:rsidR="00A073EE">
        <w:rPr>
          <w:sz w:val="24"/>
          <w:szCs w:val="24"/>
        </w:rPr>
        <w:t xml:space="preserve">, 2017). </w:t>
      </w:r>
      <w:r w:rsidR="009A126B">
        <w:rPr>
          <w:sz w:val="24"/>
          <w:szCs w:val="24"/>
        </w:rPr>
        <w:t xml:space="preserve"> Furthermore, I question if the power imbalance within this scenario, lead to me being more passive in my responses, not wanting to be seen as the ‘bad guy’ in this exchange.</w:t>
      </w:r>
      <w:r w:rsidR="00A073EE">
        <w:rPr>
          <w:sz w:val="24"/>
          <w:szCs w:val="24"/>
        </w:rPr>
        <w:t xml:space="preserve"> </w:t>
      </w:r>
    </w:p>
    <w:p w14:paraId="2A63D4E8" w14:textId="77777777" w:rsidR="00BB357F" w:rsidRDefault="00BB357F" w:rsidP="00E9613B">
      <w:pPr>
        <w:spacing w:line="360" w:lineRule="auto"/>
        <w:jc w:val="both"/>
        <w:rPr>
          <w:sz w:val="24"/>
          <w:szCs w:val="24"/>
        </w:rPr>
      </w:pPr>
    </w:p>
    <w:p w14:paraId="3CF04EA4" w14:textId="27022BF7" w:rsidR="0087049C" w:rsidRDefault="00186651" w:rsidP="00E9613B">
      <w:pPr>
        <w:spacing w:line="360" w:lineRule="auto"/>
        <w:jc w:val="both"/>
        <w:rPr>
          <w:sz w:val="24"/>
          <w:szCs w:val="24"/>
        </w:rPr>
      </w:pPr>
      <w:r>
        <w:rPr>
          <w:sz w:val="24"/>
          <w:szCs w:val="24"/>
        </w:rPr>
        <w:t xml:space="preserve">Beckett and Maynard (2013) refer to Social Workers working with power which descends from the legal framework within which they practice, requiring families to renounce their children.  Evidence highlights that parents are </w:t>
      </w:r>
      <w:r w:rsidR="0087049C">
        <w:rPr>
          <w:sz w:val="24"/>
          <w:szCs w:val="24"/>
        </w:rPr>
        <w:t xml:space="preserve">conscious </w:t>
      </w:r>
      <w:r>
        <w:rPr>
          <w:sz w:val="24"/>
          <w:szCs w:val="24"/>
        </w:rPr>
        <w:t xml:space="preserve">of the coercive power that Social Workers hold and this has a </w:t>
      </w:r>
      <w:r w:rsidR="0087049C">
        <w:rPr>
          <w:sz w:val="24"/>
          <w:szCs w:val="24"/>
        </w:rPr>
        <w:t>significant</w:t>
      </w:r>
      <w:r>
        <w:rPr>
          <w:sz w:val="24"/>
          <w:szCs w:val="24"/>
        </w:rPr>
        <w:t xml:space="preserve"> </w:t>
      </w:r>
      <w:r w:rsidR="0087049C">
        <w:rPr>
          <w:sz w:val="24"/>
          <w:szCs w:val="24"/>
        </w:rPr>
        <w:t xml:space="preserve">influence </w:t>
      </w:r>
      <w:r>
        <w:rPr>
          <w:sz w:val="24"/>
          <w:szCs w:val="24"/>
        </w:rPr>
        <w:t xml:space="preserve">on the way parents </w:t>
      </w:r>
      <w:r w:rsidR="0087049C">
        <w:rPr>
          <w:sz w:val="24"/>
          <w:szCs w:val="24"/>
        </w:rPr>
        <w:t xml:space="preserve">might </w:t>
      </w:r>
      <w:r>
        <w:rPr>
          <w:sz w:val="24"/>
          <w:szCs w:val="24"/>
        </w:rPr>
        <w:t xml:space="preserve">behave (Sheppard, 2006).  </w:t>
      </w:r>
      <w:r w:rsidR="0087049C">
        <w:rPr>
          <w:sz w:val="24"/>
          <w:szCs w:val="24"/>
        </w:rPr>
        <w:t>This may account for the unexpected response</w:t>
      </w:r>
      <w:r w:rsidR="000A45D1">
        <w:rPr>
          <w:sz w:val="24"/>
          <w:szCs w:val="24"/>
        </w:rPr>
        <w:t xml:space="preserve"> from Individual.1</w:t>
      </w:r>
      <w:r w:rsidR="0087049C">
        <w:rPr>
          <w:sz w:val="24"/>
          <w:szCs w:val="24"/>
        </w:rPr>
        <w:t xml:space="preserve"> during the observation</w:t>
      </w:r>
      <w:r w:rsidR="00C03568">
        <w:rPr>
          <w:sz w:val="24"/>
          <w:szCs w:val="24"/>
        </w:rPr>
        <w:t xml:space="preserve">, where she as </w:t>
      </w:r>
      <w:r w:rsidR="0087049C">
        <w:rPr>
          <w:sz w:val="24"/>
          <w:szCs w:val="24"/>
        </w:rPr>
        <w:t>chatty and accommodating</w:t>
      </w:r>
      <w:r w:rsidR="00C03568">
        <w:rPr>
          <w:sz w:val="24"/>
          <w:szCs w:val="24"/>
        </w:rPr>
        <w:t>.  W</w:t>
      </w:r>
      <w:r w:rsidR="0087049C">
        <w:rPr>
          <w:sz w:val="24"/>
          <w:szCs w:val="24"/>
        </w:rPr>
        <w:t>as this as a direct result of the power imbalance</w:t>
      </w:r>
      <w:r w:rsidR="00C03568">
        <w:rPr>
          <w:sz w:val="24"/>
          <w:szCs w:val="24"/>
        </w:rPr>
        <w:t>,</w:t>
      </w:r>
      <w:r w:rsidR="0087049C">
        <w:rPr>
          <w:sz w:val="24"/>
          <w:szCs w:val="24"/>
        </w:rPr>
        <w:t xml:space="preserve"> whereby she </w:t>
      </w:r>
      <w:r w:rsidR="0087049C">
        <w:rPr>
          <w:sz w:val="24"/>
          <w:szCs w:val="24"/>
        </w:rPr>
        <w:lastRenderedPageBreak/>
        <w:t xml:space="preserve">felt </w:t>
      </w:r>
      <w:r w:rsidR="00C03568">
        <w:rPr>
          <w:sz w:val="24"/>
          <w:szCs w:val="24"/>
        </w:rPr>
        <w:t>compelled to be complaint?</w:t>
      </w:r>
      <w:r w:rsidR="0087049C">
        <w:rPr>
          <w:sz w:val="24"/>
          <w:szCs w:val="24"/>
        </w:rPr>
        <w:t xml:space="preserve">  </w:t>
      </w:r>
      <w:r w:rsidR="000A45D1">
        <w:rPr>
          <w:sz w:val="24"/>
          <w:szCs w:val="24"/>
        </w:rPr>
        <w:t>I allowed Individual.1</w:t>
      </w:r>
      <w:r w:rsidR="007B07A9">
        <w:rPr>
          <w:sz w:val="24"/>
          <w:szCs w:val="24"/>
        </w:rPr>
        <w:t xml:space="preserve"> to lead the communication so that she felt that she had voice and control over the discussions, working in a person-cen</w:t>
      </w:r>
      <w:r w:rsidR="001E7351">
        <w:rPr>
          <w:sz w:val="24"/>
          <w:szCs w:val="24"/>
        </w:rPr>
        <w:t>tred way as much as possible</w:t>
      </w:r>
      <w:r w:rsidR="00C5682E">
        <w:rPr>
          <w:sz w:val="24"/>
          <w:szCs w:val="24"/>
        </w:rPr>
        <w:t xml:space="preserve"> (Social Care Wales, 2017)</w:t>
      </w:r>
      <w:r w:rsidR="007B07A9">
        <w:rPr>
          <w:sz w:val="24"/>
          <w:szCs w:val="24"/>
        </w:rPr>
        <w:t>.</w:t>
      </w:r>
    </w:p>
    <w:p w14:paraId="7B8841A2" w14:textId="77777777" w:rsidR="0087049C" w:rsidRDefault="0087049C" w:rsidP="00E9613B">
      <w:pPr>
        <w:spacing w:line="360" w:lineRule="auto"/>
        <w:jc w:val="both"/>
        <w:rPr>
          <w:sz w:val="24"/>
          <w:szCs w:val="24"/>
        </w:rPr>
      </w:pPr>
    </w:p>
    <w:p w14:paraId="1C530DB7" w14:textId="5808E7AE" w:rsidR="0069399B" w:rsidRDefault="00E9613B" w:rsidP="00E9613B">
      <w:pPr>
        <w:spacing w:line="360" w:lineRule="auto"/>
        <w:jc w:val="both"/>
        <w:rPr>
          <w:sz w:val="24"/>
          <w:szCs w:val="24"/>
        </w:rPr>
      </w:pPr>
      <w:r>
        <w:rPr>
          <w:sz w:val="24"/>
          <w:szCs w:val="24"/>
        </w:rPr>
        <w:t>The Code of Professional Practic</w:t>
      </w:r>
      <w:r w:rsidR="001E7351">
        <w:rPr>
          <w:sz w:val="24"/>
          <w:szCs w:val="24"/>
        </w:rPr>
        <w:t>e</w:t>
      </w:r>
      <w:r w:rsidR="000A0A3E">
        <w:rPr>
          <w:sz w:val="24"/>
          <w:szCs w:val="24"/>
        </w:rPr>
        <w:t xml:space="preserve"> (Social Care Wales, 2017</w:t>
      </w:r>
      <w:r>
        <w:rPr>
          <w:sz w:val="24"/>
          <w:szCs w:val="24"/>
        </w:rPr>
        <w:t xml:space="preserve">), states that Social Workers </w:t>
      </w:r>
      <w:r w:rsidR="004B1EBF">
        <w:rPr>
          <w:sz w:val="24"/>
          <w:szCs w:val="24"/>
        </w:rPr>
        <w:t>must strive to establish and maintain the trust and confidence if individuals</w:t>
      </w:r>
      <w:r w:rsidR="00C03568">
        <w:rPr>
          <w:sz w:val="24"/>
          <w:szCs w:val="24"/>
        </w:rPr>
        <w:t xml:space="preserve">. </w:t>
      </w:r>
      <w:r w:rsidR="004B1EBF">
        <w:rPr>
          <w:sz w:val="24"/>
          <w:szCs w:val="24"/>
        </w:rPr>
        <w:t xml:space="preserve">I fell into the trap of not wanting to be </w:t>
      </w:r>
      <w:r w:rsidR="004C004E">
        <w:rPr>
          <w:sz w:val="24"/>
          <w:szCs w:val="24"/>
        </w:rPr>
        <w:t xml:space="preserve">the </w:t>
      </w:r>
      <w:r w:rsidR="004B1EBF">
        <w:rPr>
          <w:sz w:val="24"/>
          <w:szCs w:val="24"/>
        </w:rPr>
        <w:t>‘bad guy’</w:t>
      </w:r>
      <w:r w:rsidR="00C03568">
        <w:rPr>
          <w:sz w:val="24"/>
          <w:szCs w:val="24"/>
        </w:rPr>
        <w:t xml:space="preserve"> </w:t>
      </w:r>
      <w:r w:rsidR="004B1EBF">
        <w:rPr>
          <w:sz w:val="24"/>
          <w:szCs w:val="24"/>
        </w:rPr>
        <w:t>and whilst I was the person with all the power, I was inclined to agree that the Court had made the decision, rather than acknowledging that I held the power als</w:t>
      </w:r>
      <w:r w:rsidR="000C6945">
        <w:rPr>
          <w:sz w:val="24"/>
          <w:szCs w:val="24"/>
        </w:rPr>
        <w:t xml:space="preserve">o.  </w:t>
      </w:r>
      <w:r w:rsidR="00C5682E">
        <w:rPr>
          <w:sz w:val="24"/>
          <w:szCs w:val="24"/>
        </w:rPr>
        <w:t xml:space="preserve">This </w:t>
      </w:r>
      <w:r w:rsidR="000C6945">
        <w:rPr>
          <w:sz w:val="24"/>
          <w:szCs w:val="24"/>
        </w:rPr>
        <w:t xml:space="preserve">was more comfortable </w:t>
      </w:r>
      <w:r w:rsidR="00C5682E">
        <w:rPr>
          <w:sz w:val="24"/>
          <w:szCs w:val="24"/>
        </w:rPr>
        <w:t xml:space="preserve">position. </w:t>
      </w:r>
      <w:r w:rsidR="000C6945">
        <w:rPr>
          <w:sz w:val="24"/>
          <w:szCs w:val="24"/>
        </w:rPr>
        <w:t xml:space="preserve"> </w:t>
      </w:r>
      <w:r w:rsidR="00C5682E">
        <w:rPr>
          <w:sz w:val="24"/>
          <w:szCs w:val="24"/>
        </w:rPr>
        <w:t xml:space="preserve">I </w:t>
      </w:r>
      <w:r w:rsidR="0032453F">
        <w:rPr>
          <w:sz w:val="24"/>
          <w:szCs w:val="24"/>
        </w:rPr>
        <w:t>reflect</w:t>
      </w:r>
      <w:r w:rsidR="00C5682E">
        <w:rPr>
          <w:sz w:val="24"/>
          <w:szCs w:val="24"/>
        </w:rPr>
        <w:t xml:space="preserve"> t</w:t>
      </w:r>
      <w:r w:rsidR="000C6945">
        <w:rPr>
          <w:sz w:val="24"/>
          <w:szCs w:val="24"/>
        </w:rPr>
        <w:t xml:space="preserve">his </w:t>
      </w:r>
      <w:r w:rsidR="00C5682E">
        <w:rPr>
          <w:sz w:val="24"/>
          <w:szCs w:val="24"/>
        </w:rPr>
        <w:t>to</w:t>
      </w:r>
      <w:bookmarkStart w:id="0" w:name="_GoBack"/>
      <w:bookmarkEnd w:id="0"/>
      <w:r w:rsidR="00C5682E">
        <w:rPr>
          <w:sz w:val="24"/>
          <w:szCs w:val="24"/>
        </w:rPr>
        <w:t xml:space="preserve"> be </w:t>
      </w:r>
      <w:r w:rsidR="000C6945">
        <w:rPr>
          <w:sz w:val="24"/>
          <w:szCs w:val="24"/>
        </w:rPr>
        <w:t>a dishonest communication, viewing my power to be a negative entity, bolstered by t</w:t>
      </w:r>
      <w:r w:rsidR="000A45D1">
        <w:rPr>
          <w:sz w:val="24"/>
          <w:szCs w:val="24"/>
        </w:rPr>
        <w:t>he perception that Individuals.1</w:t>
      </w:r>
      <w:r w:rsidR="000C6945">
        <w:rPr>
          <w:sz w:val="24"/>
          <w:szCs w:val="24"/>
        </w:rPr>
        <w:t>’s wishes and views held little regard in terms of the intervention</w:t>
      </w:r>
      <w:r w:rsidR="00C5682E">
        <w:rPr>
          <w:sz w:val="24"/>
          <w:szCs w:val="24"/>
        </w:rPr>
        <w:t>.  I was</w:t>
      </w:r>
      <w:r w:rsidR="00E03F63">
        <w:rPr>
          <w:sz w:val="24"/>
          <w:szCs w:val="24"/>
        </w:rPr>
        <w:t xml:space="preserve"> </w:t>
      </w:r>
      <w:r w:rsidR="004F408D">
        <w:rPr>
          <w:sz w:val="24"/>
          <w:szCs w:val="24"/>
        </w:rPr>
        <w:t xml:space="preserve">viewing the </w:t>
      </w:r>
      <w:r w:rsidR="00C5682E">
        <w:rPr>
          <w:sz w:val="24"/>
          <w:szCs w:val="24"/>
        </w:rPr>
        <w:t>intervention</w:t>
      </w:r>
      <w:r w:rsidR="004C004E">
        <w:rPr>
          <w:sz w:val="24"/>
          <w:szCs w:val="24"/>
        </w:rPr>
        <w:t xml:space="preserve"> as oppressive in some way</w:t>
      </w:r>
      <w:r w:rsidR="000C6945">
        <w:rPr>
          <w:sz w:val="24"/>
          <w:szCs w:val="24"/>
        </w:rPr>
        <w:t xml:space="preserve">.  Conversely, I failed to see that </w:t>
      </w:r>
      <w:r w:rsidR="00C5682E">
        <w:rPr>
          <w:sz w:val="24"/>
          <w:szCs w:val="24"/>
        </w:rPr>
        <w:t>the use of</w:t>
      </w:r>
      <w:r w:rsidR="000C6945">
        <w:rPr>
          <w:sz w:val="24"/>
          <w:szCs w:val="24"/>
        </w:rPr>
        <w:t xml:space="preserve"> power </w:t>
      </w:r>
      <w:r w:rsidR="00C5682E">
        <w:rPr>
          <w:sz w:val="24"/>
          <w:szCs w:val="24"/>
        </w:rPr>
        <w:t xml:space="preserve">in this situation </w:t>
      </w:r>
      <w:r w:rsidR="000C6945">
        <w:rPr>
          <w:sz w:val="24"/>
          <w:szCs w:val="24"/>
        </w:rPr>
        <w:t>could also be deemed as an act of care for a powerless child, who need</w:t>
      </w:r>
      <w:r w:rsidR="00E03F63">
        <w:rPr>
          <w:sz w:val="24"/>
          <w:szCs w:val="24"/>
        </w:rPr>
        <w:t>ed</w:t>
      </w:r>
      <w:r w:rsidR="000C6945">
        <w:rPr>
          <w:sz w:val="24"/>
          <w:szCs w:val="24"/>
        </w:rPr>
        <w:t xml:space="preserve"> to be safeguarded</w:t>
      </w:r>
      <w:r w:rsidR="00C5682E">
        <w:rPr>
          <w:sz w:val="24"/>
          <w:szCs w:val="24"/>
        </w:rPr>
        <w:t xml:space="preserve"> (Beckett &amp; Maynard, 2013)</w:t>
      </w:r>
      <w:r w:rsidR="00E03F63">
        <w:rPr>
          <w:sz w:val="24"/>
          <w:szCs w:val="24"/>
        </w:rPr>
        <w:t>.</w:t>
      </w:r>
      <w:r w:rsidR="000C6945">
        <w:rPr>
          <w:sz w:val="24"/>
          <w:szCs w:val="24"/>
        </w:rPr>
        <w:t xml:space="preserve">  Beckett and Maynard (2013) advise that </w:t>
      </w:r>
      <w:r w:rsidR="004F408D">
        <w:rPr>
          <w:sz w:val="24"/>
          <w:szCs w:val="24"/>
        </w:rPr>
        <w:t xml:space="preserve">Social Workers should not consider the use of their powers to be necessarily oppressive, stating that it would not have been oppressive if agencies intervened to remove Baby P.  </w:t>
      </w:r>
    </w:p>
    <w:p w14:paraId="31DBD642" w14:textId="77777777" w:rsidR="0069399B" w:rsidRDefault="0069399B" w:rsidP="00E9613B">
      <w:pPr>
        <w:spacing w:line="360" w:lineRule="auto"/>
        <w:jc w:val="both"/>
        <w:rPr>
          <w:sz w:val="24"/>
          <w:szCs w:val="24"/>
        </w:rPr>
      </w:pPr>
    </w:p>
    <w:p w14:paraId="2E5516AD" w14:textId="61495489" w:rsidR="004B1EBF" w:rsidRDefault="0069399B" w:rsidP="00E9613B">
      <w:pPr>
        <w:spacing w:line="360" w:lineRule="auto"/>
        <w:jc w:val="both"/>
        <w:rPr>
          <w:sz w:val="24"/>
          <w:szCs w:val="24"/>
        </w:rPr>
      </w:pPr>
      <w:r>
        <w:rPr>
          <w:sz w:val="24"/>
          <w:szCs w:val="24"/>
        </w:rPr>
        <w:t xml:space="preserve">Although there was a power imbalance, </w:t>
      </w:r>
      <w:r w:rsidR="004F408D">
        <w:rPr>
          <w:sz w:val="24"/>
          <w:szCs w:val="24"/>
        </w:rPr>
        <w:t xml:space="preserve">I </w:t>
      </w:r>
      <w:r w:rsidR="000A45D1">
        <w:rPr>
          <w:sz w:val="24"/>
          <w:szCs w:val="24"/>
        </w:rPr>
        <w:t>consider that Individual.1</w:t>
      </w:r>
      <w:r w:rsidR="004F408D">
        <w:rPr>
          <w:sz w:val="24"/>
          <w:szCs w:val="24"/>
        </w:rPr>
        <w:t xml:space="preserve"> was promoted to participate as much as possible</w:t>
      </w:r>
      <w:r w:rsidR="00C5682E">
        <w:rPr>
          <w:sz w:val="24"/>
          <w:szCs w:val="24"/>
        </w:rPr>
        <w:t xml:space="preserve">, </w:t>
      </w:r>
      <w:r w:rsidR="004F408D">
        <w:rPr>
          <w:sz w:val="24"/>
          <w:szCs w:val="24"/>
        </w:rPr>
        <w:t>her view</w:t>
      </w:r>
      <w:r w:rsidR="00A14EF9">
        <w:rPr>
          <w:sz w:val="24"/>
          <w:szCs w:val="24"/>
        </w:rPr>
        <w:t>s</w:t>
      </w:r>
      <w:r w:rsidR="004F408D">
        <w:rPr>
          <w:sz w:val="24"/>
          <w:szCs w:val="24"/>
        </w:rPr>
        <w:t xml:space="preserve"> and wishe</w:t>
      </w:r>
      <w:r w:rsidR="000A45D1">
        <w:rPr>
          <w:sz w:val="24"/>
          <w:szCs w:val="24"/>
        </w:rPr>
        <w:t>s were recorded in relation to 2</w:t>
      </w:r>
      <w:r w:rsidR="004F408D">
        <w:rPr>
          <w:sz w:val="24"/>
          <w:szCs w:val="24"/>
        </w:rPr>
        <w:t>’s care</w:t>
      </w:r>
      <w:r>
        <w:rPr>
          <w:sz w:val="24"/>
          <w:szCs w:val="24"/>
        </w:rPr>
        <w:t xml:space="preserve"> in Foster placement</w:t>
      </w:r>
      <w:r w:rsidR="00E03F63">
        <w:rPr>
          <w:sz w:val="24"/>
          <w:szCs w:val="24"/>
        </w:rPr>
        <w:t xml:space="preserve">. </w:t>
      </w:r>
      <w:r w:rsidR="000A45D1">
        <w:rPr>
          <w:sz w:val="24"/>
          <w:szCs w:val="24"/>
        </w:rPr>
        <w:t xml:space="preserve"> Individual.1</w:t>
      </w:r>
      <w:r w:rsidR="004F408D">
        <w:rPr>
          <w:sz w:val="24"/>
          <w:szCs w:val="24"/>
        </w:rPr>
        <w:t xml:space="preserve"> </w:t>
      </w:r>
      <w:r w:rsidR="00E03F63">
        <w:rPr>
          <w:sz w:val="24"/>
          <w:szCs w:val="24"/>
        </w:rPr>
        <w:t xml:space="preserve">was viewed </w:t>
      </w:r>
      <w:r w:rsidR="004F408D">
        <w:rPr>
          <w:sz w:val="24"/>
          <w:szCs w:val="24"/>
        </w:rPr>
        <w:t xml:space="preserve">as the </w:t>
      </w:r>
      <w:r w:rsidR="00A14EF9">
        <w:rPr>
          <w:sz w:val="24"/>
          <w:szCs w:val="24"/>
        </w:rPr>
        <w:t>expert in relation to</w:t>
      </w:r>
      <w:r w:rsidR="000A45D1">
        <w:rPr>
          <w:sz w:val="24"/>
          <w:szCs w:val="24"/>
        </w:rPr>
        <w:t xml:space="preserve"> 2</w:t>
      </w:r>
      <w:r>
        <w:rPr>
          <w:sz w:val="24"/>
          <w:szCs w:val="24"/>
        </w:rPr>
        <w:t>’s</w:t>
      </w:r>
      <w:r w:rsidR="00A14EF9">
        <w:rPr>
          <w:sz w:val="24"/>
          <w:szCs w:val="24"/>
        </w:rPr>
        <w:t xml:space="preserve"> routines, boundaries and providing basic care needs, thus </w:t>
      </w:r>
      <w:r w:rsidR="00E969C1">
        <w:rPr>
          <w:sz w:val="24"/>
          <w:szCs w:val="24"/>
        </w:rPr>
        <w:t>empowering her</w:t>
      </w:r>
      <w:r w:rsidR="00E03F63">
        <w:rPr>
          <w:sz w:val="24"/>
          <w:szCs w:val="24"/>
        </w:rPr>
        <w:t xml:space="preserve"> </w:t>
      </w:r>
      <w:r>
        <w:rPr>
          <w:sz w:val="24"/>
          <w:szCs w:val="24"/>
        </w:rPr>
        <w:t>to</w:t>
      </w:r>
      <w:r w:rsidR="00E969C1">
        <w:rPr>
          <w:sz w:val="24"/>
          <w:szCs w:val="24"/>
        </w:rPr>
        <w:t xml:space="preserve"> working in partnership (Thompson, 2005)</w:t>
      </w:r>
      <w:r>
        <w:rPr>
          <w:sz w:val="24"/>
          <w:szCs w:val="24"/>
        </w:rPr>
        <w:t>.</w:t>
      </w:r>
      <w:r w:rsidR="00E969C1">
        <w:rPr>
          <w:sz w:val="24"/>
          <w:szCs w:val="24"/>
        </w:rPr>
        <w:t xml:space="preserve"> </w:t>
      </w:r>
      <w:r>
        <w:rPr>
          <w:sz w:val="24"/>
          <w:szCs w:val="24"/>
        </w:rPr>
        <w:t xml:space="preserve">This </w:t>
      </w:r>
      <w:r w:rsidR="00C5682E">
        <w:rPr>
          <w:sz w:val="24"/>
          <w:szCs w:val="24"/>
        </w:rPr>
        <w:t xml:space="preserve">maximising </w:t>
      </w:r>
      <w:r w:rsidR="000A45D1">
        <w:rPr>
          <w:sz w:val="24"/>
          <w:szCs w:val="24"/>
        </w:rPr>
        <w:t>Individual.1</w:t>
      </w:r>
      <w:r>
        <w:rPr>
          <w:sz w:val="24"/>
          <w:szCs w:val="24"/>
        </w:rPr>
        <w:t>’s</w:t>
      </w:r>
      <w:r w:rsidR="00C5682E">
        <w:rPr>
          <w:sz w:val="24"/>
          <w:szCs w:val="24"/>
        </w:rPr>
        <w:t xml:space="preserve"> decision making and control (Social Care Wales, 2014) </w:t>
      </w:r>
      <w:r>
        <w:rPr>
          <w:sz w:val="24"/>
          <w:szCs w:val="24"/>
        </w:rPr>
        <w:t xml:space="preserve">which is </w:t>
      </w:r>
      <w:r w:rsidR="00C5682E">
        <w:rPr>
          <w:sz w:val="24"/>
          <w:szCs w:val="24"/>
        </w:rPr>
        <w:t xml:space="preserve">also reverberated within </w:t>
      </w:r>
      <w:r w:rsidR="00E969C1">
        <w:rPr>
          <w:sz w:val="24"/>
          <w:szCs w:val="24"/>
        </w:rPr>
        <w:t>the Code of Ethics for Social Work (The British Association of Social Workers, 2014)</w:t>
      </w:r>
      <w:r w:rsidR="00A14EF9">
        <w:rPr>
          <w:sz w:val="24"/>
          <w:szCs w:val="24"/>
        </w:rPr>
        <w:t xml:space="preserve"> regarding participation</w:t>
      </w:r>
      <w:r w:rsidR="00E969C1">
        <w:rPr>
          <w:sz w:val="24"/>
          <w:szCs w:val="24"/>
        </w:rPr>
        <w:t>.</w:t>
      </w:r>
      <w:r>
        <w:rPr>
          <w:sz w:val="24"/>
          <w:szCs w:val="24"/>
        </w:rPr>
        <w:t xml:space="preserve">  </w:t>
      </w:r>
    </w:p>
    <w:p w14:paraId="35560397" w14:textId="3FD47F56" w:rsidR="00E969C1" w:rsidRDefault="00E969C1" w:rsidP="00E9613B">
      <w:pPr>
        <w:spacing w:line="360" w:lineRule="auto"/>
        <w:jc w:val="both"/>
        <w:rPr>
          <w:sz w:val="24"/>
          <w:szCs w:val="24"/>
        </w:rPr>
      </w:pPr>
    </w:p>
    <w:p w14:paraId="065AE2DF" w14:textId="459C2B19" w:rsidR="003D27E9" w:rsidRDefault="00E03F63" w:rsidP="00E9613B">
      <w:pPr>
        <w:spacing w:line="360" w:lineRule="auto"/>
        <w:jc w:val="both"/>
        <w:rPr>
          <w:sz w:val="24"/>
          <w:szCs w:val="24"/>
        </w:rPr>
      </w:pPr>
      <w:r>
        <w:rPr>
          <w:sz w:val="24"/>
          <w:szCs w:val="24"/>
        </w:rPr>
        <w:t>Habitually, practitioners</w:t>
      </w:r>
      <w:r w:rsidR="00E969C1">
        <w:rPr>
          <w:sz w:val="24"/>
          <w:szCs w:val="24"/>
        </w:rPr>
        <w:t xml:space="preserve"> have been viewed within communities as the experts</w:t>
      </w:r>
      <w:r>
        <w:rPr>
          <w:sz w:val="24"/>
          <w:szCs w:val="24"/>
        </w:rPr>
        <w:t xml:space="preserve"> </w:t>
      </w:r>
      <w:r w:rsidR="00E969C1">
        <w:rPr>
          <w:sz w:val="24"/>
          <w:szCs w:val="24"/>
        </w:rPr>
        <w:t>(Oliver &amp; Pitt, 2012</w:t>
      </w:r>
      <w:r>
        <w:rPr>
          <w:sz w:val="24"/>
          <w:szCs w:val="24"/>
        </w:rPr>
        <w:t>).  It is</w:t>
      </w:r>
      <w:r w:rsidR="00E969C1">
        <w:rPr>
          <w:sz w:val="24"/>
          <w:szCs w:val="24"/>
        </w:rPr>
        <w:t xml:space="preserve"> recognise</w:t>
      </w:r>
      <w:r w:rsidR="00C03568">
        <w:rPr>
          <w:sz w:val="24"/>
          <w:szCs w:val="24"/>
        </w:rPr>
        <w:t xml:space="preserve">d that the increased use of statutory power leads </w:t>
      </w:r>
      <w:r>
        <w:rPr>
          <w:sz w:val="24"/>
          <w:szCs w:val="24"/>
        </w:rPr>
        <w:t>practitioners</w:t>
      </w:r>
      <w:r w:rsidR="00C03568">
        <w:rPr>
          <w:sz w:val="24"/>
          <w:szCs w:val="24"/>
        </w:rPr>
        <w:t xml:space="preserve"> </w:t>
      </w:r>
      <w:r w:rsidR="00BD038D">
        <w:rPr>
          <w:sz w:val="24"/>
          <w:szCs w:val="24"/>
        </w:rPr>
        <w:t xml:space="preserve">to </w:t>
      </w:r>
      <w:r w:rsidR="00C03568">
        <w:rPr>
          <w:sz w:val="24"/>
          <w:szCs w:val="24"/>
        </w:rPr>
        <w:t xml:space="preserve">becoming progressively feared in communities (Beckett &amp; Maynard, 2013).  When considering </w:t>
      </w:r>
      <w:r w:rsidR="00205693">
        <w:rPr>
          <w:sz w:val="24"/>
          <w:szCs w:val="24"/>
        </w:rPr>
        <w:t xml:space="preserve">this statement and </w:t>
      </w:r>
      <w:r>
        <w:rPr>
          <w:sz w:val="24"/>
          <w:szCs w:val="24"/>
        </w:rPr>
        <w:t>th</w:t>
      </w:r>
      <w:r w:rsidR="00C03568">
        <w:rPr>
          <w:sz w:val="24"/>
          <w:szCs w:val="24"/>
        </w:rPr>
        <w:t>e complex</w:t>
      </w:r>
      <w:r>
        <w:rPr>
          <w:sz w:val="24"/>
          <w:szCs w:val="24"/>
        </w:rPr>
        <w:t xml:space="preserve">ity </w:t>
      </w:r>
      <w:r w:rsidR="00C03568">
        <w:rPr>
          <w:sz w:val="24"/>
          <w:szCs w:val="24"/>
        </w:rPr>
        <w:t>of communication, it is clear that from a</w:t>
      </w:r>
      <w:r w:rsidR="00EA48DC">
        <w:rPr>
          <w:sz w:val="24"/>
          <w:szCs w:val="24"/>
        </w:rPr>
        <w:t xml:space="preserve"> personal and</w:t>
      </w:r>
      <w:r w:rsidR="00C03568">
        <w:rPr>
          <w:sz w:val="24"/>
          <w:szCs w:val="24"/>
        </w:rPr>
        <w:t xml:space="preserve"> cultural </w:t>
      </w:r>
      <w:r w:rsidR="00A14EF9">
        <w:rPr>
          <w:sz w:val="24"/>
          <w:szCs w:val="24"/>
        </w:rPr>
        <w:t>stance</w:t>
      </w:r>
      <w:r w:rsidR="00C03568">
        <w:rPr>
          <w:sz w:val="24"/>
          <w:szCs w:val="24"/>
        </w:rPr>
        <w:t xml:space="preserve"> the consideration of </w:t>
      </w:r>
      <w:r w:rsidR="000A45D1">
        <w:rPr>
          <w:sz w:val="24"/>
          <w:szCs w:val="24"/>
        </w:rPr>
        <w:t>Individual.1</w:t>
      </w:r>
      <w:r w:rsidR="00FE0DD8">
        <w:rPr>
          <w:sz w:val="24"/>
          <w:szCs w:val="24"/>
        </w:rPr>
        <w:t>’s</w:t>
      </w:r>
      <w:r w:rsidR="00C03568">
        <w:rPr>
          <w:sz w:val="24"/>
          <w:szCs w:val="24"/>
        </w:rPr>
        <w:t xml:space="preserve"> </w:t>
      </w:r>
      <w:r>
        <w:rPr>
          <w:sz w:val="24"/>
          <w:szCs w:val="24"/>
        </w:rPr>
        <w:t>needs were not</w:t>
      </w:r>
      <w:r w:rsidR="00EA48DC">
        <w:rPr>
          <w:sz w:val="24"/>
          <w:szCs w:val="24"/>
        </w:rPr>
        <w:t xml:space="preserve"> fully considered</w:t>
      </w:r>
      <w:r w:rsidR="00FE0DD8">
        <w:rPr>
          <w:sz w:val="24"/>
          <w:szCs w:val="24"/>
        </w:rPr>
        <w:t xml:space="preserve">. Within this observation a one dimensional approach to these areas when either planning or during </w:t>
      </w:r>
      <w:r w:rsidR="00FE0DD8">
        <w:rPr>
          <w:sz w:val="24"/>
          <w:szCs w:val="24"/>
        </w:rPr>
        <w:lastRenderedPageBreak/>
        <w:t>conversation</w:t>
      </w:r>
      <w:r w:rsidR="00EA48DC">
        <w:rPr>
          <w:sz w:val="24"/>
          <w:szCs w:val="24"/>
        </w:rPr>
        <w:t>.  Culturally,</w:t>
      </w:r>
      <w:r>
        <w:rPr>
          <w:sz w:val="24"/>
          <w:szCs w:val="24"/>
        </w:rPr>
        <w:t xml:space="preserve"> </w:t>
      </w:r>
      <w:r w:rsidR="009D22F9">
        <w:rPr>
          <w:sz w:val="24"/>
          <w:szCs w:val="24"/>
        </w:rPr>
        <w:t xml:space="preserve">I offered the </w:t>
      </w:r>
      <w:r>
        <w:rPr>
          <w:sz w:val="24"/>
          <w:szCs w:val="24"/>
        </w:rPr>
        <w:t>‘</w:t>
      </w:r>
      <w:r w:rsidR="0069399B">
        <w:rPr>
          <w:sz w:val="24"/>
          <w:szCs w:val="24"/>
        </w:rPr>
        <w:t>Active O</w:t>
      </w:r>
      <w:r>
        <w:rPr>
          <w:sz w:val="24"/>
          <w:szCs w:val="24"/>
        </w:rPr>
        <w:t>ffer’</w:t>
      </w:r>
      <w:r w:rsidR="009D22F9">
        <w:rPr>
          <w:sz w:val="24"/>
          <w:szCs w:val="24"/>
        </w:rPr>
        <w:t xml:space="preserve"> in-line with Welsh Language Measures 2011, </w:t>
      </w:r>
      <w:r w:rsidR="00EA48DC">
        <w:rPr>
          <w:sz w:val="24"/>
          <w:szCs w:val="24"/>
        </w:rPr>
        <w:t>for</w:t>
      </w:r>
      <w:r>
        <w:rPr>
          <w:sz w:val="24"/>
          <w:szCs w:val="24"/>
        </w:rPr>
        <w:t xml:space="preserve"> language needs</w:t>
      </w:r>
      <w:r w:rsidR="009353C3">
        <w:rPr>
          <w:sz w:val="24"/>
          <w:szCs w:val="24"/>
        </w:rPr>
        <w:t xml:space="preserve"> and </w:t>
      </w:r>
      <w:r w:rsidR="00911D34">
        <w:rPr>
          <w:sz w:val="24"/>
          <w:szCs w:val="24"/>
        </w:rPr>
        <w:t xml:space="preserve">considered </w:t>
      </w:r>
      <w:r w:rsidR="000A45D1">
        <w:rPr>
          <w:sz w:val="24"/>
          <w:szCs w:val="24"/>
        </w:rPr>
        <w:t>Individual.1</w:t>
      </w:r>
      <w:r w:rsidR="00FE0DD8">
        <w:rPr>
          <w:sz w:val="24"/>
          <w:szCs w:val="24"/>
        </w:rPr>
        <w:t>’s</w:t>
      </w:r>
      <w:r w:rsidR="0069399B">
        <w:rPr>
          <w:sz w:val="24"/>
          <w:szCs w:val="24"/>
        </w:rPr>
        <w:t xml:space="preserve"> </w:t>
      </w:r>
      <w:r w:rsidR="009353C3">
        <w:rPr>
          <w:sz w:val="24"/>
          <w:szCs w:val="24"/>
        </w:rPr>
        <w:t>ethnicity</w:t>
      </w:r>
      <w:r>
        <w:rPr>
          <w:sz w:val="24"/>
          <w:szCs w:val="24"/>
        </w:rPr>
        <w:t xml:space="preserve">. </w:t>
      </w:r>
      <w:r w:rsidR="00C03568">
        <w:rPr>
          <w:sz w:val="24"/>
          <w:szCs w:val="24"/>
        </w:rPr>
        <w:t xml:space="preserve"> </w:t>
      </w:r>
      <w:r w:rsidR="000A45D1">
        <w:rPr>
          <w:sz w:val="24"/>
          <w:szCs w:val="24"/>
        </w:rPr>
        <w:t>However, Individual.1</w:t>
      </w:r>
      <w:r w:rsidR="00EA48DC">
        <w:rPr>
          <w:sz w:val="24"/>
          <w:szCs w:val="24"/>
        </w:rPr>
        <w:t xml:space="preserve"> resides in a community</w:t>
      </w:r>
      <w:r w:rsidR="00C03568">
        <w:rPr>
          <w:sz w:val="24"/>
          <w:szCs w:val="24"/>
        </w:rPr>
        <w:t xml:space="preserve"> </w:t>
      </w:r>
      <w:r w:rsidR="0069399B">
        <w:rPr>
          <w:sz w:val="24"/>
          <w:szCs w:val="24"/>
        </w:rPr>
        <w:t>where there is</w:t>
      </w:r>
      <w:r>
        <w:rPr>
          <w:sz w:val="24"/>
          <w:szCs w:val="24"/>
        </w:rPr>
        <w:t xml:space="preserve"> a </w:t>
      </w:r>
      <w:r w:rsidR="00BD038D">
        <w:rPr>
          <w:sz w:val="24"/>
          <w:szCs w:val="24"/>
        </w:rPr>
        <w:t xml:space="preserve">high level of statutory intervention </w:t>
      </w:r>
      <w:r w:rsidR="00C03568">
        <w:rPr>
          <w:sz w:val="24"/>
          <w:szCs w:val="24"/>
        </w:rPr>
        <w:t xml:space="preserve">and as such </w:t>
      </w:r>
      <w:r w:rsidR="0069399B">
        <w:rPr>
          <w:sz w:val="24"/>
          <w:szCs w:val="24"/>
        </w:rPr>
        <w:t>she may have a shared idea or views which stems from</w:t>
      </w:r>
      <w:r w:rsidR="00FE0DD8">
        <w:rPr>
          <w:sz w:val="24"/>
          <w:szCs w:val="24"/>
        </w:rPr>
        <w:t xml:space="preserve"> shared experiences and views.  T</w:t>
      </w:r>
      <w:r w:rsidR="0069399B">
        <w:rPr>
          <w:sz w:val="24"/>
          <w:szCs w:val="24"/>
        </w:rPr>
        <w:t xml:space="preserve">his </w:t>
      </w:r>
      <w:r w:rsidR="00FE0DD8">
        <w:rPr>
          <w:sz w:val="24"/>
          <w:szCs w:val="24"/>
        </w:rPr>
        <w:t xml:space="preserve">could </w:t>
      </w:r>
      <w:r w:rsidR="0069399B">
        <w:rPr>
          <w:sz w:val="24"/>
          <w:szCs w:val="24"/>
        </w:rPr>
        <w:t xml:space="preserve">result in a </w:t>
      </w:r>
      <w:r>
        <w:rPr>
          <w:sz w:val="24"/>
          <w:szCs w:val="24"/>
        </w:rPr>
        <w:t xml:space="preserve">fear </w:t>
      </w:r>
      <w:r w:rsidR="0069399B">
        <w:rPr>
          <w:sz w:val="24"/>
          <w:szCs w:val="24"/>
        </w:rPr>
        <w:t xml:space="preserve">of </w:t>
      </w:r>
      <w:r w:rsidR="00C03568">
        <w:rPr>
          <w:sz w:val="24"/>
          <w:szCs w:val="24"/>
        </w:rPr>
        <w:t>Social Workers</w:t>
      </w:r>
      <w:r>
        <w:rPr>
          <w:sz w:val="24"/>
          <w:szCs w:val="24"/>
        </w:rPr>
        <w:t xml:space="preserve"> or preconceived views</w:t>
      </w:r>
      <w:r w:rsidR="00FE0DD8">
        <w:rPr>
          <w:sz w:val="24"/>
          <w:szCs w:val="24"/>
        </w:rPr>
        <w:t>, which were not considered when</w:t>
      </w:r>
      <w:r w:rsidR="000A45D1">
        <w:rPr>
          <w:sz w:val="24"/>
          <w:szCs w:val="24"/>
        </w:rPr>
        <w:t xml:space="preserve"> communicating with Individual.1</w:t>
      </w:r>
      <w:r>
        <w:rPr>
          <w:sz w:val="24"/>
          <w:szCs w:val="24"/>
        </w:rPr>
        <w:t xml:space="preserve">.  </w:t>
      </w:r>
      <w:r w:rsidR="00EA48DC">
        <w:rPr>
          <w:sz w:val="24"/>
          <w:szCs w:val="24"/>
        </w:rPr>
        <w:t>In terms of identity, it was considered that</w:t>
      </w:r>
      <w:r w:rsidR="000A45D1">
        <w:rPr>
          <w:sz w:val="24"/>
          <w:szCs w:val="24"/>
        </w:rPr>
        <w:t xml:space="preserve"> Individual.1</w:t>
      </w:r>
      <w:r w:rsidR="00EA48DC">
        <w:rPr>
          <w:sz w:val="24"/>
          <w:szCs w:val="24"/>
        </w:rPr>
        <w:t xml:space="preserve"> is an articulate and educated person </w:t>
      </w:r>
      <w:r w:rsidR="009353C3">
        <w:rPr>
          <w:sz w:val="24"/>
          <w:szCs w:val="24"/>
        </w:rPr>
        <w:t>which set the parameters for the spoken word.  H</w:t>
      </w:r>
      <w:r w:rsidR="00EA48DC">
        <w:rPr>
          <w:sz w:val="24"/>
          <w:szCs w:val="24"/>
        </w:rPr>
        <w:t xml:space="preserve">er view of </w:t>
      </w:r>
      <w:r w:rsidR="009353C3">
        <w:rPr>
          <w:sz w:val="24"/>
          <w:szCs w:val="24"/>
        </w:rPr>
        <w:t>herself</w:t>
      </w:r>
      <w:r w:rsidR="00EA48DC">
        <w:rPr>
          <w:sz w:val="24"/>
          <w:szCs w:val="24"/>
        </w:rPr>
        <w:t xml:space="preserve"> was not considered</w:t>
      </w:r>
      <w:r w:rsidR="009353C3">
        <w:rPr>
          <w:sz w:val="24"/>
          <w:szCs w:val="24"/>
        </w:rPr>
        <w:t>,</w:t>
      </w:r>
      <w:r w:rsidR="00EA48DC">
        <w:rPr>
          <w:sz w:val="24"/>
          <w:szCs w:val="24"/>
        </w:rPr>
        <w:t xml:space="preserve"> which would link to both cultural and structural dimensions of communication</w:t>
      </w:r>
      <w:r w:rsidR="009353C3">
        <w:rPr>
          <w:sz w:val="24"/>
          <w:szCs w:val="24"/>
        </w:rPr>
        <w:t xml:space="preserve"> (Thompson, 2017)</w:t>
      </w:r>
      <w:r w:rsidR="00EA48DC">
        <w:rPr>
          <w:sz w:val="24"/>
          <w:szCs w:val="24"/>
        </w:rPr>
        <w:t>.</w:t>
      </w:r>
    </w:p>
    <w:p w14:paraId="5625EB05" w14:textId="017526B7" w:rsidR="00E969C1" w:rsidRDefault="00EA48DC" w:rsidP="00E9613B">
      <w:pPr>
        <w:spacing w:line="360" w:lineRule="auto"/>
        <w:jc w:val="both"/>
        <w:rPr>
          <w:sz w:val="24"/>
          <w:szCs w:val="24"/>
        </w:rPr>
      </w:pPr>
      <w:r>
        <w:rPr>
          <w:sz w:val="24"/>
          <w:szCs w:val="24"/>
        </w:rPr>
        <w:t xml:space="preserve"> </w:t>
      </w:r>
      <w:r w:rsidR="009353C3">
        <w:rPr>
          <w:sz w:val="24"/>
          <w:szCs w:val="24"/>
        </w:rPr>
        <w:t xml:space="preserve"> </w:t>
      </w:r>
    </w:p>
    <w:p w14:paraId="3529F5F2" w14:textId="25DEFC43" w:rsidR="00415BCC" w:rsidRDefault="003D27E9" w:rsidP="00E9613B">
      <w:pPr>
        <w:spacing w:line="360" w:lineRule="auto"/>
        <w:jc w:val="both"/>
        <w:rPr>
          <w:sz w:val="24"/>
          <w:szCs w:val="24"/>
        </w:rPr>
      </w:pPr>
      <w:r>
        <w:rPr>
          <w:sz w:val="24"/>
          <w:szCs w:val="24"/>
        </w:rPr>
        <w:t>T</w:t>
      </w:r>
      <w:r w:rsidR="00415BCC">
        <w:rPr>
          <w:sz w:val="24"/>
          <w:szCs w:val="24"/>
        </w:rPr>
        <w:t>o conclude, communication is not a basic exchange of information.</w:t>
      </w:r>
      <w:r w:rsidR="00FE0DD8">
        <w:rPr>
          <w:sz w:val="24"/>
          <w:szCs w:val="24"/>
        </w:rPr>
        <w:t xml:space="preserve">  Whilst adequate communication skill was demonstrated within this observation, it was one dimensional and significant areas for contemplation was not considered. </w:t>
      </w:r>
      <w:r w:rsidR="00415BCC">
        <w:rPr>
          <w:sz w:val="24"/>
          <w:szCs w:val="24"/>
        </w:rPr>
        <w:t xml:space="preserve"> </w:t>
      </w:r>
      <w:r w:rsidR="00FE0DD8">
        <w:rPr>
          <w:sz w:val="24"/>
          <w:szCs w:val="24"/>
        </w:rPr>
        <w:t>When considering communication with families, t</w:t>
      </w:r>
      <w:r w:rsidR="00415BCC">
        <w:rPr>
          <w:sz w:val="24"/>
          <w:szCs w:val="24"/>
        </w:rPr>
        <w:t xml:space="preserve">here are a number of complex dynamics at play which need to be </w:t>
      </w:r>
      <w:r>
        <w:rPr>
          <w:sz w:val="24"/>
          <w:szCs w:val="24"/>
        </w:rPr>
        <w:t xml:space="preserve">fully </w:t>
      </w:r>
      <w:r w:rsidR="00415BCC">
        <w:rPr>
          <w:sz w:val="24"/>
          <w:szCs w:val="24"/>
        </w:rPr>
        <w:t xml:space="preserve">considered and reflected upon.  More significantly so when there is a </w:t>
      </w:r>
      <w:r>
        <w:rPr>
          <w:sz w:val="24"/>
          <w:szCs w:val="24"/>
        </w:rPr>
        <w:t xml:space="preserve">major </w:t>
      </w:r>
      <w:r w:rsidR="00415BCC">
        <w:rPr>
          <w:sz w:val="24"/>
          <w:szCs w:val="24"/>
        </w:rPr>
        <w:t>barrier to communication such as the use of statutory power.</w:t>
      </w:r>
      <w:r w:rsidR="00FE0DD8">
        <w:rPr>
          <w:sz w:val="24"/>
          <w:szCs w:val="24"/>
        </w:rPr>
        <w:t xml:space="preserve">  Social Workers need to ensure that boundaries are set early on with families so that if statutory powers are required as part of intervention, these are used correctly.</w:t>
      </w:r>
      <w:r w:rsidR="00415BCC">
        <w:rPr>
          <w:sz w:val="24"/>
          <w:szCs w:val="24"/>
        </w:rPr>
        <w:t xml:space="preserve">  </w:t>
      </w:r>
    </w:p>
    <w:p w14:paraId="3B30F5A5" w14:textId="604C8724" w:rsidR="000C6945" w:rsidRDefault="000C6945" w:rsidP="00E9613B">
      <w:pPr>
        <w:spacing w:line="360" w:lineRule="auto"/>
        <w:jc w:val="both"/>
        <w:rPr>
          <w:sz w:val="24"/>
          <w:szCs w:val="24"/>
        </w:rPr>
      </w:pPr>
    </w:p>
    <w:p w14:paraId="72E965DD" w14:textId="1A7B7B64" w:rsidR="000C6945" w:rsidRDefault="001E7351" w:rsidP="00E9613B">
      <w:pPr>
        <w:spacing w:line="360" w:lineRule="auto"/>
        <w:jc w:val="both"/>
        <w:rPr>
          <w:sz w:val="24"/>
          <w:szCs w:val="24"/>
        </w:rPr>
      </w:pPr>
      <w:r>
        <w:rPr>
          <w:sz w:val="24"/>
          <w:szCs w:val="24"/>
        </w:rPr>
        <w:t>My</w:t>
      </w:r>
      <w:r w:rsidR="000C6945">
        <w:rPr>
          <w:sz w:val="24"/>
          <w:szCs w:val="24"/>
        </w:rPr>
        <w:t xml:space="preserve"> action plan for future situations </w:t>
      </w:r>
      <w:r>
        <w:rPr>
          <w:sz w:val="24"/>
          <w:szCs w:val="24"/>
        </w:rPr>
        <w:t xml:space="preserve">relates to </w:t>
      </w:r>
      <w:r w:rsidR="000C6945">
        <w:rPr>
          <w:sz w:val="24"/>
          <w:szCs w:val="24"/>
        </w:rPr>
        <w:t>learn</w:t>
      </w:r>
      <w:r>
        <w:rPr>
          <w:sz w:val="24"/>
          <w:szCs w:val="24"/>
        </w:rPr>
        <w:t>ing</w:t>
      </w:r>
      <w:r w:rsidR="000C6945">
        <w:rPr>
          <w:sz w:val="24"/>
          <w:szCs w:val="24"/>
        </w:rPr>
        <w:t xml:space="preserve"> to view the use of power in the correct setting</w:t>
      </w:r>
      <w:r>
        <w:rPr>
          <w:sz w:val="24"/>
          <w:szCs w:val="24"/>
        </w:rPr>
        <w:t>,</w:t>
      </w:r>
      <w:r w:rsidR="000C6945">
        <w:rPr>
          <w:sz w:val="24"/>
          <w:szCs w:val="24"/>
        </w:rPr>
        <w:t xml:space="preserve"> as a positive</w:t>
      </w:r>
      <w:r>
        <w:rPr>
          <w:sz w:val="24"/>
          <w:szCs w:val="24"/>
        </w:rPr>
        <w:t>,</w:t>
      </w:r>
      <w:r w:rsidR="000C6945">
        <w:rPr>
          <w:sz w:val="24"/>
          <w:szCs w:val="24"/>
        </w:rPr>
        <w:t xml:space="preserve"> set</w:t>
      </w:r>
      <w:r>
        <w:rPr>
          <w:sz w:val="24"/>
          <w:szCs w:val="24"/>
        </w:rPr>
        <w:t>ting</w:t>
      </w:r>
      <w:r w:rsidR="000C6945">
        <w:rPr>
          <w:sz w:val="24"/>
          <w:szCs w:val="24"/>
        </w:rPr>
        <w:t xml:space="preserve"> boundaries with families early on (Beckett &amp; Maynard, 2013)</w:t>
      </w:r>
      <w:r w:rsidR="00415BCC">
        <w:rPr>
          <w:sz w:val="24"/>
          <w:szCs w:val="24"/>
        </w:rPr>
        <w:t>, so that I</w:t>
      </w:r>
      <w:r w:rsidR="000C6945">
        <w:rPr>
          <w:sz w:val="24"/>
          <w:szCs w:val="24"/>
        </w:rPr>
        <w:t xml:space="preserve"> feel</w:t>
      </w:r>
      <w:r w:rsidR="00415BCC">
        <w:rPr>
          <w:sz w:val="24"/>
          <w:szCs w:val="24"/>
        </w:rPr>
        <w:t xml:space="preserve"> comfortable and confident</w:t>
      </w:r>
      <w:r w:rsidR="000C6945">
        <w:rPr>
          <w:sz w:val="24"/>
          <w:szCs w:val="24"/>
        </w:rPr>
        <w:t xml:space="preserve"> </w:t>
      </w:r>
      <w:r w:rsidR="003D27E9">
        <w:rPr>
          <w:sz w:val="24"/>
          <w:szCs w:val="24"/>
        </w:rPr>
        <w:t xml:space="preserve">in using </w:t>
      </w:r>
      <w:r w:rsidR="00415BCC">
        <w:rPr>
          <w:sz w:val="24"/>
          <w:szCs w:val="24"/>
        </w:rPr>
        <w:t>statutory power</w:t>
      </w:r>
      <w:r w:rsidR="003D27E9">
        <w:rPr>
          <w:sz w:val="24"/>
          <w:szCs w:val="24"/>
        </w:rPr>
        <w:t>s as part of my role</w:t>
      </w:r>
      <w:r w:rsidR="000C6945">
        <w:rPr>
          <w:sz w:val="24"/>
          <w:szCs w:val="24"/>
        </w:rPr>
        <w:t xml:space="preserve">.  </w:t>
      </w:r>
      <w:r w:rsidR="00415BCC">
        <w:rPr>
          <w:sz w:val="24"/>
          <w:szCs w:val="24"/>
        </w:rPr>
        <w:t>I will adopt a more reflective approach to my exchanges developing my skills to look at communication as a more complex dynamic to consider personal, cultural and structural domains and how they interact with each other</w:t>
      </w:r>
      <w:r w:rsidR="003D27E9">
        <w:rPr>
          <w:sz w:val="24"/>
          <w:szCs w:val="24"/>
        </w:rPr>
        <w:t xml:space="preserve"> (Thompson, 2017)</w:t>
      </w:r>
      <w:r w:rsidR="00415BCC">
        <w:rPr>
          <w:sz w:val="24"/>
          <w:szCs w:val="24"/>
        </w:rPr>
        <w:t xml:space="preserve">. </w:t>
      </w:r>
      <w:r w:rsidR="003D27E9">
        <w:rPr>
          <w:sz w:val="24"/>
          <w:szCs w:val="24"/>
        </w:rPr>
        <w:t xml:space="preserve"> </w:t>
      </w:r>
    </w:p>
    <w:p w14:paraId="4264F20F" w14:textId="77777777" w:rsidR="001E7351" w:rsidRDefault="001E7351" w:rsidP="001E7351">
      <w:pPr>
        <w:overflowPunct/>
        <w:autoSpaceDE/>
        <w:autoSpaceDN/>
        <w:adjustRightInd/>
        <w:spacing w:line="360" w:lineRule="auto"/>
        <w:jc w:val="both"/>
        <w:textAlignment w:val="auto"/>
        <w:rPr>
          <w:color w:val="auto"/>
          <w:sz w:val="24"/>
          <w:szCs w:val="24"/>
        </w:rPr>
      </w:pPr>
    </w:p>
    <w:p w14:paraId="5461F26D" w14:textId="633C5FB4" w:rsidR="001E7351" w:rsidRPr="00B17DE7" w:rsidRDefault="00911D34" w:rsidP="001E7351">
      <w:pPr>
        <w:overflowPunct/>
        <w:autoSpaceDE/>
        <w:autoSpaceDN/>
        <w:adjustRightInd/>
        <w:spacing w:line="360" w:lineRule="auto"/>
        <w:jc w:val="both"/>
        <w:textAlignment w:val="auto"/>
        <w:rPr>
          <w:color w:val="auto"/>
          <w:sz w:val="24"/>
          <w:szCs w:val="24"/>
        </w:rPr>
      </w:pPr>
      <w:r>
        <w:rPr>
          <w:color w:val="auto"/>
          <w:sz w:val="24"/>
          <w:szCs w:val="24"/>
        </w:rPr>
        <w:t>Words: 1405</w:t>
      </w:r>
    </w:p>
    <w:p w14:paraId="561AA0B2" w14:textId="77777777" w:rsidR="004B1EBF" w:rsidRDefault="004B1EBF" w:rsidP="00E9613B">
      <w:pPr>
        <w:spacing w:line="360" w:lineRule="auto"/>
        <w:jc w:val="both"/>
        <w:rPr>
          <w:sz w:val="24"/>
          <w:szCs w:val="24"/>
        </w:rPr>
      </w:pPr>
    </w:p>
    <w:p w14:paraId="7E7E7840" w14:textId="77777777" w:rsidR="00B77F80" w:rsidRDefault="00B77F80" w:rsidP="00E9613B">
      <w:pPr>
        <w:spacing w:line="360" w:lineRule="auto"/>
        <w:jc w:val="both"/>
        <w:rPr>
          <w:sz w:val="24"/>
          <w:szCs w:val="24"/>
        </w:rPr>
      </w:pPr>
    </w:p>
    <w:p w14:paraId="382BA120" w14:textId="77777777" w:rsidR="00CA3593" w:rsidRPr="008B28E7" w:rsidRDefault="008C7770" w:rsidP="00E9613B">
      <w:pPr>
        <w:spacing w:line="360" w:lineRule="auto"/>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4DFE648A"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3363E351" w14:textId="1A146475" w:rsidR="000B6ACD" w:rsidRDefault="000B6ACD" w:rsidP="00FF7EBB">
      <w:pPr>
        <w:jc w:val="both"/>
        <w:rPr>
          <w:sz w:val="24"/>
          <w:szCs w:val="24"/>
        </w:rPr>
      </w:pPr>
    </w:p>
    <w:p w14:paraId="1B5EA1AA" w14:textId="186CC356" w:rsidR="000B6ACD" w:rsidRDefault="000B6ACD" w:rsidP="00FF7EBB">
      <w:pPr>
        <w:jc w:val="both"/>
        <w:rPr>
          <w:sz w:val="24"/>
          <w:szCs w:val="24"/>
        </w:rPr>
      </w:pPr>
    </w:p>
    <w:p w14:paraId="39BD135B" w14:textId="58086154" w:rsidR="000B6ACD" w:rsidRDefault="000B6ACD" w:rsidP="000B6ACD">
      <w:pP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Pr>
          <w:b/>
          <w:sz w:val="24"/>
          <w:szCs w:val="24"/>
        </w:rPr>
        <w:t>:</w:t>
      </w:r>
    </w:p>
    <w:p w14:paraId="259C62B3" w14:textId="77777777" w:rsidR="000B6ACD" w:rsidRDefault="000B6ACD" w:rsidP="000B6ACD">
      <w:pPr>
        <w:jc w:val="both"/>
        <w:rPr>
          <w:b/>
          <w:sz w:val="24"/>
          <w:szCs w:val="24"/>
        </w:rPr>
      </w:pPr>
    </w:p>
    <w:p w14:paraId="7B83424B" w14:textId="77777777" w:rsidR="000B6ACD" w:rsidRDefault="000B6ACD" w:rsidP="000B6ACD">
      <w:pPr>
        <w:spacing w:line="360" w:lineRule="auto"/>
        <w:jc w:val="both"/>
        <w:rPr>
          <w:b/>
          <w:sz w:val="24"/>
          <w:szCs w:val="24"/>
        </w:rPr>
      </w:pPr>
      <w:r w:rsidRPr="003067AB">
        <w:rPr>
          <w:sz w:val="24"/>
          <w:szCs w:val="24"/>
        </w:rPr>
        <w:t>Observer Ffion Griffiths, discussed feedback which is recorded below. Due to nature of the intervention, it did not feel appropriate to specially use the feedback form</w:t>
      </w:r>
      <w:r>
        <w:rPr>
          <w:b/>
          <w:sz w:val="24"/>
          <w:szCs w:val="24"/>
        </w:rPr>
        <w:t xml:space="preserve">. </w:t>
      </w:r>
    </w:p>
    <w:p w14:paraId="75932C35" w14:textId="77777777" w:rsidR="000B6ACD" w:rsidRDefault="000B6ACD" w:rsidP="000B6ACD">
      <w:pPr>
        <w:spacing w:line="360" w:lineRule="auto"/>
        <w:jc w:val="both"/>
        <w:rPr>
          <w:b/>
          <w:sz w:val="24"/>
          <w:szCs w:val="24"/>
        </w:rPr>
      </w:pPr>
    </w:p>
    <w:p w14:paraId="56E8D183" w14:textId="535D84EA" w:rsidR="000B6ACD" w:rsidRPr="003067AB" w:rsidRDefault="000B6ACD" w:rsidP="000B6ACD">
      <w:pPr>
        <w:spacing w:line="360" w:lineRule="auto"/>
        <w:jc w:val="both"/>
        <w:rPr>
          <w:i/>
          <w:sz w:val="24"/>
          <w:szCs w:val="24"/>
        </w:rPr>
      </w:pPr>
      <w:r>
        <w:rPr>
          <w:i/>
          <w:sz w:val="24"/>
          <w:szCs w:val="24"/>
        </w:rPr>
        <w:t>“</w:t>
      </w:r>
      <w:r w:rsidRPr="003067AB">
        <w:rPr>
          <w:i/>
          <w:sz w:val="24"/>
          <w:szCs w:val="24"/>
        </w:rPr>
        <w:t xml:space="preserve">Individual feels Lisa always arrived on time and made it clear the purpose of the intervention/visit/call. </w:t>
      </w:r>
      <w:r>
        <w:rPr>
          <w:i/>
          <w:sz w:val="24"/>
          <w:szCs w:val="24"/>
        </w:rPr>
        <w:t xml:space="preserve">  </w:t>
      </w:r>
      <w:r w:rsidRPr="003067AB">
        <w:rPr>
          <w:i/>
          <w:sz w:val="24"/>
          <w:szCs w:val="24"/>
        </w:rPr>
        <w:t>Individual feels that there are things they would like to change in terms of Lisa’s decisions made re overall case however other than that feels Lisa has been ‘perfect’. Individual does not agree with outcome of case but does not raise issue with Lisa’s practise. Individual is awaiting Lisa to answer some specific questions which they feel will help her to get her child back but advised Lisa has not done so yet</w:t>
      </w:r>
      <w:r>
        <w:rPr>
          <w:i/>
          <w:sz w:val="24"/>
          <w:szCs w:val="24"/>
        </w:rPr>
        <w:t>”</w:t>
      </w:r>
      <w:r w:rsidRPr="003067AB">
        <w:rPr>
          <w:i/>
          <w:sz w:val="24"/>
          <w:szCs w:val="24"/>
        </w:rPr>
        <w:t>.</w:t>
      </w:r>
    </w:p>
    <w:p w14:paraId="3CBA7431" w14:textId="77777777" w:rsidR="000B6ACD" w:rsidRDefault="000B6ACD" w:rsidP="000B6ACD">
      <w:pPr>
        <w:spacing w:line="360" w:lineRule="auto"/>
        <w:jc w:val="both"/>
      </w:pPr>
    </w:p>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2AA317FD" w:rsidR="00C93F8F" w:rsidRDefault="005002C8" w:rsidP="00FB15AE">
      <w:pPr>
        <w:spacing w:line="360" w:lineRule="auto"/>
        <w:jc w:val="both"/>
        <w:rPr>
          <w:sz w:val="24"/>
          <w:szCs w:val="24"/>
        </w:rPr>
      </w:pPr>
      <w:r w:rsidRPr="005002C8">
        <w:rPr>
          <w:sz w:val="24"/>
          <w:szCs w:val="24"/>
        </w:rPr>
        <w:t xml:space="preserve">Social Workers complete assessments on a daily basis.  Within Children’s Services, the primary focus of an assessment is the risk </w:t>
      </w:r>
      <w:r w:rsidR="008C6C1C">
        <w:rPr>
          <w:sz w:val="24"/>
          <w:szCs w:val="24"/>
        </w:rPr>
        <w:t xml:space="preserve">and impact </w:t>
      </w:r>
      <w:r w:rsidRPr="005002C8">
        <w:rPr>
          <w:sz w:val="24"/>
          <w:szCs w:val="24"/>
        </w:rPr>
        <w:t>to the child.  Risk is an essential factor in thresholds at all junctures of the intervention range, from initial worries to decisions to make Care Orders (Calder, 2016).</w:t>
      </w:r>
      <w:r w:rsidR="00C247B4">
        <w:rPr>
          <w:sz w:val="24"/>
          <w:szCs w:val="24"/>
        </w:rPr>
        <w:t xml:space="preserve">  </w:t>
      </w:r>
      <w:r w:rsidR="00F90644">
        <w:rPr>
          <w:sz w:val="24"/>
          <w:szCs w:val="24"/>
        </w:rPr>
        <w:t>A s</w:t>
      </w:r>
      <w:r w:rsidR="00C247B4">
        <w:rPr>
          <w:sz w:val="24"/>
          <w:szCs w:val="24"/>
        </w:rPr>
        <w:t xml:space="preserve">ignificant </w:t>
      </w:r>
      <w:r w:rsidR="00F90644">
        <w:rPr>
          <w:sz w:val="24"/>
          <w:szCs w:val="24"/>
        </w:rPr>
        <w:t xml:space="preserve">factor </w:t>
      </w:r>
      <w:r w:rsidR="00C247B4">
        <w:rPr>
          <w:sz w:val="24"/>
          <w:szCs w:val="24"/>
        </w:rPr>
        <w:t xml:space="preserve">to decisions being made about a child’s future encompass considering </w:t>
      </w:r>
      <w:r w:rsidR="0068192B">
        <w:rPr>
          <w:sz w:val="24"/>
          <w:szCs w:val="24"/>
        </w:rPr>
        <w:t>if</w:t>
      </w:r>
      <w:r w:rsidR="00C247B4">
        <w:rPr>
          <w:sz w:val="24"/>
          <w:szCs w:val="24"/>
        </w:rPr>
        <w:t xml:space="preserve"> parents can make the </w:t>
      </w:r>
      <w:r w:rsidR="0068192B">
        <w:rPr>
          <w:sz w:val="24"/>
          <w:szCs w:val="24"/>
        </w:rPr>
        <w:t xml:space="preserve">essential </w:t>
      </w:r>
      <w:r w:rsidR="00C247B4">
        <w:rPr>
          <w:sz w:val="24"/>
          <w:szCs w:val="24"/>
        </w:rPr>
        <w:t xml:space="preserve">changes to promote the child’s </w:t>
      </w:r>
      <w:r w:rsidR="0068192B">
        <w:rPr>
          <w:sz w:val="24"/>
          <w:szCs w:val="24"/>
        </w:rPr>
        <w:t>welfare</w:t>
      </w:r>
      <w:r w:rsidR="00C247B4">
        <w:rPr>
          <w:sz w:val="24"/>
          <w:szCs w:val="24"/>
        </w:rPr>
        <w:t xml:space="preserve"> (Platt &amp; Riches, 2015).  This focuses on two elements, the parent’s ability to engage with services and </w:t>
      </w:r>
      <w:r w:rsidR="0068192B">
        <w:rPr>
          <w:sz w:val="24"/>
          <w:szCs w:val="24"/>
        </w:rPr>
        <w:t xml:space="preserve">evidence </w:t>
      </w:r>
      <w:r w:rsidR="00C247B4">
        <w:rPr>
          <w:sz w:val="24"/>
          <w:szCs w:val="24"/>
        </w:rPr>
        <w:t>as to whether ou</w:t>
      </w:r>
      <w:r w:rsidR="0068192B">
        <w:rPr>
          <w:sz w:val="24"/>
          <w:szCs w:val="24"/>
        </w:rPr>
        <w:t>t</w:t>
      </w:r>
      <w:r w:rsidR="00C247B4">
        <w:rPr>
          <w:sz w:val="24"/>
          <w:szCs w:val="24"/>
        </w:rPr>
        <w:t xml:space="preserve">comes for the child can be </w:t>
      </w:r>
      <w:r w:rsidR="0068192B">
        <w:rPr>
          <w:sz w:val="24"/>
          <w:szCs w:val="24"/>
        </w:rPr>
        <w:t xml:space="preserve">reached </w:t>
      </w:r>
      <w:r w:rsidR="00C247B4">
        <w:rPr>
          <w:sz w:val="24"/>
          <w:szCs w:val="24"/>
        </w:rPr>
        <w:t>in terms of parental behaviour change (Platt &amp; Riches, 2015).</w:t>
      </w:r>
    </w:p>
    <w:p w14:paraId="7B497419" w14:textId="77777777" w:rsidR="002413F5" w:rsidRDefault="002413F5" w:rsidP="00FB15AE">
      <w:pPr>
        <w:spacing w:line="360" w:lineRule="auto"/>
        <w:jc w:val="both"/>
        <w:rPr>
          <w:sz w:val="24"/>
          <w:szCs w:val="24"/>
        </w:rPr>
      </w:pPr>
    </w:p>
    <w:p w14:paraId="0C53BD45" w14:textId="24D3B632" w:rsidR="003F0839" w:rsidRDefault="002413F5" w:rsidP="00FB15AE">
      <w:pPr>
        <w:spacing w:line="360" w:lineRule="auto"/>
        <w:jc w:val="both"/>
        <w:rPr>
          <w:sz w:val="24"/>
          <w:szCs w:val="24"/>
        </w:rPr>
      </w:pPr>
      <w:r>
        <w:rPr>
          <w:sz w:val="24"/>
          <w:szCs w:val="24"/>
        </w:rPr>
        <w:t>The Social Services and Wellbeing (Wales) Act 2014</w:t>
      </w:r>
      <w:r w:rsidR="00F90644">
        <w:rPr>
          <w:sz w:val="24"/>
          <w:szCs w:val="24"/>
        </w:rPr>
        <w:t xml:space="preserve"> [SSW</w:t>
      </w:r>
      <w:r w:rsidR="00EA5E6C">
        <w:rPr>
          <w:sz w:val="24"/>
          <w:szCs w:val="24"/>
        </w:rPr>
        <w:t>A]</w:t>
      </w:r>
      <w:r>
        <w:rPr>
          <w:sz w:val="24"/>
          <w:szCs w:val="24"/>
        </w:rPr>
        <w:t xml:space="preserve"> </w:t>
      </w:r>
      <w:r w:rsidR="00EA5E6C">
        <w:rPr>
          <w:sz w:val="24"/>
          <w:szCs w:val="24"/>
        </w:rPr>
        <w:t>has reformed the way that assessments are completed</w:t>
      </w:r>
      <w:r w:rsidR="000701B5">
        <w:rPr>
          <w:sz w:val="24"/>
          <w:szCs w:val="24"/>
        </w:rPr>
        <w:t xml:space="preserve"> by Social Workers</w:t>
      </w:r>
      <w:r w:rsidR="00EA5E6C">
        <w:rPr>
          <w:sz w:val="24"/>
          <w:szCs w:val="24"/>
        </w:rPr>
        <w:t xml:space="preserve"> within Wales, by providing a statutory framework to ensure that families have more voice and control over decision’s being made about t</w:t>
      </w:r>
      <w:r w:rsidR="003F0839">
        <w:rPr>
          <w:sz w:val="24"/>
          <w:szCs w:val="24"/>
        </w:rPr>
        <w:t>hem.</w:t>
      </w:r>
      <w:r w:rsidR="000701B5">
        <w:rPr>
          <w:sz w:val="24"/>
          <w:szCs w:val="24"/>
        </w:rPr>
        <w:t xml:space="preserve">  This is reverberated in the Code of Professional Practice for Social Care (Social Care Wales, 2017), whereby individual</w:t>
      </w:r>
      <w:r w:rsidR="00F90644">
        <w:rPr>
          <w:sz w:val="24"/>
          <w:szCs w:val="24"/>
        </w:rPr>
        <w:t>’</w:t>
      </w:r>
      <w:r w:rsidR="000701B5">
        <w:rPr>
          <w:sz w:val="24"/>
          <w:szCs w:val="24"/>
        </w:rPr>
        <w:t>s view</w:t>
      </w:r>
      <w:r w:rsidR="00F90644">
        <w:rPr>
          <w:sz w:val="24"/>
          <w:szCs w:val="24"/>
        </w:rPr>
        <w:t>s</w:t>
      </w:r>
      <w:r w:rsidR="000701B5">
        <w:rPr>
          <w:sz w:val="24"/>
          <w:szCs w:val="24"/>
        </w:rPr>
        <w:t xml:space="preserve"> and wishes are up held and their rights are promoted. </w:t>
      </w:r>
      <w:r w:rsidR="003F0839">
        <w:rPr>
          <w:sz w:val="24"/>
          <w:szCs w:val="24"/>
        </w:rPr>
        <w:t xml:space="preserve"> The SSWA puts a duty on the Local Authority to assess a child that may</w:t>
      </w:r>
      <w:r w:rsidR="00415E9D">
        <w:rPr>
          <w:sz w:val="24"/>
          <w:szCs w:val="24"/>
        </w:rPr>
        <w:t xml:space="preserve"> have needs for care and s</w:t>
      </w:r>
      <w:r w:rsidR="003F0839">
        <w:rPr>
          <w:sz w:val="24"/>
          <w:szCs w:val="24"/>
        </w:rPr>
        <w:t xml:space="preserve">upport.  The </w:t>
      </w:r>
      <w:r w:rsidR="00415E9D">
        <w:rPr>
          <w:sz w:val="24"/>
          <w:szCs w:val="24"/>
        </w:rPr>
        <w:t>Part 3 Code of Practice (Welsh Government, 2014),</w:t>
      </w:r>
      <w:r w:rsidR="003F0839">
        <w:rPr>
          <w:sz w:val="24"/>
          <w:szCs w:val="24"/>
        </w:rPr>
        <w:t xml:space="preserve"> advises that assessments should be child centred and holistic in its approach; taking into consideration the child’s developmental needs, the parenting capacity and the wider family and environmental factors.  </w:t>
      </w:r>
      <w:r w:rsidR="008C5873" w:rsidRPr="008C5873">
        <w:rPr>
          <w:color w:val="auto"/>
          <w:sz w:val="24"/>
          <w:szCs w:val="24"/>
        </w:rPr>
        <w:t>More importantly,</w:t>
      </w:r>
      <w:r w:rsidR="00415E9D" w:rsidRPr="008C5873">
        <w:rPr>
          <w:color w:val="auto"/>
          <w:sz w:val="24"/>
          <w:szCs w:val="24"/>
        </w:rPr>
        <w:t xml:space="preserve"> how these three </w:t>
      </w:r>
      <w:r w:rsidR="008C5873" w:rsidRPr="008C5873">
        <w:rPr>
          <w:color w:val="auto"/>
          <w:sz w:val="24"/>
          <w:szCs w:val="24"/>
        </w:rPr>
        <w:t>domains</w:t>
      </w:r>
      <w:r w:rsidR="00FB15AE" w:rsidRPr="008C5873">
        <w:rPr>
          <w:color w:val="auto"/>
          <w:sz w:val="24"/>
          <w:szCs w:val="24"/>
        </w:rPr>
        <w:t xml:space="preserve"> relate </w:t>
      </w:r>
      <w:r w:rsidR="008C5873" w:rsidRPr="008C5873">
        <w:rPr>
          <w:color w:val="auto"/>
          <w:sz w:val="24"/>
          <w:szCs w:val="24"/>
        </w:rPr>
        <w:t>to</w:t>
      </w:r>
      <w:r w:rsidR="00415E9D" w:rsidRPr="008C5873">
        <w:rPr>
          <w:color w:val="auto"/>
          <w:sz w:val="24"/>
          <w:szCs w:val="24"/>
        </w:rPr>
        <w:t xml:space="preserve"> each other to </w:t>
      </w:r>
      <w:r w:rsidR="00FB15AE" w:rsidRPr="008C5873">
        <w:rPr>
          <w:color w:val="auto"/>
          <w:sz w:val="24"/>
          <w:szCs w:val="24"/>
        </w:rPr>
        <w:t xml:space="preserve">form </w:t>
      </w:r>
      <w:r w:rsidR="00415E9D" w:rsidRPr="008C5873">
        <w:rPr>
          <w:color w:val="auto"/>
          <w:sz w:val="24"/>
          <w:szCs w:val="24"/>
        </w:rPr>
        <w:t>a</w:t>
      </w:r>
      <w:r w:rsidR="00FB15AE" w:rsidRPr="008C5873">
        <w:rPr>
          <w:color w:val="auto"/>
          <w:sz w:val="24"/>
          <w:szCs w:val="24"/>
        </w:rPr>
        <w:t>n</w:t>
      </w:r>
      <w:r w:rsidR="00415E9D" w:rsidRPr="008C5873">
        <w:rPr>
          <w:color w:val="auto"/>
          <w:sz w:val="24"/>
          <w:szCs w:val="24"/>
        </w:rPr>
        <w:t xml:space="preserve"> </w:t>
      </w:r>
      <w:r w:rsidR="00FB15AE" w:rsidRPr="008C5873">
        <w:rPr>
          <w:color w:val="auto"/>
          <w:sz w:val="24"/>
          <w:szCs w:val="24"/>
        </w:rPr>
        <w:t xml:space="preserve">image </w:t>
      </w:r>
      <w:r w:rsidR="008C5873" w:rsidRPr="008C5873">
        <w:rPr>
          <w:color w:val="auto"/>
          <w:sz w:val="24"/>
          <w:szCs w:val="24"/>
        </w:rPr>
        <w:t>of unmet need</w:t>
      </w:r>
      <w:r w:rsidR="008C5873">
        <w:rPr>
          <w:color w:val="auto"/>
          <w:sz w:val="24"/>
          <w:szCs w:val="24"/>
        </w:rPr>
        <w:t>,</w:t>
      </w:r>
      <w:r w:rsidR="00415E9D" w:rsidRPr="008C5873">
        <w:rPr>
          <w:color w:val="auto"/>
          <w:sz w:val="24"/>
          <w:szCs w:val="24"/>
        </w:rPr>
        <w:t xml:space="preserve"> </w:t>
      </w:r>
      <w:r w:rsidR="008C5873" w:rsidRPr="008C5873">
        <w:rPr>
          <w:color w:val="auto"/>
          <w:sz w:val="24"/>
          <w:szCs w:val="24"/>
        </w:rPr>
        <w:t>parental deficits and strengths</w:t>
      </w:r>
      <w:r w:rsidR="00415E9D" w:rsidRPr="008C5873">
        <w:rPr>
          <w:color w:val="auto"/>
          <w:sz w:val="24"/>
          <w:szCs w:val="24"/>
        </w:rPr>
        <w:t xml:space="preserve">.  </w:t>
      </w:r>
    </w:p>
    <w:p w14:paraId="176722B1" w14:textId="77777777" w:rsidR="00FB15AE" w:rsidRDefault="00FB15AE" w:rsidP="00FB15AE">
      <w:pPr>
        <w:spacing w:line="360" w:lineRule="auto"/>
        <w:jc w:val="both"/>
        <w:rPr>
          <w:sz w:val="24"/>
          <w:szCs w:val="24"/>
        </w:rPr>
      </w:pPr>
    </w:p>
    <w:p w14:paraId="6AAA9EA4" w14:textId="10221A72" w:rsidR="00FB15AE" w:rsidRDefault="000701B5" w:rsidP="00FB15AE">
      <w:pPr>
        <w:overflowPunct/>
        <w:spacing w:line="360" w:lineRule="auto"/>
        <w:jc w:val="both"/>
        <w:textAlignment w:val="auto"/>
        <w:rPr>
          <w:sz w:val="24"/>
          <w:szCs w:val="24"/>
        </w:rPr>
      </w:pPr>
      <w:r>
        <w:rPr>
          <w:color w:val="auto"/>
          <w:sz w:val="24"/>
          <w:szCs w:val="24"/>
        </w:rPr>
        <w:lastRenderedPageBreak/>
        <w:t xml:space="preserve">Where it is deemed that a child is suffering or at risk of suffering significant harm, assessments are completed </w:t>
      </w:r>
      <w:r w:rsidR="00FB15AE">
        <w:rPr>
          <w:color w:val="auto"/>
          <w:sz w:val="24"/>
          <w:szCs w:val="24"/>
        </w:rPr>
        <w:t xml:space="preserve">within the domain of the </w:t>
      </w:r>
      <w:r>
        <w:rPr>
          <w:color w:val="auto"/>
          <w:sz w:val="24"/>
          <w:szCs w:val="24"/>
        </w:rPr>
        <w:t xml:space="preserve">Children Act 1989.  Again, the same holistic approach </w:t>
      </w:r>
      <w:r w:rsidR="00FB15AE">
        <w:rPr>
          <w:color w:val="auto"/>
          <w:sz w:val="24"/>
          <w:szCs w:val="24"/>
        </w:rPr>
        <w:t xml:space="preserve">to assessments is taken which is </w:t>
      </w:r>
      <w:r w:rsidR="00FB15AE">
        <w:rPr>
          <w:sz w:val="24"/>
          <w:szCs w:val="24"/>
        </w:rPr>
        <w:t xml:space="preserve">also known as the Framework for Assessment of a Child in Need and their Families [Framework] (Department of Education, 2000).  This Framework is the underpinning for all assessments completed within Children’s Services and has a wealth of evidence base.  </w:t>
      </w:r>
      <w:r w:rsidR="00FB15AE" w:rsidRPr="00F90644">
        <w:rPr>
          <w:color w:val="auto"/>
          <w:sz w:val="24"/>
          <w:szCs w:val="24"/>
        </w:rPr>
        <w:t>The aim of the Framework is to assist professionals in their duties of analysis, judgement and decision making.</w:t>
      </w:r>
    </w:p>
    <w:p w14:paraId="2E94D837" w14:textId="77777777" w:rsidR="00FB15AE" w:rsidRDefault="00FB15AE" w:rsidP="00FB15AE">
      <w:pPr>
        <w:jc w:val="both"/>
        <w:rPr>
          <w:sz w:val="24"/>
          <w:szCs w:val="24"/>
        </w:rPr>
      </w:pPr>
    </w:p>
    <w:p w14:paraId="336A45F6" w14:textId="514B78B7" w:rsidR="00D75C92" w:rsidRDefault="003024BE" w:rsidP="004F22CC">
      <w:pPr>
        <w:spacing w:line="360" w:lineRule="auto"/>
        <w:jc w:val="both"/>
        <w:rPr>
          <w:sz w:val="24"/>
          <w:szCs w:val="24"/>
        </w:rPr>
      </w:pPr>
      <w:r>
        <w:rPr>
          <w:sz w:val="24"/>
          <w:szCs w:val="24"/>
        </w:rPr>
        <w:t xml:space="preserve">I will be reflecting on a Parenting Assessment </w:t>
      </w:r>
      <w:r w:rsidR="00F90644">
        <w:rPr>
          <w:sz w:val="24"/>
          <w:szCs w:val="24"/>
        </w:rPr>
        <w:t xml:space="preserve">which </w:t>
      </w:r>
      <w:r w:rsidR="004F22CC">
        <w:rPr>
          <w:sz w:val="24"/>
          <w:szCs w:val="24"/>
        </w:rPr>
        <w:t>I</w:t>
      </w:r>
      <w:r w:rsidR="00F90644">
        <w:rPr>
          <w:sz w:val="24"/>
          <w:szCs w:val="24"/>
        </w:rPr>
        <w:t xml:space="preserve"> completed for</w:t>
      </w:r>
      <w:r>
        <w:rPr>
          <w:sz w:val="24"/>
          <w:szCs w:val="24"/>
        </w:rPr>
        <w:t xml:space="preserve"> Court</w:t>
      </w:r>
      <w:r w:rsidR="00F90644">
        <w:rPr>
          <w:sz w:val="24"/>
          <w:szCs w:val="24"/>
        </w:rPr>
        <w:t xml:space="preserve"> Proceedings</w:t>
      </w:r>
      <w:r w:rsidR="00FD5079">
        <w:rPr>
          <w:sz w:val="24"/>
          <w:szCs w:val="24"/>
        </w:rPr>
        <w:t>.  This case relates to</w:t>
      </w:r>
      <w:r>
        <w:rPr>
          <w:sz w:val="24"/>
          <w:szCs w:val="24"/>
        </w:rPr>
        <w:t xml:space="preserve"> </w:t>
      </w:r>
      <w:r w:rsidR="00FD5079">
        <w:rPr>
          <w:sz w:val="24"/>
          <w:szCs w:val="24"/>
        </w:rPr>
        <w:t>Individual.1</w:t>
      </w:r>
      <w:r>
        <w:rPr>
          <w:sz w:val="24"/>
          <w:szCs w:val="24"/>
        </w:rPr>
        <w:t xml:space="preserve"> </w:t>
      </w:r>
      <w:r w:rsidR="00F90644">
        <w:rPr>
          <w:sz w:val="24"/>
          <w:szCs w:val="24"/>
        </w:rPr>
        <w:t xml:space="preserve">who </w:t>
      </w:r>
      <w:r>
        <w:rPr>
          <w:sz w:val="24"/>
          <w:szCs w:val="24"/>
        </w:rPr>
        <w:t>was allocated for a pre-birth assessment in October 2019.</w:t>
      </w:r>
      <w:r w:rsidR="004F22CC">
        <w:rPr>
          <w:sz w:val="24"/>
          <w:szCs w:val="24"/>
        </w:rPr>
        <w:t xml:space="preserve">  </w:t>
      </w:r>
      <w:r w:rsidR="00FD5079">
        <w:rPr>
          <w:sz w:val="24"/>
          <w:szCs w:val="24"/>
        </w:rPr>
        <w:t xml:space="preserve">Individual.1 </w:t>
      </w:r>
      <w:r w:rsidR="004F22CC">
        <w:rPr>
          <w:sz w:val="24"/>
          <w:szCs w:val="24"/>
        </w:rPr>
        <w:t xml:space="preserve">is white welsh, English speaking and is not practicing any faith.  Baby is the fourth child to </w:t>
      </w:r>
      <w:r w:rsidR="00FD5079">
        <w:rPr>
          <w:sz w:val="24"/>
          <w:szCs w:val="24"/>
        </w:rPr>
        <w:t>Individual.1</w:t>
      </w:r>
      <w:r w:rsidR="004F22CC">
        <w:rPr>
          <w:sz w:val="24"/>
          <w:szCs w:val="24"/>
        </w:rPr>
        <w:t xml:space="preserve">.  The three elder siblings were not the focus of my assessment.  The eldest child resides with Maternal Grandparents under a Residency Order and the two other children are subject to Care &amp; Placement Orders with a different Local Authority. </w:t>
      </w:r>
      <w:r>
        <w:rPr>
          <w:sz w:val="24"/>
          <w:szCs w:val="24"/>
        </w:rPr>
        <w:t xml:space="preserve"> Concerns relate to </w:t>
      </w:r>
      <w:r w:rsidR="00FD5079">
        <w:rPr>
          <w:sz w:val="24"/>
          <w:szCs w:val="24"/>
        </w:rPr>
        <w:t xml:space="preserve">Individual.1’s </w:t>
      </w:r>
      <w:r>
        <w:rPr>
          <w:sz w:val="24"/>
          <w:szCs w:val="24"/>
        </w:rPr>
        <w:t>significant mental health issues, alcohol misuse, relationships which featured domestic abuse</w:t>
      </w:r>
      <w:r w:rsidR="004F22CC">
        <w:rPr>
          <w:sz w:val="24"/>
          <w:szCs w:val="24"/>
        </w:rPr>
        <w:t xml:space="preserve"> and </w:t>
      </w:r>
      <w:r w:rsidR="007B3F74">
        <w:rPr>
          <w:sz w:val="24"/>
          <w:szCs w:val="24"/>
        </w:rPr>
        <w:t xml:space="preserve">friendships with </w:t>
      </w:r>
      <w:r>
        <w:rPr>
          <w:sz w:val="24"/>
          <w:szCs w:val="24"/>
        </w:rPr>
        <w:t xml:space="preserve">unsafe adults.  </w:t>
      </w:r>
      <w:r w:rsidR="004F22CC">
        <w:rPr>
          <w:sz w:val="24"/>
          <w:szCs w:val="24"/>
        </w:rPr>
        <w:t>Furthermore, there is a significant Social Services history and evidence of lack of engagement with professionals where</w:t>
      </w:r>
      <w:r w:rsidR="006A698E">
        <w:rPr>
          <w:sz w:val="24"/>
          <w:szCs w:val="24"/>
        </w:rPr>
        <w:t>by</w:t>
      </w:r>
      <w:r w:rsidR="004F22CC">
        <w:rPr>
          <w:sz w:val="24"/>
          <w:szCs w:val="24"/>
        </w:rPr>
        <w:t xml:space="preserve"> </w:t>
      </w:r>
      <w:r w:rsidR="00FD5079">
        <w:rPr>
          <w:sz w:val="24"/>
          <w:szCs w:val="24"/>
        </w:rPr>
        <w:t xml:space="preserve">Individual.1 </w:t>
      </w:r>
      <w:r w:rsidR="004F22CC">
        <w:rPr>
          <w:sz w:val="24"/>
          <w:szCs w:val="24"/>
        </w:rPr>
        <w:t xml:space="preserve">has a history of making allegations. </w:t>
      </w:r>
    </w:p>
    <w:p w14:paraId="2C05A70C" w14:textId="77777777" w:rsidR="00D75C92" w:rsidRDefault="00D75C92" w:rsidP="004F22CC">
      <w:pPr>
        <w:spacing w:line="360" w:lineRule="auto"/>
        <w:jc w:val="both"/>
        <w:rPr>
          <w:sz w:val="24"/>
          <w:szCs w:val="24"/>
        </w:rPr>
      </w:pPr>
    </w:p>
    <w:p w14:paraId="706CF2B7" w14:textId="146420E3" w:rsidR="00D75C92" w:rsidRDefault="006A698E" w:rsidP="004F22CC">
      <w:pPr>
        <w:spacing w:line="360" w:lineRule="auto"/>
        <w:jc w:val="both"/>
        <w:rPr>
          <w:sz w:val="24"/>
          <w:szCs w:val="24"/>
        </w:rPr>
      </w:pPr>
      <w:r>
        <w:rPr>
          <w:sz w:val="24"/>
          <w:szCs w:val="24"/>
        </w:rPr>
        <w:t>In 2017/2018</w:t>
      </w:r>
      <w:r w:rsidR="00FD5079">
        <w:rPr>
          <w:sz w:val="24"/>
          <w:szCs w:val="24"/>
        </w:rPr>
        <w:t>,</w:t>
      </w:r>
      <w:r>
        <w:rPr>
          <w:sz w:val="24"/>
          <w:szCs w:val="24"/>
        </w:rPr>
        <w:t xml:space="preserve"> </w:t>
      </w:r>
      <w:r w:rsidR="00FD5079">
        <w:rPr>
          <w:sz w:val="24"/>
          <w:szCs w:val="24"/>
        </w:rPr>
        <w:t xml:space="preserve">Individual.1 </w:t>
      </w:r>
      <w:r>
        <w:rPr>
          <w:sz w:val="24"/>
          <w:szCs w:val="24"/>
        </w:rPr>
        <w:t xml:space="preserve">was detained under the Mental Health Act 1983 and was deemed as lacking capacity.  </w:t>
      </w:r>
      <w:r w:rsidR="008C6C1C">
        <w:rPr>
          <w:sz w:val="24"/>
          <w:szCs w:val="24"/>
        </w:rPr>
        <w:t>This led to her two</w:t>
      </w:r>
      <w:r w:rsidR="008F29EB">
        <w:rPr>
          <w:sz w:val="24"/>
          <w:szCs w:val="24"/>
        </w:rPr>
        <w:t xml:space="preserve"> other children being removed.  </w:t>
      </w:r>
      <w:r w:rsidR="00FD5079">
        <w:rPr>
          <w:sz w:val="24"/>
          <w:szCs w:val="24"/>
        </w:rPr>
        <w:t xml:space="preserve">Individual.1 </w:t>
      </w:r>
      <w:r>
        <w:rPr>
          <w:sz w:val="24"/>
          <w:szCs w:val="24"/>
        </w:rPr>
        <w:t xml:space="preserve">was diagnosed with Paranoid Schizophrenia, a diagnosis which she has never accepted.  During the </w:t>
      </w:r>
      <w:r w:rsidR="00FD5079">
        <w:rPr>
          <w:sz w:val="24"/>
          <w:szCs w:val="24"/>
        </w:rPr>
        <w:t xml:space="preserve">Individual.1 </w:t>
      </w:r>
      <w:r w:rsidR="00D75C92">
        <w:rPr>
          <w:sz w:val="24"/>
          <w:szCs w:val="24"/>
        </w:rPr>
        <w:t xml:space="preserve">pregnancy there were clear signs of decline in her mental health.  </w:t>
      </w:r>
      <w:r w:rsidR="00FD5079">
        <w:rPr>
          <w:sz w:val="24"/>
          <w:szCs w:val="24"/>
        </w:rPr>
        <w:t xml:space="preserve">Individual.1 </w:t>
      </w:r>
      <w:r w:rsidR="00D75C92">
        <w:rPr>
          <w:sz w:val="24"/>
          <w:szCs w:val="24"/>
        </w:rPr>
        <w:t xml:space="preserve">was experiencing audio hallucinations but maintained that she was mentally well and would refuse to engage in anti-psychotic medication.  </w:t>
      </w:r>
      <w:r w:rsidR="00FD5079">
        <w:rPr>
          <w:sz w:val="24"/>
          <w:szCs w:val="24"/>
        </w:rPr>
        <w:t xml:space="preserve">Individual.1 </w:t>
      </w:r>
      <w:r w:rsidR="00D75C92">
        <w:rPr>
          <w:sz w:val="24"/>
          <w:szCs w:val="24"/>
        </w:rPr>
        <w:t xml:space="preserve">was supported by multi-agencies such as </w:t>
      </w:r>
      <w:r w:rsidR="00F90644">
        <w:rPr>
          <w:sz w:val="24"/>
          <w:szCs w:val="24"/>
        </w:rPr>
        <w:t xml:space="preserve">Perinatal </w:t>
      </w:r>
      <w:r w:rsidR="00D75C92">
        <w:rPr>
          <w:sz w:val="24"/>
          <w:szCs w:val="24"/>
        </w:rPr>
        <w:t>R</w:t>
      </w:r>
      <w:r w:rsidR="00F90644">
        <w:rPr>
          <w:sz w:val="24"/>
          <w:szCs w:val="24"/>
        </w:rPr>
        <w:t xml:space="preserve">esponse and </w:t>
      </w:r>
      <w:r w:rsidR="00D75C92">
        <w:rPr>
          <w:sz w:val="24"/>
          <w:szCs w:val="24"/>
        </w:rPr>
        <w:t>M</w:t>
      </w:r>
      <w:r w:rsidR="00F90644">
        <w:rPr>
          <w:sz w:val="24"/>
          <w:szCs w:val="24"/>
        </w:rPr>
        <w:t xml:space="preserve">anagement </w:t>
      </w:r>
      <w:r w:rsidR="00D75C92">
        <w:rPr>
          <w:sz w:val="24"/>
          <w:szCs w:val="24"/>
        </w:rPr>
        <w:t>S</w:t>
      </w:r>
      <w:r w:rsidR="00F90644">
        <w:rPr>
          <w:sz w:val="24"/>
          <w:szCs w:val="24"/>
        </w:rPr>
        <w:t>ervice [PRAMS]</w:t>
      </w:r>
      <w:r w:rsidR="00D75C92">
        <w:rPr>
          <w:sz w:val="24"/>
          <w:szCs w:val="24"/>
        </w:rPr>
        <w:t xml:space="preserve"> and C</w:t>
      </w:r>
      <w:r w:rsidR="00F90644">
        <w:rPr>
          <w:sz w:val="24"/>
          <w:szCs w:val="24"/>
        </w:rPr>
        <w:t xml:space="preserve">ommunity </w:t>
      </w:r>
      <w:r w:rsidR="00D75C92">
        <w:rPr>
          <w:sz w:val="24"/>
          <w:szCs w:val="24"/>
        </w:rPr>
        <w:t>M</w:t>
      </w:r>
      <w:r w:rsidR="00F90644">
        <w:rPr>
          <w:sz w:val="24"/>
          <w:szCs w:val="24"/>
        </w:rPr>
        <w:t xml:space="preserve">ental </w:t>
      </w:r>
      <w:r w:rsidR="00D75C92">
        <w:rPr>
          <w:sz w:val="24"/>
          <w:szCs w:val="24"/>
        </w:rPr>
        <w:t>H</w:t>
      </w:r>
      <w:r w:rsidR="00F90644">
        <w:rPr>
          <w:sz w:val="24"/>
          <w:szCs w:val="24"/>
        </w:rPr>
        <w:t xml:space="preserve">ealth </w:t>
      </w:r>
      <w:r w:rsidR="00D75C92">
        <w:rPr>
          <w:sz w:val="24"/>
          <w:szCs w:val="24"/>
        </w:rPr>
        <w:t>T</w:t>
      </w:r>
      <w:r w:rsidR="00F90644">
        <w:rPr>
          <w:sz w:val="24"/>
          <w:szCs w:val="24"/>
        </w:rPr>
        <w:t>eam [CMHT]</w:t>
      </w:r>
      <w:r w:rsidR="00D75C92">
        <w:rPr>
          <w:sz w:val="24"/>
          <w:szCs w:val="24"/>
        </w:rPr>
        <w:t xml:space="preserve">.  </w:t>
      </w:r>
      <w:r w:rsidR="00FD5079">
        <w:rPr>
          <w:sz w:val="24"/>
          <w:szCs w:val="24"/>
        </w:rPr>
        <w:t xml:space="preserve">Individual.1 </w:t>
      </w:r>
      <w:r w:rsidR="00F90644">
        <w:rPr>
          <w:sz w:val="24"/>
          <w:szCs w:val="24"/>
        </w:rPr>
        <w:t xml:space="preserve">maintains that she is mentally well. </w:t>
      </w:r>
      <w:r w:rsidR="008F29EB">
        <w:rPr>
          <w:sz w:val="24"/>
          <w:szCs w:val="24"/>
        </w:rPr>
        <w:t xml:space="preserve">  In January 2020, </w:t>
      </w:r>
      <w:r w:rsidR="00FD5079">
        <w:rPr>
          <w:sz w:val="24"/>
          <w:szCs w:val="24"/>
        </w:rPr>
        <w:t xml:space="preserve">Individual.1 </w:t>
      </w:r>
      <w:r w:rsidR="008F29EB">
        <w:rPr>
          <w:sz w:val="24"/>
          <w:szCs w:val="24"/>
        </w:rPr>
        <w:t xml:space="preserve">applied to Court to revoke the Care &amp; Placement Orders for the children to which the Judge stated that when considering if </w:t>
      </w:r>
      <w:r w:rsidR="00FD5079">
        <w:rPr>
          <w:sz w:val="24"/>
          <w:szCs w:val="24"/>
        </w:rPr>
        <w:t xml:space="preserve">Individual.1 </w:t>
      </w:r>
      <w:r w:rsidR="008F29EB">
        <w:rPr>
          <w:sz w:val="24"/>
          <w:szCs w:val="24"/>
        </w:rPr>
        <w:t xml:space="preserve">had met the test of behaviour change, she had not and her application was dismissed.  </w:t>
      </w:r>
    </w:p>
    <w:p w14:paraId="3A65D115" w14:textId="77777777" w:rsidR="00D75C92" w:rsidRDefault="00D75C92" w:rsidP="004F22CC">
      <w:pPr>
        <w:spacing w:line="360" w:lineRule="auto"/>
        <w:jc w:val="both"/>
        <w:rPr>
          <w:sz w:val="24"/>
          <w:szCs w:val="24"/>
        </w:rPr>
      </w:pPr>
    </w:p>
    <w:p w14:paraId="4EE9B6DB" w14:textId="3A3CE9BB" w:rsidR="005002C8" w:rsidRDefault="00D75C92" w:rsidP="004F22CC">
      <w:pPr>
        <w:spacing w:line="360" w:lineRule="auto"/>
        <w:jc w:val="both"/>
        <w:rPr>
          <w:sz w:val="24"/>
          <w:szCs w:val="24"/>
        </w:rPr>
      </w:pPr>
      <w:r>
        <w:rPr>
          <w:sz w:val="24"/>
          <w:szCs w:val="24"/>
        </w:rPr>
        <w:lastRenderedPageBreak/>
        <w:t xml:space="preserve">The baby was born in April 2020 </w:t>
      </w:r>
      <w:r w:rsidR="00F90644">
        <w:rPr>
          <w:sz w:val="24"/>
          <w:szCs w:val="24"/>
        </w:rPr>
        <w:t>during the pandemic.  T</w:t>
      </w:r>
      <w:r>
        <w:rPr>
          <w:sz w:val="24"/>
          <w:szCs w:val="24"/>
        </w:rPr>
        <w:t>he Local Authority made an application to Court for an Interim Care Order to safeguard the child.  The Interim Care Order was granted</w:t>
      </w:r>
      <w:r w:rsidR="00F90644">
        <w:rPr>
          <w:sz w:val="24"/>
          <w:szCs w:val="24"/>
        </w:rPr>
        <w:t xml:space="preserve"> and the child was placed in Local Authority Foster Care whilst an appropriate </w:t>
      </w:r>
      <w:r w:rsidR="00FD5079">
        <w:rPr>
          <w:sz w:val="24"/>
          <w:szCs w:val="24"/>
        </w:rPr>
        <w:t xml:space="preserve">Individual.1 </w:t>
      </w:r>
      <w:r w:rsidR="00F90644">
        <w:rPr>
          <w:sz w:val="24"/>
          <w:szCs w:val="24"/>
        </w:rPr>
        <w:t xml:space="preserve">and Baby Residential Unit was sought.  After two weeks </w:t>
      </w:r>
      <w:r w:rsidR="00FD5079">
        <w:rPr>
          <w:sz w:val="24"/>
          <w:szCs w:val="24"/>
        </w:rPr>
        <w:t xml:space="preserve">Individual.1 </w:t>
      </w:r>
      <w:r w:rsidR="00F90644">
        <w:rPr>
          <w:sz w:val="24"/>
          <w:szCs w:val="24"/>
        </w:rPr>
        <w:t xml:space="preserve">and baby were reunified and resided within a Residential unit whist </w:t>
      </w:r>
      <w:r w:rsidR="006A698E">
        <w:rPr>
          <w:sz w:val="24"/>
          <w:szCs w:val="24"/>
        </w:rPr>
        <w:t xml:space="preserve">my </w:t>
      </w:r>
      <w:r w:rsidR="00F90644">
        <w:rPr>
          <w:sz w:val="24"/>
          <w:szCs w:val="24"/>
        </w:rPr>
        <w:t>assessment were being completed</w:t>
      </w:r>
      <w:r w:rsidR="008F29EB">
        <w:rPr>
          <w:sz w:val="24"/>
          <w:szCs w:val="24"/>
        </w:rPr>
        <w:t xml:space="preserve">, this was the only Residential Unit of its kind in Wales, but was still not within </w:t>
      </w:r>
      <w:r w:rsidR="00FD5079">
        <w:rPr>
          <w:sz w:val="24"/>
          <w:szCs w:val="24"/>
        </w:rPr>
        <w:t xml:space="preserve">Individual.1’s </w:t>
      </w:r>
      <w:r w:rsidR="008F29EB">
        <w:rPr>
          <w:sz w:val="24"/>
          <w:szCs w:val="24"/>
        </w:rPr>
        <w:t>local community</w:t>
      </w:r>
      <w:r w:rsidR="00F90644">
        <w:rPr>
          <w:sz w:val="24"/>
          <w:szCs w:val="24"/>
        </w:rPr>
        <w:t xml:space="preserve">.  The residential unit operated with 24/7 CCTV and staff observations to ensure the safety of the child. </w:t>
      </w:r>
    </w:p>
    <w:p w14:paraId="6134DFA3" w14:textId="44745FEF" w:rsidR="007B3F74" w:rsidRDefault="007B3F74" w:rsidP="004F22CC">
      <w:pPr>
        <w:spacing w:line="360" w:lineRule="auto"/>
        <w:jc w:val="both"/>
        <w:rPr>
          <w:sz w:val="24"/>
          <w:szCs w:val="24"/>
        </w:rPr>
      </w:pPr>
    </w:p>
    <w:p w14:paraId="3F913DFF" w14:textId="231BAECB" w:rsidR="007B3F74" w:rsidRDefault="006A698E" w:rsidP="004F22CC">
      <w:pPr>
        <w:spacing w:line="360" w:lineRule="auto"/>
        <w:jc w:val="both"/>
        <w:rPr>
          <w:sz w:val="24"/>
          <w:szCs w:val="24"/>
        </w:rPr>
      </w:pPr>
      <w:r>
        <w:rPr>
          <w:sz w:val="24"/>
          <w:szCs w:val="24"/>
        </w:rPr>
        <w:t>In September 2020, d</w:t>
      </w:r>
      <w:r w:rsidR="007B3F74">
        <w:rPr>
          <w:sz w:val="24"/>
          <w:szCs w:val="24"/>
        </w:rPr>
        <w:t xml:space="preserve">uring the Assessment period, </w:t>
      </w:r>
      <w:r w:rsidR="00FD5079">
        <w:rPr>
          <w:sz w:val="24"/>
          <w:szCs w:val="24"/>
        </w:rPr>
        <w:t xml:space="preserve">Individual.1 </w:t>
      </w:r>
      <w:r w:rsidR="007B3F74">
        <w:rPr>
          <w:sz w:val="24"/>
          <w:szCs w:val="24"/>
        </w:rPr>
        <w:t xml:space="preserve">had a </w:t>
      </w:r>
      <w:r>
        <w:rPr>
          <w:sz w:val="24"/>
          <w:szCs w:val="24"/>
        </w:rPr>
        <w:t xml:space="preserve">further </w:t>
      </w:r>
      <w:r w:rsidR="007B3F74">
        <w:rPr>
          <w:sz w:val="24"/>
          <w:szCs w:val="24"/>
        </w:rPr>
        <w:t xml:space="preserve">decline in mental health.  This was evident following a number of allegations towards staff, other residents and </w:t>
      </w:r>
      <w:r>
        <w:rPr>
          <w:sz w:val="24"/>
          <w:szCs w:val="24"/>
        </w:rPr>
        <w:t xml:space="preserve">her </w:t>
      </w:r>
      <w:r w:rsidR="007B3F74">
        <w:rPr>
          <w:sz w:val="24"/>
          <w:szCs w:val="24"/>
        </w:rPr>
        <w:t xml:space="preserve">disengaging with support offered by the Residential Unit.  </w:t>
      </w:r>
      <w:r w:rsidR="00FD5079">
        <w:rPr>
          <w:sz w:val="24"/>
          <w:szCs w:val="24"/>
        </w:rPr>
        <w:t xml:space="preserve">Individual.1 </w:t>
      </w:r>
      <w:r>
        <w:rPr>
          <w:sz w:val="24"/>
          <w:szCs w:val="24"/>
        </w:rPr>
        <w:t>d</w:t>
      </w:r>
      <w:r w:rsidR="008C6C1C">
        <w:rPr>
          <w:sz w:val="24"/>
          <w:szCs w:val="24"/>
        </w:rPr>
        <w:t>enied that her mental health had</w:t>
      </w:r>
      <w:r>
        <w:rPr>
          <w:sz w:val="24"/>
          <w:szCs w:val="24"/>
        </w:rPr>
        <w:t xml:space="preserve"> relapsed and viewed this as her expressing her emotions.  </w:t>
      </w:r>
      <w:r w:rsidR="007B3F74">
        <w:rPr>
          <w:sz w:val="24"/>
          <w:szCs w:val="24"/>
        </w:rPr>
        <w:t xml:space="preserve">A view was taken by the Independent Psychiatrist, which lead to a new diagnosis of Paranoid Psychosis Disorder and the requirement of anti-psychotic medication.  In addition, it was the view of the Psychiatrist that </w:t>
      </w:r>
      <w:r w:rsidR="00FD5079">
        <w:rPr>
          <w:sz w:val="24"/>
          <w:szCs w:val="24"/>
        </w:rPr>
        <w:t xml:space="preserve">Individual.1 </w:t>
      </w:r>
      <w:r w:rsidR="007B3F74">
        <w:rPr>
          <w:sz w:val="24"/>
          <w:szCs w:val="24"/>
        </w:rPr>
        <w:t xml:space="preserve">needed to be fully supervised with the child in her care.  </w:t>
      </w:r>
    </w:p>
    <w:p w14:paraId="71856A86" w14:textId="26548846" w:rsidR="006A698E" w:rsidRDefault="006A698E" w:rsidP="004F22CC">
      <w:pPr>
        <w:spacing w:line="360" w:lineRule="auto"/>
        <w:jc w:val="both"/>
        <w:rPr>
          <w:sz w:val="24"/>
          <w:szCs w:val="24"/>
        </w:rPr>
      </w:pPr>
    </w:p>
    <w:p w14:paraId="13FCA6FF" w14:textId="18EE259F" w:rsidR="006A698E" w:rsidRDefault="006A698E" w:rsidP="004F22CC">
      <w:pPr>
        <w:spacing w:line="360" w:lineRule="auto"/>
        <w:jc w:val="both"/>
        <w:rPr>
          <w:sz w:val="24"/>
          <w:szCs w:val="24"/>
        </w:rPr>
      </w:pPr>
      <w:r>
        <w:rPr>
          <w:sz w:val="24"/>
          <w:szCs w:val="24"/>
        </w:rPr>
        <w:t>The outcome of my Parenting Assessment was negative.  Whilst</w:t>
      </w:r>
      <w:r w:rsidR="009F56E2">
        <w:rPr>
          <w:sz w:val="24"/>
          <w:szCs w:val="24"/>
        </w:rPr>
        <w:t xml:space="preserve"> there were a number of strengths to </w:t>
      </w:r>
      <w:r w:rsidR="00712B05">
        <w:rPr>
          <w:sz w:val="24"/>
          <w:szCs w:val="24"/>
        </w:rPr>
        <w:t>Individual.1’s a</w:t>
      </w:r>
      <w:r w:rsidR="009F56E2">
        <w:rPr>
          <w:sz w:val="24"/>
          <w:szCs w:val="24"/>
        </w:rPr>
        <w:t>s</w:t>
      </w:r>
      <w:r w:rsidR="008C6C1C">
        <w:rPr>
          <w:sz w:val="24"/>
          <w:szCs w:val="24"/>
        </w:rPr>
        <w:t>sessment in terms of she had been</w:t>
      </w:r>
      <w:r w:rsidR="009F56E2">
        <w:rPr>
          <w:sz w:val="24"/>
          <w:szCs w:val="24"/>
        </w:rPr>
        <w:t xml:space="preserve"> ab</w:t>
      </w:r>
      <w:r>
        <w:rPr>
          <w:sz w:val="24"/>
          <w:szCs w:val="24"/>
        </w:rPr>
        <w:t xml:space="preserve">le to evidence her ability to provide the baby’s basic care needs, form a positive attachment and appropriately stimulate the child, her lack of insight </w:t>
      </w:r>
      <w:r w:rsidR="009F56E2">
        <w:rPr>
          <w:sz w:val="24"/>
          <w:szCs w:val="24"/>
        </w:rPr>
        <w:t xml:space="preserve">and compliance with medication regarding </w:t>
      </w:r>
      <w:r>
        <w:rPr>
          <w:sz w:val="24"/>
          <w:szCs w:val="24"/>
        </w:rPr>
        <w:t xml:space="preserve">her mental health raises significant </w:t>
      </w:r>
      <w:r w:rsidR="009F56E2">
        <w:rPr>
          <w:sz w:val="24"/>
          <w:szCs w:val="24"/>
        </w:rPr>
        <w:t>concerns for the child’s longer term welfare.</w:t>
      </w:r>
      <w:r>
        <w:rPr>
          <w:sz w:val="24"/>
          <w:szCs w:val="24"/>
        </w:rPr>
        <w:t xml:space="preserve"> </w:t>
      </w:r>
    </w:p>
    <w:p w14:paraId="706CB326" w14:textId="1521B88F" w:rsidR="00F90644" w:rsidRDefault="00F90644" w:rsidP="004F22CC">
      <w:pPr>
        <w:spacing w:line="360" w:lineRule="auto"/>
        <w:jc w:val="both"/>
        <w:rPr>
          <w:sz w:val="24"/>
          <w:szCs w:val="24"/>
        </w:rPr>
      </w:pPr>
    </w:p>
    <w:p w14:paraId="76FC55D1" w14:textId="346E93E9" w:rsidR="00203592" w:rsidRDefault="009F56E2" w:rsidP="004F22CC">
      <w:pPr>
        <w:spacing w:line="360" w:lineRule="auto"/>
        <w:jc w:val="both"/>
        <w:rPr>
          <w:sz w:val="24"/>
          <w:szCs w:val="24"/>
        </w:rPr>
      </w:pPr>
      <w:r>
        <w:rPr>
          <w:sz w:val="24"/>
          <w:szCs w:val="24"/>
        </w:rPr>
        <w:t xml:space="preserve">I used Gibbs (1988), to reflect on my feelings, to evaluate and to analyse my practice.  </w:t>
      </w:r>
      <w:r w:rsidR="008F29EB">
        <w:rPr>
          <w:sz w:val="24"/>
          <w:szCs w:val="24"/>
        </w:rPr>
        <w:t>From the ou</w:t>
      </w:r>
      <w:r w:rsidR="008214F6">
        <w:rPr>
          <w:sz w:val="24"/>
          <w:szCs w:val="24"/>
        </w:rPr>
        <w:t>tset of being allocated this cas</w:t>
      </w:r>
      <w:r w:rsidR="008F29EB">
        <w:rPr>
          <w:sz w:val="24"/>
          <w:szCs w:val="24"/>
        </w:rPr>
        <w:t xml:space="preserve">e I immediately felt overwhelmed by the complexity.  </w:t>
      </w:r>
      <w:r w:rsidR="00C87147">
        <w:rPr>
          <w:sz w:val="24"/>
          <w:szCs w:val="24"/>
        </w:rPr>
        <w:t>There was also part of me which felt intimidated by the task ahead and afraid of the risk of allegations being made against me.  Being newly qualified</w:t>
      </w:r>
      <w:r w:rsidR="00E939DE">
        <w:rPr>
          <w:sz w:val="24"/>
          <w:szCs w:val="24"/>
        </w:rPr>
        <w:t>,</w:t>
      </w:r>
      <w:r w:rsidR="00C87147">
        <w:rPr>
          <w:sz w:val="24"/>
          <w:szCs w:val="24"/>
        </w:rPr>
        <w:t xml:space="preserve"> I was worried that </w:t>
      </w:r>
      <w:r w:rsidR="00712B05">
        <w:rPr>
          <w:sz w:val="24"/>
          <w:szCs w:val="24"/>
        </w:rPr>
        <w:t xml:space="preserve">Individual.1 </w:t>
      </w:r>
      <w:r w:rsidR="00C87147">
        <w:rPr>
          <w:sz w:val="24"/>
          <w:szCs w:val="24"/>
        </w:rPr>
        <w:t xml:space="preserve">would make an allegation which would result in my career being in jeopardy.  </w:t>
      </w:r>
      <w:r w:rsidR="008C5873">
        <w:rPr>
          <w:sz w:val="24"/>
          <w:szCs w:val="24"/>
        </w:rPr>
        <w:t xml:space="preserve">I discussed my fears in supervision and safeguards were put in place which meant that I would not visit </w:t>
      </w:r>
      <w:r w:rsidR="00712B05">
        <w:rPr>
          <w:sz w:val="24"/>
          <w:szCs w:val="24"/>
        </w:rPr>
        <w:t xml:space="preserve">Individual.1 </w:t>
      </w:r>
      <w:r w:rsidR="008C5873">
        <w:rPr>
          <w:sz w:val="24"/>
          <w:szCs w:val="24"/>
        </w:rPr>
        <w:t xml:space="preserve">alone, this alleviated my worries to some degree. </w:t>
      </w:r>
      <w:r w:rsidR="00080D78">
        <w:rPr>
          <w:sz w:val="24"/>
          <w:szCs w:val="24"/>
        </w:rPr>
        <w:t>I had an overwhelming sense of being in over my head</w:t>
      </w:r>
      <w:r w:rsidR="008C5873">
        <w:rPr>
          <w:sz w:val="24"/>
          <w:szCs w:val="24"/>
        </w:rPr>
        <w:t xml:space="preserve">, having been set on a course of intervention as a result of the recent Judgement, which deemed no behaviour </w:t>
      </w:r>
      <w:r w:rsidR="0045648C">
        <w:rPr>
          <w:sz w:val="24"/>
          <w:szCs w:val="24"/>
        </w:rPr>
        <w:t>change.  It</w:t>
      </w:r>
      <w:r w:rsidR="008C5873">
        <w:rPr>
          <w:sz w:val="24"/>
          <w:szCs w:val="24"/>
        </w:rPr>
        <w:t xml:space="preserve"> </w:t>
      </w:r>
      <w:r w:rsidR="0045648C">
        <w:rPr>
          <w:sz w:val="24"/>
          <w:szCs w:val="24"/>
        </w:rPr>
        <w:t>felt foreign for</w:t>
      </w:r>
      <w:r w:rsidR="008C5873">
        <w:rPr>
          <w:sz w:val="24"/>
          <w:szCs w:val="24"/>
        </w:rPr>
        <w:t xml:space="preserve"> me </w:t>
      </w:r>
      <w:r w:rsidR="0045648C">
        <w:rPr>
          <w:sz w:val="24"/>
          <w:szCs w:val="24"/>
        </w:rPr>
        <w:t>to work this way which</w:t>
      </w:r>
      <w:r w:rsidR="008C5873">
        <w:rPr>
          <w:sz w:val="24"/>
          <w:szCs w:val="24"/>
        </w:rPr>
        <w:t xml:space="preserve"> </w:t>
      </w:r>
      <w:r w:rsidR="0045648C">
        <w:rPr>
          <w:sz w:val="24"/>
          <w:szCs w:val="24"/>
        </w:rPr>
        <w:t xml:space="preserve">overtook </w:t>
      </w:r>
      <w:r w:rsidR="008C5873">
        <w:rPr>
          <w:sz w:val="24"/>
          <w:szCs w:val="24"/>
        </w:rPr>
        <w:t xml:space="preserve">my ability to intervene </w:t>
      </w:r>
      <w:r w:rsidR="008C5873">
        <w:rPr>
          <w:sz w:val="24"/>
          <w:szCs w:val="24"/>
        </w:rPr>
        <w:lastRenderedPageBreak/>
        <w:t xml:space="preserve">in a way which was natural </w:t>
      </w:r>
      <w:r w:rsidR="0045648C">
        <w:rPr>
          <w:sz w:val="24"/>
          <w:szCs w:val="24"/>
        </w:rPr>
        <w:t>to me.</w:t>
      </w:r>
      <w:r w:rsidR="008C5873">
        <w:rPr>
          <w:sz w:val="24"/>
          <w:szCs w:val="24"/>
        </w:rPr>
        <w:t xml:space="preserve">  The National Occupational Standards, advise that we should support people to participate in </w:t>
      </w:r>
      <w:r w:rsidR="0045648C">
        <w:rPr>
          <w:sz w:val="24"/>
          <w:szCs w:val="24"/>
        </w:rPr>
        <w:t xml:space="preserve">the </w:t>
      </w:r>
      <w:r w:rsidR="008C5873">
        <w:rPr>
          <w:sz w:val="24"/>
          <w:szCs w:val="24"/>
        </w:rPr>
        <w:t>decision-making processes</w:t>
      </w:r>
      <w:r w:rsidR="0045648C">
        <w:rPr>
          <w:sz w:val="24"/>
          <w:szCs w:val="24"/>
        </w:rPr>
        <w:t xml:space="preserve"> (Social Care Wales, 2011)</w:t>
      </w:r>
      <w:r w:rsidR="008C5873">
        <w:rPr>
          <w:sz w:val="24"/>
          <w:szCs w:val="24"/>
        </w:rPr>
        <w:t>, it felt uncomfortable having the decisions on case management already set</w:t>
      </w:r>
      <w:r w:rsidR="0045648C">
        <w:rPr>
          <w:sz w:val="24"/>
          <w:szCs w:val="24"/>
        </w:rPr>
        <w:t>,</w:t>
      </w:r>
      <w:r w:rsidR="008C5873">
        <w:rPr>
          <w:sz w:val="24"/>
          <w:szCs w:val="24"/>
        </w:rPr>
        <w:t xml:space="preserve"> as a result of </w:t>
      </w:r>
      <w:r w:rsidR="00712B05">
        <w:rPr>
          <w:sz w:val="24"/>
          <w:szCs w:val="24"/>
        </w:rPr>
        <w:t xml:space="preserve">Individual.1’s </w:t>
      </w:r>
      <w:r w:rsidR="008C5873">
        <w:rPr>
          <w:sz w:val="24"/>
          <w:szCs w:val="24"/>
        </w:rPr>
        <w:t>recent application to Court.</w:t>
      </w:r>
      <w:r w:rsidR="0045648C">
        <w:rPr>
          <w:sz w:val="24"/>
          <w:szCs w:val="24"/>
        </w:rPr>
        <w:t xml:space="preserve">  Who was I</w:t>
      </w:r>
      <w:r w:rsidR="008C5873">
        <w:rPr>
          <w:sz w:val="24"/>
          <w:szCs w:val="24"/>
        </w:rPr>
        <w:t xml:space="preserve"> </w:t>
      </w:r>
      <w:r w:rsidR="0045648C">
        <w:rPr>
          <w:sz w:val="24"/>
          <w:szCs w:val="24"/>
        </w:rPr>
        <w:t xml:space="preserve">to challenge or </w:t>
      </w:r>
      <w:r w:rsidR="008C5873">
        <w:rPr>
          <w:sz w:val="24"/>
          <w:szCs w:val="24"/>
        </w:rPr>
        <w:t>ignore the deci</w:t>
      </w:r>
      <w:r w:rsidR="0045648C">
        <w:rPr>
          <w:sz w:val="24"/>
          <w:szCs w:val="24"/>
        </w:rPr>
        <w:t>sions made by a respected Judge and case manage as I thought appropriate, so I reluctantly proceeded on the set path.</w:t>
      </w:r>
      <w:r w:rsidR="008C5873">
        <w:rPr>
          <w:sz w:val="24"/>
          <w:szCs w:val="24"/>
        </w:rPr>
        <w:t xml:space="preserve"> </w:t>
      </w:r>
      <w:r w:rsidR="00080D78">
        <w:rPr>
          <w:sz w:val="24"/>
          <w:szCs w:val="24"/>
        </w:rPr>
        <w:t xml:space="preserve"> </w:t>
      </w:r>
      <w:r w:rsidR="00E939DE">
        <w:rPr>
          <w:sz w:val="24"/>
          <w:szCs w:val="24"/>
        </w:rPr>
        <w:t xml:space="preserve"> </w:t>
      </w:r>
      <w:r w:rsidR="00C87147">
        <w:rPr>
          <w:sz w:val="24"/>
          <w:szCs w:val="24"/>
        </w:rPr>
        <w:t xml:space="preserve"> </w:t>
      </w:r>
      <w:r w:rsidR="00080D78">
        <w:rPr>
          <w:sz w:val="24"/>
          <w:szCs w:val="24"/>
        </w:rPr>
        <w:t xml:space="preserve"> </w:t>
      </w:r>
    </w:p>
    <w:p w14:paraId="54FBD4A5" w14:textId="77777777" w:rsidR="008C5873" w:rsidRDefault="008C5873" w:rsidP="004F22CC">
      <w:pPr>
        <w:spacing w:line="360" w:lineRule="auto"/>
        <w:jc w:val="both"/>
        <w:rPr>
          <w:sz w:val="24"/>
          <w:szCs w:val="24"/>
        </w:rPr>
      </w:pPr>
    </w:p>
    <w:p w14:paraId="17F20205" w14:textId="725BE262" w:rsidR="009113C6" w:rsidRDefault="00080D78" w:rsidP="004F22CC">
      <w:pPr>
        <w:spacing w:line="360" w:lineRule="auto"/>
        <w:jc w:val="both"/>
        <w:rPr>
          <w:sz w:val="24"/>
          <w:szCs w:val="24"/>
        </w:rPr>
      </w:pPr>
      <w:r>
        <w:rPr>
          <w:sz w:val="24"/>
          <w:szCs w:val="24"/>
        </w:rPr>
        <w:t xml:space="preserve">When I started to read the history of </w:t>
      </w:r>
      <w:r w:rsidR="00712B05">
        <w:rPr>
          <w:sz w:val="24"/>
          <w:szCs w:val="24"/>
        </w:rPr>
        <w:t>Individual.1</w:t>
      </w:r>
      <w:r>
        <w:rPr>
          <w:sz w:val="24"/>
          <w:szCs w:val="24"/>
        </w:rPr>
        <w:t xml:space="preserve">, I had a sense of uneasiness </w:t>
      </w:r>
      <w:r w:rsidR="008F29EB">
        <w:rPr>
          <w:sz w:val="24"/>
          <w:szCs w:val="24"/>
        </w:rPr>
        <w:t xml:space="preserve">about </w:t>
      </w:r>
      <w:r>
        <w:rPr>
          <w:sz w:val="24"/>
          <w:szCs w:val="24"/>
        </w:rPr>
        <w:t xml:space="preserve">the path of intervention </w:t>
      </w:r>
      <w:r w:rsidR="00203592">
        <w:rPr>
          <w:sz w:val="24"/>
          <w:szCs w:val="24"/>
        </w:rPr>
        <w:t xml:space="preserve">for this family </w:t>
      </w:r>
      <w:r>
        <w:rPr>
          <w:sz w:val="24"/>
          <w:szCs w:val="24"/>
        </w:rPr>
        <w:t xml:space="preserve">and how this case would </w:t>
      </w:r>
      <w:r w:rsidR="00203592">
        <w:rPr>
          <w:sz w:val="24"/>
          <w:szCs w:val="24"/>
        </w:rPr>
        <w:t>have to be managed.  This was</w:t>
      </w:r>
      <w:r>
        <w:rPr>
          <w:sz w:val="24"/>
          <w:szCs w:val="24"/>
        </w:rPr>
        <w:t xml:space="preserve"> due to </w:t>
      </w:r>
      <w:r w:rsidR="008F29EB">
        <w:rPr>
          <w:sz w:val="24"/>
          <w:szCs w:val="24"/>
        </w:rPr>
        <w:t xml:space="preserve">the </w:t>
      </w:r>
      <w:r w:rsidR="00203592">
        <w:rPr>
          <w:sz w:val="24"/>
          <w:szCs w:val="24"/>
        </w:rPr>
        <w:t>conclusion</w:t>
      </w:r>
      <w:r w:rsidR="008F29EB">
        <w:rPr>
          <w:sz w:val="24"/>
          <w:szCs w:val="24"/>
        </w:rPr>
        <w:t xml:space="preserve"> of the Court hearing, wh</w:t>
      </w:r>
      <w:r>
        <w:rPr>
          <w:sz w:val="24"/>
          <w:szCs w:val="24"/>
        </w:rPr>
        <w:t>ere a few months prior a J</w:t>
      </w:r>
      <w:r w:rsidR="008F29EB">
        <w:rPr>
          <w:sz w:val="24"/>
          <w:szCs w:val="24"/>
        </w:rPr>
        <w:t xml:space="preserve">udge had </w:t>
      </w:r>
      <w:r>
        <w:rPr>
          <w:sz w:val="24"/>
          <w:szCs w:val="24"/>
        </w:rPr>
        <w:t xml:space="preserve">determined </w:t>
      </w:r>
      <w:r w:rsidR="008F29EB">
        <w:rPr>
          <w:sz w:val="24"/>
          <w:szCs w:val="24"/>
        </w:rPr>
        <w:t xml:space="preserve">there was no evidence of behaviour change.  I felt that already, </w:t>
      </w:r>
      <w:r w:rsidR="00712B05">
        <w:rPr>
          <w:sz w:val="24"/>
          <w:szCs w:val="24"/>
        </w:rPr>
        <w:t xml:space="preserve">Individual.1 </w:t>
      </w:r>
      <w:r w:rsidR="008F29EB">
        <w:rPr>
          <w:sz w:val="24"/>
          <w:szCs w:val="24"/>
        </w:rPr>
        <w:t>had an uphill struggle in terms of how she would be viewed</w:t>
      </w:r>
      <w:r w:rsidR="00203592">
        <w:rPr>
          <w:sz w:val="24"/>
          <w:szCs w:val="24"/>
        </w:rPr>
        <w:t xml:space="preserve"> as this view point was </w:t>
      </w:r>
      <w:r w:rsidR="00C87147">
        <w:rPr>
          <w:sz w:val="24"/>
          <w:szCs w:val="24"/>
        </w:rPr>
        <w:t>particularly current</w:t>
      </w:r>
      <w:r w:rsidR="008F29EB">
        <w:rPr>
          <w:sz w:val="24"/>
          <w:szCs w:val="24"/>
        </w:rPr>
        <w:t xml:space="preserve">.  I found this particularly challenging as I am a strong advocate for families that I work with and </w:t>
      </w:r>
      <w:r w:rsidR="00203592">
        <w:rPr>
          <w:sz w:val="24"/>
          <w:szCs w:val="24"/>
        </w:rPr>
        <w:t xml:space="preserve">intensely </w:t>
      </w:r>
      <w:r w:rsidR="008F29EB">
        <w:rPr>
          <w:sz w:val="24"/>
          <w:szCs w:val="24"/>
        </w:rPr>
        <w:t>feel that</w:t>
      </w:r>
      <w:r w:rsidR="00203592">
        <w:rPr>
          <w:sz w:val="24"/>
          <w:szCs w:val="24"/>
        </w:rPr>
        <w:t xml:space="preserve"> people are capable of</w:t>
      </w:r>
      <w:r w:rsidR="008F29EB">
        <w:rPr>
          <w:sz w:val="24"/>
          <w:szCs w:val="24"/>
        </w:rPr>
        <w:t xml:space="preserve"> change.</w:t>
      </w:r>
      <w:r w:rsidR="009113C6">
        <w:rPr>
          <w:sz w:val="24"/>
          <w:szCs w:val="24"/>
        </w:rPr>
        <w:t xml:space="preserve">  </w:t>
      </w:r>
    </w:p>
    <w:p w14:paraId="2D93F056" w14:textId="77777777" w:rsidR="009113C6" w:rsidRDefault="009113C6" w:rsidP="004F22CC">
      <w:pPr>
        <w:spacing w:line="360" w:lineRule="auto"/>
        <w:jc w:val="both"/>
        <w:rPr>
          <w:sz w:val="24"/>
          <w:szCs w:val="24"/>
        </w:rPr>
      </w:pPr>
    </w:p>
    <w:p w14:paraId="4CB9F15C" w14:textId="4E26F04F" w:rsidR="002A7C66" w:rsidRDefault="009113C6" w:rsidP="004F22CC">
      <w:pPr>
        <w:spacing w:line="360" w:lineRule="auto"/>
        <w:jc w:val="both"/>
        <w:rPr>
          <w:sz w:val="24"/>
          <w:szCs w:val="24"/>
        </w:rPr>
      </w:pPr>
      <w:r>
        <w:rPr>
          <w:sz w:val="24"/>
          <w:szCs w:val="24"/>
        </w:rPr>
        <w:t xml:space="preserve">As the assessment progressed, I </w:t>
      </w:r>
      <w:r w:rsidR="00203592">
        <w:rPr>
          <w:sz w:val="24"/>
          <w:szCs w:val="24"/>
        </w:rPr>
        <w:t>had</w:t>
      </w:r>
      <w:r>
        <w:rPr>
          <w:sz w:val="24"/>
          <w:szCs w:val="24"/>
        </w:rPr>
        <w:t xml:space="preserve"> mixed emotions.  I was able to see the presenting </w:t>
      </w:r>
      <w:r w:rsidR="00E939DE">
        <w:rPr>
          <w:sz w:val="24"/>
          <w:szCs w:val="24"/>
        </w:rPr>
        <w:t>behaviours</w:t>
      </w:r>
      <w:r>
        <w:rPr>
          <w:sz w:val="24"/>
          <w:szCs w:val="24"/>
        </w:rPr>
        <w:t xml:space="preserve"> regarding </w:t>
      </w:r>
      <w:r w:rsidR="00712B05">
        <w:rPr>
          <w:sz w:val="24"/>
          <w:szCs w:val="24"/>
        </w:rPr>
        <w:t xml:space="preserve">Individual.1’s </w:t>
      </w:r>
      <w:r>
        <w:rPr>
          <w:sz w:val="24"/>
          <w:szCs w:val="24"/>
        </w:rPr>
        <w:t xml:space="preserve">mental health and her lack of insight into the risks, which I found particularly frustrating.  Had </w:t>
      </w:r>
      <w:r w:rsidR="00712B05">
        <w:rPr>
          <w:sz w:val="24"/>
          <w:szCs w:val="24"/>
        </w:rPr>
        <w:t xml:space="preserve">Individual.1 </w:t>
      </w:r>
      <w:r>
        <w:rPr>
          <w:sz w:val="24"/>
          <w:szCs w:val="24"/>
        </w:rPr>
        <w:t xml:space="preserve">been able to acknowledge her illness, safety planning could have mitigated </w:t>
      </w:r>
      <w:r w:rsidR="00E939DE">
        <w:rPr>
          <w:sz w:val="24"/>
          <w:szCs w:val="24"/>
        </w:rPr>
        <w:t>the risk to her</w:t>
      </w:r>
      <w:r>
        <w:rPr>
          <w:sz w:val="24"/>
          <w:szCs w:val="24"/>
        </w:rPr>
        <w:t xml:space="preserve"> child</w:t>
      </w:r>
      <w:r w:rsidR="00203592">
        <w:rPr>
          <w:sz w:val="24"/>
          <w:szCs w:val="24"/>
        </w:rPr>
        <w:t xml:space="preserve"> and I could have worked with her</w:t>
      </w:r>
      <w:r w:rsidR="00F14D74">
        <w:rPr>
          <w:sz w:val="24"/>
          <w:szCs w:val="24"/>
        </w:rPr>
        <w:t>, but I was unable to shift her thought process</w:t>
      </w:r>
      <w:r>
        <w:rPr>
          <w:sz w:val="24"/>
          <w:szCs w:val="24"/>
        </w:rPr>
        <w:t xml:space="preserve">.  What I found to be equally as confusing was the disparity between </w:t>
      </w:r>
      <w:r w:rsidR="00712B05">
        <w:rPr>
          <w:sz w:val="24"/>
          <w:szCs w:val="24"/>
        </w:rPr>
        <w:t>Individual.1’</w:t>
      </w:r>
      <w:r>
        <w:rPr>
          <w:sz w:val="24"/>
          <w:szCs w:val="24"/>
        </w:rPr>
        <w:t xml:space="preserve">ability to parent her child and the potential risk she posed due to her mental health.  </w:t>
      </w:r>
      <w:r w:rsidRPr="00DE4644">
        <w:rPr>
          <w:color w:val="auto"/>
          <w:sz w:val="24"/>
          <w:szCs w:val="24"/>
        </w:rPr>
        <w:t>In previous assessments I had completed</w:t>
      </w:r>
      <w:r w:rsidR="00DE4644" w:rsidRPr="00DE4644">
        <w:rPr>
          <w:color w:val="auto"/>
          <w:sz w:val="24"/>
          <w:szCs w:val="24"/>
        </w:rPr>
        <w:t xml:space="preserve"> there was evidence that children’s development had been impacted as a direct result of poor parenting, which </w:t>
      </w:r>
      <w:r w:rsidRPr="00DE4644">
        <w:rPr>
          <w:color w:val="auto"/>
          <w:sz w:val="24"/>
          <w:szCs w:val="24"/>
        </w:rPr>
        <w:t>add</w:t>
      </w:r>
      <w:r w:rsidR="00DE4644" w:rsidRPr="00DE4644">
        <w:rPr>
          <w:color w:val="auto"/>
          <w:sz w:val="24"/>
          <w:szCs w:val="24"/>
        </w:rPr>
        <w:t>ed</w:t>
      </w:r>
      <w:r w:rsidRPr="00DE4644">
        <w:rPr>
          <w:color w:val="auto"/>
          <w:sz w:val="24"/>
          <w:szCs w:val="24"/>
        </w:rPr>
        <w:t xml:space="preserve"> weight to my decision making.  </w:t>
      </w:r>
      <w:r>
        <w:rPr>
          <w:sz w:val="24"/>
          <w:szCs w:val="24"/>
        </w:rPr>
        <w:t xml:space="preserve">I </w:t>
      </w:r>
      <w:r w:rsidR="002A7C66">
        <w:rPr>
          <w:sz w:val="24"/>
          <w:szCs w:val="24"/>
        </w:rPr>
        <w:t>felt</w:t>
      </w:r>
      <w:r>
        <w:rPr>
          <w:sz w:val="24"/>
          <w:szCs w:val="24"/>
        </w:rPr>
        <w:t xml:space="preserve"> th</w:t>
      </w:r>
      <w:r w:rsidR="002A7C66">
        <w:rPr>
          <w:sz w:val="24"/>
          <w:szCs w:val="24"/>
        </w:rPr>
        <w:t>e</w:t>
      </w:r>
      <w:r>
        <w:rPr>
          <w:sz w:val="24"/>
          <w:szCs w:val="24"/>
        </w:rPr>
        <w:t xml:space="preserve"> </w:t>
      </w:r>
      <w:r w:rsidR="002A7C66">
        <w:rPr>
          <w:sz w:val="24"/>
          <w:szCs w:val="24"/>
        </w:rPr>
        <w:t xml:space="preserve">analysis of my Assessment and my </w:t>
      </w:r>
      <w:r>
        <w:rPr>
          <w:sz w:val="24"/>
          <w:szCs w:val="24"/>
        </w:rPr>
        <w:t xml:space="preserve">professional </w:t>
      </w:r>
      <w:r w:rsidR="002A7C66">
        <w:rPr>
          <w:sz w:val="24"/>
          <w:szCs w:val="24"/>
        </w:rPr>
        <w:t>judgement weighed heavily on me,</w:t>
      </w:r>
      <w:r>
        <w:rPr>
          <w:sz w:val="24"/>
          <w:szCs w:val="24"/>
        </w:rPr>
        <w:t xml:space="preserve"> </w:t>
      </w:r>
      <w:r w:rsidR="002A7C66">
        <w:rPr>
          <w:sz w:val="24"/>
          <w:szCs w:val="24"/>
        </w:rPr>
        <w:t>feeling emotionally torn and conflicted by a parent who had demonstrated the capacity to parent verses the longer term welfare of the child due to the lack of insight into mental health</w:t>
      </w:r>
      <w:r w:rsidR="00E939DE">
        <w:rPr>
          <w:sz w:val="24"/>
          <w:szCs w:val="24"/>
        </w:rPr>
        <w:t>,</w:t>
      </w:r>
      <w:r w:rsidR="002A7C66">
        <w:rPr>
          <w:sz w:val="24"/>
          <w:szCs w:val="24"/>
        </w:rPr>
        <w:t xml:space="preserve"> which was likely to cause emotional </w:t>
      </w:r>
      <w:r w:rsidR="00F14D74">
        <w:rPr>
          <w:sz w:val="24"/>
          <w:szCs w:val="24"/>
        </w:rPr>
        <w:t xml:space="preserve">harm later in life.  I found this became easier as I was writing the assessment and pulling all the evidence together, which in fact helped me to shift in my own </w:t>
      </w:r>
      <w:r w:rsidR="008C6C1C">
        <w:rPr>
          <w:sz w:val="24"/>
          <w:szCs w:val="24"/>
        </w:rPr>
        <w:t>stance</w:t>
      </w:r>
      <w:r w:rsidR="0045648C">
        <w:rPr>
          <w:sz w:val="24"/>
          <w:szCs w:val="24"/>
        </w:rPr>
        <w:t>. This process of gathering information and seeing it in black and white really made me acknowledge the r</w:t>
      </w:r>
      <w:r w:rsidR="002F6F85">
        <w:rPr>
          <w:sz w:val="24"/>
          <w:szCs w:val="24"/>
        </w:rPr>
        <w:t>isk to child</w:t>
      </w:r>
      <w:r w:rsidR="0045648C">
        <w:rPr>
          <w:sz w:val="24"/>
          <w:szCs w:val="24"/>
        </w:rPr>
        <w:t xml:space="preserve">, rather than focussing on the </w:t>
      </w:r>
      <w:r w:rsidR="002F6F85">
        <w:rPr>
          <w:sz w:val="24"/>
          <w:szCs w:val="24"/>
        </w:rPr>
        <w:t xml:space="preserve">parental issues </w:t>
      </w:r>
      <w:r w:rsidR="0045648C">
        <w:rPr>
          <w:sz w:val="24"/>
          <w:szCs w:val="24"/>
        </w:rPr>
        <w:t xml:space="preserve">and trying to advocate the best way I could for </w:t>
      </w:r>
      <w:r w:rsidR="00712B05">
        <w:rPr>
          <w:sz w:val="24"/>
          <w:szCs w:val="24"/>
        </w:rPr>
        <w:t>Individual.1</w:t>
      </w:r>
      <w:r w:rsidR="0045648C">
        <w:rPr>
          <w:sz w:val="24"/>
          <w:szCs w:val="24"/>
        </w:rPr>
        <w:t xml:space="preserve">.  To assist me in this process, I </w:t>
      </w:r>
      <w:r w:rsidR="00D56438">
        <w:rPr>
          <w:sz w:val="24"/>
          <w:szCs w:val="24"/>
        </w:rPr>
        <w:t xml:space="preserve">had a </w:t>
      </w:r>
      <w:r w:rsidR="00D56438">
        <w:rPr>
          <w:sz w:val="24"/>
          <w:szCs w:val="24"/>
        </w:rPr>
        <w:lastRenderedPageBreak/>
        <w:t>case consultation with a manager</w:t>
      </w:r>
      <w:r w:rsidR="0045648C">
        <w:rPr>
          <w:sz w:val="24"/>
          <w:szCs w:val="24"/>
        </w:rPr>
        <w:t xml:space="preserve">, who used </w:t>
      </w:r>
      <w:r w:rsidR="00D56438">
        <w:rPr>
          <w:sz w:val="24"/>
          <w:szCs w:val="24"/>
        </w:rPr>
        <w:t>Motivational</w:t>
      </w:r>
      <w:r w:rsidR="0045648C">
        <w:rPr>
          <w:sz w:val="24"/>
          <w:szCs w:val="24"/>
        </w:rPr>
        <w:t xml:space="preserve"> Interviewing and scaling</w:t>
      </w:r>
      <w:r w:rsidR="00D56438">
        <w:rPr>
          <w:sz w:val="24"/>
          <w:szCs w:val="24"/>
        </w:rPr>
        <w:t>, t</w:t>
      </w:r>
      <w:r w:rsidR="0045648C">
        <w:rPr>
          <w:sz w:val="24"/>
          <w:szCs w:val="24"/>
        </w:rPr>
        <w:t xml:space="preserve">o help me to </w:t>
      </w:r>
      <w:r w:rsidR="00D56438">
        <w:rPr>
          <w:sz w:val="24"/>
          <w:szCs w:val="24"/>
        </w:rPr>
        <w:t xml:space="preserve">acknowledge how worried I was for the child.  This was a really useful technique I will use moving forward when I am conflicted within my decision making. </w:t>
      </w:r>
      <w:r w:rsidR="00F14D74">
        <w:rPr>
          <w:sz w:val="24"/>
          <w:szCs w:val="24"/>
        </w:rPr>
        <w:t xml:space="preserve"> </w:t>
      </w:r>
    </w:p>
    <w:p w14:paraId="3A7CDC0C" w14:textId="77777777" w:rsidR="002A7C66" w:rsidRDefault="002A7C66" w:rsidP="004F22CC">
      <w:pPr>
        <w:spacing w:line="360" w:lineRule="auto"/>
        <w:jc w:val="both"/>
        <w:rPr>
          <w:sz w:val="24"/>
          <w:szCs w:val="24"/>
        </w:rPr>
      </w:pPr>
    </w:p>
    <w:p w14:paraId="4D27DCF7" w14:textId="2BFE7867" w:rsidR="00F14D74" w:rsidRDefault="002A7C66" w:rsidP="004F22CC">
      <w:pPr>
        <w:spacing w:line="360" w:lineRule="auto"/>
        <w:jc w:val="both"/>
        <w:rPr>
          <w:sz w:val="24"/>
          <w:szCs w:val="24"/>
        </w:rPr>
      </w:pPr>
      <w:r>
        <w:rPr>
          <w:sz w:val="24"/>
          <w:szCs w:val="24"/>
        </w:rPr>
        <w:t xml:space="preserve">At the juncture when I was looking to conclude my Assessment, </w:t>
      </w:r>
      <w:r w:rsidR="00712B05">
        <w:rPr>
          <w:sz w:val="24"/>
          <w:szCs w:val="24"/>
        </w:rPr>
        <w:t xml:space="preserve">Individual.1’s </w:t>
      </w:r>
      <w:r>
        <w:rPr>
          <w:sz w:val="24"/>
          <w:szCs w:val="24"/>
        </w:rPr>
        <w:t xml:space="preserve">presentation </w:t>
      </w:r>
      <w:r w:rsidR="00AE4B46">
        <w:rPr>
          <w:sz w:val="24"/>
          <w:szCs w:val="24"/>
        </w:rPr>
        <w:t>deteriorated</w:t>
      </w:r>
      <w:r>
        <w:rPr>
          <w:sz w:val="24"/>
          <w:szCs w:val="24"/>
        </w:rPr>
        <w:t>.  She made a number of allegations about staff, other residents and disengaged from support</w:t>
      </w:r>
      <w:r w:rsidR="00AE4B46">
        <w:rPr>
          <w:sz w:val="24"/>
          <w:szCs w:val="24"/>
        </w:rPr>
        <w:t>, which filled me with apprehension for the safety of the child</w:t>
      </w:r>
      <w:r>
        <w:rPr>
          <w:sz w:val="24"/>
          <w:szCs w:val="24"/>
        </w:rPr>
        <w:t xml:space="preserve">.  </w:t>
      </w:r>
      <w:r w:rsidR="00712B05">
        <w:rPr>
          <w:sz w:val="24"/>
          <w:szCs w:val="24"/>
        </w:rPr>
        <w:t xml:space="preserve">Individual.1 </w:t>
      </w:r>
      <w:r>
        <w:rPr>
          <w:sz w:val="24"/>
          <w:szCs w:val="24"/>
        </w:rPr>
        <w:t>felt that she was being lab</w:t>
      </w:r>
      <w:r w:rsidR="00AE4B46">
        <w:rPr>
          <w:sz w:val="24"/>
          <w:szCs w:val="24"/>
        </w:rPr>
        <w:t xml:space="preserve">elled due to her mental health and </w:t>
      </w:r>
      <w:r w:rsidR="00F14D74">
        <w:rPr>
          <w:sz w:val="24"/>
          <w:szCs w:val="24"/>
        </w:rPr>
        <w:t xml:space="preserve">that </w:t>
      </w:r>
      <w:r w:rsidR="00AE4B46">
        <w:rPr>
          <w:sz w:val="24"/>
          <w:szCs w:val="24"/>
        </w:rPr>
        <w:t>she was only expressing her emotions</w:t>
      </w:r>
      <w:r w:rsidR="00F14D74">
        <w:rPr>
          <w:sz w:val="24"/>
          <w:szCs w:val="24"/>
        </w:rPr>
        <w:t xml:space="preserve">, </w:t>
      </w:r>
      <w:r w:rsidR="00AE4B46">
        <w:rPr>
          <w:sz w:val="24"/>
          <w:szCs w:val="24"/>
        </w:rPr>
        <w:t xml:space="preserve">wholeheartedly believed </w:t>
      </w:r>
      <w:r w:rsidR="00E939DE">
        <w:rPr>
          <w:sz w:val="24"/>
          <w:szCs w:val="24"/>
        </w:rPr>
        <w:t>her</w:t>
      </w:r>
      <w:r w:rsidR="00AE4B46">
        <w:rPr>
          <w:sz w:val="24"/>
          <w:szCs w:val="24"/>
        </w:rPr>
        <w:t xml:space="preserve"> allegations, even though CCTV and staff observations had not corroborated </w:t>
      </w:r>
      <w:r w:rsidR="00712B05">
        <w:rPr>
          <w:sz w:val="24"/>
          <w:szCs w:val="24"/>
        </w:rPr>
        <w:t xml:space="preserve">Individual.1’s </w:t>
      </w:r>
      <w:r w:rsidR="00AE4B46">
        <w:rPr>
          <w:sz w:val="24"/>
          <w:szCs w:val="24"/>
        </w:rPr>
        <w:t xml:space="preserve">reports.  </w:t>
      </w:r>
      <w:r w:rsidR="00E939DE">
        <w:rPr>
          <w:sz w:val="24"/>
          <w:szCs w:val="24"/>
        </w:rPr>
        <w:t xml:space="preserve">Initially, </w:t>
      </w:r>
      <w:r w:rsidR="00AE4B46">
        <w:rPr>
          <w:sz w:val="24"/>
          <w:szCs w:val="24"/>
        </w:rPr>
        <w:t xml:space="preserve">I was confident that </w:t>
      </w:r>
      <w:r w:rsidR="00712B05">
        <w:rPr>
          <w:sz w:val="24"/>
          <w:szCs w:val="24"/>
        </w:rPr>
        <w:t xml:space="preserve">Individual.1’s </w:t>
      </w:r>
      <w:r w:rsidR="00AE4B46">
        <w:rPr>
          <w:sz w:val="24"/>
          <w:szCs w:val="24"/>
        </w:rPr>
        <w:t xml:space="preserve">mental health was the concern, yet there was a part of me which questioned if </w:t>
      </w:r>
      <w:r w:rsidR="00712B05">
        <w:rPr>
          <w:sz w:val="24"/>
          <w:szCs w:val="24"/>
        </w:rPr>
        <w:t xml:space="preserve">Individual.1’s </w:t>
      </w:r>
      <w:r w:rsidR="00AE4B46">
        <w:rPr>
          <w:sz w:val="24"/>
          <w:szCs w:val="24"/>
        </w:rPr>
        <w:t>view</w:t>
      </w:r>
      <w:r w:rsidR="00E939DE">
        <w:rPr>
          <w:sz w:val="24"/>
          <w:szCs w:val="24"/>
        </w:rPr>
        <w:t xml:space="preserve"> was correct.  T</w:t>
      </w:r>
      <w:r w:rsidR="00AE4B46">
        <w:rPr>
          <w:sz w:val="24"/>
          <w:szCs w:val="24"/>
        </w:rPr>
        <w:t xml:space="preserve">his raised feelings </w:t>
      </w:r>
      <w:r w:rsidR="00E939DE">
        <w:rPr>
          <w:sz w:val="24"/>
          <w:szCs w:val="24"/>
        </w:rPr>
        <w:t xml:space="preserve">of doubt </w:t>
      </w:r>
      <w:r w:rsidR="00AE4B46">
        <w:rPr>
          <w:sz w:val="24"/>
          <w:szCs w:val="24"/>
        </w:rPr>
        <w:t xml:space="preserve">and the acknowledgement that there was a shift in the power dynamics of our professional relationship, </w:t>
      </w:r>
      <w:r w:rsidR="00F14D74">
        <w:rPr>
          <w:sz w:val="24"/>
          <w:szCs w:val="24"/>
        </w:rPr>
        <w:t>this</w:t>
      </w:r>
      <w:r w:rsidR="00AE4B46">
        <w:rPr>
          <w:sz w:val="24"/>
          <w:szCs w:val="24"/>
        </w:rPr>
        <w:t xml:space="preserve"> lead me to question </w:t>
      </w:r>
      <w:r w:rsidR="00E939DE">
        <w:rPr>
          <w:sz w:val="24"/>
          <w:szCs w:val="24"/>
        </w:rPr>
        <w:t xml:space="preserve">myself, </w:t>
      </w:r>
      <w:r w:rsidR="00AE4B46">
        <w:rPr>
          <w:sz w:val="24"/>
          <w:szCs w:val="24"/>
        </w:rPr>
        <w:t xml:space="preserve">was I being oppressive? </w:t>
      </w:r>
      <w:r w:rsidR="00E939DE">
        <w:rPr>
          <w:sz w:val="24"/>
          <w:szCs w:val="24"/>
        </w:rPr>
        <w:t xml:space="preserve">I am ashamed to admit that I felt relieved when the Psychiatrist’s report advised that </w:t>
      </w:r>
      <w:r w:rsidR="00712B05">
        <w:rPr>
          <w:sz w:val="24"/>
          <w:szCs w:val="24"/>
        </w:rPr>
        <w:t xml:space="preserve">Individual.1 </w:t>
      </w:r>
      <w:r w:rsidR="00E939DE">
        <w:rPr>
          <w:sz w:val="24"/>
          <w:szCs w:val="24"/>
        </w:rPr>
        <w:t>had indeed declined in her mental health; this was born from the sense of reinforcement that my original confidence was not miss placed and I gained affirmation in my ability to analyse and make professional judgements.</w:t>
      </w:r>
    </w:p>
    <w:p w14:paraId="40DA94F2" w14:textId="77777777" w:rsidR="00EE06FB" w:rsidRDefault="00EE06FB" w:rsidP="004F22CC">
      <w:pPr>
        <w:spacing w:line="360" w:lineRule="auto"/>
        <w:jc w:val="both"/>
        <w:rPr>
          <w:sz w:val="24"/>
          <w:szCs w:val="24"/>
        </w:rPr>
      </w:pPr>
    </w:p>
    <w:p w14:paraId="49B21440" w14:textId="11A04B6C" w:rsidR="00F90644" w:rsidRDefault="00EE06FB" w:rsidP="004F22CC">
      <w:pPr>
        <w:spacing w:line="360" w:lineRule="auto"/>
        <w:jc w:val="both"/>
        <w:rPr>
          <w:sz w:val="24"/>
          <w:szCs w:val="24"/>
        </w:rPr>
      </w:pPr>
      <w:r w:rsidRPr="00173A5B">
        <w:rPr>
          <w:sz w:val="24"/>
          <w:szCs w:val="24"/>
        </w:rPr>
        <w:t>On evaluation there were a numbe</w:t>
      </w:r>
      <w:r w:rsidR="008E4899" w:rsidRPr="00173A5B">
        <w:rPr>
          <w:sz w:val="24"/>
          <w:szCs w:val="24"/>
        </w:rPr>
        <w:t xml:space="preserve">r of things which worked well throughout my involvement. </w:t>
      </w:r>
      <w:r w:rsidR="00DE4644">
        <w:rPr>
          <w:sz w:val="24"/>
          <w:szCs w:val="24"/>
        </w:rPr>
        <w:t xml:space="preserve"> </w:t>
      </w:r>
      <w:r w:rsidR="00DE4644" w:rsidRPr="00173A5B">
        <w:rPr>
          <w:sz w:val="24"/>
          <w:szCs w:val="24"/>
          <w:lang w:val="en"/>
        </w:rPr>
        <w:t xml:space="preserve">By the end of September 2020, there were 18,120 people in Wales who were subject to a Mental Health Care &amp; Treatment Plan with 21,218 people receiving support from services such as CMHT.  Within </w:t>
      </w:r>
      <w:r w:rsidR="00712B05">
        <w:rPr>
          <w:sz w:val="24"/>
          <w:szCs w:val="24"/>
        </w:rPr>
        <w:t xml:space="preserve">Individual.1’s </w:t>
      </w:r>
      <w:r w:rsidR="00DE4644" w:rsidRPr="00173A5B">
        <w:rPr>
          <w:sz w:val="24"/>
          <w:szCs w:val="24"/>
          <w:lang w:val="en"/>
        </w:rPr>
        <w:t>local area</w:t>
      </w:r>
      <w:r w:rsidR="00DE4644">
        <w:rPr>
          <w:sz w:val="24"/>
          <w:szCs w:val="24"/>
          <w:lang w:val="en"/>
        </w:rPr>
        <w:t>,</w:t>
      </w:r>
      <w:r w:rsidR="00DE4644" w:rsidRPr="00173A5B">
        <w:rPr>
          <w:sz w:val="24"/>
          <w:szCs w:val="24"/>
          <w:lang w:val="en"/>
        </w:rPr>
        <w:t xml:space="preserve"> this transpires to 1834 and 2040 people respectively (</w:t>
      </w:r>
      <w:proofErr w:type="spellStart"/>
      <w:r w:rsidR="00DE4644" w:rsidRPr="00173A5B">
        <w:rPr>
          <w:sz w:val="24"/>
          <w:szCs w:val="24"/>
          <w:lang w:val="en"/>
        </w:rPr>
        <w:t>StatsWales</w:t>
      </w:r>
      <w:proofErr w:type="spellEnd"/>
      <w:r w:rsidR="00DE4644" w:rsidRPr="00173A5B">
        <w:rPr>
          <w:sz w:val="24"/>
          <w:szCs w:val="24"/>
          <w:lang w:val="en"/>
        </w:rPr>
        <w:t>, 2020)</w:t>
      </w:r>
      <w:r w:rsidR="00DE4644">
        <w:rPr>
          <w:sz w:val="24"/>
          <w:szCs w:val="24"/>
          <w:lang w:val="en"/>
        </w:rPr>
        <w:t xml:space="preserve">.  The local area accounts for 8.6% of the Welsh population with Care &amp; Treatment Plans; which would make </w:t>
      </w:r>
      <w:r w:rsidR="00712B05">
        <w:rPr>
          <w:sz w:val="24"/>
          <w:szCs w:val="24"/>
        </w:rPr>
        <w:t xml:space="preserve">Individual.1 </w:t>
      </w:r>
      <w:r w:rsidR="00DE4644">
        <w:rPr>
          <w:sz w:val="24"/>
          <w:szCs w:val="24"/>
          <w:lang w:val="en"/>
        </w:rPr>
        <w:t>a minority group within her population where stigma and pre-conceived ideology may exist.</w:t>
      </w:r>
      <w:r w:rsidR="008E4899" w:rsidRPr="00173A5B">
        <w:rPr>
          <w:sz w:val="24"/>
          <w:szCs w:val="24"/>
        </w:rPr>
        <w:t xml:space="preserve"> </w:t>
      </w:r>
      <w:r w:rsidR="00DE4644">
        <w:rPr>
          <w:sz w:val="24"/>
          <w:szCs w:val="24"/>
        </w:rPr>
        <w:t xml:space="preserve"> </w:t>
      </w:r>
      <w:r w:rsidR="006B6758">
        <w:rPr>
          <w:sz w:val="24"/>
          <w:szCs w:val="24"/>
        </w:rPr>
        <w:t xml:space="preserve">Individual.1 </w:t>
      </w:r>
      <w:r w:rsidR="00DE4644">
        <w:rPr>
          <w:sz w:val="24"/>
          <w:szCs w:val="24"/>
        </w:rPr>
        <w:t xml:space="preserve">requires engagement with CMHT to manage her plan and </w:t>
      </w:r>
      <w:r w:rsidR="008E4899" w:rsidRPr="00173A5B">
        <w:rPr>
          <w:sz w:val="24"/>
          <w:szCs w:val="24"/>
        </w:rPr>
        <w:t>I developed a good working relationship with CMHT, who were</w:t>
      </w:r>
      <w:r w:rsidR="00B23CED" w:rsidRPr="00173A5B">
        <w:rPr>
          <w:sz w:val="24"/>
          <w:szCs w:val="24"/>
        </w:rPr>
        <w:t xml:space="preserve"> actively involved with </w:t>
      </w:r>
      <w:r w:rsidR="00712B05">
        <w:rPr>
          <w:sz w:val="24"/>
          <w:szCs w:val="24"/>
        </w:rPr>
        <w:t xml:space="preserve">Individual.1’s </w:t>
      </w:r>
      <w:r w:rsidR="00B23CED" w:rsidRPr="00173A5B">
        <w:rPr>
          <w:sz w:val="24"/>
          <w:szCs w:val="24"/>
        </w:rPr>
        <w:t xml:space="preserve">treatment plan </w:t>
      </w:r>
      <w:r w:rsidR="008E4899" w:rsidRPr="00173A5B">
        <w:rPr>
          <w:sz w:val="24"/>
          <w:szCs w:val="24"/>
        </w:rPr>
        <w:t>throughout my involvement.</w:t>
      </w:r>
      <w:r w:rsidR="00712B05">
        <w:rPr>
          <w:sz w:val="24"/>
          <w:szCs w:val="24"/>
        </w:rPr>
        <w:t xml:space="preserve">  </w:t>
      </w:r>
      <w:r w:rsidR="00527517" w:rsidRPr="00173A5B">
        <w:rPr>
          <w:sz w:val="24"/>
          <w:szCs w:val="24"/>
          <w:lang w:val="en"/>
        </w:rPr>
        <w:t>We worked collaboratively to ensure</w:t>
      </w:r>
      <w:r w:rsidR="00B23CED" w:rsidRPr="00173A5B">
        <w:rPr>
          <w:sz w:val="24"/>
          <w:szCs w:val="24"/>
        </w:rPr>
        <w:t xml:space="preserve"> that information was shared in a timely manner, for example, CMHT would email me</w:t>
      </w:r>
      <w:r w:rsidR="00B23CED">
        <w:rPr>
          <w:sz w:val="24"/>
          <w:szCs w:val="24"/>
        </w:rPr>
        <w:t xml:space="preserve"> regular case recordings of communication with </w:t>
      </w:r>
      <w:r w:rsidR="00712B05">
        <w:rPr>
          <w:sz w:val="24"/>
          <w:szCs w:val="24"/>
        </w:rPr>
        <w:t xml:space="preserve">Individual.1 </w:t>
      </w:r>
      <w:r w:rsidR="00B23CED">
        <w:rPr>
          <w:sz w:val="24"/>
          <w:szCs w:val="24"/>
        </w:rPr>
        <w:t xml:space="preserve">and </w:t>
      </w:r>
      <w:r w:rsidR="001B356F">
        <w:rPr>
          <w:sz w:val="24"/>
          <w:szCs w:val="24"/>
        </w:rPr>
        <w:t xml:space="preserve">we would </w:t>
      </w:r>
      <w:r w:rsidR="00527517">
        <w:rPr>
          <w:sz w:val="24"/>
          <w:szCs w:val="24"/>
        </w:rPr>
        <w:t xml:space="preserve">often </w:t>
      </w:r>
      <w:r w:rsidR="001B356F">
        <w:rPr>
          <w:sz w:val="24"/>
          <w:szCs w:val="24"/>
        </w:rPr>
        <w:t>hold professional meetings to share information</w:t>
      </w:r>
      <w:r w:rsidR="00B23CED">
        <w:rPr>
          <w:sz w:val="24"/>
          <w:szCs w:val="24"/>
        </w:rPr>
        <w:t>.</w:t>
      </w:r>
      <w:r w:rsidR="001B356F">
        <w:rPr>
          <w:sz w:val="24"/>
          <w:szCs w:val="24"/>
        </w:rPr>
        <w:t xml:space="preserve"> In addition, CMHT would always attend Social Services Meetings to review the Care Plan for the Baby.</w:t>
      </w:r>
      <w:r w:rsidR="00B23CED">
        <w:rPr>
          <w:sz w:val="24"/>
          <w:szCs w:val="24"/>
        </w:rPr>
        <w:t xml:space="preserve">  There was a clear definition of roles </w:t>
      </w:r>
      <w:r w:rsidR="00B23CED">
        <w:rPr>
          <w:sz w:val="24"/>
          <w:szCs w:val="24"/>
        </w:rPr>
        <w:lastRenderedPageBreak/>
        <w:t>and responsibilities</w:t>
      </w:r>
      <w:r w:rsidR="001B356F">
        <w:rPr>
          <w:sz w:val="24"/>
          <w:szCs w:val="24"/>
        </w:rPr>
        <w:t>, which worked well</w:t>
      </w:r>
      <w:r w:rsidR="00B23CED">
        <w:rPr>
          <w:sz w:val="24"/>
          <w:szCs w:val="24"/>
        </w:rPr>
        <w:t xml:space="preserve">.  What particularly </w:t>
      </w:r>
      <w:r w:rsidR="001B356F">
        <w:rPr>
          <w:sz w:val="24"/>
          <w:szCs w:val="24"/>
        </w:rPr>
        <w:t>crucial</w:t>
      </w:r>
      <w:r w:rsidR="00B23CED">
        <w:rPr>
          <w:sz w:val="24"/>
          <w:szCs w:val="24"/>
        </w:rPr>
        <w:t xml:space="preserve"> was that CMHT gained a good insight into how </w:t>
      </w:r>
      <w:r w:rsidR="00712B05">
        <w:rPr>
          <w:sz w:val="24"/>
          <w:szCs w:val="24"/>
        </w:rPr>
        <w:t xml:space="preserve">Individual.1 </w:t>
      </w:r>
      <w:r w:rsidR="00B23CED">
        <w:rPr>
          <w:sz w:val="24"/>
          <w:szCs w:val="24"/>
        </w:rPr>
        <w:t xml:space="preserve">presents.  </w:t>
      </w:r>
      <w:r w:rsidR="00712B05">
        <w:rPr>
          <w:sz w:val="24"/>
          <w:szCs w:val="24"/>
        </w:rPr>
        <w:t xml:space="preserve">Individual.1 </w:t>
      </w:r>
      <w:r w:rsidR="00B23CED">
        <w:rPr>
          <w:sz w:val="24"/>
          <w:szCs w:val="24"/>
        </w:rPr>
        <w:t>is an articulate, well-educated lady who could fr</w:t>
      </w:r>
      <w:r w:rsidR="001B356F">
        <w:rPr>
          <w:sz w:val="24"/>
          <w:szCs w:val="24"/>
        </w:rPr>
        <w:t>equently present very well for P</w:t>
      </w:r>
      <w:r w:rsidR="00B23CED">
        <w:rPr>
          <w:sz w:val="24"/>
          <w:szCs w:val="24"/>
        </w:rPr>
        <w:t>sychiatri</w:t>
      </w:r>
      <w:r w:rsidR="00527517">
        <w:rPr>
          <w:sz w:val="24"/>
          <w:szCs w:val="24"/>
        </w:rPr>
        <w:t>sts</w:t>
      </w:r>
      <w:r w:rsidR="00B23CED">
        <w:rPr>
          <w:sz w:val="24"/>
          <w:szCs w:val="24"/>
        </w:rPr>
        <w:t xml:space="preserve"> who d</w:t>
      </w:r>
      <w:r w:rsidR="001B356F">
        <w:rPr>
          <w:sz w:val="24"/>
          <w:szCs w:val="24"/>
        </w:rPr>
        <w:t>id</w:t>
      </w:r>
      <w:r w:rsidR="00B23CED">
        <w:rPr>
          <w:sz w:val="24"/>
          <w:szCs w:val="24"/>
        </w:rPr>
        <w:t xml:space="preserve"> not know her as well.  This allowed for open conversations with CMHT in regard to </w:t>
      </w:r>
      <w:r w:rsidR="00712B05">
        <w:rPr>
          <w:sz w:val="24"/>
          <w:szCs w:val="24"/>
        </w:rPr>
        <w:t xml:space="preserve">Individual.1’s </w:t>
      </w:r>
      <w:r w:rsidR="00B23CED">
        <w:rPr>
          <w:sz w:val="24"/>
          <w:szCs w:val="24"/>
        </w:rPr>
        <w:t xml:space="preserve">presenting mental health at any given time.  However, there were limitations and this came from the legal aspect of CMHT’s involvement.  One of the presenting issues with this case was that </w:t>
      </w:r>
      <w:r w:rsidR="000F495F">
        <w:rPr>
          <w:sz w:val="24"/>
          <w:szCs w:val="24"/>
        </w:rPr>
        <w:t xml:space="preserve">historically </w:t>
      </w:r>
      <w:r w:rsidR="00B23CED">
        <w:rPr>
          <w:sz w:val="24"/>
          <w:szCs w:val="24"/>
        </w:rPr>
        <w:t xml:space="preserve">while in the community, </w:t>
      </w:r>
      <w:r w:rsidR="00712B05">
        <w:rPr>
          <w:sz w:val="24"/>
          <w:szCs w:val="24"/>
        </w:rPr>
        <w:t xml:space="preserve">Individual.1 </w:t>
      </w:r>
      <w:r w:rsidR="00B23CED">
        <w:rPr>
          <w:sz w:val="24"/>
          <w:szCs w:val="24"/>
        </w:rPr>
        <w:t xml:space="preserve">was not compliant with medication. CMHT were able to provide me with evidence of </w:t>
      </w:r>
      <w:r w:rsidR="00712B05">
        <w:rPr>
          <w:sz w:val="24"/>
          <w:szCs w:val="24"/>
        </w:rPr>
        <w:t xml:space="preserve">Individual.1’s </w:t>
      </w:r>
      <w:r w:rsidR="00B23CED">
        <w:rPr>
          <w:sz w:val="24"/>
          <w:szCs w:val="24"/>
        </w:rPr>
        <w:t xml:space="preserve">reluctance to take certain </w:t>
      </w:r>
      <w:r w:rsidR="001B356F">
        <w:rPr>
          <w:sz w:val="24"/>
          <w:szCs w:val="24"/>
        </w:rPr>
        <w:t>medication</w:t>
      </w:r>
      <w:r w:rsidR="00B23CED">
        <w:rPr>
          <w:sz w:val="24"/>
          <w:szCs w:val="24"/>
        </w:rPr>
        <w:t xml:space="preserve">, but they were unable to enforce her </w:t>
      </w:r>
      <w:r w:rsidR="00527517">
        <w:rPr>
          <w:sz w:val="24"/>
          <w:szCs w:val="24"/>
        </w:rPr>
        <w:t xml:space="preserve">compliance with </w:t>
      </w:r>
      <w:r w:rsidR="00B23CED">
        <w:rPr>
          <w:sz w:val="24"/>
          <w:szCs w:val="24"/>
        </w:rPr>
        <w:t xml:space="preserve">medication.  </w:t>
      </w:r>
      <w:r w:rsidR="00DE4644" w:rsidRPr="00DE4644">
        <w:rPr>
          <w:color w:val="auto"/>
          <w:sz w:val="24"/>
          <w:szCs w:val="24"/>
        </w:rPr>
        <w:t>T</w:t>
      </w:r>
      <w:r w:rsidR="00B17DE7" w:rsidRPr="00DE4644">
        <w:rPr>
          <w:color w:val="auto"/>
          <w:sz w:val="24"/>
          <w:szCs w:val="24"/>
        </w:rPr>
        <w:t xml:space="preserve">he </w:t>
      </w:r>
      <w:r w:rsidR="00B23CED" w:rsidRPr="00DE4644">
        <w:rPr>
          <w:color w:val="auto"/>
          <w:sz w:val="24"/>
          <w:szCs w:val="24"/>
        </w:rPr>
        <w:t xml:space="preserve">Mental Health Act 1983 and Human Rights Act </w:t>
      </w:r>
      <w:r w:rsidR="001B356F" w:rsidRPr="00DE4644">
        <w:rPr>
          <w:color w:val="auto"/>
          <w:sz w:val="24"/>
          <w:szCs w:val="24"/>
        </w:rPr>
        <w:t xml:space="preserve">1998, </w:t>
      </w:r>
      <w:r w:rsidR="00DE4644" w:rsidRPr="00DE4644">
        <w:rPr>
          <w:color w:val="auto"/>
          <w:sz w:val="24"/>
          <w:szCs w:val="24"/>
        </w:rPr>
        <w:t>limits CMHT’s ability</w:t>
      </w:r>
      <w:r w:rsidR="000F495F">
        <w:rPr>
          <w:color w:val="auto"/>
          <w:sz w:val="24"/>
          <w:szCs w:val="24"/>
        </w:rPr>
        <w:t>,</w:t>
      </w:r>
      <w:r w:rsidR="00DE4644" w:rsidRPr="00DE4644">
        <w:rPr>
          <w:color w:val="auto"/>
          <w:sz w:val="24"/>
          <w:szCs w:val="24"/>
        </w:rPr>
        <w:t xml:space="preserve"> deeming</w:t>
      </w:r>
      <w:r w:rsidR="00B17DE7" w:rsidRPr="00DE4644">
        <w:rPr>
          <w:color w:val="auto"/>
          <w:sz w:val="24"/>
          <w:szCs w:val="24"/>
        </w:rPr>
        <w:t xml:space="preserve"> that </w:t>
      </w:r>
      <w:r w:rsidR="000F495F">
        <w:rPr>
          <w:color w:val="auto"/>
          <w:sz w:val="24"/>
          <w:szCs w:val="24"/>
        </w:rPr>
        <w:t xml:space="preserve">only when a person </w:t>
      </w:r>
      <w:r w:rsidR="00427EC6" w:rsidRPr="00DE4644">
        <w:rPr>
          <w:color w:val="auto"/>
          <w:sz w:val="24"/>
          <w:szCs w:val="24"/>
        </w:rPr>
        <w:t xml:space="preserve">lacks capacity can </w:t>
      </w:r>
      <w:r w:rsidR="00DE4644" w:rsidRPr="00DE4644">
        <w:rPr>
          <w:color w:val="auto"/>
          <w:sz w:val="24"/>
          <w:szCs w:val="24"/>
        </w:rPr>
        <w:t xml:space="preserve">be forced to engage in </w:t>
      </w:r>
      <w:r w:rsidR="00427EC6" w:rsidRPr="00DE4644">
        <w:rPr>
          <w:color w:val="auto"/>
          <w:sz w:val="24"/>
          <w:szCs w:val="24"/>
        </w:rPr>
        <w:t>medication</w:t>
      </w:r>
      <w:r w:rsidR="00DE4644" w:rsidRPr="00DE4644">
        <w:rPr>
          <w:color w:val="auto"/>
          <w:sz w:val="24"/>
          <w:szCs w:val="24"/>
        </w:rPr>
        <w:t>.</w:t>
      </w:r>
      <w:r w:rsidR="00427EC6" w:rsidRPr="00DE4644">
        <w:rPr>
          <w:color w:val="auto"/>
          <w:sz w:val="24"/>
          <w:szCs w:val="24"/>
        </w:rPr>
        <w:t xml:space="preserve"> </w:t>
      </w:r>
      <w:r w:rsidR="00DE4644" w:rsidRPr="00DE4644">
        <w:rPr>
          <w:color w:val="auto"/>
          <w:sz w:val="24"/>
          <w:szCs w:val="24"/>
        </w:rPr>
        <w:t xml:space="preserve"> A</w:t>
      </w:r>
      <w:r w:rsidR="001B356F" w:rsidRPr="00DE4644">
        <w:rPr>
          <w:color w:val="auto"/>
          <w:sz w:val="24"/>
          <w:szCs w:val="24"/>
        </w:rPr>
        <w:t xml:space="preserve">s </w:t>
      </w:r>
      <w:r w:rsidR="00712B05">
        <w:rPr>
          <w:sz w:val="24"/>
          <w:szCs w:val="24"/>
        </w:rPr>
        <w:t xml:space="preserve">Individual.1 </w:t>
      </w:r>
      <w:r w:rsidR="001B356F" w:rsidRPr="00DE4644">
        <w:rPr>
          <w:color w:val="auto"/>
          <w:sz w:val="24"/>
          <w:szCs w:val="24"/>
        </w:rPr>
        <w:t>was deemed has having capacity, there was no legal gateway where medication could be</w:t>
      </w:r>
      <w:r w:rsidR="00527517" w:rsidRPr="00DE4644">
        <w:rPr>
          <w:color w:val="auto"/>
          <w:sz w:val="24"/>
          <w:szCs w:val="24"/>
        </w:rPr>
        <w:t xml:space="preserve"> obligatory</w:t>
      </w:r>
      <w:r w:rsidR="001B356F" w:rsidRPr="00DE4644">
        <w:rPr>
          <w:color w:val="auto"/>
          <w:sz w:val="24"/>
          <w:szCs w:val="24"/>
        </w:rPr>
        <w:t xml:space="preserve">.  </w:t>
      </w:r>
      <w:r w:rsidR="001B356F">
        <w:rPr>
          <w:sz w:val="24"/>
          <w:szCs w:val="24"/>
        </w:rPr>
        <w:t xml:space="preserve">In terms of my assessment, whilst I could relay the information relating to </w:t>
      </w:r>
      <w:r w:rsidR="00712B05">
        <w:rPr>
          <w:sz w:val="24"/>
          <w:szCs w:val="24"/>
        </w:rPr>
        <w:t xml:space="preserve">Individual.1’s </w:t>
      </w:r>
      <w:r w:rsidR="001B356F">
        <w:rPr>
          <w:sz w:val="24"/>
          <w:szCs w:val="24"/>
        </w:rPr>
        <w:t xml:space="preserve">reluctance with medication, from a legal perspective she was </w:t>
      </w:r>
      <w:r w:rsidR="00527517">
        <w:rPr>
          <w:sz w:val="24"/>
          <w:szCs w:val="24"/>
        </w:rPr>
        <w:t>within her rights to refuse medication</w:t>
      </w:r>
      <w:r w:rsidR="001B356F">
        <w:rPr>
          <w:sz w:val="24"/>
          <w:szCs w:val="24"/>
        </w:rPr>
        <w:t xml:space="preserve">, adding another layer of complexity and a conflicting expectation from Children’s Services on what was required of </w:t>
      </w:r>
      <w:r w:rsidR="00712B05">
        <w:rPr>
          <w:sz w:val="24"/>
          <w:szCs w:val="24"/>
        </w:rPr>
        <w:t xml:space="preserve">Individual.1 </w:t>
      </w:r>
      <w:r w:rsidR="001B356F">
        <w:rPr>
          <w:sz w:val="24"/>
          <w:szCs w:val="24"/>
        </w:rPr>
        <w:t xml:space="preserve">to safeguard her child. </w:t>
      </w:r>
    </w:p>
    <w:p w14:paraId="0161A6C4" w14:textId="1A4751FF" w:rsidR="005C4B9B" w:rsidRDefault="005C4B9B" w:rsidP="004F22CC">
      <w:pPr>
        <w:spacing w:line="360" w:lineRule="auto"/>
        <w:jc w:val="both"/>
        <w:rPr>
          <w:sz w:val="24"/>
          <w:szCs w:val="24"/>
        </w:rPr>
      </w:pPr>
    </w:p>
    <w:p w14:paraId="5EA39EEE" w14:textId="5F369957" w:rsidR="00707501" w:rsidRDefault="00527517" w:rsidP="00707501">
      <w:pPr>
        <w:spacing w:line="360" w:lineRule="auto"/>
        <w:jc w:val="both"/>
        <w:rPr>
          <w:sz w:val="24"/>
        </w:rPr>
      </w:pPr>
      <w:r>
        <w:rPr>
          <w:sz w:val="24"/>
        </w:rPr>
        <w:t xml:space="preserve">I was able to assess </w:t>
      </w:r>
      <w:r w:rsidR="00712B05">
        <w:rPr>
          <w:sz w:val="24"/>
          <w:szCs w:val="24"/>
        </w:rPr>
        <w:t xml:space="preserve">Individual.1 </w:t>
      </w:r>
      <w:r>
        <w:rPr>
          <w:sz w:val="24"/>
        </w:rPr>
        <w:t xml:space="preserve">and baby’s attachment successfully.  </w:t>
      </w:r>
      <w:r w:rsidR="00707501" w:rsidRPr="00707501">
        <w:rPr>
          <w:sz w:val="24"/>
        </w:rPr>
        <w:t xml:space="preserve">It is </w:t>
      </w:r>
      <w:r w:rsidR="000F495F">
        <w:rPr>
          <w:sz w:val="24"/>
        </w:rPr>
        <w:t xml:space="preserve">recognised </w:t>
      </w:r>
      <w:r w:rsidR="00707501">
        <w:rPr>
          <w:sz w:val="24"/>
        </w:rPr>
        <w:t xml:space="preserve">and well documented </w:t>
      </w:r>
      <w:r w:rsidR="00707501" w:rsidRPr="00707501">
        <w:rPr>
          <w:sz w:val="24"/>
        </w:rPr>
        <w:t xml:space="preserve">that the attachment relationship </w:t>
      </w:r>
      <w:r w:rsidR="000F495F">
        <w:rPr>
          <w:sz w:val="24"/>
        </w:rPr>
        <w:t>concerning</w:t>
      </w:r>
      <w:r w:rsidR="000F495F" w:rsidRPr="00707501">
        <w:rPr>
          <w:sz w:val="24"/>
        </w:rPr>
        <w:t xml:space="preserve"> </w:t>
      </w:r>
      <w:r w:rsidR="00707501" w:rsidRPr="00707501">
        <w:rPr>
          <w:sz w:val="24"/>
        </w:rPr>
        <w:t xml:space="preserve">a child and their </w:t>
      </w:r>
      <w:r w:rsidR="00707501">
        <w:rPr>
          <w:sz w:val="24"/>
        </w:rPr>
        <w:t>primary care</w:t>
      </w:r>
      <w:r w:rsidR="00707501" w:rsidRPr="00707501">
        <w:rPr>
          <w:sz w:val="24"/>
        </w:rPr>
        <w:t>giver is one of t</w:t>
      </w:r>
      <w:r w:rsidR="00707501">
        <w:rPr>
          <w:sz w:val="24"/>
        </w:rPr>
        <w:t xml:space="preserve">he </w:t>
      </w:r>
      <w:r w:rsidR="000F495F">
        <w:rPr>
          <w:sz w:val="24"/>
        </w:rPr>
        <w:t xml:space="preserve">vital </w:t>
      </w:r>
      <w:r w:rsidR="00707501">
        <w:rPr>
          <w:sz w:val="24"/>
        </w:rPr>
        <w:t>relationships</w:t>
      </w:r>
      <w:r w:rsidR="00707501" w:rsidRPr="00707501">
        <w:rPr>
          <w:sz w:val="24"/>
        </w:rPr>
        <w:t xml:space="preserve"> and that a secure</w:t>
      </w:r>
      <w:r w:rsidR="00707501">
        <w:rPr>
          <w:sz w:val="24"/>
        </w:rPr>
        <w:t xml:space="preserve"> attachment to the primary caregiver</w:t>
      </w:r>
      <w:r w:rsidR="00707501" w:rsidRPr="00707501">
        <w:rPr>
          <w:sz w:val="24"/>
        </w:rPr>
        <w:t xml:space="preserve"> is the</w:t>
      </w:r>
      <w:r w:rsidR="00707501">
        <w:rPr>
          <w:sz w:val="24"/>
        </w:rPr>
        <w:t xml:space="preserve"> </w:t>
      </w:r>
      <w:r w:rsidR="000F495F">
        <w:rPr>
          <w:sz w:val="24"/>
        </w:rPr>
        <w:t>basis</w:t>
      </w:r>
      <w:r w:rsidR="000F495F" w:rsidRPr="00707501">
        <w:rPr>
          <w:sz w:val="24"/>
        </w:rPr>
        <w:t xml:space="preserve"> </w:t>
      </w:r>
      <w:r w:rsidR="00707501" w:rsidRPr="00707501">
        <w:rPr>
          <w:sz w:val="24"/>
        </w:rPr>
        <w:t xml:space="preserve">of positive emotional development for the child. </w:t>
      </w:r>
      <w:r w:rsidR="00707501">
        <w:rPr>
          <w:sz w:val="24"/>
        </w:rPr>
        <w:t xml:space="preserve"> </w:t>
      </w:r>
      <w:r w:rsidR="001E7351">
        <w:rPr>
          <w:sz w:val="24"/>
        </w:rPr>
        <w:t>Attachment Theory was first identified by Bowlby (1951) but p</w:t>
      </w:r>
      <w:r w:rsidR="00707501" w:rsidRPr="00707501">
        <w:rPr>
          <w:sz w:val="24"/>
        </w:rPr>
        <w:t xml:space="preserve">erhaps this is best defined by </w:t>
      </w:r>
      <w:proofErr w:type="spellStart"/>
      <w:r w:rsidR="00707501" w:rsidRPr="00707501">
        <w:rPr>
          <w:sz w:val="24"/>
        </w:rPr>
        <w:t>Laible</w:t>
      </w:r>
      <w:proofErr w:type="spellEnd"/>
      <w:r w:rsidR="00707501" w:rsidRPr="00707501">
        <w:rPr>
          <w:sz w:val="24"/>
        </w:rPr>
        <w:t xml:space="preserve"> and Thompson (1998) who identified that a “</w:t>
      </w:r>
      <w:r w:rsidR="00707501" w:rsidRPr="00707501">
        <w:rPr>
          <w:i/>
          <w:sz w:val="24"/>
        </w:rPr>
        <w:t>child’s earliest experience of emotions occurs in the context of the family and, as a result, the family plays an influential role in the child’s development of emotional understanding</w:t>
      </w:r>
      <w:r w:rsidR="00707501" w:rsidRPr="00707501">
        <w:rPr>
          <w:sz w:val="24"/>
        </w:rPr>
        <w:t>” (</w:t>
      </w:r>
      <w:proofErr w:type="spellStart"/>
      <w:r w:rsidR="00707501" w:rsidRPr="00707501">
        <w:rPr>
          <w:sz w:val="24"/>
        </w:rPr>
        <w:t>pg</w:t>
      </w:r>
      <w:proofErr w:type="spellEnd"/>
      <w:r w:rsidR="00707501" w:rsidRPr="00707501">
        <w:rPr>
          <w:sz w:val="24"/>
        </w:rPr>
        <w:t xml:space="preserve"> 1038).</w:t>
      </w:r>
      <w:r w:rsidR="00707501">
        <w:rPr>
          <w:sz w:val="24"/>
        </w:rPr>
        <w:t xml:space="preserve">  It was evident through my assessment that this was a positive relationship for the Baby and </w:t>
      </w:r>
      <w:r w:rsidR="00712B05">
        <w:rPr>
          <w:sz w:val="24"/>
          <w:szCs w:val="24"/>
        </w:rPr>
        <w:t>Individual.1</w:t>
      </w:r>
      <w:r w:rsidR="00707501">
        <w:rPr>
          <w:sz w:val="24"/>
        </w:rPr>
        <w:t xml:space="preserve">.  </w:t>
      </w:r>
      <w:r w:rsidR="0026129E" w:rsidRPr="00173A5B">
        <w:rPr>
          <w:sz w:val="24"/>
          <w:szCs w:val="24"/>
        </w:rPr>
        <w:t xml:space="preserve">That said, Van </w:t>
      </w:r>
      <w:proofErr w:type="spellStart"/>
      <w:r w:rsidR="0026129E" w:rsidRPr="00173A5B">
        <w:rPr>
          <w:sz w:val="24"/>
          <w:szCs w:val="24"/>
        </w:rPr>
        <w:t>Ijzendoorn</w:t>
      </w:r>
      <w:proofErr w:type="spellEnd"/>
      <w:r w:rsidR="0026129E" w:rsidRPr="00173A5B">
        <w:rPr>
          <w:sz w:val="24"/>
          <w:szCs w:val="24"/>
        </w:rPr>
        <w:t xml:space="preserve"> (1995) contends that “</w:t>
      </w:r>
      <w:r w:rsidR="0026129E" w:rsidRPr="00173A5B">
        <w:rPr>
          <w:i/>
          <w:sz w:val="24"/>
          <w:szCs w:val="24"/>
        </w:rPr>
        <w:t xml:space="preserve">the strongest predictor of secure or insecure infant attachment found thus far is the caregiver’s state of mind” </w:t>
      </w:r>
      <w:r w:rsidR="000F495F">
        <w:rPr>
          <w:sz w:val="24"/>
          <w:szCs w:val="24"/>
        </w:rPr>
        <w:t>(</w:t>
      </w:r>
      <w:proofErr w:type="spellStart"/>
      <w:r w:rsidR="000F495F">
        <w:rPr>
          <w:sz w:val="24"/>
          <w:szCs w:val="24"/>
        </w:rPr>
        <w:t>pg</w:t>
      </w:r>
      <w:proofErr w:type="spellEnd"/>
      <w:r w:rsidR="000F495F">
        <w:rPr>
          <w:sz w:val="24"/>
          <w:szCs w:val="24"/>
        </w:rPr>
        <w:t xml:space="preserve"> </w:t>
      </w:r>
      <w:r w:rsidR="0026129E" w:rsidRPr="00173A5B">
        <w:rPr>
          <w:sz w:val="24"/>
          <w:szCs w:val="24"/>
        </w:rPr>
        <w:t>390), from which one can conclude that where mental health concerns are present, it is likely to impact upon the attachment between the primary carer and the child</w:t>
      </w:r>
      <w:r w:rsidR="00173A5B">
        <w:rPr>
          <w:sz w:val="24"/>
          <w:szCs w:val="24"/>
        </w:rPr>
        <w:t xml:space="preserve">. </w:t>
      </w:r>
      <w:r w:rsidR="0026129E" w:rsidRPr="00173A5B">
        <w:rPr>
          <w:sz w:val="24"/>
          <w:szCs w:val="24"/>
        </w:rPr>
        <w:t xml:space="preserve">  </w:t>
      </w:r>
      <w:r w:rsidR="00707501" w:rsidRPr="00173A5B">
        <w:rPr>
          <w:sz w:val="24"/>
          <w:szCs w:val="24"/>
        </w:rPr>
        <w:tab/>
      </w:r>
    </w:p>
    <w:p w14:paraId="250FB8D4" w14:textId="67325403" w:rsidR="00EA768C" w:rsidRDefault="00EA768C" w:rsidP="00707501">
      <w:pPr>
        <w:spacing w:line="360" w:lineRule="auto"/>
        <w:jc w:val="both"/>
        <w:rPr>
          <w:sz w:val="24"/>
        </w:rPr>
      </w:pPr>
    </w:p>
    <w:p w14:paraId="10CDDD5F" w14:textId="792FB1BD" w:rsidR="00EA768C" w:rsidRPr="008A4AE3" w:rsidRDefault="00EA768C" w:rsidP="008A4AE3">
      <w:pPr>
        <w:spacing w:line="360" w:lineRule="auto"/>
        <w:jc w:val="both"/>
        <w:rPr>
          <w:sz w:val="24"/>
          <w:szCs w:val="24"/>
          <w:u w:val="single"/>
        </w:rPr>
      </w:pPr>
      <w:r>
        <w:rPr>
          <w:sz w:val="24"/>
        </w:rPr>
        <w:t xml:space="preserve">One of the </w:t>
      </w:r>
      <w:r w:rsidR="009B55F9">
        <w:rPr>
          <w:sz w:val="24"/>
        </w:rPr>
        <w:t xml:space="preserve">fundamental tasks </w:t>
      </w:r>
      <w:r>
        <w:rPr>
          <w:sz w:val="24"/>
        </w:rPr>
        <w:t xml:space="preserve">of Social Work practice is to </w:t>
      </w:r>
      <w:r w:rsidR="009B55F9">
        <w:rPr>
          <w:sz w:val="24"/>
        </w:rPr>
        <w:t>contemplate families</w:t>
      </w:r>
      <w:r>
        <w:rPr>
          <w:sz w:val="24"/>
        </w:rPr>
        <w:t xml:space="preserve"> with</w:t>
      </w:r>
      <w:r w:rsidR="00BA7737">
        <w:rPr>
          <w:sz w:val="24"/>
        </w:rPr>
        <w:t>in</w:t>
      </w:r>
      <w:r>
        <w:rPr>
          <w:sz w:val="24"/>
        </w:rPr>
        <w:t xml:space="preserve"> their environment</w:t>
      </w:r>
      <w:r w:rsidR="009B55F9">
        <w:rPr>
          <w:sz w:val="24"/>
        </w:rPr>
        <w:t xml:space="preserve"> and fully assess identified targets within the environment where to focus the </w:t>
      </w:r>
      <w:r w:rsidR="009B55F9" w:rsidRPr="008A4AE3">
        <w:rPr>
          <w:sz w:val="24"/>
          <w:szCs w:val="24"/>
        </w:rPr>
        <w:lastRenderedPageBreak/>
        <w:t>intervention (</w:t>
      </w:r>
      <w:proofErr w:type="spellStart"/>
      <w:r w:rsidR="009B55F9" w:rsidRPr="008A4AE3">
        <w:rPr>
          <w:sz w:val="24"/>
          <w:szCs w:val="24"/>
        </w:rPr>
        <w:t>Teater</w:t>
      </w:r>
      <w:proofErr w:type="spellEnd"/>
      <w:r w:rsidR="009B55F9" w:rsidRPr="008A4AE3">
        <w:rPr>
          <w:sz w:val="24"/>
          <w:szCs w:val="24"/>
        </w:rPr>
        <w:t>, 2014).</w:t>
      </w:r>
      <w:r w:rsidRPr="008A4AE3">
        <w:rPr>
          <w:sz w:val="24"/>
          <w:szCs w:val="24"/>
        </w:rPr>
        <w:t xml:space="preserve"> </w:t>
      </w:r>
      <w:r w:rsidR="009B55F9" w:rsidRPr="008A4AE3">
        <w:rPr>
          <w:sz w:val="24"/>
          <w:szCs w:val="24"/>
        </w:rPr>
        <w:t xml:space="preserve"> </w:t>
      </w:r>
      <w:r w:rsidRPr="008A4AE3">
        <w:rPr>
          <w:sz w:val="24"/>
          <w:szCs w:val="24"/>
        </w:rPr>
        <w:t xml:space="preserve">The use of Systems </w:t>
      </w:r>
      <w:r w:rsidR="009B55F9" w:rsidRPr="008A4AE3">
        <w:rPr>
          <w:sz w:val="24"/>
          <w:szCs w:val="24"/>
        </w:rPr>
        <w:t>T</w:t>
      </w:r>
      <w:r w:rsidRPr="008A4AE3">
        <w:rPr>
          <w:sz w:val="24"/>
          <w:szCs w:val="24"/>
        </w:rPr>
        <w:t>heory</w:t>
      </w:r>
      <w:r w:rsidR="003A4645">
        <w:rPr>
          <w:sz w:val="24"/>
          <w:szCs w:val="24"/>
        </w:rPr>
        <w:t>, first introduced by Bronfenbrenner (1994),</w:t>
      </w:r>
      <w:r w:rsidRPr="008A4AE3">
        <w:rPr>
          <w:sz w:val="24"/>
          <w:szCs w:val="24"/>
        </w:rPr>
        <w:t xml:space="preserve"> really helped me to understand </w:t>
      </w:r>
      <w:r w:rsidR="00712B05">
        <w:rPr>
          <w:sz w:val="24"/>
          <w:szCs w:val="24"/>
        </w:rPr>
        <w:t xml:space="preserve">Individual.1’s </w:t>
      </w:r>
      <w:r w:rsidRPr="008A4AE3">
        <w:rPr>
          <w:sz w:val="24"/>
          <w:szCs w:val="24"/>
        </w:rPr>
        <w:t xml:space="preserve">support system </w:t>
      </w:r>
      <w:r w:rsidR="009B55F9" w:rsidRPr="008A4AE3">
        <w:rPr>
          <w:sz w:val="24"/>
          <w:szCs w:val="24"/>
        </w:rPr>
        <w:t xml:space="preserve">both within the Residential setting and should she move to the community with the child.  This formed part of the safety planning determining </w:t>
      </w:r>
      <w:r w:rsidR="00712B05">
        <w:rPr>
          <w:sz w:val="24"/>
          <w:szCs w:val="24"/>
        </w:rPr>
        <w:t xml:space="preserve">Individual.1’s </w:t>
      </w:r>
      <w:r w:rsidRPr="008A4AE3">
        <w:rPr>
          <w:sz w:val="24"/>
          <w:szCs w:val="24"/>
        </w:rPr>
        <w:t xml:space="preserve">ability to safeguard the child should they move to the community.  </w:t>
      </w:r>
      <w:r w:rsidR="009B55F9" w:rsidRPr="008A4AE3">
        <w:rPr>
          <w:sz w:val="24"/>
          <w:szCs w:val="24"/>
        </w:rPr>
        <w:t xml:space="preserve">This gave me clarity when analysing the risk to the child as it </w:t>
      </w:r>
      <w:r w:rsidR="00A53D57">
        <w:rPr>
          <w:sz w:val="24"/>
          <w:szCs w:val="24"/>
        </w:rPr>
        <w:t>highlighted</w:t>
      </w:r>
      <w:r w:rsidRPr="008A4AE3">
        <w:rPr>
          <w:sz w:val="24"/>
          <w:szCs w:val="24"/>
        </w:rPr>
        <w:t xml:space="preserve"> that when mother was unwell, there were no positive support networks to mitigate the risk to the child.  </w:t>
      </w:r>
      <w:r w:rsidR="00712B05">
        <w:rPr>
          <w:sz w:val="24"/>
          <w:szCs w:val="24"/>
        </w:rPr>
        <w:t xml:space="preserve">Individual.1 </w:t>
      </w:r>
      <w:r w:rsidRPr="008A4AE3">
        <w:rPr>
          <w:sz w:val="24"/>
          <w:szCs w:val="24"/>
        </w:rPr>
        <w:t>ha</w:t>
      </w:r>
      <w:r w:rsidR="009B55F9" w:rsidRPr="008A4AE3">
        <w:rPr>
          <w:sz w:val="24"/>
          <w:szCs w:val="24"/>
        </w:rPr>
        <w:t>d</w:t>
      </w:r>
      <w:r w:rsidRPr="008A4AE3">
        <w:rPr>
          <w:sz w:val="24"/>
          <w:szCs w:val="24"/>
        </w:rPr>
        <w:t xml:space="preserve"> historically made allegations against family members which has resulted in her having to leave the family home and </w:t>
      </w:r>
      <w:r w:rsidR="009B55F9" w:rsidRPr="008A4AE3">
        <w:rPr>
          <w:sz w:val="24"/>
          <w:szCs w:val="24"/>
        </w:rPr>
        <w:t xml:space="preserve">she </w:t>
      </w:r>
      <w:r w:rsidRPr="008A4AE3">
        <w:rPr>
          <w:sz w:val="24"/>
          <w:szCs w:val="24"/>
        </w:rPr>
        <w:t>disengages and makes allegations against professionals</w:t>
      </w:r>
      <w:r w:rsidR="009B55F9" w:rsidRPr="008A4AE3">
        <w:rPr>
          <w:sz w:val="24"/>
          <w:szCs w:val="24"/>
        </w:rPr>
        <w:t>, which would be her primary support</w:t>
      </w:r>
      <w:r w:rsidRPr="008A4AE3">
        <w:rPr>
          <w:sz w:val="24"/>
          <w:szCs w:val="24"/>
        </w:rPr>
        <w:t>.</w:t>
      </w:r>
      <w:r w:rsidR="006062E1" w:rsidRPr="008A4AE3">
        <w:rPr>
          <w:sz w:val="24"/>
          <w:szCs w:val="24"/>
        </w:rPr>
        <w:t xml:space="preserve">  I concluded th</w:t>
      </w:r>
      <w:r w:rsidR="009B55F9" w:rsidRPr="008A4AE3">
        <w:rPr>
          <w:sz w:val="24"/>
          <w:szCs w:val="24"/>
        </w:rPr>
        <w:t xml:space="preserve">at whilst untested, given </w:t>
      </w:r>
      <w:r w:rsidR="00712B05">
        <w:rPr>
          <w:sz w:val="24"/>
          <w:szCs w:val="24"/>
        </w:rPr>
        <w:t xml:space="preserve">Individual.1’s </w:t>
      </w:r>
      <w:r w:rsidR="009B55F9" w:rsidRPr="008A4AE3">
        <w:rPr>
          <w:sz w:val="24"/>
          <w:szCs w:val="24"/>
        </w:rPr>
        <w:t xml:space="preserve">presentation </w:t>
      </w:r>
      <w:r w:rsidR="006062E1" w:rsidRPr="008A4AE3">
        <w:rPr>
          <w:sz w:val="24"/>
          <w:szCs w:val="24"/>
        </w:rPr>
        <w:t>when</w:t>
      </w:r>
      <w:r w:rsidR="009B55F9" w:rsidRPr="008A4AE3">
        <w:rPr>
          <w:sz w:val="24"/>
          <w:szCs w:val="24"/>
        </w:rPr>
        <w:t xml:space="preserve"> unwell and the </w:t>
      </w:r>
      <w:r w:rsidR="00A53D57">
        <w:rPr>
          <w:sz w:val="24"/>
          <w:szCs w:val="24"/>
        </w:rPr>
        <w:t xml:space="preserve">limited </w:t>
      </w:r>
      <w:r w:rsidR="009B55F9" w:rsidRPr="008A4AE3">
        <w:rPr>
          <w:sz w:val="24"/>
          <w:szCs w:val="24"/>
        </w:rPr>
        <w:t xml:space="preserve">support within her community environment that there would be no mitigating </w:t>
      </w:r>
      <w:r w:rsidR="00F45132" w:rsidRPr="008A4AE3">
        <w:rPr>
          <w:sz w:val="24"/>
          <w:szCs w:val="24"/>
        </w:rPr>
        <w:t>risk factors</w:t>
      </w:r>
      <w:r w:rsidR="006062E1" w:rsidRPr="008A4AE3">
        <w:rPr>
          <w:sz w:val="24"/>
          <w:szCs w:val="24"/>
        </w:rPr>
        <w:t xml:space="preserve"> to protect the baby</w:t>
      </w:r>
      <w:r w:rsidR="00F45132" w:rsidRPr="008A4AE3">
        <w:rPr>
          <w:sz w:val="24"/>
          <w:szCs w:val="24"/>
        </w:rPr>
        <w:t xml:space="preserve">. </w:t>
      </w:r>
      <w:r w:rsidR="009B55F9" w:rsidRPr="008A4AE3">
        <w:rPr>
          <w:sz w:val="24"/>
          <w:szCs w:val="24"/>
        </w:rPr>
        <w:t xml:space="preserve">  </w:t>
      </w:r>
      <w:r w:rsidRPr="008A4AE3">
        <w:rPr>
          <w:sz w:val="24"/>
          <w:szCs w:val="24"/>
        </w:rPr>
        <w:t xml:space="preserve">  </w:t>
      </w:r>
    </w:p>
    <w:p w14:paraId="7E453885" w14:textId="77777777" w:rsidR="00707501" w:rsidRPr="008A4AE3" w:rsidRDefault="00707501" w:rsidP="008A4AE3">
      <w:pPr>
        <w:spacing w:line="360" w:lineRule="auto"/>
        <w:jc w:val="both"/>
        <w:rPr>
          <w:sz w:val="24"/>
          <w:szCs w:val="24"/>
        </w:rPr>
      </w:pPr>
    </w:p>
    <w:p w14:paraId="05692735" w14:textId="2EDB7C39" w:rsidR="00814442" w:rsidRDefault="00B8719A" w:rsidP="008A4AE3">
      <w:pPr>
        <w:spacing w:line="360" w:lineRule="auto"/>
        <w:jc w:val="both"/>
        <w:rPr>
          <w:sz w:val="24"/>
          <w:szCs w:val="24"/>
        </w:rPr>
      </w:pPr>
      <w:r w:rsidRPr="008A4AE3">
        <w:rPr>
          <w:sz w:val="24"/>
          <w:szCs w:val="24"/>
        </w:rPr>
        <w:t xml:space="preserve">I </w:t>
      </w:r>
      <w:r w:rsidRPr="00C854A0">
        <w:rPr>
          <w:color w:val="auto"/>
          <w:sz w:val="24"/>
          <w:szCs w:val="24"/>
        </w:rPr>
        <w:t xml:space="preserve">used </w:t>
      </w:r>
      <w:proofErr w:type="spellStart"/>
      <w:r w:rsidR="005D1C91" w:rsidRPr="00C854A0">
        <w:rPr>
          <w:color w:val="auto"/>
          <w:sz w:val="24"/>
          <w:szCs w:val="24"/>
        </w:rPr>
        <w:t>Prochaska</w:t>
      </w:r>
      <w:proofErr w:type="spellEnd"/>
      <w:r w:rsidR="005D1C91" w:rsidRPr="00C854A0">
        <w:rPr>
          <w:color w:val="auto"/>
          <w:sz w:val="24"/>
          <w:szCs w:val="24"/>
        </w:rPr>
        <w:t xml:space="preserve"> and </w:t>
      </w:r>
      <w:proofErr w:type="spellStart"/>
      <w:r w:rsidR="005D1C91" w:rsidRPr="00C854A0">
        <w:rPr>
          <w:color w:val="auto"/>
          <w:sz w:val="24"/>
          <w:szCs w:val="24"/>
        </w:rPr>
        <w:t>DiClemente’s</w:t>
      </w:r>
      <w:proofErr w:type="spellEnd"/>
      <w:r w:rsidRPr="00C854A0">
        <w:rPr>
          <w:color w:val="auto"/>
          <w:sz w:val="24"/>
          <w:szCs w:val="24"/>
        </w:rPr>
        <w:t xml:space="preserve"> Cy</w:t>
      </w:r>
      <w:r w:rsidR="005D1C91" w:rsidRPr="00C854A0">
        <w:rPr>
          <w:color w:val="auto"/>
          <w:sz w:val="24"/>
          <w:szCs w:val="24"/>
        </w:rPr>
        <w:t>c</w:t>
      </w:r>
      <w:r w:rsidRPr="00C854A0">
        <w:rPr>
          <w:color w:val="auto"/>
          <w:sz w:val="24"/>
          <w:szCs w:val="24"/>
        </w:rPr>
        <w:t>le of Change</w:t>
      </w:r>
      <w:r w:rsidR="005D1C91" w:rsidRPr="00C854A0">
        <w:rPr>
          <w:color w:val="auto"/>
          <w:sz w:val="24"/>
          <w:szCs w:val="24"/>
        </w:rPr>
        <w:t xml:space="preserve"> Model (</w:t>
      </w:r>
      <w:r w:rsidR="00C854A0" w:rsidRPr="00C854A0">
        <w:rPr>
          <w:color w:val="auto"/>
          <w:sz w:val="24"/>
          <w:szCs w:val="24"/>
        </w:rPr>
        <w:t xml:space="preserve">Bundy, </w:t>
      </w:r>
      <w:r w:rsidR="005D1C91" w:rsidRPr="00C854A0">
        <w:rPr>
          <w:color w:val="auto"/>
          <w:sz w:val="24"/>
          <w:szCs w:val="24"/>
        </w:rPr>
        <w:t>200</w:t>
      </w:r>
      <w:r w:rsidR="00C854A0" w:rsidRPr="00C854A0">
        <w:rPr>
          <w:color w:val="auto"/>
          <w:sz w:val="24"/>
          <w:szCs w:val="24"/>
        </w:rPr>
        <w:t>4</w:t>
      </w:r>
      <w:r w:rsidR="005D1C91" w:rsidRPr="00C854A0">
        <w:rPr>
          <w:color w:val="auto"/>
          <w:sz w:val="24"/>
          <w:szCs w:val="24"/>
        </w:rPr>
        <w:t>)</w:t>
      </w:r>
      <w:r w:rsidRPr="00C854A0">
        <w:rPr>
          <w:color w:val="auto"/>
          <w:sz w:val="24"/>
          <w:szCs w:val="24"/>
        </w:rPr>
        <w:t xml:space="preserve">, </w:t>
      </w:r>
      <w:r w:rsidRPr="008A4AE3">
        <w:rPr>
          <w:sz w:val="24"/>
          <w:szCs w:val="24"/>
        </w:rPr>
        <w:t>to consider i</w:t>
      </w:r>
      <w:r w:rsidR="00C854A0">
        <w:rPr>
          <w:sz w:val="24"/>
          <w:szCs w:val="24"/>
        </w:rPr>
        <w:t>f</w:t>
      </w:r>
      <w:r w:rsidRPr="008A4AE3">
        <w:rPr>
          <w:sz w:val="24"/>
          <w:szCs w:val="24"/>
        </w:rPr>
        <w:t xml:space="preserve"> there was any evidence of behaviour change</w:t>
      </w:r>
      <w:r w:rsidR="00C854A0">
        <w:rPr>
          <w:sz w:val="24"/>
          <w:szCs w:val="24"/>
        </w:rPr>
        <w:t xml:space="preserve"> from </w:t>
      </w:r>
      <w:r w:rsidR="00712B05">
        <w:rPr>
          <w:sz w:val="24"/>
          <w:szCs w:val="24"/>
        </w:rPr>
        <w:t>Individual.1</w:t>
      </w:r>
      <w:r w:rsidRPr="008A4AE3">
        <w:rPr>
          <w:sz w:val="24"/>
          <w:szCs w:val="24"/>
        </w:rPr>
        <w:t xml:space="preserve">.  </w:t>
      </w:r>
      <w:r w:rsidR="00814442" w:rsidRPr="008A4AE3">
        <w:rPr>
          <w:sz w:val="24"/>
          <w:szCs w:val="24"/>
        </w:rPr>
        <w:t xml:space="preserve">The idea of the ‘toxic trio’ (Fuller-Thomas, Sawyer &amp; </w:t>
      </w:r>
      <w:proofErr w:type="spellStart"/>
      <w:r w:rsidR="00814442" w:rsidRPr="008A4AE3">
        <w:rPr>
          <w:sz w:val="24"/>
          <w:szCs w:val="24"/>
        </w:rPr>
        <w:t>Agbeyaka</w:t>
      </w:r>
      <w:proofErr w:type="spellEnd"/>
      <w:r w:rsidR="00814442" w:rsidRPr="008A4AE3">
        <w:rPr>
          <w:sz w:val="24"/>
          <w:szCs w:val="24"/>
        </w:rPr>
        <w:t>, 2019) has been deeply embedded in child protection policy and pr</w:t>
      </w:r>
      <w:r w:rsidR="001D4EDD" w:rsidRPr="008A4AE3">
        <w:rPr>
          <w:sz w:val="24"/>
          <w:szCs w:val="24"/>
        </w:rPr>
        <w:t>actice and relate to the presence</w:t>
      </w:r>
      <w:r w:rsidR="00814442" w:rsidRPr="008A4AE3">
        <w:rPr>
          <w:sz w:val="24"/>
          <w:szCs w:val="24"/>
        </w:rPr>
        <w:t xml:space="preserve"> of parental drug / alcohol misuse, domestic violence and mental health concerns (Skinner, Bywater, Bilson, </w:t>
      </w:r>
      <w:proofErr w:type="spellStart"/>
      <w:r w:rsidR="00814442" w:rsidRPr="008A4AE3">
        <w:rPr>
          <w:sz w:val="24"/>
          <w:szCs w:val="24"/>
        </w:rPr>
        <w:t>Duschinsky</w:t>
      </w:r>
      <w:proofErr w:type="spellEnd"/>
      <w:r w:rsidR="00814442" w:rsidRPr="008A4AE3">
        <w:rPr>
          <w:sz w:val="24"/>
          <w:szCs w:val="24"/>
        </w:rPr>
        <w:t>, Clements &amp; Hutchinson, 2020)</w:t>
      </w:r>
      <w:r w:rsidR="001D4EDD" w:rsidRPr="008A4AE3">
        <w:rPr>
          <w:sz w:val="24"/>
          <w:szCs w:val="24"/>
        </w:rPr>
        <w:t>.  Ward, Brown &amp; Hyde-Dryden (2014) deem that a variety of parental problems can impair parent’s ability to meet the needs of their children.  These have all been presenting issues</w:t>
      </w:r>
      <w:r w:rsidR="00C854A0">
        <w:rPr>
          <w:sz w:val="24"/>
          <w:szCs w:val="24"/>
        </w:rPr>
        <w:t xml:space="preserve"> and have been well documented of M</w:t>
      </w:r>
      <w:r w:rsidR="001D4EDD" w:rsidRPr="008A4AE3">
        <w:rPr>
          <w:sz w:val="24"/>
          <w:szCs w:val="24"/>
        </w:rPr>
        <w:t>other</w:t>
      </w:r>
      <w:r w:rsidR="00C854A0">
        <w:rPr>
          <w:sz w:val="24"/>
          <w:szCs w:val="24"/>
        </w:rPr>
        <w:t>’s</w:t>
      </w:r>
      <w:r w:rsidR="001D4EDD" w:rsidRPr="008A4AE3">
        <w:rPr>
          <w:sz w:val="24"/>
          <w:szCs w:val="24"/>
        </w:rPr>
        <w:t xml:space="preserve"> histor</w:t>
      </w:r>
      <w:r w:rsidR="00C854A0">
        <w:rPr>
          <w:sz w:val="24"/>
          <w:szCs w:val="24"/>
        </w:rPr>
        <w:t>y</w:t>
      </w:r>
      <w:r w:rsidR="005C4B9B" w:rsidRPr="008A4AE3">
        <w:rPr>
          <w:sz w:val="24"/>
          <w:szCs w:val="24"/>
        </w:rPr>
        <w:t xml:space="preserve"> which adds complexity to this case</w:t>
      </w:r>
      <w:r w:rsidR="001D4EDD" w:rsidRPr="008A4AE3">
        <w:rPr>
          <w:sz w:val="24"/>
          <w:szCs w:val="24"/>
        </w:rPr>
        <w:t xml:space="preserve">.  </w:t>
      </w:r>
      <w:r w:rsidR="005C4B9B" w:rsidRPr="008A4AE3">
        <w:rPr>
          <w:sz w:val="24"/>
          <w:szCs w:val="24"/>
        </w:rPr>
        <w:t xml:space="preserve">Mother </w:t>
      </w:r>
      <w:r w:rsidR="00923E18" w:rsidRPr="008A4AE3">
        <w:rPr>
          <w:sz w:val="24"/>
          <w:szCs w:val="24"/>
        </w:rPr>
        <w:t>had</w:t>
      </w:r>
      <w:r w:rsidR="005C4B9B" w:rsidRPr="008A4AE3">
        <w:rPr>
          <w:sz w:val="24"/>
          <w:szCs w:val="24"/>
        </w:rPr>
        <w:t xml:space="preserve"> resided in the confines of a highly regulated residential setting where such behaviours </w:t>
      </w:r>
      <w:r w:rsidR="00923E18" w:rsidRPr="008A4AE3">
        <w:rPr>
          <w:sz w:val="24"/>
          <w:szCs w:val="24"/>
        </w:rPr>
        <w:t xml:space="preserve">around alcohol and new relationships </w:t>
      </w:r>
      <w:r w:rsidR="005C4B9B" w:rsidRPr="008A4AE3">
        <w:rPr>
          <w:sz w:val="24"/>
          <w:szCs w:val="24"/>
        </w:rPr>
        <w:t>are not permitted. It remain</w:t>
      </w:r>
      <w:r w:rsidR="00BA7737" w:rsidRPr="008A4AE3">
        <w:rPr>
          <w:sz w:val="24"/>
          <w:szCs w:val="24"/>
        </w:rPr>
        <w:t>ed</w:t>
      </w:r>
      <w:r w:rsidR="005C4B9B" w:rsidRPr="008A4AE3">
        <w:rPr>
          <w:sz w:val="24"/>
          <w:szCs w:val="24"/>
        </w:rPr>
        <w:t xml:space="preserve"> untested </w:t>
      </w:r>
      <w:r w:rsidR="00BA7737" w:rsidRPr="008A4AE3">
        <w:rPr>
          <w:sz w:val="24"/>
          <w:szCs w:val="24"/>
        </w:rPr>
        <w:t xml:space="preserve">and outside of the child’s timeframe, </w:t>
      </w:r>
      <w:r w:rsidR="005C4B9B" w:rsidRPr="008A4AE3">
        <w:rPr>
          <w:sz w:val="24"/>
          <w:szCs w:val="24"/>
        </w:rPr>
        <w:t xml:space="preserve">if </w:t>
      </w:r>
      <w:r w:rsidR="00712B05">
        <w:rPr>
          <w:sz w:val="24"/>
          <w:szCs w:val="24"/>
        </w:rPr>
        <w:t xml:space="preserve">Individual.1 </w:t>
      </w:r>
      <w:r w:rsidR="005C4B9B" w:rsidRPr="008A4AE3">
        <w:rPr>
          <w:sz w:val="24"/>
          <w:szCs w:val="24"/>
        </w:rPr>
        <w:t>is able to maintain her behaviour change whilst in the community, w</w:t>
      </w:r>
      <w:r w:rsidR="00C854A0">
        <w:rPr>
          <w:sz w:val="24"/>
          <w:szCs w:val="24"/>
        </w:rPr>
        <w:t>hich is a real limitation to my</w:t>
      </w:r>
      <w:r w:rsidR="005C4B9B" w:rsidRPr="008A4AE3">
        <w:rPr>
          <w:sz w:val="24"/>
          <w:szCs w:val="24"/>
        </w:rPr>
        <w:t xml:space="preserve"> </w:t>
      </w:r>
      <w:r w:rsidR="00923E18" w:rsidRPr="008A4AE3">
        <w:rPr>
          <w:sz w:val="24"/>
          <w:szCs w:val="24"/>
        </w:rPr>
        <w:t>Parenting Assessment</w:t>
      </w:r>
      <w:r w:rsidR="00BA7737" w:rsidRPr="008A4AE3">
        <w:rPr>
          <w:sz w:val="24"/>
          <w:szCs w:val="24"/>
        </w:rPr>
        <w:t>.</w:t>
      </w:r>
      <w:r w:rsidR="006062E1" w:rsidRPr="008A4AE3">
        <w:rPr>
          <w:sz w:val="24"/>
          <w:szCs w:val="24"/>
        </w:rPr>
        <w:t xml:space="preserve">  </w:t>
      </w:r>
      <w:r w:rsidR="00923E18" w:rsidRPr="008A4AE3">
        <w:rPr>
          <w:sz w:val="24"/>
          <w:szCs w:val="24"/>
        </w:rPr>
        <w:t>However</w:t>
      </w:r>
      <w:r w:rsidR="00A53D57">
        <w:rPr>
          <w:sz w:val="24"/>
          <w:szCs w:val="24"/>
        </w:rPr>
        <w:t>,</w:t>
      </w:r>
      <w:r w:rsidR="00923E18" w:rsidRPr="008A4AE3">
        <w:rPr>
          <w:sz w:val="24"/>
          <w:szCs w:val="24"/>
        </w:rPr>
        <w:t xml:space="preserve"> it was evident that</w:t>
      </w:r>
      <w:r w:rsidR="006062E1" w:rsidRPr="008A4AE3">
        <w:rPr>
          <w:sz w:val="24"/>
          <w:szCs w:val="24"/>
        </w:rPr>
        <w:t xml:space="preserve"> </w:t>
      </w:r>
      <w:r w:rsidR="00712B05">
        <w:rPr>
          <w:sz w:val="24"/>
          <w:szCs w:val="24"/>
        </w:rPr>
        <w:t xml:space="preserve">Individual.1 </w:t>
      </w:r>
      <w:r w:rsidR="006062E1" w:rsidRPr="008A4AE3">
        <w:rPr>
          <w:sz w:val="24"/>
          <w:szCs w:val="24"/>
        </w:rPr>
        <w:t xml:space="preserve">continued to be at pre-contemplation </w:t>
      </w:r>
      <w:r w:rsidR="00923E18" w:rsidRPr="008A4AE3">
        <w:rPr>
          <w:sz w:val="24"/>
          <w:szCs w:val="24"/>
        </w:rPr>
        <w:t xml:space="preserve">stage within the cycle of change </w:t>
      </w:r>
      <w:r w:rsidR="006062E1" w:rsidRPr="008A4AE3">
        <w:rPr>
          <w:sz w:val="24"/>
          <w:szCs w:val="24"/>
        </w:rPr>
        <w:t>in relation to her mental health</w:t>
      </w:r>
      <w:r w:rsidR="00923E18" w:rsidRPr="008A4AE3">
        <w:rPr>
          <w:sz w:val="24"/>
          <w:szCs w:val="24"/>
        </w:rPr>
        <w:t xml:space="preserve">, by </w:t>
      </w:r>
      <w:r w:rsidR="006062E1" w:rsidRPr="008A4AE3">
        <w:rPr>
          <w:sz w:val="24"/>
          <w:szCs w:val="24"/>
        </w:rPr>
        <w:t>continu</w:t>
      </w:r>
      <w:r w:rsidR="00923E18" w:rsidRPr="008A4AE3">
        <w:rPr>
          <w:sz w:val="24"/>
          <w:szCs w:val="24"/>
        </w:rPr>
        <w:t>ing</w:t>
      </w:r>
      <w:r w:rsidR="006062E1" w:rsidRPr="008A4AE3">
        <w:rPr>
          <w:sz w:val="24"/>
          <w:szCs w:val="24"/>
        </w:rPr>
        <w:t xml:space="preserve"> to maintain that she was mentally well</w:t>
      </w:r>
      <w:r w:rsidR="00923E18" w:rsidRPr="008A4AE3">
        <w:rPr>
          <w:sz w:val="24"/>
          <w:szCs w:val="24"/>
        </w:rPr>
        <w:t>, when there was significant evidence to suggest differently</w:t>
      </w:r>
      <w:r w:rsidR="006062E1" w:rsidRPr="008A4AE3">
        <w:rPr>
          <w:sz w:val="24"/>
          <w:szCs w:val="24"/>
        </w:rPr>
        <w:t>.</w:t>
      </w:r>
      <w:r w:rsidR="00C854A0">
        <w:rPr>
          <w:sz w:val="24"/>
          <w:szCs w:val="24"/>
        </w:rPr>
        <w:t xml:space="preserve">  Pre-contemplation is best described as where a person is not ready to consider changing behaviour (</w:t>
      </w:r>
      <w:r w:rsidR="00173A5B">
        <w:rPr>
          <w:sz w:val="24"/>
          <w:szCs w:val="24"/>
        </w:rPr>
        <w:t>Bundy, 2004)</w:t>
      </w:r>
      <w:r w:rsidR="00A53D57">
        <w:rPr>
          <w:sz w:val="24"/>
          <w:szCs w:val="24"/>
        </w:rPr>
        <w:t xml:space="preserve">, </w:t>
      </w:r>
      <w:r w:rsidR="00712B05">
        <w:rPr>
          <w:sz w:val="24"/>
          <w:szCs w:val="24"/>
        </w:rPr>
        <w:t xml:space="preserve">Individual.1’s </w:t>
      </w:r>
      <w:r w:rsidR="00173A5B">
        <w:rPr>
          <w:sz w:val="24"/>
          <w:szCs w:val="24"/>
        </w:rPr>
        <w:t>motivation is the extrinsic factor of Court Proceedings</w:t>
      </w:r>
      <w:r w:rsidR="00A53D57">
        <w:rPr>
          <w:sz w:val="24"/>
          <w:szCs w:val="24"/>
        </w:rPr>
        <w:t xml:space="preserve"> rather than the intrinsic motivation that she recognises her illness and the want to get better</w:t>
      </w:r>
      <w:r w:rsidR="00173A5B">
        <w:rPr>
          <w:sz w:val="24"/>
          <w:szCs w:val="24"/>
        </w:rPr>
        <w:t>.</w:t>
      </w:r>
      <w:r w:rsidR="00A53D57">
        <w:rPr>
          <w:sz w:val="24"/>
          <w:szCs w:val="24"/>
        </w:rPr>
        <w:t xml:space="preserve">  When motivation is extrinsic, it is less likely that behaviour change is meaningful and will be sustained. </w:t>
      </w:r>
      <w:r w:rsidR="00173A5B">
        <w:rPr>
          <w:sz w:val="24"/>
          <w:szCs w:val="24"/>
        </w:rPr>
        <w:t xml:space="preserve"> </w:t>
      </w:r>
      <w:r w:rsidR="006062E1" w:rsidRPr="008A4AE3">
        <w:rPr>
          <w:sz w:val="24"/>
          <w:szCs w:val="24"/>
        </w:rPr>
        <w:t xml:space="preserve"> </w:t>
      </w:r>
      <w:r w:rsidR="00BA7737" w:rsidRPr="008A4AE3">
        <w:rPr>
          <w:sz w:val="24"/>
          <w:szCs w:val="24"/>
        </w:rPr>
        <w:t xml:space="preserve"> </w:t>
      </w:r>
    </w:p>
    <w:p w14:paraId="20F66D83" w14:textId="28D3F8A2" w:rsidR="00604587" w:rsidRDefault="00604587" w:rsidP="008A4AE3">
      <w:pPr>
        <w:spacing w:line="360" w:lineRule="auto"/>
        <w:jc w:val="both"/>
        <w:rPr>
          <w:sz w:val="24"/>
          <w:szCs w:val="24"/>
        </w:rPr>
      </w:pPr>
    </w:p>
    <w:p w14:paraId="66F6219C" w14:textId="0085EAF0" w:rsidR="00604587" w:rsidRPr="008A4AE3" w:rsidRDefault="00604587" w:rsidP="008A4AE3">
      <w:pPr>
        <w:spacing w:line="360" w:lineRule="auto"/>
        <w:jc w:val="both"/>
        <w:rPr>
          <w:sz w:val="24"/>
          <w:szCs w:val="24"/>
        </w:rPr>
      </w:pPr>
      <w:r>
        <w:rPr>
          <w:sz w:val="24"/>
          <w:szCs w:val="24"/>
        </w:rPr>
        <w:t xml:space="preserve">Whilst I used expert evidence to </w:t>
      </w:r>
      <w:r w:rsidR="00E663EF">
        <w:rPr>
          <w:sz w:val="24"/>
          <w:szCs w:val="24"/>
        </w:rPr>
        <w:t xml:space="preserve">highlight the concerns, </w:t>
      </w:r>
      <w:r>
        <w:rPr>
          <w:sz w:val="24"/>
          <w:szCs w:val="24"/>
        </w:rPr>
        <w:t>I didn’t incorporate</w:t>
      </w:r>
      <w:r w:rsidR="00E663EF">
        <w:rPr>
          <w:sz w:val="24"/>
          <w:szCs w:val="24"/>
        </w:rPr>
        <w:t xml:space="preserve"> an e</w:t>
      </w:r>
      <w:r>
        <w:rPr>
          <w:sz w:val="24"/>
          <w:szCs w:val="24"/>
        </w:rPr>
        <w:t xml:space="preserve">vidence-base to </w:t>
      </w:r>
      <w:r w:rsidR="00337885">
        <w:rPr>
          <w:sz w:val="24"/>
          <w:szCs w:val="24"/>
        </w:rPr>
        <w:t xml:space="preserve">my assessment.  This is </w:t>
      </w:r>
      <w:r>
        <w:rPr>
          <w:sz w:val="24"/>
          <w:szCs w:val="24"/>
        </w:rPr>
        <w:t>an area I think could have been useful in this case</w:t>
      </w:r>
      <w:r w:rsidR="00D56438">
        <w:rPr>
          <w:sz w:val="24"/>
          <w:szCs w:val="24"/>
        </w:rPr>
        <w:t xml:space="preserve"> as it would have </w:t>
      </w:r>
      <w:r>
        <w:rPr>
          <w:sz w:val="24"/>
          <w:szCs w:val="24"/>
        </w:rPr>
        <w:t xml:space="preserve">given the Court and </w:t>
      </w:r>
      <w:r w:rsidR="00712B05">
        <w:rPr>
          <w:sz w:val="24"/>
          <w:szCs w:val="24"/>
        </w:rPr>
        <w:t xml:space="preserve">Individual.1 </w:t>
      </w:r>
      <w:r>
        <w:rPr>
          <w:sz w:val="24"/>
          <w:szCs w:val="24"/>
        </w:rPr>
        <w:t>further understanding</w:t>
      </w:r>
      <w:r w:rsidR="00D56438">
        <w:rPr>
          <w:sz w:val="24"/>
          <w:szCs w:val="24"/>
        </w:rPr>
        <w:t xml:space="preserve"> and weight regarding the risks on how </w:t>
      </w:r>
      <w:r w:rsidR="00712B05">
        <w:rPr>
          <w:sz w:val="24"/>
          <w:szCs w:val="24"/>
        </w:rPr>
        <w:t xml:space="preserve">Individual.1’s </w:t>
      </w:r>
      <w:r>
        <w:rPr>
          <w:sz w:val="24"/>
          <w:szCs w:val="24"/>
        </w:rPr>
        <w:t xml:space="preserve">lack of insight and compliance with medication will impact on the child and </w:t>
      </w:r>
      <w:r w:rsidR="00E663EF">
        <w:rPr>
          <w:sz w:val="24"/>
          <w:szCs w:val="24"/>
        </w:rPr>
        <w:t xml:space="preserve">her development. </w:t>
      </w:r>
    </w:p>
    <w:p w14:paraId="3B347779" w14:textId="77777777" w:rsidR="003D439D" w:rsidRPr="008A4AE3" w:rsidRDefault="003D439D" w:rsidP="008A4AE3">
      <w:pPr>
        <w:spacing w:line="360" w:lineRule="auto"/>
        <w:jc w:val="both"/>
        <w:rPr>
          <w:sz w:val="24"/>
          <w:szCs w:val="24"/>
        </w:rPr>
      </w:pPr>
    </w:p>
    <w:p w14:paraId="7E7F7E74" w14:textId="2A976BF5" w:rsidR="00A07701" w:rsidRPr="00712B05" w:rsidRDefault="00031612" w:rsidP="008A4AE3">
      <w:pPr>
        <w:overflowPunct/>
        <w:autoSpaceDE/>
        <w:autoSpaceDN/>
        <w:adjustRightInd/>
        <w:spacing w:line="360" w:lineRule="auto"/>
        <w:jc w:val="both"/>
        <w:textAlignment w:val="auto"/>
        <w:rPr>
          <w:sz w:val="24"/>
          <w:szCs w:val="24"/>
        </w:rPr>
      </w:pPr>
      <w:r w:rsidRPr="008A4AE3">
        <w:rPr>
          <w:sz w:val="24"/>
          <w:szCs w:val="24"/>
        </w:rPr>
        <w:t xml:space="preserve">There were </w:t>
      </w:r>
      <w:r w:rsidR="001975A9" w:rsidRPr="008A4AE3">
        <w:rPr>
          <w:sz w:val="24"/>
          <w:szCs w:val="24"/>
        </w:rPr>
        <w:t>significant dilemma</w:t>
      </w:r>
      <w:r w:rsidRPr="008A4AE3">
        <w:rPr>
          <w:sz w:val="24"/>
          <w:szCs w:val="24"/>
        </w:rPr>
        <w:t>s</w:t>
      </w:r>
      <w:r w:rsidR="009041A1">
        <w:rPr>
          <w:sz w:val="24"/>
          <w:szCs w:val="24"/>
        </w:rPr>
        <w:t xml:space="preserve"> and challenges</w:t>
      </w:r>
      <w:r w:rsidRPr="008A4AE3">
        <w:rPr>
          <w:sz w:val="24"/>
          <w:szCs w:val="24"/>
        </w:rPr>
        <w:t xml:space="preserve"> for analysis within this case</w:t>
      </w:r>
      <w:r w:rsidR="00713BA3">
        <w:rPr>
          <w:sz w:val="24"/>
          <w:szCs w:val="24"/>
        </w:rPr>
        <w:t>.  M</w:t>
      </w:r>
      <w:r w:rsidRPr="008A4AE3">
        <w:rPr>
          <w:sz w:val="24"/>
          <w:szCs w:val="24"/>
        </w:rPr>
        <w:t>y assessment</w:t>
      </w:r>
      <w:r w:rsidR="00493312" w:rsidRPr="008A4AE3">
        <w:rPr>
          <w:sz w:val="24"/>
          <w:szCs w:val="24"/>
        </w:rPr>
        <w:t xml:space="preserve"> being completed </w:t>
      </w:r>
      <w:r w:rsidR="001975A9" w:rsidRPr="008A4AE3">
        <w:rPr>
          <w:sz w:val="24"/>
          <w:szCs w:val="24"/>
        </w:rPr>
        <w:t>within Court timescales</w:t>
      </w:r>
      <w:r w:rsidR="00713BA3">
        <w:rPr>
          <w:sz w:val="24"/>
          <w:szCs w:val="24"/>
        </w:rPr>
        <w:t xml:space="preserve"> and a</w:t>
      </w:r>
      <w:r w:rsidR="009041A1">
        <w:rPr>
          <w:sz w:val="24"/>
          <w:szCs w:val="24"/>
        </w:rPr>
        <w:t xml:space="preserve">s </w:t>
      </w:r>
      <w:r w:rsidR="00712B05">
        <w:rPr>
          <w:sz w:val="24"/>
          <w:szCs w:val="24"/>
        </w:rPr>
        <w:t xml:space="preserve">Individual.1 </w:t>
      </w:r>
      <w:r w:rsidR="00F45132" w:rsidRPr="008A4AE3">
        <w:rPr>
          <w:sz w:val="24"/>
          <w:szCs w:val="24"/>
        </w:rPr>
        <w:t>had a decline in her mental health towards the end</w:t>
      </w:r>
      <w:r w:rsidR="00713BA3">
        <w:rPr>
          <w:sz w:val="24"/>
          <w:szCs w:val="24"/>
        </w:rPr>
        <w:t xml:space="preserve"> of the a</w:t>
      </w:r>
      <w:r w:rsidR="00F45132" w:rsidRPr="008A4AE3">
        <w:rPr>
          <w:sz w:val="24"/>
          <w:szCs w:val="24"/>
        </w:rPr>
        <w:t>ssessment period</w:t>
      </w:r>
      <w:r w:rsidR="00713BA3">
        <w:rPr>
          <w:sz w:val="24"/>
          <w:szCs w:val="24"/>
        </w:rPr>
        <w:t>,</w:t>
      </w:r>
      <w:r w:rsidR="00F45132" w:rsidRPr="008A4AE3">
        <w:rPr>
          <w:sz w:val="24"/>
          <w:szCs w:val="24"/>
        </w:rPr>
        <w:t xml:space="preserve"> there was no time to move her to a community placement where safety planning, behaviour change in regards to </w:t>
      </w:r>
      <w:r w:rsidR="001975A9" w:rsidRPr="008A4AE3">
        <w:rPr>
          <w:sz w:val="24"/>
          <w:szCs w:val="24"/>
        </w:rPr>
        <w:t xml:space="preserve">mental health, </w:t>
      </w:r>
      <w:r w:rsidR="00F45132" w:rsidRPr="008A4AE3">
        <w:rPr>
          <w:sz w:val="24"/>
          <w:szCs w:val="24"/>
        </w:rPr>
        <w:t>substance misuse and domestically abusive relationships could be tested.  As a result the Parenting Assessment concluded negatively</w:t>
      </w:r>
      <w:r w:rsidR="00713BA3">
        <w:rPr>
          <w:sz w:val="24"/>
          <w:szCs w:val="24"/>
        </w:rPr>
        <w:t>,</w:t>
      </w:r>
      <w:r w:rsidR="00F45132" w:rsidRPr="008A4AE3">
        <w:rPr>
          <w:sz w:val="24"/>
          <w:szCs w:val="24"/>
        </w:rPr>
        <w:t xml:space="preserve"> with the plan for permanence for this child being adoption</w:t>
      </w:r>
      <w:r w:rsidR="001975A9" w:rsidRPr="008A4AE3">
        <w:rPr>
          <w:sz w:val="24"/>
          <w:szCs w:val="24"/>
        </w:rPr>
        <w:t>,</w:t>
      </w:r>
      <w:r w:rsidR="00F45132" w:rsidRPr="008A4AE3">
        <w:rPr>
          <w:sz w:val="24"/>
          <w:szCs w:val="24"/>
        </w:rPr>
        <w:t xml:space="preserve"> as there is </w:t>
      </w:r>
      <w:r w:rsidR="00FA3580" w:rsidRPr="008A4AE3">
        <w:rPr>
          <w:sz w:val="24"/>
          <w:szCs w:val="24"/>
        </w:rPr>
        <w:t>no</w:t>
      </w:r>
      <w:r w:rsidR="00F45132" w:rsidRPr="008A4AE3">
        <w:rPr>
          <w:sz w:val="24"/>
          <w:szCs w:val="24"/>
        </w:rPr>
        <w:t xml:space="preserve"> other </w:t>
      </w:r>
      <w:r w:rsidR="00A07701" w:rsidRPr="008A4AE3">
        <w:rPr>
          <w:sz w:val="24"/>
          <w:szCs w:val="24"/>
        </w:rPr>
        <w:t>appropriate</w:t>
      </w:r>
      <w:r w:rsidR="00F45132" w:rsidRPr="008A4AE3">
        <w:rPr>
          <w:sz w:val="24"/>
          <w:szCs w:val="24"/>
        </w:rPr>
        <w:t xml:space="preserve"> </w:t>
      </w:r>
      <w:r w:rsidR="00493312" w:rsidRPr="008A4AE3">
        <w:rPr>
          <w:sz w:val="24"/>
          <w:szCs w:val="24"/>
        </w:rPr>
        <w:t xml:space="preserve">Order </w:t>
      </w:r>
      <w:r w:rsidR="00F45132" w:rsidRPr="008A4AE3">
        <w:rPr>
          <w:sz w:val="24"/>
          <w:szCs w:val="24"/>
        </w:rPr>
        <w:t xml:space="preserve">available.  </w:t>
      </w:r>
      <w:r w:rsidR="004B206D" w:rsidRPr="008A4AE3">
        <w:rPr>
          <w:sz w:val="24"/>
          <w:szCs w:val="24"/>
        </w:rPr>
        <w:t xml:space="preserve">Given that </w:t>
      </w:r>
      <w:r w:rsidR="00712B05">
        <w:rPr>
          <w:sz w:val="24"/>
          <w:szCs w:val="24"/>
        </w:rPr>
        <w:t xml:space="preserve">Individual.1 </w:t>
      </w:r>
      <w:r w:rsidR="004B206D" w:rsidRPr="008A4AE3">
        <w:rPr>
          <w:sz w:val="24"/>
          <w:szCs w:val="24"/>
        </w:rPr>
        <w:t xml:space="preserve">has evidenced an ability to provide basic care needs for the baby, I </w:t>
      </w:r>
      <w:r w:rsidR="00713BA3">
        <w:rPr>
          <w:sz w:val="24"/>
          <w:szCs w:val="24"/>
        </w:rPr>
        <w:t xml:space="preserve">found this decision particularly difficult.  </w:t>
      </w:r>
      <w:r w:rsidR="00A07701" w:rsidRPr="008A4AE3">
        <w:rPr>
          <w:sz w:val="24"/>
          <w:szCs w:val="24"/>
        </w:rPr>
        <w:t xml:space="preserve">In 2013, Sir James </w:t>
      </w:r>
      <w:proofErr w:type="spellStart"/>
      <w:r w:rsidR="00A07701" w:rsidRPr="008A4AE3">
        <w:rPr>
          <w:sz w:val="24"/>
          <w:szCs w:val="24"/>
        </w:rPr>
        <w:t>Mumby</w:t>
      </w:r>
      <w:proofErr w:type="spellEnd"/>
      <w:r w:rsidR="00370C39" w:rsidRPr="008A4AE3">
        <w:rPr>
          <w:sz w:val="24"/>
          <w:szCs w:val="24"/>
        </w:rPr>
        <w:t xml:space="preserve"> </w:t>
      </w:r>
      <w:r w:rsidR="006062E1" w:rsidRPr="008A4AE3">
        <w:rPr>
          <w:sz w:val="24"/>
          <w:szCs w:val="24"/>
        </w:rPr>
        <w:t xml:space="preserve">revised the Public Law Outline </w:t>
      </w:r>
      <w:r w:rsidR="00370C39" w:rsidRPr="008A4AE3">
        <w:rPr>
          <w:sz w:val="24"/>
          <w:szCs w:val="24"/>
        </w:rPr>
        <w:t xml:space="preserve">(PLO) </w:t>
      </w:r>
      <w:r w:rsidR="006062E1" w:rsidRPr="008A4AE3">
        <w:rPr>
          <w:sz w:val="24"/>
          <w:szCs w:val="24"/>
        </w:rPr>
        <w:t xml:space="preserve">amending </w:t>
      </w:r>
      <w:r w:rsidR="00D55CA9" w:rsidRPr="008A4AE3">
        <w:rPr>
          <w:sz w:val="24"/>
          <w:szCs w:val="24"/>
        </w:rPr>
        <w:t xml:space="preserve">section </w:t>
      </w:r>
      <w:r w:rsidR="003D439D" w:rsidRPr="008A4AE3">
        <w:rPr>
          <w:sz w:val="24"/>
          <w:szCs w:val="24"/>
        </w:rPr>
        <w:t xml:space="preserve">32(1)(a) of the Children Act 1989 (launched by Section 14 of the </w:t>
      </w:r>
      <w:r w:rsidR="00326080" w:rsidRPr="008A4AE3">
        <w:rPr>
          <w:sz w:val="24"/>
          <w:szCs w:val="24"/>
        </w:rPr>
        <w:t xml:space="preserve">Children and Families Act 2014), </w:t>
      </w:r>
      <w:r w:rsidR="006062E1" w:rsidRPr="008A4AE3">
        <w:rPr>
          <w:sz w:val="24"/>
          <w:szCs w:val="24"/>
        </w:rPr>
        <w:t xml:space="preserve">stating that </w:t>
      </w:r>
      <w:r w:rsidR="00326080" w:rsidRPr="008A4AE3">
        <w:rPr>
          <w:sz w:val="24"/>
          <w:szCs w:val="24"/>
        </w:rPr>
        <w:t xml:space="preserve">care and supervision proceedings </w:t>
      </w:r>
      <w:r w:rsidR="00370C39" w:rsidRPr="008A4AE3">
        <w:rPr>
          <w:sz w:val="24"/>
          <w:szCs w:val="24"/>
        </w:rPr>
        <w:t xml:space="preserve">need to </w:t>
      </w:r>
      <w:r w:rsidR="00326080" w:rsidRPr="008A4AE3">
        <w:rPr>
          <w:sz w:val="24"/>
          <w:szCs w:val="24"/>
        </w:rPr>
        <w:t xml:space="preserve">be </w:t>
      </w:r>
      <w:r w:rsidR="00370C39" w:rsidRPr="008A4AE3">
        <w:rPr>
          <w:sz w:val="24"/>
          <w:szCs w:val="24"/>
        </w:rPr>
        <w:t xml:space="preserve">concluded </w:t>
      </w:r>
      <w:r w:rsidR="004B206D" w:rsidRPr="008A4AE3">
        <w:rPr>
          <w:sz w:val="24"/>
          <w:szCs w:val="24"/>
        </w:rPr>
        <w:t xml:space="preserve">without </w:t>
      </w:r>
      <w:r w:rsidR="00370C39" w:rsidRPr="008A4AE3">
        <w:rPr>
          <w:sz w:val="24"/>
          <w:szCs w:val="24"/>
        </w:rPr>
        <w:t xml:space="preserve">interruption </w:t>
      </w:r>
      <w:r w:rsidR="004B206D" w:rsidRPr="008A4AE3">
        <w:rPr>
          <w:sz w:val="24"/>
          <w:szCs w:val="24"/>
        </w:rPr>
        <w:t>and within</w:t>
      </w:r>
      <w:r w:rsidR="00FA2E8B" w:rsidRPr="008A4AE3">
        <w:rPr>
          <w:sz w:val="24"/>
          <w:szCs w:val="24"/>
        </w:rPr>
        <w:t xml:space="preserve"> </w:t>
      </w:r>
      <w:r w:rsidR="004B206D" w:rsidRPr="008A4AE3">
        <w:rPr>
          <w:sz w:val="24"/>
          <w:szCs w:val="24"/>
        </w:rPr>
        <w:t>26 weeks</w:t>
      </w:r>
      <w:r w:rsidR="00DF40C5">
        <w:rPr>
          <w:sz w:val="24"/>
          <w:szCs w:val="24"/>
        </w:rPr>
        <w:t>, to avoid drift for children and permanence for the child is achieved</w:t>
      </w:r>
      <w:r w:rsidR="004B206D" w:rsidRPr="008A4AE3">
        <w:rPr>
          <w:sz w:val="24"/>
          <w:szCs w:val="24"/>
        </w:rPr>
        <w:t>.</w:t>
      </w:r>
      <w:r w:rsidR="006062E1" w:rsidRPr="008A4AE3">
        <w:rPr>
          <w:sz w:val="24"/>
          <w:szCs w:val="24"/>
        </w:rPr>
        <w:t xml:space="preserve">  </w:t>
      </w:r>
      <w:r w:rsidR="00E14BAE" w:rsidRPr="008A4AE3">
        <w:rPr>
          <w:sz w:val="24"/>
          <w:szCs w:val="24"/>
        </w:rPr>
        <w:t xml:space="preserve">Due to this </w:t>
      </w:r>
      <w:r w:rsidR="00370C39" w:rsidRPr="008A4AE3">
        <w:rPr>
          <w:sz w:val="24"/>
          <w:szCs w:val="24"/>
        </w:rPr>
        <w:t xml:space="preserve">PLO </w:t>
      </w:r>
      <w:r w:rsidR="00E14BAE" w:rsidRPr="008A4AE3">
        <w:rPr>
          <w:sz w:val="24"/>
          <w:szCs w:val="24"/>
        </w:rPr>
        <w:t xml:space="preserve">timeframe, </w:t>
      </w:r>
      <w:r w:rsidR="00712B05">
        <w:rPr>
          <w:sz w:val="24"/>
          <w:szCs w:val="24"/>
        </w:rPr>
        <w:t xml:space="preserve">Individual.1 </w:t>
      </w:r>
      <w:r w:rsidR="00E14BAE" w:rsidRPr="008A4AE3">
        <w:rPr>
          <w:sz w:val="24"/>
          <w:szCs w:val="24"/>
        </w:rPr>
        <w:t xml:space="preserve">was </w:t>
      </w:r>
      <w:r w:rsidR="00370C39" w:rsidRPr="008A4AE3">
        <w:rPr>
          <w:sz w:val="24"/>
          <w:szCs w:val="24"/>
        </w:rPr>
        <w:t>un</w:t>
      </w:r>
      <w:r w:rsidR="00E14BAE" w:rsidRPr="008A4AE3">
        <w:rPr>
          <w:sz w:val="24"/>
          <w:szCs w:val="24"/>
        </w:rPr>
        <w:t>able to demonstrate ability to maintain meaningful change</w:t>
      </w:r>
      <w:r w:rsidR="009041A1">
        <w:rPr>
          <w:sz w:val="24"/>
          <w:szCs w:val="24"/>
        </w:rPr>
        <w:t>.</w:t>
      </w:r>
      <w:r w:rsidR="00370C39" w:rsidRPr="008A4AE3">
        <w:rPr>
          <w:sz w:val="24"/>
          <w:szCs w:val="24"/>
        </w:rPr>
        <w:t xml:space="preserve"> </w:t>
      </w:r>
      <w:r w:rsidRPr="008A4AE3">
        <w:rPr>
          <w:sz w:val="24"/>
          <w:szCs w:val="24"/>
        </w:rPr>
        <w:t xml:space="preserve"> When considering the judgement of Baroness Hale in relation to t</w:t>
      </w:r>
      <w:r w:rsidRPr="008A4AE3">
        <w:rPr>
          <w:color w:val="auto"/>
          <w:sz w:val="24"/>
          <w:szCs w:val="24"/>
          <w:lang w:val="en"/>
        </w:rPr>
        <w:t xml:space="preserve">he Supreme Court in Re B (Care Proceedings: Appeal) [2013] UKSC 33, [2013] 2 FLR (forthcoming) in relation to proportionality and in relation to the Court of </w:t>
      </w:r>
      <w:r w:rsidRPr="008A4AE3">
        <w:rPr>
          <w:sz w:val="24"/>
          <w:szCs w:val="24"/>
          <w:lang w:val="en"/>
        </w:rPr>
        <w:t xml:space="preserve">Appeal in </w:t>
      </w:r>
      <w:r w:rsidRPr="008A4AE3">
        <w:rPr>
          <w:rStyle w:val="Emphasis"/>
          <w:sz w:val="24"/>
          <w:szCs w:val="24"/>
          <w:lang w:val="en"/>
        </w:rPr>
        <w:t>Re B-S (Adoption: Application of s 47(5))</w:t>
      </w:r>
      <w:r w:rsidRPr="008A4AE3">
        <w:rPr>
          <w:sz w:val="24"/>
          <w:szCs w:val="24"/>
          <w:lang w:val="en"/>
        </w:rPr>
        <w:t xml:space="preserve"> [2013] EWCA </w:t>
      </w:r>
      <w:proofErr w:type="spellStart"/>
      <w:r w:rsidRPr="008A4AE3">
        <w:rPr>
          <w:sz w:val="24"/>
          <w:szCs w:val="24"/>
          <w:lang w:val="en"/>
        </w:rPr>
        <w:t>Civ</w:t>
      </w:r>
      <w:proofErr w:type="spellEnd"/>
      <w:r w:rsidRPr="008A4AE3">
        <w:rPr>
          <w:sz w:val="24"/>
          <w:szCs w:val="24"/>
          <w:lang w:val="en"/>
        </w:rPr>
        <w:t xml:space="preserve"> 1146, [2014] 1 FLR (forthcoming) </w:t>
      </w:r>
      <w:r w:rsidR="00493312" w:rsidRPr="008A4AE3">
        <w:rPr>
          <w:sz w:val="24"/>
          <w:szCs w:val="24"/>
          <w:lang w:val="en"/>
        </w:rPr>
        <w:t>she concluded that when considering adoption that this should only be an Order made when</w:t>
      </w:r>
      <w:r w:rsidR="00A07701" w:rsidRPr="008A4AE3">
        <w:rPr>
          <w:sz w:val="24"/>
          <w:szCs w:val="24"/>
          <w:lang w:val="en"/>
        </w:rPr>
        <w:t>,</w:t>
      </w:r>
      <w:r w:rsidR="00337885">
        <w:rPr>
          <w:sz w:val="24"/>
          <w:szCs w:val="24"/>
          <w:lang w:val="en"/>
        </w:rPr>
        <w:t xml:space="preserve"> “</w:t>
      </w:r>
      <w:r w:rsidR="00337885" w:rsidRPr="00337885">
        <w:rPr>
          <w:i/>
          <w:sz w:val="24"/>
          <w:szCs w:val="24"/>
          <w:lang w:val="en"/>
        </w:rPr>
        <w:t>nothing else will do</w:t>
      </w:r>
      <w:r w:rsidR="00337885">
        <w:rPr>
          <w:sz w:val="24"/>
          <w:szCs w:val="24"/>
          <w:lang w:val="en"/>
        </w:rPr>
        <w:t>”</w:t>
      </w:r>
      <w:r w:rsidR="00493312" w:rsidRPr="008A4AE3">
        <w:rPr>
          <w:sz w:val="24"/>
          <w:szCs w:val="24"/>
          <w:lang w:val="en"/>
        </w:rPr>
        <w:t xml:space="preserve">.  </w:t>
      </w:r>
      <w:r w:rsidRPr="008A4AE3">
        <w:rPr>
          <w:sz w:val="24"/>
          <w:szCs w:val="24"/>
          <w:lang w:val="en"/>
        </w:rPr>
        <w:t>When considering this case, I</w:t>
      </w:r>
      <w:r w:rsidR="00A07701" w:rsidRPr="008A4AE3">
        <w:rPr>
          <w:sz w:val="24"/>
          <w:szCs w:val="24"/>
          <w:lang w:val="en"/>
        </w:rPr>
        <w:t xml:space="preserve"> did</w:t>
      </w:r>
      <w:r w:rsidRPr="008A4AE3">
        <w:rPr>
          <w:sz w:val="24"/>
          <w:szCs w:val="24"/>
          <w:lang w:val="en"/>
        </w:rPr>
        <w:t xml:space="preserve"> question the proportionality of </w:t>
      </w:r>
      <w:r w:rsidR="009041A1">
        <w:rPr>
          <w:sz w:val="24"/>
          <w:szCs w:val="24"/>
          <w:lang w:val="en"/>
        </w:rPr>
        <w:t xml:space="preserve">the </w:t>
      </w:r>
      <w:r w:rsidRPr="008A4AE3">
        <w:rPr>
          <w:sz w:val="24"/>
          <w:szCs w:val="24"/>
          <w:lang w:val="en"/>
        </w:rPr>
        <w:t xml:space="preserve">permanent separation of </w:t>
      </w:r>
      <w:r w:rsidR="00712B05">
        <w:rPr>
          <w:sz w:val="24"/>
          <w:szCs w:val="24"/>
        </w:rPr>
        <w:t xml:space="preserve">Individual.1 </w:t>
      </w:r>
      <w:r w:rsidRPr="008A4AE3">
        <w:rPr>
          <w:sz w:val="24"/>
          <w:szCs w:val="24"/>
          <w:lang w:val="en"/>
        </w:rPr>
        <w:t xml:space="preserve">and child, due to </w:t>
      </w:r>
      <w:r w:rsidR="00712B05">
        <w:rPr>
          <w:sz w:val="24"/>
          <w:szCs w:val="24"/>
        </w:rPr>
        <w:t xml:space="preserve">Individual.1 </w:t>
      </w:r>
      <w:r w:rsidR="009041A1">
        <w:rPr>
          <w:sz w:val="24"/>
          <w:szCs w:val="24"/>
          <w:lang w:val="en"/>
        </w:rPr>
        <w:t>having</w:t>
      </w:r>
      <w:r w:rsidRPr="008A4AE3">
        <w:rPr>
          <w:sz w:val="24"/>
          <w:szCs w:val="24"/>
          <w:lang w:val="en"/>
        </w:rPr>
        <w:t xml:space="preserve"> evidencing parenting capacity.  </w:t>
      </w:r>
      <w:r w:rsidR="00D871D6" w:rsidRPr="008A4AE3">
        <w:rPr>
          <w:sz w:val="24"/>
          <w:szCs w:val="24"/>
          <w:lang w:val="en"/>
        </w:rPr>
        <w:t xml:space="preserve">However, </w:t>
      </w:r>
      <w:r w:rsidR="00D871D6" w:rsidRPr="008A4AE3">
        <w:rPr>
          <w:sz w:val="24"/>
          <w:szCs w:val="24"/>
        </w:rPr>
        <w:t xml:space="preserve">that </w:t>
      </w:r>
      <w:r w:rsidR="00DF40C5">
        <w:rPr>
          <w:sz w:val="24"/>
          <w:szCs w:val="24"/>
        </w:rPr>
        <w:t>is not to say that there are no</w:t>
      </w:r>
      <w:r w:rsidR="00D871D6" w:rsidRPr="008A4AE3">
        <w:rPr>
          <w:sz w:val="24"/>
          <w:szCs w:val="24"/>
        </w:rPr>
        <w:t xml:space="preserve"> risks within this case.  Here lies </w:t>
      </w:r>
      <w:r w:rsidR="007B388F">
        <w:rPr>
          <w:sz w:val="24"/>
          <w:szCs w:val="24"/>
        </w:rPr>
        <w:t xml:space="preserve">the dilemma; the plan </w:t>
      </w:r>
      <w:r w:rsidR="00D871D6" w:rsidRPr="008A4AE3">
        <w:rPr>
          <w:sz w:val="24"/>
          <w:szCs w:val="24"/>
        </w:rPr>
        <w:t xml:space="preserve">for adoption </w:t>
      </w:r>
      <w:r w:rsidR="00713BA3">
        <w:rPr>
          <w:sz w:val="24"/>
          <w:szCs w:val="24"/>
        </w:rPr>
        <w:t xml:space="preserve">is </w:t>
      </w:r>
      <w:r w:rsidR="007B388F">
        <w:rPr>
          <w:sz w:val="24"/>
          <w:szCs w:val="24"/>
        </w:rPr>
        <w:t>the most interven</w:t>
      </w:r>
      <w:r w:rsidR="007B388F" w:rsidRPr="008A4AE3">
        <w:rPr>
          <w:sz w:val="24"/>
          <w:szCs w:val="24"/>
        </w:rPr>
        <w:t>tionist</w:t>
      </w:r>
      <w:r w:rsidR="00D871D6" w:rsidRPr="008A4AE3">
        <w:rPr>
          <w:sz w:val="24"/>
          <w:szCs w:val="24"/>
        </w:rPr>
        <w:t xml:space="preserve"> approach and </w:t>
      </w:r>
      <w:r w:rsidR="007B388F">
        <w:rPr>
          <w:sz w:val="24"/>
          <w:szCs w:val="24"/>
        </w:rPr>
        <w:t>greatest</w:t>
      </w:r>
      <w:r w:rsidR="007B388F" w:rsidRPr="008A4AE3">
        <w:rPr>
          <w:sz w:val="24"/>
          <w:szCs w:val="24"/>
        </w:rPr>
        <w:t xml:space="preserve"> </w:t>
      </w:r>
      <w:r w:rsidR="00D871D6" w:rsidRPr="008A4AE3">
        <w:rPr>
          <w:sz w:val="24"/>
          <w:szCs w:val="24"/>
        </w:rPr>
        <w:t xml:space="preserve">exertion of power possible to a family, could the outcome be different with more time? </w:t>
      </w:r>
      <w:r w:rsidR="00493312" w:rsidRPr="008A4AE3">
        <w:rPr>
          <w:sz w:val="24"/>
          <w:szCs w:val="24"/>
          <w:lang w:val="en"/>
        </w:rPr>
        <w:t>Had t</w:t>
      </w:r>
      <w:r w:rsidR="007B388F">
        <w:rPr>
          <w:sz w:val="24"/>
          <w:szCs w:val="24"/>
          <w:lang w:val="en"/>
        </w:rPr>
        <w:t>he</w:t>
      </w:r>
      <w:r w:rsidR="00493312" w:rsidRPr="008A4AE3">
        <w:rPr>
          <w:sz w:val="24"/>
          <w:szCs w:val="24"/>
          <w:lang w:val="en"/>
        </w:rPr>
        <w:t xml:space="preserve"> PLO timeframe been longer; would </w:t>
      </w:r>
      <w:r w:rsidR="009041A1">
        <w:rPr>
          <w:sz w:val="24"/>
          <w:szCs w:val="24"/>
          <w:lang w:val="en"/>
        </w:rPr>
        <w:t>the plan be adoption</w:t>
      </w:r>
      <w:r w:rsidR="00493312" w:rsidRPr="008A4AE3">
        <w:rPr>
          <w:sz w:val="24"/>
          <w:szCs w:val="24"/>
          <w:lang w:val="en"/>
        </w:rPr>
        <w:t xml:space="preserve">? </w:t>
      </w:r>
      <w:r w:rsidR="00A07701" w:rsidRPr="008A4AE3">
        <w:rPr>
          <w:sz w:val="24"/>
          <w:szCs w:val="24"/>
          <w:lang w:val="en"/>
        </w:rPr>
        <w:t xml:space="preserve">Could </w:t>
      </w:r>
      <w:r w:rsidR="00712B05">
        <w:rPr>
          <w:sz w:val="24"/>
          <w:szCs w:val="24"/>
        </w:rPr>
        <w:t xml:space="preserve">Individual.1 </w:t>
      </w:r>
      <w:r w:rsidR="00A07701" w:rsidRPr="008A4AE3">
        <w:rPr>
          <w:sz w:val="24"/>
          <w:szCs w:val="24"/>
          <w:lang w:val="en"/>
        </w:rPr>
        <w:t xml:space="preserve">have evidenced her capacity to meaningful behavior change within the community, </w:t>
      </w:r>
      <w:r w:rsidR="007C3AF0">
        <w:rPr>
          <w:sz w:val="24"/>
          <w:szCs w:val="24"/>
          <w:lang w:val="en"/>
        </w:rPr>
        <w:lastRenderedPageBreak/>
        <w:t>leading to a different outcome?</w:t>
      </w:r>
      <w:r w:rsidRPr="008A4AE3">
        <w:rPr>
          <w:sz w:val="24"/>
          <w:szCs w:val="24"/>
          <w:lang w:val="en"/>
        </w:rPr>
        <w:t xml:space="preserve"> </w:t>
      </w:r>
      <w:r w:rsidR="00F97BD2" w:rsidRPr="008A4AE3">
        <w:rPr>
          <w:sz w:val="24"/>
          <w:szCs w:val="24"/>
          <w:lang w:val="en"/>
        </w:rPr>
        <w:t xml:space="preserve"> </w:t>
      </w:r>
      <w:r w:rsidR="00356DB4">
        <w:rPr>
          <w:sz w:val="24"/>
          <w:szCs w:val="24"/>
          <w:lang w:val="en"/>
        </w:rPr>
        <w:t xml:space="preserve">In 2008, Judge Nicholas </w:t>
      </w:r>
      <w:proofErr w:type="spellStart"/>
      <w:r w:rsidR="00356DB4">
        <w:rPr>
          <w:sz w:val="24"/>
          <w:szCs w:val="24"/>
          <w:lang w:val="en"/>
        </w:rPr>
        <w:t>Critchton</w:t>
      </w:r>
      <w:proofErr w:type="spellEnd"/>
      <w:r w:rsidR="00356DB4">
        <w:rPr>
          <w:sz w:val="24"/>
          <w:szCs w:val="24"/>
          <w:lang w:val="en"/>
        </w:rPr>
        <w:t>, introduced the Family Drug and Alcohol Courts (FDAC) in England and offer an alternative approach to Care Proceedings.  The FDAC provide intensive support for families wanting to turn their lives around whilst working closely with the Judiciary.  Reviews have found the FDAC to be more successful than ordinary proceedings leading to more families remaining together</w:t>
      </w:r>
      <w:r w:rsidR="007C3AF0">
        <w:rPr>
          <w:sz w:val="24"/>
          <w:szCs w:val="24"/>
          <w:lang w:val="en"/>
        </w:rPr>
        <w:t>, by taking a problem-solving approach with families (Family Drug and Alcohol Courts, 2020)</w:t>
      </w:r>
      <w:r w:rsidR="00356DB4">
        <w:rPr>
          <w:sz w:val="24"/>
          <w:szCs w:val="24"/>
          <w:lang w:val="en"/>
        </w:rPr>
        <w:t xml:space="preserve">.  In Wales, there is a gap in provision for </w:t>
      </w:r>
      <w:r w:rsidR="007C3AF0">
        <w:rPr>
          <w:sz w:val="24"/>
          <w:szCs w:val="24"/>
          <w:lang w:val="en"/>
        </w:rPr>
        <w:t>families to work within the Court arena in this way, whilst the presenting issues within this case are mental health, it raises questions on if the 26 week PLO timescales are plausible for meaningful behavior change for families and should the Judiciary act as agents of change when in the Court Proceedings.</w:t>
      </w:r>
      <w:r w:rsidR="00DF40C5">
        <w:rPr>
          <w:sz w:val="24"/>
          <w:szCs w:val="24"/>
          <w:lang w:val="en"/>
        </w:rPr>
        <w:t xml:space="preserve"> Conversely, </w:t>
      </w:r>
      <w:r w:rsidR="00DD7E88">
        <w:rPr>
          <w:sz w:val="24"/>
          <w:szCs w:val="24"/>
          <w:lang w:val="en"/>
        </w:rPr>
        <w:t>decisions should reflect the impact to the child</w:t>
      </w:r>
      <w:r w:rsidR="00713BA3">
        <w:rPr>
          <w:sz w:val="24"/>
          <w:szCs w:val="24"/>
          <w:lang w:val="en"/>
        </w:rPr>
        <w:t xml:space="preserve"> rather than parental issues and as such</w:t>
      </w:r>
      <w:r w:rsidR="00DD7E88">
        <w:rPr>
          <w:sz w:val="24"/>
          <w:szCs w:val="24"/>
          <w:lang w:val="en"/>
        </w:rPr>
        <w:t xml:space="preserve"> </w:t>
      </w:r>
      <w:r w:rsidR="00DF40C5">
        <w:rPr>
          <w:sz w:val="24"/>
          <w:szCs w:val="24"/>
          <w:lang w:val="en"/>
        </w:rPr>
        <w:t>Wales introduced a Children’s Commissioner who advocates for the rights of children</w:t>
      </w:r>
      <w:r w:rsidR="00713BA3">
        <w:rPr>
          <w:sz w:val="24"/>
          <w:szCs w:val="24"/>
          <w:lang w:val="en"/>
        </w:rPr>
        <w:t xml:space="preserve">.  In </w:t>
      </w:r>
      <w:r w:rsidR="00DF40C5">
        <w:rPr>
          <w:sz w:val="24"/>
          <w:szCs w:val="24"/>
          <w:lang w:val="en"/>
        </w:rPr>
        <w:t xml:space="preserve">2011, </w:t>
      </w:r>
      <w:r w:rsidR="00713BA3">
        <w:rPr>
          <w:sz w:val="24"/>
          <w:szCs w:val="24"/>
          <w:lang w:val="en"/>
        </w:rPr>
        <w:t xml:space="preserve">Wales </w:t>
      </w:r>
      <w:r w:rsidR="00DF40C5">
        <w:rPr>
          <w:sz w:val="24"/>
          <w:szCs w:val="24"/>
          <w:lang w:val="en"/>
        </w:rPr>
        <w:t>was the first Country to introduce the United Nations Rights of the Child into law.</w:t>
      </w:r>
      <w:r w:rsidR="00713BA3">
        <w:rPr>
          <w:sz w:val="24"/>
          <w:szCs w:val="24"/>
          <w:lang w:val="en"/>
        </w:rPr>
        <w:t xml:space="preserve">  Article 3, highlights that the interests of the child should be the primary consideration which would advocate for the 26 week timescale if concerns are significant enough that Court Proceedings are on-going.  </w:t>
      </w:r>
      <w:r w:rsidR="00DD7E88">
        <w:rPr>
          <w:sz w:val="24"/>
          <w:szCs w:val="24"/>
          <w:lang w:val="en"/>
        </w:rPr>
        <w:t xml:space="preserve">  </w:t>
      </w:r>
      <w:r w:rsidR="00DF40C5">
        <w:rPr>
          <w:sz w:val="24"/>
          <w:szCs w:val="24"/>
          <w:lang w:val="en"/>
        </w:rPr>
        <w:t xml:space="preserve">  </w:t>
      </w:r>
      <w:r w:rsidR="007C3AF0">
        <w:rPr>
          <w:sz w:val="24"/>
          <w:szCs w:val="24"/>
          <w:lang w:val="en"/>
        </w:rPr>
        <w:t xml:space="preserve"> </w:t>
      </w:r>
      <w:r w:rsidR="00356DB4">
        <w:rPr>
          <w:sz w:val="24"/>
          <w:szCs w:val="24"/>
          <w:lang w:val="en"/>
        </w:rPr>
        <w:t xml:space="preserve"> </w:t>
      </w:r>
    </w:p>
    <w:p w14:paraId="6B905819" w14:textId="10BDB984" w:rsidR="00A07701" w:rsidRDefault="00A07701" w:rsidP="008A4AE3">
      <w:pPr>
        <w:overflowPunct/>
        <w:autoSpaceDE/>
        <w:autoSpaceDN/>
        <w:adjustRightInd/>
        <w:spacing w:line="360" w:lineRule="auto"/>
        <w:jc w:val="both"/>
        <w:textAlignment w:val="auto"/>
        <w:rPr>
          <w:sz w:val="24"/>
          <w:szCs w:val="24"/>
          <w:lang w:val="en"/>
        </w:rPr>
      </w:pPr>
    </w:p>
    <w:p w14:paraId="67A3E0C0" w14:textId="34A2A39E" w:rsidR="00173A5B" w:rsidRDefault="00A53D57" w:rsidP="008A4AE3">
      <w:pPr>
        <w:overflowPunct/>
        <w:autoSpaceDE/>
        <w:autoSpaceDN/>
        <w:adjustRightInd/>
        <w:spacing w:line="360" w:lineRule="auto"/>
        <w:jc w:val="both"/>
        <w:textAlignment w:val="auto"/>
        <w:rPr>
          <w:sz w:val="24"/>
          <w:szCs w:val="24"/>
        </w:rPr>
      </w:pPr>
      <w:r>
        <w:rPr>
          <w:sz w:val="24"/>
          <w:szCs w:val="24"/>
          <w:lang w:val="en"/>
        </w:rPr>
        <w:t>There were conflicts from the offset with the case mainly from the external factors such as the recent Judgement setting the path of intervention</w:t>
      </w:r>
      <w:r w:rsidR="00F717A2">
        <w:rPr>
          <w:sz w:val="24"/>
          <w:szCs w:val="24"/>
          <w:lang w:val="en"/>
        </w:rPr>
        <w:t>, Court timescales</w:t>
      </w:r>
      <w:r>
        <w:rPr>
          <w:sz w:val="24"/>
          <w:szCs w:val="24"/>
          <w:lang w:val="en"/>
        </w:rPr>
        <w:t xml:space="preserve"> and children had already been removed from </w:t>
      </w:r>
      <w:r w:rsidR="00712B05">
        <w:rPr>
          <w:sz w:val="24"/>
          <w:szCs w:val="24"/>
        </w:rPr>
        <w:t xml:space="preserve">Individual.1’s </w:t>
      </w:r>
      <w:r>
        <w:rPr>
          <w:sz w:val="24"/>
          <w:szCs w:val="24"/>
          <w:lang w:val="en"/>
        </w:rPr>
        <w:t xml:space="preserve">care, however the biggest conflict was within myself.  </w:t>
      </w:r>
      <w:r w:rsidR="00BE4F40">
        <w:rPr>
          <w:sz w:val="24"/>
          <w:szCs w:val="24"/>
          <w:lang w:val="en"/>
        </w:rPr>
        <w:t xml:space="preserve">A personal struggle for me came from the stance that I considered myself to be a practitioner who works to a strength </w:t>
      </w:r>
      <w:r w:rsidR="002F6CEF">
        <w:rPr>
          <w:sz w:val="24"/>
          <w:szCs w:val="24"/>
          <w:lang w:val="en"/>
        </w:rPr>
        <w:t xml:space="preserve">and outcome </w:t>
      </w:r>
      <w:r w:rsidR="00BE4F40">
        <w:rPr>
          <w:sz w:val="24"/>
          <w:szCs w:val="24"/>
          <w:lang w:val="en"/>
        </w:rPr>
        <w:t xml:space="preserve">based approach, forever </w:t>
      </w:r>
      <w:r w:rsidR="007E798C">
        <w:rPr>
          <w:sz w:val="24"/>
          <w:szCs w:val="24"/>
          <w:lang w:val="en"/>
        </w:rPr>
        <w:t xml:space="preserve">optimistic </w:t>
      </w:r>
      <w:r w:rsidR="00BE4F40">
        <w:rPr>
          <w:sz w:val="24"/>
          <w:szCs w:val="24"/>
          <w:lang w:val="en"/>
        </w:rPr>
        <w:t xml:space="preserve">for </w:t>
      </w:r>
      <w:r w:rsidR="007C3AF0">
        <w:rPr>
          <w:sz w:val="24"/>
          <w:szCs w:val="24"/>
          <w:lang w:val="en"/>
        </w:rPr>
        <w:t>behavior</w:t>
      </w:r>
      <w:r w:rsidR="00BE4F40">
        <w:rPr>
          <w:sz w:val="24"/>
          <w:szCs w:val="24"/>
          <w:lang w:val="en"/>
        </w:rPr>
        <w:t xml:space="preserve"> change and feeling that individuals have strengths, capacities and </w:t>
      </w:r>
      <w:r w:rsidR="007E798C">
        <w:rPr>
          <w:sz w:val="24"/>
          <w:szCs w:val="24"/>
          <w:lang w:val="en"/>
        </w:rPr>
        <w:t>resources, mirroring the ethos of</w:t>
      </w:r>
      <w:r w:rsidR="00BE4F40">
        <w:rPr>
          <w:sz w:val="24"/>
          <w:szCs w:val="24"/>
          <w:lang w:val="en"/>
        </w:rPr>
        <w:t xml:space="preserve"> the SSWA.</w:t>
      </w:r>
      <w:r w:rsidR="002F6CEF">
        <w:rPr>
          <w:sz w:val="24"/>
          <w:szCs w:val="24"/>
          <w:lang w:val="en"/>
        </w:rPr>
        <w:t xml:space="preserve"> </w:t>
      </w:r>
      <w:r w:rsidR="007E798C">
        <w:rPr>
          <w:sz w:val="24"/>
          <w:szCs w:val="24"/>
          <w:lang w:val="en"/>
        </w:rPr>
        <w:t xml:space="preserve"> However, working this complex case with the layers of risk</w:t>
      </w:r>
      <w:r w:rsidR="002F6CEF">
        <w:rPr>
          <w:sz w:val="24"/>
          <w:szCs w:val="24"/>
          <w:lang w:val="en"/>
        </w:rPr>
        <w:t xml:space="preserve"> and the recent decline in mental health </w:t>
      </w:r>
      <w:r w:rsidR="007E798C">
        <w:rPr>
          <w:sz w:val="24"/>
          <w:szCs w:val="24"/>
          <w:lang w:val="en"/>
        </w:rPr>
        <w:t xml:space="preserve">meant that I </w:t>
      </w:r>
      <w:r w:rsidR="007C3AF0">
        <w:rPr>
          <w:sz w:val="24"/>
          <w:szCs w:val="24"/>
          <w:lang w:val="en"/>
        </w:rPr>
        <w:t xml:space="preserve">has to adapt my practice </w:t>
      </w:r>
      <w:r w:rsidR="002F6CEF">
        <w:rPr>
          <w:sz w:val="24"/>
          <w:szCs w:val="24"/>
          <w:lang w:val="en"/>
        </w:rPr>
        <w:t xml:space="preserve">and modify my own professional judgement accordingly, </w:t>
      </w:r>
      <w:r w:rsidR="007C3AF0">
        <w:rPr>
          <w:sz w:val="24"/>
          <w:szCs w:val="24"/>
          <w:lang w:val="en"/>
        </w:rPr>
        <w:t xml:space="preserve">to ensure that </w:t>
      </w:r>
      <w:r w:rsidR="007E798C">
        <w:rPr>
          <w:sz w:val="24"/>
          <w:szCs w:val="24"/>
          <w:lang w:val="en"/>
        </w:rPr>
        <w:t xml:space="preserve">was not </w:t>
      </w:r>
      <w:r w:rsidR="002F6CEF">
        <w:rPr>
          <w:sz w:val="24"/>
          <w:szCs w:val="24"/>
          <w:lang w:val="en"/>
        </w:rPr>
        <w:t xml:space="preserve">overly </w:t>
      </w:r>
      <w:r w:rsidR="007E798C">
        <w:rPr>
          <w:sz w:val="24"/>
          <w:szCs w:val="24"/>
          <w:lang w:val="en"/>
        </w:rPr>
        <w:t xml:space="preserve">optimistic and </w:t>
      </w:r>
      <w:r w:rsidR="002F6CEF">
        <w:rPr>
          <w:sz w:val="24"/>
          <w:szCs w:val="24"/>
          <w:lang w:val="en"/>
        </w:rPr>
        <w:t xml:space="preserve">gave </w:t>
      </w:r>
      <w:r w:rsidR="007E798C">
        <w:rPr>
          <w:sz w:val="24"/>
          <w:szCs w:val="24"/>
          <w:lang w:val="en"/>
        </w:rPr>
        <w:t xml:space="preserve">weight </w:t>
      </w:r>
      <w:r w:rsidR="002F6CEF">
        <w:rPr>
          <w:sz w:val="24"/>
          <w:szCs w:val="24"/>
          <w:lang w:val="en"/>
        </w:rPr>
        <w:t xml:space="preserve">to the </w:t>
      </w:r>
      <w:r w:rsidR="007E798C">
        <w:rPr>
          <w:sz w:val="24"/>
          <w:szCs w:val="24"/>
          <w:lang w:val="en"/>
        </w:rPr>
        <w:t>risk to the child.  Calder (2016) warns that the strength based approach needs to be offset against mislaid positivity that is unsafe and can end in tragedy</w:t>
      </w:r>
      <w:r w:rsidR="007E798C" w:rsidRPr="00DD7E88">
        <w:rPr>
          <w:sz w:val="24"/>
          <w:szCs w:val="24"/>
          <w:lang w:val="en"/>
        </w:rPr>
        <w:t xml:space="preserve">. </w:t>
      </w:r>
      <w:r w:rsidR="00BE4F40" w:rsidRPr="00DD7E88">
        <w:rPr>
          <w:sz w:val="24"/>
          <w:szCs w:val="24"/>
          <w:lang w:val="en"/>
        </w:rPr>
        <w:t xml:space="preserve"> </w:t>
      </w:r>
      <w:r w:rsidR="00DD7E88" w:rsidRPr="00DD7E88">
        <w:rPr>
          <w:sz w:val="24"/>
          <w:szCs w:val="24"/>
          <w:lang w:val="en"/>
        </w:rPr>
        <w:t xml:space="preserve">Following Lord Laming’s inquiry into the death of Victoria </w:t>
      </w:r>
      <w:proofErr w:type="spellStart"/>
      <w:r w:rsidR="00DD7E88" w:rsidRPr="00DD7E88">
        <w:rPr>
          <w:sz w:val="24"/>
          <w:szCs w:val="24"/>
          <w:lang w:val="en"/>
        </w:rPr>
        <w:t>Climbie</w:t>
      </w:r>
      <w:proofErr w:type="spellEnd"/>
      <w:r w:rsidR="00DD7E88" w:rsidRPr="00DD7E88">
        <w:rPr>
          <w:sz w:val="24"/>
          <w:szCs w:val="24"/>
          <w:lang w:val="en"/>
        </w:rPr>
        <w:t xml:space="preserve">, the </w:t>
      </w:r>
      <w:r w:rsidR="00DD7E88" w:rsidRPr="00DD7E88">
        <w:rPr>
          <w:rStyle w:val="Strong"/>
          <w:b w:val="0"/>
          <w:sz w:val="24"/>
          <w:szCs w:val="24"/>
          <w:lang w:val="en"/>
        </w:rPr>
        <w:t>Children Act 2004</w:t>
      </w:r>
      <w:r w:rsidR="00DD7E88" w:rsidRPr="00DD7E88">
        <w:rPr>
          <w:sz w:val="24"/>
          <w:szCs w:val="24"/>
          <w:lang w:val="en"/>
        </w:rPr>
        <w:t xml:space="preserve"> required all Local Authorities across England and Wales to set up a Local Safeguarding Children Board (LSCB).  Now covered under Section 134 and 135, SSWA, one of their roles is to conduct Serious Case Reviews (</w:t>
      </w:r>
      <w:proofErr w:type="spellStart"/>
      <w:r w:rsidR="00DD7E88" w:rsidRPr="00DD7E88">
        <w:rPr>
          <w:sz w:val="24"/>
          <w:szCs w:val="24"/>
          <w:lang w:val="en"/>
        </w:rPr>
        <w:t>Estyn</w:t>
      </w:r>
      <w:proofErr w:type="spellEnd"/>
      <w:r w:rsidR="00DD7E88" w:rsidRPr="00DD7E88">
        <w:rPr>
          <w:sz w:val="24"/>
          <w:szCs w:val="24"/>
          <w:lang w:val="en"/>
        </w:rPr>
        <w:t xml:space="preserve">, 2020).  </w:t>
      </w:r>
      <w:r w:rsidR="00DD7E88">
        <w:rPr>
          <w:sz w:val="24"/>
          <w:szCs w:val="24"/>
          <w:lang w:val="en"/>
        </w:rPr>
        <w:t>I</w:t>
      </w:r>
      <w:r w:rsidR="00836D8C" w:rsidRPr="008A4AE3">
        <w:rPr>
          <w:sz w:val="24"/>
          <w:szCs w:val="24"/>
          <w:lang w:val="en"/>
        </w:rPr>
        <w:t>n a</w:t>
      </w:r>
      <w:r w:rsidR="00851C53" w:rsidRPr="008A4AE3">
        <w:rPr>
          <w:sz w:val="24"/>
          <w:szCs w:val="24"/>
          <w:lang w:val="en"/>
        </w:rPr>
        <w:t xml:space="preserve"> Serious Case Review of Child K in 2019</w:t>
      </w:r>
      <w:r w:rsidR="007B388F">
        <w:rPr>
          <w:sz w:val="24"/>
          <w:szCs w:val="24"/>
          <w:lang w:val="en"/>
        </w:rPr>
        <w:t xml:space="preserve">, </w:t>
      </w:r>
      <w:r w:rsidR="00836D8C" w:rsidRPr="008A4AE3">
        <w:rPr>
          <w:sz w:val="24"/>
          <w:szCs w:val="24"/>
          <w:lang w:val="en"/>
        </w:rPr>
        <w:t>Child K</w:t>
      </w:r>
      <w:r w:rsidR="007B388F">
        <w:rPr>
          <w:sz w:val="24"/>
          <w:szCs w:val="24"/>
          <w:lang w:val="en"/>
        </w:rPr>
        <w:t xml:space="preserve"> had</w:t>
      </w:r>
      <w:r w:rsidR="00851C53" w:rsidRPr="008A4AE3">
        <w:rPr>
          <w:sz w:val="24"/>
          <w:szCs w:val="24"/>
          <w:lang w:val="en"/>
        </w:rPr>
        <w:t xml:space="preserve"> </w:t>
      </w:r>
      <w:r w:rsidR="00836D8C" w:rsidRPr="008A4AE3">
        <w:rPr>
          <w:sz w:val="24"/>
          <w:szCs w:val="24"/>
          <w:lang w:val="en"/>
        </w:rPr>
        <w:t xml:space="preserve">died </w:t>
      </w:r>
      <w:r w:rsidR="00851C53" w:rsidRPr="008A4AE3">
        <w:rPr>
          <w:sz w:val="24"/>
          <w:szCs w:val="24"/>
          <w:lang w:val="en"/>
        </w:rPr>
        <w:t xml:space="preserve">as a result of injuries sustained from </w:t>
      </w:r>
      <w:r w:rsidR="00851C53" w:rsidRPr="008A4AE3">
        <w:rPr>
          <w:sz w:val="24"/>
          <w:szCs w:val="24"/>
          <w:lang w:val="en"/>
        </w:rPr>
        <w:lastRenderedPageBreak/>
        <w:t xml:space="preserve">his </w:t>
      </w:r>
      <w:r w:rsidR="00712B05">
        <w:rPr>
          <w:sz w:val="24"/>
          <w:szCs w:val="24"/>
        </w:rPr>
        <w:t>Individual.1</w:t>
      </w:r>
      <w:r w:rsidR="00851C53" w:rsidRPr="008A4AE3">
        <w:rPr>
          <w:sz w:val="24"/>
          <w:szCs w:val="24"/>
          <w:lang w:val="en"/>
        </w:rPr>
        <w:t>, who later claimed diminished</w:t>
      </w:r>
      <w:r w:rsidR="00836D8C" w:rsidRPr="008A4AE3">
        <w:rPr>
          <w:sz w:val="24"/>
          <w:szCs w:val="24"/>
          <w:lang w:val="en"/>
        </w:rPr>
        <w:t xml:space="preserve"> responsibility pleading guilty to Manslaughter</w:t>
      </w:r>
      <w:r w:rsidR="00851C53" w:rsidRPr="008A4AE3">
        <w:rPr>
          <w:sz w:val="24"/>
          <w:szCs w:val="24"/>
          <w:lang w:val="en"/>
        </w:rPr>
        <w:t xml:space="preserve">.  Psychiatrists </w:t>
      </w:r>
      <w:r w:rsidR="00836D8C" w:rsidRPr="008A4AE3">
        <w:rPr>
          <w:sz w:val="24"/>
          <w:szCs w:val="24"/>
          <w:lang w:val="en"/>
        </w:rPr>
        <w:t xml:space="preserve">established </w:t>
      </w:r>
      <w:r w:rsidR="00851C53" w:rsidRPr="008A4AE3">
        <w:rPr>
          <w:sz w:val="24"/>
          <w:szCs w:val="24"/>
          <w:lang w:val="en"/>
        </w:rPr>
        <w:t xml:space="preserve">that the </w:t>
      </w:r>
      <w:r w:rsidR="00712B05">
        <w:rPr>
          <w:sz w:val="24"/>
          <w:szCs w:val="24"/>
        </w:rPr>
        <w:t xml:space="preserve">Individual.1 </w:t>
      </w:r>
      <w:r w:rsidR="00851C53" w:rsidRPr="008A4AE3">
        <w:rPr>
          <w:sz w:val="24"/>
          <w:szCs w:val="24"/>
          <w:lang w:val="en"/>
        </w:rPr>
        <w:t xml:space="preserve">had </w:t>
      </w:r>
      <w:r w:rsidR="00836D8C" w:rsidRPr="008A4AE3">
        <w:rPr>
          <w:sz w:val="24"/>
          <w:szCs w:val="24"/>
          <w:lang w:val="en"/>
        </w:rPr>
        <w:t xml:space="preserve">experienced </w:t>
      </w:r>
      <w:r w:rsidR="00851C53" w:rsidRPr="008A4AE3">
        <w:rPr>
          <w:sz w:val="24"/>
          <w:szCs w:val="24"/>
          <w:lang w:val="en"/>
        </w:rPr>
        <w:t xml:space="preserve">an acute mental health disorder at the time of the incident.  The key learning from this Case Review was that </w:t>
      </w:r>
      <w:r w:rsidR="00851C53" w:rsidRPr="008A4AE3">
        <w:rPr>
          <w:sz w:val="24"/>
          <w:szCs w:val="24"/>
        </w:rPr>
        <w:t xml:space="preserve">a more comprehensive assessment of mother's upbringing would have detected high risk factors comprising of a family history of mental illness and childhood abuse (NSPCC, 2019).  </w:t>
      </w:r>
      <w:r w:rsidR="00EC5B4F">
        <w:rPr>
          <w:sz w:val="24"/>
          <w:szCs w:val="24"/>
        </w:rPr>
        <w:t xml:space="preserve">It has been </w:t>
      </w:r>
      <w:r w:rsidR="009B2AFB">
        <w:rPr>
          <w:sz w:val="24"/>
          <w:szCs w:val="24"/>
        </w:rPr>
        <w:t>written</w:t>
      </w:r>
      <w:r w:rsidR="00EC5B4F">
        <w:rPr>
          <w:sz w:val="24"/>
          <w:szCs w:val="24"/>
        </w:rPr>
        <w:t xml:space="preserve"> that </w:t>
      </w:r>
      <w:r w:rsidR="00CB3EBA">
        <w:rPr>
          <w:sz w:val="24"/>
          <w:szCs w:val="24"/>
        </w:rPr>
        <w:t xml:space="preserve">childhood </w:t>
      </w:r>
      <w:r w:rsidR="00CB6621">
        <w:rPr>
          <w:sz w:val="24"/>
          <w:szCs w:val="24"/>
        </w:rPr>
        <w:t>s</w:t>
      </w:r>
      <w:r w:rsidR="00EC5B4F">
        <w:rPr>
          <w:sz w:val="24"/>
          <w:szCs w:val="24"/>
        </w:rPr>
        <w:t xml:space="preserve">exual </w:t>
      </w:r>
      <w:r w:rsidR="00CB6621">
        <w:rPr>
          <w:sz w:val="24"/>
          <w:szCs w:val="24"/>
        </w:rPr>
        <w:t>a</w:t>
      </w:r>
      <w:r w:rsidR="00EC5B4F">
        <w:rPr>
          <w:sz w:val="24"/>
          <w:szCs w:val="24"/>
        </w:rPr>
        <w:t>buse</w:t>
      </w:r>
      <w:r w:rsidR="009B2AFB">
        <w:rPr>
          <w:sz w:val="24"/>
          <w:szCs w:val="24"/>
        </w:rPr>
        <w:t xml:space="preserve"> can be directly</w:t>
      </w:r>
      <w:r w:rsidR="00EC5B4F">
        <w:rPr>
          <w:sz w:val="24"/>
          <w:szCs w:val="24"/>
        </w:rPr>
        <w:t xml:space="preserve"> </w:t>
      </w:r>
      <w:r w:rsidR="009B2AFB">
        <w:rPr>
          <w:sz w:val="24"/>
          <w:szCs w:val="24"/>
        </w:rPr>
        <w:t>linked</w:t>
      </w:r>
      <w:r w:rsidR="00CB6621">
        <w:rPr>
          <w:sz w:val="24"/>
          <w:szCs w:val="24"/>
        </w:rPr>
        <w:t xml:space="preserve"> to</w:t>
      </w:r>
      <w:r w:rsidR="00EC5B4F">
        <w:rPr>
          <w:sz w:val="24"/>
          <w:szCs w:val="24"/>
        </w:rPr>
        <w:t xml:space="preserve"> </w:t>
      </w:r>
      <w:r w:rsidR="00CB3EBA">
        <w:rPr>
          <w:sz w:val="24"/>
          <w:szCs w:val="24"/>
        </w:rPr>
        <w:t xml:space="preserve">enhanced </w:t>
      </w:r>
      <w:r w:rsidR="009B2AFB">
        <w:rPr>
          <w:sz w:val="24"/>
          <w:szCs w:val="24"/>
        </w:rPr>
        <w:t>risk regarding</w:t>
      </w:r>
      <w:r w:rsidR="00EC5B4F">
        <w:rPr>
          <w:sz w:val="24"/>
          <w:szCs w:val="24"/>
        </w:rPr>
        <w:t xml:space="preserve"> mental health </w:t>
      </w:r>
      <w:r w:rsidR="00CB3EBA">
        <w:rPr>
          <w:sz w:val="24"/>
          <w:szCs w:val="24"/>
        </w:rPr>
        <w:t>difficulties</w:t>
      </w:r>
      <w:r w:rsidR="00CB3EBA" w:rsidRPr="008A4AE3">
        <w:rPr>
          <w:sz w:val="24"/>
          <w:szCs w:val="24"/>
        </w:rPr>
        <w:t xml:space="preserve"> </w:t>
      </w:r>
      <w:r w:rsidR="008A4AE3" w:rsidRPr="008A4AE3">
        <w:rPr>
          <w:sz w:val="24"/>
          <w:szCs w:val="24"/>
        </w:rPr>
        <w:t xml:space="preserve">(Mullen, Martin, Anderson, Romans, &amp; </w:t>
      </w:r>
      <w:proofErr w:type="spellStart"/>
      <w:r w:rsidR="008A4AE3" w:rsidRPr="008A4AE3">
        <w:rPr>
          <w:sz w:val="24"/>
          <w:szCs w:val="24"/>
        </w:rPr>
        <w:t>Herbison</w:t>
      </w:r>
      <w:proofErr w:type="spellEnd"/>
      <w:r w:rsidR="008A4AE3" w:rsidRPr="008A4AE3">
        <w:rPr>
          <w:sz w:val="24"/>
          <w:szCs w:val="24"/>
        </w:rPr>
        <w:t xml:space="preserve">, 1993).  </w:t>
      </w:r>
      <w:r w:rsidR="00CB3EBA">
        <w:rPr>
          <w:sz w:val="24"/>
          <w:szCs w:val="24"/>
        </w:rPr>
        <w:t xml:space="preserve">These factors </w:t>
      </w:r>
      <w:r w:rsidR="002F6CEF">
        <w:rPr>
          <w:sz w:val="24"/>
          <w:szCs w:val="24"/>
        </w:rPr>
        <w:t>resonate</w:t>
      </w:r>
      <w:r w:rsidR="00CB3EBA">
        <w:rPr>
          <w:sz w:val="24"/>
          <w:szCs w:val="24"/>
        </w:rPr>
        <w:t xml:space="preserve"> with issues </w:t>
      </w:r>
      <w:r w:rsidR="00712B05">
        <w:rPr>
          <w:sz w:val="24"/>
          <w:szCs w:val="24"/>
        </w:rPr>
        <w:t>for</w:t>
      </w:r>
      <w:r w:rsidR="007E798C">
        <w:rPr>
          <w:sz w:val="24"/>
          <w:szCs w:val="24"/>
        </w:rPr>
        <w:t xml:space="preserve"> </w:t>
      </w:r>
      <w:r w:rsidR="00712B05">
        <w:rPr>
          <w:sz w:val="24"/>
          <w:szCs w:val="24"/>
        </w:rPr>
        <w:t xml:space="preserve">Individual.1 </w:t>
      </w:r>
      <w:r w:rsidR="00CB3EBA">
        <w:rPr>
          <w:sz w:val="24"/>
          <w:szCs w:val="24"/>
        </w:rPr>
        <w:t>and highli</w:t>
      </w:r>
      <w:r w:rsidR="007E798C">
        <w:rPr>
          <w:sz w:val="24"/>
          <w:szCs w:val="24"/>
        </w:rPr>
        <w:t xml:space="preserve">ghts the importance of assessments </w:t>
      </w:r>
      <w:r w:rsidR="00CB3EBA">
        <w:rPr>
          <w:sz w:val="24"/>
          <w:szCs w:val="24"/>
        </w:rPr>
        <w:t xml:space="preserve">being holistic and </w:t>
      </w:r>
      <w:r w:rsidR="00D62293">
        <w:rPr>
          <w:sz w:val="24"/>
          <w:szCs w:val="24"/>
        </w:rPr>
        <w:t>integrating views of other professionals</w:t>
      </w:r>
      <w:r w:rsidR="00CB3EBA">
        <w:rPr>
          <w:sz w:val="24"/>
          <w:szCs w:val="24"/>
        </w:rPr>
        <w:t xml:space="preserve">.  </w:t>
      </w:r>
      <w:r w:rsidR="007E798C">
        <w:rPr>
          <w:sz w:val="24"/>
          <w:szCs w:val="24"/>
        </w:rPr>
        <w:t xml:space="preserve">It took me a while to overcome my need to be </w:t>
      </w:r>
      <w:r w:rsidR="002F6CEF">
        <w:rPr>
          <w:sz w:val="24"/>
          <w:szCs w:val="24"/>
        </w:rPr>
        <w:t xml:space="preserve">wholeheartedly </w:t>
      </w:r>
      <w:r w:rsidR="007E798C">
        <w:rPr>
          <w:sz w:val="24"/>
          <w:szCs w:val="24"/>
        </w:rPr>
        <w:t>strengths based and w</w:t>
      </w:r>
      <w:r w:rsidR="009B2AFB">
        <w:rPr>
          <w:sz w:val="24"/>
          <w:szCs w:val="24"/>
        </w:rPr>
        <w:t>ithin my assessment</w:t>
      </w:r>
      <w:r w:rsidR="007E798C">
        <w:rPr>
          <w:sz w:val="24"/>
          <w:szCs w:val="24"/>
        </w:rPr>
        <w:t xml:space="preserve"> I was able to write about </w:t>
      </w:r>
      <w:r w:rsidR="00712B05">
        <w:rPr>
          <w:sz w:val="24"/>
          <w:szCs w:val="24"/>
        </w:rPr>
        <w:t xml:space="preserve">Individual.1 </w:t>
      </w:r>
      <w:r w:rsidR="007E798C">
        <w:rPr>
          <w:sz w:val="24"/>
          <w:szCs w:val="24"/>
        </w:rPr>
        <w:t>strengths</w:t>
      </w:r>
      <w:r w:rsidR="007B388F">
        <w:rPr>
          <w:sz w:val="24"/>
          <w:szCs w:val="24"/>
        </w:rPr>
        <w:t>,</w:t>
      </w:r>
      <w:r w:rsidR="007E798C">
        <w:rPr>
          <w:sz w:val="24"/>
          <w:szCs w:val="24"/>
        </w:rPr>
        <w:t xml:space="preserve"> but did not forsake the risks to the baby.  I did this by using the </w:t>
      </w:r>
      <w:r w:rsidR="00851C53" w:rsidRPr="008A4AE3">
        <w:rPr>
          <w:sz w:val="24"/>
          <w:szCs w:val="24"/>
        </w:rPr>
        <w:t xml:space="preserve">expert </w:t>
      </w:r>
      <w:r w:rsidR="00EC5B4F">
        <w:rPr>
          <w:sz w:val="24"/>
          <w:szCs w:val="24"/>
        </w:rPr>
        <w:t>Psychologist</w:t>
      </w:r>
      <w:r w:rsidR="007E798C">
        <w:rPr>
          <w:sz w:val="24"/>
          <w:szCs w:val="24"/>
        </w:rPr>
        <w:t xml:space="preserve"> and Psychiatrists</w:t>
      </w:r>
      <w:r w:rsidR="009041A1">
        <w:rPr>
          <w:sz w:val="24"/>
          <w:szCs w:val="24"/>
        </w:rPr>
        <w:t xml:space="preserve"> views</w:t>
      </w:r>
      <w:r w:rsidR="007E798C">
        <w:rPr>
          <w:sz w:val="24"/>
          <w:szCs w:val="24"/>
        </w:rPr>
        <w:t xml:space="preserve"> </w:t>
      </w:r>
      <w:r w:rsidR="009041A1">
        <w:rPr>
          <w:sz w:val="24"/>
          <w:szCs w:val="24"/>
        </w:rPr>
        <w:t xml:space="preserve">and the historical records </w:t>
      </w:r>
      <w:r w:rsidR="007E798C">
        <w:rPr>
          <w:sz w:val="24"/>
          <w:szCs w:val="24"/>
        </w:rPr>
        <w:t xml:space="preserve">to </w:t>
      </w:r>
      <w:r w:rsidR="009041A1">
        <w:rPr>
          <w:sz w:val="24"/>
          <w:szCs w:val="24"/>
        </w:rPr>
        <w:t>inform my professional judgement.</w:t>
      </w:r>
      <w:r w:rsidR="009B2AFB">
        <w:rPr>
          <w:sz w:val="24"/>
          <w:szCs w:val="24"/>
        </w:rPr>
        <w:t xml:space="preserve">  C</w:t>
      </w:r>
      <w:r w:rsidR="009041A1">
        <w:rPr>
          <w:sz w:val="24"/>
          <w:szCs w:val="24"/>
        </w:rPr>
        <w:t>ases such as this</w:t>
      </w:r>
      <w:r w:rsidR="00851C53" w:rsidRPr="008A4AE3">
        <w:rPr>
          <w:sz w:val="24"/>
          <w:szCs w:val="24"/>
        </w:rPr>
        <w:t xml:space="preserve"> Serious Case Review highlight the </w:t>
      </w:r>
      <w:r w:rsidR="00836D8C" w:rsidRPr="008A4AE3">
        <w:rPr>
          <w:sz w:val="24"/>
          <w:szCs w:val="24"/>
        </w:rPr>
        <w:t xml:space="preserve">significance of using </w:t>
      </w:r>
      <w:r w:rsidR="008A4AE3" w:rsidRPr="008A4AE3">
        <w:rPr>
          <w:sz w:val="24"/>
          <w:szCs w:val="24"/>
        </w:rPr>
        <w:t>expertise</w:t>
      </w:r>
      <w:r w:rsidR="00836D8C" w:rsidRPr="008A4AE3">
        <w:rPr>
          <w:sz w:val="24"/>
          <w:szCs w:val="24"/>
        </w:rPr>
        <w:t xml:space="preserve"> within their fields to help Social Workers to consider the risk and </w:t>
      </w:r>
      <w:r w:rsidR="009B2AFB">
        <w:rPr>
          <w:sz w:val="24"/>
          <w:szCs w:val="24"/>
        </w:rPr>
        <w:t xml:space="preserve">the potential </w:t>
      </w:r>
      <w:r w:rsidR="00836D8C" w:rsidRPr="008A4AE3">
        <w:rPr>
          <w:sz w:val="24"/>
          <w:szCs w:val="24"/>
        </w:rPr>
        <w:t xml:space="preserve">consequences of not </w:t>
      </w:r>
      <w:r w:rsidR="009B2AFB">
        <w:rPr>
          <w:sz w:val="24"/>
          <w:szCs w:val="24"/>
        </w:rPr>
        <w:t>fully assessing these concerns</w:t>
      </w:r>
      <w:r w:rsidR="00836D8C" w:rsidRPr="008A4AE3">
        <w:rPr>
          <w:sz w:val="24"/>
          <w:szCs w:val="24"/>
        </w:rPr>
        <w:t>.</w:t>
      </w:r>
      <w:r w:rsidR="009B2AFB">
        <w:rPr>
          <w:sz w:val="24"/>
          <w:szCs w:val="24"/>
        </w:rPr>
        <w:t xml:space="preserve">  </w:t>
      </w:r>
      <w:r w:rsidR="00836D8C" w:rsidRPr="008A4AE3">
        <w:rPr>
          <w:sz w:val="24"/>
          <w:szCs w:val="24"/>
        </w:rPr>
        <w:t xml:space="preserve"> </w:t>
      </w:r>
    </w:p>
    <w:p w14:paraId="0FC0BE01" w14:textId="3242A00F" w:rsidR="00173A5B" w:rsidRDefault="00173A5B" w:rsidP="008A4AE3">
      <w:pPr>
        <w:overflowPunct/>
        <w:autoSpaceDE/>
        <w:autoSpaceDN/>
        <w:adjustRightInd/>
        <w:spacing w:line="360" w:lineRule="auto"/>
        <w:jc w:val="both"/>
        <w:textAlignment w:val="auto"/>
        <w:rPr>
          <w:sz w:val="24"/>
          <w:szCs w:val="24"/>
        </w:rPr>
      </w:pPr>
    </w:p>
    <w:p w14:paraId="32E20741" w14:textId="6CE583A9" w:rsidR="00A641DC" w:rsidRPr="008A4AE3" w:rsidRDefault="00A641DC" w:rsidP="00A641DC">
      <w:pPr>
        <w:overflowPunct/>
        <w:autoSpaceDE/>
        <w:autoSpaceDN/>
        <w:adjustRightInd/>
        <w:spacing w:line="360" w:lineRule="auto"/>
        <w:jc w:val="both"/>
        <w:textAlignment w:val="auto"/>
        <w:rPr>
          <w:sz w:val="24"/>
          <w:szCs w:val="24"/>
        </w:rPr>
      </w:pPr>
      <w:r>
        <w:rPr>
          <w:sz w:val="24"/>
          <w:szCs w:val="24"/>
        </w:rPr>
        <w:t>When completing parenting assessments in the future, I will have more confidence in my professional judgemen</w:t>
      </w:r>
      <w:r w:rsidR="00B17DE7">
        <w:rPr>
          <w:sz w:val="24"/>
          <w:szCs w:val="24"/>
        </w:rPr>
        <w:t>t, but I will be taking a more evidence-b</w:t>
      </w:r>
      <w:r>
        <w:rPr>
          <w:sz w:val="24"/>
          <w:szCs w:val="24"/>
        </w:rPr>
        <w:t xml:space="preserve">ased approach to support my judgements and decision-making.  I feel this element was missing from my assessment.  </w:t>
      </w:r>
      <w:r w:rsidR="00F717A2">
        <w:rPr>
          <w:sz w:val="24"/>
          <w:szCs w:val="24"/>
        </w:rPr>
        <w:t xml:space="preserve">Therefore, ensuring that I remain up to date with recent research from Journals and significant papers will be imperative.  Additionally, I will attend formal training on risk management to ensure that I do not become complacent.  </w:t>
      </w:r>
      <w:r>
        <w:rPr>
          <w:sz w:val="24"/>
          <w:szCs w:val="24"/>
        </w:rPr>
        <w:t xml:space="preserve">I will also attend training in Court Report writing to ensure that my assessments are analytical and less descriptive.  </w:t>
      </w:r>
    </w:p>
    <w:p w14:paraId="410333AB" w14:textId="77777777" w:rsidR="00A641DC" w:rsidRDefault="00A641DC" w:rsidP="008A4AE3">
      <w:pPr>
        <w:overflowPunct/>
        <w:autoSpaceDE/>
        <w:autoSpaceDN/>
        <w:adjustRightInd/>
        <w:spacing w:line="360" w:lineRule="auto"/>
        <w:jc w:val="both"/>
        <w:textAlignment w:val="auto"/>
        <w:rPr>
          <w:sz w:val="24"/>
          <w:szCs w:val="24"/>
        </w:rPr>
      </w:pPr>
    </w:p>
    <w:p w14:paraId="2B082DC2" w14:textId="6CBD3E3F" w:rsidR="00AB52DD" w:rsidRDefault="00173A5B" w:rsidP="008A4AE3">
      <w:pPr>
        <w:overflowPunct/>
        <w:autoSpaceDE/>
        <w:autoSpaceDN/>
        <w:adjustRightInd/>
        <w:spacing w:line="360" w:lineRule="auto"/>
        <w:jc w:val="both"/>
        <w:textAlignment w:val="auto"/>
        <w:rPr>
          <w:color w:val="auto"/>
          <w:sz w:val="24"/>
          <w:szCs w:val="24"/>
        </w:rPr>
      </w:pPr>
      <w:r>
        <w:rPr>
          <w:sz w:val="24"/>
          <w:szCs w:val="24"/>
        </w:rPr>
        <w:t xml:space="preserve">To conclude, the completion of this parenting assessment was </w:t>
      </w:r>
      <w:r w:rsidR="00AB52DD">
        <w:rPr>
          <w:sz w:val="24"/>
          <w:szCs w:val="24"/>
        </w:rPr>
        <w:t xml:space="preserve">a steep learning curve when considering the layers of complexity and associated risk.  </w:t>
      </w:r>
      <w:r w:rsidR="00F717A2">
        <w:rPr>
          <w:sz w:val="24"/>
          <w:szCs w:val="24"/>
        </w:rPr>
        <w:t xml:space="preserve">I went on a personal journey, </w:t>
      </w:r>
      <w:r w:rsidR="00AB52DD">
        <w:rPr>
          <w:sz w:val="24"/>
          <w:szCs w:val="24"/>
        </w:rPr>
        <w:t>I learnt to adapt my practice without compromising the elements of my practice that I take pride i</w:t>
      </w:r>
      <w:r w:rsidR="00F717A2">
        <w:rPr>
          <w:sz w:val="24"/>
          <w:szCs w:val="24"/>
        </w:rPr>
        <w:t>n:</w:t>
      </w:r>
      <w:r w:rsidR="00AB52DD">
        <w:rPr>
          <w:sz w:val="24"/>
          <w:szCs w:val="24"/>
        </w:rPr>
        <w:t xml:space="preserve"> outcome and strength-based approach</w:t>
      </w:r>
      <w:r w:rsidR="00AB52DD" w:rsidRPr="00B17DE7">
        <w:rPr>
          <w:color w:val="auto"/>
          <w:sz w:val="24"/>
          <w:szCs w:val="24"/>
        </w:rPr>
        <w:t xml:space="preserve">.  </w:t>
      </w:r>
      <w:r w:rsidR="00F717A2">
        <w:rPr>
          <w:color w:val="auto"/>
          <w:sz w:val="24"/>
          <w:szCs w:val="24"/>
        </w:rPr>
        <w:t xml:space="preserve">I came out of the experience a better more rounded practitioner.  </w:t>
      </w:r>
      <w:r w:rsidR="00AB52DD" w:rsidRPr="00B17DE7">
        <w:rPr>
          <w:color w:val="auto"/>
          <w:sz w:val="24"/>
          <w:szCs w:val="24"/>
        </w:rPr>
        <w:t>I don’t think that I will ever feel comfortable with making decision which separate</w:t>
      </w:r>
      <w:r w:rsidR="00B17DE7" w:rsidRPr="00B17DE7">
        <w:rPr>
          <w:color w:val="auto"/>
          <w:sz w:val="24"/>
          <w:szCs w:val="24"/>
        </w:rPr>
        <w:t>s</w:t>
      </w:r>
      <w:r w:rsidR="00F717A2">
        <w:rPr>
          <w:color w:val="auto"/>
          <w:sz w:val="24"/>
          <w:szCs w:val="24"/>
        </w:rPr>
        <w:t xml:space="preserve"> a</w:t>
      </w:r>
      <w:r w:rsidR="00AB52DD" w:rsidRPr="00B17DE7">
        <w:rPr>
          <w:color w:val="auto"/>
          <w:sz w:val="24"/>
          <w:szCs w:val="24"/>
        </w:rPr>
        <w:t xml:space="preserve"> Mo</w:t>
      </w:r>
      <w:r w:rsidR="00B17DE7">
        <w:rPr>
          <w:color w:val="auto"/>
          <w:sz w:val="24"/>
          <w:szCs w:val="24"/>
        </w:rPr>
        <w:t>ther and Baby</w:t>
      </w:r>
      <w:r w:rsidR="00F717A2">
        <w:rPr>
          <w:color w:val="auto"/>
          <w:sz w:val="24"/>
          <w:szCs w:val="24"/>
        </w:rPr>
        <w:t xml:space="preserve"> and as such I expect that I will continue to reflect on the dilemmas and conflicts in each case and work through them as I have in this instance</w:t>
      </w:r>
      <w:r w:rsidR="00B17DE7">
        <w:rPr>
          <w:color w:val="auto"/>
          <w:sz w:val="24"/>
          <w:szCs w:val="24"/>
        </w:rPr>
        <w:t>.  T</w:t>
      </w:r>
      <w:r w:rsidR="00A641DC" w:rsidRPr="00B17DE7">
        <w:rPr>
          <w:color w:val="auto"/>
          <w:sz w:val="24"/>
          <w:szCs w:val="24"/>
        </w:rPr>
        <w:t>he day th</w:t>
      </w:r>
      <w:r w:rsidR="00B17DE7" w:rsidRPr="00B17DE7">
        <w:rPr>
          <w:color w:val="auto"/>
          <w:sz w:val="24"/>
          <w:szCs w:val="24"/>
        </w:rPr>
        <w:t xml:space="preserve">is </w:t>
      </w:r>
      <w:r w:rsidR="00F717A2">
        <w:rPr>
          <w:color w:val="auto"/>
          <w:sz w:val="24"/>
          <w:szCs w:val="24"/>
        </w:rPr>
        <w:t xml:space="preserve">decision </w:t>
      </w:r>
      <w:r w:rsidR="00F717A2">
        <w:rPr>
          <w:color w:val="auto"/>
          <w:sz w:val="24"/>
          <w:szCs w:val="24"/>
        </w:rPr>
        <w:lastRenderedPageBreak/>
        <w:t>making becomes easy</w:t>
      </w:r>
      <w:r w:rsidR="00B17DE7" w:rsidRPr="00B17DE7">
        <w:rPr>
          <w:color w:val="auto"/>
          <w:sz w:val="24"/>
          <w:szCs w:val="24"/>
        </w:rPr>
        <w:t xml:space="preserve">, </w:t>
      </w:r>
      <w:r w:rsidR="00A641DC" w:rsidRPr="00B17DE7">
        <w:rPr>
          <w:color w:val="auto"/>
          <w:sz w:val="24"/>
          <w:szCs w:val="24"/>
        </w:rPr>
        <w:t xml:space="preserve">I </w:t>
      </w:r>
      <w:r w:rsidR="00B17DE7" w:rsidRPr="00B17DE7">
        <w:rPr>
          <w:color w:val="auto"/>
          <w:sz w:val="24"/>
          <w:szCs w:val="24"/>
        </w:rPr>
        <w:t xml:space="preserve">have </w:t>
      </w:r>
      <w:r w:rsidR="00A641DC" w:rsidRPr="00B17DE7">
        <w:rPr>
          <w:color w:val="auto"/>
          <w:sz w:val="24"/>
          <w:szCs w:val="24"/>
        </w:rPr>
        <w:t>become too complacent</w:t>
      </w:r>
      <w:r w:rsidR="00B17DE7" w:rsidRPr="00B17DE7">
        <w:rPr>
          <w:color w:val="auto"/>
          <w:sz w:val="24"/>
          <w:szCs w:val="24"/>
        </w:rPr>
        <w:t>, I have stopped reflecting</w:t>
      </w:r>
      <w:r w:rsidR="00A641DC" w:rsidRPr="00B17DE7">
        <w:rPr>
          <w:color w:val="auto"/>
          <w:sz w:val="24"/>
          <w:szCs w:val="24"/>
        </w:rPr>
        <w:t xml:space="preserve"> and need to reassess my career in </w:t>
      </w:r>
      <w:r w:rsidR="00B17DE7" w:rsidRPr="00B17DE7">
        <w:rPr>
          <w:color w:val="auto"/>
          <w:sz w:val="24"/>
          <w:szCs w:val="24"/>
        </w:rPr>
        <w:t>Children’s Social Care</w:t>
      </w:r>
      <w:r w:rsidR="00604587" w:rsidRPr="00B17DE7">
        <w:rPr>
          <w:color w:val="auto"/>
          <w:sz w:val="24"/>
          <w:szCs w:val="24"/>
        </w:rPr>
        <w:t>.</w:t>
      </w:r>
      <w:r w:rsidR="00AB52DD" w:rsidRPr="00B17DE7">
        <w:rPr>
          <w:color w:val="auto"/>
          <w:sz w:val="24"/>
          <w:szCs w:val="24"/>
        </w:rPr>
        <w:t xml:space="preserve"> </w:t>
      </w:r>
    </w:p>
    <w:p w14:paraId="3309F584" w14:textId="201CA1E5" w:rsidR="00075631" w:rsidRDefault="00075631" w:rsidP="008A4AE3">
      <w:pPr>
        <w:overflowPunct/>
        <w:autoSpaceDE/>
        <w:autoSpaceDN/>
        <w:adjustRightInd/>
        <w:spacing w:line="360" w:lineRule="auto"/>
        <w:jc w:val="both"/>
        <w:textAlignment w:val="auto"/>
        <w:rPr>
          <w:color w:val="auto"/>
          <w:sz w:val="24"/>
          <w:szCs w:val="24"/>
        </w:rPr>
      </w:pPr>
    </w:p>
    <w:p w14:paraId="057B98F9" w14:textId="0E1B1210" w:rsidR="00075631" w:rsidRDefault="00075631" w:rsidP="008A4AE3">
      <w:pPr>
        <w:overflowPunct/>
        <w:autoSpaceDE/>
        <w:autoSpaceDN/>
        <w:adjustRightInd/>
        <w:spacing w:line="360" w:lineRule="auto"/>
        <w:jc w:val="both"/>
        <w:textAlignment w:val="auto"/>
        <w:rPr>
          <w:color w:val="auto"/>
          <w:sz w:val="24"/>
          <w:szCs w:val="24"/>
        </w:rPr>
      </w:pPr>
      <w:r>
        <w:rPr>
          <w:color w:val="auto"/>
          <w:sz w:val="24"/>
          <w:szCs w:val="24"/>
        </w:rPr>
        <w:t>Word</w:t>
      </w:r>
      <w:r w:rsidR="00B91BD5">
        <w:rPr>
          <w:color w:val="auto"/>
          <w:sz w:val="24"/>
          <w:szCs w:val="24"/>
        </w:rPr>
        <w:t xml:space="preserve"> Count</w:t>
      </w:r>
      <w:r>
        <w:rPr>
          <w:color w:val="auto"/>
          <w:sz w:val="24"/>
          <w:szCs w:val="24"/>
        </w:rPr>
        <w:t>: 4028</w:t>
      </w:r>
    </w:p>
    <w:p w14:paraId="29B8FC07" w14:textId="38A9589C" w:rsidR="00CD56E6" w:rsidRDefault="00CD56E6" w:rsidP="008A4AE3">
      <w:pPr>
        <w:overflowPunct/>
        <w:autoSpaceDE/>
        <w:autoSpaceDN/>
        <w:adjustRightInd/>
        <w:spacing w:line="360" w:lineRule="auto"/>
        <w:jc w:val="both"/>
        <w:textAlignment w:val="auto"/>
        <w:rPr>
          <w:color w:val="auto"/>
          <w:sz w:val="24"/>
          <w:szCs w:val="24"/>
        </w:rPr>
      </w:pPr>
    </w:p>
    <w:p w14:paraId="164839E3" w14:textId="77777777" w:rsidR="00AB52DD" w:rsidRDefault="00AB52DD" w:rsidP="008A4AE3">
      <w:pPr>
        <w:overflowPunct/>
        <w:autoSpaceDE/>
        <w:autoSpaceDN/>
        <w:adjustRightInd/>
        <w:spacing w:line="360" w:lineRule="auto"/>
        <w:jc w:val="both"/>
        <w:textAlignment w:val="auto"/>
        <w:rPr>
          <w:sz w:val="24"/>
          <w:szCs w:val="24"/>
        </w:rPr>
      </w:pPr>
    </w:p>
    <w:p w14:paraId="7B9FCD50" w14:textId="58CC1772" w:rsidR="00095E55" w:rsidRDefault="00095E55" w:rsidP="004F22CC">
      <w:pPr>
        <w:spacing w:line="360" w:lineRule="auto"/>
        <w:jc w:val="both"/>
        <w:rPr>
          <w:rFonts w:asciiTheme="minorHAnsi" w:hAnsiTheme="minorHAnsi" w:cstheme="minorHAnsi"/>
        </w:rPr>
      </w:pPr>
    </w:p>
    <w:p w14:paraId="1D0D91CE" w14:textId="77777777" w:rsidR="000D0BB6" w:rsidRDefault="00C93F8F" w:rsidP="004F22CC">
      <w:pPr>
        <w:spacing w:line="360" w:lineRule="auto"/>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9056778" w14:textId="45D73EA2" w:rsidR="00FD31B3" w:rsidRDefault="005505BA" w:rsidP="005505BA">
      <w:pPr>
        <w:spacing w:line="360" w:lineRule="auto"/>
        <w:jc w:val="both"/>
        <w:rPr>
          <w:sz w:val="24"/>
          <w:szCs w:val="24"/>
        </w:rPr>
      </w:pPr>
      <w:r>
        <w:rPr>
          <w:sz w:val="24"/>
          <w:szCs w:val="24"/>
        </w:rPr>
        <w:t>In 2011, the Welsh Government published the white paper Sustainable Social Services: A Framework for Action, which highlighted that Social Services</w:t>
      </w:r>
      <w:r w:rsidR="0048673B">
        <w:rPr>
          <w:sz w:val="24"/>
          <w:szCs w:val="24"/>
        </w:rPr>
        <w:t xml:space="preserve"> across Wales</w:t>
      </w:r>
      <w:r>
        <w:rPr>
          <w:sz w:val="24"/>
          <w:szCs w:val="24"/>
        </w:rPr>
        <w:t xml:space="preserve"> </w:t>
      </w:r>
      <w:r w:rsidR="00505F5C">
        <w:rPr>
          <w:sz w:val="24"/>
          <w:szCs w:val="24"/>
        </w:rPr>
        <w:t>was required to</w:t>
      </w:r>
      <w:r w:rsidR="0048673B">
        <w:rPr>
          <w:sz w:val="24"/>
          <w:szCs w:val="24"/>
        </w:rPr>
        <w:t xml:space="preserve"> </w:t>
      </w:r>
      <w:r w:rsidR="003F3F35">
        <w:rPr>
          <w:sz w:val="24"/>
          <w:szCs w:val="24"/>
        </w:rPr>
        <w:t>reform and</w:t>
      </w:r>
      <w:r w:rsidR="003F3F35" w:rsidRPr="003F3F35">
        <w:rPr>
          <w:sz w:val="24"/>
          <w:szCs w:val="24"/>
        </w:rPr>
        <w:t xml:space="preserve"> </w:t>
      </w:r>
      <w:r w:rsidR="003F3F35">
        <w:rPr>
          <w:sz w:val="24"/>
          <w:szCs w:val="24"/>
        </w:rPr>
        <w:t>change focus</w:t>
      </w:r>
      <w:r w:rsidR="00F77386">
        <w:rPr>
          <w:sz w:val="24"/>
          <w:szCs w:val="24"/>
        </w:rPr>
        <w:t xml:space="preserve">.  This was due to </w:t>
      </w:r>
      <w:r w:rsidR="003F3F35">
        <w:rPr>
          <w:sz w:val="24"/>
          <w:szCs w:val="24"/>
        </w:rPr>
        <w:t>an</w:t>
      </w:r>
      <w:r>
        <w:rPr>
          <w:sz w:val="24"/>
          <w:szCs w:val="24"/>
        </w:rPr>
        <w:t xml:space="preserve"> increased demand on Social Services</w:t>
      </w:r>
      <w:r w:rsidR="003F3F35">
        <w:rPr>
          <w:sz w:val="24"/>
          <w:szCs w:val="24"/>
        </w:rPr>
        <w:t xml:space="preserve">.  </w:t>
      </w:r>
      <w:r w:rsidR="00FD31B3">
        <w:rPr>
          <w:sz w:val="24"/>
          <w:szCs w:val="24"/>
        </w:rPr>
        <w:t>In Wales</w:t>
      </w:r>
      <w:r w:rsidR="00F77386">
        <w:rPr>
          <w:sz w:val="24"/>
          <w:szCs w:val="24"/>
        </w:rPr>
        <w:t>,</w:t>
      </w:r>
      <w:r w:rsidR="00FD31B3">
        <w:rPr>
          <w:sz w:val="24"/>
          <w:szCs w:val="24"/>
        </w:rPr>
        <w:t xml:space="preserve"> there is an</w:t>
      </w:r>
      <w:r>
        <w:rPr>
          <w:sz w:val="24"/>
          <w:szCs w:val="24"/>
        </w:rPr>
        <w:t xml:space="preserve"> aging population, increased number of adults registered with disabilities, increased number of older people requiring complex care and fragmented families needing support</w:t>
      </w:r>
      <w:r w:rsidR="00FD31B3">
        <w:rPr>
          <w:sz w:val="24"/>
          <w:szCs w:val="24"/>
        </w:rPr>
        <w:t xml:space="preserve"> all impacting on services provided by Social Services</w:t>
      </w:r>
      <w:r>
        <w:rPr>
          <w:sz w:val="24"/>
          <w:szCs w:val="24"/>
        </w:rPr>
        <w:t>.</w:t>
      </w:r>
      <w:r w:rsidR="00FD31B3">
        <w:rPr>
          <w:sz w:val="24"/>
          <w:szCs w:val="24"/>
        </w:rPr>
        <w:t xml:space="preserve">  </w:t>
      </w:r>
    </w:p>
    <w:p w14:paraId="6F01F000" w14:textId="77777777" w:rsidR="00FD31B3" w:rsidRDefault="00FD31B3" w:rsidP="005505BA">
      <w:pPr>
        <w:spacing w:line="360" w:lineRule="auto"/>
        <w:jc w:val="both"/>
        <w:rPr>
          <w:sz w:val="24"/>
          <w:szCs w:val="24"/>
        </w:rPr>
      </w:pPr>
    </w:p>
    <w:p w14:paraId="07BBD959" w14:textId="3D71856D" w:rsidR="003B3EEB" w:rsidRDefault="00FD31B3" w:rsidP="005505BA">
      <w:pPr>
        <w:spacing w:line="360" w:lineRule="auto"/>
        <w:jc w:val="both"/>
        <w:rPr>
          <w:sz w:val="24"/>
          <w:szCs w:val="24"/>
        </w:rPr>
      </w:pPr>
      <w:r>
        <w:rPr>
          <w:sz w:val="24"/>
          <w:szCs w:val="24"/>
        </w:rPr>
        <w:t xml:space="preserve">The white paper </w:t>
      </w:r>
      <w:r w:rsidR="003F3F35">
        <w:rPr>
          <w:sz w:val="24"/>
          <w:szCs w:val="24"/>
        </w:rPr>
        <w:t>paved the way for the Social Services and Wellbeing (Wales) Act 2014 [SSWA</w:t>
      </w:r>
      <w:r w:rsidR="0048673B">
        <w:rPr>
          <w:sz w:val="24"/>
          <w:szCs w:val="24"/>
        </w:rPr>
        <w:t>2014</w:t>
      </w:r>
      <w:r w:rsidR="003F3F35">
        <w:rPr>
          <w:sz w:val="24"/>
          <w:szCs w:val="24"/>
        </w:rPr>
        <w:t xml:space="preserve">] </w:t>
      </w:r>
      <w:r w:rsidR="00F77386">
        <w:rPr>
          <w:sz w:val="24"/>
          <w:szCs w:val="24"/>
        </w:rPr>
        <w:t>implemented</w:t>
      </w:r>
      <w:r w:rsidR="003F3F35">
        <w:rPr>
          <w:sz w:val="24"/>
          <w:szCs w:val="24"/>
        </w:rPr>
        <w:t xml:space="preserve"> in 2016.</w:t>
      </w:r>
      <w:r w:rsidR="005505BA">
        <w:rPr>
          <w:sz w:val="24"/>
          <w:szCs w:val="24"/>
        </w:rPr>
        <w:t xml:space="preserve"> </w:t>
      </w:r>
      <w:r>
        <w:rPr>
          <w:sz w:val="24"/>
          <w:szCs w:val="24"/>
        </w:rPr>
        <w:t xml:space="preserve"> Wales was </w:t>
      </w:r>
      <w:r w:rsidR="009F1AD2">
        <w:rPr>
          <w:sz w:val="24"/>
          <w:szCs w:val="24"/>
        </w:rPr>
        <w:t>the first country to introduce</w:t>
      </w:r>
      <w:r w:rsidR="00F77386">
        <w:rPr>
          <w:sz w:val="24"/>
          <w:szCs w:val="24"/>
        </w:rPr>
        <w:t xml:space="preserve"> legislation which was for all W</w:t>
      </w:r>
      <w:r w:rsidR="009F1AD2">
        <w:rPr>
          <w:sz w:val="24"/>
          <w:szCs w:val="24"/>
        </w:rPr>
        <w:t>elsh citizens, irrespective of age.  The SSWA</w:t>
      </w:r>
      <w:r w:rsidR="0048673B">
        <w:rPr>
          <w:sz w:val="24"/>
          <w:szCs w:val="24"/>
        </w:rPr>
        <w:t>2014</w:t>
      </w:r>
      <w:r w:rsidR="009F1AD2">
        <w:rPr>
          <w:sz w:val="24"/>
          <w:szCs w:val="24"/>
        </w:rPr>
        <w:t xml:space="preserve"> focuses being on wellbeing of Welsh citizens and protecting people from abuse a</w:t>
      </w:r>
      <w:r w:rsidR="00F77386">
        <w:rPr>
          <w:sz w:val="24"/>
          <w:szCs w:val="24"/>
        </w:rPr>
        <w:t>nd neglect enabling them to live</w:t>
      </w:r>
      <w:r w:rsidR="009F1AD2">
        <w:rPr>
          <w:sz w:val="24"/>
          <w:szCs w:val="24"/>
        </w:rPr>
        <w:t xml:space="preserve"> fulfill</w:t>
      </w:r>
      <w:r w:rsidR="003B3EEB">
        <w:rPr>
          <w:sz w:val="24"/>
          <w:szCs w:val="24"/>
        </w:rPr>
        <w:t>ed lives (Welsh Government, 2015</w:t>
      </w:r>
      <w:r w:rsidR="009F1AD2">
        <w:rPr>
          <w:sz w:val="24"/>
          <w:szCs w:val="24"/>
        </w:rPr>
        <w:t>).  SSWA</w:t>
      </w:r>
      <w:r w:rsidR="0048673B">
        <w:rPr>
          <w:sz w:val="24"/>
          <w:szCs w:val="24"/>
        </w:rPr>
        <w:t>2014</w:t>
      </w:r>
      <w:r w:rsidR="009F1AD2">
        <w:rPr>
          <w:sz w:val="24"/>
          <w:szCs w:val="24"/>
        </w:rPr>
        <w:t xml:space="preserve"> Code of Practice, Part 3 highlights that the any adult </w:t>
      </w:r>
      <w:r w:rsidR="0048673B">
        <w:rPr>
          <w:sz w:val="24"/>
          <w:szCs w:val="24"/>
        </w:rPr>
        <w:t xml:space="preserve">has a right to an </w:t>
      </w:r>
      <w:r w:rsidR="009F1AD2">
        <w:rPr>
          <w:sz w:val="24"/>
          <w:szCs w:val="24"/>
        </w:rPr>
        <w:t>assess</w:t>
      </w:r>
      <w:r w:rsidR="0048673B">
        <w:rPr>
          <w:sz w:val="24"/>
          <w:szCs w:val="24"/>
        </w:rPr>
        <w:t xml:space="preserve">ment </w:t>
      </w:r>
      <w:r w:rsidR="009F1AD2">
        <w:rPr>
          <w:sz w:val="24"/>
          <w:szCs w:val="24"/>
        </w:rPr>
        <w:t>for care &amp; support needs</w:t>
      </w:r>
      <w:r w:rsidR="003B3EEB">
        <w:rPr>
          <w:sz w:val="24"/>
          <w:szCs w:val="24"/>
        </w:rPr>
        <w:t xml:space="preserve"> and puts a responsibility on all partner agencies to report s</w:t>
      </w:r>
      <w:r w:rsidR="00F77386">
        <w:rPr>
          <w:sz w:val="24"/>
          <w:szCs w:val="24"/>
        </w:rPr>
        <w:t>afeguarding concerns</w:t>
      </w:r>
      <w:r w:rsidR="003B3EEB">
        <w:rPr>
          <w:sz w:val="24"/>
          <w:szCs w:val="24"/>
        </w:rPr>
        <w:t xml:space="preserve"> (Welsh Government, 2015).</w:t>
      </w:r>
    </w:p>
    <w:p w14:paraId="7836AD8D" w14:textId="77777777" w:rsidR="003B3EEB" w:rsidRDefault="003B3EEB" w:rsidP="005505BA">
      <w:pPr>
        <w:spacing w:line="360" w:lineRule="auto"/>
        <w:jc w:val="both"/>
        <w:rPr>
          <w:sz w:val="24"/>
          <w:szCs w:val="24"/>
        </w:rPr>
      </w:pPr>
    </w:p>
    <w:p w14:paraId="4EA587BC" w14:textId="51F22447" w:rsidR="002D52C2" w:rsidRDefault="003B3EEB" w:rsidP="005505BA">
      <w:pPr>
        <w:spacing w:line="360" w:lineRule="auto"/>
        <w:jc w:val="both"/>
        <w:rPr>
          <w:sz w:val="24"/>
          <w:szCs w:val="24"/>
        </w:rPr>
      </w:pPr>
      <w:r>
        <w:rPr>
          <w:sz w:val="24"/>
          <w:szCs w:val="24"/>
        </w:rPr>
        <w:t xml:space="preserve">The SSWA defines that an adult is at risk if they are experiencing or are at risk of experiencing abuse or neglect, have care and support needs and as a result of these needs are unable to protect themselves against abuse or neglect.  There are many forms of abuse </w:t>
      </w:r>
      <w:r w:rsidR="00570209">
        <w:rPr>
          <w:sz w:val="24"/>
          <w:szCs w:val="24"/>
        </w:rPr>
        <w:t>which can be experienced by adults which include</w:t>
      </w:r>
      <w:r w:rsidR="00F77386">
        <w:rPr>
          <w:sz w:val="24"/>
          <w:szCs w:val="24"/>
        </w:rPr>
        <w:t>,</w:t>
      </w:r>
      <w:r w:rsidR="00570209">
        <w:rPr>
          <w:sz w:val="24"/>
          <w:szCs w:val="24"/>
        </w:rPr>
        <w:t xml:space="preserve"> but is not </w:t>
      </w:r>
      <w:r w:rsidR="002D52C2">
        <w:rPr>
          <w:sz w:val="24"/>
          <w:szCs w:val="24"/>
        </w:rPr>
        <w:t>exclusive</w:t>
      </w:r>
      <w:r w:rsidR="00570209">
        <w:rPr>
          <w:sz w:val="24"/>
          <w:szCs w:val="24"/>
        </w:rPr>
        <w:t xml:space="preserve"> too</w:t>
      </w:r>
      <w:r w:rsidR="00F77386">
        <w:rPr>
          <w:sz w:val="24"/>
          <w:szCs w:val="24"/>
        </w:rPr>
        <w:t>,</w:t>
      </w:r>
      <w:r w:rsidR="00570209">
        <w:rPr>
          <w:sz w:val="24"/>
          <w:szCs w:val="24"/>
        </w:rPr>
        <w:t xml:space="preserve"> financial abuse</w:t>
      </w:r>
      <w:r w:rsidR="002D52C2">
        <w:rPr>
          <w:sz w:val="24"/>
          <w:szCs w:val="24"/>
        </w:rPr>
        <w:t>;</w:t>
      </w:r>
      <w:r w:rsidR="00570209">
        <w:rPr>
          <w:sz w:val="24"/>
          <w:szCs w:val="24"/>
        </w:rPr>
        <w:t xml:space="preserve"> physical </w:t>
      </w:r>
      <w:r w:rsidR="002D52C2">
        <w:rPr>
          <w:sz w:val="24"/>
          <w:szCs w:val="24"/>
        </w:rPr>
        <w:t xml:space="preserve">abuse; psychological abuse; discrimination and domestic abuse (Dudley Safeguarding People </w:t>
      </w:r>
      <w:r w:rsidR="002D52C2">
        <w:rPr>
          <w:sz w:val="24"/>
          <w:szCs w:val="24"/>
        </w:rPr>
        <w:lastRenderedPageBreak/>
        <w:t xml:space="preserve">Partnership, 2020).  The SSWA allows for abuse and neglect to be investigated so that adults can be protected </w:t>
      </w:r>
      <w:r w:rsidR="00545F8F">
        <w:rPr>
          <w:sz w:val="24"/>
          <w:szCs w:val="24"/>
        </w:rPr>
        <w:t xml:space="preserve">via a </w:t>
      </w:r>
      <w:r w:rsidR="002D52C2">
        <w:rPr>
          <w:sz w:val="24"/>
          <w:szCs w:val="24"/>
        </w:rPr>
        <w:t xml:space="preserve">protection </w:t>
      </w:r>
      <w:r w:rsidR="00545F8F">
        <w:rPr>
          <w:sz w:val="24"/>
          <w:szCs w:val="24"/>
        </w:rPr>
        <w:t>and support orders (</w:t>
      </w:r>
      <w:proofErr w:type="spellStart"/>
      <w:r w:rsidR="00545F8F" w:rsidRPr="00A57988">
        <w:rPr>
          <w:sz w:val="24"/>
          <w:szCs w:val="24"/>
        </w:rPr>
        <w:t>Chisnell</w:t>
      </w:r>
      <w:proofErr w:type="spellEnd"/>
      <w:r w:rsidR="00545F8F">
        <w:rPr>
          <w:sz w:val="24"/>
          <w:szCs w:val="24"/>
        </w:rPr>
        <w:t xml:space="preserve"> </w:t>
      </w:r>
      <w:r w:rsidR="00545F8F" w:rsidRPr="00A57988">
        <w:rPr>
          <w:sz w:val="24"/>
          <w:szCs w:val="24"/>
        </w:rPr>
        <w:t>&amp;</w:t>
      </w:r>
      <w:r w:rsidR="00545F8F">
        <w:rPr>
          <w:sz w:val="24"/>
          <w:szCs w:val="24"/>
        </w:rPr>
        <w:t xml:space="preserve"> </w:t>
      </w:r>
      <w:r w:rsidR="00545F8F" w:rsidRPr="00A57988">
        <w:rPr>
          <w:sz w:val="24"/>
          <w:szCs w:val="24"/>
        </w:rPr>
        <w:t>Kelly, 2016</w:t>
      </w:r>
      <w:r w:rsidR="00545F8F">
        <w:rPr>
          <w:sz w:val="24"/>
          <w:szCs w:val="24"/>
        </w:rPr>
        <w:t>).</w:t>
      </w:r>
    </w:p>
    <w:p w14:paraId="6251F9F1" w14:textId="7DEE7FDE" w:rsidR="00545F8F" w:rsidRDefault="00545F8F" w:rsidP="005505BA">
      <w:pPr>
        <w:spacing w:line="360" w:lineRule="auto"/>
        <w:jc w:val="both"/>
        <w:rPr>
          <w:sz w:val="24"/>
          <w:szCs w:val="24"/>
        </w:rPr>
      </w:pPr>
    </w:p>
    <w:p w14:paraId="1520D750" w14:textId="2AE521C7" w:rsidR="002D52C2" w:rsidRDefault="00545F8F" w:rsidP="005505BA">
      <w:pPr>
        <w:spacing w:line="360" w:lineRule="auto"/>
        <w:jc w:val="both"/>
        <w:rPr>
          <w:sz w:val="24"/>
          <w:szCs w:val="24"/>
        </w:rPr>
      </w:pPr>
      <w:r>
        <w:rPr>
          <w:sz w:val="24"/>
          <w:szCs w:val="24"/>
        </w:rPr>
        <w:t xml:space="preserve">The SSWA has the shared </w:t>
      </w:r>
      <w:r w:rsidR="00F77386">
        <w:rPr>
          <w:sz w:val="24"/>
          <w:szCs w:val="24"/>
        </w:rPr>
        <w:t xml:space="preserve">values </w:t>
      </w:r>
      <w:r>
        <w:rPr>
          <w:sz w:val="24"/>
          <w:szCs w:val="24"/>
        </w:rPr>
        <w:t>which underpins the Mental Capacity Act [MCA] 2005 (Welsh Government, 2015).  The MCA</w:t>
      </w:r>
      <w:r w:rsidR="00C71BED">
        <w:rPr>
          <w:sz w:val="24"/>
          <w:szCs w:val="24"/>
        </w:rPr>
        <w:t>’s</w:t>
      </w:r>
      <w:r>
        <w:rPr>
          <w:sz w:val="24"/>
          <w:szCs w:val="24"/>
        </w:rPr>
        <w:t xml:space="preserve"> </w:t>
      </w:r>
      <w:r w:rsidR="00FC1B33">
        <w:rPr>
          <w:sz w:val="24"/>
          <w:szCs w:val="24"/>
        </w:rPr>
        <w:t xml:space="preserve">purpose </w:t>
      </w:r>
      <w:r>
        <w:rPr>
          <w:sz w:val="24"/>
          <w:szCs w:val="24"/>
        </w:rPr>
        <w:t>is to promote and safeguard decision-making within a legal framework</w:t>
      </w:r>
      <w:r w:rsidR="00FC1B33">
        <w:rPr>
          <w:sz w:val="24"/>
          <w:szCs w:val="24"/>
        </w:rPr>
        <w:t>, re-establishing power to susceptible people who lack capacity (SCIE, 2020)</w:t>
      </w:r>
      <w:r>
        <w:rPr>
          <w:sz w:val="24"/>
          <w:szCs w:val="24"/>
        </w:rPr>
        <w:t xml:space="preserve">.  </w:t>
      </w:r>
      <w:r w:rsidR="00FC1B33">
        <w:rPr>
          <w:sz w:val="24"/>
          <w:szCs w:val="24"/>
        </w:rPr>
        <w:t>The MCA</w:t>
      </w:r>
      <w:r>
        <w:rPr>
          <w:sz w:val="24"/>
          <w:szCs w:val="24"/>
        </w:rPr>
        <w:t xml:space="preserve"> empower</w:t>
      </w:r>
      <w:r w:rsidR="00FC1B33">
        <w:rPr>
          <w:sz w:val="24"/>
          <w:szCs w:val="24"/>
        </w:rPr>
        <w:t>s</w:t>
      </w:r>
      <w:r>
        <w:rPr>
          <w:sz w:val="24"/>
          <w:szCs w:val="24"/>
        </w:rPr>
        <w:t xml:space="preserve"> people to </w:t>
      </w:r>
      <w:r w:rsidR="00F211E2">
        <w:rPr>
          <w:sz w:val="24"/>
          <w:szCs w:val="24"/>
        </w:rPr>
        <w:t>be their own</w:t>
      </w:r>
      <w:r>
        <w:rPr>
          <w:sz w:val="24"/>
          <w:szCs w:val="24"/>
        </w:rPr>
        <w:t xml:space="preserve"> decision</w:t>
      </w:r>
      <w:r w:rsidR="00F211E2">
        <w:rPr>
          <w:sz w:val="24"/>
          <w:szCs w:val="24"/>
        </w:rPr>
        <w:t>-maker</w:t>
      </w:r>
      <w:r w:rsidR="00FC1B33">
        <w:rPr>
          <w:sz w:val="24"/>
          <w:szCs w:val="24"/>
        </w:rPr>
        <w:t xml:space="preserve"> where </w:t>
      </w:r>
      <w:r w:rsidR="00F211E2">
        <w:rPr>
          <w:sz w:val="24"/>
          <w:szCs w:val="24"/>
        </w:rPr>
        <w:t xml:space="preserve">feasible </w:t>
      </w:r>
      <w:r>
        <w:rPr>
          <w:sz w:val="24"/>
          <w:szCs w:val="24"/>
        </w:rPr>
        <w:t>and protect</w:t>
      </w:r>
      <w:r w:rsidR="00F211E2">
        <w:rPr>
          <w:sz w:val="24"/>
          <w:szCs w:val="24"/>
        </w:rPr>
        <w:t>s</w:t>
      </w:r>
      <w:r>
        <w:rPr>
          <w:sz w:val="24"/>
          <w:szCs w:val="24"/>
        </w:rPr>
        <w:t xml:space="preserve"> </w:t>
      </w:r>
      <w:r w:rsidR="00F211E2">
        <w:rPr>
          <w:sz w:val="24"/>
          <w:szCs w:val="24"/>
        </w:rPr>
        <w:t>individuals</w:t>
      </w:r>
      <w:r>
        <w:rPr>
          <w:sz w:val="24"/>
          <w:szCs w:val="24"/>
        </w:rPr>
        <w:t xml:space="preserve"> who lack capacity </w:t>
      </w:r>
      <w:r w:rsidR="00FC1B33">
        <w:rPr>
          <w:sz w:val="24"/>
          <w:szCs w:val="24"/>
        </w:rPr>
        <w:t>to make decisions for themselves</w:t>
      </w:r>
      <w:r>
        <w:rPr>
          <w:sz w:val="24"/>
          <w:szCs w:val="24"/>
        </w:rPr>
        <w:t>.</w:t>
      </w:r>
      <w:r w:rsidR="00F211E2">
        <w:rPr>
          <w:sz w:val="24"/>
          <w:szCs w:val="24"/>
        </w:rPr>
        <w:t xml:space="preserve">  </w:t>
      </w:r>
      <w:r w:rsidR="002D52C2">
        <w:rPr>
          <w:sz w:val="24"/>
          <w:szCs w:val="24"/>
        </w:rPr>
        <w:t>Furthermore,</w:t>
      </w:r>
      <w:r w:rsidR="00F211E2">
        <w:rPr>
          <w:sz w:val="24"/>
          <w:szCs w:val="24"/>
        </w:rPr>
        <w:t xml:space="preserve"> the MCA provides protection for vulnerable people who are deprived of their liberty as a result of lacking capacity.  The </w:t>
      </w:r>
      <w:r w:rsidR="000018BA">
        <w:rPr>
          <w:sz w:val="24"/>
          <w:szCs w:val="24"/>
        </w:rPr>
        <w:t>Deprivation</w:t>
      </w:r>
      <w:r w:rsidR="00F211E2">
        <w:rPr>
          <w:sz w:val="24"/>
          <w:szCs w:val="24"/>
        </w:rPr>
        <w:t xml:space="preserve"> of Liberty </w:t>
      </w:r>
      <w:r w:rsidR="000018BA">
        <w:rPr>
          <w:sz w:val="24"/>
          <w:szCs w:val="24"/>
        </w:rPr>
        <w:t>Safeguards</w:t>
      </w:r>
      <w:r w:rsidR="00F211E2">
        <w:rPr>
          <w:sz w:val="24"/>
          <w:szCs w:val="24"/>
        </w:rPr>
        <w:t xml:space="preserve"> </w:t>
      </w:r>
      <w:r w:rsidR="000018BA">
        <w:rPr>
          <w:sz w:val="24"/>
          <w:szCs w:val="24"/>
        </w:rPr>
        <w:t xml:space="preserve">provides a legal framework to ensure that </w:t>
      </w:r>
      <w:r w:rsidR="001A7EB3">
        <w:rPr>
          <w:sz w:val="24"/>
          <w:szCs w:val="24"/>
        </w:rPr>
        <w:t>any deprivation of an individual’s liberty is lawful</w:t>
      </w:r>
      <w:r w:rsidR="00050ACB">
        <w:rPr>
          <w:sz w:val="24"/>
          <w:szCs w:val="24"/>
        </w:rPr>
        <w:t xml:space="preserve"> via an assessment</w:t>
      </w:r>
      <w:r w:rsidR="001A7EB3">
        <w:rPr>
          <w:sz w:val="24"/>
          <w:szCs w:val="24"/>
        </w:rPr>
        <w:t xml:space="preserve"> (</w:t>
      </w:r>
      <w:proofErr w:type="spellStart"/>
      <w:r w:rsidR="001A7EB3">
        <w:rPr>
          <w:sz w:val="24"/>
          <w:szCs w:val="24"/>
        </w:rPr>
        <w:t>LawWales</w:t>
      </w:r>
      <w:proofErr w:type="spellEnd"/>
      <w:r w:rsidR="001A7EB3">
        <w:rPr>
          <w:sz w:val="24"/>
          <w:szCs w:val="24"/>
        </w:rPr>
        <w:t xml:space="preserve">, 2016). </w:t>
      </w:r>
    </w:p>
    <w:p w14:paraId="6D871562" w14:textId="062BBE4C" w:rsidR="001A7EB3" w:rsidRDefault="001A7EB3" w:rsidP="005505BA">
      <w:pPr>
        <w:spacing w:line="360" w:lineRule="auto"/>
        <w:jc w:val="both"/>
        <w:rPr>
          <w:sz w:val="24"/>
          <w:szCs w:val="24"/>
        </w:rPr>
      </w:pPr>
    </w:p>
    <w:p w14:paraId="745780AD" w14:textId="334DA7A2" w:rsidR="008B28E7" w:rsidRDefault="00C71BED" w:rsidP="00403C07">
      <w:pPr>
        <w:spacing w:line="360" w:lineRule="auto"/>
        <w:jc w:val="both"/>
        <w:rPr>
          <w:sz w:val="24"/>
          <w:szCs w:val="24"/>
        </w:rPr>
      </w:pPr>
      <w:r>
        <w:rPr>
          <w:sz w:val="24"/>
          <w:szCs w:val="24"/>
        </w:rPr>
        <w:t>Further</w:t>
      </w:r>
      <w:r w:rsidR="001A7EB3">
        <w:rPr>
          <w:sz w:val="24"/>
          <w:szCs w:val="24"/>
        </w:rPr>
        <w:t xml:space="preserve"> </w:t>
      </w:r>
      <w:r w:rsidR="00403C07">
        <w:rPr>
          <w:sz w:val="24"/>
          <w:szCs w:val="24"/>
        </w:rPr>
        <w:t xml:space="preserve">examples of </w:t>
      </w:r>
      <w:r w:rsidR="001A7EB3">
        <w:rPr>
          <w:sz w:val="24"/>
          <w:szCs w:val="24"/>
        </w:rPr>
        <w:t xml:space="preserve">legal frameworks to safeguard vulnerable adults include the Mental Health Act (MHA) 1983 and </w:t>
      </w:r>
      <w:r w:rsidR="00060FF3">
        <w:rPr>
          <w:sz w:val="24"/>
          <w:szCs w:val="24"/>
        </w:rPr>
        <w:t>Violence Against Women, Domestic Abuse and Sexual Violence [</w:t>
      </w:r>
      <w:r>
        <w:rPr>
          <w:sz w:val="24"/>
          <w:szCs w:val="24"/>
        </w:rPr>
        <w:t>VAWA</w:t>
      </w:r>
      <w:r w:rsidR="00060FF3">
        <w:rPr>
          <w:sz w:val="24"/>
          <w:szCs w:val="24"/>
        </w:rPr>
        <w:t>] (Wales) Act 2015</w:t>
      </w:r>
      <w:r w:rsidR="001A7EB3">
        <w:rPr>
          <w:sz w:val="24"/>
          <w:szCs w:val="24"/>
        </w:rPr>
        <w:t xml:space="preserve">.  </w:t>
      </w:r>
      <w:r w:rsidR="001A7EB3" w:rsidRPr="001A7EB3">
        <w:rPr>
          <w:sz w:val="24"/>
          <w:szCs w:val="24"/>
        </w:rPr>
        <w:t>The MHA</w:t>
      </w:r>
      <w:r w:rsidR="001A7EB3" w:rsidRPr="001A7EB3">
        <w:rPr>
          <w:sz w:val="24"/>
          <w:szCs w:val="24"/>
          <w:lang w:val="en"/>
        </w:rPr>
        <w:t xml:space="preserve"> </w:t>
      </w:r>
      <w:r>
        <w:rPr>
          <w:sz w:val="24"/>
          <w:szCs w:val="24"/>
          <w:lang w:val="en"/>
        </w:rPr>
        <w:t>protects individuals</w:t>
      </w:r>
      <w:r w:rsidR="00060FF3">
        <w:rPr>
          <w:sz w:val="24"/>
          <w:szCs w:val="24"/>
          <w:lang w:val="en"/>
        </w:rPr>
        <w:t xml:space="preserve"> affected by mental disorders and relates to care, treatment and management of their property.  </w:t>
      </w:r>
      <w:r>
        <w:rPr>
          <w:sz w:val="24"/>
          <w:szCs w:val="24"/>
          <w:lang w:val="en"/>
        </w:rPr>
        <w:t xml:space="preserve">The MHA </w:t>
      </w:r>
      <w:r w:rsidR="001A7EB3" w:rsidRPr="001A7EB3">
        <w:rPr>
          <w:sz w:val="24"/>
          <w:szCs w:val="24"/>
          <w:lang w:val="en"/>
        </w:rPr>
        <w:t xml:space="preserve">Code of </w:t>
      </w:r>
      <w:r w:rsidR="001A7EB3" w:rsidRPr="001A7EB3">
        <w:rPr>
          <w:rStyle w:val="Strong"/>
          <w:b w:val="0"/>
          <w:sz w:val="24"/>
          <w:szCs w:val="24"/>
          <w:lang w:val="en"/>
        </w:rPr>
        <w:t>Practice</w:t>
      </w:r>
      <w:r w:rsidR="001A7EB3" w:rsidRPr="001A7EB3">
        <w:rPr>
          <w:sz w:val="24"/>
          <w:szCs w:val="24"/>
          <w:lang w:val="en"/>
        </w:rPr>
        <w:t xml:space="preserve"> for </w:t>
      </w:r>
      <w:r w:rsidR="001A7EB3" w:rsidRPr="001A7EB3">
        <w:rPr>
          <w:rStyle w:val="Strong"/>
          <w:b w:val="0"/>
          <w:sz w:val="24"/>
          <w:szCs w:val="24"/>
          <w:lang w:val="en"/>
        </w:rPr>
        <w:t>Wales</w:t>
      </w:r>
      <w:r w:rsidR="001A7EB3" w:rsidRPr="001A7EB3">
        <w:rPr>
          <w:sz w:val="24"/>
          <w:szCs w:val="24"/>
          <w:lang w:val="en"/>
        </w:rPr>
        <w:t xml:space="preserve"> </w:t>
      </w:r>
      <w:r w:rsidR="001A7EB3">
        <w:rPr>
          <w:rStyle w:val="Strong"/>
          <w:b w:val="0"/>
          <w:sz w:val="24"/>
          <w:szCs w:val="24"/>
          <w:lang w:val="en"/>
        </w:rPr>
        <w:t>delivers</w:t>
      </w:r>
      <w:r w:rsidR="001A7EB3" w:rsidRPr="001A7EB3">
        <w:rPr>
          <w:rStyle w:val="Strong"/>
          <w:b w:val="0"/>
          <w:sz w:val="24"/>
          <w:szCs w:val="24"/>
          <w:lang w:val="en"/>
        </w:rPr>
        <w:t xml:space="preserve"> </w:t>
      </w:r>
      <w:r w:rsidR="001A7EB3">
        <w:rPr>
          <w:sz w:val="24"/>
          <w:szCs w:val="24"/>
          <w:lang w:val="en"/>
        </w:rPr>
        <w:t>regulation</w:t>
      </w:r>
      <w:r>
        <w:rPr>
          <w:sz w:val="24"/>
          <w:szCs w:val="24"/>
          <w:lang w:val="en"/>
        </w:rPr>
        <w:t>s</w:t>
      </w:r>
      <w:r w:rsidR="001A7EB3" w:rsidRPr="001A7EB3">
        <w:rPr>
          <w:sz w:val="24"/>
          <w:szCs w:val="24"/>
          <w:lang w:val="en"/>
        </w:rPr>
        <w:t xml:space="preserve"> with regards to </w:t>
      </w:r>
      <w:r w:rsidR="001A7EB3">
        <w:rPr>
          <w:sz w:val="24"/>
          <w:szCs w:val="24"/>
          <w:lang w:val="en"/>
        </w:rPr>
        <w:t>assuming</w:t>
      </w:r>
      <w:r w:rsidR="001A7EB3" w:rsidRPr="001A7EB3">
        <w:rPr>
          <w:sz w:val="24"/>
          <w:szCs w:val="24"/>
          <w:lang w:val="en"/>
        </w:rPr>
        <w:t xml:space="preserve"> functions and duties under the </w:t>
      </w:r>
      <w:r w:rsidR="001A7EB3" w:rsidRPr="001A7EB3">
        <w:rPr>
          <w:rStyle w:val="Strong"/>
          <w:b w:val="0"/>
          <w:sz w:val="24"/>
          <w:szCs w:val="24"/>
          <w:lang w:val="en"/>
        </w:rPr>
        <w:t>Act</w:t>
      </w:r>
      <w:r w:rsidR="001A7EB3" w:rsidRPr="001A7EB3">
        <w:rPr>
          <w:sz w:val="24"/>
          <w:szCs w:val="24"/>
          <w:lang w:val="en"/>
        </w:rPr>
        <w:t>.</w:t>
      </w:r>
      <w:r w:rsidR="00060FF3">
        <w:rPr>
          <w:sz w:val="24"/>
          <w:szCs w:val="24"/>
          <w:lang w:val="en"/>
        </w:rPr>
        <w:t xml:space="preserve">  </w:t>
      </w:r>
      <w:r>
        <w:rPr>
          <w:sz w:val="24"/>
          <w:szCs w:val="24"/>
          <w:lang w:val="en"/>
        </w:rPr>
        <w:t xml:space="preserve">Considering </w:t>
      </w:r>
      <w:r w:rsidR="00060FF3">
        <w:rPr>
          <w:sz w:val="24"/>
          <w:szCs w:val="24"/>
          <w:lang w:val="en"/>
        </w:rPr>
        <w:t>safeguarding</w:t>
      </w:r>
      <w:r>
        <w:rPr>
          <w:sz w:val="24"/>
          <w:szCs w:val="24"/>
          <w:lang w:val="en"/>
        </w:rPr>
        <w:t>,</w:t>
      </w:r>
      <w:r w:rsidR="00060FF3">
        <w:rPr>
          <w:sz w:val="24"/>
          <w:szCs w:val="24"/>
          <w:lang w:val="en"/>
        </w:rPr>
        <w:t xml:space="preserve"> the MHA enables compulsory admission to hospital or guardianship</w:t>
      </w:r>
      <w:r w:rsidR="00403C07">
        <w:rPr>
          <w:sz w:val="24"/>
          <w:szCs w:val="24"/>
          <w:lang w:val="en"/>
        </w:rPr>
        <w:t xml:space="preserve"> </w:t>
      </w:r>
      <w:r w:rsidR="00060FF3">
        <w:rPr>
          <w:sz w:val="24"/>
          <w:szCs w:val="24"/>
          <w:lang w:val="en"/>
        </w:rPr>
        <w:t>if the individual is deemed a risk to themselves or others</w:t>
      </w:r>
      <w:r w:rsidR="00050ACB">
        <w:rPr>
          <w:sz w:val="24"/>
          <w:szCs w:val="24"/>
          <w:lang w:val="en"/>
        </w:rPr>
        <w:t>,</w:t>
      </w:r>
      <w:r w:rsidR="00060FF3">
        <w:rPr>
          <w:sz w:val="24"/>
          <w:szCs w:val="24"/>
          <w:lang w:val="en"/>
        </w:rPr>
        <w:t xml:space="preserve"> or </w:t>
      </w:r>
      <w:r>
        <w:rPr>
          <w:sz w:val="24"/>
          <w:szCs w:val="24"/>
          <w:lang w:val="en"/>
        </w:rPr>
        <w:t xml:space="preserve">the </w:t>
      </w:r>
      <w:r w:rsidR="00060FF3">
        <w:rPr>
          <w:sz w:val="24"/>
          <w:szCs w:val="24"/>
          <w:lang w:val="en"/>
        </w:rPr>
        <w:t xml:space="preserve">degree of their illness warrants </w:t>
      </w:r>
      <w:r>
        <w:rPr>
          <w:sz w:val="24"/>
          <w:szCs w:val="24"/>
          <w:lang w:val="en"/>
        </w:rPr>
        <w:t>detention.  When considering VAWA</w:t>
      </w:r>
      <w:r w:rsidR="00060FF3">
        <w:rPr>
          <w:sz w:val="24"/>
          <w:szCs w:val="24"/>
          <w:lang w:val="en"/>
        </w:rPr>
        <w:t xml:space="preserve"> the purpose of this act is to prevent, protect and support </w:t>
      </w:r>
      <w:r w:rsidR="006E5CA4">
        <w:rPr>
          <w:sz w:val="24"/>
          <w:szCs w:val="24"/>
          <w:lang w:val="en"/>
        </w:rPr>
        <w:t xml:space="preserve">individuals </w:t>
      </w:r>
      <w:r w:rsidR="00060FF3">
        <w:rPr>
          <w:sz w:val="24"/>
          <w:szCs w:val="24"/>
          <w:lang w:val="en"/>
        </w:rPr>
        <w:t xml:space="preserve">affected by gender-violence, domestic abuse and sexual abuse. </w:t>
      </w: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44F6C4C0" w:rsidR="00956AE9" w:rsidRDefault="00505F5C" w:rsidP="00FF7EBB">
      <w:pPr>
        <w:jc w:val="both"/>
        <w:rPr>
          <w:sz w:val="24"/>
          <w:szCs w:val="24"/>
        </w:rPr>
      </w:pPr>
      <w:r>
        <w:rPr>
          <w:sz w:val="24"/>
          <w:szCs w:val="24"/>
        </w:rPr>
        <w:t>Word Count: 50</w:t>
      </w:r>
      <w:r w:rsidR="006E5CA4">
        <w:rPr>
          <w:sz w:val="24"/>
          <w:szCs w:val="24"/>
        </w:rPr>
        <w:t>2</w:t>
      </w:r>
    </w:p>
    <w:p w14:paraId="2EA4C78C" w14:textId="1EC0F182" w:rsidR="00390074" w:rsidRDefault="00390074" w:rsidP="00FF7EBB">
      <w:pPr>
        <w:jc w:val="both"/>
        <w:rPr>
          <w:sz w:val="24"/>
          <w:szCs w:val="24"/>
        </w:rPr>
      </w:pPr>
    </w:p>
    <w:p w14:paraId="6AFDD553" w14:textId="77777777" w:rsidR="006E5CA4" w:rsidRDefault="006E5CA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4524D19C" w:rsidR="00390074" w:rsidRDefault="00390074" w:rsidP="00FF7EBB">
      <w:pPr>
        <w:jc w:val="both"/>
        <w:rPr>
          <w:sz w:val="24"/>
          <w:szCs w:val="24"/>
        </w:rPr>
      </w:pPr>
    </w:p>
    <w:p w14:paraId="308A2CC2" w14:textId="3FE3D536" w:rsidR="00050ACB" w:rsidRDefault="00050ACB" w:rsidP="00FF7EBB">
      <w:pPr>
        <w:jc w:val="both"/>
        <w:rPr>
          <w:sz w:val="24"/>
          <w:szCs w:val="24"/>
        </w:rPr>
      </w:pPr>
    </w:p>
    <w:p w14:paraId="22773E14" w14:textId="77777777" w:rsidR="00050ACB" w:rsidRDefault="00050ACB" w:rsidP="00FF7EBB">
      <w:pPr>
        <w:jc w:val="both"/>
        <w:rPr>
          <w:sz w:val="24"/>
          <w:szCs w:val="24"/>
        </w:rPr>
      </w:pPr>
    </w:p>
    <w:p w14:paraId="6B017EAE" w14:textId="77777777" w:rsidR="00390074" w:rsidRDefault="00390074"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F37DB">
        <w:tc>
          <w:tcPr>
            <w:tcW w:w="10070"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6A15D2A2" w14:textId="44A4111E" w:rsidR="0001782E" w:rsidRDefault="00A42A4C" w:rsidP="008341CF">
      <w:pPr>
        <w:spacing w:line="360" w:lineRule="auto"/>
        <w:jc w:val="both"/>
        <w:rPr>
          <w:sz w:val="24"/>
          <w:szCs w:val="24"/>
        </w:rPr>
      </w:pPr>
      <w:r>
        <w:rPr>
          <w:sz w:val="24"/>
          <w:szCs w:val="24"/>
        </w:rPr>
        <w:t xml:space="preserve">The Welsh Government </w:t>
      </w:r>
      <w:r w:rsidR="006E5CA4">
        <w:rPr>
          <w:sz w:val="24"/>
          <w:szCs w:val="24"/>
        </w:rPr>
        <w:t xml:space="preserve">has been pioneering in regards to </w:t>
      </w:r>
      <w:r>
        <w:rPr>
          <w:sz w:val="24"/>
          <w:szCs w:val="24"/>
        </w:rPr>
        <w:t xml:space="preserve">legislation for Welsh Citizens with the </w:t>
      </w:r>
      <w:r w:rsidR="006E5CA4">
        <w:rPr>
          <w:sz w:val="24"/>
          <w:szCs w:val="24"/>
        </w:rPr>
        <w:t xml:space="preserve">introduction of the Social Services Wellbeing (Wales) [SSWA] Act 2014.  The SSWA has been the first legislative framework which has </w:t>
      </w:r>
      <w:r w:rsidR="00FA4AEE">
        <w:rPr>
          <w:sz w:val="24"/>
          <w:szCs w:val="24"/>
        </w:rPr>
        <w:t xml:space="preserve">amalgamated </w:t>
      </w:r>
      <w:r w:rsidR="006E5CA4">
        <w:rPr>
          <w:sz w:val="24"/>
          <w:szCs w:val="24"/>
        </w:rPr>
        <w:t>all citizens of Wales</w:t>
      </w:r>
      <w:r w:rsidR="0001782E">
        <w:rPr>
          <w:sz w:val="24"/>
          <w:szCs w:val="24"/>
        </w:rPr>
        <w:t xml:space="preserve">, irrespective of age </w:t>
      </w:r>
      <w:r w:rsidR="00505F5C">
        <w:rPr>
          <w:sz w:val="24"/>
          <w:szCs w:val="24"/>
        </w:rPr>
        <w:t>(Welsh Government, 2019</w:t>
      </w:r>
      <w:r w:rsidR="006E5CA4">
        <w:rPr>
          <w:sz w:val="24"/>
          <w:szCs w:val="24"/>
        </w:rPr>
        <w:t xml:space="preserve">).  </w:t>
      </w:r>
      <w:r w:rsidR="0001782E">
        <w:rPr>
          <w:sz w:val="24"/>
          <w:szCs w:val="24"/>
        </w:rPr>
        <w:t xml:space="preserve">SSWA, Code of Practice Part 3 identifies that a key part of assessments must be to establish whether there is reasonable cause to suspect that an adult or child is at risk.  </w:t>
      </w:r>
      <w:r w:rsidR="00FA4AEE">
        <w:rPr>
          <w:sz w:val="24"/>
          <w:szCs w:val="24"/>
        </w:rPr>
        <w:t>T</w:t>
      </w:r>
      <w:r w:rsidR="0001782E">
        <w:rPr>
          <w:sz w:val="24"/>
          <w:szCs w:val="24"/>
        </w:rPr>
        <w:t xml:space="preserve">he </w:t>
      </w:r>
      <w:r w:rsidR="00FA4AEE">
        <w:rPr>
          <w:sz w:val="24"/>
          <w:szCs w:val="24"/>
        </w:rPr>
        <w:t>SSWA</w:t>
      </w:r>
      <w:r w:rsidR="0001782E">
        <w:rPr>
          <w:sz w:val="24"/>
          <w:szCs w:val="24"/>
        </w:rPr>
        <w:t xml:space="preserve"> defines that both children and adults </w:t>
      </w:r>
      <w:r w:rsidR="008341CF">
        <w:rPr>
          <w:sz w:val="24"/>
          <w:szCs w:val="24"/>
        </w:rPr>
        <w:t>is at risk if they are experiencing or at risk of experiencing abuse or neglect, additionally for children other kinds of harm are also considered and there are care and support needs</w:t>
      </w:r>
      <w:r w:rsidR="008940A8">
        <w:rPr>
          <w:sz w:val="24"/>
          <w:szCs w:val="24"/>
        </w:rPr>
        <w:t xml:space="preserve"> (Welsh Government, 2015)</w:t>
      </w:r>
      <w:r w:rsidR="008341CF">
        <w:rPr>
          <w:sz w:val="24"/>
          <w:szCs w:val="24"/>
        </w:rPr>
        <w:t>.</w:t>
      </w:r>
      <w:r w:rsidR="00E21A87">
        <w:rPr>
          <w:sz w:val="24"/>
          <w:szCs w:val="24"/>
        </w:rPr>
        <w:t xml:space="preserve">  Furthermore, the SSWA places a </w:t>
      </w:r>
      <w:r w:rsidR="00FA4AEE">
        <w:rPr>
          <w:sz w:val="24"/>
          <w:szCs w:val="24"/>
        </w:rPr>
        <w:t>responsibility</w:t>
      </w:r>
      <w:r w:rsidR="00E21A87">
        <w:rPr>
          <w:sz w:val="24"/>
          <w:szCs w:val="24"/>
        </w:rPr>
        <w:t xml:space="preserve"> to </w:t>
      </w:r>
      <w:r w:rsidR="00E21A87">
        <w:rPr>
          <w:sz w:val="24"/>
          <w:szCs w:val="24"/>
          <w:shd w:val="clear" w:color="auto" w:fill="FFFFFF"/>
        </w:rPr>
        <w:t>contemplate</w:t>
      </w:r>
      <w:r w:rsidR="00E21A87" w:rsidRPr="00D05799">
        <w:rPr>
          <w:sz w:val="24"/>
          <w:szCs w:val="24"/>
          <w:shd w:val="clear" w:color="auto" w:fill="FFFFFF"/>
        </w:rPr>
        <w:t xml:space="preserve"> the U</w:t>
      </w:r>
      <w:r w:rsidR="00E21A87">
        <w:rPr>
          <w:sz w:val="24"/>
          <w:szCs w:val="24"/>
          <w:shd w:val="clear" w:color="auto" w:fill="FFFFFF"/>
        </w:rPr>
        <w:t xml:space="preserve">nited </w:t>
      </w:r>
      <w:r w:rsidR="00E21A87" w:rsidRPr="00D05799">
        <w:rPr>
          <w:sz w:val="24"/>
          <w:szCs w:val="24"/>
          <w:shd w:val="clear" w:color="auto" w:fill="FFFFFF"/>
        </w:rPr>
        <w:t>N</w:t>
      </w:r>
      <w:r w:rsidR="00E21A87">
        <w:rPr>
          <w:sz w:val="24"/>
          <w:szCs w:val="24"/>
          <w:shd w:val="clear" w:color="auto" w:fill="FFFFFF"/>
        </w:rPr>
        <w:t xml:space="preserve">ations </w:t>
      </w:r>
      <w:r w:rsidR="00E21A87" w:rsidRPr="00D05799">
        <w:rPr>
          <w:sz w:val="24"/>
          <w:szCs w:val="24"/>
          <w:shd w:val="clear" w:color="auto" w:fill="FFFFFF"/>
        </w:rPr>
        <w:t>C</w:t>
      </w:r>
      <w:r w:rsidR="00E21A87">
        <w:rPr>
          <w:sz w:val="24"/>
          <w:szCs w:val="24"/>
          <w:shd w:val="clear" w:color="auto" w:fill="FFFFFF"/>
        </w:rPr>
        <w:t xml:space="preserve">onvention </w:t>
      </w:r>
      <w:r w:rsidR="00E21A87" w:rsidRPr="00D05799">
        <w:rPr>
          <w:sz w:val="24"/>
          <w:szCs w:val="24"/>
          <w:shd w:val="clear" w:color="auto" w:fill="FFFFFF"/>
        </w:rPr>
        <w:t>R</w:t>
      </w:r>
      <w:r w:rsidR="00E21A87">
        <w:rPr>
          <w:sz w:val="24"/>
          <w:szCs w:val="24"/>
          <w:shd w:val="clear" w:color="auto" w:fill="FFFFFF"/>
        </w:rPr>
        <w:t xml:space="preserve">ights </w:t>
      </w:r>
      <w:r w:rsidR="00E21A87" w:rsidRPr="00D05799">
        <w:rPr>
          <w:sz w:val="24"/>
          <w:szCs w:val="24"/>
          <w:shd w:val="clear" w:color="auto" w:fill="FFFFFF"/>
        </w:rPr>
        <w:t>C</w:t>
      </w:r>
      <w:r w:rsidR="00E21A87">
        <w:rPr>
          <w:sz w:val="24"/>
          <w:szCs w:val="24"/>
          <w:shd w:val="clear" w:color="auto" w:fill="FFFFFF"/>
        </w:rPr>
        <w:t>hild</w:t>
      </w:r>
      <w:r w:rsidR="00E21A87" w:rsidRPr="00D05799">
        <w:rPr>
          <w:sz w:val="24"/>
          <w:szCs w:val="24"/>
          <w:shd w:val="clear" w:color="auto" w:fill="FFFFFF"/>
        </w:rPr>
        <w:t xml:space="preserve"> </w:t>
      </w:r>
      <w:r w:rsidR="00E21A87">
        <w:rPr>
          <w:sz w:val="24"/>
          <w:szCs w:val="24"/>
          <w:shd w:val="clear" w:color="auto" w:fill="FFFFFF"/>
        </w:rPr>
        <w:t>for children</w:t>
      </w:r>
      <w:r w:rsidR="00A43028">
        <w:rPr>
          <w:sz w:val="24"/>
          <w:szCs w:val="24"/>
          <w:shd w:val="clear" w:color="auto" w:fill="FFFFFF"/>
        </w:rPr>
        <w:t xml:space="preserve"> and for </w:t>
      </w:r>
      <w:r w:rsidR="00E21A87">
        <w:rPr>
          <w:sz w:val="24"/>
          <w:szCs w:val="24"/>
          <w:shd w:val="clear" w:color="auto" w:fill="FFFFFF"/>
        </w:rPr>
        <w:t>adults the</w:t>
      </w:r>
      <w:r w:rsidR="00E21A87" w:rsidRPr="00D05799">
        <w:rPr>
          <w:sz w:val="24"/>
          <w:szCs w:val="24"/>
          <w:shd w:val="clear" w:color="auto" w:fill="FFFFFF"/>
        </w:rPr>
        <w:t xml:space="preserve"> Human Rights Act</w:t>
      </w:r>
      <w:r w:rsidR="00E21A87">
        <w:rPr>
          <w:sz w:val="24"/>
          <w:szCs w:val="24"/>
          <w:shd w:val="clear" w:color="auto" w:fill="FFFFFF"/>
        </w:rPr>
        <w:t xml:space="preserve"> </w:t>
      </w:r>
      <w:r w:rsidR="00E21A87" w:rsidRPr="00D05799">
        <w:rPr>
          <w:sz w:val="24"/>
          <w:szCs w:val="24"/>
          <w:shd w:val="clear" w:color="auto" w:fill="FFFFFF"/>
        </w:rPr>
        <w:t>1998</w:t>
      </w:r>
      <w:r w:rsidR="00E21A87">
        <w:rPr>
          <w:sz w:val="24"/>
          <w:szCs w:val="24"/>
          <w:shd w:val="clear" w:color="auto" w:fill="FFFFFF"/>
        </w:rPr>
        <w:t xml:space="preserve">.  In particular, </w:t>
      </w:r>
      <w:r w:rsidR="00E21A87" w:rsidRPr="00D05799">
        <w:rPr>
          <w:sz w:val="24"/>
          <w:szCs w:val="24"/>
        </w:rPr>
        <w:t xml:space="preserve">Article 8 </w:t>
      </w:r>
      <w:r w:rsidR="00E21A87">
        <w:rPr>
          <w:sz w:val="24"/>
          <w:szCs w:val="24"/>
        </w:rPr>
        <w:t>which</w:t>
      </w:r>
      <w:r w:rsidR="00E21A87" w:rsidRPr="00D05799">
        <w:rPr>
          <w:sz w:val="24"/>
          <w:szCs w:val="24"/>
          <w:shd w:val="clear" w:color="auto" w:fill="FFFFFF"/>
        </w:rPr>
        <w:t xml:space="preserve"> </w:t>
      </w:r>
      <w:r w:rsidR="00A43028">
        <w:rPr>
          <w:sz w:val="24"/>
          <w:szCs w:val="24"/>
        </w:rPr>
        <w:t>affirms</w:t>
      </w:r>
      <w:r w:rsidR="00A43028" w:rsidRPr="00D05799">
        <w:rPr>
          <w:sz w:val="24"/>
          <w:szCs w:val="24"/>
        </w:rPr>
        <w:t xml:space="preserve"> </w:t>
      </w:r>
      <w:r w:rsidR="00A43028">
        <w:rPr>
          <w:sz w:val="24"/>
          <w:szCs w:val="24"/>
        </w:rPr>
        <w:t>that</w:t>
      </w:r>
      <w:r w:rsidR="00FA4AEE">
        <w:rPr>
          <w:sz w:val="24"/>
          <w:szCs w:val="24"/>
        </w:rPr>
        <w:t xml:space="preserve"> individual</w:t>
      </w:r>
      <w:r w:rsidR="00A43028">
        <w:rPr>
          <w:sz w:val="24"/>
          <w:szCs w:val="24"/>
        </w:rPr>
        <w:t>s</w:t>
      </w:r>
      <w:r w:rsidR="00E21A87" w:rsidRPr="00D05799">
        <w:rPr>
          <w:sz w:val="24"/>
          <w:szCs w:val="24"/>
        </w:rPr>
        <w:t xml:space="preserve"> ha</w:t>
      </w:r>
      <w:r w:rsidR="00A43028">
        <w:rPr>
          <w:sz w:val="24"/>
          <w:szCs w:val="24"/>
        </w:rPr>
        <w:t>ve the right to a</w:t>
      </w:r>
      <w:r w:rsidR="00E21A87" w:rsidRPr="00D05799">
        <w:rPr>
          <w:sz w:val="24"/>
          <w:szCs w:val="24"/>
        </w:rPr>
        <w:t xml:space="preserve"> private, family and home</w:t>
      </w:r>
      <w:r w:rsidR="00E21A87" w:rsidRPr="00D05799">
        <w:rPr>
          <w:sz w:val="24"/>
          <w:szCs w:val="24"/>
          <w:shd w:val="clear" w:color="auto" w:fill="FFFFFF"/>
        </w:rPr>
        <w:t xml:space="preserve"> </w:t>
      </w:r>
      <w:r w:rsidR="00E21A87" w:rsidRPr="00D05799">
        <w:rPr>
          <w:sz w:val="24"/>
          <w:szCs w:val="24"/>
        </w:rPr>
        <w:t>life (</w:t>
      </w:r>
      <w:proofErr w:type="spellStart"/>
      <w:r w:rsidR="00FA4AEE">
        <w:rPr>
          <w:sz w:val="24"/>
          <w:szCs w:val="24"/>
        </w:rPr>
        <w:t>Bryne</w:t>
      </w:r>
      <w:proofErr w:type="spellEnd"/>
      <w:r w:rsidR="00FA4AEE">
        <w:rPr>
          <w:sz w:val="24"/>
          <w:szCs w:val="24"/>
        </w:rPr>
        <w:t xml:space="preserve"> and </w:t>
      </w:r>
      <w:proofErr w:type="spellStart"/>
      <w:r w:rsidR="00FA4AEE">
        <w:rPr>
          <w:sz w:val="24"/>
          <w:szCs w:val="24"/>
        </w:rPr>
        <w:t>Carr</w:t>
      </w:r>
      <w:proofErr w:type="spellEnd"/>
      <w:r w:rsidR="00FA4AEE">
        <w:rPr>
          <w:sz w:val="24"/>
          <w:szCs w:val="24"/>
        </w:rPr>
        <w:t>, 2013</w:t>
      </w:r>
      <w:r w:rsidR="00E21A87" w:rsidRPr="00D05799">
        <w:rPr>
          <w:sz w:val="24"/>
          <w:szCs w:val="24"/>
        </w:rPr>
        <w:t>).</w:t>
      </w:r>
    </w:p>
    <w:p w14:paraId="2EB0BC23" w14:textId="0F4F0AC2" w:rsidR="008341CF" w:rsidRDefault="008341CF" w:rsidP="008341CF">
      <w:pPr>
        <w:spacing w:line="360" w:lineRule="auto"/>
        <w:jc w:val="both"/>
        <w:rPr>
          <w:sz w:val="24"/>
          <w:szCs w:val="24"/>
        </w:rPr>
      </w:pPr>
    </w:p>
    <w:p w14:paraId="20DF297B" w14:textId="74EC9C14" w:rsidR="00050ACB" w:rsidRDefault="00FA4AEE" w:rsidP="008341CF">
      <w:pPr>
        <w:spacing w:line="360" w:lineRule="auto"/>
        <w:jc w:val="both"/>
        <w:rPr>
          <w:sz w:val="24"/>
          <w:szCs w:val="24"/>
        </w:rPr>
      </w:pPr>
      <w:r>
        <w:rPr>
          <w:sz w:val="24"/>
          <w:szCs w:val="24"/>
        </w:rPr>
        <w:t>At this</w:t>
      </w:r>
      <w:r w:rsidR="008341CF">
        <w:rPr>
          <w:sz w:val="24"/>
          <w:szCs w:val="24"/>
        </w:rPr>
        <w:t xml:space="preserve"> juncture the similarities between safeguarding children and adults ends. </w:t>
      </w:r>
      <w:r w:rsidR="00340CBC">
        <w:rPr>
          <w:sz w:val="24"/>
          <w:szCs w:val="24"/>
        </w:rPr>
        <w:t xml:space="preserve"> For adults who are at risk of abuse or neglect, the duty to protect them remain within the legislative framework of the SSWA. </w:t>
      </w:r>
      <w:r w:rsidR="008341CF">
        <w:rPr>
          <w:sz w:val="24"/>
          <w:szCs w:val="24"/>
        </w:rPr>
        <w:t xml:space="preserve"> </w:t>
      </w:r>
      <w:r w:rsidR="00340CBC">
        <w:rPr>
          <w:sz w:val="24"/>
          <w:szCs w:val="24"/>
        </w:rPr>
        <w:t>However, w</w:t>
      </w:r>
      <w:r w:rsidR="008341CF">
        <w:rPr>
          <w:sz w:val="24"/>
          <w:szCs w:val="24"/>
        </w:rPr>
        <w:t>hen considering the safeguarding of children if</w:t>
      </w:r>
      <w:r w:rsidR="008940A8">
        <w:rPr>
          <w:sz w:val="24"/>
          <w:szCs w:val="24"/>
        </w:rPr>
        <w:t xml:space="preserve"> a child is deemed as being at risk, the duty to investigate risk is set out in S</w:t>
      </w:r>
      <w:r w:rsidR="0048673B">
        <w:rPr>
          <w:sz w:val="24"/>
          <w:szCs w:val="24"/>
        </w:rPr>
        <w:t xml:space="preserve">ection </w:t>
      </w:r>
      <w:r w:rsidR="008940A8">
        <w:rPr>
          <w:sz w:val="24"/>
          <w:szCs w:val="24"/>
        </w:rPr>
        <w:t>47</w:t>
      </w:r>
      <w:r>
        <w:rPr>
          <w:sz w:val="24"/>
          <w:szCs w:val="24"/>
        </w:rPr>
        <w:t xml:space="preserve">, </w:t>
      </w:r>
      <w:r w:rsidR="008940A8">
        <w:rPr>
          <w:sz w:val="24"/>
          <w:szCs w:val="24"/>
        </w:rPr>
        <w:t xml:space="preserve">the Children Act </w:t>
      </w:r>
      <w:r w:rsidR="00340CBC">
        <w:rPr>
          <w:sz w:val="24"/>
          <w:szCs w:val="24"/>
        </w:rPr>
        <w:t xml:space="preserve">[CA] </w:t>
      </w:r>
      <w:r w:rsidR="008940A8">
        <w:rPr>
          <w:sz w:val="24"/>
          <w:szCs w:val="24"/>
        </w:rPr>
        <w:t>1989.</w:t>
      </w:r>
      <w:r w:rsidR="00340CBC">
        <w:rPr>
          <w:sz w:val="24"/>
          <w:szCs w:val="24"/>
        </w:rPr>
        <w:t xml:space="preserve">  </w:t>
      </w:r>
      <w:r w:rsidR="008940A8">
        <w:rPr>
          <w:sz w:val="24"/>
          <w:szCs w:val="24"/>
        </w:rPr>
        <w:t xml:space="preserve">  </w:t>
      </w:r>
      <w:r w:rsidR="00340CBC">
        <w:rPr>
          <w:sz w:val="24"/>
          <w:szCs w:val="24"/>
        </w:rPr>
        <w:t>The CA is a national legislation and Social Workers with</w:t>
      </w:r>
      <w:r>
        <w:rPr>
          <w:sz w:val="24"/>
          <w:szCs w:val="24"/>
        </w:rPr>
        <w:t>in</w:t>
      </w:r>
      <w:r w:rsidR="00340CBC">
        <w:rPr>
          <w:sz w:val="24"/>
          <w:szCs w:val="24"/>
        </w:rPr>
        <w:t xml:space="preserve"> Wales refer To the All Wales Child Protection Measures </w:t>
      </w:r>
      <w:r w:rsidR="00A42A4C">
        <w:rPr>
          <w:sz w:val="24"/>
          <w:szCs w:val="24"/>
        </w:rPr>
        <w:t xml:space="preserve">2008 for guidance on how to practice within this legislation.  </w:t>
      </w:r>
      <w:r w:rsidR="004A0D45">
        <w:rPr>
          <w:sz w:val="24"/>
          <w:szCs w:val="24"/>
        </w:rPr>
        <w:t xml:space="preserve">If claims of significant harm or risk of significant harm are substantiated, the child’s Care plan and </w:t>
      </w:r>
      <w:r w:rsidR="00A42A4C">
        <w:rPr>
          <w:sz w:val="24"/>
          <w:szCs w:val="24"/>
        </w:rPr>
        <w:t xml:space="preserve">protection will continue to be monitored under this legislative framework. </w:t>
      </w:r>
      <w:r w:rsidR="0048673B">
        <w:rPr>
          <w:sz w:val="24"/>
          <w:szCs w:val="24"/>
        </w:rPr>
        <w:t xml:space="preserve"> </w:t>
      </w:r>
    </w:p>
    <w:p w14:paraId="3C26DEDA" w14:textId="77777777" w:rsidR="00050ACB" w:rsidRDefault="00050ACB" w:rsidP="008341CF">
      <w:pPr>
        <w:spacing w:line="360" w:lineRule="auto"/>
        <w:jc w:val="both"/>
        <w:rPr>
          <w:sz w:val="24"/>
          <w:szCs w:val="24"/>
        </w:rPr>
      </w:pPr>
    </w:p>
    <w:p w14:paraId="63CDE235" w14:textId="6AC17565" w:rsidR="00BD7916" w:rsidRDefault="0048673B" w:rsidP="008341CF">
      <w:pPr>
        <w:spacing w:line="360" w:lineRule="auto"/>
        <w:jc w:val="both"/>
        <w:rPr>
          <w:sz w:val="24"/>
          <w:szCs w:val="24"/>
        </w:rPr>
      </w:pPr>
      <w:r>
        <w:rPr>
          <w:sz w:val="24"/>
          <w:szCs w:val="24"/>
        </w:rPr>
        <w:t>Another significant difference in assessing adults and children relates to the timescales for assessments.  For Adults being assessed under the duties of</w:t>
      </w:r>
      <w:r w:rsidR="00FA4AEE">
        <w:rPr>
          <w:sz w:val="24"/>
          <w:szCs w:val="24"/>
        </w:rPr>
        <w:t xml:space="preserve"> the SSWA</w:t>
      </w:r>
      <w:r w:rsidR="001D7686">
        <w:rPr>
          <w:sz w:val="24"/>
          <w:szCs w:val="24"/>
        </w:rPr>
        <w:t>,</w:t>
      </w:r>
      <w:r w:rsidR="00FA4AEE">
        <w:rPr>
          <w:sz w:val="24"/>
          <w:szCs w:val="24"/>
        </w:rPr>
        <w:t xml:space="preserve"> Social Workers have forty two</w:t>
      </w:r>
      <w:r>
        <w:rPr>
          <w:sz w:val="24"/>
          <w:szCs w:val="24"/>
        </w:rPr>
        <w:t xml:space="preserve"> days to complete assessments; for children there appears to be more urgency and Section 47 Enquires are re</w:t>
      </w:r>
      <w:r w:rsidR="00FA4AEE">
        <w:rPr>
          <w:sz w:val="24"/>
          <w:szCs w:val="24"/>
        </w:rPr>
        <w:t>quired to be completed within fifteen</w:t>
      </w:r>
      <w:r>
        <w:rPr>
          <w:sz w:val="24"/>
          <w:szCs w:val="24"/>
        </w:rPr>
        <w:t xml:space="preserve"> days.  </w:t>
      </w:r>
      <w:r w:rsidR="00D305F1">
        <w:rPr>
          <w:sz w:val="24"/>
          <w:szCs w:val="24"/>
        </w:rPr>
        <w:t>When working under the CA and</w:t>
      </w:r>
      <w:r>
        <w:rPr>
          <w:sz w:val="24"/>
          <w:szCs w:val="24"/>
        </w:rPr>
        <w:t xml:space="preserve"> statutory intervention </w:t>
      </w:r>
      <w:r w:rsidR="00D305F1">
        <w:rPr>
          <w:sz w:val="24"/>
          <w:szCs w:val="24"/>
        </w:rPr>
        <w:t>is required, no</w:t>
      </w:r>
      <w:r w:rsidR="00BD7916">
        <w:rPr>
          <w:sz w:val="24"/>
          <w:szCs w:val="24"/>
        </w:rPr>
        <w:t xml:space="preserve"> consent is not required.  Practitioners, are able to </w:t>
      </w:r>
      <w:r w:rsidR="00BD7916">
        <w:rPr>
          <w:sz w:val="24"/>
          <w:szCs w:val="24"/>
        </w:rPr>
        <w:lastRenderedPageBreak/>
        <w:t xml:space="preserve">consider if a child </w:t>
      </w:r>
      <w:r w:rsidR="00D305F1">
        <w:rPr>
          <w:sz w:val="24"/>
          <w:szCs w:val="24"/>
        </w:rPr>
        <w:t xml:space="preserve">has the maturity to make decisions and comprehend the consequences of those decisions under the </w:t>
      </w:r>
      <w:proofErr w:type="spellStart"/>
      <w:r w:rsidR="00D305F1">
        <w:rPr>
          <w:sz w:val="24"/>
          <w:szCs w:val="24"/>
        </w:rPr>
        <w:t>Gillick</w:t>
      </w:r>
      <w:proofErr w:type="spellEnd"/>
      <w:r w:rsidR="00D305F1">
        <w:rPr>
          <w:sz w:val="24"/>
          <w:szCs w:val="24"/>
        </w:rPr>
        <w:t xml:space="preserve"> competency (NSPCC, 2020).  F</w:t>
      </w:r>
      <w:r>
        <w:rPr>
          <w:sz w:val="24"/>
          <w:szCs w:val="24"/>
        </w:rPr>
        <w:t>or adults they have self-</w:t>
      </w:r>
      <w:r w:rsidR="00050ACB">
        <w:rPr>
          <w:sz w:val="24"/>
          <w:szCs w:val="24"/>
        </w:rPr>
        <w:t>determination</w:t>
      </w:r>
      <w:r>
        <w:rPr>
          <w:sz w:val="24"/>
          <w:szCs w:val="24"/>
        </w:rPr>
        <w:t xml:space="preserve"> and therefore are not compelled to engage in support</w:t>
      </w:r>
      <w:r w:rsidR="00FA4AEE">
        <w:rPr>
          <w:sz w:val="24"/>
          <w:szCs w:val="24"/>
        </w:rPr>
        <w:t xml:space="preserve"> (SSWBA, 2014)</w:t>
      </w:r>
      <w:r>
        <w:rPr>
          <w:sz w:val="24"/>
          <w:szCs w:val="24"/>
        </w:rPr>
        <w:t>, other than when considering the Mental Health Act 1983</w:t>
      </w:r>
      <w:r w:rsidR="00050ACB">
        <w:rPr>
          <w:sz w:val="24"/>
          <w:szCs w:val="24"/>
        </w:rPr>
        <w:t xml:space="preserve"> and Mental Capacity Act 2005</w:t>
      </w:r>
      <w:r>
        <w:rPr>
          <w:sz w:val="24"/>
          <w:szCs w:val="24"/>
        </w:rPr>
        <w:t xml:space="preserve">, where a compulsory detention is possible. </w:t>
      </w:r>
      <w:r w:rsidR="004A0D45">
        <w:rPr>
          <w:sz w:val="24"/>
          <w:szCs w:val="24"/>
        </w:rPr>
        <w:t xml:space="preserve"> </w:t>
      </w:r>
      <w:r w:rsidR="00D305F1">
        <w:rPr>
          <w:sz w:val="24"/>
          <w:szCs w:val="24"/>
        </w:rPr>
        <w:t xml:space="preserve">Adults </w:t>
      </w:r>
      <w:r w:rsidR="00BD7916">
        <w:rPr>
          <w:sz w:val="24"/>
          <w:szCs w:val="24"/>
        </w:rPr>
        <w:t>have the rights to</w:t>
      </w:r>
      <w:r w:rsidR="0089257A">
        <w:rPr>
          <w:sz w:val="24"/>
          <w:szCs w:val="24"/>
        </w:rPr>
        <w:t xml:space="preserve"> make unwise choices and legislation</w:t>
      </w:r>
      <w:r w:rsidR="00BD7916">
        <w:rPr>
          <w:sz w:val="24"/>
          <w:szCs w:val="24"/>
        </w:rPr>
        <w:t xml:space="preserve"> promot</w:t>
      </w:r>
      <w:r w:rsidR="0089257A">
        <w:rPr>
          <w:sz w:val="24"/>
          <w:szCs w:val="24"/>
        </w:rPr>
        <w:t>es</w:t>
      </w:r>
      <w:r w:rsidR="00BD7916">
        <w:rPr>
          <w:sz w:val="24"/>
          <w:szCs w:val="24"/>
        </w:rPr>
        <w:t xml:space="preserve"> autonomy </w:t>
      </w:r>
      <w:r w:rsidR="001D7686">
        <w:rPr>
          <w:sz w:val="24"/>
          <w:szCs w:val="24"/>
        </w:rPr>
        <w:t>(</w:t>
      </w:r>
      <w:proofErr w:type="spellStart"/>
      <w:r w:rsidR="001D7686">
        <w:rPr>
          <w:sz w:val="24"/>
          <w:szCs w:val="24"/>
        </w:rPr>
        <w:t>Bryne</w:t>
      </w:r>
      <w:proofErr w:type="spellEnd"/>
      <w:r w:rsidR="001D7686">
        <w:rPr>
          <w:sz w:val="24"/>
          <w:szCs w:val="24"/>
        </w:rPr>
        <w:t xml:space="preserve"> and </w:t>
      </w:r>
      <w:proofErr w:type="spellStart"/>
      <w:r w:rsidR="001D7686">
        <w:rPr>
          <w:sz w:val="24"/>
          <w:szCs w:val="24"/>
        </w:rPr>
        <w:t>Carr</w:t>
      </w:r>
      <w:proofErr w:type="spellEnd"/>
      <w:r w:rsidR="001D7686">
        <w:rPr>
          <w:sz w:val="24"/>
          <w:szCs w:val="24"/>
        </w:rPr>
        <w:t>, 2013)</w:t>
      </w:r>
      <w:r w:rsidR="00BD7916">
        <w:rPr>
          <w:sz w:val="24"/>
          <w:szCs w:val="24"/>
        </w:rPr>
        <w:t xml:space="preserve">.  </w:t>
      </w:r>
    </w:p>
    <w:p w14:paraId="1AD3BDAD" w14:textId="77777777" w:rsidR="002D7AA5" w:rsidRDefault="002D7AA5" w:rsidP="008341CF">
      <w:pPr>
        <w:spacing w:line="360" w:lineRule="auto"/>
        <w:jc w:val="both"/>
        <w:rPr>
          <w:sz w:val="24"/>
          <w:szCs w:val="24"/>
        </w:rPr>
      </w:pPr>
    </w:p>
    <w:p w14:paraId="0D8B5D42" w14:textId="2263CF56" w:rsidR="00AA666E" w:rsidRPr="008B28E7" w:rsidRDefault="0001782E" w:rsidP="006E5CA4">
      <w:pPr>
        <w:spacing w:line="360" w:lineRule="auto"/>
        <w:rPr>
          <w:sz w:val="24"/>
          <w:szCs w:val="24"/>
        </w:rPr>
      </w:pPr>
      <w:r>
        <w:rPr>
          <w:sz w:val="24"/>
          <w:szCs w:val="24"/>
        </w:rPr>
        <w:t xml:space="preserve"> </w:t>
      </w:r>
      <w:r w:rsidR="006E5CA4">
        <w:rPr>
          <w:sz w:val="24"/>
          <w:szCs w:val="24"/>
        </w:rPr>
        <w:t xml:space="preserve"> </w:t>
      </w:r>
    </w:p>
    <w:p w14:paraId="33BB6BDE" w14:textId="4E424F12" w:rsidR="00AA666E" w:rsidRPr="008B28E7" w:rsidRDefault="00B91BD5" w:rsidP="005505BA">
      <w:pPr>
        <w:spacing w:line="360" w:lineRule="auto"/>
        <w:ind w:left="360" w:hanging="360"/>
        <w:jc w:val="both"/>
        <w:rPr>
          <w:b/>
          <w:sz w:val="24"/>
          <w:szCs w:val="24"/>
        </w:rPr>
      </w:pPr>
      <w:r>
        <w:rPr>
          <w:b/>
          <w:sz w:val="24"/>
          <w:szCs w:val="24"/>
        </w:rPr>
        <w:t>Word Count:</w:t>
      </w:r>
      <w:r w:rsidR="001D7686">
        <w:rPr>
          <w:b/>
          <w:sz w:val="24"/>
          <w:szCs w:val="24"/>
        </w:rPr>
        <w:t xml:space="preserve"> 436</w:t>
      </w: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2B547198" w:rsidR="00AA666E" w:rsidRDefault="00E90AD6" w:rsidP="008C5974">
      <w:pPr>
        <w:spacing w:line="360" w:lineRule="auto"/>
        <w:jc w:val="both"/>
        <w:rPr>
          <w:sz w:val="24"/>
          <w:szCs w:val="24"/>
        </w:rPr>
      </w:pPr>
      <w:r w:rsidRPr="00E90AD6">
        <w:rPr>
          <w:sz w:val="24"/>
          <w:szCs w:val="24"/>
        </w:rPr>
        <w:t xml:space="preserve">Social Care Wales (2021), advise that </w:t>
      </w:r>
      <w:r w:rsidR="004854FC">
        <w:rPr>
          <w:sz w:val="24"/>
          <w:szCs w:val="24"/>
          <w:lang w:val="en"/>
        </w:rPr>
        <w:t>Social W</w:t>
      </w:r>
      <w:r w:rsidRPr="00E90AD6">
        <w:rPr>
          <w:sz w:val="24"/>
          <w:szCs w:val="24"/>
          <w:lang w:val="en"/>
        </w:rPr>
        <w:t xml:space="preserve">orkers require a set of abilities grounded in knowledge, values and personal qualities. </w:t>
      </w:r>
      <w:r w:rsidR="004854FC">
        <w:rPr>
          <w:sz w:val="24"/>
          <w:szCs w:val="24"/>
          <w:lang w:val="en"/>
        </w:rPr>
        <w:t xml:space="preserve"> </w:t>
      </w:r>
      <w:r w:rsidRPr="00E90AD6">
        <w:rPr>
          <w:sz w:val="24"/>
          <w:szCs w:val="24"/>
          <w:lang w:val="en"/>
        </w:rPr>
        <w:t>It is considered that these cannot be fully established within a qualifying course only and professional development is essential for Social Workers as they become experienced practitioners</w:t>
      </w:r>
      <w:r>
        <w:rPr>
          <w:sz w:val="24"/>
          <w:szCs w:val="24"/>
          <w:lang w:val="en"/>
        </w:rPr>
        <w:t xml:space="preserve"> (Social Care Wales, 2021)</w:t>
      </w:r>
      <w:r w:rsidRPr="00E90AD6">
        <w:rPr>
          <w:sz w:val="24"/>
          <w:szCs w:val="24"/>
          <w:lang w:val="en"/>
        </w:rPr>
        <w:t>.</w:t>
      </w:r>
      <w:r>
        <w:rPr>
          <w:sz w:val="24"/>
          <w:szCs w:val="24"/>
          <w:lang w:val="en"/>
        </w:rPr>
        <w:t xml:space="preserve">  </w:t>
      </w:r>
      <w:r w:rsidR="00683EB9">
        <w:rPr>
          <w:sz w:val="24"/>
          <w:szCs w:val="24"/>
          <w:lang w:val="en"/>
        </w:rPr>
        <w:t xml:space="preserve">I have </w:t>
      </w:r>
      <w:r w:rsidR="004854FC">
        <w:rPr>
          <w:sz w:val="24"/>
          <w:szCs w:val="24"/>
          <w:lang w:val="en"/>
        </w:rPr>
        <w:t>practic</w:t>
      </w:r>
      <w:r w:rsidR="00683EB9">
        <w:rPr>
          <w:sz w:val="24"/>
          <w:szCs w:val="24"/>
          <w:lang w:val="en"/>
        </w:rPr>
        <w:t>ed</w:t>
      </w:r>
      <w:r w:rsidR="004854FC">
        <w:rPr>
          <w:sz w:val="24"/>
          <w:szCs w:val="24"/>
          <w:lang w:val="en"/>
        </w:rPr>
        <w:t xml:space="preserve"> in Children’s Services, </w:t>
      </w:r>
      <w:r w:rsidR="00683EB9">
        <w:rPr>
          <w:sz w:val="24"/>
          <w:szCs w:val="24"/>
          <w:lang w:val="en"/>
        </w:rPr>
        <w:t>being</w:t>
      </w:r>
      <w:r w:rsidR="004854FC">
        <w:rPr>
          <w:sz w:val="24"/>
          <w:szCs w:val="24"/>
          <w:lang w:val="en"/>
        </w:rPr>
        <w:t xml:space="preserve"> exposed to a variety of safeguarding experiences which have challenged my thinking, value base and practice; whilst developing my skills and competencies.  Furthermore, additional tests have presented</w:t>
      </w:r>
      <w:r w:rsidR="00683EB9">
        <w:rPr>
          <w:sz w:val="24"/>
          <w:szCs w:val="24"/>
          <w:lang w:val="en"/>
        </w:rPr>
        <w:t xml:space="preserve">, with the </w:t>
      </w:r>
      <w:r w:rsidR="004854FC">
        <w:rPr>
          <w:sz w:val="24"/>
          <w:szCs w:val="24"/>
          <w:lang w:val="en"/>
        </w:rPr>
        <w:t xml:space="preserve">pandemic, which has added </w:t>
      </w:r>
      <w:r w:rsidR="00683EB9">
        <w:rPr>
          <w:sz w:val="24"/>
          <w:szCs w:val="24"/>
          <w:lang w:val="en"/>
        </w:rPr>
        <w:t>further</w:t>
      </w:r>
      <w:r w:rsidR="004854FC">
        <w:rPr>
          <w:sz w:val="24"/>
          <w:szCs w:val="24"/>
          <w:lang w:val="en"/>
        </w:rPr>
        <w:t xml:space="preserve"> complexity to practice</w:t>
      </w:r>
      <w:r w:rsidR="007427DE">
        <w:rPr>
          <w:sz w:val="24"/>
          <w:szCs w:val="24"/>
          <w:lang w:val="en"/>
        </w:rPr>
        <w:t>. I used Gibbs (1988) Model, t</w:t>
      </w:r>
      <w:r w:rsidR="008C5974">
        <w:rPr>
          <w:sz w:val="24"/>
          <w:szCs w:val="24"/>
        </w:rPr>
        <w:t>o truly reflect on my experiences and learning over my first two years of practice</w:t>
      </w:r>
      <w:r w:rsidR="007427DE">
        <w:rPr>
          <w:sz w:val="24"/>
          <w:szCs w:val="24"/>
        </w:rPr>
        <w:t xml:space="preserve">. </w:t>
      </w:r>
      <w:r w:rsidR="008C5974">
        <w:rPr>
          <w:sz w:val="24"/>
          <w:szCs w:val="24"/>
        </w:rPr>
        <w:t xml:space="preserve"> </w:t>
      </w:r>
    </w:p>
    <w:p w14:paraId="6965CF79" w14:textId="01D5564A" w:rsidR="007427DE" w:rsidRDefault="007427DE" w:rsidP="008C5974">
      <w:pPr>
        <w:spacing w:line="360" w:lineRule="auto"/>
        <w:jc w:val="both"/>
        <w:rPr>
          <w:sz w:val="24"/>
          <w:szCs w:val="24"/>
        </w:rPr>
      </w:pPr>
    </w:p>
    <w:p w14:paraId="705BF5A0" w14:textId="281772F3" w:rsidR="007427DE" w:rsidRDefault="00683EB9" w:rsidP="008C5974">
      <w:pPr>
        <w:spacing w:line="360" w:lineRule="auto"/>
        <w:jc w:val="both"/>
        <w:rPr>
          <w:sz w:val="24"/>
          <w:szCs w:val="24"/>
        </w:rPr>
      </w:pPr>
      <w:r>
        <w:rPr>
          <w:sz w:val="24"/>
          <w:szCs w:val="24"/>
        </w:rPr>
        <w:t xml:space="preserve">There have been </w:t>
      </w:r>
      <w:r w:rsidR="007427DE">
        <w:rPr>
          <w:sz w:val="24"/>
          <w:szCs w:val="24"/>
        </w:rPr>
        <w:t xml:space="preserve">times </w:t>
      </w:r>
      <w:r>
        <w:rPr>
          <w:sz w:val="24"/>
          <w:szCs w:val="24"/>
        </w:rPr>
        <w:t xml:space="preserve">where </w:t>
      </w:r>
      <w:r w:rsidR="007427DE">
        <w:rPr>
          <w:sz w:val="24"/>
          <w:szCs w:val="24"/>
        </w:rPr>
        <w:t xml:space="preserve">I have felt overwhelmed by the responsibility, feeling inadequate and under skilled to </w:t>
      </w:r>
      <w:r w:rsidR="004B3265">
        <w:rPr>
          <w:sz w:val="24"/>
          <w:szCs w:val="24"/>
        </w:rPr>
        <w:t>manage some of the complex case</w:t>
      </w:r>
      <w:r w:rsidR="007427DE">
        <w:rPr>
          <w:sz w:val="24"/>
          <w:szCs w:val="24"/>
        </w:rPr>
        <w:t>s.  There have been periods of stress, particularly working through the pandemic when home working has felt</w:t>
      </w:r>
      <w:r w:rsidR="00844641">
        <w:rPr>
          <w:sz w:val="24"/>
          <w:szCs w:val="24"/>
        </w:rPr>
        <w:t xml:space="preserve"> isolating.  Conversely, I feel immensely proud of my accomplishments.  I </w:t>
      </w:r>
      <w:r w:rsidR="004B3265">
        <w:rPr>
          <w:sz w:val="24"/>
          <w:szCs w:val="24"/>
        </w:rPr>
        <w:t>f</w:t>
      </w:r>
      <w:r w:rsidR="00844641">
        <w:rPr>
          <w:sz w:val="24"/>
          <w:szCs w:val="24"/>
        </w:rPr>
        <w:t xml:space="preserve">eel satisfied that I have learnt and grown as a practitioner.    </w:t>
      </w:r>
      <w:r w:rsidR="007427DE">
        <w:rPr>
          <w:sz w:val="24"/>
          <w:szCs w:val="24"/>
        </w:rPr>
        <w:t xml:space="preserve"> </w:t>
      </w:r>
    </w:p>
    <w:p w14:paraId="34D2A347" w14:textId="0FCEB935" w:rsidR="00844641" w:rsidRDefault="00844641" w:rsidP="008C5974">
      <w:pPr>
        <w:spacing w:line="360" w:lineRule="auto"/>
        <w:jc w:val="both"/>
        <w:rPr>
          <w:sz w:val="24"/>
          <w:szCs w:val="24"/>
        </w:rPr>
      </w:pPr>
    </w:p>
    <w:p w14:paraId="25E1A3CE" w14:textId="53E6A1F4" w:rsidR="00E42D29" w:rsidRDefault="00844641" w:rsidP="008C5974">
      <w:pPr>
        <w:spacing w:line="360" w:lineRule="auto"/>
        <w:jc w:val="both"/>
        <w:rPr>
          <w:sz w:val="24"/>
          <w:szCs w:val="24"/>
        </w:rPr>
      </w:pPr>
      <w:r>
        <w:rPr>
          <w:sz w:val="24"/>
          <w:szCs w:val="24"/>
        </w:rPr>
        <w:t xml:space="preserve">There have been a number of </w:t>
      </w:r>
      <w:r w:rsidR="00923239">
        <w:rPr>
          <w:sz w:val="24"/>
          <w:szCs w:val="24"/>
        </w:rPr>
        <w:t>successes</w:t>
      </w:r>
      <w:r>
        <w:rPr>
          <w:sz w:val="24"/>
          <w:szCs w:val="24"/>
        </w:rPr>
        <w:t xml:space="preserve">.  </w:t>
      </w:r>
      <w:r w:rsidR="009F3D17">
        <w:rPr>
          <w:sz w:val="24"/>
          <w:szCs w:val="24"/>
        </w:rPr>
        <w:t>I have case-managed cases and assessed families using all key legislative frameworks</w:t>
      </w:r>
      <w:r w:rsidR="00C627A8">
        <w:rPr>
          <w:sz w:val="24"/>
          <w:szCs w:val="24"/>
        </w:rPr>
        <w:t xml:space="preserve"> i</w:t>
      </w:r>
      <w:r w:rsidR="009F3D17">
        <w:rPr>
          <w:sz w:val="24"/>
          <w:szCs w:val="24"/>
        </w:rPr>
        <w:t xml:space="preserve">ncluding </w:t>
      </w:r>
      <w:r w:rsidR="00C627A8">
        <w:rPr>
          <w:sz w:val="24"/>
          <w:szCs w:val="24"/>
        </w:rPr>
        <w:t>c</w:t>
      </w:r>
      <w:r w:rsidR="009F3D17">
        <w:rPr>
          <w:sz w:val="24"/>
          <w:szCs w:val="24"/>
        </w:rPr>
        <w:t xml:space="preserve">ourt work.  I </w:t>
      </w:r>
      <w:r w:rsidR="00C627A8">
        <w:rPr>
          <w:sz w:val="24"/>
          <w:szCs w:val="24"/>
        </w:rPr>
        <w:t>gained</w:t>
      </w:r>
      <w:r w:rsidR="009F3D17">
        <w:rPr>
          <w:sz w:val="24"/>
          <w:szCs w:val="24"/>
        </w:rPr>
        <w:t xml:space="preserve"> competen</w:t>
      </w:r>
      <w:r w:rsidR="00C627A8">
        <w:rPr>
          <w:sz w:val="24"/>
          <w:szCs w:val="24"/>
        </w:rPr>
        <w:t>ce</w:t>
      </w:r>
      <w:r w:rsidR="009F3D17">
        <w:rPr>
          <w:sz w:val="24"/>
          <w:szCs w:val="24"/>
        </w:rPr>
        <w:t xml:space="preserve"> in </w:t>
      </w:r>
      <w:r>
        <w:rPr>
          <w:sz w:val="24"/>
          <w:szCs w:val="24"/>
        </w:rPr>
        <w:t xml:space="preserve">outcome’s </w:t>
      </w:r>
      <w:r w:rsidR="009F3D17">
        <w:rPr>
          <w:sz w:val="24"/>
          <w:szCs w:val="24"/>
        </w:rPr>
        <w:t xml:space="preserve">focused </w:t>
      </w:r>
      <w:r w:rsidR="00C627A8">
        <w:rPr>
          <w:sz w:val="24"/>
          <w:szCs w:val="24"/>
        </w:rPr>
        <w:t>work</w:t>
      </w:r>
      <w:r>
        <w:rPr>
          <w:sz w:val="24"/>
          <w:szCs w:val="24"/>
        </w:rPr>
        <w:t xml:space="preserve">.  I </w:t>
      </w:r>
      <w:r w:rsidR="00923239">
        <w:rPr>
          <w:sz w:val="24"/>
          <w:szCs w:val="24"/>
        </w:rPr>
        <w:t xml:space="preserve">have </w:t>
      </w:r>
      <w:r>
        <w:rPr>
          <w:sz w:val="24"/>
          <w:szCs w:val="24"/>
        </w:rPr>
        <w:t>buil</w:t>
      </w:r>
      <w:r w:rsidR="009F3D17">
        <w:rPr>
          <w:sz w:val="24"/>
          <w:szCs w:val="24"/>
        </w:rPr>
        <w:t>t</w:t>
      </w:r>
      <w:r>
        <w:rPr>
          <w:sz w:val="24"/>
          <w:szCs w:val="24"/>
        </w:rPr>
        <w:t xml:space="preserve"> relationships with pr</w:t>
      </w:r>
      <w:r w:rsidR="00D9327A">
        <w:rPr>
          <w:sz w:val="24"/>
          <w:szCs w:val="24"/>
        </w:rPr>
        <w:t>ofessionals, enabl</w:t>
      </w:r>
      <w:r w:rsidR="009F3D17">
        <w:rPr>
          <w:sz w:val="24"/>
          <w:szCs w:val="24"/>
        </w:rPr>
        <w:t>ing</w:t>
      </w:r>
      <w:r w:rsidR="00D9327A">
        <w:rPr>
          <w:sz w:val="24"/>
          <w:szCs w:val="24"/>
        </w:rPr>
        <w:t xml:space="preserve"> </w:t>
      </w:r>
      <w:r w:rsidR="00923239">
        <w:rPr>
          <w:sz w:val="24"/>
          <w:szCs w:val="24"/>
        </w:rPr>
        <w:t xml:space="preserve">the </w:t>
      </w:r>
      <w:r w:rsidR="00D9327A">
        <w:rPr>
          <w:sz w:val="24"/>
          <w:szCs w:val="24"/>
        </w:rPr>
        <w:t>complet</w:t>
      </w:r>
      <w:r w:rsidR="00923239">
        <w:rPr>
          <w:sz w:val="24"/>
          <w:szCs w:val="24"/>
        </w:rPr>
        <w:t xml:space="preserve">ion of </w:t>
      </w:r>
      <w:r w:rsidR="00D9327A">
        <w:rPr>
          <w:sz w:val="24"/>
          <w:szCs w:val="24"/>
        </w:rPr>
        <w:t>holistic assessments, assess</w:t>
      </w:r>
      <w:r w:rsidR="00923239">
        <w:rPr>
          <w:sz w:val="24"/>
          <w:szCs w:val="24"/>
        </w:rPr>
        <w:t>ed</w:t>
      </w:r>
      <w:r w:rsidR="00D9327A">
        <w:rPr>
          <w:sz w:val="24"/>
          <w:szCs w:val="24"/>
        </w:rPr>
        <w:t xml:space="preserve"> risk and gain</w:t>
      </w:r>
      <w:r w:rsidR="00C627A8">
        <w:rPr>
          <w:sz w:val="24"/>
          <w:szCs w:val="24"/>
        </w:rPr>
        <w:t xml:space="preserve">ing </w:t>
      </w:r>
      <w:r w:rsidR="00D9327A">
        <w:rPr>
          <w:sz w:val="24"/>
          <w:szCs w:val="24"/>
        </w:rPr>
        <w:t xml:space="preserve">knowledge in other areas.  Complex cases have allowed me to work through ethical dilemmas using reflection and supervision.  I have utilised </w:t>
      </w:r>
      <w:r w:rsidR="00D9327A">
        <w:rPr>
          <w:sz w:val="24"/>
          <w:szCs w:val="24"/>
        </w:rPr>
        <w:lastRenderedPageBreak/>
        <w:t>the skill</w:t>
      </w:r>
      <w:r w:rsidR="00923239">
        <w:rPr>
          <w:sz w:val="24"/>
          <w:szCs w:val="24"/>
        </w:rPr>
        <w:t>s</w:t>
      </w:r>
      <w:r w:rsidR="00D9327A">
        <w:rPr>
          <w:sz w:val="24"/>
          <w:szCs w:val="24"/>
        </w:rPr>
        <w:t xml:space="preserve"> of peers to help my assessments become more analytical.  There ar</w:t>
      </w:r>
      <w:r w:rsidR="00923239">
        <w:rPr>
          <w:sz w:val="24"/>
          <w:szCs w:val="24"/>
        </w:rPr>
        <w:t>e areas which need development</w:t>
      </w:r>
      <w:r w:rsidR="00D9327A">
        <w:rPr>
          <w:sz w:val="24"/>
          <w:szCs w:val="24"/>
        </w:rPr>
        <w:t>.  Formal training has been limited throughout the pandemic</w:t>
      </w:r>
      <w:r w:rsidR="00E42D29">
        <w:rPr>
          <w:sz w:val="24"/>
          <w:szCs w:val="24"/>
        </w:rPr>
        <w:t xml:space="preserve">.  I have not always felt confident using </w:t>
      </w:r>
      <w:r w:rsidR="00C627A8">
        <w:rPr>
          <w:sz w:val="24"/>
          <w:szCs w:val="24"/>
        </w:rPr>
        <w:t>statutory power and</w:t>
      </w:r>
      <w:r w:rsidR="00E42D29">
        <w:rPr>
          <w:sz w:val="24"/>
          <w:szCs w:val="24"/>
        </w:rPr>
        <w:t xml:space="preserve"> I </w:t>
      </w:r>
      <w:r w:rsidR="00C627A8">
        <w:rPr>
          <w:sz w:val="24"/>
          <w:szCs w:val="24"/>
        </w:rPr>
        <w:t>need t</w:t>
      </w:r>
      <w:r w:rsidR="00E42D29">
        <w:rPr>
          <w:sz w:val="24"/>
          <w:szCs w:val="24"/>
        </w:rPr>
        <w:t xml:space="preserve">o develop skills when considering the complex dynamics </w:t>
      </w:r>
      <w:r w:rsidR="00923239">
        <w:rPr>
          <w:sz w:val="24"/>
          <w:szCs w:val="24"/>
        </w:rPr>
        <w:t>of communication</w:t>
      </w:r>
      <w:r w:rsidR="00E42D29">
        <w:rPr>
          <w:sz w:val="24"/>
          <w:szCs w:val="24"/>
        </w:rPr>
        <w:t>.</w:t>
      </w:r>
    </w:p>
    <w:p w14:paraId="62B40CC0" w14:textId="77777777" w:rsidR="00E42D29" w:rsidRDefault="00E42D29" w:rsidP="008C5974">
      <w:pPr>
        <w:spacing w:line="360" w:lineRule="auto"/>
        <w:jc w:val="both"/>
        <w:rPr>
          <w:sz w:val="24"/>
          <w:szCs w:val="24"/>
        </w:rPr>
      </w:pPr>
    </w:p>
    <w:p w14:paraId="37B7C707" w14:textId="2D8ABCE6" w:rsidR="00EF74F8" w:rsidRDefault="00C627A8" w:rsidP="00EF74F8">
      <w:pPr>
        <w:spacing w:line="360" w:lineRule="auto"/>
        <w:jc w:val="both"/>
        <w:rPr>
          <w:sz w:val="24"/>
          <w:szCs w:val="24"/>
        </w:rPr>
      </w:pPr>
      <w:r>
        <w:rPr>
          <w:sz w:val="24"/>
          <w:szCs w:val="24"/>
        </w:rPr>
        <w:t>C</w:t>
      </w:r>
      <w:r w:rsidR="00E42D29">
        <w:rPr>
          <w:sz w:val="24"/>
          <w:szCs w:val="24"/>
        </w:rPr>
        <w:t xml:space="preserve">onsidering my learning outcomes set </w:t>
      </w:r>
      <w:r w:rsidR="004374CD">
        <w:rPr>
          <w:sz w:val="24"/>
          <w:szCs w:val="24"/>
        </w:rPr>
        <w:t>in Section 2</w:t>
      </w:r>
      <w:r w:rsidR="00E42D29">
        <w:rPr>
          <w:sz w:val="24"/>
          <w:szCs w:val="24"/>
        </w:rPr>
        <w:t xml:space="preserve">, </w:t>
      </w:r>
      <w:r>
        <w:rPr>
          <w:sz w:val="24"/>
          <w:szCs w:val="24"/>
        </w:rPr>
        <w:t>significant progress has been made</w:t>
      </w:r>
      <w:r w:rsidR="00E42D29">
        <w:rPr>
          <w:sz w:val="24"/>
          <w:szCs w:val="24"/>
        </w:rPr>
        <w:t xml:space="preserve">.  </w:t>
      </w:r>
      <w:r>
        <w:rPr>
          <w:sz w:val="24"/>
          <w:szCs w:val="24"/>
        </w:rPr>
        <w:t>A</w:t>
      </w:r>
      <w:r w:rsidR="00E42D29">
        <w:rPr>
          <w:sz w:val="24"/>
          <w:szCs w:val="24"/>
        </w:rPr>
        <w:t>llocat</w:t>
      </w:r>
      <w:r>
        <w:rPr>
          <w:sz w:val="24"/>
          <w:szCs w:val="24"/>
        </w:rPr>
        <w:t xml:space="preserve">ion </w:t>
      </w:r>
      <w:r w:rsidR="00E42D29">
        <w:rPr>
          <w:sz w:val="24"/>
          <w:szCs w:val="24"/>
        </w:rPr>
        <w:t xml:space="preserve">of </w:t>
      </w:r>
      <w:r>
        <w:rPr>
          <w:sz w:val="24"/>
          <w:szCs w:val="24"/>
        </w:rPr>
        <w:t xml:space="preserve">unborn baby </w:t>
      </w:r>
      <w:r w:rsidR="00E42D29">
        <w:rPr>
          <w:sz w:val="24"/>
          <w:szCs w:val="24"/>
        </w:rPr>
        <w:t xml:space="preserve">cases </w:t>
      </w:r>
      <w:r w:rsidR="004374CD">
        <w:rPr>
          <w:sz w:val="24"/>
          <w:szCs w:val="24"/>
        </w:rPr>
        <w:t>enab</w:t>
      </w:r>
      <w:r>
        <w:rPr>
          <w:sz w:val="24"/>
          <w:szCs w:val="24"/>
        </w:rPr>
        <w:t>led</w:t>
      </w:r>
      <w:r w:rsidR="004374CD">
        <w:rPr>
          <w:sz w:val="24"/>
          <w:szCs w:val="24"/>
        </w:rPr>
        <w:t xml:space="preserve"> </w:t>
      </w:r>
      <w:r>
        <w:rPr>
          <w:sz w:val="24"/>
          <w:szCs w:val="24"/>
        </w:rPr>
        <w:t>more confidence</w:t>
      </w:r>
      <w:r w:rsidR="004374CD">
        <w:rPr>
          <w:sz w:val="24"/>
          <w:szCs w:val="24"/>
        </w:rPr>
        <w:t xml:space="preserve"> in presenting holistic assessments</w:t>
      </w:r>
      <w:r w:rsidR="00E42D29">
        <w:rPr>
          <w:sz w:val="24"/>
          <w:szCs w:val="24"/>
        </w:rPr>
        <w:t xml:space="preserve">.  I attended Pre-Birth Risk Assessment </w:t>
      </w:r>
      <w:r w:rsidR="00923239">
        <w:rPr>
          <w:sz w:val="24"/>
          <w:szCs w:val="24"/>
        </w:rPr>
        <w:t>t</w:t>
      </w:r>
      <w:r w:rsidR="00E42D29">
        <w:rPr>
          <w:sz w:val="24"/>
          <w:szCs w:val="24"/>
        </w:rPr>
        <w:t>raining</w:t>
      </w:r>
      <w:r>
        <w:rPr>
          <w:sz w:val="24"/>
          <w:szCs w:val="24"/>
        </w:rPr>
        <w:t xml:space="preserve"> which</w:t>
      </w:r>
      <w:r w:rsidR="00E42D29">
        <w:rPr>
          <w:sz w:val="24"/>
          <w:szCs w:val="24"/>
        </w:rPr>
        <w:t xml:space="preserve"> highlighted areas </w:t>
      </w:r>
      <w:r>
        <w:rPr>
          <w:sz w:val="24"/>
          <w:szCs w:val="24"/>
        </w:rPr>
        <w:t xml:space="preserve">of focus of risk, </w:t>
      </w:r>
      <w:r w:rsidR="00923239">
        <w:rPr>
          <w:sz w:val="24"/>
          <w:szCs w:val="24"/>
        </w:rPr>
        <w:t>inform</w:t>
      </w:r>
      <w:r>
        <w:rPr>
          <w:sz w:val="24"/>
          <w:szCs w:val="24"/>
        </w:rPr>
        <w:t>ing</w:t>
      </w:r>
      <w:r w:rsidR="00923239">
        <w:rPr>
          <w:sz w:val="24"/>
          <w:szCs w:val="24"/>
        </w:rPr>
        <w:t xml:space="preserve"> assessment</w:t>
      </w:r>
      <w:r>
        <w:rPr>
          <w:sz w:val="24"/>
          <w:szCs w:val="24"/>
        </w:rPr>
        <w:t>s,</w:t>
      </w:r>
      <w:r w:rsidR="00923239">
        <w:rPr>
          <w:sz w:val="24"/>
          <w:szCs w:val="24"/>
        </w:rPr>
        <w:t xml:space="preserve"> </w:t>
      </w:r>
      <w:r>
        <w:rPr>
          <w:sz w:val="24"/>
          <w:szCs w:val="24"/>
        </w:rPr>
        <w:t>i</w:t>
      </w:r>
      <w:r w:rsidR="00E42D29">
        <w:rPr>
          <w:sz w:val="24"/>
          <w:szCs w:val="24"/>
        </w:rPr>
        <w:t>n the absence of dir</w:t>
      </w:r>
      <w:r w:rsidR="00923239">
        <w:rPr>
          <w:sz w:val="24"/>
          <w:szCs w:val="24"/>
        </w:rPr>
        <w:t>ect observations</w:t>
      </w:r>
      <w:r w:rsidR="009F3D17">
        <w:rPr>
          <w:sz w:val="24"/>
          <w:szCs w:val="24"/>
        </w:rPr>
        <w:t xml:space="preserve">.  </w:t>
      </w:r>
      <w:r w:rsidR="00E42D29">
        <w:rPr>
          <w:sz w:val="24"/>
          <w:szCs w:val="24"/>
        </w:rPr>
        <w:t xml:space="preserve">  </w:t>
      </w:r>
      <w:r w:rsidR="007A193C">
        <w:rPr>
          <w:sz w:val="24"/>
          <w:szCs w:val="24"/>
        </w:rPr>
        <w:t>Furthermore, highlight</w:t>
      </w:r>
      <w:r>
        <w:rPr>
          <w:sz w:val="24"/>
          <w:szCs w:val="24"/>
        </w:rPr>
        <w:t xml:space="preserve">ing </w:t>
      </w:r>
      <w:r w:rsidR="007A193C">
        <w:rPr>
          <w:sz w:val="24"/>
          <w:szCs w:val="24"/>
        </w:rPr>
        <w:t>that these skills are transferable to assessing risk</w:t>
      </w:r>
      <w:r>
        <w:rPr>
          <w:sz w:val="24"/>
          <w:szCs w:val="24"/>
        </w:rPr>
        <w:t xml:space="preserve"> on the whole</w:t>
      </w:r>
      <w:r w:rsidR="007A193C">
        <w:rPr>
          <w:sz w:val="24"/>
          <w:szCs w:val="24"/>
        </w:rPr>
        <w:t xml:space="preserve">.  Risk assessment </w:t>
      </w:r>
      <w:r w:rsidR="00923239">
        <w:rPr>
          <w:sz w:val="24"/>
          <w:szCs w:val="24"/>
        </w:rPr>
        <w:t xml:space="preserve">must </w:t>
      </w:r>
      <w:r w:rsidR="007A193C">
        <w:rPr>
          <w:sz w:val="24"/>
          <w:szCs w:val="24"/>
        </w:rPr>
        <w:t xml:space="preserve">form part of </w:t>
      </w:r>
      <w:r w:rsidR="00923239">
        <w:rPr>
          <w:sz w:val="24"/>
          <w:szCs w:val="24"/>
        </w:rPr>
        <w:t>every</w:t>
      </w:r>
      <w:r w:rsidR="007A193C">
        <w:rPr>
          <w:sz w:val="24"/>
          <w:szCs w:val="24"/>
        </w:rPr>
        <w:t xml:space="preserve"> stage of intervention</w:t>
      </w:r>
      <w:r>
        <w:rPr>
          <w:sz w:val="24"/>
          <w:szCs w:val="24"/>
        </w:rPr>
        <w:t>,</w:t>
      </w:r>
      <w:r w:rsidR="007A193C">
        <w:rPr>
          <w:sz w:val="24"/>
          <w:szCs w:val="24"/>
        </w:rPr>
        <w:t xml:space="preserve"> </w:t>
      </w:r>
      <w:r w:rsidR="00923239">
        <w:rPr>
          <w:sz w:val="24"/>
          <w:szCs w:val="24"/>
        </w:rPr>
        <w:t xml:space="preserve">nonetheless </w:t>
      </w:r>
      <w:r w:rsidR="007A193C">
        <w:rPr>
          <w:sz w:val="24"/>
          <w:szCs w:val="24"/>
        </w:rPr>
        <w:t xml:space="preserve">it is </w:t>
      </w:r>
      <w:r w:rsidR="00923239">
        <w:rPr>
          <w:sz w:val="24"/>
          <w:szCs w:val="24"/>
        </w:rPr>
        <w:t xml:space="preserve">essential </w:t>
      </w:r>
      <w:r w:rsidR="007A193C">
        <w:rPr>
          <w:sz w:val="24"/>
          <w:szCs w:val="24"/>
        </w:rPr>
        <w:t xml:space="preserve">to the assessment process where decisions have to be </w:t>
      </w:r>
      <w:r w:rsidR="00923239">
        <w:rPr>
          <w:sz w:val="24"/>
          <w:szCs w:val="24"/>
        </w:rPr>
        <w:t>made</w:t>
      </w:r>
      <w:r w:rsidR="007A193C">
        <w:rPr>
          <w:sz w:val="24"/>
          <w:szCs w:val="24"/>
        </w:rPr>
        <w:t xml:space="preserve"> (O’Hagan, 2007). </w:t>
      </w:r>
      <w:r w:rsidR="00923239">
        <w:rPr>
          <w:sz w:val="24"/>
          <w:szCs w:val="24"/>
        </w:rPr>
        <w:t xml:space="preserve"> </w:t>
      </w:r>
      <w:r w:rsidR="007A193C">
        <w:rPr>
          <w:sz w:val="24"/>
          <w:szCs w:val="24"/>
        </w:rPr>
        <w:t xml:space="preserve">As a result, further Risk Assessment training </w:t>
      </w:r>
      <w:r w:rsidR="00923239">
        <w:rPr>
          <w:sz w:val="24"/>
          <w:szCs w:val="24"/>
        </w:rPr>
        <w:t>was attended</w:t>
      </w:r>
      <w:r w:rsidR="00E75CB6">
        <w:rPr>
          <w:sz w:val="24"/>
          <w:szCs w:val="24"/>
        </w:rPr>
        <w:t xml:space="preserve">, </w:t>
      </w:r>
      <w:r w:rsidR="007A193C">
        <w:rPr>
          <w:sz w:val="24"/>
          <w:szCs w:val="24"/>
        </w:rPr>
        <w:t>emphasis</w:t>
      </w:r>
      <w:r w:rsidR="00E75CB6">
        <w:rPr>
          <w:sz w:val="24"/>
          <w:szCs w:val="24"/>
        </w:rPr>
        <w:t>ing</w:t>
      </w:r>
      <w:r w:rsidR="007A193C">
        <w:rPr>
          <w:sz w:val="24"/>
          <w:szCs w:val="24"/>
        </w:rPr>
        <w:t xml:space="preserve"> the importance of risk </w:t>
      </w:r>
      <w:r w:rsidR="00E75CB6">
        <w:rPr>
          <w:sz w:val="24"/>
          <w:szCs w:val="24"/>
        </w:rPr>
        <w:t xml:space="preserve">and considering </w:t>
      </w:r>
      <w:r w:rsidR="00C64D25">
        <w:rPr>
          <w:sz w:val="24"/>
          <w:szCs w:val="24"/>
        </w:rPr>
        <w:t>the</w:t>
      </w:r>
      <w:r w:rsidR="007A193C">
        <w:rPr>
          <w:sz w:val="24"/>
          <w:szCs w:val="24"/>
        </w:rPr>
        <w:t xml:space="preserve"> impact on the child.  </w:t>
      </w:r>
      <w:r w:rsidR="009325A6">
        <w:rPr>
          <w:sz w:val="24"/>
          <w:szCs w:val="24"/>
        </w:rPr>
        <w:t>My competence in building professional relationships has been invaluable</w:t>
      </w:r>
      <w:r w:rsidR="00C64D25">
        <w:rPr>
          <w:sz w:val="24"/>
          <w:szCs w:val="24"/>
        </w:rPr>
        <w:t xml:space="preserve"> in </w:t>
      </w:r>
      <w:r w:rsidR="009325A6">
        <w:rPr>
          <w:sz w:val="24"/>
          <w:szCs w:val="24"/>
        </w:rPr>
        <w:t>assess</w:t>
      </w:r>
      <w:r w:rsidR="00C64D25">
        <w:rPr>
          <w:sz w:val="24"/>
          <w:szCs w:val="24"/>
        </w:rPr>
        <w:t>ing</w:t>
      </w:r>
      <w:r w:rsidR="009325A6">
        <w:rPr>
          <w:sz w:val="24"/>
          <w:szCs w:val="24"/>
        </w:rPr>
        <w:t xml:space="preserve"> unborn children.  </w:t>
      </w:r>
      <w:r w:rsidR="00C64D25">
        <w:rPr>
          <w:sz w:val="24"/>
          <w:szCs w:val="24"/>
        </w:rPr>
        <w:t>Professional</w:t>
      </w:r>
      <w:r w:rsidR="009325A6">
        <w:rPr>
          <w:sz w:val="24"/>
          <w:szCs w:val="24"/>
        </w:rPr>
        <w:t xml:space="preserve"> relationships have enabled information</w:t>
      </w:r>
      <w:r w:rsidR="00E75CB6">
        <w:rPr>
          <w:sz w:val="24"/>
          <w:szCs w:val="24"/>
        </w:rPr>
        <w:t xml:space="preserve"> sharing</w:t>
      </w:r>
      <w:r w:rsidR="00C64D25">
        <w:rPr>
          <w:sz w:val="24"/>
          <w:szCs w:val="24"/>
        </w:rPr>
        <w:t xml:space="preserve">, </w:t>
      </w:r>
      <w:r w:rsidR="009325A6">
        <w:rPr>
          <w:sz w:val="24"/>
          <w:szCs w:val="24"/>
        </w:rPr>
        <w:t>inform</w:t>
      </w:r>
      <w:r w:rsidR="00E75CB6">
        <w:rPr>
          <w:sz w:val="24"/>
          <w:szCs w:val="24"/>
        </w:rPr>
        <w:t>ed</w:t>
      </w:r>
      <w:r w:rsidR="00C64D25">
        <w:rPr>
          <w:sz w:val="24"/>
          <w:szCs w:val="24"/>
        </w:rPr>
        <w:t xml:space="preserve"> risk, decision-</w:t>
      </w:r>
      <w:r w:rsidR="009325A6">
        <w:rPr>
          <w:sz w:val="24"/>
          <w:szCs w:val="24"/>
        </w:rPr>
        <w:t xml:space="preserve">making </w:t>
      </w:r>
      <w:r w:rsidR="00C64D25">
        <w:rPr>
          <w:sz w:val="24"/>
          <w:szCs w:val="24"/>
        </w:rPr>
        <w:t xml:space="preserve">and </w:t>
      </w:r>
      <w:r w:rsidR="00E75CB6">
        <w:rPr>
          <w:sz w:val="24"/>
          <w:szCs w:val="24"/>
        </w:rPr>
        <w:t xml:space="preserve">built </w:t>
      </w:r>
      <w:r w:rsidR="00C64D25">
        <w:rPr>
          <w:sz w:val="24"/>
          <w:szCs w:val="24"/>
        </w:rPr>
        <w:t>k</w:t>
      </w:r>
      <w:r w:rsidR="009325A6">
        <w:rPr>
          <w:sz w:val="24"/>
          <w:szCs w:val="24"/>
        </w:rPr>
        <w:t xml:space="preserve">nowledge.  I have developed proficiency in assessing risk relating to unborn children and risk in general.  </w:t>
      </w:r>
      <w:r w:rsidR="00C64D25">
        <w:rPr>
          <w:sz w:val="24"/>
          <w:szCs w:val="24"/>
        </w:rPr>
        <w:t>W</w:t>
      </w:r>
      <w:r w:rsidR="009325A6">
        <w:rPr>
          <w:sz w:val="24"/>
          <w:szCs w:val="24"/>
        </w:rPr>
        <w:t xml:space="preserve">hen assessing parents with complex needs and problems </w:t>
      </w:r>
      <w:r w:rsidR="00EF74F8">
        <w:rPr>
          <w:sz w:val="24"/>
          <w:szCs w:val="24"/>
        </w:rPr>
        <w:t xml:space="preserve">these issues </w:t>
      </w:r>
      <w:r w:rsidR="00C64D25">
        <w:rPr>
          <w:sz w:val="24"/>
          <w:szCs w:val="24"/>
        </w:rPr>
        <w:t xml:space="preserve">can effect </w:t>
      </w:r>
      <w:r w:rsidR="00EF74F8">
        <w:rPr>
          <w:sz w:val="24"/>
          <w:szCs w:val="24"/>
        </w:rPr>
        <w:t xml:space="preserve">parenting capacity, </w:t>
      </w:r>
      <w:r w:rsidR="009325A6">
        <w:rPr>
          <w:sz w:val="24"/>
          <w:szCs w:val="24"/>
        </w:rPr>
        <w:t>risk</w:t>
      </w:r>
      <w:r w:rsidR="00EF74F8">
        <w:rPr>
          <w:sz w:val="24"/>
          <w:szCs w:val="24"/>
        </w:rPr>
        <w:t xml:space="preserve"> and</w:t>
      </w:r>
      <w:r w:rsidR="009325A6">
        <w:rPr>
          <w:sz w:val="24"/>
          <w:szCs w:val="24"/>
        </w:rPr>
        <w:t xml:space="preserve"> impact to the child</w:t>
      </w:r>
      <w:r w:rsidR="00EF74F8">
        <w:rPr>
          <w:sz w:val="24"/>
          <w:szCs w:val="24"/>
        </w:rPr>
        <w:t xml:space="preserve"> will differ (NSPCC, 2014).  This is </w:t>
      </w:r>
      <w:r w:rsidR="00C64D25">
        <w:rPr>
          <w:sz w:val="24"/>
          <w:szCs w:val="24"/>
        </w:rPr>
        <w:t xml:space="preserve">an </w:t>
      </w:r>
      <w:r w:rsidR="00EF74F8">
        <w:rPr>
          <w:sz w:val="24"/>
          <w:szCs w:val="24"/>
        </w:rPr>
        <w:t xml:space="preserve">important </w:t>
      </w:r>
      <w:r w:rsidR="00C64D25">
        <w:rPr>
          <w:sz w:val="24"/>
          <w:szCs w:val="24"/>
        </w:rPr>
        <w:t xml:space="preserve">consideration for future cases </w:t>
      </w:r>
      <w:r w:rsidR="00EF74F8">
        <w:rPr>
          <w:sz w:val="24"/>
          <w:szCs w:val="24"/>
        </w:rPr>
        <w:t xml:space="preserve">when </w:t>
      </w:r>
      <w:r w:rsidR="00E75CB6">
        <w:rPr>
          <w:sz w:val="24"/>
          <w:szCs w:val="24"/>
        </w:rPr>
        <w:t>reflecting outcomes of assessments</w:t>
      </w:r>
      <w:r w:rsidR="00EF74F8">
        <w:rPr>
          <w:sz w:val="24"/>
          <w:szCs w:val="24"/>
        </w:rPr>
        <w:t>.</w:t>
      </w:r>
      <w:r w:rsidR="009325A6">
        <w:rPr>
          <w:sz w:val="24"/>
          <w:szCs w:val="24"/>
        </w:rPr>
        <w:t xml:space="preserve"> </w:t>
      </w:r>
    </w:p>
    <w:p w14:paraId="62467384" w14:textId="77777777" w:rsidR="00EF74F8" w:rsidRDefault="00EF74F8" w:rsidP="00EF74F8">
      <w:pPr>
        <w:spacing w:line="360" w:lineRule="auto"/>
        <w:jc w:val="both"/>
        <w:rPr>
          <w:sz w:val="24"/>
          <w:szCs w:val="24"/>
        </w:rPr>
      </w:pPr>
    </w:p>
    <w:p w14:paraId="793A6404" w14:textId="007A0F11" w:rsidR="00064A02" w:rsidRDefault="00EF74F8" w:rsidP="00064A02">
      <w:pPr>
        <w:spacing w:line="360" w:lineRule="auto"/>
        <w:jc w:val="both"/>
        <w:rPr>
          <w:sz w:val="24"/>
          <w:szCs w:val="24"/>
        </w:rPr>
      </w:pPr>
      <w:r>
        <w:rPr>
          <w:sz w:val="24"/>
          <w:szCs w:val="24"/>
        </w:rPr>
        <w:t xml:space="preserve">I sought to develop my professional judgement and in particular analytical </w:t>
      </w:r>
      <w:r w:rsidR="00C64D25">
        <w:rPr>
          <w:sz w:val="24"/>
          <w:szCs w:val="24"/>
        </w:rPr>
        <w:t>writing skills</w:t>
      </w:r>
      <w:r>
        <w:rPr>
          <w:sz w:val="24"/>
          <w:szCs w:val="24"/>
        </w:rPr>
        <w:t>.  I have case-managed a number of complex cases which have resulted in C</w:t>
      </w:r>
      <w:r w:rsidR="00C64D25">
        <w:rPr>
          <w:sz w:val="24"/>
          <w:szCs w:val="24"/>
        </w:rPr>
        <w:t>ourt proceedings</w:t>
      </w:r>
      <w:r w:rsidR="00E75CB6">
        <w:rPr>
          <w:sz w:val="24"/>
          <w:szCs w:val="24"/>
        </w:rPr>
        <w:t xml:space="preserve"> and completed a</w:t>
      </w:r>
      <w:r>
        <w:rPr>
          <w:sz w:val="24"/>
          <w:szCs w:val="24"/>
        </w:rPr>
        <w:t>ssessments</w:t>
      </w:r>
      <w:r w:rsidR="00E75CB6">
        <w:rPr>
          <w:sz w:val="24"/>
          <w:szCs w:val="24"/>
        </w:rPr>
        <w:t xml:space="preserve"> for such</w:t>
      </w:r>
      <w:r w:rsidR="00B955AB">
        <w:rPr>
          <w:sz w:val="24"/>
          <w:szCs w:val="24"/>
        </w:rPr>
        <w:t>.  Due to the pandemic, formal training</w:t>
      </w:r>
      <w:r w:rsidR="00C64D25">
        <w:rPr>
          <w:sz w:val="24"/>
          <w:szCs w:val="24"/>
        </w:rPr>
        <w:t xml:space="preserve"> was not available, however, p</w:t>
      </w:r>
      <w:r w:rsidR="00B955AB">
        <w:rPr>
          <w:sz w:val="24"/>
          <w:szCs w:val="24"/>
        </w:rPr>
        <w:t xml:space="preserve">ersonal learning can incite discussion in supervision, facilitating links between cases load and future work (Donnellan and Jack, 2010).  I have </w:t>
      </w:r>
      <w:r w:rsidR="00C64D25">
        <w:rPr>
          <w:sz w:val="24"/>
          <w:szCs w:val="24"/>
        </w:rPr>
        <w:t>utilised</w:t>
      </w:r>
      <w:r w:rsidR="00B955AB">
        <w:rPr>
          <w:sz w:val="24"/>
          <w:szCs w:val="24"/>
        </w:rPr>
        <w:t xml:space="preserve"> supervision as a medium to have open </w:t>
      </w:r>
      <w:r w:rsidR="00E75CB6">
        <w:rPr>
          <w:sz w:val="24"/>
          <w:szCs w:val="24"/>
        </w:rPr>
        <w:t>d</w:t>
      </w:r>
      <w:r w:rsidR="00B955AB">
        <w:rPr>
          <w:sz w:val="24"/>
          <w:szCs w:val="24"/>
        </w:rPr>
        <w:t>iscussions regarding my professional judgement</w:t>
      </w:r>
      <w:r w:rsidR="00E75CB6">
        <w:rPr>
          <w:sz w:val="24"/>
          <w:szCs w:val="24"/>
        </w:rPr>
        <w:t>s</w:t>
      </w:r>
      <w:r w:rsidR="00B955AB">
        <w:rPr>
          <w:sz w:val="24"/>
          <w:szCs w:val="24"/>
        </w:rPr>
        <w:t xml:space="preserve"> and </w:t>
      </w:r>
      <w:r w:rsidR="00C64D25">
        <w:rPr>
          <w:sz w:val="24"/>
          <w:szCs w:val="24"/>
        </w:rPr>
        <w:t>d</w:t>
      </w:r>
      <w:r w:rsidR="00B955AB">
        <w:rPr>
          <w:sz w:val="24"/>
          <w:szCs w:val="24"/>
        </w:rPr>
        <w:t xml:space="preserve">ilemmas.  This has been an excellent forum to </w:t>
      </w:r>
      <w:r w:rsidR="00C64D25">
        <w:rPr>
          <w:sz w:val="24"/>
          <w:szCs w:val="24"/>
        </w:rPr>
        <w:t>challenge my</w:t>
      </w:r>
      <w:r w:rsidR="00B955AB">
        <w:rPr>
          <w:sz w:val="24"/>
          <w:szCs w:val="24"/>
        </w:rPr>
        <w:t xml:space="preserve"> think</w:t>
      </w:r>
      <w:r w:rsidR="00C64D25">
        <w:rPr>
          <w:sz w:val="24"/>
          <w:szCs w:val="24"/>
        </w:rPr>
        <w:t>ing</w:t>
      </w:r>
      <w:r w:rsidR="00B955AB">
        <w:rPr>
          <w:sz w:val="24"/>
          <w:szCs w:val="24"/>
        </w:rPr>
        <w:t xml:space="preserve">.  </w:t>
      </w:r>
      <w:r w:rsidR="00C64D25">
        <w:rPr>
          <w:sz w:val="24"/>
          <w:szCs w:val="24"/>
        </w:rPr>
        <w:t>S</w:t>
      </w:r>
      <w:r w:rsidR="00B955AB">
        <w:rPr>
          <w:sz w:val="24"/>
          <w:szCs w:val="24"/>
        </w:rPr>
        <w:t xml:space="preserve">upervision </w:t>
      </w:r>
      <w:r w:rsidR="00C64D25">
        <w:rPr>
          <w:sz w:val="24"/>
          <w:szCs w:val="24"/>
        </w:rPr>
        <w:t xml:space="preserve">has also </w:t>
      </w:r>
      <w:r w:rsidR="00B955AB">
        <w:rPr>
          <w:sz w:val="24"/>
          <w:szCs w:val="24"/>
        </w:rPr>
        <w:t>identif</w:t>
      </w:r>
      <w:r w:rsidR="00C64D25">
        <w:rPr>
          <w:sz w:val="24"/>
          <w:szCs w:val="24"/>
        </w:rPr>
        <w:t>ied</w:t>
      </w:r>
      <w:r w:rsidR="00B955AB">
        <w:rPr>
          <w:sz w:val="24"/>
          <w:szCs w:val="24"/>
        </w:rPr>
        <w:t xml:space="preserve"> peers </w:t>
      </w:r>
      <w:r w:rsidR="00C64D25">
        <w:rPr>
          <w:sz w:val="24"/>
          <w:szCs w:val="24"/>
        </w:rPr>
        <w:t xml:space="preserve">for </w:t>
      </w:r>
      <w:r w:rsidR="00B955AB">
        <w:rPr>
          <w:sz w:val="24"/>
          <w:szCs w:val="24"/>
        </w:rPr>
        <w:t xml:space="preserve">support </w:t>
      </w:r>
      <w:r w:rsidR="0047001A">
        <w:rPr>
          <w:sz w:val="24"/>
          <w:szCs w:val="24"/>
        </w:rPr>
        <w:t xml:space="preserve">in </w:t>
      </w:r>
      <w:r w:rsidR="00B955AB">
        <w:rPr>
          <w:sz w:val="24"/>
          <w:szCs w:val="24"/>
        </w:rPr>
        <w:t>develop</w:t>
      </w:r>
      <w:r w:rsidR="0047001A">
        <w:rPr>
          <w:sz w:val="24"/>
          <w:szCs w:val="24"/>
        </w:rPr>
        <w:t>ing</w:t>
      </w:r>
      <w:r w:rsidR="00B955AB">
        <w:rPr>
          <w:sz w:val="24"/>
          <w:szCs w:val="24"/>
        </w:rPr>
        <w:t xml:space="preserve"> my analytical writing skills. </w:t>
      </w:r>
      <w:r>
        <w:rPr>
          <w:sz w:val="24"/>
          <w:szCs w:val="24"/>
        </w:rPr>
        <w:t xml:space="preserve"> </w:t>
      </w:r>
      <w:r w:rsidR="00B955AB" w:rsidRPr="00523A6E">
        <w:rPr>
          <w:color w:val="auto"/>
          <w:sz w:val="24"/>
          <w:szCs w:val="24"/>
        </w:rPr>
        <w:t xml:space="preserve">Educational </w:t>
      </w:r>
      <w:r w:rsidR="00523A6E">
        <w:rPr>
          <w:color w:val="auto"/>
          <w:sz w:val="24"/>
          <w:szCs w:val="24"/>
        </w:rPr>
        <w:t>models</w:t>
      </w:r>
      <w:r w:rsidR="00E75CB6">
        <w:rPr>
          <w:color w:val="auto"/>
          <w:sz w:val="24"/>
          <w:szCs w:val="24"/>
        </w:rPr>
        <w:t xml:space="preserve"> emphasis</w:t>
      </w:r>
      <w:r w:rsidR="00523A6E" w:rsidRPr="00523A6E">
        <w:rPr>
          <w:color w:val="auto"/>
          <w:sz w:val="24"/>
          <w:szCs w:val="24"/>
        </w:rPr>
        <w:t xml:space="preserve"> </w:t>
      </w:r>
      <w:r w:rsidR="00B955AB" w:rsidRPr="00523A6E">
        <w:rPr>
          <w:color w:val="auto"/>
          <w:sz w:val="24"/>
          <w:szCs w:val="24"/>
        </w:rPr>
        <w:t xml:space="preserve">the need to provide </w:t>
      </w:r>
      <w:r w:rsidR="00523A6E" w:rsidRPr="00523A6E">
        <w:rPr>
          <w:color w:val="auto"/>
          <w:sz w:val="24"/>
          <w:szCs w:val="24"/>
        </w:rPr>
        <w:t>practical feedback</w:t>
      </w:r>
      <w:r w:rsidR="00B955AB" w:rsidRPr="00523A6E">
        <w:rPr>
          <w:color w:val="auto"/>
          <w:sz w:val="24"/>
          <w:szCs w:val="24"/>
        </w:rPr>
        <w:t xml:space="preserve">, which </w:t>
      </w:r>
      <w:r w:rsidR="00523A6E" w:rsidRPr="00523A6E">
        <w:rPr>
          <w:color w:val="auto"/>
          <w:sz w:val="24"/>
          <w:szCs w:val="24"/>
        </w:rPr>
        <w:t>assists the learner’s</w:t>
      </w:r>
      <w:r w:rsidR="00B955AB" w:rsidRPr="00523A6E">
        <w:rPr>
          <w:color w:val="auto"/>
          <w:sz w:val="24"/>
          <w:szCs w:val="24"/>
        </w:rPr>
        <w:t xml:space="preserve"> development and better </w:t>
      </w:r>
      <w:r w:rsidR="00523A6E" w:rsidRPr="00523A6E">
        <w:rPr>
          <w:color w:val="auto"/>
          <w:sz w:val="24"/>
          <w:szCs w:val="24"/>
        </w:rPr>
        <w:t xml:space="preserve">prepares </w:t>
      </w:r>
      <w:r w:rsidR="00B955AB" w:rsidRPr="00523A6E">
        <w:rPr>
          <w:color w:val="auto"/>
          <w:sz w:val="24"/>
          <w:szCs w:val="24"/>
        </w:rPr>
        <w:t xml:space="preserve">them for </w:t>
      </w:r>
      <w:r w:rsidR="00523A6E" w:rsidRPr="00523A6E">
        <w:rPr>
          <w:color w:val="auto"/>
          <w:sz w:val="24"/>
          <w:szCs w:val="24"/>
        </w:rPr>
        <w:t xml:space="preserve">assuming </w:t>
      </w:r>
      <w:r w:rsidR="00523A6E">
        <w:rPr>
          <w:color w:val="auto"/>
          <w:sz w:val="24"/>
          <w:szCs w:val="24"/>
        </w:rPr>
        <w:t>the same or related</w:t>
      </w:r>
      <w:r w:rsidR="00523A6E" w:rsidRPr="00523A6E">
        <w:rPr>
          <w:color w:val="auto"/>
          <w:sz w:val="24"/>
          <w:szCs w:val="24"/>
        </w:rPr>
        <w:t xml:space="preserve"> </w:t>
      </w:r>
      <w:r w:rsidR="00523A6E">
        <w:rPr>
          <w:color w:val="auto"/>
          <w:sz w:val="24"/>
          <w:szCs w:val="24"/>
        </w:rPr>
        <w:t>duty</w:t>
      </w:r>
      <w:r w:rsidR="00523A6E" w:rsidRPr="00523A6E">
        <w:rPr>
          <w:color w:val="auto"/>
          <w:sz w:val="24"/>
          <w:szCs w:val="24"/>
        </w:rPr>
        <w:t xml:space="preserve"> </w:t>
      </w:r>
      <w:r w:rsidR="00B955AB" w:rsidRPr="00523A6E">
        <w:rPr>
          <w:color w:val="auto"/>
          <w:sz w:val="24"/>
          <w:szCs w:val="24"/>
        </w:rPr>
        <w:t>in the future (Crisp, 2007).</w:t>
      </w:r>
      <w:r w:rsidR="00523A6E">
        <w:rPr>
          <w:color w:val="auto"/>
          <w:sz w:val="24"/>
          <w:szCs w:val="24"/>
        </w:rPr>
        <w:t xml:space="preserve">  </w:t>
      </w:r>
      <w:r w:rsidR="00E75CB6">
        <w:rPr>
          <w:color w:val="auto"/>
          <w:sz w:val="24"/>
          <w:szCs w:val="24"/>
        </w:rPr>
        <w:t xml:space="preserve">Feedback has been </w:t>
      </w:r>
      <w:r w:rsidR="0047001A">
        <w:rPr>
          <w:color w:val="auto"/>
          <w:sz w:val="24"/>
          <w:szCs w:val="24"/>
        </w:rPr>
        <w:t xml:space="preserve">sought </w:t>
      </w:r>
      <w:r w:rsidR="00E75CB6">
        <w:rPr>
          <w:color w:val="auto"/>
          <w:sz w:val="24"/>
          <w:szCs w:val="24"/>
        </w:rPr>
        <w:t xml:space="preserve">from my mentor </w:t>
      </w:r>
      <w:r w:rsidR="00523A6E">
        <w:rPr>
          <w:color w:val="auto"/>
          <w:sz w:val="24"/>
          <w:szCs w:val="24"/>
        </w:rPr>
        <w:t xml:space="preserve">on my </w:t>
      </w:r>
      <w:r w:rsidR="00E75CB6">
        <w:rPr>
          <w:color w:val="auto"/>
          <w:sz w:val="24"/>
          <w:szCs w:val="24"/>
        </w:rPr>
        <w:t>analytical skills</w:t>
      </w:r>
      <w:r w:rsidR="00523A6E">
        <w:rPr>
          <w:color w:val="auto"/>
          <w:sz w:val="24"/>
          <w:szCs w:val="24"/>
        </w:rPr>
        <w:t xml:space="preserve"> and </w:t>
      </w:r>
      <w:r w:rsidR="00E75CB6">
        <w:rPr>
          <w:color w:val="auto"/>
          <w:sz w:val="24"/>
          <w:szCs w:val="24"/>
        </w:rPr>
        <w:t xml:space="preserve">learning has been </w:t>
      </w:r>
      <w:r w:rsidR="00523A6E">
        <w:rPr>
          <w:color w:val="auto"/>
          <w:sz w:val="24"/>
          <w:szCs w:val="24"/>
        </w:rPr>
        <w:t>implemented.</w:t>
      </w:r>
      <w:r w:rsidR="00B955AB" w:rsidRPr="00523A6E">
        <w:rPr>
          <w:color w:val="auto"/>
          <w:sz w:val="24"/>
          <w:szCs w:val="24"/>
        </w:rPr>
        <w:t xml:space="preserve"> </w:t>
      </w:r>
      <w:r w:rsidR="00523A6E">
        <w:rPr>
          <w:sz w:val="24"/>
          <w:szCs w:val="24"/>
        </w:rPr>
        <w:t xml:space="preserve">Largely, I </w:t>
      </w:r>
      <w:r w:rsidR="00E75CB6">
        <w:rPr>
          <w:sz w:val="24"/>
          <w:szCs w:val="24"/>
        </w:rPr>
        <w:t>am</w:t>
      </w:r>
      <w:r w:rsidR="00523A6E">
        <w:rPr>
          <w:sz w:val="24"/>
          <w:szCs w:val="24"/>
        </w:rPr>
        <w:t xml:space="preserve"> more </w:t>
      </w:r>
      <w:r w:rsidR="00523A6E">
        <w:rPr>
          <w:sz w:val="24"/>
          <w:szCs w:val="24"/>
        </w:rPr>
        <w:lastRenderedPageBreak/>
        <w:t xml:space="preserve">capable </w:t>
      </w:r>
      <w:r w:rsidR="00064A02">
        <w:rPr>
          <w:sz w:val="24"/>
          <w:szCs w:val="24"/>
        </w:rPr>
        <w:t>in this area.</w:t>
      </w:r>
      <w:r w:rsidR="00064A02" w:rsidRPr="00064A02">
        <w:rPr>
          <w:sz w:val="24"/>
          <w:szCs w:val="24"/>
        </w:rPr>
        <w:t xml:space="preserve"> </w:t>
      </w:r>
      <w:r w:rsidR="00064A02">
        <w:rPr>
          <w:sz w:val="24"/>
          <w:szCs w:val="24"/>
        </w:rPr>
        <w:t>Nevertheless</w:t>
      </w:r>
      <w:r w:rsidR="00523A6E">
        <w:rPr>
          <w:sz w:val="24"/>
          <w:szCs w:val="24"/>
        </w:rPr>
        <w:t xml:space="preserve">, I </w:t>
      </w:r>
      <w:r w:rsidR="0047001A">
        <w:rPr>
          <w:sz w:val="24"/>
          <w:szCs w:val="24"/>
        </w:rPr>
        <w:t>continue to</w:t>
      </w:r>
      <w:r w:rsidR="00523A6E">
        <w:rPr>
          <w:sz w:val="24"/>
          <w:szCs w:val="24"/>
        </w:rPr>
        <w:t xml:space="preserve"> </w:t>
      </w:r>
      <w:r w:rsidR="00064A02">
        <w:rPr>
          <w:sz w:val="24"/>
          <w:szCs w:val="24"/>
        </w:rPr>
        <w:t>lack</w:t>
      </w:r>
      <w:r w:rsidR="00523A6E">
        <w:rPr>
          <w:sz w:val="24"/>
          <w:szCs w:val="24"/>
        </w:rPr>
        <w:t xml:space="preserve"> confidence to </w:t>
      </w:r>
      <w:r w:rsidR="0047001A">
        <w:rPr>
          <w:sz w:val="24"/>
          <w:szCs w:val="24"/>
        </w:rPr>
        <w:t>use</w:t>
      </w:r>
      <w:r w:rsidR="00523A6E">
        <w:rPr>
          <w:sz w:val="24"/>
          <w:szCs w:val="24"/>
        </w:rPr>
        <w:t xml:space="preserve"> evidence-base within my assessments</w:t>
      </w:r>
      <w:r w:rsidR="00064A02">
        <w:rPr>
          <w:sz w:val="24"/>
          <w:szCs w:val="24"/>
        </w:rPr>
        <w:t xml:space="preserve">.  </w:t>
      </w:r>
      <w:r w:rsidR="0047001A">
        <w:rPr>
          <w:sz w:val="24"/>
          <w:szCs w:val="24"/>
        </w:rPr>
        <w:t xml:space="preserve">Evidence-based practice </w:t>
      </w:r>
      <w:r w:rsidR="00064A02">
        <w:rPr>
          <w:sz w:val="24"/>
          <w:szCs w:val="24"/>
        </w:rPr>
        <w:t xml:space="preserve">will ensure </w:t>
      </w:r>
      <w:r w:rsidR="0047001A">
        <w:rPr>
          <w:sz w:val="24"/>
          <w:szCs w:val="24"/>
        </w:rPr>
        <w:t>emerging</w:t>
      </w:r>
      <w:r w:rsidR="00064A02">
        <w:rPr>
          <w:sz w:val="24"/>
          <w:szCs w:val="24"/>
        </w:rPr>
        <w:t xml:space="preserve"> research and social changes</w:t>
      </w:r>
      <w:r w:rsidR="0047001A">
        <w:rPr>
          <w:sz w:val="24"/>
          <w:szCs w:val="24"/>
        </w:rPr>
        <w:t xml:space="preserve"> are considered</w:t>
      </w:r>
      <w:r w:rsidR="00064A02">
        <w:rPr>
          <w:sz w:val="24"/>
          <w:szCs w:val="24"/>
        </w:rPr>
        <w:t xml:space="preserve">, increasing my knowledge and guiding my practice (Grinnell and </w:t>
      </w:r>
      <w:proofErr w:type="spellStart"/>
      <w:r w:rsidR="00064A02">
        <w:rPr>
          <w:sz w:val="24"/>
          <w:szCs w:val="24"/>
        </w:rPr>
        <w:t>Unrau</w:t>
      </w:r>
      <w:proofErr w:type="spellEnd"/>
      <w:r w:rsidR="00064A02">
        <w:rPr>
          <w:sz w:val="24"/>
          <w:szCs w:val="24"/>
        </w:rPr>
        <w:t>, 2013).</w:t>
      </w:r>
    </w:p>
    <w:p w14:paraId="5B8A2B91" w14:textId="77777777" w:rsidR="00064A02" w:rsidRDefault="00064A02" w:rsidP="00064A02">
      <w:pPr>
        <w:spacing w:line="360" w:lineRule="auto"/>
        <w:jc w:val="both"/>
        <w:rPr>
          <w:sz w:val="24"/>
          <w:szCs w:val="24"/>
        </w:rPr>
      </w:pPr>
    </w:p>
    <w:p w14:paraId="00B39643" w14:textId="79C7C0B1" w:rsidR="00064A02" w:rsidRDefault="00064A02" w:rsidP="00064A02">
      <w:pPr>
        <w:spacing w:line="360" w:lineRule="auto"/>
        <w:jc w:val="both"/>
        <w:rPr>
          <w:sz w:val="24"/>
          <w:szCs w:val="24"/>
        </w:rPr>
      </w:pPr>
      <w:r>
        <w:rPr>
          <w:sz w:val="24"/>
          <w:szCs w:val="24"/>
        </w:rPr>
        <w:t>I have develop</w:t>
      </w:r>
      <w:r w:rsidR="00DE31D5">
        <w:rPr>
          <w:sz w:val="24"/>
          <w:szCs w:val="24"/>
        </w:rPr>
        <w:t>ed</w:t>
      </w:r>
      <w:r>
        <w:rPr>
          <w:sz w:val="24"/>
          <w:szCs w:val="24"/>
        </w:rPr>
        <w:t xml:space="preserve"> my understanding and application of outcome focused practice</w:t>
      </w:r>
      <w:r w:rsidR="00DE31D5">
        <w:rPr>
          <w:sz w:val="24"/>
          <w:szCs w:val="24"/>
        </w:rPr>
        <w:t xml:space="preserve">, </w:t>
      </w:r>
      <w:r>
        <w:rPr>
          <w:sz w:val="24"/>
          <w:szCs w:val="24"/>
        </w:rPr>
        <w:t>feel</w:t>
      </w:r>
      <w:r w:rsidR="00DE31D5">
        <w:rPr>
          <w:sz w:val="24"/>
          <w:szCs w:val="24"/>
        </w:rPr>
        <w:t>ing</w:t>
      </w:r>
      <w:r>
        <w:rPr>
          <w:sz w:val="24"/>
          <w:szCs w:val="24"/>
        </w:rPr>
        <w:t xml:space="preserve"> </w:t>
      </w:r>
      <w:r w:rsidR="00DE31D5">
        <w:rPr>
          <w:sz w:val="24"/>
          <w:szCs w:val="24"/>
        </w:rPr>
        <w:t>increased capability</w:t>
      </w:r>
      <w:r>
        <w:rPr>
          <w:sz w:val="24"/>
          <w:szCs w:val="24"/>
        </w:rPr>
        <w:t>.  I empower families to have voice and control over decisions</w:t>
      </w:r>
      <w:r w:rsidR="00DE31D5">
        <w:rPr>
          <w:sz w:val="24"/>
          <w:szCs w:val="24"/>
        </w:rPr>
        <w:t xml:space="preserve">, where </w:t>
      </w:r>
      <w:r>
        <w:rPr>
          <w:sz w:val="24"/>
          <w:szCs w:val="24"/>
        </w:rPr>
        <w:t xml:space="preserve">possible.  </w:t>
      </w:r>
      <w:r w:rsidR="001A104D">
        <w:rPr>
          <w:sz w:val="24"/>
          <w:szCs w:val="24"/>
        </w:rPr>
        <w:t xml:space="preserve">Munro (2011) asserts it is especially imperative to work directly with children and young people.  </w:t>
      </w:r>
      <w:r>
        <w:rPr>
          <w:sz w:val="24"/>
          <w:szCs w:val="24"/>
        </w:rPr>
        <w:t xml:space="preserve">I </w:t>
      </w:r>
      <w:r w:rsidR="00DE31D5">
        <w:rPr>
          <w:sz w:val="24"/>
          <w:szCs w:val="24"/>
        </w:rPr>
        <w:t>completed various</w:t>
      </w:r>
      <w:r>
        <w:rPr>
          <w:sz w:val="24"/>
          <w:szCs w:val="24"/>
        </w:rPr>
        <w:t xml:space="preserve"> direct work </w:t>
      </w:r>
      <w:r w:rsidR="00DE31D5">
        <w:rPr>
          <w:sz w:val="24"/>
          <w:szCs w:val="24"/>
        </w:rPr>
        <w:t xml:space="preserve">sessions </w:t>
      </w:r>
      <w:r>
        <w:rPr>
          <w:sz w:val="24"/>
          <w:szCs w:val="24"/>
        </w:rPr>
        <w:t xml:space="preserve">with children </w:t>
      </w:r>
      <w:r w:rsidR="00DE31D5">
        <w:rPr>
          <w:sz w:val="24"/>
          <w:szCs w:val="24"/>
        </w:rPr>
        <w:t>and adults</w:t>
      </w:r>
      <w:r w:rsidR="00E75CB6">
        <w:rPr>
          <w:sz w:val="24"/>
          <w:szCs w:val="24"/>
        </w:rPr>
        <w:t xml:space="preserve">, </w:t>
      </w:r>
      <w:r w:rsidR="001A104D">
        <w:rPr>
          <w:sz w:val="24"/>
          <w:szCs w:val="24"/>
        </w:rPr>
        <w:t>tak</w:t>
      </w:r>
      <w:r w:rsidR="00E75CB6">
        <w:rPr>
          <w:sz w:val="24"/>
          <w:szCs w:val="24"/>
        </w:rPr>
        <w:t xml:space="preserve">ing </w:t>
      </w:r>
      <w:r w:rsidR="001A104D">
        <w:rPr>
          <w:sz w:val="24"/>
          <w:szCs w:val="24"/>
        </w:rPr>
        <w:t>into account age, culture and gender when</w:t>
      </w:r>
      <w:r>
        <w:rPr>
          <w:sz w:val="24"/>
          <w:szCs w:val="24"/>
        </w:rPr>
        <w:t xml:space="preserve"> researched </w:t>
      </w:r>
      <w:r w:rsidR="001A104D">
        <w:rPr>
          <w:sz w:val="24"/>
          <w:szCs w:val="24"/>
        </w:rPr>
        <w:t xml:space="preserve">resources.  I have completed </w:t>
      </w:r>
      <w:r w:rsidR="00136AD5">
        <w:rPr>
          <w:sz w:val="24"/>
          <w:szCs w:val="24"/>
        </w:rPr>
        <w:t>formal training</w:t>
      </w:r>
      <w:r w:rsidR="004B3265">
        <w:rPr>
          <w:sz w:val="24"/>
          <w:szCs w:val="24"/>
        </w:rPr>
        <w:t xml:space="preserve"> in direct work</w:t>
      </w:r>
      <w:r w:rsidR="00136AD5">
        <w:rPr>
          <w:sz w:val="24"/>
          <w:szCs w:val="24"/>
        </w:rPr>
        <w:t>.</w:t>
      </w:r>
      <w:r w:rsidR="001A104D">
        <w:rPr>
          <w:sz w:val="24"/>
          <w:szCs w:val="24"/>
        </w:rPr>
        <w:t xml:space="preserve">  My communication skills </w:t>
      </w:r>
      <w:r w:rsidR="00823B97">
        <w:rPr>
          <w:sz w:val="24"/>
          <w:szCs w:val="24"/>
        </w:rPr>
        <w:t>have</w:t>
      </w:r>
      <w:r w:rsidR="001A104D">
        <w:rPr>
          <w:sz w:val="24"/>
          <w:szCs w:val="24"/>
        </w:rPr>
        <w:t xml:space="preserve"> enabled me to work in collaboration with </w:t>
      </w:r>
      <w:r w:rsidR="00823B97">
        <w:rPr>
          <w:sz w:val="24"/>
          <w:szCs w:val="24"/>
        </w:rPr>
        <w:t>families</w:t>
      </w:r>
      <w:r w:rsidR="001A104D">
        <w:rPr>
          <w:sz w:val="24"/>
          <w:szCs w:val="24"/>
        </w:rPr>
        <w:t xml:space="preserve">.  </w:t>
      </w:r>
      <w:r w:rsidR="004B3265">
        <w:rPr>
          <w:sz w:val="24"/>
          <w:szCs w:val="24"/>
        </w:rPr>
        <w:t>I</w:t>
      </w:r>
      <w:r w:rsidR="001A104D">
        <w:rPr>
          <w:sz w:val="24"/>
          <w:szCs w:val="24"/>
        </w:rPr>
        <w:t>nstances where statutory intervention has been essential to safeguard</w:t>
      </w:r>
      <w:r w:rsidR="00823B97">
        <w:rPr>
          <w:sz w:val="24"/>
          <w:szCs w:val="24"/>
        </w:rPr>
        <w:t>,</w:t>
      </w:r>
      <w:r w:rsidR="001A104D">
        <w:rPr>
          <w:sz w:val="24"/>
          <w:szCs w:val="24"/>
        </w:rPr>
        <w:t xml:space="preserve"> </w:t>
      </w:r>
      <w:r w:rsidR="004B3265">
        <w:rPr>
          <w:sz w:val="24"/>
          <w:szCs w:val="24"/>
        </w:rPr>
        <w:t>has</w:t>
      </w:r>
      <w:r w:rsidR="001A104D">
        <w:rPr>
          <w:sz w:val="24"/>
          <w:szCs w:val="24"/>
        </w:rPr>
        <w:t xml:space="preserve"> resulted in a shift in power.  I managed these situations, </w:t>
      </w:r>
      <w:r w:rsidR="004B3265">
        <w:rPr>
          <w:sz w:val="24"/>
          <w:szCs w:val="24"/>
        </w:rPr>
        <w:t>yet, have</w:t>
      </w:r>
      <w:r w:rsidR="001A104D">
        <w:rPr>
          <w:sz w:val="24"/>
          <w:szCs w:val="24"/>
        </w:rPr>
        <w:t xml:space="preserve"> not felt comfortable exercising professional power and further experience is needed</w:t>
      </w:r>
      <w:r w:rsidR="000B6ACD">
        <w:rPr>
          <w:sz w:val="24"/>
          <w:szCs w:val="24"/>
        </w:rPr>
        <w:t xml:space="preserve">, although this has not the shared view from the feedback provided. </w:t>
      </w:r>
      <w:r w:rsidR="001A104D">
        <w:rPr>
          <w:sz w:val="24"/>
          <w:szCs w:val="24"/>
        </w:rPr>
        <w:t xml:space="preserve"> </w:t>
      </w:r>
    </w:p>
    <w:p w14:paraId="4DFDE08D" w14:textId="1F9C6A93" w:rsidR="001A104D" w:rsidRDefault="001A104D" w:rsidP="00064A02">
      <w:pPr>
        <w:spacing w:line="360" w:lineRule="auto"/>
        <w:jc w:val="both"/>
        <w:rPr>
          <w:sz w:val="24"/>
          <w:szCs w:val="24"/>
        </w:rPr>
      </w:pPr>
    </w:p>
    <w:p w14:paraId="70947EC7" w14:textId="24CDEF4F" w:rsidR="004B3265" w:rsidRDefault="001A104D" w:rsidP="00064A02">
      <w:pPr>
        <w:spacing w:line="360" w:lineRule="auto"/>
        <w:jc w:val="both"/>
        <w:rPr>
          <w:sz w:val="24"/>
          <w:szCs w:val="24"/>
        </w:rPr>
      </w:pPr>
      <w:r>
        <w:rPr>
          <w:sz w:val="24"/>
          <w:szCs w:val="24"/>
        </w:rPr>
        <w:t>To conclude, I have made significant progress in my competence as a Social Worker</w:t>
      </w:r>
      <w:r w:rsidR="00683EB9">
        <w:rPr>
          <w:sz w:val="24"/>
          <w:szCs w:val="24"/>
        </w:rPr>
        <w:t>.  My key skills have developed</w:t>
      </w:r>
      <w:r>
        <w:rPr>
          <w:sz w:val="24"/>
          <w:szCs w:val="24"/>
        </w:rPr>
        <w:t xml:space="preserve"> and </w:t>
      </w:r>
      <w:r w:rsidR="00683EB9">
        <w:rPr>
          <w:sz w:val="24"/>
          <w:szCs w:val="24"/>
        </w:rPr>
        <w:t>I have</w:t>
      </w:r>
      <w:r>
        <w:rPr>
          <w:sz w:val="24"/>
          <w:szCs w:val="24"/>
        </w:rPr>
        <w:t xml:space="preserve"> built resilience I coping with the challenges.  Formal training </w:t>
      </w:r>
      <w:r w:rsidR="00683EB9">
        <w:rPr>
          <w:sz w:val="24"/>
          <w:szCs w:val="24"/>
        </w:rPr>
        <w:t>and independent research h</w:t>
      </w:r>
      <w:r>
        <w:rPr>
          <w:sz w:val="24"/>
          <w:szCs w:val="24"/>
        </w:rPr>
        <w:t xml:space="preserve">as been </w:t>
      </w:r>
      <w:r w:rsidR="00683EB9">
        <w:rPr>
          <w:sz w:val="24"/>
          <w:szCs w:val="24"/>
        </w:rPr>
        <w:t>completed.</w:t>
      </w:r>
      <w:r>
        <w:rPr>
          <w:sz w:val="24"/>
          <w:szCs w:val="24"/>
        </w:rPr>
        <w:t xml:space="preserve"> </w:t>
      </w:r>
      <w:r w:rsidR="00683EB9">
        <w:rPr>
          <w:sz w:val="24"/>
          <w:szCs w:val="24"/>
        </w:rPr>
        <w:t xml:space="preserve"> Yet</w:t>
      </w:r>
      <w:r w:rsidR="00A453BE">
        <w:rPr>
          <w:sz w:val="24"/>
          <w:szCs w:val="24"/>
        </w:rPr>
        <w:t>,</w:t>
      </w:r>
      <w:r>
        <w:rPr>
          <w:sz w:val="24"/>
          <w:szCs w:val="24"/>
        </w:rPr>
        <w:t xml:space="preserve"> supervision, peer support and </w:t>
      </w:r>
      <w:r w:rsidR="00683EB9">
        <w:rPr>
          <w:sz w:val="24"/>
          <w:szCs w:val="24"/>
        </w:rPr>
        <w:t>reflection</w:t>
      </w:r>
      <w:r>
        <w:rPr>
          <w:sz w:val="24"/>
          <w:szCs w:val="24"/>
        </w:rPr>
        <w:t xml:space="preserve"> </w:t>
      </w:r>
      <w:r w:rsidR="00A453BE">
        <w:rPr>
          <w:sz w:val="24"/>
          <w:szCs w:val="24"/>
        </w:rPr>
        <w:t xml:space="preserve">has significantly </w:t>
      </w:r>
      <w:r>
        <w:rPr>
          <w:sz w:val="24"/>
          <w:szCs w:val="24"/>
        </w:rPr>
        <w:t>aided my development and progression.</w:t>
      </w:r>
      <w:r w:rsidR="00683EB9">
        <w:rPr>
          <w:sz w:val="24"/>
          <w:szCs w:val="24"/>
        </w:rPr>
        <w:t xml:space="preserve">  </w:t>
      </w:r>
    </w:p>
    <w:p w14:paraId="5A1B6D0A" w14:textId="77777777" w:rsidR="004B3265" w:rsidRDefault="004B3265" w:rsidP="00064A02">
      <w:pPr>
        <w:spacing w:line="360" w:lineRule="auto"/>
        <w:jc w:val="both"/>
        <w:rPr>
          <w:sz w:val="24"/>
          <w:szCs w:val="24"/>
        </w:rPr>
      </w:pPr>
    </w:p>
    <w:p w14:paraId="5CAC9B80" w14:textId="5A873629" w:rsidR="004B3265" w:rsidRDefault="004B3265" w:rsidP="00064A02">
      <w:pPr>
        <w:spacing w:line="360" w:lineRule="auto"/>
        <w:jc w:val="both"/>
        <w:rPr>
          <w:sz w:val="24"/>
          <w:szCs w:val="24"/>
        </w:rPr>
      </w:pPr>
      <w:r>
        <w:rPr>
          <w:sz w:val="24"/>
          <w:szCs w:val="24"/>
        </w:rPr>
        <w:t>My action plan is to attend formal training on Court skills and Public Law Outline.  Reflect and use supervision as my cases become more complex to identify new areas of development</w:t>
      </w:r>
      <w:r w:rsidR="00372DB0">
        <w:rPr>
          <w:sz w:val="24"/>
          <w:szCs w:val="24"/>
        </w:rPr>
        <w:t>.  I will independently use</w:t>
      </w:r>
      <w:r>
        <w:rPr>
          <w:sz w:val="24"/>
          <w:szCs w:val="24"/>
        </w:rPr>
        <w:t xml:space="preserve"> research to inform evidence based-practice.</w:t>
      </w:r>
    </w:p>
    <w:p w14:paraId="4EB14BB7" w14:textId="328CBFF3" w:rsidR="001A104D" w:rsidRPr="00523A6E" w:rsidRDefault="00683EB9" w:rsidP="00064A02">
      <w:pPr>
        <w:spacing w:line="360" w:lineRule="auto"/>
        <w:jc w:val="both"/>
        <w:rPr>
          <w:sz w:val="24"/>
          <w:szCs w:val="24"/>
        </w:rPr>
      </w:pPr>
      <w:r>
        <w:rPr>
          <w:sz w:val="24"/>
          <w:szCs w:val="24"/>
        </w:rPr>
        <w:t xml:space="preserve"> </w:t>
      </w:r>
      <w:r w:rsidR="001A104D">
        <w:rPr>
          <w:sz w:val="24"/>
          <w:szCs w:val="24"/>
        </w:rPr>
        <w:t xml:space="preserve"> </w:t>
      </w:r>
    </w:p>
    <w:p w14:paraId="69F573B2" w14:textId="77777777" w:rsidR="00EF74F8" w:rsidRPr="008B28E7" w:rsidRDefault="00EF74F8" w:rsidP="00FF7EBB">
      <w:pPr>
        <w:jc w:val="both"/>
        <w:rPr>
          <w:sz w:val="24"/>
          <w:szCs w:val="24"/>
        </w:rPr>
      </w:pPr>
    </w:p>
    <w:p w14:paraId="38AB7FA3" w14:textId="7F5864EA" w:rsidR="00AA666E" w:rsidRPr="008B28E7" w:rsidRDefault="00B91BD5" w:rsidP="00FF7EBB">
      <w:pPr>
        <w:jc w:val="both"/>
        <w:rPr>
          <w:sz w:val="24"/>
          <w:szCs w:val="24"/>
        </w:rPr>
      </w:pPr>
      <w:r>
        <w:rPr>
          <w:sz w:val="24"/>
          <w:szCs w:val="24"/>
        </w:rPr>
        <w:t xml:space="preserve">Word Count: </w:t>
      </w:r>
      <w:r w:rsidR="00372DB0">
        <w:rPr>
          <w:sz w:val="24"/>
          <w:szCs w:val="24"/>
        </w:rPr>
        <w:t>876</w:t>
      </w: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60A0F40" w:rsidR="00E559CE" w:rsidRPr="00B17FA0" w:rsidRDefault="00D04BB3" w:rsidP="00B94443">
            <w:pPr>
              <w:jc w:val="both"/>
              <w:rPr>
                <w:sz w:val="24"/>
                <w:szCs w:val="24"/>
              </w:rPr>
            </w:pPr>
            <w:r>
              <w:rPr>
                <w:sz w:val="24"/>
                <w:szCs w:val="24"/>
              </w:rPr>
              <w:t>13</w:t>
            </w:r>
            <w:r w:rsidRPr="00D04BB3">
              <w:rPr>
                <w:sz w:val="24"/>
                <w:szCs w:val="24"/>
                <w:vertAlign w:val="superscript"/>
              </w:rPr>
              <w:t>th</w:t>
            </w:r>
            <w:r>
              <w:rPr>
                <w:sz w:val="24"/>
                <w:szCs w:val="24"/>
              </w:rPr>
              <w:t xml:space="preserve"> November 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638292C5" w:rsidR="00E559CE" w:rsidRPr="00B17FA0" w:rsidRDefault="00D04BB3" w:rsidP="00B94443">
            <w:pPr>
              <w:jc w:val="both"/>
              <w:rPr>
                <w:sz w:val="24"/>
                <w:szCs w:val="24"/>
              </w:rPr>
            </w:pPr>
            <w:r>
              <w:rPr>
                <w:sz w:val="24"/>
                <w:szCs w:val="24"/>
              </w:rPr>
              <w:t>27</w:t>
            </w:r>
            <w:r w:rsidRPr="00D04BB3">
              <w:rPr>
                <w:sz w:val="24"/>
                <w:szCs w:val="24"/>
                <w:vertAlign w:val="superscript"/>
              </w:rPr>
              <w:t>th</w:t>
            </w:r>
            <w:r>
              <w:rPr>
                <w:sz w:val="24"/>
                <w:szCs w:val="24"/>
              </w:rPr>
              <w:t xml:space="preserve"> February 2019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2CC9F54A" w:rsidR="00E559CE" w:rsidRPr="00B17FA0" w:rsidRDefault="009964C0" w:rsidP="00D04BB3">
            <w:pPr>
              <w:jc w:val="both"/>
              <w:rPr>
                <w:sz w:val="24"/>
                <w:szCs w:val="24"/>
              </w:rPr>
            </w:pPr>
            <w:r>
              <w:rPr>
                <w:sz w:val="24"/>
                <w:szCs w:val="24"/>
              </w:rPr>
              <w:t>1</w:t>
            </w:r>
            <w:r w:rsidR="00D04BB3">
              <w:rPr>
                <w:sz w:val="24"/>
                <w:szCs w:val="24"/>
              </w:rPr>
              <w:t>3</w:t>
            </w:r>
            <w:r w:rsidRPr="009964C0">
              <w:rPr>
                <w:sz w:val="24"/>
                <w:szCs w:val="24"/>
                <w:vertAlign w:val="superscript"/>
              </w:rPr>
              <w:t>th</w:t>
            </w:r>
            <w:r>
              <w:rPr>
                <w:sz w:val="24"/>
                <w:szCs w:val="24"/>
              </w:rPr>
              <w:t xml:space="preserve"> October 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24BD86E3" w:rsidR="00E559CE" w:rsidRPr="00B17FA0" w:rsidRDefault="00D04BB3" w:rsidP="00B94443">
            <w:pPr>
              <w:jc w:val="both"/>
              <w:rPr>
                <w:sz w:val="24"/>
                <w:szCs w:val="24"/>
              </w:rPr>
            </w:pPr>
            <w:r>
              <w:rPr>
                <w:sz w:val="24"/>
                <w:szCs w:val="24"/>
              </w:rPr>
              <w:t>22</w:t>
            </w:r>
            <w:r w:rsidRPr="00D04BB3">
              <w:rPr>
                <w:sz w:val="24"/>
                <w:szCs w:val="24"/>
                <w:vertAlign w:val="superscript"/>
              </w:rPr>
              <w:t>nd</w:t>
            </w:r>
            <w:r>
              <w:rPr>
                <w:sz w:val="24"/>
                <w:szCs w:val="24"/>
              </w:rPr>
              <w:t xml:space="preserve"> October 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51268868" w14:textId="55CA983D"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w:t>
            </w:r>
            <w:r w:rsidR="004D2607">
              <w:rPr>
                <w:color w:val="auto"/>
                <w:sz w:val="24"/>
                <w:szCs w:val="24"/>
              </w:rPr>
              <w:t>rd to the learner’s development:</w:t>
            </w:r>
          </w:p>
          <w:p w14:paraId="51AC7D20" w14:textId="77777777" w:rsidR="004D2607" w:rsidRDefault="004D2607" w:rsidP="00AE134C">
            <w:pPr>
              <w:jc w:val="both"/>
              <w:rPr>
                <w:color w:val="auto"/>
                <w:sz w:val="24"/>
                <w:szCs w:val="24"/>
              </w:rPr>
            </w:pPr>
          </w:p>
          <w:p w14:paraId="4E8B310F" w14:textId="77777777" w:rsidR="004D2607" w:rsidRDefault="004D2607" w:rsidP="00AE134C">
            <w:pPr>
              <w:jc w:val="both"/>
              <w:rPr>
                <w:color w:val="auto"/>
                <w:sz w:val="24"/>
                <w:szCs w:val="24"/>
              </w:rPr>
            </w:pPr>
          </w:p>
          <w:p w14:paraId="4CE5FC3E" w14:textId="77777777" w:rsidR="004D2607" w:rsidRDefault="004D2607" w:rsidP="004D2607">
            <w:pPr>
              <w:jc w:val="both"/>
              <w:rPr>
                <w:color w:val="auto"/>
                <w:sz w:val="24"/>
                <w:szCs w:val="24"/>
              </w:rPr>
            </w:pPr>
            <w:r>
              <w:rPr>
                <w:color w:val="auto"/>
                <w:sz w:val="24"/>
                <w:szCs w:val="24"/>
              </w:rPr>
              <w:t>Lisa’s journey since qualifying is an accurate account as given within her reflection.  However, I would say that Lisa needs to take more credit for what she has achieved within this time as she has gone over and beyond in her role as a practitioner and the experience she has gained.</w:t>
            </w:r>
          </w:p>
          <w:p w14:paraId="2E0AB0AA" w14:textId="77777777" w:rsidR="004D2607" w:rsidRDefault="004D2607" w:rsidP="004D2607">
            <w:pPr>
              <w:jc w:val="both"/>
              <w:rPr>
                <w:color w:val="auto"/>
                <w:sz w:val="24"/>
                <w:szCs w:val="24"/>
              </w:rPr>
            </w:pPr>
          </w:p>
          <w:p w14:paraId="6B2830F0" w14:textId="77777777" w:rsidR="004D2607" w:rsidRPr="009F7E45" w:rsidRDefault="004D2607" w:rsidP="004D2607">
            <w:pPr>
              <w:pStyle w:val="BodyTextIndent2"/>
              <w:spacing w:line="240" w:lineRule="auto"/>
              <w:ind w:left="0"/>
              <w:rPr>
                <w:sz w:val="24"/>
                <w:szCs w:val="24"/>
              </w:rPr>
            </w:pPr>
            <w:r w:rsidRPr="009F7E45">
              <w:rPr>
                <w:sz w:val="24"/>
                <w:szCs w:val="24"/>
              </w:rPr>
              <w:t>Lisa is a very enthusiastic and conscientious social worker who ensures that she is thorough in the work that she undertakes</w:t>
            </w:r>
            <w:r>
              <w:rPr>
                <w:sz w:val="24"/>
                <w:szCs w:val="24"/>
              </w:rPr>
              <w:t xml:space="preserve">.  </w:t>
            </w:r>
            <w:r w:rsidRPr="009F7E45">
              <w:rPr>
                <w:sz w:val="24"/>
                <w:szCs w:val="24"/>
              </w:rPr>
              <w:t xml:space="preserve">Lisa has sound knowledge of legislation and will refer to </w:t>
            </w:r>
            <w:r>
              <w:rPr>
                <w:sz w:val="24"/>
                <w:szCs w:val="24"/>
              </w:rPr>
              <w:t xml:space="preserve">this within her written work.  </w:t>
            </w:r>
            <w:r w:rsidRPr="009F7E45">
              <w:rPr>
                <w:sz w:val="24"/>
                <w:szCs w:val="24"/>
              </w:rPr>
              <w:t>Lisa has a thorough understanding of policies and procedures and will adhere to such measures within her daily practice.</w:t>
            </w:r>
          </w:p>
          <w:p w14:paraId="7FEA5674" w14:textId="77777777" w:rsidR="004D2607" w:rsidRDefault="004D2607" w:rsidP="004D2607">
            <w:pPr>
              <w:pStyle w:val="BodyTextIndent2"/>
              <w:spacing w:line="240" w:lineRule="auto"/>
              <w:ind w:left="0"/>
              <w:rPr>
                <w:sz w:val="24"/>
                <w:szCs w:val="24"/>
              </w:rPr>
            </w:pPr>
            <w:r w:rsidRPr="009F7E45">
              <w:rPr>
                <w:sz w:val="24"/>
                <w:szCs w:val="24"/>
              </w:rPr>
              <w:t>Lisa is very resourceful both on a personal level and practice level.  She will be the first to help and support others with different ideas and ways in which to practice and will readily provide other team members with resources she has to aide their practice with families of whom they work with</w:t>
            </w:r>
            <w:r>
              <w:rPr>
                <w:sz w:val="24"/>
                <w:szCs w:val="24"/>
              </w:rPr>
              <w:t>.</w:t>
            </w:r>
          </w:p>
          <w:p w14:paraId="5C03964D" w14:textId="77777777" w:rsidR="004D2607" w:rsidRPr="009F7E45" w:rsidRDefault="004D2607" w:rsidP="004D2607">
            <w:pPr>
              <w:pStyle w:val="BodyTextIndent2"/>
              <w:spacing w:line="240" w:lineRule="auto"/>
              <w:ind w:left="0"/>
              <w:rPr>
                <w:sz w:val="24"/>
                <w:szCs w:val="24"/>
              </w:rPr>
            </w:pPr>
            <w:r w:rsidRPr="009F7E45">
              <w:rPr>
                <w:sz w:val="24"/>
                <w:szCs w:val="24"/>
              </w:rPr>
              <w:t>Lisa will always explore in supervision ways in which she can further her professional development and will seek to have new cases of differing needs</w:t>
            </w:r>
            <w:r>
              <w:rPr>
                <w:sz w:val="24"/>
                <w:szCs w:val="24"/>
              </w:rPr>
              <w:t xml:space="preserve"> to further her experience and </w:t>
            </w:r>
            <w:r w:rsidRPr="009F7E45">
              <w:rPr>
                <w:sz w:val="24"/>
                <w:szCs w:val="24"/>
              </w:rPr>
              <w:t>professional development</w:t>
            </w:r>
            <w:r>
              <w:rPr>
                <w:sz w:val="24"/>
                <w:szCs w:val="24"/>
              </w:rPr>
              <w:t>.</w:t>
            </w:r>
          </w:p>
          <w:p w14:paraId="10A9F30C" w14:textId="77777777" w:rsidR="004D2607" w:rsidRPr="009F7E45" w:rsidRDefault="004D2607" w:rsidP="004D2607">
            <w:pPr>
              <w:jc w:val="both"/>
              <w:rPr>
                <w:color w:val="auto"/>
                <w:sz w:val="24"/>
                <w:szCs w:val="24"/>
              </w:rPr>
            </w:pPr>
            <w:r w:rsidRPr="009F7E45">
              <w:rPr>
                <w:color w:val="auto"/>
                <w:sz w:val="24"/>
                <w:szCs w:val="24"/>
              </w:rPr>
              <w:t>Lisa</w:t>
            </w:r>
            <w:r>
              <w:rPr>
                <w:color w:val="auto"/>
                <w:sz w:val="24"/>
                <w:szCs w:val="24"/>
              </w:rPr>
              <w:t xml:space="preserve"> is very confident in her</w:t>
            </w:r>
            <w:r w:rsidRPr="009F7E45">
              <w:rPr>
                <w:color w:val="auto"/>
                <w:sz w:val="24"/>
                <w:szCs w:val="24"/>
              </w:rPr>
              <w:t xml:space="preserve"> role and will exercise her judgement professionally and calmly.  Her use of discretion and assessment in responding to and managing risk is sound.</w:t>
            </w:r>
          </w:p>
          <w:p w14:paraId="62DDDC7D" w14:textId="77777777" w:rsidR="004D2607" w:rsidRPr="009F7E45" w:rsidRDefault="004D2607" w:rsidP="004D2607">
            <w:pPr>
              <w:jc w:val="both"/>
              <w:rPr>
                <w:color w:val="auto"/>
                <w:sz w:val="24"/>
                <w:szCs w:val="24"/>
              </w:rPr>
            </w:pPr>
            <w:r w:rsidRPr="009F7E45">
              <w:rPr>
                <w:color w:val="auto"/>
                <w:sz w:val="24"/>
                <w:szCs w:val="24"/>
              </w:rPr>
              <w:t>Lisa always has the safety and best interests of the child at heart.  She builds and maintains positive working relationships with the adults involved to achieve the best possible outcomes for the children that she works with.</w:t>
            </w:r>
          </w:p>
          <w:p w14:paraId="74608C09" w14:textId="77777777" w:rsidR="004D2607" w:rsidRPr="009F7E45" w:rsidRDefault="004D2607" w:rsidP="004D2607">
            <w:pPr>
              <w:jc w:val="both"/>
              <w:rPr>
                <w:color w:val="auto"/>
                <w:sz w:val="24"/>
                <w:szCs w:val="24"/>
              </w:rPr>
            </w:pPr>
          </w:p>
          <w:p w14:paraId="36E9334D" w14:textId="77777777" w:rsidR="004D2607" w:rsidRPr="009F7E45" w:rsidRDefault="004D2607" w:rsidP="004D2607">
            <w:pPr>
              <w:jc w:val="both"/>
              <w:rPr>
                <w:color w:val="auto"/>
                <w:sz w:val="24"/>
                <w:szCs w:val="24"/>
              </w:rPr>
            </w:pPr>
            <w:r w:rsidRPr="009F7E45">
              <w:rPr>
                <w:color w:val="auto"/>
                <w:sz w:val="24"/>
                <w:szCs w:val="24"/>
              </w:rPr>
              <w:lastRenderedPageBreak/>
              <w:t>Lisa responds very confidently in situations when managing risk and remains professional and calm at all times.</w:t>
            </w:r>
          </w:p>
          <w:p w14:paraId="2B61D888" w14:textId="77777777" w:rsidR="004D2607" w:rsidRPr="009F7E45" w:rsidRDefault="004D2607" w:rsidP="004D2607">
            <w:pPr>
              <w:jc w:val="both"/>
              <w:rPr>
                <w:color w:val="auto"/>
                <w:sz w:val="24"/>
                <w:szCs w:val="24"/>
              </w:rPr>
            </w:pPr>
          </w:p>
          <w:p w14:paraId="63BC9ECA" w14:textId="77777777" w:rsidR="004D2607" w:rsidRPr="009F7E45" w:rsidRDefault="004D2607" w:rsidP="004D2607">
            <w:pPr>
              <w:jc w:val="both"/>
              <w:rPr>
                <w:color w:val="auto"/>
                <w:sz w:val="24"/>
                <w:szCs w:val="24"/>
              </w:rPr>
            </w:pPr>
            <w:r w:rsidRPr="009F7E45">
              <w:rPr>
                <w:color w:val="auto"/>
                <w:sz w:val="24"/>
                <w:szCs w:val="24"/>
              </w:rPr>
              <w:t>Lisa has experienced difficulty with one case in particular where she has struggled in relation to planning for a child who is placed with its mother and now the plan is for adoption.  Lisa has been on her own journey in regard to this case which has been beneficial to Lisa on the grounds of professional judgement balanced with what is within the child’s best interest on a long term basis</w:t>
            </w:r>
            <w:r>
              <w:rPr>
                <w:color w:val="auto"/>
                <w:sz w:val="24"/>
                <w:szCs w:val="24"/>
              </w:rPr>
              <w:t>.</w:t>
            </w:r>
          </w:p>
          <w:p w14:paraId="56248CDD" w14:textId="77777777" w:rsidR="004D2607" w:rsidRDefault="004D2607" w:rsidP="004D2607">
            <w:pPr>
              <w:jc w:val="both"/>
              <w:rPr>
                <w:color w:val="auto"/>
                <w:sz w:val="24"/>
                <w:szCs w:val="24"/>
              </w:rPr>
            </w:pPr>
          </w:p>
          <w:p w14:paraId="533CE030" w14:textId="77777777" w:rsidR="004D2607" w:rsidRDefault="004D2607" w:rsidP="004D2607">
            <w:pPr>
              <w:jc w:val="both"/>
              <w:rPr>
                <w:color w:val="auto"/>
                <w:sz w:val="24"/>
                <w:szCs w:val="24"/>
              </w:rPr>
            </w:pPr>
            <w:r>
              <w:rPr>
                <w:color w:val="auto"/>
                <w:sz w:val="24"/>
                <w:szCs w:val="24"/>
              </w:rPr>
              <w:t>Lisa is a committed social worker who has positive working relationships with families, professionals and her colleagues.  Lisa is an asset to the team and should be proud of her achievements and the work she has undertaken to date and the outcomes she has achieved for children.  I have no doubt in Lisa’s ability to continue to progress in her role and am confident that Lisa will continue to excel in her career moving forward as she has done to date.</w:t>
            </w:r>
          </w:p>
          <w:p w14:paraId="0CDF6545" w14:textId="614927DD" w:rsidR="004D2607" w:rsidRPr="008B28E7" w:rsidRDefault="004D2607"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7F3AB775" w14:textId="77777777" w:rsidR="003B2848" w:rsidRPr="00DC06D3" w:rsidRDefault="003B2848" w:rsidP="003B2848">
      <w:pPr>
        <w:spacing w:line="360" w:lineRule="auto"/>
        <w:rPr>
          <w:sz w:val="24"/>
          <w:szCs w:val="24"/>
        </w:rPr>
      </w:pPr>
      <w:r w:rsidRPr="00DC06D3">
        <w:rPr>
          <w:sz w:val="24"/>
          <w:szCs w:val="24"/>
        </w:rPr>
        <w:t xml:space="preserve">Beckett, C. and Maynard, A. (2013). </w:t>
      </w:r>
      <w:r w:rsidRPr="00AE27BC">
        <w:rPr>
          <w:i/>
          <w:sz w:val="24"/>
          <w:szCs w:val="24"/>
        </w:rPr>
        <w:t>Values and ethics in social work</w:t>
      </w:r>
      <w:r w:rsidRPr="00DC06D3">
        <w:rPr>
          <w:sz w:val="24"/>
          <w:szCs w:val="24"/>
        </w:rPr>
        <w:t>. London: Sage</w:t>
      </w:r>
    </w:p>
    <w:p w14:paraId="0D3FA1D9" w14:textId="77777777" w:rsidR="003B2848" w:rsidRDefault="003B2848" w:rsidP="003B2848">
      <w:pPr>
        <w:spacing w:line="360" w:lineRule="auto"/>
        <w:rPr>
          <w:sz w:val="24"/>
          <w:szCs w:val="24"/>
        </w:rPr>
      </w:pPr>
    </w:p>
    <w:p w14:paraId="0A9D0B47" w14:textId="372B2538" w:rsidR="003B2848" w:rsidRPr="00DC06D3" w:rsidRDefault="003B2848" w:rsidP="003B2848">
      <w:pPr>
        <w:spacing w:line="360" w:lineRule="auto"/>
        <w:rPr>
          <w:sz w:val="24"/>
          <w:szCs w:val="24"/>
        </w:rPr>
      </w:pPr>
      <w:r w:rsidRPr="00DC06D3">
        <w:rPr>
          <w:sz w:val="24"/>
          <w:szCs w:val="24"/>
        </w:rPr>
        <w:t>Bowlby, J. (</w:t>
      </w:r>
      <w:r>
        <w:rPr>
          <w:sz w:val="24"/>
          <w:szCs w:val="24"/>
        </w:rPr>
        <w:t>1969)</w:t>
      </w:r>
      <w:r w:rsidRPr="00DC06D3">
        <w:rPr>
          <w:sz w:val="24"/>
          <w:szCs w:val="24"/>
        </w:rPr>
        <w:t xml:space="preserve"> </w:t>
      </w:r>
      <w:r w:rsidRPr="00AE27BC">
        <w:rPr>
          <w:i/>
          <w:sz w:val="24"/>
          <w:szCs w:val="24"/>
        </w:rPr>
        <w:t>Attachment and loss, volume 1:</w:t>
      </w:r>
      <w:r>
        <w:rPr>
          <w:i/>
          <w:sz w:val="24"/>
          <w:szCs w:val="24"/>
        </w:rPr>
        <w:t xml:space="preserve"> </w:t>
      </w:r>
      <w:r w:rsidRPr="00AE27BC">
        <w:rPr>
          <w:i/>
          <w:sz w:val="24"/>
          <w:szCs w:val="24"/>
        </w:rPr>
        <w:t>Attachment</w:t>
      </w:r>
      <w:r w:rsidRPr="00DC06D3">
        <w:rPr>
          <w:sz w:val="24"/>
          <w:szCs w:val="24"/>
        </w:rPr>
        <w:t>. London: Hogarth Press</w:t>
      </w:r>
      <w:r>
        <w:rPr>
          <w:sz w:val="24"/>
          <w:szCs w:val="24"/>
        </w:rPr>
        <w:t>.</w:t>
      </w:r>
    </w:p>
    <w:p w14:paraId="33462B3D" w14:textId="77777777" w:rsidR="003B2848" w:rsidRDefault="003B2848" w:rsidP="003B2848">
      <w:pPr>
        <w:spacing w:line="360" w:lineRule="auto"/>
        <w:rPr>
          <w:color w:val="auto"/>
          <w:sz w:val="24"/>
          <w:szCs w:val="24"/>
        </w:rPr>
      </w:pPr>
    </w:p>
    <w:p w14:paraId="45C65B5D" w14:textId="5D30C6C4" w:rsidR="003B2848" w:rsidRPr="00AB6F2A" w:rsidRDefault="003B2848" w:rsidP="003B2848">
      <w:pPr>
        <w:spacing w:line="360" w:lineRule="auto"/>
        <w:rPr>
          <w:color w:val="auto"/>
          <w:sz w:val="24"/>
          <w:szCs w:val="24"/>
        </w:rPr>
      </w:pPr>
      <w:r w:rsidRPr="00AB6F2A">
        <w:rPr>
          <w:color w:val="auto"/>
          <w:sz w:val="24"/>
          <w:szCs w:val="24"/>
        </w:rPr>
        <w:t xml:space="preserve">Bronfenbrenner, U. (1994) </w:t>
      </w:r>
      <w:r>
        <w:rPr>
          <w:sz w:val="24"/>
          <w:szCs w:val="24"/>
        </w:rPr>
        <w:t>‘</w:t>
      </w:r>
      <w:r w:rsidRPr="00AB6F2A">
        <w:rPr>
          <w:i/>
          <w:color w:val="auto"/>
          <w:sz w:val="24"/>
          <w:szCs w:val="24"/>
        </w:rPr>
        <w:t>Ecological models of human development, In International Encyclopaedia of Education</w:t>
      </w:r>
      <w:r>
        <w:rPr>
          <w:sz w:val="24"/>
          <w:szCs w:val="24"/>
        </w:rPr>
        <w:t xml:space="preserve"> Vol. 3, 2nd ed.</w:t>
      </w:r>
      <w:r w:rsidRPr="00AB6F2A">
        <w:rPr>
          <w:color w:val="auto"/>
          <w:sz w:val="24"/>
          <w:szCs w:val="24"/>
        </w:rPr>
        <w:t xml:space="preserve"> Oxford: Elsevier</w:t>
      </w:r>
      <w:r>
        <w:rPr>
          <w:sz w:val="24"/>
          <w:szCs w:val="24"/>
        </w:rPr>
        <w:t>.</w:t>
      </w:r>
    </w:p>
    <w:p w14:paraId="5A587D63" w14:textId="77777777" w:rsidR="003B2848" w:rsidRDefault="003B2848" w:rsidP="003B2848">
      <w:pPr>
        <w:spacing w:line="360" w:lineRule="auto"/>
        <w:rPr>
          <w:sz w:val="24"/>
          <w:szCs w:val="24"/>
        </w:rPr>
      </w:pPr>
    </w:p>
    <w:p w14:paraId="65ABDDF1" w14:textId="25F59B6D" w:rsidR="003B2848" w:rsidRDefault="003B2848" w:rsidP="003B2848">
      <w:pPr>
        <w:spacing w:line="360" w:lineRule="auto"/>
        <w:rPr>
          <w:sz w:val="24"/>
          <w:szCs w:val="24"/>
        </w:rPr>
      </w:pPr>
      <w:proofErr w:type="spellStart"/>
      <w:r>
        <w:rPr>
          <w:sz w:val="24"/>
          <w:szCs w:val="24"/>
        </w:rPr>
        <w:t>Bryne</w:t>
      </w:r>
      <w:proofErr w:type="spellEnd"/>
      <w:r>
        <w:rPr>
          <w:sz w:val="24"/>
          <w:szCs w:val="24"/>
        </w:rPr>
        <w:t xml:space="preserve">, H. and </w:t>
      </w:r>
      <w:proofErr w:type="spellStart"/>
      <w:r>
        <w:rPr>
          <w:sz w:val="24"/>
          <w:szCs w:val="24"/>
        </w:rPr>
        <w:t>Carr</w:t>
      </w:r>
      <w:proofErr w:type="spellEnd"/>
      <w:r>
        <w:rPr>
          <w:sz w:val="24"/>
          <w:szCs w:val="24"/>
        </w:rPr>
        <w:t xml:space="preserve">, H. (2013) </w:t>
      </w:r>
      <w:r>
        <w:rPr>
          <w:i/>
          <w:sz w:val="24"/>
          <w:szCs w:val="24"/>
        </w:rPr>
        <w:t xml:space="preserve">Law for Social Workers, </w:t>
      </w:r>
      <w:r>
        <w:rPr>
          <w:sz w:val="24"/>
          <w:szCs w:val="24"/>
        </w:rPr>
        <w:t>12</w:t>
      </w:r>
      <w:r w:rsidRPr="00030547">
        <w:rPr>
          <w:sz w:val="24"/>
          <w:szCs w:val="24"/>
          <w:vertAlign w:val="superscript"/>
        </w:rPr>
        <w:t>th</w:t>
      </w:r>
      <w:r>
        <w:rPr>
          <w:sz w:val="24"/>
          <w:szCs w:val="24"/>
        </w:rPr>
        <w:t xml:space="preserve"> Ed.  Oxford: Oxford University Press.</w:t>
      </w:r>
    </w:p>
    <w:p w14:paraId="185EB858" w14:textId="77777777" w:rsidR="003B2848" w:rsidRDefault="003B2848" w:rsidP="003B2848">
      <w:pPr>
        <w:spacing w:line="360" w:lineRule="auto"/>
        <w:rPr>
          <w:sz w:val="24"/>
          <w:szCs w:val="24"/>
          <w:lang w:val="en"/>
        </w:rPr>
      </w:pPr>
    </w:p>
    <w:p w14:paraId="0D6E5A9E" w14:textId="0FCF222C" w:rsidR="003B2848" w:rsidRPr="00DC06D3" w:rsidRDefault="003B2848" w:rsidP="003B2848">
      <w:pPr>
        <w:spacing w:line="360" w:lineRule="auto"/>
        <w:rPr>
          <w:sz w:val="24"/>
          <w:szCs w:val="24"/>
          <w:lang w:val="en"/>
        </w:rPr>
      </w:pPr>
      <w:r w:rsidRPr="00DC06D3">
        <w:rPr>
          <w:sz w:val="24"/>
          <w:szCs w:val="24"/>
          <w:lang w:val="en"/>
        </w:rPr>
        <w:t xml:space="preserve">Bundy, C (2004) </w:t>
      </w:r>
      <w:r w:rsidRPr="00AE27BC">
        <w:rPr>
          <w:i/>
          <w:sz w:val="24"/>
          <w:szCs w:val="24"/>
          <w:lang w:val="en"/>
        </w:rPr>
        <w:t xml:space="preserve">‘Changing </w:t>
      </w:r>
      <w:proofErr w:type="spellStart"/>
      <w:r w:rsidRPr="00AE27BC">
        <w:rPr>
          <w:i/>
          <w:sz w:val="24"/>
          <w:szCs w:val="24"/>
          <w:lang w:val="en"/>
        </w:rPr>
        <w:t>Behaviour</w:t>
      </w:r>
      <w:proofErr w:type="spellEnd"/>
      <w:r w:rsidRPr="00AE27BC">
        <w:rPr>
          <w:i/>
          <w:sz w:val="24"/>
          <w:szCs w:val="24"/>
          <w:lang w:val="en"/>
        </w:rPr>
        <w:t>: Using Motivational Interviewing Techniques’, Journal of Royal Society of Medicine</w:t>
      </w:r>
      <w:r>
        <w:rPr>
          <w:sz w:val="24"/>
          <w:szCs w:val="24"/>
          <w:lang w:val="en"/>
        </w:rPr>
        <w:t>,</w:t>
      </w:r>
      <w:r w:rsidRPr="00DC06D3">
        <w:rPr>
          <w:sz w:val="24"/>
          <w:szCs w:val="24"/>
          <w:lang w:val="en"/>
        </w:rPr>
        <w:t xml:space="preserve"> </w:t>
      </w:r>
      <w:r>
        <w:rPr>
          <w:sz w:val="24"/>
          <w:szCs w:val="24"/>
          <w:lang w:val="en"/>
        </w:rPr>
        <w:t>97</w:t>
      </w:r>
      <w:r w:rsidRPr="00DC06D3">
        <w:rPr>
          <w:sz w:val="24"/>
          <w:szCs w:val="24"/>
          <w:lang w:val="en"/>
        </w:rPr>
        <w:t>(44)</w:t>
      </w:r>
      <w:r>
        <w:rPr>
          <w:sz w:val="24"/>
          <w:szCs w:val="24"/>
          <w:lang w:val="en"/>
        </w:rPr>
        <w:t>,</w:t>
      </w:r>
      <w:r w:rsidRPr="00DC06D3">
        <w:rPr>
          <w:sz w:val="24"/>
          <w:szCs w:val="24"/>
          <w:lang w:val="en"/>
        </w:rPr>
        <w:t xml:space="preserve"> p</w:t>
      </w:r>
      <w:r>
        <w:rPr>
          <w:sz w:val="24"/>
          <w:szCs w:val="24"/>
          <w:lang w:val="en"/>
        </w:rPr>
        <w:t xml:space="preserve">p. </w:t>
      </w:r>
      <w:r w:rsidRPr="00DC06D3">
        <w:rPr>
          <w:sz w:val="24"/>
          <w:szCs w:val="24"/>
          <w:lang w:val="en"/>
        </w:rPr>
        <w:t>43-47</w:t>
      </w:r>
    </w:p>
    <w:p w14:paraId="26A6D0F9" w14:textId="77777777" w:rsidR="003B2848" w:rsidRDefault="003B2848" w:rsidP="003B2848">
      <w:pPr>
        <w:spacing w:line="360" w:lineRule="auto"/>
        <w:rPr>
          <w:bCs/>
          <w:sz w:val="24"/>
          <w:szCs w:val="24"/>
          <w:lang w:val="en"/>
        </w:rPr>
      </w:pPr>
    </w:p>
    <w:p w14:paraId="5D9720BC" w14:textId="04D2D0F4" w:rsidR="003B2848" w:rsidRPr="00DC06D3" w:rsidRDefault="003B2848" w:rsidP="003B2848">
      <w:pPr>
        <w:spacing w:line="360" w:lineRule="auto"/>
        <w:rPr>
          <w:sz w:val="24"/>
          <w:szCs w:val="24"/>
        </w:rPr>
      </w:pPr>
      <w:r>
        <w:rPr>
          <w:bCs/>
          <w:sz w:val="24"/>
          <w:szCs w:val="24"/>
          <w:lang w:val="en"/>
        </w:rPr>
        <w:t>Calder, M. (2016)</w:t>
      </w:r>
      <w:r w:rsidRPr="00DC06D3">
        <w:rPr>
          <w:bCs/>
          <w:sz w:val="24"/>
          <w:szCs w:val="24"/>
          <w:lang w:val="en"/>
        </w:rPr>
        <w:t xml:space="preserve"> </w:t>
      </w:r>
      <w:r w:rsidRPr="00DC06D3">
        <w:rPr>
          <w:bCs/>
          <w:i/>
          <w:sz w:val="24"/>
          <w:szCs w:val="24"/>
          <w:lang w:val="en"/>
        </w:rPr>
        <w:t>Risk in Child Protection</w:t>
      </w:r>
      <w:r w:rsidRPr="00DC06D3">
        <w:rPr>
          <w:bCs/>
          <w:sz w:val="24"/>
          <w:szCs w:val="24"/>
          <w:lang w:val="en"/>
        </w:rPr>
        <w:t xml:space="preserve">. London: </w:t>
      </w:r>
      <w:r w:rsidRPr="00DC06D3">
        <w:rPr>
          <w:sz w:val="24"/>
          <w:szCs w:val="24"/>
        </w:rPr>
        <w:t>Jessica Kingsley Publishers</w:t>
      </w:r>
      <w:r>
        <w:rPr>
          <w:sz w:val="24"/>
          <w:szCs w:val="24"/>
        </w:rPr>
        <w:t>.</w:t>
      </w:r>
    </w:p>
    <w:p w14:paraId="1A3FDF06" w14:textId="77777777" w:rsidR="003B2848" w:rsidRDefault="003B2848" w:rsidP="003B2848">
      <w:pPr>
        <w:spacing w:line="360" w:lineRule="auto"/>
        <w:rPr>
          <w:sz w:val="24"/>
          <w:szCs w:val="24"/>
        </w:rPr>
      </w:pPr>
    </w:p>
    <w:p w14:paraId="09CFB520" w14:textId="68AB9A00" w:rsidR="003B2848" w:rsidRPr="00DC06D3" w:rsidRDefault="003B2848" w:rsidP="003B2848">
      <w:pPr>
        <w:spacing w:line="360" w:lineRule="auto"/>
        <w:rPr>
          <w:sz w:val="24"/>
          <w:szCs w:val="24"/>
        </w:rPr>
      </w:pPr>
      <w:proofErr w:type="spellStart"/>
      <w:r>
        <w:rPr>
          <w:sz w:val="24"/>
          <w:szCs w:val="24"/>
        </w:rPr>
        <w:t>Chisnell</w:t>
      </w:r>
      <w:proofErr w:type="spellEnd"/>
      <w:r>
        <w:rPr>
          <w:sz w:val="24"/>
          <w:szCs w:val="24"/>
        </w:rPr>
        <w:t>, C. and Kelly, C. (2016)</w:t>
      </w:r>
      <w:r w:rsidRPr="00DC06D3">
        <w:rPr>
          <w:sz w:val="24"/>
          <w:szCs w:val="24"/>
        </w:rPr>
        <w:t xml:space="preserve"> </w:t>
      </w:r>
      <w:r w:rsidRPr="00DC06D3">
        <w:rPr>
          <w:i/>
          <w:sz w:val="24"/>
          <w:szCs w:val="24"/>
        </w:rPr>
        <w:t>Safeguarding in Social Work Practice. A Lifespan Approach</w:t>
      </w:r>
      <w:r>
        <w:rPr>
          <w:sz w:val="24"/>
          <w:szCs w:val="24"/>
        </w:rPr>
        <w:t>. London:</w:t>
      </w:r>
      <w:r w:rsidRPr="00DC06D3">
        <w:rPr>
          <w:sz w:val="24"/>
          <w:szCs w:val="24"/>
        </w:rPr>
        <w:t xml:space="preserve"> Learning Matters.</w:t>
      </w:r>
    </w:p>
    <w:p w14:paraId="1A3C37B2" w14:textId="77777777" w:rsidR="003B2848" w:rsidRDefault="003B2848" w:rsidP="003B2848">
      <w:pPr>
        <w:spacing w:line="360" w:lineRule="auto"/>
        <w:rPr>
          <w:sz w:val="24"/>
          <w:szCs w:val="24"/>
        </w:rPr>
      </w:pPr>
    </w:p>
    <w:p w14:paraId="00644487" w14:textId="1F5BA7AC" w:rsidR="003B2848" w:rsidRDefault="003B2848" w:rsidP="003B2848">
      <w:pPr>
        <w:spacing w:line="360" w:lineRule="auto"/>
        <w:rPr>
          <w:sz w:val="24"/>
          <w:szCs w:val="24"/>
        </w:rPr>
      </w:pPr>
      <w:r w:rsidRPr="00DC06D3">
        <w:rPr>
          <w:sz w:val="24"/>
          <w:szCs w:val="24"/>
        </w:rPr>
        <w:t>Courts and Tribunals Judiciary</w:t>
      </w:r>
      <w:r>
        <w:rPr>
          <w:sz w:val="24"/>
          <w:szCs w:val="24"/>
        </w:rPr>
        <w:t xml:space="preserve"> (2020)</w:t>
      </w:r>
      <w:r w:rsidRPr="00DC06D3">
        <w:rPr>
          <w:sz w:val="24"/>
          <w:szCs w:val="24"/>
        </w:rPr>
        <w:t xml:space="preserve"> </w:t>
      </w:r>
      <w:r w:rsidRPr="000E3F61">
        <w:rPr>
          <w:i/>
          <w:sz w:val="24"/>
          <w:szCs w:val="24"/>
        </w:rPr>
        <w:t>Family law courts</w:t>
      </w:r>
      <w:r w:rsidRPr="00DC06D3">
        <w:rPr>
          <w:sz w:val="24"/>
          <w:szCs w:val="24"/>
        </w:rPr>
        <w:t>.</w:t>
      </w:r>
      <w:r>
        <w:rPr>
          <w:sz w:val="24"/>
          <w:szCs w:val="24"/>
        </w:rPr>
        <w:t xml:space="preserve"> Available at:</w:t>
      </w:r>
      <w:r w:rsidRPr="00DC06D3">
        <w:rPr>
          <w:sz w:val="24"/>
          <w:szCs w:val="24"/>
        </w:rPr>
        <w:t xml:space="preserve"> </w:t>
      </w:r>
      <w:r w:rsidRPr="000E3F61">
        <w:rPr>
          <w:sz w:val="24"/>
          <w:szCs w:val="24"/>
        </w:rPr>
        <w:t>https://www.judiciary.uk/you-and-the-judiciary/going-to-court/family-law-courts/</w:t>
      </w:r>
      <w:r>
        <w:rPr>
          <w:rStyle w:val="Hyperlink"/>
          <w:sz w:val="24"/>
          <w:szCs w:val="24"/>
        </w:rPr>
        <w:t xml:space="preserve"> </w:t>
      </w:r>
      <w:r w:rsidRPr="000E3F61">
        <w:rPr>
          <w:rStyle w:val="Hyperlink"/>
          <w:color w:val="auto"/>
          <w:sz w:val="24"/>
          <w:szCs w:val="24"/>
          <w:u w:val="none"/>
        </w:rPr>
        <w:t xml:space="preserve">(Accessed </w:t>
      </w:r>
      <w:r w:rsidRPr="00DC06D3">
        <w:rPr>
          <w:sz w:val="24"/>
          <w:szCs w:val="24"/>
        </w:rPr>
        <w:t>23 November 2020</w:t>
      </w:r>
      <w:r>
        <w:rPr>
          <w:sz w:val="24"/>
          <w:szCs w:val="24"/>
        </w:rPr>
        <w:t>).</w:t>
      </w:r>
    </w:p>
    <w:p w14:paraId="68A498B0" w14:textId="77777777" w:rsidR="003B2848" w:rsidRDefault="003B2848" w:rsidP="003B2848">
      <w:pPr>
        <w:spacing w:line="360" w:lineRule="auto"/>
        <w:rPr>
          <w:sz w:val="24"/>
          <w:szCs w:val="24"/>
        </w:rPr>
      </w:pPr>
    </w:p>
    <w:p w14:paraId="21A58F7D" w14:textId="133162B6" w:rsidR="003B2848" w:rsidRPr="00DC06D3" w:rsidRDefault="003B2848" w:rsidP="003B2848">
      <w:pPr>
        <w:spacing w:line="360" w:lineRule="auto"/>
        <w:rPr>
          <w:sz w:val="24"/>
          <w:szCs w:val="24"/>
        </w:rPr>
      </w:pPr>
      <w:r>
        <w:rPr>
          <w:sz w:val="24"/>
          <w:szCs w:val="24"/>
        </w:rPr>
        <w:t xml:space="preserve">Crisp, B. (2007). </w:t>
      </w:r>
      <w:r w:rsidRPr="00694675">
        <w:rPr>
          <w:i/>
          <w:sz w:val="24"/>
          <w:szCs w:val="24"/>
        </w:rPr>
        <w:t>‘Is it worth the effort? How feedback influences students subsequent submission of assessable work’, Assessment &amp; Evaluation in Higher Education</w:t>
      </w:r>
      <w:r>
        <w:rPr>
          <w:sz w:val="24"/>
          <w:szCs w:val="24"/>
        </w:rPr>
        <w:t>, 32(5), pp. 571-581</w:t>
      </w:r>
    </w:p>
    <w:p w14:paraId="677E7AD6" w14:textId="4A98E145" w:rsidR="003B2848" w:rsidRPr="00DC06D3" w:rsidRDefault="003B2848" w:rsidP="003B2848">
      <w:pPr>
        <w:spacing w:line="360" w:lineRule="auto"/>
        <w:rPr>
          <w:sz w:val="24"/>
          <w:szCs w:val="24"/>
        </w:rPr>
      </w:pPr>
      <w:r>
        <w:rPr>
          <w:sz w:val="24"/>
          <w:szCs w:val="24"/>
        </w:rPr>
        <w:t>Department of Education (2000)</w:t>
      </w:r>
      <w:r w:rsidRPr="00DC06D3">
        <w:rPr>
          <w:sz w:val="24"/>
          <w:szCs w:val="24"/>
        </w:rPr>
        <w:t xml:space="preserve"> </w:t>
      </w:r>
      <w:r>
        <w:rPr>
          <w:i/>
          <w:sz w:val="24"/>
          <w:szCs w:val="24"/>
        </w:rPr>
        <w:t>Assessing c</w:t>
      </w:r>
      <w:r w:rsidRPr="000E3F61">
        <w:rPr>
          <w:i/>
          <w:sz w:val="24"/>
          <w:szCs w:val="24"/>
        </w:rPr>
        <w:t>hildren in nee</w:t>
      </w:r>
      <w:r>
        <w:rPr>
          <w:i/>
          <w:sz w:val="24"/>
          <w:szCs w:val="24"/>
        </w:rPr>
        <w:t>d and their families: Practice g</w:t>
      </w:r>
      <w:r w:rsidRPr="000E3F61">
        <w:rPr>
          <w:i/>
          <w:sz w:val="24"/>
          <w:szCs w:val="24"/>
        </w:rPr>
        <w:t>uide</w:t>
      </w:r>
      <w:r w:rsidRPr="00DC06D3">
        <w:rPr>
          <w:sz w:val="24"/>
          <w:szCs w:val="24"/>
        </w:rPr>
        <w:t>.  London: The Stationary Office.</w:t>
      </w:r>
    </w:p>
    <w:p w14:paraId="611FC7C8" w14:textId="77777777" w:rsidR="003B2848" w:rsidRDefault="003B2848" w:rsidP="003B2848">
      <w:pPr>
        <w:spacing w:line="360" w:lineRule="auto"/>
        <w:rPr>
          <w:sz w:val="24"/>
          <w:szCs w:val="24"/>
        </w:rPr>
      </w:pPr>
    </w:p>
    <w:p w14:paraId="7A3B5674" w14:textId="6606F638" w:rsidR="003B2848" w:rsidRDefault="003B2848" w:rsidP="003B2848">
      <w:pPr>
        <w:spacing w:line="360" w:lineRule="auto"/>
        <w:rPr>
          <w:sz w:val="24"/>
          <w:szCs w:val="24"/>
        </w:rPr>
      </w:pPr>
      <w:r w:rsidRPr="00DC06D3">
        <w:rPr>
          <w:sz w:val="24"/>
          <w:szCs w:val="24"/>
        </w:rPr>
        <w:t xml:space="preserve">Donnellan, H. </w:t>
      </w:r>
      <w:r>
        <w:rPr>
          <w:sz w:val="24"/>
          <w:szCs w:val="24"/>
        </w:rPr>
        <w:t>and</w:t>
      </w:r>
      <w:r w:rsidRPr="00DC06D3">
        <w:rPr>
          <w:sz w:val="24"/>
          <w:szCs w:val="24"/>
        </w:rPr>
        <w:t xml:space="preserve"> Jack, G. (2010) </w:t>
      </w:r>
      <w:proofErr w:type="gramStart"/>
      <w:r w:rsidRPr="00DC06D3">
        <w:rPr>
          <w:i/>
          <w:sz w:val="24"/>
          <w:szCs w:val="24"/>
        </w:rPr>
        <w:t>The</w:t>
      </w:r>
      <w:proofErr w:type="gramEnd"/>
      <w:r w:rsidRPr="00DC06D3">
        <w:rPr>
          <w:i/>
          <w:sz w:val="24"/>
          <w:szCs w:val="24"/>
        </w:rPr>
        <w:t xml:space="preserve"> survival guide for newly qualified child and family social workers</w:t>
      </w:r>
      <w:r w:rsidRPr="00DC06D3">
        <w:rPr>
          <w:sz w:val="24"/>
          <w:szCs w:val="24"/>
        </w:rPr>
        <w:t>. London: Jessica Kingsley Publishers</w:t>
      </w:r>
      <w:r>
        <w:rPr>
          <w:sz w:val="24"/>
          <w:szCs w:val="24"/>
        </w:rPr>
        <w:t>.</w:t>
      </w:r>
    </w:p>
    <w:p w14:paraId="3420C099" w14:textId="77777777" w:rsidR="003B2848" w:rsidRPr="00DC06D3" w:rsidRDefault="003B2848" w:rsidP="003B2848">
      <w:pPr>
        <w:spacing w:line="360" w:lineRule="auto"/>
        <w:rPr>
          <w:sz w:val="24"/>
          <w:szCs w:val="24"/>
          <w:lang w:val="en"/>
        </w:rPr>
      </w:pPr>
    </w:p>
    <w:p w14:paraId="5170A3DD" w14:textId="68839766" w:rsidR="003B2848" w:rsidRPr="00DC06D3" w:rsidRDefault="003B2848" w:rsidP="003B2848">
      <w:pPr>
        <w:spacing w:line="360" w:lineRule="auto"/>
        <w:rPr>
          <w:sz w:val="24"/>
          <w:szCs w:val="24"/>
        </w:rPr>
      </w:pPr>
      <w:r w:rsidRPr="00DC06D3">
        <w:rPr>
          <w:sz w:val="24"/>
          <w:szCs w:val="24"/>
        </w:rPr>
        <w:lastRenderedPageBreak/>
        <w:t xml:space="preserve">Dudley Safeguarding People Partnership (2020) </w:t>
      </w:r>
      <w:proofErr w:type="gramStart"/>
      <w:r w:rsidRPr="00AE27BC">
        <w:rPr>
          <w:i/>
          <w:sz w:val="24"/>
          <w:szCs w:val="24"/>
        </w:rPr>
        <w:t>Working</w:t>
      </w:r>
      <w:proofErr w:type="gramEnd"/>
      <w:r w:rsidRPr="00AE27BC">
        <w:rPr>
          <w:i/>
          <w:sz w:val="24"/>
          <w:szCs w:val="24"/>
        </w:rPr>
        <w:t xml:space="preserve"> with adults: types of abuse</w:t>
      </w:r>
      <w:r w:rsidRPr="00DC06D3">
        <w:rPr>
          <w:sz w:val="24"/>
          <w:szCs w:val="24"/>
        </w:rPr>
        <w:t xml:space="preserve">. </w:t>
      </w:r>
      <w:r>
        <w:rPr>
          <w:sz w:val="24"/>
          <w:szCs w:val="24"/>
        </w:rPr>
        <w:t xml:space="preserve">Available at: </w:t>
      </w:r>
      <w:r w:rsidRPr="003B2848">
        <w:rPr>
          <w:sz w:val="24"/>
          <w:szCs w:val="24"/>
        </w:rPr>
        <w:t>https://safeguarding.dudley.gov.uk/safeguarding/adults/work-with-adults/types-of-abuse/</w:t>
      </w:r>
      <w:r>
        <w:rPr>
          <w:sz w:val="24"/>
          <w:szCs w:val="24"/>
        </w:rPr>
        <w:t xml:space="preserve"> (Accessed: 1 January 2021)</w:t>
      </w:r>
    </w:p>
    <w:p w14:paraId="227BE7A4" w14:textId="77777777" w:rsidR="003B2848" w:rsidRDefault="003B2848" w:rsidP="003B2848">
      <w:pPr>
        <w:spacing w:line="360" w:lineRule="auto"/>
        <w:rPr>
          <w:sz w:val="24"/>
          <w:szCs w:val="24"/>
          <w:lang w:val="en"/>
        </w:rPr>
      </w:pPr>
    </w:p>
    <w:p w14:paraId="694B3BB6" w14:textId="442482BA" w:rsidR="003B2848" w:rsidRDefault="003B2848" w:rsidP="003B2848">
      <w:pPr>
        <w:spacing w:line="360" w:lineRule="auto"/>
        <w:rPr>
          <w:sz w:val="24"/>
          <w:szCs w:val="24"/>
          <w:lang w:val="en"/>
        </w:rPr>
      </w:pPr>
      <w:proofErr w:type="spellStart"/>
      <w:r>
        <w:rPr>
          <w:sz w:val="24"/>
          <w:szCs w:val="24"/>
          <w:lang w:val="en"/>
        </w:rPr>
        <w:t>Estyn</w:t>
      </w:r>
      <w:proofErr w:type="spellEnd"/>
      <w:r>
        <w:rPr>
          <w:sz w:val="24"/>
          <w:szCs w:val="24"/>
          <w:lang w:val="en"/>
        </w:rPr>
        <w:t xml:space="preserve"> (2020)</w:t>
      </w:r>
      <w:r w:rsidRPr="00DC06D3">
        <w:rPr>
          <w:sz w:val="24"/>
          <w:szCs w:val="24"/>
          <w:lang w:val="en"/>
        </w:rPr>
        <w:t xml:space="preserve"> </w:t>
      </w:r>
      <w:proofErr w:type="gramStart"/>
      <w:r w:rsidRPr="00AE27BC">
        <w:rPr>
          <w:i/>
          <w:sz w:val="24"/>
          <w:szCs w:val="24"/>
          <w:lang w:val="en"/>
        </w:rPr>
        <w:t>What</w:t>
      </w:r>
      <w:proofErr w:type="gramEnd"/>
      <w:r w:rsidRPr="00AE27BC">
        <w:rPr>
          <w:i/>
          <w:sz w:val="24"/>
          <w:szCs w:val="24"/>
          <w:lang w:val="en"/>
        </w:rPr>
        <w:t xml:space="preserve"> is a Local Safeguarding board?</w:t>
      </w:r>
      <w:r w:rsidRPr="00DC06D3">
        <w:rPr>
          <w:sz w:val="24"/>
          <w:szCs w:val="24"/>
          <w:lang w:val="en"/>
        </w:rPr>
        <w:t xml:space="preserve"> </w:t>
      </w:r>
      <w:r>
        <w:rPr>
          <w:sz w:val="24"/>
          <w:szCs w:val="24"/>
          <w:lang w:val="en"/>
        </w:rPr>
        <w:t xml:space="preserve">Available at: </w:t>
      </w:r>
      <w:r w:rsidRPr="003B2848">
        <w:rPr>
          <w:sz w:val="24"/>
          <w:szCs w:val="24"/>
          <w:lang w:val="en"/>
        </w:rPr>
        <w:t>https://www.estyn.gov.wales/faq/what-local-safeguarding-children-board-lscb</w:t>
      </w:r>
      <w:r>
        <w:rPr>
          <w:sz w:val="24"/>
          <w:szCs w:val="24"/>
          <w:lang w:val="en"/>
        </w:rPr>
        <w:t xml:space="preserve"> (Accessed: 8 December 2020)</w:t>
      </w:r>
    </w:p>
    <w:p w14:paraId="7807E7B9" w14:textId="77777777" w:rsidR="003B2848" w:rsidRPr="00DC06D3" w:rsidRDefault="003B2848" w:rsidP="003B2848">
      <w:pPr>
        <w:spacing w:line="360" w:lineRule="auto"/>
        <w:rPr>
          <w:sz w:val="24"/>
          <w:szCs w:val="24"/>
          <w:lang w:val="en"/>
        </w:rPr>
      </w:pPr>
    </w:p>
    <w:p w14:paraId="063E9A93" w14:textId="72A6F019" w:rsidR="003B2848" w:rsidRPr="00AE27BC" w:rsidRDefault="003B2848" w:rsidP="003B2848">
      <w:pPr>
        <w:spacing w:line="360" w:lineRule="auto"/>
        <w:rPr>
          <w:color w:val="auto"/>
          <w:sz w:val="24"/>
          <w:szCs w:val="24"/>
          <w:lang w:val="en"/>
        </w:rPr>
      </w:pPr>
      <w:r>
        <w:rPr>
          <w:sz w:val="24"/>
          <w:szCs w:val="24"/>
          <w:lang w:val="en"/>
        </w:rPr>
        <w:t xml:space="preserve">Family Drug and Alcohol Courts </w:t>
      </w:r>
      <w:r w:rsidRPr="00DC06D3">
        <w:rPr>
          <w:sz w:val="24"/>
          <w:szCs w:val="24"/>
          <w:lang w:val="en"/>
        </w:rPr>
        <w:t xml:space="preserve">(2020) </w:t>
      </w:r>
      <w:r w:rsidRPr="00AE27BC">
        <w:rPr>
          <w:i/>
          <w:sz w:val="24"/>
          <w:szCs w:val="24"/>
          <w:lang w:val="en"/>
        </w:rPr>
        <w:t>Introduction to FDAC</w:t>
      </w:r>
      <w:r w:rsidRPr="00DC06D3">
        <w:rPr>
          <w:sz w:val="24"/>
          <w:szCs w:val="24"/>
          <w:lang w:val="en"/>
        </w:rPr>
        <w:t xml:space="preserve">. </w:t>
      </w:r>
      <w:r>
        <w:rPr>
          <w:sz w:val="24"/>
          <w:szCs w:val="24"/>
          <w:lang w:val="en"/>
        </w:rPr>
        <w:t xml:space="preserve">Available at: </w:t>
      </w:r>
      <w:r w:rsidRPr="003B2848">
        <w:rPr>
          <w:sz w:val="24"/>
          <w:szCs w:val="24"/>
          <w:lang w:val="en"/>
        </w:rPr>
        <w:t>https://fdac.org.uk/introduction/</w:t>
      </w:r>
      <w:r w:rsidRPr="003B2848">
        <w:rPr>
          <w:rStyle w:val="Hyperlink"/>
          <w:color w:val="auto"/>
          <w:sz w:val="24"/>
          <w:szCs w:val="24"/>
          <w:u w:val="none"/>
          <w:lang w:val="en"/>
        </w:rPr>
        <w:t xml:space="preserve"> </w:t>
      </w:r>
      <w:r w:rsidRPr="00F14285">
        <w:rPr>
          <w:rStyle w:val="Hyperlink"/>
          <w:color w:val="auto"/>
          <w:sz w:val="24"/>
          <w:szCs w:val="24"/>
          <w:u w:val="none"/>
          <w:lang w:val="en"/>
        </w:rPr>
        <w:t>(Accessed: 8 December 2020).</w:t>
      </w:r>
    </w:p>
    <w:p w14:paraId="6D216097" w14:textId="77777777" w:rsidR="003B2848" w:rsidRDefault="003B2848" w:rsidP="003B2848">
      <w:pPr>
        <w:spacing w:line="360" w:lineRule="auto"/>
        <w:rPr>
          <w:color w:val="auto"/>
          <w:sz w:val="24"/>
          <w:szCs w:val="24"/>
        </w:rPr>
      </w:pPr>
    </w:p>
    <w:p w14:paraId="2ABCAAA2" w14:textId="10A6E164" w:rsidR="003B2848" w:rsidRPr="00F52AD0" w:rsidRDefault="003B2848" w:rsidP="003B2848">
      <w:pPr>
        <w:spacing w:line="360" w:lineRule="auto"/>
        <w:rPr>
          <w:color w:val="auto"/>
          <w:sz w:val="24"/>
          <w:szCs w:val="24"/>
        </w:rPr>
      </w:pPr>
      <w:r w:rsidRPr="00F52AD0">
        <w:rPr>
          <w:color w:val="auto"/>
          <w:sz w:val="24"/>
          <w:szCs w:val="24"/>
        </w:rPr>
        <w:t xml:space="preserve">Fiske, J. (1994) </w:t>
      </w:r>
      <w:r w:rsidRPr="00F52AD0">
        <w:rPr>
          <w:i/>
          <w:color w:val="auto"/>
          <w:sz w:val="24"/>
          <w:szCs w:val="24"/>
        </w:rPr>
        <w:t>Key concepts in communication and cultural studies</w:t>
      </w:r>
      <w:r w:rsidRPr="00F52AD0">
        <w:rPr>
          <w:color w:val="auto"/>
          <w:sz w:val="24"/>
          <w:szCs w:val="24"/>
        </w:rPr>
        <w:t xml:space="preserve"> 2</w:t>
      </w:r>
      <w:r w:rsidRPr="00F52AD0">
        <w:rPr>
          <w:color w:val="auto"/>
          <w:sz w:val="24"/>
          <w:szCs w:val="24"/>
          <w:vertAlign w:val="superscript"/>
        </w:rPr>
        <w:t>nd</w:t>
      </w:r>
      <w:r w:rsidRPr="00F52AD0">
        <w:rPr>
          <w:color w:val="auto"/>
          <w:sz w:val="24"/>
          <w:szCs w:val="24"/>
        </w:rPr>
        <w:t xml:space="preserve"> </w:t>
      </w:r>
      <w:proofErr w:type="spellStart"/>
      <w:r w:rsidRPr="00F52AD0">
        <w:rPr>
          <w:color w:val="auto"/>
          <w:sz w:val="24"/>
          <w:szCs w:val="24"/>
        </w:rPr>
        <w:t>edn</w:t>
      </w:r>
      <w:proofErr w:type="spellEnd"/>
      <w:r w:rsidRPr="00F52AD0">
        <w:rPr>
          <w:color w:val="auto"/>
          <w:sz w:val="24"/>
          <w:szCs w:val="24"/>
        </w:rPr>
        <w:t>. London: Routledge</w:t>
      </w:r>
    </w:p>
    <w:p w14:paraId="2F43A484" w14:textId="77777777" w:rsidR="003B2848" w:rsidRDefault="003B2848" w:rsidP="003B2848">
      <w:pPr>
        <w:spacing w:line="360" w:lineRule="auto"/>
        <w:rPr>
          <w:sz w:val="24"/>
          <w:szCs w:val="24"/>
        </w:rPr>
      </w:pPr>
    </w:p>
    <w:p w14:paraId="22EAC94B" w14:textId="34836197" w:rsidR="003B2848" w:rsidRPr="00F52AD0" w:rsidRDefault="003B2848" w:rsidP="003B2848">
      <w:pPr>
        <w:spacing w:line="360" w:lineRule="auto"/>
        <w:rPr>
          <w:color w:val="FF0000"/>
          <w:sz w:val="24"/>
          <w:szCs w:val="24"/>
        </w:rPr>
      </w:pPr>
      <w:r w:rsidRPr="00DC06D3">
        <w:rPr>
          <w:sz w:val="24"/>
          <w:szCs w:val="24"/>
        </w:rPr>
        <w:t>F</w:t>
      </w:r>
      <w:r>
        <w:rPr>
          <w:sz w:val="24"/>
          <w:szCs w:val="24"/>
        </w:rPr>
        <w:t>uller-Thomas, E., Sawyer J.L. and</w:t>
      </w:r>
      <w:r w:rsidRPr="00DC06D3">
        <w:rPr>
          <w:sz w:val="24"/>
          <w:szCs w:val="24"/>
        </w:rPr>
        <w:t xml:space="preserve"> </w:t>
      </w:r>
      <w:proofErr w:type="spellStart"/>
      <w:r w:rsidRPr="00DC06D3">
        <w:rPr>
          <w:sz w:val="24"/>
          <w:szCs w:val="24"/>
        </w:rPr>
        <w:t>Agbeyaka</w:t>
      </w:r>
      <w:proofErr w:type="spellEnd"/>
      <w:r w:rsidRPr="00DC06D3">
        <w:rPr>
          <w:sz w:val="24"/>
          <w:szCs w:val="24"/>
        </w:rPr>
        <w:t>, S. (2019</w:t>
      </w:r>
      <w:r>
        <w:rPr>
          <w:sz w:val="24"/>
          <w:szCs w:val="24"/>
        </w:rPr>
        <w:t>) ‘</w:t>
      </w:r>
      <w:proofErr w:type="gramStart"/>
      <w:r w:rsidRPr="00F55401">
        <w:rPr>
          <w:i/>
          <w:sz w:val="24"/>
          <w:szCs w:val="24"/>
        </w:rPr>
        <w:t>The</w:t>
      </w:r>
      <w:proofErr w:type="gramEnd"/>
      <w:r w:rsidRPr="00F55401">
        <w:rPr>
          <w:i/>
          <w:sz w:val="24"/>
          <w:szCs w:val="24"/>
        </w:rPr>
        <w:t xml:space="preserve"> toxic triad: Childhood exposure to parental domestic violence, parental additions and parental mental illness as factors associated with childhood physical abuse</w:t>
      </w:r>
      <w:r>
        <w:rPr>
          <w:i/>
          <w:sz w:val="24"/>
          <w:szCs w:val="24"/>
        </w:rPr>
        <w:t>’,</w:t>
      </w:r>
      <w:r w:rsidRPr="00F55401">
        <w:rPr>
          <w:i/>
          <w:sz w:val="24"/>
          <w:szCs w:val="24"/>
        </w:rPr>
        <w:t xml:space="preserve"> Journal of Interpersonal Violence.</w:t>
      </w:r>
      <w:r>
        <w:rPr>
          <w:sz w:val="24"/>
          <w:szCs w:val="24"/>
        </w:rPr>
        <w:t xml:space="preserve"> pp. </w:t>
      </w:r>
      <w:r w:rsidRPr="00DC06D3">
        <w:rPr>
          <w:sz w:val="24"/>
          <w:szCs w:val="24"/>
        </w:rPr>
        <w:t>1-20</w:t>
      </w:r>
    </w:p>
    <w:p w14:paraId="32024DA0" w14:textId="77777777" w:rsidR="003B2848" w:rsidRDefault="003B2848" w:rsidP="003B2848">
      <w:pPr>
        <w:spacing w:line="360" w:lineRule="auto"/>
        <w:rPr>
          <w:sz w:val="24"/>
          <w:szCs w:val="24"/>
          <w:lang w:val="en"/>
        </w:rPr>
      </w:pPr>
    </w:p>
    <w:p w14:paraId="2438FDD1" w14:textId="510B1A71" w:rsidR="003B2848" w:rsidRDefault="003B2848" w:rsidP="003B2848">
      <w:pPr>
        <w:spacing w:line="360" w:lineRule="auto"/>
        <w:rPr>
          <w:sz w:val="24"/>
          <w:szCs w:val="24"/>
          <w:lang w:val="en"/>
        </w:rPr>
      </w:pPr>
      <w:r>
        <w:rPr>
          <w:sz w:val="24"/>
          <w:szCs w:val="24"/>
          <w:lang w:val="en"/>
        </w:rPr>
        <w:t>Gibbs, G. (1988)</w:t>
      </w:r>
      <w:r w:rsidRPr="00DC06D3">
        <w:rPr>
          <w:sz w:val="24"/>
          <w:szCs w:val="24"/>
          <w:lang w:val="en"/>
        </w:rPr>
        <w:t xml:space="preserve"> </w:t>
      </w:r>
      <w:r w:rsidRPr="00DC06D3">
        <w:rPr>
          <w:rStyle w:val="Emphasis"/>
          <w:sz w:val="24"/>
          <w:szCs w:val="24"/>
          <w:lang w:val="en"/>
        </w:rPr>
        <w:t>Learning by Doing: A guide to teaching and learning methods</w:t>
      </w:r>
      <w:r w:rsidRPr="00DC06D3">
        <w:rPr>
          <w:sz w:val="24"/>
          <w:szCs w:val="24"/>
          <w:lang w:val="en"/>
        </w:rPr>
        <w:t>.</w:t>
      </w:r>
      <w:r>
        <w:rPr>
          <w:sz w:val="24"/>
          <w:szCs w:val="24"/>
          <w:lang w:val="en"/>
        </w:rPr>
        <w:t xml:space="preserve"> Oxford:</w:t>
      </w:r>
      <w:r w:rsidRPr="00DC06D3">
        <w:rPr>
          <w:sz w:val="24"/>
          <w:szCs w:val="24"/>
          <w:lang w:val="en"/>
        </w:rPr>
        <w:t xml:space="preserve"> Further Education Unit Oxford Polytechnic</w:t>
      </w:r>
      <w:r>
        <w:rPr>
          <w:sz w:val="24"/>
          <w:szCs w:val="24"/>
          <w:lang w:val="en"/>
        </w:rPr>
        <w:t>.</w:t>
      </w:r>
    </w:p>
    <w:p w14:paraId="53EE868E" w14:textId="77777777" w:rsidR="003B2848" w:rsidRDefault="003B2848" w:rsidP="003B2848">
      <w:pPr>
        <w:spacing w:line="360" w:lineRule="auto"/>
        <w:rPr>
          <w:sz w:val="24"/>
          <w:szCs w:val="24"/>
          <w:lang w:val="en"/>
        </w:rPr>
      </w:pPr>
    </w:p>
    <w:p w14:paraId="396DFDEA" w14:textId="1D68AE2C" w:rsidR="003B2848" w:rsidRPr="00DC06D3" w:rsidRDefault="003B2848" w:rsidP="003B2848">
      <w:pPr>
        <w:spacing w:line="360" w:lineRule="auto"/>
        <w:rPr>
          <w:sz w:val="24"/>
          <w:szCs w:val="24"/>
          <w:lang w:val="en"/>
        </w:rPr>
      </w:pPr>
      <w:r>
        <w:rPr>
          <w:sz w:val="24"/>
          <w:szCs w:val="24"/>
          <w:lang w:val="en"/>
        </w:rPr>
        <w:t xml:space="preserve">Grinnell, R. and </w:t>
      </w:r>
      <w:proofErr w:type="spellStart"/>
      <w:r>
        <w:rPr>
          <w:sz w:val="24"/>
          <w:szCs w:val="24"/>
          <w:lang w:val="en"/>
        </w:rPr>
        <w:t>Unran</w:t>
      </w:r>
      <w:proofErr w:type="spellEnd"/>
      <w:r>
        <w:rPr>
          <w:sz w:val="24"/>
          <w:szCs w:val="24"/>
          <w:lang w:val="en"/>
        </w:rPr>
        <w:t xml:space="preserve">, Y. (2013). </w:t>
      </w:r>
      <w:r w:rsidRPr="00F13AD6">
        <w:rPr>
          <w:i/>
          <w:sz w:val="24"/>
          <w:szCs w:val="24"/>
          <w:lang w:val="en"/>
        </w:rPr>
        <w:t>Social Work, Research and Evaluation</w:t>
      </w:r>
      <w:r>
        <w:rPr>
          <w:i/>
          <w:sz w:val="24"/>
          <w:szCs w:val="24"/>
          <w:lang w:val="en"/>
        </w:rPr>
        <w:t>,</w:t>
      </w:r>
      <w:r>
        <w:rPr>
          <w:sz w:val="24"/>
          <w:szCs w:val="24"/>
          <w:lang w:val="en"/>
        </w:rPr>
        <w:t xml:space="preserve"> 9</w:t>
      </w:r>
      <w:r w:rsidRPr="00F13AD6">
        <w:rPr>
          <w:sz w:val="24"/>
          <w:szCs w:val="24"/>
          <w:vertAlign w:val="superscript"/>
          <w:lang w:val="en"/>
        </w:rPr>
        <w:t>th</w:t>
      </w:r>
      <w:r>
        <w:rPr>
          <w:sz w:val="24"/>
          <w:szCs w:val="24"/>
          <w:lang w:val="en"/>
        </w:rPr>
        <w:t xml:space="preserve"> </w:t>
      </w:r>
      <w:proofErr w:type="spellStart"/>
      <w:r>
        <w:rPr>
          <w:sz w:val="24"/>
          <w:szCs w:val="24"/>
          <w:lang w:val="en"/>
        </w:rPr>
        <w:t>Edn</w:t>
      </w:r>
      <w:proofErr w:type="spellEnd"/>
      <w:r>
        <w:rPr>
          <w:sz w:val="24"/>
          <w:szCs w:val="24"/>
          <w:lang w:val="en"/>
        </w:rPr>
        <w:t>. Oxford: Oxford University Press.</w:t>
      </w:r>
    </w:p>
    <w:p w14:paraId="016A7117" w14:textId="77777777" w:rsidR="003B2848" w:rsidRDefault="003B2848" w:rsidP="003B2848">
      <w:pPr>
        <w:spacing w:line="360" w:lineRule="auto"/>
        <w:rPr>
          <w:sz w:val="24"/>
          <w:szCs w:val="24"/>
        </w:rPr>
      </w:pPr>
    </w:p>
    <w:p w14:paraId="4BB2BC52" w14:textId="00ACD4C0" w:rsidR="003B2848" w:rsidRPr="00DC06D3" w:rsidRDefault="003B2848" w:rsidP="003B2848">
      <w:pPr>
        <w:spacing w:line="360" w:lineRule="auto"/>
        <w:rPr>
          <w:sz w:val="24"/>
          <w:szCs w:val="24"/>
        </w:rPr>
      </w:pPr>
      <w:proofErr w:type="spellStart"/>
      <w:r w:rsidRPr="00DC06D3">
        <w:rPr>
          <w:sz w:val="24"/>
          <w:szCs w:val="24"/>
        </w:rPr>
        <w:t>Guirdham</w:t>
      </w:r>
      <w:proofErr w:type="spellEnd"/>
      <w:r w:rsidRPr="00DC06D3">
        <w:rPr>
          <w:sz w:val="24"/>
          <w:szCs w:val="24"/>
        </w:rPr>
        <w:t>, M.</w:t>
      </w:r>
      <w:r>
        <w:rPr>
          <w:sz w:val="24"/>
          <w:szCs w:val="24"/>
        </w:rPr>
        <w:t xml:space="preserve"> and</w:t>
      </w:r>
      <w:r w:rsidRPr="00DC06D3">
        <w:rPr>
          <w:sz w:val="24"/>
          <w:szCs w:val="24"/>
        </w:rPr>
        <w:t xml:space="preserve"> </w:t>
      </w:r>
      <w:proofErr w:type="spellStart"/>
      <w:r w:rsidRPr="00DC06D3">
        <w:rPr>
          <w:sz w:val="24"/>
          <w:szCs w:val="24"/>
        </w:rPr>
        <w:t>Guirdham</w:t>
      </w:r>
      <w:proofErr w:type="spellEnd"/>
      <w:r w:rsidRPr="00DC06D3">
        <w:rPr>
          <w:sz w:val="24"/>
          <w:szCs w:val="24"/>
        </w:rPr>
        <w:t xml:space="preserve">, O. (2017) </w:t>
      </w:r>
      <w:r w:rsidRPr="00AE27BC">
        <w:rPr>
          <w:i/>
          <w:sz w:val="24"/>
          <w:szCs w:val="24"/>
        </w:rPr>
        <w:t>Communicating across Cultures at work</w:t>
      </w:r>
      <w:r>
        <w:rPr>
          <w:i/>
          <w:sz w:val="24"/>
          <w:szCs w:val="24"/>
        </w:rPr>
        <w:t>,</w:t>
      </w:r>
      <w:r w:rsidRPr="00DC06D3">
        <w:rPr>
          <w:sz w:val="24"/>
          <w:szCs w:val="24"/>
        </w:rPr>
        <w:t xml:space="preserve"> 4</w:t>
      </w:r>
      <w:r w:rsidRPr="00DC06D3">
        <w:rPr>
          <w:sz w:val="24"/>
          <w:szCs w:val="24"/>
          <w:vertAlign w:val="superscript"/>
        </w:rPr>
        <w:t>th</w:t>
      </w:r>
      <w:r w:rsidRPr="00DC06D3">
        <w:rPr>
          <w:sz w:val="24"/>
          <w:szCs w:val="24"/>
        </w:rPr>
        <w:t xml:space="preserve"> </w:t>
      </w:r>
      <w:proofErr w:type="spellStart"/>
      <w:r w:rsidRPr="00DC06D3">
        <w:rPr>
          <w:sz w:val="24"/>
          <w:szCs w:val="24"/>
        </w:rPr>
        <w:t>ed</w:t>
      </w:r>
      <w:r>
        <w:rPr>
          <w:sz w:val="24"/>
          <w:szCs w:val="24"/>
        </w:rPr>
        <w:t>n</w:t>
      </w:r>
      <w:proofErr w:type="spellEnd"/>
      <w:r>
        <w:rPr>
          <w:sz w:val="24"/>
          <w:szCs w:val="24"/>
        </w:rPr>
        <w:t>. London:</w:t>
      </w:r>
      <w:r w:rsidRPr="00DC06D3">
        <w:rPr>
          <w:sz w:val="24"/>
          <w:szCs w:val="24"/>
        </w:rPr>
        <w:t xml:space="preserve"> Palgrave.</w:t>
      </w:r>
    </w:p>
    <w:p w14:paraId="589BBAA0" w14:textId="77777777" w:rsidR="003B2848" w:rsidRDefault="003B2848" w:rsidP="003B2848">
      <w:pPr>
        <w:spacing w:line="360" w:lineRule="auto"/>
        <w:rPr>
          <w:bCs/>
          <w:sz w:val="24"/>
          <w:szCs w:val="24"/>
        </w:rPr>
      </w:pPr>
    </w:p>
    <w:p w14:paraId="22EF661D" w14:textId="6B8140B1" w:rsidR="003B2848" w:rsidRPr="00DC06D3" w:rsidRDefault="003B2848" w:rsidP="003B2848">
      <w:pPr>
        <w:spacing w:line="360" w:lineRule="auto"/>
        <w:rPr>
          <w:sz w:val="24"/>
          <w:szCs w:val="24"/>
        </w:rPr>
      </w:pPr>
      <w:proofErr w:type="spellStart"/>
      <w:r w:rsidRPr="00DC06D3">
        <w:rPr>
          <w:bCs/>
          <w:sz w:val="24"/>
          <w:szCs w:val="24"/>
        </w:rPr>
        <w:t>Ijzendoorn</w:t>
      </w:r>
      <w:proofErr w:type="spellEnd"/>
      <w:r w:rsidRPr="00DC06D3">
        <w:rPr>
          <w:bCs/>
          <w:sz w:val="24"/>
          <w:szCs w:val="24"/>
        </w:rPr>
        <w:t xml:space="preserve">, V.N. (1995) </w:t>
      </w:r>
      <w:r w:rsidRPr="00DC06D3">
        <w:rPr>
          <w:bCs/>
          <w:i/>
          <w:sz w:val="24"/>
          <w:szCs w:val="24"/>
        </w:rPr>
        <w:t>Adult Attachment Representations, Parental Responsiveness, and Infant Attachment: A Meta-Analysis on the Predictive Validity of the Adult Attachment Interview</w:t>
      </w:r>
      <w:r w:rsidRPr="00DC06D3">
        <w:rPr>
          <w:bCs/>
          <w:sz w:val="24"/>
          <w:szCs w:val="24"/>
        </w:rPr>
        <w:t>. New York: American Psychological Association.</w:t>
      </w:r>
    </w:p>
    <w:p w14:paraId="3EE60D21" w14:textId="77777777" w:rsidR="003B2848" w:rsidRDefault="003B2848" w:rsidP="003B2848">
      <w:pPr>
        <w:spacing w:line="360" w:lineRule="auto"/>
        <w:rPr>
          <w:sz w:val="24"/>
          <w:szCs w:val="24"/>
        </w:rPr>
      </w:pPr>
    </w:p>
    <w:p w14:paraId="552D3595" w14:textId="69536211" w:rsidR="003B2848" w:rsidRDefault="003B2848" w:rsidP="003B2848">
      <w:pPr>
        <w:spacing w:line="360" w:lineRule="auto"/>
        <w:rPr>
          <w:sz w:val="24"/>
          <w:szCs w:val="24"/>
        </w:rPr>
      </w:pPr>
      <w:proofErr w:type="spellStart"/>
      <w:r>
        <w:rPr>
          <w:sz w:val="24"/>
          <w:szCs w:val="24"/>
        </w:rPr>
        <w:lastRenderedPageBreak/>
        <w:t>Laible</w:t>
      </w:r>
      <w:proofErr w:type="spellEnd"/>
      <w:r>
        <w:rPr>
          <w:sz w:val="24"/>
          <w:szCs w:val="24"/>
        </w:rPr>
        <w:t>, D. J. and</w:t>
      </w:r>
      <w:r w:rsidRPr="00DC06D3">
        <w:rPr>
          <w:sz w:val="24"/>
          <w:szCs w:val="24"/>
        </w:rPr>
        <w:t xml:space="preserve"> Thompson, R. A. (1998) </w:t>
      </w:r>
      <w:r>
        <w:rPr>
          <w:sz w:val="24"/>
          <w:szCs w:val="24"/>
        </w:rPr>
        <w:t>‘</w:t>
      </w:r>
      <w:r w:rsidRPr="00DC06D3">
        <w:rPr>
          <w:i/>
          <w:sz w:val="24"/>
          <w:szCs w:val="24"/>
        </w:rPr>
        <w:t>Attachment and Emotional Understanding in Preschool Children</w:t>
      </w:r>
      <w:r>
        <w:rPr>
          <w:i/>
          <w:sz w:val="24"/>
          <w:szCs w:val="24"/>
        </w:rPr>
        <w:t>’,</w:t>
      </w:r>
      <w:r w:rsidRPr="00DC06D3">
        <w:rPr>
          <w:sz w:val="24"/>
          <w:szCs w:val="24"/>
        </w:rPr>
        <w:t xml:space="preserve"> </w:t>
      </w:r>
      <w:r w:rsidRPr="00F55401">
        <w:rPr>
          <w:i/>
          <w:sz w:val="24"/>
          <w:szCs w:val="24"/>
        </w:rPr>
        <w:t>Developmental Psychology</w:t>
      </w:r>
      <w:r>
        <w:rPr>
          <w:i/>
          <w:sz w:val="24"/>
          <w:szCs w:val="24"/>
        </w:rPr>
        <w:t>,</w:t>
      </w:r>
      <w:r w:rsidRPr="00DC06D3">
        <w:rPr>
          <w:sz w:val="24"/>
          <w:szCs w:val="24"/>
        </w:rPr>
        <w:t xml:space="preserve"> 34</w:t>
      </w:r>
      <w:r>
        <w:rPr>
          <w:sz w:val="24"/>
          <w:szCs w:val="24"/>
        </w:rPr>
        <w:t xml:space="preserve">(5), pp. </w:t>
      </w:r>
      <w:r w:rsidRPr="00DC06D3">
        <w:rPr>
          <w:sz w:val="24"/>
          <w:szCs w:val="24"/>
        </w:rPr>
        <w:t>1038-1045</w:t>
      </w:r>
      <w:r>
        <w:rPr>
          <w:sz w:val="24"/>
          <w:szCs w:val="24"/>
        </w:rPr>
        <w:t>.</w:t>
      </w:r>
    </w:p>
    <w:p w14:paraId="7F8BE6E0" w14:textId="77777777" w:rsidR="003B2848" w:rsidRDefault="003B2848" w:rsidP="003B2848">
      <w:pPr>
        <w:spacing w:line="360" w:lineRule="auto"/>
        <w:rPr>
          <w:sz w:val="24"/>
          <w:szCs w:val="24"/>
        </w:rPr>
      </w:pPr>
    </w:p>
    <w:p w14:paraId="426D872C" w14:textId="6E8F279C" w:rsidR="003B2848" w:rsidRPr="00DC06D3" w:rsidRDefault="003B2848" w:rsidP="003B2848">
      <w:pPr>
        <w:spacing w:line="360" w:lineRule="auto"/>
        <w:rPr>
          <w:sz w:val="24"/>
          <w:szCs w:val="24"/>
        </w:rPr>
      </w:pPr>
      <w:proofErr w:type="spellStart"/>
      <w:r w:rsidRPr="00DC06D3">
        <w:rPr>
          <w:sz w:val="24"/>
          <w:szCs w:val="24"/>
        </w:rPr>
        <w:t>LawWales</w:t>
      </w:r>
      <w:proofErr w:type="spellEnd"/>
      <w:r w:rsidRPr="00DC06D3">
        <w:rPr>
          <w:sz w:val="24"/>
          <w:szCs w:val="24"/>
        </w:rPr>
        <w:t xml:space="preserve"> </w:t>
      </w:r>
      <w:r>
        <w:rPr>
          <w:sz w:val="24"/>
          <w:szCs w:val="24"/>
        </w:rPr>
        <w:t>(</w:t>
      </w:r>
      <w:r w:rsidRPr="00DC06D3">
        <w:rPr>
          <w:sz w:val="24"/>
          <w:szCs w:val="24"/>
        </w:rPr>
        <w:t>2016</w:t>
      </w:r>
      <w:r>
        <w:rPr>
          <w:sz w:val="24"/>
          <w:szCs w:val="24"/>
        </w:rPr>
        <w:t>)</w:t>
      </w:r>
      <w:r w:rsidRPr="00DC06D3">
        <w:rPr>
          <w:sz w:val="24"/>
          <w:szCs w:val="24"/>
        </w:rPr>
        <w:t xml:space="preserve"> </w:t>
      </w:r>
      <w:r w:rsidRPr="005F5CB0">
        <w:rPr>
          <w:i/>
          <w:sz w:val="24"/>
          <w:szCs w:val="24"/>
        </w:rPr>
        <w:t>Mental Care for adults and children</w:t>
      </w:r>
      <w:r w:rsidRPr="00DC06D3">
        <w:rPr>
          <w:sz w:val="24"/>
          <w:szCs w:val="24"/>
        </w:rPr>
        <w:t>.</w:t>
      </w:r>
      <w:r>
        <w:rPr>
          <w:sz w:val="24"/>
          <w:szCs w:val="24"/>
        </w:rPr>
        <w:t xml:space="preserve"> Available at: </w:t>
      </w:r>
      <w:r w:rsidRPr="00DC06D3">
        <w:rPr>
          <w:sz w:val="24"/>
          <w:szCs w:val="24"/>
        </w:rPr>
        <w:t xml:space="preserve"> </w:t>
      </w:r>
      <w:r w:rsidRPr="003B2848">
        <w:rPr>
          <w:sz w:val="24"/>
          <w:szCs w:val="24"/>
        </w:rPr>
        <w:t>https://law.gov.wales/publicservices/social-care/Local-authority-responsibilities/mental-health-care-for-adults-and-children</w:t>
      </w:r>
      <w:r>
        <w:rPr>
          <w:sz w:val="24"/>
          <w:szCs w:val="24"/>
        </w:rPr>
        <w:t xml:space="preserve"> (Accessed: 1 January 2021)</w:t>
      </w:r>
    </w:p>
    <w:p w14:paraId="73D60DB4" w14:textId="77777777" w:rsidR="003B2848" w:rsidRDefault="003B2848" w:rsidP="003B2848">
      <w:pPr>
        <w:spacing w:line="360" w:lineRule="auto"/>
        <w:rPr>
          <w:sz w:val="24"/>
          <w:szCs w:val="24"/>
        </w:rPr>
      </w:pPr>
    </w:p>
    <w:p w14:paraId="7EE767FD" w14:textId="04EF8536" w:rsidR="003B2848" w:rsidRPr="00DC06D3" w:rsidRDefault="003B2848" w:rsidP="003B2848">
      <w:pPr>
        <w:spacing w:line="360" w:lineRule="auto"/>
        <w:rPr>
          <w:sz w:val="24"/>
          <w:szCs w:val="24"/>
        </w:rPr>
      </w:pPr>
      <w:r>
        <w:rPr>
          <w:sz w:val="24"/>
          <w:szCs w:val="24"/>
        </w:rPr>
        <w:t xml:space="preserve">Miller, W. and </w:t>
      </w:r>
      <w:proofErr w:type="spellStart"/>
      <w:r>
        <w:rPr>
          <w:sz w:val="24"/>
          <w:szCs w:val="24"/>
        </w:rPr>
        <w:t>Rollnick</w:t>
      </w:r>
      <w:proofErr w:type="spellEnd"/>
      <w:r>
        <w:rPr>
          <w:sz w:val="24"/>
          <w:szCs w:val="24"/>
        </w:rPr>
        <w:t>, S. (2013)</w:t>
      </w:r>
      <w:r w:rsidRPr="00DC06D3">
        <w:rPr>
          <w:sz w:val="24"/>
          <w:szCs w:val="24"/>
        </w:rPr>
        <w:t xml:space="preserve"> </w:t>
      </w:r>
      <w:r w:rsidRPr="00AE27BC">
        <w:rPr>
          <w:i/>
          <w:sz w:val="24"/>
          <w:szCs w:val="24"/>
        </w:rPr>
        <w:t>Motivational Interviewing: Preparing People for Change</w:t>
      </w:r>
      <w:r>
        <w:rPr>
          <w:sz w:val="24"/>
          <w:szCs w:val="24"/>
        </w:rPr>
        <w:t xml:space="preserve">, </w:t>
      </w:r>
      <w:r w:rsidRPr="00DC06D3">
        <w:rPr>
          <w:sz w:val="24"/>
          <w:szCs w:val="24"/>
        </w:rPr>
        <w:t xml:space="preserve">3rd </w:t>
      </w:r>
      <w:proofErr w:type="spellStart"/>
      <w:r w:rsidRPr="00DC06D3">
        <w:rPr>
          <w:sz w:val="24"/>
          <w:szCs w:val="24"/>
        </w:rPr>
        <w:t>ed</w:t>
      </w:r>
      <w:r>
        <w:rPr>
          <w:sz w:val="24"/>
          <w:szCs w:val="24"/>
        </w:rPr>
        <w:t>n</w:t>
      </w:r>
      <w:proofErr w:type="spellEnd"/>
      <w:r w:rsidRPr="00DC06D3">
        <w:rPr>
          <w:sz w:val="24"/>
          <w:szCs w:val="24"/>
        </w:rPr>
        <w:t>. New York: Guildford Press.</w:t>
      </w:r>
    </w:p>
    <w:p w14:paraId="14C6E8DD" w14:textId="77777777" w:rsidR="003B2848" w:rsidRDefault="003B2848" w:rsidP="003B2848">
      <w:pPr>
        <w:spacing w:line="360" w:lineRule="auto"/>
        <w:rPr>
          <w:sz w:val="24"/>
          <w:szCs w:val="24"/>
        </w:rPr>
      </w:pPr>
    </w:p>
    <w:p w14:paraId="0E8D6048" w14:textId="75D8AF38" w:rsidR="003B2848" w:rsidRDefault="003B2848" w:rsidP="003B2848">
      <w:pPr>
        <w:spacing w:line="360" w:lineRule="auto"/>
        <w:rPr>
          <w:sz w:val="24"/>
          <w:szCs w:val="24"/>
        </w:rPr>
      </w:pPr>
      <w:r>
        <w:rPr>
          <w:sz w:val="24"/>
          <w:szCs w:val="24"/>
        </w:rPr>
        <w:t>Mullen, P., Martin, J.</w:t>
      </w:r>
      <w:r w:rsidRPr="00DC06D3">
        <w:rPr>
          <w:sz w:val="24"/>
          <w:szCs w:val="24"/>
        </w:rPr>
        <w:t>,</w:t>
      </w:r>
      <w:r>
        <w:rPr>
          <w:sz w:val="24"/>
          <w:szCs w:val="24"/>
        </w:rPr>
        <w:t xml:space="preserve"> Anderson, J., Romans, S. and </w:t>
      </w:r>
      <w:proofErr w:type="spellStart"/>
      <w:r>
        <w:rPr>
          <w:sz w:val="24"/>
          <w:szCs w:val="24"/>
        </w:rPr>
        <w:t>Herbison</w:t>
      </w:r>
      <w:proofErr w:type="spellEnd"/>
      <w:r>
        <w:rPr>
          <w:sz w:val="24"/>
          <w:szCs w:val="24"/>
        </w:rPr>
        <w:t>, G</w:t>
      </w:r>
      <w:r w:rsidRPr="00DC06D3">
        <w:rPr>
          <w:sz w:val="24"/>
          <w:szCs w:val="24"/>
        </w:rPr>
        <w:t xml:space="preserve">. (1993) </w:t>
      </w:r>
      <w:r>
        <w:rPr>
          <w:sz w:val="24"/>
          <w:szCs w:val="24"/>
        </w:rPr>
        <w:t>‘</w:t>
      </w:r>
      <w:r w:rsidRPr="000F4604">
        <w:rPr>
          <w:i/>
          <w:sz w:val="24"/>
          <w:szCs w:val="24"/>
        </w:rPr>
        <w:t>Childhood Sexual Abuse and Mental Health in Adult Life</w:t>
      </w:r>
      <w:r>
        <w:rPr>
          <w:i/>
          <w:sz w:val="24"/>
          <w:szCs w:val="24"/>
        </w:rPr>
        <w:t>’,</w:t>
      </w:r>
      <w:r w:rsidRPr="000F4604">
        <w:rPr>
          <w:i/>
          <w:sz w:val="24"/>
          <w:szCs w:val="24"/>
        </w:rPr>
        <w:t xml:space="preserve"> The British Journal Of Psychiatry</w:t>
      </w:r>
      <w:r>
        <w:rPr>
          <w:sz w:val="24"/>
          <w:szCs w:val="24"/>
        </w:rPr>
        <w:t>, 163(6),</w:t>
      </w:r>
      <w:r w:rsidRPr="00DC06D3">
        <w:rPr>
          <w:sz w:val="24"/>
          <w:szCs w:val="24"/>
        </w:rPr>
        <w:t xml:space="preserve"> </w:t>
      </w:r>
      <w:r>
        <w:rPr>
          <w:sz w:val="24"/>
          <w:szCs w:val="24"/>
        </w:rPr>
        <w:t>p</w:t>
      </w:r>
      <w:r w:rsidRPr="00DC06D3">
        <w:rPr>
          <w:sz w:val="24"/>
          <w:szCs w:val="24"/>
        </w:rPr>
        <w:t>p</w:t>
      </w:r>
      <w:r>
        <w:rPr>
          <w:sz w:val="24"/>
          <w:szCs w:val="24"/>
        </w:rPr>
        <w:t>.</w:t>
      </w:r>
      <w:r w:rsidRPr="00DC06D3">
        <w:rPr>
          <w:sz w:val="24"/>
          <w:szCs w:val="24"/>
        </w:rPr>
        <w:t xml:space="preserve"> 721-732.</w:t>
      </w:r>
    </w:p>
    <w:p w14:paraId="0A5D131A" w14:textId="77777777" w:rsidR="003B2848" w:rsidRDefault="003B2848" w:rsidP="003B2848">
      <w:pPr>
        <w:spacing w:line="360" w:lineRule="auto"/>
        <w:rPr>
          <w:rStyle w:val="Emphasis"/>
          <w:rFonts w:ascii="Helvetica" w:hAnsi="Helvetica"/>
          <w:i w:val="0"/>
          <w:sz w:val="24"/>
          <w:szCs w:val="24"/>
          <w:bdr w:val="none" w:sz="0" w:space="0" w:color="auto" w:frame="1"/>
        </w:rPr>
      </w:pPr>
    </w:p>
    <w:p w14:paraId="60B357F0" w14:textId="2DE020F5" w:rsidR="003B2848" w:rsidRPr="00BA69A8" w:rsidRDefault="003B2848" w:rsidP="003B2848">
      <w:pPr>
        <w:spacing w:line="360" w:lineRule="auto"/>
        <w:rPr>
          <w:i/>
          <w:color w:val="auto"/>
          <w:sz w:val="24"/>
          <w:szCs w:val="24"/>
        </w:rPr>
      </w:pPr>
      <w:r>
        <w:rPr>
          <w:rStyle w:val="Emphasis"/>
          <w:rFonts w:ascii="Helvetica" w:hAnsi="Helvetica"/>
          <w:i w:val="0"/>
          <w:sz w:val="24"/>
          <w:szCs w:val="24"/>
          <w:bdr w:val="none" w:sz="0" w:space="0" w:color="auto" w:frame="1"/>
        </w:rPr>
        <w:t>Munro, E. (</w:t>
      </w:r>
      <w:r w:rsidRPr="00BA69A8">
        <w:rPr>
          <w:rStyle w:val="Emphasis"/>
          <w:rFonts w:ascii="Helvetica" w:hAnsi="Helvetica"/>
          <w:i w:val="0"/>
          <w:color w:val="auto"/>
          <w:sz w:val="24"/>
          <w:szCs w:val="24"/>
          <w:bdr w:val="none" w:sz="0" w:space="0" w:color="auto" w:frame="1"/>
        </w:rPr>
        <w:t xml:space="preserve">2011) </w:t>
      </w:r>
      <w:proofErr w:type="gramStart"/>
      <w:r w:rsidRPr="00BA69A8">
        <w:rPr>
          <w:rStyle w:val="Emphasis"/>
          <w:rFonts w:ascii="Helvetica" w:hAnsi="Helvetica"/>
          <w:color w:val="auto"/>
          <w:sz w:val="24"/>
          <w:szCs w:val="24"/>
          <w:bdr w:val="none" w:sz="0" w:space="0" w:color="auto" w:frame="1"/>
        </w:rPr>
        <w:t>The</w:t>
      </w:r>
      <w:proofErr w:type="gramEnd"/>
      <w:r w:rsidRPr="00BA69A8">
        <w:rPr>
          <w:rStyle w:val="Emphasis"/>
          <w:rFonts w:ascii="Helvetica" w:hAnsi="Helvetica"/>
          <w:color w:val="auto"/>
          <w:sz w:val="24"/>
          <w:szCs w:val="24"/>
          <w:bdr w:val="none" w:sz="0" w:space="0" w:color="auto" w:frame="1"/>
        </w:rPr>
        <w:t xml:space="preserve"> Munro Review Of Child Protection, Final Report: A Child</w:t>
      </w:r>
      <w:r w:rsidRPr="00BA69A8">
        <w:rPr>
          <w:rStyle w:val="Emphasis"/>
          <w:rFonts w:ascii="Cambria Math" w:hAnsi="Cambria Math" w:cs="Cambria Math"/>
          <w:color w:val="auto"/>
          <w:sz w:val="24"/>
          <w:szCs w:val="24"/>
          <w:bdr w:val="none" w:sz="0" w:space="0" w:color="auto" w:frame="1"/>
        </w:rPr>
        <w:t>‐</w:t>
      </w:r>
      <w:r w:rsidRPr="00BA69A8">
        <w:rPr>
          <w:rStyle w:val="Emphasis"/>
          <w:rFonts w:ascii="Helvetica" w:hAnsi="Helvetica"/>
          <w:color w:val="auto"/>
          <w:sz w:val="24"/>
          <w:szCs w:val="24"/>
          <w:bdr w:val="none" w:sz="0" w:space="0" w:color="auto" w:frame="1"/>
        </w:rPr>
        <w:t>centred System</w:t>
      </w:r>
      <w:r w:rsidRPr="00BA69A8">
        <w:rPr>
          <w:rStyle w:val="Emphasis"/>
          <w:rFonts w:ascii="Helvetica" w:hAnsi="Helvetica"/>
          <w:i w:val="0"/>
          <w:color w:val="auto"/>
          <w:sz w:val="24"/>
          <w:szCs w:val="24"/>
          <w:bdr w:val="none" w:sz="0" w:space="0" w:color="auto" w:frame="1"/>
        </w:rPr>
        <w:t xml:space="preserve">. </w:t>
      </w:r>
      <w:r>
        <w:rPr>
          <w:rStyle w:val="Emphasis"/>
          <w:rFonts w:ascii="Helvetica" w:hAnsi="Helvetica"/>
          <w:i w:val="0"/>
          <w:sz w:val="24"/>
          <w:szCs w:val="24"/>
          <w:bdr w:val="none" w:sz="0" w:space="0" w:color="auto" w:frame="1"/>
        </w:rPr>
        <w:t xml:space="preserve">London: </w:t>
      </w:r>
      <w:r w:rsidRPr="00BA69A8">
        <w:rPr>
          <w:rStyle w:val="Emphasis"/>
          <w:rFonts w:ascii="Helvetica" w:hAnsi="Helvetica"/>
          <w:i w:val="0"/>
          <w:color w:val="auto"/>
          <w:sz w:val="24"/>
          <w:szCs w:val="24"/>
          <w:bdr w:val="none" w:sz="0" w:space="0" w:color="auto" w:frame="1"/>
        </w:rPr>
        <w:t>The Stationery Office.</w:t>
      </w:r>
      <w:r w:rsidRPr="00BA69A8">
        <w:rPr>
          <w:i/>
          <w:color w:val="auto"/>
          <w:sz w:val="24"/>
          <w:szCs w:val="24"/>
        </w:rPr>
        <w:t xml:space="preserve">   </w:t>
      </w:r>
    </w:p>
    <w:p w14:paraId="6C0527DF" w14:textId="77777777" w:rsidR="003B2848" w:rsidRDefault="003B2848" w:rsidP="003B2848">
      <w:pPr>
        <w:spacing w:line="360" w:lineRule="auto"/>
        <w:rPr>
          <w:sz w:val="24"/>
          <w:szCs w:val="24"/>
        </w:rPr>
      </w:pPr>
    </w:p>
    <w:p w14:paraId="5B416B5A" w14:textId="2FB2737C" w:rsidR="003B2848" w:rsidRDefault="003B2848" w:rsidP="003B2848">
      <w:pPr>
        <w:spacing w:line="360" w:lineRule="auto"/>
        <w:rPr>
          <w:sz w:val="24"/>
          <w:szCs w:val="24"/>
        </w:rPr>
      </w:pPr>
      <w:proofErr w:type="spellStart"/>
      <w:r>
        <w:rPr>
          <w:sz w:val="24"/>
          <w:szCs w:val="24"/>
        </w:rPr>
        <w:t>Nellis</w:t>
      </w:r>
      <w:proofErr w:type="spellEnd"/>
      <w:r>
        <w:rPr>
          <w:sz w:val="24"/>
          <w:szCs w:val="24"/>
        </w:rPr>
        <w:t>, M. (2001)</w:t>
      </w:r>
      <w:r w:rsidRPr="00DC06D3">
        <w:rPr>
          <w:sz w:val="24"/>
          <w:szCs w:val="24"/>
        </w:rPr>
        <w:t xml:space="preserve"> </w:t>
      </w:r>
      <w:r>
        <w:rPr>
          <w:sz w:val="24"/>
          <w:szCs w:val="24"/>
        </w:rPr>
        <w:t>‘</w:t>
      </w:r>
      <w:proofErr w:type="gramStart"/>
      <w:r w:rsidRPr="00DC06D3">
        <w:rPr>
          <w:i/>
          <w:sz w:val="24"/>
          <w:szCs w:val="24"/>
        </w:rPr>
        <w:t>The</w:t>
      </w:r>
      <w:proofErr w:type="gramEnd"/>
      <w:r w:rsidRPr="00DC06D3">
        <w:rPr>
          <w:i/>
          <w:sz w:val="24"/>
          <w:szCs w:val="24"/>
        </w:rPr>
        <w:t xml:space="preserve"> diploma in Probation studies in the Midland region: Celebration and critique after first two years</w:t>
      </w:r>
      <w:r>
        <w:rPr>
          <w:i/>
          <w:sz w:val="24"/>
          <w:szCs w:val="24"/>
        </w:rPr>
        <w:t>’,</w:t>
      </w:r>
      <w:r w:rsidRPr="00DC06D3">
        <w:rPr>
          <w:i/>
          <w:sz w:val="24"/>
          <w:szCs w:val="24"/>
        </w:rPr>
        <w:t xml:space="preserve"> Howard Journal</w:t>
      </w:r>
      <w:r w:rsidRPr="00DC06D3">
        <w:rPr>
          <w:sz w:val="24"/>
          <w:szCs w:val="24"/>
        </w:rPr>
        <w:t xml:space="preserve"> 40</w:t>
      </w:r>
      <w:r>
        <w:rPr>
          <w:sz w:val="24"/>
          <w:szCs w:val="24"/>
        </w:rPr>
        <w:t>(</w:t>
      </w:r>
      <w:r w:rsidRPr="00DC06D3">
        <w:rPr>
          <w:sz w:val="24"/>
          <w:szCs w:val="24"/>
        </w:rPr>
        <w:t>4</w:t>
      </w:r>
      <w:r>
        <w:rPr>
          <w:sz w:val="24"/>
          <w:szCs w:val="24"/>
        </w:rPr>
        <w:t>)</w:t>
      </w:r>
      <w:r w:rsidRPr="00DC06D3">
        <w:rPr>
          <w:sz w:val="24"/>
          <w:szCs w:val="24"/>
        </w:rPr>
        <w:t xml:space="preserve">, </w:t>
      </w:r>
      <w:r>
        <w:rPr>
          <w:sz w:val="24"/>
          <w:szCs w:val="24"/>
        </w:rPr>
        <w:t xml:space="preserve">pp. </w:t>
      </w:r>
      <w:r w:rsidRPr="00DC06D3">
        <w:rPr>
          <w:sz w:val="24"/>
          <w:szCs w:val="24"/>
        </w:rPr>
        <w:t>377-401.</w:t>
      </w:r>
    </w:p>
    <w:p w14:paraId="14A219A1" w14:textId="77777777" w:rsidR="003B2848" w:rsidRDefault="003B2848" w:rsidP="003B2848">
      <w:pPr>
        <w:spacing w:line="360" w:lineRule="auto"/>
        <w:rPr>
          <w:sz w:val="24"/>
          <w:szCs w:val="24"/>
        </w:rPr>
      </w:pPr>
    </w:p>
    <w:p w14:paraId="77C03B60" w14:textId="75ECB9E8" w:rsidR="003B2848" w:rsidRPr="00DC06D3" w:rsidRDefault="003B2848" w:rsidP="003B2848">
      <w:pPr>
        <w:spacing w:line="360" w:lineRule="auto"/>
        <w:rPr>
          <w:sz w:val="24"/>
          <w:szCs w:val="24"/>
        </w:rPr>
      </w:pPr>
      <w:r>
        <w:rPr>
          <w:sz w:val="24"/>
          <w:szCs w:val="24"/>
        </w:rPr>
        <w:t xml:space="preserve">NSPCC (2014) Assessing parenting capacity. Available at: </w:t>
      </w:r>
      <w:r w:rsidRPr="003B2848">
        <w:rPr>
          <w:sz w:val="24"/>
          <w:szCs w:val="24"/>
        </w:rPr>
        <w:t>https://www.theministryofparenting.com/wp-content/uploads/2015/08/factsheet-assessing-parenting-capacity8.pdf</w:t>
      </w:r>
      <w:r>
        <w:rPr>
          <w:sz w:val="24"/>
          <w:szCs w:val="24"/>
        </w:rPr>
        <w:t xml:space="preserve"> (Accessed: 8 January 2021).</w:t>
      </w:r>
    </w:p>
    <w:p w14:paraId="24B2D05B" w14:textId="12719851" w:rsidR="003B2848" w:rsidRDefault="003B2848" w:rsidP="003B2848">
      <w:pPr>
        <w:spacing w:line="360" w:lineRule="auto"/>
        <w:rPr>
          <w:sz w:val="24"/>
          <w:szCs w:val="24"/>
        </w:rPr>
      </w:pPr>
      <w:r>
        <w:rPr>
          <w:sz w:val="24"/>
          <w:szCs w:val="24"/>
        </w:rPr>
        <w:t>NSPCC (2019)</w:t>
      </w:r>
      <w:r w:rsidRPr="00DC06D3">
        <w:rPr>
          <w:sz w:val="24"/>
          <w:szCs w:val="24"/>
        </w:rPr>
        <w:t xml:space="preserve"> </w:t>
      </w:r>
      <w:r w:rsidRPr="000F4604">
        <w:rPr>
          <w:i/>
          <w:sz w:val="24"/>
          <w:szCs w:val="24"/>
        </w:rPr>
        <w:t>Serious Case Review concerning child K: Overview Report</w:t>
      </w:r>
      <w:r w:rsidRPr="00DC06D3">
        <w:rPr>
          <w:sz w:val="24"/>
          <w:szCs w:val="24"/>
        </w:rPr>
        <w:t>.</w:t>
      </w:r>
      <w:r>
        <w:rPr>
          <w:sz w:val="24"/>
          <w:szCs w:val="24"/>
        </w:rPr>
        <w:t xml:space="preserve"> Available at: </w:t>
      </w:r>
      <w:r w:rsidRPr="003B2848">
        <w:rPr>
          <w:sz w:val="24"/>
          <w:szCs w:val="24"/>
        </w:rPr>
        <w:t>https://library.nspcc.org.uk/HeritageScripts/Hapi.dll/search2?searchTerm0=C7893</w:t>
      </w:r>
      <w:r>
        <w:rPr>
          <w:sz w:val="24"/>
          <w:szCs w:val="24"/>
        </w:rPr>
        <w:t xml:space="preserve"> (Assessed: 8 December 2020).</w:t>
      </w:r>
    </w:p>
    <w:p w14:paraId="2AED144C" w14:textId="77777777" w:rsidR="003B2848" w:rsidRDefault="003B2848" w:rsidP="003B2848">
      <w:pPr>
        <w:spacing w:line="360" w:lineRule="auto"/>
        <w:rPr>
          <w:sz w:val="24"/>
          <w:szCs w:val="24"/>
        </w:rPr>
      </w:pPr>
    </w:p>
    <w:p w14:paraId="7AEFFDE9" w14:textId="6A4E8CB5" w:rsidR="003B2848" w:rsidRDefault="003B2848" w:rsidP="003B2848">
      <w:pPr>
        <w:spacing w:line="360" w:lineRule="auto"/>
        <w:rPr>
          <w:sz w:val="24"/>
          <w:szCs w:val="24"/>
        </w:rPr>
      </w:pPr>
      <w:r>
        <w:rPr>
          <w:sz w:val="24"/>
          <w:szCs w:val="24"/>
        </w:rPr>
        <w:t xml:space="preserve">NSPCC (2020) </w:t>
      </w:r>
      <w:proofErr w:type="spellStart"/>
      <w:r>
        <w:rPr>
          <w:i/>
          <w:sz w:val="24"/>
          <w:szCs w:val="24"/>
        </w:rPr>
        <w:t>Gillick</w:t>
      </w:r>
      <w:proofErr w:type="spellEnd"/>
      <w:r>
        <w:rPr>
          <w:i/>
          <w:sz w:val="24"/>
          <w:szCs w:val="24"/>
        </w:rPr>
        <w:t xml:space="preserve"> competency and Frazer Guidelines. </w:t>
      </w:r>
      <w:r>
        <w:rPr>
          <w:sz w:val="24"/>
          <w:szCs w:val="24"/>
        </w:rPr>
        <w:t xml:space="preserve">Available at: </w:t>
      </w:r>
      <w:r w:rsidRPr="003B2848">
        <w:rPr>
          <w:sz w:val="24"/>
          <w:szCs w:val="24"/>
        </w:rPr>
        <w:t>https://learning.nspcc.org.uk/child-protection-system/gillick-competence-fraser-guidelines</w:t>
      </w:r>
      <w:r>
        <w:rPr>
          <w:sz w:val="24"/>
          <w:szCs w:val="24"/>
        </w:rPr>
        <w:t xml:space="preserve"> (Accessed: 8 January 2020).</w:t>
      </w:r>
    </w:p>
    <w:p w14:paraId="6278FCDB" w14:textId="77777777" w:rsidR="003B2848" w:rsidRDefault="003B2848" w:rsidP="003B2848">
      <w:pPr>
        <w:spacing w:line="360" w:lineRule="auto"/>
        <w:rPr>
          <w:sz w:val="24"/>
          <w:szCs w:val="24"/>
        </w:rPr>
      </w:pPr>
    </w:p>
    <w:p w14:paraId="63ECBF17" w14:textId="77777777" w:rsidR="003B2848" w:rsidRDefault="003B2848" w:rsidP="003B2848">
      <w:pPr>
        <w:spacing w:line="360" w:lineRule="auto"/>
        <w:rPr>
          <w:sz w:val="24"/>
          <w:szCs w:val="24"/>
        </w:rPr>
      </w:pPr>
      <w:r>
        <w:rPr>
          <w:sz w:val="24"/>
          <w:szCs w:val="24"/>
        </w:rPr>
        <w:lastRenderedPageBreak/>
        <w:t xml:space="preserve">O’Hagan, K. (2007) </w:t>
      </w:r>
      <w:r w:rsidRPr="00221329">
        <w:rPr>
          <w:i/>
          <w:sz w:val="24"/>
          <w:szCs w:val="24"/>
        </w:rPr>
        <w:t>Competence in Social Work Practice</w:t>
      </w:r>
      <w:r>
        <w:rPr>
          <w:i/>
          <w:sz w:val="24"/>
          <w:szCs w:val="24"/>
        </w:rPr>
        <w:t xml:space="preserve"> </w:t>
      </w:r>
      <w:r>
        <w:rPr>
          <w:sz w:val="24"/>
          <w:szCs w:val="24"/>
        </w:rPr>
        <w:t>9</w:t>
      </w:r>
      <w:r w:rsidRPr="00F52AD0">
        <w:rPr>
          <w:sz w:val="24"/>
          <w:szCs w:val="24"/>
          <w:vertAlign w:val="superscript"/>
        </w:rPr>
        <w:t>th</w:t>
      </w:r>
      <w:r>
        <w:rPr>
          <w:sz w:val="24"/>
          <w:szCs w:val="24"/>
        </w:rPr>
        <w:t xml:space="preserve"> </w:t>
      </w:r>
      <w:proofErr w:type="spellStart"/>
      <w:r>
        <w:rPr>
          <w:sz w:val="24"/>
          <w:szCs w:val="24"/>
        </w:rPr>
        <w:t>edn</w:t>
      </w:r>
      <w:proofErr w:type="spellEnd"/>
      <w:r>
        <w:rPr>
          <w:sz w:val="24"/>
          <w:szCs w:val="24"/>
        </w:rPr>
        <w:t>. London: Jessica Kingsley Publishers.</w:t>
      </w:r>
    </w:p>
    <w:p w14:paraId="68EE37EC" w14:textId="77777777" w:rsidR="003B2848" w:rsidRDefault="003B2848" w:rsidP="003B2848">
      <w:pPr>
        <w:spacing w:line="360" w:lineRule="auto"/>
        <w:rPr>
          <w:sz w:val="24"/>
          <w:szCs w:val="24"/>
        </w:rPr>
      </w:pPr>
    </w:p>
    <w:p w14:paraId="0C6BC17B" w14:textId="5689361F" w:rsidR="003B2848" w:rsidRPr="00DC06D3" w:rsidRDefault="003B2848" w:rsidP="003B2848">
      <w:pPr>
        <w:spacing w:line="360" w:lineRule="auto"/>
        <w:rPr>
          <w:sz w:val="24"/>
          <w:szCs w:val="24"/>
        </w:rPr>
      </w:pPr>
      <w:r>
        <w:rPr>
          <w:sz w:val="24"/>
          <w:szCs w:val="24"/>
        </w:rPr>
        <w:t>Office for National Statistics</w:t>
      </w:r>
      <w:r w:rsidRPr="00DC06D3">
        <w:rPr>
          <w:sz w:val="24"/>
          <w:szCs w:val="24"/>
        </w:rPr>
        <w:t xml:space="preserve"> (2019) </w:t>
      </w:r>
      <w:r w:rsidRPr="00DC06D3">
        <w:rPr>
          <w:i/>
          <w:sz w:val="24"/>
          <w:szCs w:val="24"/>
        </w:rPr>
        <w:t>Mid-2019: April 2020 local authority district codes edition of this dataset</w:t>
      </w:r>
      <w:r>
        <w:rPr>
          <w:sz w:val="24"/>
          <w:szCs w:val="24"/>
        </w:rPr>
        <w:t xml:space="preserve">. Available at:  </w:t>
      </w:r>
      <w:r w:rsidRPr="000E3F61">
        <w:rPr>
          <w:sz w:val="24"/>
          <w:szCs w:val="24"/>
        </w:rPr>
        <w:t>https://www.ons.gov.uk/peoplepopulationandcommunity/populationandmigration/populationestimates/datasets/populationestimatesforukenglandandwalesscotlandandnorthernireland</w:t>
      </w:r>
      <w:r w:rsidRPr="00F52AD0">
        <w:rPr>
          <w:rStyle w:val="Hyperlink"/>
          <w:sz w:val="24"/>
          <w:szCs w:val="24"/>
          <w:u w:val="none"/>
        </w:rPr>
        <w:t xml:space="preserve"> </w:t>
      </w:r>
      <w:r>
        <w:rPr>
          <w:sz w:val="24"/>
          <w:szCs w:val="24"/>
        </w:rPr>
        <w:t xml:space="preserve">(Accessed: </w:t>
      </w:r>
      <w:r w:rsidRPr="00DC06D3">
        <w:rPr>
          <w:sz w:val="24"/>
          <w:szCs w:val="24"/>
        </w:rPr>
        <w:t>23 November 2020</w:t>
      </w:r>
      <w:r>
        <w:rPr>
          <w:sz w:val="24"/>
          <w:szCs w:val="24"/>
        </w:rPr>
        <w:t>).</w:t>
      </w:r>
    </w:p>
    <w:p w14:paraId="7323AD24" w14:textId="77777777" w:rsidR="003B2848" w:rsidRDefault="003B2848" w:rsidP="003B2848">
      <w:pPr>
        <w:spacing w:line="360" w:lineRule="auto"/>
        <w:rPr>
          <w:color w:val="auto"/>
          <w:sz w:val="24"/>
          <w:szCs w:val="24"/>
        </w:rPr>
      </w:pPr>
    </w:p>
    <w:p w14:paraId="1CEA4348" w14:textId="3AB645B3" w:rsidR="003B2848" w:rsidRDefault="003B2848" w:rsidP="003B2848">
      <w:pPr>
        <w:spacing w:line="360" w:lineRule="auto"/>
        <w:rPr>
          <w:color w:val="auto"/>
          <w:sz w:val="24"/>
          <w:szCs w:val="24"/>
        </w:rPr>
      </w:pPr>
      <w:r w:rsidRPr="00221329">
        <w:rPr>
          <w:color w:val="auto"/>
          <w:sz w:val="24"/>
          <w:szCs w:val="24"/>
        </w:rPr>
        <w:t xml:space="preserve">Oliver, B and Pitt, B. (2013) </w:t>
      </w:r>
      <w:r w:rsidRPr="003B2848">
        <w:rPr>
          <w:i/>
          <w:color w:val="auto"/>
          <w:sz w:val="24"/>
          <w:szCs w:val="24"/>
        </w:rPr>
        <w:t>Engaging communities and service users</w:t>
      </w:r>
      <w:r w:rsidRPr="00221329">
        <w:rPr>
          <w:color w:val="auto"/>
          <w:sz w:val="24"/>
          <w:szCs w:val="24"/>
        </w:rPr>
        <w:t>. London: Palgrave Macmillan</w:t>
      </w:r>
    </w:p>
    <w:p w14:paraId="7D9CB52C" w14:textId="77777777" w:rsidR="003B2848" w:rsidRPr="00221329" w:rsidRDefault="003B2848" w:rsidP="003B2848">
      <w:pPr>
        <w:spacing w:line="360" w:lineRule="auto"/>
        <w:rPr>
          <w:color w:val="auto"/>
          <w:sz w:val="24"/>
          <w:szCs w:val="24"/>
        </w:rPr>
      </w:pPr>
    </w:p>
    <w:p w14:paraId="6223F274" w14:textId="77777777" w:rsidR="003B2848" w:rsidRPr="00DC06D3" w:rsidRDefault="003B2848" w:rsidP="003B2848">
      <w:pPr>
        <w:spacing w:line="360" w:lineRule="auto"/>
        <w:rPr>
          <w:sz w:val="24"/>
          <w:szCs w:val="24"/>
        </w:rPr>
      </w:pPr>
      <w:r>
        <w:rPr>
          <w:sz w:val="24"/>
          <w:szCs w:val="24"/>
        </w:rPr>
        <w:t>Platt, D. and Riches, K. (2015)</w:t>
      </w:r>
      <w:r w:rsidRPr="00DC06D3">
        <w:rPr>
          <w:sz w:val="24"/>
          <w:szCs w:val="24"/>
        </w:rPr>
        <w:t xml:space="preserve"> </w:t>
      </w:r>
      <w:r w:rsidRPr="00F55401">
        <w:rPr>
          <w:i/>
          <w:sz w:val="24"/>
          <w:szCs w:val="24"/>
        </w:rPr>
        <w:t>Assessment of parental engagement and capacity to change</w:t>
      </w:r>
      <w:r w:rsidRPr="00DC06D3">
        <w:rPr>
          <w:sz w:val="24"/>
          <w:szCs w:val="24"/>
        </w:rPr>
        <w:t>.  Bristol: University of Bristol.</w:t>
      </w:r>
    </w:p>
    <w:p w14:paraId="34CC8B03" w14:textId="77777777" w:rsidR="003B2848" w:rsidRDefault="003B2848" w:rsidP="003B2848">
      <w:pPr>
        <w:spacing w:line="360" w:lineRule="auto"/>
        <w:rPr>
          <w:sz w:val="24"/>
          <w:szCs w:val="24"/>
        </w:rPr>
      </w:pPr>
    </w:p>
    <w:p w14:paraId="1819290E" w14:textId="141DBFCB" w:rsidR="003B2848" w:rsidRPr="00DC06D3" w:rsidRDefault="003B2848" w:rsidP="003B2848">
      <w:pPr>
        <w:spacing w:line="360" w:lineRule="auto"/>
        <w:rPr>
          <w:sz w:val="24"/>
          <w:szCs w:val="24"/>
        </w:rPr>
      </w:pPr>
      <w:r>
        <w:rPr>
          <w:sz w:val="24"/>
          <w:szCs w:val="24"/>
        </w:rPr>
        <w:t>SCIE (2020)</w:t>
      </w:r>
      <w:r w:rsidRPr="00DC06D3">
        <w:rPr>
          <w:sz w:val="24"/>
          <w:szCs w:val="24"/>
        </w:rPr>
        <w:t xml:space="preserve"> </w:t>
      </w:r>
      <w:r w:rsidRPr="005F5CB0">
        <w:rPr>
          <w:i/>
          <w:sz w:val="24"/>
          <w:szCs w:val="24"/>
        </w:rPr>
        <w:t>Mental Capacity Act at a glance</w:t>
      </w:r>
      <w:r w:rsidRPr="00DC06D3">
        <w:rPr>
          <w:sz w:val="24"/>
          <w:szCs w:val="24"/>
        </w:rPr>
        <w:t xml:space="preserve">. </w:t>
      </w:r>
      <w:r>
        <w:rPr>
          <w:sz w:val="24"/>
          <w:szCs w:val="24"/>
        </w:rPr>
        <w:t xml:space="preserve">Available at: </w:t>
      </w:r>
      <w:r w:rsidRPr="003B2848">
        <w:rPr>
          <w:sz w:val="24"/>
          <w:szCs w:val="24"/>
        </w:rPr>
        <w:t>https://www.scie.org.uk/mca/introduction/mental-capacity-act-2005-at-a-glance#code</w:t>
      </w:r>
      <w:r>
        <w:rPr>
          <w:sz w:val="24"/>
          <w:szCs w:val="24"/>
        </w:rPr>
        <w:t xml:space="preserve"> (Accessed: 4 January 2021)</w:t>
      </w:r>
    </w:p>
    <w:p w14:paraId="21E2DFF3" w14:textId="77777777" w:rsidR="003B2848" w:rsidRDefault="003B2848" w:rsidP="003B2848">
      <w:pPr>
        <w:spacing w:line="360" w:lineRule="auto"/>
        <w:rPr>
          <w:color w:val="auto"/>
          <w:sz w:val="24"/>
          <w:szCs w:val="24"/>
        </w:rPr>
      </w:pPr>
    </w:p>
    <w:p w14:paraId="1848BA8E" w14:textId="54537CAD" w:rsidR="003B2848" w:rsidRPr="00221329" w:rsidRDefault="003B2848" w:rsidP="003B2848">
      <w:pPr>
        <w:spacing w:line="360" w:lineRule="auto"/>
        <w:rPr>
          <w:color w:val="auto"/>
          <w:sz w:val="24"/>
          <w:szCs w:val="24"/>
        </w:rPr>
      </w:pPr>
      <w:r w:rsidRPr="00221329">
        <w:rPr>
          <w:color w:val="auto"/>
          <w:sz w:val="24"/>
          <w:szCs w:val="24"/>
        </w:rPr>
        <w:t xml:space="preserve">Shannon, C. and Weaver, W. (1949) </w:t>
      </w:r>
      <w:proofErr w:type="gramStart"/>
      <w:r w:rsidRPr="00221329">
        <w:rPr>
          <w:i/>
          <w:color w:val="auto"/>
          <w:sz w:val="24"/>
          <w:szCs w:val="24"/>
        </w:rPr>
        <w:t>The</w:t>
      </w:r>
      <w:proofErr w:type="gramEnd"/>
      <w:r w:rsidRPr="00221329">
        <w:rPr>
          <w:i/>
          <w:color w:val="auto"/>
          <w:sz w:val="24"/>
          <w:szCs w:val="24"/>
        </w:rPr>
        <w:t xml:space="preserve"> mathematical theory of communication. Urbana</w:t>
      </w:r>
      <w:r w:rsidRPr="00221329">
        <w:rPr>
          <w:color w:val="auto"/>
          <w:sz w:val="24"/>
          <w:szCs w:val="24"/>
        </w:rPr>
        <w:t xml:space="preserve">: </w:t>
      </w:r>
      <w:r w:rsidRPr="00221329">
        <w:rPr>
          <w:sz w:val="24"/>
          <w:szCs w:val="24"/>
        </w:rPr>
        <w:t>University</w:t>
      </w:r>
      <w:r w:rsidRPr="00221329">
        <w:rPr>
          <w:color w:val="auto"/>
          <w:sz w:val="24"/>
          <w:szCs w:val="24"/>
        </w:rPr>
        <w:t xml:space="preserve"> of Illinois Press.</w:t>
      </w:r>
    </w:p>
    <w:p w14:paraId="46771FB5" w14:textId="77777777" w:rsidR="003B2848" w:rsidRDefault="003B2848" w:rsidP="003B2848">
      <w:pPr>
        <w:spacing w:line="360" w:lineRule="auto"/>
        <w:rPr>
          <w:sz w:val="24"/>
          <w:szCs w:val="24"/>
        </w:rPr>
      </w:pPr>
    </w:p>
    <w:p w14:paraId="3929A377" w14:textId="17B644B9" w:rsidR="003B2848" w:rsidRPr="00DC06D3" w:rsidRDefault="003B2848" w:rsidP="003B2848">
      <w:pPr>
        <w:spacing w:line="360" w:lineRule="auto"/>
        <w:rPr>
          <w:sz w:val="24"/>
          <w:szCs w:val="24"/>
        </w:rPr>
      </w:pPr>
      <w:r w:rsidRPr="00DC06D3">
        <w:rPr>
          <w:sz w:val="24"/>
          <w:szCs w:val="24"/>
        </w:rPr>
        <w:t>Sheppard, M</w:t>
      </w:r>
      <w:r>
        <w:rPr>
          <w:sz w:val="24"/>
          <w:szCs w:val="24"/>
        </w:rPr>
        <w:t>. (2006)</w:t>
      </w:r>
      <w:r w:rsidRPr="00DC06D3">
        <w:rPr>
          <w:sz w:val="24"/>
          <w:szCs w:val="24"/>
        </w:rPr>
        <w:t xml:space="preserve"> </w:t>
      </w:r>
      <w:r w:rsidRPr="00AE27BC">
        <w:rPr>
          <w:i/>
          <w:sz w:val="24"/>
          <w:szCs w:val="24"/>
        </w:rPr>
        <w:t>Social Work and Social Exclusion: the idea of Practice</w:t>
      </w:r>
      <w:r>
        <w:rPr>
          <w:sz w:val="24"/>
          <w:szCs w:val="24"/>
        </w:rPr>
        <w:t>.</w:t>
      </w:r>
      <w:r w:rsidRPr="00DC06D3">
        <w:rPr>
          <w:sz w:val="24"/>
          <w:szCs w:val="24"/>
        </w:rPr>
        <w:t xml:space="preserve"> Aldershot: </w:t>
      </w:r>
      <w:proofErr w:type="spellStart"/>
      <w:r w:rsidRPr="00DC06D3">
        <w:rPr>
          <w:sz w:val="24"/>
          <w:szCs w:val="24"/>
        </w:rPr>
        <w:t>Ashgate</w:t>
      </w:r>
      <w:proofErr w:type="spellEnd"/>
      <w:r>
        <w:rPr>
          <w:sz w:val="24"/>
          <w:szCs w:val="24"/>
        </w:rPr>
        <w:t>.</w:t>
      </w:r>
    </w:p>
    <w:p w14:paraId="507C08B2" w14:textId="77777777" w:rsidR="003B2848" w:rsidRDefault="003B2848" w:rsidP="003B2848">
      <w:pPr>
        <w:spacing w:line="360" w:lineRule="auto"/>
        <w:rPr>
          <w:sz w:val="24"/>
          <w:szCs w:val="24"/>
        </w:rPr>
      </w:pPr>
    </w:p>
    <w:p w14:paraId="0D70E9D2" w14:textId="14F176C6" w:rsidR="003B2848" w:rsidRPr="00DC06D3" w:rsidRDefault="003B2848" w:rsidP="003B2848">
      <w:pPr>
        <w:spacing w:line="360" w:lineRule="auto"/>
        <w:rPr>
          <w:sz w:val="24"/>
          <w:szCs w:val="24"/>
        </w:rPr>
      </w:pPr>
      <w:r w:rsidRPr="00DC06D3">
        <w:rPr>
          <w:sz w:val="24"/>
          <w:szCs w:val="24"/>
        </w:rPr>
        <w:t>Skinner, G.C.M., Bywater, P.W.B., Bilson, A.,</w:t>
      </w:r>
      <w:r>
        <w:rPr>
          <w:sz w:val="24"/>
          <w:szCs w:val="24"/>
        </w:rPr>
        <w:t xml:space="preserve"> </w:t>
      </w:r>
      <w:proofErr w:type="spellStart"/>
      <w:r>
        <w:rPr>
          <w:sz w:val="24"/>
          <w:szCs w:val="24"/>
        </w:rPr>
        <w:t>Duschinsky</w:t>
      </w:r>
      <w:proofErr w:type="spellEnd"/>
      <w:r>
        <w:rPr>
          <w:sz w:val="24"/>
          <w:szCs w:val="24"/>
        </w:rPr>
        <w:t>, R., Clements, K., and Hutchinson, D. (2020)</w:t>
      </w:r>
      <w:r w:rsidRPr="00DC06D3">
        <w:rPr>
          <w:sz w:val="24"/>
          <w:szCs w:val="24"/>
        </w:rPr>
        <w:t xml:space="preserve"> </w:t>
      </w:r>
      <w:r w:rsidRPr="00F55401">
        <w:rPr>
          <w:i/>
          <w:sz w:val="24"/>
          <w:szCs w:val="24"/>
        </w:rPr>
        <w:t>The toxic Trio (domestic violence, substance misuse and mental ill health):</w:t>
      </w:r>
      <w:r>
        <w:rPr>
          <w:i/>
          <w:sz w:val="24"/>
          <w:szCs w:val="24"/>
        </w:rPr>
        <w:t xml:space="preserve"> how good is the evidence base</w:t>
      </w:r>
      <w:proofErr w:type="gramStart"/>
      <w:r>
        <w:rPr>
          <w:i/>
          <w:sz w:val="24"/>
          <w:szCs w:val="24"/>
        </w:rPr>
        <w:t>?,</w:t>
      </w:r>
      <w:proofErr w:type="gramEnd"/>
      <w:r w:rsidRPr="00F55401">
        <w:rPr>
          <w:i/>
          <w:sz w:val="24"/>
          <w:szCs w:val="24"/>
        </w:rPr>
        <w:t xml:space="preserve"> Children and Youth Services Review</w:t>
      </w:r>
      <w:r>
        <w:rPr>
          <w:sz w:val="24"/>
          <w:szCs w:val="24"/>
        </w:rPr>
        <w:t>.</w:t>
      </w:r>
      <w:r w:rsidRPr="00DC06D3">
        <w:rPr>
          <w:sz w:val="24"/>
          <w:szCs w:val="24"/>
        </w:rPr>
        <w:t xml:space="preserve"> </w:t>
      </w:r>
      <w:r>
        <w:rPr>
          <w:sz w:val="24"/>
          <w:szCs w:val="24"/>
        </w:rPr>
        <w:t>A</w:t>
      </w:r>
      <w:r w:rsidRPr="00DC06D3">
        <w:rPr>
          <w:sz w:val="24"/>
          <w:szCs w:val="24"/>
        </w:rPr>
        <w:t xml:space="preserve">vailable </w:t>
      </w:r>
      <w:r>
        <w:rPr>
          <w:sz w:val="24"/>
          <w:szCs w:val="24"/>
        </w:rPr>
        <w:t xml:space="preserve">at: </w:t>
      </w:r>
      <w:r w:rsidRPr="003B2848">
        <w:rPr>
          <w:sz w:val="24"/>
          <w:szCs w:val="24"/>
        </w:rPr>
        <w:t>https://doi.org/10.1016/j.childyouth.2020.105678</w:t>
      </w:r>
      <w:r w:rsidRPr="00F55401">
        <w:rPr>
          <w:rStyle w:val="Hyperlink"/>
          <w:color w:val="auto"/>
          <w:sz w:val="24"/>
          <w:szCs w:val="24"/>
          <w:u w:val="none"/>
        </w:rPr>
        <w:t xml:space="preserve"> (</w:t>
      </w:r>
      <w:r w:rsidRPr="003B2848">
        <w:rPr>
          <w:rStyle w:val="Hyperlink"/>
          <w:color w:val="auto"/>
          <w:sz w:val="24"/>
          <w:szCs w:val="24"/>
          <w:u w:val="none"/>
        </w:rPr>
        <w:t>Accessed: 23 November</w:t>
      </w:r>
      <w:r w:rsidRPr="00F55401">
        <w:rPr>
          <w:rStyle w:val="Hyperlink"/>
          <w:color w:val="auto"/>
          <w:sz w:val="24"/>
          <w:szCs w:val="24"/>
          <w:u w:val="none"/>
        </w:rPr>
        <w:t xml:space="preserve"> 2020).</w:t>
      </w:r>
    </w:p>
    <w:p w14:paraId="06E0A755" w14:textId="77777777" w:rsidR="003B2848" w:rsidRDefault="003B2848" w:rsidP="003B2848">
      <w:pPr>
        <w:spacing w:line="360" w:lineRule="auto"/>
        <w:rPr>
          <w:sz w:val="24"/>
          <w:szCs w:val="24"/>
        </w:rPr>
      </w:pPr>
    </w:p>
    <w:p w14:paraId="3FC6CBBF" w14:textId="0E66553C" w:rsidR="003B2848" w:rsidRPr="00DC06D3" w:rsidRDefault="003B2848" w:rsidP="003B2848">
      <w:pPr>
        <w:spacing w:line="360" w:lineRule="auto"/>
        <w:rPr>
          <w:sz w:val="24"/>
          <w:szCs w:val="24"/>
        </w:rPr>
      </w:pPr>
      <w:r>
        <w:rPr>
          <w:sz w:val="24"/>
          <w:szCs w:val="24"/>
        </w:rPr>
        <w:lastRenderedPageBreak/>
        <w:t>Social Care Wales (2017)</w:t>
      </w:r>
      <w:r w:rsidRPr="00DC06D3">
        <w:rPr>
          <w:sz w:val="24"/>
          <w:szCs w:val="24"/>
        </w:rPr>
        <w:t xml:space="preserve"> </w:t>
      </w:r>
      <w:r w:rsidRPr="00AE27BC">
        <w:rPr>
          <w:i/>
          <w:sz w:val="24"/>
          <w:szCs w:val="24"/>
        </w:rPr>
        <w:t>Code of Professional Practice for Social Care</w:t>
      </w:r>
      <w:r w:rsidRPr="00DC06D3">
        <w:rPr>
          <w:sz w:val="24"/>
          <w:szCs w:val="24"/>
        </w:rPr>
        <w:t>. Cardiff. Welsh Government</w:t>
      </w:r>
      <w:r>
        <w:rPr>
          <w:sz w:val="24"/>
          <w:szCs w:val="24"/>
        </w:rPr>
        <w:t>.</w:t>
      </w:r>
    </w:p>
    <w:p w14:paraId="13A94F1D" w14:textId="77777777" w:rsidR="003B2848" w:rsidRDefault="003B2848" w:rsidP="003B2848">
      <w:pPr>
        <w:spacing w:line="360" w:lineRule="auto"/>
        <w:rPr>
          <w:sz w:val="24"/>
          <w:szCs w:val="24"/>
          <w:lang w:val="en"/>
        </w:rPr>
      </w:pPr>
    </w:p>
    <w:p w14:paraId="4883298A" w14:textId="3557BCE4" w:rsidR="003B2848" w:rsidRPr="00DC06D3" w:rsidRDefault="003B2848" w:rsidP="003B2848">
      <w:pPr>
        <w:spacing w:line="360" w:lineRule="auto"/>
        <w:rPr>
          <w:sz w:val="24"/>
          <w:szCs w:val="24"/>
          <w:lang w:val="en"/>
        </w:rPr>
      </w:pPr>
      <w:r>
        <w:rPr>
          <w:sz w:val="24"/>
          <w:szCs w:val="24"/>
          <w:lang w:val="en"/>
        </w:rPr>
        <w:t>Social Care Wales (2020)</w:t>
      </w:r>
      <w:r w:rsidRPr="00DC06D3">
        <w:rPr>
          <w:sz w:val="24"/>
          <w:szCs w:val="24"/>
          <w:lang w:val="en"/>
        </w:rPr>
        <w:t xml:space="preserve"> </w:t>
      </w:r>
      <w:r w:rsidRPr="00AE27BC">
        <w:rPr>
          <w:i/>
          <w:sz w:val="24"/>
          <w:szCs w:val="24"/>
          <w:lang w:val="en"/>
        </w:rPr>
        <w:t>National Occupational Standards: Key Role three- Promoting Engagement and participation</w:t>
      </w:r>
      <w:r w:rsidRPr="00DC06D3">
        <w:rPr>
          <w:sz w:val="24"/>
          <w:szCs w:val="24"/>
          <w:lang w:val="en"/>
        </w:rPr>
        <w:t xml:space="preserve">. </w:t>
      </w:r>
      <w:r>
        <w:rPr>
          <w:sz w:val="24"/>
          <w:szCs w:val="24"/>
          <w:lang w:val="en"/>
        </w:rPr>
        <w:t xml:space="preserve">Available at: </w:t>
      </w:r>
      <w:r w:rsidRPr="003B2848">
        <w:rPr>
          <w:sz w:val="24"/>
          <w:szCs w:val="24"/>
          <w:lang w:val="en"/>
        </w:rPr>
        <w:t>https://socialcare.wales/nos-areas/social-work</w:t>
      </w:r>
      <w:r>
        <w:rPr>
          <w:sz w:val="24"/>
          <w:szCs w:val="24"/>
          <w:lang w:val="en"/>
        </w:rPr>
        <w:t xml:space="preserve"> (Accessed: 8 December 2020).</w:t>
      </w:r>
    </w:p>
    <w:p w14:paraId="5AD80A46" w14:textId="77777777" w:rsidR="003B2848" w:rsidRDefault="003B2848" w:rsidP="003B2848">
      <w:pPr>
        <w:spacing w:line="360" w:lineRule="auto"/>
        <w:rPr>
          <w:sz w:val="24"/>
          <w:szCs w:val="24"/>
        </w:rPr>
      </w:pPr>
    </w:p>
    <w:p w14:paraId="6ADD7416" w14:textId="468E42C2" w:rsidR="003B2848" w:rsidRPr="000E3F61" w:rsidRDefault="003B2848" w:rsidP="003B2848">
      <w:pPr>
        <w:spacing w:line="360" w:lineRule="auto"/>
        <w:rPr>
          <w:bCs/>
          <w:color w:val="auto"/>
          <w:sz w:val="24"/>
          <w:szCs w:val="24"/>
          <w:lang w:val="en"/>
        </w:rPr>
      </w:pPr>
      <w:proofErr w:type="spellStart"/>
      <w:r>
        <w:rPr>
          <w:sz w:val="24"/>
          <w:szCs w:val="24"/>
        </w:rPr>
        <w:t>StatsWales</w:t>
      </w:r>
      <w:proofErr w:type="spellEnd"/>
      <w:r>
        <w:rPr>
          <w:sz w:val="24"/>
          <w:szCs w:val="24"/>
        </w:rPr>
        <w:t xml:space="preserve"> (2012)</w:t>
      </w:r>
      <w:r w:rsidRPr="00DC06D3">
        <w:rPr>
          <w:sz w:val="24"/>
          <w:szCs w:val="24"/>
        </w:rPr>
        <w:t xml:space="preserve"> </w:t>
      </w:r>
      <w:r w:rsidRPr="000E3F61">
        <w:rPr>
          <w:bCs/>
          <w:i/>
          <w:sz w:val="24"/>
          <w:szCs w:val="24"/>
          <w:lang w:val="en"/>
        </w:rPr>
        <w:t>Welsh speakers by local authority, gender and detailed age groups, 2011 census</w:t>
      </w:r>
      <w:r w:rsidRPr="00DC06D3">
        <w:rPr>
          <w:bCs/>
          <w:sz w:val="24"/>
          <w:szCs w:val="24"/>
          <w:lang w:val="en"/>
        </w:rPr>
        <w:t xml:space="preserve">. </w:t>
      </w:r>
      <w:r>
        <w:rPr>
          <w:bCs/>
          <w:sz w:val="24"/>
          <w:szCs w:val="24"/>
          <w:lang w:val="en"/>
        </w:rPr>
        <w:t xml:space="preserve">Available at: </w:t>
      </w:r>
      <w:r w:rsidRPr="000E3F61">
        <w:rPr>
          <w:bCs/>
          <w:sz w:val="24"/>
          <w:szCs w:val="24"/>
          <w:lang w:val="en"/>
        </w:rPr>
        <w:t>https://statswales.gov.wales/Catalogue/Welsh-Language/Census-Welsh-Language/welshspeakers-by-localauthority-gender-detailedagegroups-2011census</w:t>
      </w:r>
      <w:r w:rsidRPr="00F55401">
        <w:rPr>
          <w:rStyle w:val="Hyperlink"/>
          <w:bCs/>
          <w:sz w:val="24"/>
          <w:szCs w:val="24"/>
          <w:u w:val="none"/>
          <w:lang w:val="en"/>
        </w:rPr>
        <w:t xml:space="preserve"> </w:t>
      </w:r>
      <w:r w:rsidRPr="003B2848">
        <w:rPr>
          <w:rStyle w:val="Hyperlink"/>
          <w:bCs/>
          <w:color w:val="auto"/>
          <w:sz w:val="24"/>
          <w:szCs w:val="24"/>
          <w:u w:val="none"/>
          <w:lang w:val="en"/>
        </w:rPr>
        <w:t>(Accessed:</w:t>
      </w:r>
      <w:r>
        <w:rPr>
          <w:rStyle w:val="Hyperlink"/>
          <w:bCs/>
          <w:color w:val="auto"/>
          <w:sz w:val="24"/>
          <w:szCs w:val="24"/>
          <w:lang w:val="en"/>
        </w:rPr>
        <w:t xml:space="preserve"> </w:t>
      </w:r>
      <w:r w:rsidRPr="00DC06D3">
        <w:rPr>
          <w:sz w:val="24"/>
          <w:szCs w:val="24"/>
        </w:rPr>
        <w:t>23 November 2020</w:t>
      </w:r>
      <w:r>
        <w:rPr>
          <w:sz w:val="24"/>
          <w:szCs w:val="24"/>
        </w:rPr>
        <w:t>).</w:t>
      </w:r>
    </w:p>
    <w:p w14:paraId="5BB38F83" w14:textId="77777777" w:rsidR="003B2848" w:rsidRDefault="003B2848" w:rsidP="003B2848">
      <w:pPr>
        <w:spacing w:line="360" w:lineRule="auto"/>
        <w:rPr>
          <w:sz w:val="24"/>
          <w:szCs w:val="24"/>
        </w:rPr>
      </w:pPr>
    </w:p>
    <w:p w14:paraId="4CBB71D8" w14:textId="201D2A68" w:rsidR="003B2848" w:rsidRPr="000F4604" w:rsidRDefault="003B2848" w:rsidP="003B2848">
      <w:pPr>
        <w:spacing w:line="360" w:lineRule="auto"/>
        <w:rPr>
          <w:bCs/>
          <w:color w:val="auto"/>
          <w:sz w:val="24"/>
          <w:szCs w:val="24"/>
          <w:lang w:val="en"/>
        </w:rPr>
      </w:pPr>
      <w:proofErr w:type="spellStart"/>
      <w:r w:rsidRPr="00DC06D3">
        <w:rPr>
          <w:sz w:val="24"/>
          <w:szCs w:val="24"/>
        </w:rPr>
        <w:t>StatsWales</w:t>
      </w:r>
      <w:proofErr w:type="spellEnd"/>
      <w:r w:rsidRPr="00DC06D3">
        <w:rPr>
          <w:sz w:val="24"/>
          <w:szCs w:val="24"/>
        </w:rPr>
        <w:t xml:space="preserve"> (2020) </w:t>
      </w:r>
      <w:r w:rsidRPr="000F4604">
        <w:rPr>
          <w:bCs/>
          <w:i/>
          <w:color w:val="auto"/>
          <w:sz w:val="24"/>
          <w:szCs w:val="24"/>
          <w:lang w:val="en"/>
        </w:rPr>
        <w:t>Care and treatment plan (CTP) compliance, by LHB, service, age and month</w:t>
      </w:r>
      <w:r>
        <w:rPr>
          <w:bCs/>
          <w:i/>
          <w:sz w:val="24"/>
          <w:szCs w:val="24"/>
          <w:lang w:val="en"/>
        </w:rPr>
        <w:t xml:space="preserve">. </w:t>
      </w:r>
      <w:r>
        <w:rPr>
          <w:bCs/>
          <w:sz w:val="24"/>
          <w:szCs w:val="24"/>
          <w:lang w:val="en"/>
        </w:rPr>
        <w:t xml:space="preserve">Available at: </w:t>
      </w:r>
      <w:r w:rsidRPr="000F4604">
        <w:rPr>
          <w:bCs/>
          <w:color w:val="auto"/>
          <w:sz w:val="24"/>
          <w:szCs w:val="24"/>
          <w:lang w:val="en"/>
        </w:rPr>
        <w:t>https://statswales.gov.wales/Catalogue/Health-and-Social-Care/Mental-Health/Mental-Health-Measure/Part-2/careandtreatmentplancompliance-by-lhb-service-month</w:t>
      </w:r>
      <w:r w:rsidRPr="000F4604">
        <w:rPr>
          <w:b/>
          <w:bCs/>
          <w:color w:val="auto"/>
          <w:sz w:val="24"/>
          <w:szCs w:val="24"/>
          <w:lang w:val="en"/>
        </w:rPr>
        <w:t xml:space="preserve"> </w:t>
      </w:r>
      <w:r w:rsidRPr="000F4604">
        <w:rPr>
          <w:bCs/>
          <w:color w:val="auto"/>
          <w:sz w:val="24"/>
          <w:szCs w:val="24"/>
          <w:lang w:val="en"/>
        </w:rPr>
        <w:t>(Accessed</w:t>
      </w:r>
      <w:r>
        <w:rPr>
          <w:bCs/>
          <w:sz w:val="24"/>
          <w:szCs w:val="24"/>
          <w:lang w:val="en"/>
        </w:rPr>
        <w:t>:</w:t>
      </w:r>
      <w:r>
        <w:rPr>
          <w:bCs/>
          <w:color w:val="auto"/>
          <w:sz w:val="24"/>
          <w:szCs w:val="24"/>
          <w:lang w:val="en"/>
        </w:rPr>
        <w:t xml:space="preserve"> 3</w:t>
      </w:r>
      <w:r w:rsidRPr="000F4604">
        <w:rPr>
          <w:bCs/>
          <w:color w:val="auto"/>
          <w:sz w:val="24"/>
          <w:szCs w:val="24"/>
          <w:lang w:val="en"/>
        </w:rPr>
        <w:t xml:space="preserve"> December 2020)</w:t>
      </w:r>
      <w:r>
        <w:rPr>
          <w:bCs/>
          <w:sz w:val="24"/>
          <w:szCs w:val="24"/>
          <w:lang w:val="en"/>
        </w:rPr>
        <w:t>.</w:t>
      </w:r>
    </w:p>
    <w:p w14:paraId="77C5C8C5" w14:textId="77777777" w:rsidR="003B2848" w:rsidRDefault="003B2848" w:rsidP="003B2848">
      <w:pPr>
        <w:spacing w:line="360" w:lineRule="auto"/>
        <w:rPr>
          <w:sz w:val="24"/>
          <w:szCs w:val="24"/>
        </w:rPr>
      </w:pPr>
    </w:p>
    <w:p w14:paraId="4E0B3D11" w14:textId="5914386E" w:rsidR="003B2848" w:rsidRDefault="003B2848" w:rsidP="003B2848">
      <w:pPr>
        <w:spacing w:line="360" w:lineRule="auto"/>
        <w:rPr>
          <w:sz w:val="24"/>
          <w:szCs w:val="24"/>
        </w:rPr>
      </w:pPr>
      <w:proofErr w:type="spellStart"/>
      <w:r w:rsidRPr="00DC06D3">
        <w:rPr>
          <w:sz w:val="24"/>
          <w:szCs w:val="24"/>
        </w:rPr>
        <w:t>Teater</w:t>
      </w:r>
      <w:proofErr w:type="spellEnd"/>
      <w:r w:rsidRPr="00DC06D3">
        <w:rPr>
          <w:sz w:val="24"/>
          <w:szCs w:val="24"/>
        </w:rPr>
        <w:t xml:space="preserve">, B. (2014) </w:t>
      </w:r>
      <w:r w:rsidRPr="00F55401">
        <w:rPr>
          <w:i/>
          <w:sz w:val="24"/>
          <w:szCs w:val="24"/>
        </w:rPr>
        <w:t>Applying Social Work Theories and methods</w:t>
      </w:r>
      <w:r>
        <w:rPr>
          <w:i/>
          <w:sz w:val="24"/>
          <w:szCs w:val="24"/>
        </w:rPr>
        <w:t>.</w:t>
      </w:r>
      <w:r w:rsidRPr="00DC06D3">
        <w:rPr>
          <w:sz w:val="24"/>
          <w:szCs w:val="24"/>
        </w:rPr>
        <w:t xml:space="preserve"> 2</w:t>
      </w:r>
      <w:r w:rsidRPr="00DC06D3">
        <w:rPr>
          <w:sz w:val="24"/>
          <w:szCs w:val="24"/>
          <w:vertAlign w:val="superscript"/>
        </w:rPr>
        <w:t>nd</w:t>
      </w:r>
      <w:r w:rsidRPr="00DC06D3">
        <w:rPr>
          <w:sz w:val="24"/>
          <w:szCs w:val="24"/>
        </w:rPr>
        <w:t xml:space="preserve"> </w:t>
      </w:r>
      <w:proofErr w:type="spellStart"/>
      <w:r w:rsidRPr="00DC06D3">
        <w:rPr>
          <w:sz w:val="24"/>
          <w:szCs w:val="24"/>
        </w:rPr>
        <w:t>ed</w:t>
      </w:r>
      <w:r>
        <w:rPr>
          <w:sz w:val="24"/>
          <w:szCs w:val="24"/>
        </w:rPr>
        <w:t>n</w:t>
      </w:r>
      <w:proofErr w:type="spellEnd"/>
      <w:r w:rsidRPr="00DC06D3">
        <w:rPr>
          <w:sz w:val="24"/>
          <w:szCs w:val="24"/>
        </w:rPr>
        <w:t>. Maidenhead: Open University Press.</w:t>
      </w:r>
    </w:p>
    <w:p w14:paraId="3D434754" w14:textId="77777777" w:rsidR="003B2848" w:rsidRPr="00DC06D3" w:rsidRDefault="003B2848" w:rsidP="003B2848">
      <w:pPr>
        <w:spacing w:line="360" w:lineRule="auto"/>
        <w:rPr>
          <w:sz w:val="24"/>
          <w:szCs w:val="24"/>
        </w:rPr>
      </w:pPr>
    </w:p>
    <w:p w14:paraId="20328799" w14:textId="1152449F" w:rsidR="003B2848" w:rsidRPr="00DC06D3" w:rsidRDefault="003B2848" w:rsidP="003B2848">
      <w:pPr>
        <w:spacing w:line="360" w:lineRule="auto"/>
        <w:rPr>
          <w:sz w:val="24"/>
          <w:szCs w:val="24"/>
        </w:rPr>
      </w:pPr>
      <w:r w:rsidRPr="00DC06D3">
        <w:rPr>
          <w:sz w:val="24"/>
          <w:szCs w:val="24"/>
        </w:rPr>
        <w:t>The British Assoc</w:t>
      </w:r>
      <w:r>
        <w:rPr>
          <w:sz w:val="24"/>
          <w:szCs w:val="24"/>
        </w:rPr>
        <w:t>iation of Social Workers (2014)</w:t>
      </w:r>
      <w:r w:rsidRPr="00DC06D3">
        <w:rPr>
          <w:sz w:val="24"/>
          <w:szCs w:val="24"/>
        </w:rPr>
        <w:t xml:space="preserve"> </w:t>
      </w:r>
      <w:proofErr w:type="gramStart"/>
      <w:r w:rsidRPr="00AE27BC">
        <w:rPr>
          <w:i/>
          <w:sz w:val="24"/>
          <w:szCs w:val="24"/>
        </w:rPr>
        <w:t>The</w:t>
      </w:r>
      <w:proofErr w:type="gramEnd"/>
      <w:r w:rsidRPr="00AE27BC">
        <w:rPr>
          <w:i/>
          <w:sz w:val="24"/>
          <w:szCs w:val="24"/>
        </w:rPr>
        <w:t xml:space="preserve"> Code of Ethics for Social Workers</w:t>
      </w:r>
      <w:r w:rsidRPr="00DC06D3">
        <w:rPr>
          <w:sz w:val="24"/>
          <w:szCs w:val="24"/>
        </w:rPr>
        <w:t>.</w:t>
      </w:r>
      <w:r>
        <w:rPr>
          <w:sz w:val="24"/>
          <w:szCs w:val="24"/>
        </w:rPr>
        <w:t xml:space="preserve"> Available at:</w:t>
      </w:r>
      <w:r w:rsidRPr="00DC06D3">
        <w:rPr>
          <w:sz w:val="24"/>
          <w:szCs w:val="24"/>
        </w:rPr>
        <w:t xml:space="preserve"> </w:t>
      </w:r>
      <w:r w:rsidRPr="003B2848">
        <w:rPr>
          <w:sz w:val="24"/>
          <w:szCs w:val="24"/>
        </w:rPr>
        <w:t>www.basw.co.uk/codeofethics</w:t>
      </w:r>
      <w:r>
        <w:rPr>
          <w:sz w:val="24"/>
          <w:szCs w:val="24"/>
        </w:rPr>
        <w:t xml:space="preserve"> (Accessed: 14 December 2020)</w:t>
      </w:r>
    </w:p>
    <w:p w14:paraId="4D88CAED" w14:textId="1C1F516B" w:rsidR="003B2848" w:rsidRDefault="003B2848" w:rsidP="003B2848">
      <w:pPr>
        <w:spacing w:line="360" w:lineRule="auto"/>
        <w:rPr>
          <w:sz w:val="24"/>
          <w:szCs w:val="24"/>
        </w:rPr>
      </w:pPr>
      <w:r>
        <w:rPr>
          <w:sz w:val="24"/>
          <w:szCs w:val="24"/>
        </w:rPr>
        <w:t>Thompson, N. (2005)</w:t>
      </w:r>
      <w:r w:rsidRPr="00DC06D3">
        <w:rPr>
          <w:sz w:val="24"/>
          <w:szCs w:val="24"/>
        </w:rPr>
        <w:t xml:space="preserve"> </w:t>
      </w:r>
      <w:r w:rsidRPr="00AE27BC">
        <w:rPr>
          <w:i/>
          <w:sz w:val="24"/>
          <w:szCs w:val="24"/>
        </w:rPr>
        <w:t>Understanding Social Work</w:t>
      </w:r>
      <w:r>
        <w:rPr>
          <w:sz w:val="24"/>
          <w:szCs w:val="24"/>
        </w:rPr>
        <w:t>,</w:t>
      </w:r>
      <w:r w:rsidRPr="00DC06D3">
        <w:rPr>
          <w:sz w:val="24"/>
          <w:szCs w:val="24"/>
        </w:rPr>
        <w:t xml:space="preserve"> 2</w:t>
      </w:r>
      <w:r w:rsidRPr="00DC06D3">
        <w:rPr>
          <w:sz w:val="24"/>
          <w:szCs w:val="24"/>
          <w:vertAlign w:val="superscript"/>
        </w:rPr>
        <w:t>nd</w:t>
      </w:r>
      <w:r>
        <w:rPr>
          <w:sz w:val="24"/>
          <w:szCs w:val="24"/>
        </w:rPr>
        <w:t xml:space="preserve"> </w:t>
      </w:r>
      <w:proofErr w:type="spellStart"/>
      <w:r>
        <w:rPr>
          <w:sz w:val="24"/>
          <w:szCs w:val="24"/>
        </w:rPr>
        <w:t>e</w:t>
      </w:r>
      <w:r w:rsidRPr="00DC06D3">
        <w:rPr>
          <w:sz w:val="24"/>
          <w:szCs w:val="24"/>
        </w:rPr>
        <w:t>d</w:t>
      </w:r>
      <w:r>
        <w:rPr>
          <w:sz w:val="24"/>
          <w:szCs w:val="24"/>
        </w:rPr>
        <w:t>n</w:t>
      </w:r>
      <w:proofErr w:type="spellEnd"/>
      <w:r w:rsidRPr="00DC06D3">
        <w:rPr>
          <w:sz w:val="24"/>
          <w:szCs w:val="24"/>
        </w:rPr>
        <w:t>. London: Palgrave Macmillan Limited</w:t>
      </w:r>
    </w:p>
    <w:p w14:paraId="78833E8C" w14:textId="77777777" w:rsidR="003B2848" w:rsidRPr="00DC06D3" w:rsidRDefault="003B2848" w:rsidP="003B2848">
      <w:pPr>
        <w:spacing w:line="360" w:lineRule="auto"/>
        <w:rPr>
          <w:sz w:val="24"/>
          <w:szCs w:val="24"/>
        </w:rPr>
      </w:pPr>
    </w:p>
    <w:p w14:paraId="13DDD7D8" w14:textId="77777777" w:rsidR="003B2848" w:rsidRPr="00DC06D3" w:rsidRDefault="003B2848" w:rsidP="003B2848">
      <w:pPr>
        <w:spacing w:line="360" w:lineRule="auto"/>
        <w:rPr>
          <w:sz w:val="24"/>
          <w:szCs w:val="24"/>
        </w:rPr>
      </w:pPr>
      <w:r w:rsidRPr="00DC06D3">
        <w:rPr>
          <w:sz w:val="24"/>
          <w:szCs w:val="24"/>
        </w:rPr>
        <w:t>Thompson, N</w:t>
      </w:r>
      <w:r>
        <w:rPr>
          <w:sz w:val="24"/>
          <w:szCs w:val="24"/>
        </w:rPr>
        <w:t>. (2018)</w:t>
      </w:r>
      <w:r w:rsidRPr="00DC06D3">
        <w:rPr>
          <w:sz w:val="24"/>
          <w:szCs w:val="24"/>
        </w:rPr>
        <w:t xml:space="preserve"> </w:t>
      </w:r>
      <w:r w:rsidRPr="00AE27BC">
        <w:rPr>
          <w:i/>
          <w:sz w:val="24"/>
          <w:szCs w:val="24"/>
        </w:rPr>
        <w:t>Effective Communication: A guide for the People Professionals</w:t>
      </w:r>
      <w:r w:rsidRPr="00DC06D3">
        <w:rPr>
          <w:sz w:val="24"/>
          <w:szCs w:val="24"/>
        </w:rPr>
        <w:t xml:space="preserve"> 3</w:t>
      </w:r>
      <w:r w:rsidRPr="00DC06D3">
        <w:rPr>
          <w:sz w:val="24"/>
          <w:szCs w:val="24"/>
          <w:vertAlign w:val="superscript"/>
        </w:rPr>
        <w:t>rd</w:t>
      </w:r>
      <w:r w:rsidRPr="00DC06D3">
        <w:rPr>
          <w:sz w:val="24"/>
          <w:szCs w:val="24"/>
        </w:rPr>
        <w:t xml:space="preserve"> </w:t>
      </w:r>
      <w:proofErr w:type="spellStart"/>
      <w:r w:rsidRPr="00DC06D3">
        <w:rPr>
          <w:sz w:val="24"/>
          <w:szCs w:val="24"/>
        </w:rPr>
        <w:t>ed</w:t>
      </w:r>
      <w:r>
        <w:rPr>
          <w:sz w:val="24"/>
          <w:szCs w:val="24"/>
        </w:rPr>
        <w:t>n</w:t>
      </w:r>
      <w:proofErr w:type="spellEnd"/>
      <w:r w:rsidRPr="00DC06D3">
        <w:rPr>
          <w:sz w:val="24"/>
          <w:szCs w:val="24"/>
        </w:rPr>
        <w:t>.</w:t>
      </w:r>
      <w:r>
        <w:rPr>
          <w:sz w:val="24"/>
          <w:szCs w:val="24"/>
        </w:rPr>
        <w:t xml:space="preserve">  London:</w:t>
      </w:r>
      <w:r w:rsidRPr="00DC06D3">
        <w:rPr>
          <w:sz w:val="24"/>
          <w:szCs w:val="24"/>
        </w:rPr>
        <w:t xml:space="preserve"> Red Globe Press </w:t>
      </w:r>
    </w:p>
    <w:p w14:paraId="4894C7E3" w14:textId="77777777" w:rsidR="003B2848" w:rsidRDefault="003B2848" w:rsidP="003B2848">
      <w:pPr>
        <w:spacing w:line="360" w:lineRule="auto"/>
        <w:rPr>
          <w:sz w:val="24"/>
          <w:szCs w:val="24"/>
        </w:rPr>
      </w:pPr>
    </w:p>
    <w:p w14:paraId="40AE229B" w14:textId="786EB9E4" w:rsidR="003B2848" w:rsidRDefault="003B2848" w:rsidP="003B2848">
      <w:pPr>
        <w:spacing w:line="360" w:lineRule="auto"/>
        <w:rPr>
          <w:sz w:val="24"/>
          <w:szCs w:val="24"/>
        </w:rPr>
      </w:pPr>
      <w:r w:rsidRPr="00DC06D3">
        <w:rPr>
          <w:sz w:val="24"/>
          <w:szCs w:val="24"/>
        </w:rPr>
        <w:t>Ward, H., Brown, R., Hyde-Dryden, G., and Centr</w:t>
      </w:r>
      <w:r>
        <w:rPr>
          <w:sz w:val="24"/>
          <w:szCs w:val="24"/>
        </w:rPr>
        <w:t>e for Child and Family Research (2014)</w:t>
      </w:r>
      <w:r w:rsidRPr="00DC06D3">
        <w:rPr>
          <w:sz w:val="24"/>
          <w:szCs w:val="24"/>
        </w:rPr>
        <w:t xml:space="preserve"> </w:t>
      </w:r>
      <w:r w:rsidRPr="00DC06D3">
        <w:rPr>
          <w:i/>
          <w:sz w:val="24"/>
          <w:szCs w:val="24"/>
        </w:rPr>
        <w:t xml:space="preserve">Assessing </w:t>
      </w:r>
      <w:r>
        <w:rPr>
          <w:i/>
          <w:sz w:val="24"/>
          <w:szCs w:val="24"/>
        </w:rPr>
        <w:t>parental c</w:t>
      </w:r>
      <w:r w:rsidRPr="00DC06D3">
        <w:rPr>
          <w:i/>
          <w:sz w:val="24"/>
          <w:szCs w:val="24"/>
        </w:rPr>
        <w:t>apacity to change when children are on the edge of care: an overview of current research evidence</w:t>
      </w:r>
      <w:r w:rsidRPr="00DC06D3">
        <w:rPr>
          <w:sz w:val="24"/>
          <w:szCs w:val="24"/>
        </w:rPr>
        <w:t>. Loughborough: Department of Education.</w:t>
      </w:r>
    </w:p>
    <w:p w14:paraId="3AC05EAD" w14:textId="77777777" w:rsidR="003B2848" w:rsidRDefault="003B2848" w:rsidP="003B2848">
      <w:pPr>
        <w:spacing w:line="360" w:lineRule="auto"/>
        <w:rPr>
          <w:sz w:val="24"/>
          <w:szCs w:val="24"/>
        </w:rPr>
      </w:pPr>
    </w:p>
    <w:p w14:paraId="7372636E" w14:textId="39440DFF" w:rsidR="003B2848" w:rsidRDefault="003B2848" w:rsidP="003B2848">
      <w:pPr>
        <w:spacing w:line="360" w:lineRule="auto"/>
        <w:rPr>
          <w:sz w:val="24"/>
          <w:szCs w:val="24"/>
        </w:rPr>
      </w:pPr>
      <w:r w:rsidRPr="00DC06D3">
        <w:rPr>
          <w:sz w:val="24"/>
          <w:szCs w:val="24"/>
        </w:rPr>
        <w:t>W</w:t>
      </w:r>
      <w:r>
        <w:rPr>
          <w:sz w:val="24"/>
          <w:szCs w:val="24"/>
        </w:rPr>
        <w:t>elsh Government (2014)</w:t>
      </w:r>
      <w:r w:rsidRPr="00DC06D3">
        <w:rPr>
          <w:sz w:val="24"/>
          <w:szCs w:val="24"/>
        </w:rPr>
        <w:t xml:space="preserve"> </w:t>
      </w:r>
      <w:r w:rsidRPr="000E3F61">
        <w:rPr>
          <w:i/>
          <w:sz w:val="24"/>
          <w:szCs w:val="24"/>
        </w:rPr>
        <w:t>Part 3 code of practice (assessing the needs of individuals)</w:t>
      </w:r>
      <w:r w:rsidRPr="00DC06D3">
        <w:rPr>
          <w:sz w:val="24"/>
          <w:szCs w:val="24"/>
        </w:rPr>
        <w:t xml:space="preserve">. </w:t>
      </w:r>
      <w:r>
        <w:rPr>
          <w:sz w:val="24"/>
          <w:szCs w:val="24"/>
        </w:rPr>
        <w:t xml:space="preserve">Available at: </w:t>
      </w:r>
      <w:r w:rsidRPr="003B2848">
        <w:rPr>
          <w:sz w:val="24"/>
          <w:szCs w:val="24"/>
        </w:rPr>
        <w:t>https://gov.wales/sites/default/files/publications/2019-05/part-3-code-of-practice-assessing-the-needs-of-individuals.pdf</w:t>
      </w:r>
      <w:r>
        <w:rPr>
          <w:sz w:val="24"/>
          <w:szCs w:val="24"/>
        </w:rPr>
        <w:t xml:space="preserve"> (Accessed: 23 November 2020).</w:t>
      </w:r>
    </w:p>
    <w:p w14:paraId="0008A506" w14:textId="77777777" w:rsidR="003B2848" w:rsidRDefault="003B2848" w:rsidP="003B2848">
      <w:pPr>
        <w:spacing w:line="360" w:lineRule="auto"/>
        <w:rPr>
          <w:sz w:val="24"/>
          <w:szCs w:val="24"/>
        </w:rPr>
      </w:pPr>
    </w:p>
    <w:p w14:paraId="065D6BF9" w14:textId="53CEDF0A" w:rsidR="003B2848" w:rsidRPr="00E107E5" w:rsidRDefault="004D4424" w:rsidP="003B2848">
      <w:pPr>
        <w:spacing w:line="360" w:lineRule="auto"/>
        <w:rPr>
          <w:color w:val="4472C4"/>
          <w:sz w:val="24"/>
          <w:szCs w:val="24"/>
          <w:u w:val="single"/>
        </w:rPr>
      </w:pPr>
      <w:r>
        <w:rPr>
          <w:sz w:val="24"/>
          <w:szCs w:val="24"/>
        </w:rPr>
        <w:t>Welsh Government (2019</w:t>
      </w:r>
      <w:r w:rsidR="003B2848">
        <w:rPr>
          <w:sz w:val="24"/>
          <w:szCs w:val="24"/>
        </w:rPr>
        <w:t xml:space="preserve">) </w:t>
      </w:r>
      <w:r>
        <w:rPr>
          <w:i/>
          <w:sz w:val="24"/>
          <w:szCs w:val="24"/>
        </w:rPr>
        <w:t>Easy read version of the framework for change evaluation of the social services and wellbeing act</w:t>
      </w:r>
      <w:r w:rsidR="003B2848" w:rsidRPr="00E107E5">
        <w:rPr>
          <w:sz w:val="24"/>
          <w:szCs w:val="24"/>
        </w:rPr>
        <w:t>. Available at</w:t>
      </w:r>
      <w:r w:rsidR="003B2848">
        <w:rPr>
          <w:sz w:val="24"/>
          <w:szCs w:val="24"/>
        </w:rPr>
        <w:t>:</w:t>
      </w:r>
      <w:r w:rsidR="003B2848" w:rsidRPr="00E107E5">
        <w:rPr>
          <w:sz w:val="24"/>
          <w:szCs w:val="24"/>
        </w:rPr>
        <w:t xml:space="preserve"> </w:t>
      </w:r>
      <w:r w:rsidR="003B2848" w:rsidRPr="003B2848">
        <w:rPr>
          <w:rStyle w:val="Hyperlink"/>
          <w:sz w:val="24"/>
          <w:szCs w:val="24"/>
        </w:rPr>
        <w:t>http://gov.wales/docs/dhss/publications/160127socialservicesacten.pdf</w:t>
      </w:r>
      <w:r w:rsidR="003B2848" w:rsidRPr="00E107E5">
        <w:rPr>
          <w:color w:val="4472C4"/>
          <w:sz w:val="24"/>
          <w:szCs w:val="24"/>
          <w:u w:val="single"/>
        </w:rPr>
        <w:t>.</w:t>
      </w:r>
      <w:r w:rsidR="003B2848" w:rsidRPr="00E107E5">
        <w:rPr>
          <w:color w:val="4472C4"/>
          <w:sz w:val="24"/>
          <w:szCs w:val="24"/>
        </w:rPr>
        <w:t xml:space="preserve"> </w:t>
      </w:r>
      <w:r w:rsidR="003B2848" w:rsidRPr="00E107E5">
        <w:rPr>
          <w:color w:val="auto"/>
          <w:sz w:val="24"/>
          <w:szCs w:val="24"/>
        </w:rPr>
        <w:t>(</w:t>
      </w:r>
      <w:r w:rsidR="003B2848">
        <w:rPr>
          <w:sz w:val="24"/>
          <w:szCs w:val="24"/>
        </w:rPr>
        <w:t>Accessed: 1 January 2021)</w:t>
      </w:r>
    </w:p>
    <w:p w14:paraId="4903F06B" w14:textId="77777777" w:rsidR="003B2848" w:rsidRPr="00DC06D3" w:rsidRDefault="003B2848" w:rsidP="003B2848">
      <w:pPr>
        <w:spacing w:line="360" w:lineRule="auto"/>
        <w:rPr>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807D1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w:t>
      </w:r>
      <w:proofErr w:type="gramStart"/>
      <w:r w:rsidRPr="008B28E7">
        <w:rPr>
          <w:b/>
          <w:sz w:val="24"/>
          <w:szCs w:val="24"/>
        </w:rPr>
        <w:t xml:space="preserve">Learner </w:t>
      </w:r>
      <w:r w:rsidR="007675F1">
        <w:rPr>
          <w:b/>
          <w:sz w:val="24"/>
          <w:szCs w:val="24"/>
        </w:rPr>
        <w:t>:</w:t>
      </w:r>
      <w:proofErr w:type="gramEnd"/>
      <w:r w:rsidR="007675F1">
        <w:rPr>
          <w:b/>
          <w:sz w:val="24"/>
          <w:szCs w:val="24"/>
        </w:rPr>
        <w:t xml:space="preserve"> Lisa Wilcox</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63090B6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675F1">
        <w:rPr>
          <w:b/>
          <w:sz w:val="24"/>
          <w:szCs w:val="24"/>
        </w:rPr>
        <w:t xml:space="preserve">  1911569</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2C08CA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675F1">
        <w:rPr>
          <w:b/>
          <w:sz w:val="24"/>
          <w:szCs w:val="24"/>
        </w:rPr>
        <w:t xml:space="preserve">  </w:t>
      </w:r>
    </w:p>
    <w:p w14:paraId="684EE819" w14:textId="362AEA5D" w:rsidR="007675F1" w:rsidRDefault="007675F1" w:rsidP="00FF7EBB">
      <w:pPr>
        <w:pBdr>
          <w:top w:val="single" w:sz="6" w:space="1" w:color="auto"/>
          <w:left w:val="single" w:sz="6" w:space="1" w:color="auto"/>
          <w:bottom w:val="single" w:sz="6" w:space="1" w:color="auto"/>
          <w:right w:val="single" w:sz="6" w:space="1" w:color="auto"/>
        </w:pBdr>
        <w:jc w:val="both"/>
        <w:rPr>
          <w:b/>
          <w:sz w:val="24"/>
          <w:szCs w:val="24"/>
        </w:rPr>
      </w:pPr>
    </w:p>
    <w:p w14:paraId="276DBF1D" w14:textId="294207AE" w:rsidR="007675F1"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11 Quarella Crescent</w:t>
      </w:r>
    </w:p>
    <w:p w14:paraId="652D6FCE" w14:textId="4D63F660" w:rsidR="007675F1"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Bridgend</w:t>
      </w:r>
    </w:p>
    <w:p w14:paraId="2B5F2EFD" w14:textId="174CC37C" w:rsidR="004923DA" w:rsidRPr="008B28E7"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CF31 1JU</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3C6A51E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7675F1">
        <w:rPr>
          <w:b/>
          <w:sz w:val="24"/>
          <w:szCs w:val="24"/>
        </w:rPr>
        <w:t xml:space="preserve">  07794027672</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1F41D5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7675F1">
        <w:rPr>
          <w:b/>
          <w:sz w:val="24"/>
          <w:szCs w:val="24"/>
        </w:rPr>
        <w:t xml:space="preserve">  L.wilcox@npt.gov.uk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48AEA55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675F1">
        <w:rPr>
          <w:b/>
          <w:sz w:val="24"/>
          <w:szCs w:val="24"/>
        </w:rPr>
        <w:t>01.08.2018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2536385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675F1">
        <w:rPr>
          <w:b/>
          <w:sz w:val="24"/>
          <w:szCs w:val="24"/>
        </w:rPr>
        <w:t xml:space="preserve">  14.09.2018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2C259B8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A6387">
        <w:rPr>
          <w:b/>
          <w:sz w:val="24"/>
          <w:szCs w:val="24"/>
        </w:rPr>
        <w:t xml:space="preserve"> Neath Port Talbot Local Authority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434C362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675F1">
        <w:rPr>
          <w:b/>
          <w:sz w:val="24"/>
          <w:szCs w:val="24"/>
        </w:rPr>
        <w:t xml:space="preserve">  </w:t>
      </w:r>
      <w:r w:rsidR="009A6387">
        <w:rPr>
          <w:b/>
          <w:sz w:val="24"/>
          <w:szCs w:val="24"/>
        </w:rPr>
        <w:t>01639 685263</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0B14CA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A6387">
        <w:rPr>
          <w:b/>
          <w:sz w:val="24"/>
          <w:szCs w:val="24"/>
        </w:rPr>
        <w:t xml:space="preserve"> Neath Port Talbot Local Authority</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03E02D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675F1">
        <w:rPr>
          <w:b/>
          <w:sz w:val="24"/>
          <w:szCs w:val="24"/>
        </w:rPr>
        <w:t xml:space="preserve">  </w:t>
      </w:r>
      <w:r w:rsidR="007675F1">
        <w:rPr>
          <w:b/>
          <w:sz w:val="24"/>
          <w:szCs w:val="24"/>
        </w:rPr>
        <w:tab/>
        <w:t>Llangatwg Children’s Community Team</w:t>
      </w:r>
    </w:p>
    <w:p w14:paraId="64F3675B" w14:textId="444ACBF0" w:rsidR="007675F1"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2</w:t>
      </w:r>
      <w:r w:rsidRPr="007675F1">
        <w:rPr>
          <w:b/>
          <w:sz w:val="24"/>
          <w:szCs w:val="24"/>
          <w:vertAlign w:val="superscript"/>
        </w:rPr>
        <w:t>nd</w:t>
      </w:r>
      <w:r>
        <w:rPr>
          <w:b/>
          <w:sz w:val="24"/>
          <w:szCs w:val="24"/>
        </w:rPr>
        <w:t xml:space="preserve"> Floor</w:t>
      </w:r>
    </w:p>
    <w:p w14:paraId="047EA203" w14:textId="03A6C18D" w:rsidR="007675F1"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Neath Civic Centre</w:t>
      </w:r>
    </w:p>
    <w:p w14:paraId="792EF134" w14:textId="65D5BC66" w:rsidR="004923DA"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Neath</w:t>
      </w:r>
    </w:p>
    <w:p w14:paraId="53A9884B" w14:textId="4268089E" w:rsidR="007675F1" w:rsidRDefault="007675F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SA11 3QZ</w:t>
      </w: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529930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675F1">
        <w:rPr>
          <w:b/>
          <w:sz w:val="24"/>
          <w:szCs w:val="24"/>
        </w:rPr>
        <w:t xml:space="preserve">  01639 685263</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4B583D2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9" w:history="1">
        <w:r w:rsidR="009A6387" w:rsidRPr="004C5333">
          <w:rPr>
            <w:rStyle w:val="Hyperlink"/>
            <w:b/>
            <w:sz w:val="24"/>
            <w:szCs w:val="24"/>
          </w:rPr>
          <w:t>E.meyrick@npt.gov.uk</w:t>
        </w:r>
      </w:hyperlink>
      <w:r w:rsidR="009A6387">
        <w:rPr>
          <w:b/>
          <w:sz w:val="24"/>
          <w:szCs w:val="24"/>
        </w:rPr>
        <w:t xml:space="preserve">  (manager)</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524822A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tab/>
        <w:t xml:space="preserve"> Welsh and English </w:t>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9A6387">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6A0EA90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A6387">
        <w:rPr>
          <w:b/>
          <w:sz w:val="24"/>
          <w:szCs w:val="24"/>
        </w:rPr>
        <w:t xml:space="preserve">  Emma Meyrick</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83358B2" w14:textId="77777777" w:rsidR="009A6387" w:rsidRDefault="004923DA" w:rsidP="009A638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A6387">
        <w:rPr>
          <w:b/>
          <w:sz w:val="24"/>
          <w:szCs w:val="24"/>
        </w:rPr>
        <w:t xml:space="preserve">  Llangatwg Children’s Community Team</w:t>
      </w:r>
    </w:p>
    <w:p w14:paraId="64DE9B80" w14:textId="77777777" w:rsidR="009A6387" w:rsidRDefault="009A6387" w:rsidP="009A63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2</w:t>
      </w:r>
      <w:r w:rsidRPr="007675F1">
        <w:rPr>
          <w:b/>
          <w:sz w:val="24"/>
          <w:szCs w:val="24"/>
          <w:vertAlign w:val="superscript"/>
        </w:rPr>
        <w:t>nd</w:t>
      </w:r>
      <w:r>
        <w:rPr>
          <w:b/>
          <w:sz w:val="24"/>
          <w:szCs w:val="24"/>
        </w:rPr>
        <w:t xml:space="preserve"> Floor</w:t>
      </w:r>
    </w:p>
    <w:p w14:paraId="4B007190" w14:textId="77777777" w:rsidR="009A6387" w:rsidRDefault="009A6387" w:rsidP="009A63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Neath Civic Centre</w:t>
      </w:r>
    </w:p>
    <w:p w14:paraId="6B118903" w14:textId="77777777" w:rsidR="009A6387" w:rsidRDefault="009A6387" w:rsidP="009A63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Neath</w:t>
      </w:r>
    </w:p>
    <w:p w14:paraId="1AC220EB" w14:textId="77777777" w:rsidR="009A6387" w:rsidRDefault="009A6387" w:rsidP="009A63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SA11 3QZ</w:t>
      </w:r>
    </w:p>
    <w:p w14:paraId="669EF3A7" w14:textId="021845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494666F1" w:rsidR="004923DA" w:rsidRPr="008B28E7" w:rsidRDefault="009A638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w:t>
      </w:r>
      <w:r w:rsidR="004923DA" w:rsidRPr="008B28E7">
        <w:rPr>
          <w:b/>
          <w:sz w:val="24"/>
          <w:szCs w:val="24"/>
        </w:rPr>
        <w:t>elephone Number:</w:t>
      </w:r>
      <w:r>
        <w:rPr>
          <w:b/>
          <w:sz w:val="24"/>
          <w:szCs w:val="24"/>
        </w:rPr>
        <w:t xml:space="preserve">  01639 685263</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7FBDC8D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A6387">
        <w:rPr>
          <w:b/>
          <w:sz w:val="24"/>
          <w:szCs w:val="24"/>
        </w:rPr>
        <w:t xml:space="preserve">  e.meyrick@npt.gov.uk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2854CEC8" w:rsidR="004923DA" w:rsidRDefault="004923DA" w:rsidP="00FF7EBB">
            <w:pPr>
              <w:jc w:val="both"/>
              <w:rPr>
                <w:b/>
                <w:sz w:val="24"/>
                <w:szCs w:val="24"/>
              </w:rPr>
            </w:pPr>
            <w:r w:rsidRPr="008B28E7">
              <w:rPr>
                <w:b/>
                <w:sz w:val="24"/>
                <w:szCs w:val="24"/>
              </w:rPr>
              <w:t>Name:</w:t>
            </w:r>
            <w:r w:rsidR="009A6387">
              <w:rPr>
                <w:b/>
                <w:sz w:val="24"/>
                <w:szCs w:val="24"/>
              </w:rPr>
              <w:t xml:space="preserve">  Ffion Griffiths</w:t>
            </w:r>
          </w:p>
          <w:p w14:paraId="5CBE4365" w14:textId="77777777" w:rsidR="004923DA" w:rsidRPr="008B28E7" w:rsidRDefault="004923DA" w:rsidP="00FF7EBB">
            <w:pPr>
              <w:jc w:val="both"/>
              <w:rPr>
                <w:b/>
                <w:sz w:val="24"/>
                <w:szCs w:val="24"/>
              </w:rPr>
            </w:pPr>
          </w:p>
          <w:p w14:paraId="53702A6D" w14:textId="77777777" w:rsidR="009A6387" w:rsidRPr="009A6387" w:rsidRDefault="004923DA" w:rsidP="009A6387">
            <w:pPr>
              <w:jc w:val="both"/>
              <w:rPr>
                <w:b/>
                <w:sz w:val="24"/>
                <w:szCs w:val="24"/>
              </w:rPr>
            </w:pPr>
            <w:r w:rsidRPr="008B28E7">
              <w:rPr>
                <w:b/>
                <w:sz w:val="24"/>
                <w:szCs w:val="24"/>
              </w:rPr>
              <w:t xml:space="preserve">Work Address: </w:t>
            </w:r>
            <w:r w:rsidR="009A6387" w:rsidRPr="009A6387">
              <w:rPr>
                <w:b/>
                <w:sz w:val="24"/>
                <w:szCs w:val="24"/>
              </w:rPr>
              <w:t>Llangatwg Children’s Community Team</w:t>
            </w:r>
          </w:p>
          <w:p w14:paraId="111874A9" w14:textId="77777777" w:rsidR="009A6387" w:rsidRPr="009A6387" w:rsidRDefault="009A6387" w:rsidP="009A6387">
            <w:pPr>
              <w:jc w:val="both"/>
              <w:rPr>
                <w:b/>
                <w:sz w:val="24"/>
                <w:szCs w:val="24"/>
              </w:rPr>
            </w:pPr>
            <w:r w:rsidRPr="009A6387">
              <w:rPr>
                <w:b/>
                <w:sz w:val="24"/>
                <w:szCs w:val="24"/>
              </w:rPr>
              <w:tab/>
            </w:r>
            <w:r w:rsidRPr="009A6387">
              <w:rPr>
                <w:b/>
                <w:sz w:val="24"/>
                <w:szCs w:val="24"/>
              </w:rPr>
              <w:tab/>
              <w:t>2nd Floor</w:t>
            </w:r>
          </w:p>
          <w:p w14:paraId="724041CC" w14:textId="77777777" w:rsidR="009A6387" w:rsidRPr="009A6387" w:rsidRDefault="009A6387" w:rsidP="009A6387">
            <w:pPr>
              <w:jc w:val="both"/>
              <w:rPr>
                <w:b/>
                <w:sz w:val="24"/>
                <w:szCs w:val="24"/>
              </w:rPr>
            </w:pPr>
            <w:r w:rsidRPr="009A6387">
              <w:rPr>
                <w:b/>
                <w:sz w:val="24"/>
                <w:szCs w:val="24"/>
              </w:rPr>
              <w:tab/>
            </w:r>
            <w:r w:rsidRPr="009A6387">
              <w:rPr>
                <w:b/>
                <w:sz w:val="24"/>
                <w:szCs w:val="24"/>
              </w:rPr>
              <w:tab/>
              <w:t>Neath Civic Centre</w:t>
            </w:r>
          </w:p>
          <w:p w14:paraId="2629171D" w14:textId="77777777" w:rsidR="009A6387" w:rsidRPr="009A6387" w:rsidRDefault="009A6387" w:rsidP="009A6387">
            <w:pPr>
              <w:jc w:val="both"/>
              <w:rPr>
                <w:b/>
                <w:sz w:val="24"/>
                <w:szCs w:val="24"/>
              </w:rPr>
            </w:pPr>
            <w:r w:rsidRPr="009A6387">
              <w:rPr>
                <w:b/>
                <w:sz w:val="24"/>
                <w:szCs w:val="24"/>
              </w:rPr>
              <w:tab/>
            </w:r>
            <w:r w:rsidRPr="009A6387">
              <w:rPr>
                <w:b/>
                <w:sz w:val="24"/>
                <w:szCs w:val="24"/>
              </w:rPr>
              <w:tab/>
              <w:t>Neath</w:t>
            </w:r>
          </w:p>
          <w:p w14:paraId="0A2C73D5" w14:textId="11686B82" w:rsidR="004923DA" w:rsidRDefault="009A6387" w:rsidP="009A6387">
            <w:pPr>
              <w:jc w:val="both"/>
              <w:rPr>
                <w:b/>
                <w:sz w:val="24"/>
                <w:szCs w:val="24"/>
              </w:rPr>
            </w:pPr>
            <w:r w:rsidRPr="009A6387">
              <w:rPr>
                <w:b/>
                <w:sz w:val="24"/>
                <w:szCs w:val="24"/>
              </w:rPr>
              <w:tab/>
            </w:r>
            <w:r w:rsidRPr="009A6387">
              <w:rPr>
                <w:b/>
                <w:sz w:val="24"/>
                <w:szCs w:val="24"/>
              </w:rPr>
              <w:tab/>
              <w:t>SA11 3QZ</w:t>
            </w:r>
          </w:p>
          <w:p w14:paraId="66645957" w14:textId="77777777" w:rsidR="004923DA" w:rsidRPr="008B28E7" w:rsidRDefault="004923DA" w:rsidP="00FF7EBB">
            <w:pPr>
              <w:jc w:val="both"/>
              <w:rPr>
                <w:b/>
                <w:sz w:val="24"/>
                <w:szCs w:val="24"/>
              </w:rPr>
            </w:pPr>
          </w:p>
          <w:p w14:paraId="32C449D4" w14:textId="7A34CCA0" w:rsidR="004923DA" w:rsidRPr="008B28E7" w:rsidRDefault="004923DA" w:rsidP="00FF7EBB">
            <w:pPr>
              <w:jc w:val="both"/>
              <w:rPr>
                <w:b/>
                <w:sz w:val="24"/>
                <w:szCs w:val="24"/>
              </w:rPr>
            </w:pPr>
            <w:r w:rsidRPr="008B28E7">
              <w:rPr>
                <w:b/>
                <w:sz w:val="24"/>
                <w:szCs w:val="24"/>
              </w:rPr>
              <w:t>Professional Qualification and date of qualification:</w:t>
            </w:r>
            <w:r w:rsidR="009A6387">
              <w:rPr>
                <w:b/>
                <w:sz w:val="24"/>
                <w:szCs w:val="24"/>
              </w:rPr>
              <w:t xml:space="preserve">  BA (Hons) Social Work, June 2013</w:t>
            </w:r>
          </w:p>
          <w:p w14:paraId="2F512115" w14:textId="77777777" w:rsidR="004923DA" w:rsidRDefault="004923DA" w:rsidP="00FF7EBB">
            <w:pPr>
              <w:jc w:val="both"/>
              <w:rPr>
                <w:b/>
                <w:sz w:val="24"/>
                <w:szCs w:val="24"/>
              </w:rPr>
            </w:pPr>
          </w:p>
          <w:p w14:paraId="566EFF04" w14:textId="3D3C83BF"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9A6387">
              <w:rPr>
                <w:b/>
                <w:sz w:val="24"/>
                <w:szCs w:val="24"/>
              </w:rPr>
              <w:t xml:space="preserve">  </w:t>
            </w:r>
            <w:hyperlink r:id="rId10" w:history="1">
              <w:r w:rsidR="009A6387" w:rsidRPr="004C5333">
                <w:rPr>
                  <w:rStyle w:val="Hyperlink"/>
                  <w:b/>
                  <w:sz w:val="24"/>
                  <w:szCs w:val="24"/>
                </w:rPr>
                <w:t>f.griffiths@npt.gov.uk</w:t>
              </w:r>
            </w:hyperlink>
            <w:r w:rsidR="009A6387">
              <w:rPr>
                <w:b/>
                <w:sz w:val="24"/>
                <w:szCs w:val="24"/>
              </w:rPr>
              <w:t xml:space="preserve">  01639 685263</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1078862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A6387" w:rsidRPr="00460CBE">
        <w:rPr>
          <w:rFonts w:asciiTheme="minorHAnsi" w:hAnsiTheme="minorHAnsi" w:cstheme="minorHAnsi"/>
          <w:noProof/>
        </w:rPr>
        <w:drawing>
          <wp:inline distT="0" distB="0" distL="0" distR="0" wp14:anchorId="7ABE4FDD" wp14:editId="720AD41B">
            <wp:extent cx="1084295" cy="33017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5774"/>
                    <a:stretch/>
                  </pic:blipFill>
                  <pic:spPr bwMode="auto">
                    <a:xfrm>
                      <a:off x="0" y="0"/>
                      <a:ext cx="1199102" cy="365129"/>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0E9E93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A6387">
        <w:rPr>
          <w:sz w:val="24"/>
          <w:szCs w:val="24"/>
        </w:rPr>
        <w:t>08.01.2021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0AACE651"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E2943A7" w:rsidR="004923DA" w:rsidRPr="008B28E7" w:rsidRDefault="00C53044" w:rsidP="00FF7EBB">
      <w:pPr>
        <w:pBdr>
          <w:top w:val="single" w:sz="6" w:space="1" w:color="auto"/>
          <w:left w:val="single" w:sz="6" w:space="1" w:color="auto"/>
          <w:bottom w:val="single" w:sz="6" w:space="1" w:color="auto"/>
          <w:right w:val="single" w:sz="6" w:space="1" w:color="auto"/>
        </w:pBdr>
        <w:jc w:val="both"/>
        <w:rPr>
          <w:sz w:val="24"/>
          <w:szCs w:val="24"/>
        </w:rPr>
      </w:pPr>
      <w:ins w:id="1" w:author="Ffion Griffiths" w:date="2020-03-23T11:33:00Z">
        <w:r>
          <w:rPr>
            <w:noProof/>
          </w:rPr>
          <w:drawing>
            <wp:anchor distT="0" distB="0" distL="114300" distR="114300" simplePos="0" relativeHeight="251659264" behindDoc="1" locked="0" layoutInCell="1" allowOverlap="1" wp14:anchorId="2A38573D" wp14:editId="2AD7C20E">
              <wp:simplePos x="0" y="0"/>
              <wp:positionH relativeFrom="margin">
                <wp:posOffset>696595</wp:posOffset>
              </wp:positionH>
              <wp:positionV relativeFrom="paragraph">
                <wp:posOffset>10795</wp:posOffset>
              </wp:positionV>
              <wp:extent cx="1351915" cy="431165"/>
              <wp:effectExtent l="0" t="0" r="635" b="6985"/>
              <wp:wrapTight wrapText="bothSides">
                <wp:wrapPolygon edited="0">
                  <wp:start x="0" y="0"/>
                  <wp:lineTo x="0" y="20996"/>
                  <wp:lineTo x="21306" y="20996"/>
                  <wp:lineTo x="2130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2845" t="46105" r="54780" b="41188"/>
                      <a:stretch/>
                    </pic:blipFill>
                    <pic:spPr bwMode="auto">
                      <a:xfrm>
                        <a:off x="0" y="0"/>
                        <a:ext cx="1351915" cy="431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ins>
    </w:p>
    <w:p w14:paraId="38BF7B21" w14:textId="672128D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C53044">
        <w:rPr>
          <w:sz w:val="24"/>
          <w:szCs w:val="24"/>
        </w:rPr>
        <w:t xml:space="preserve">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0F0252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C53044">
        <w:rPr>
          <w:sz w:val="24"/>
          <w:szCs w:val="24"/>
        </w:rPr>
        <w:t>08.01.21</w:t>
      </w:r>
      <w:r>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25DAE19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A6387">
        <w:rPr>
          <w:caps/>
          <w:sz w:val="24"/>
          <w:szCs w:val="24"/>
        </w:rPr>
        <w:t>Emma meyrick</w:t>
      </w:r>
    </w:p>
    <w:p w14:paraId="5D3F94F6" w14:textId="4CDEAB0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C53044">
        <w:rPr>
          <w:noProof/>
        </w:rPr>
        <w:drawing>
          <wp:inline distT="0" distB="0" distL="0" distR="0" wp14:anchorId="1553C865" wp14:editId="695C49C0">
            <wp:extent cx="1089965" cy="410621"/>
            <wp:effectExtent l="0" t="0" r="0" b="8890"/>
            <wp:docPr id="4" name="Picture 4"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3D9F.106076A0"/>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220981" cy="459978"/>
                    </a:xfrm>
                    <a:prstGeom prst="rect">
                      <a:avLst/>
                    </a:prstGeom>
                    <a:noFill/>
                    <a:ln>
                      <a:noFill/>
                    </a:ln>
                  </pic:spPr>
                </pic:pic>
              </a:graphicData>
            </a:graphic>
          </wp:inline>
        </w:drawing>
      </w:r>
    </w:p>
    <w:p w14:paraId="6B429009" w14:textId="191CFFA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A6387">
        <w:rPr>
          <w:sz w:val="24"/>
          <w:szCs w:val="24"/>
        </w:rPr>
        <w:t xml:space="preserve"> 08.01.21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40F1B3C0" w:rsidR="00986C0B" w:rsidRDefault="009A6387">
            <w:pPr>
              <w:rPr>
                <w:sz w:val="24"/>
                <w:szCs w:val="24"/>
              </w:rPr>
            </w:pPr>
            <w:r>
              <w:rPr>
                <w:sz w:val="24"/>
                <w:szCs w:val="24"/>
              </w:rPr>
              <w:t>Lisa Wilcox</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4E74488F" w:rsidR="00986C0B" w:rsidRDefault="009A6387">
            <w:pPr>
              <w:rPr>
                <w:sz w:val="24"/>
                <w:szCs w:val="24"/>
              </w:rPr>
            </w:pPr>
            <w:r>
              <w:rPr>
                <w:sz w:val="24"/>
                <w:szCs w:val="24"/>
              </w:rPr>
              <w:t>Neath Port Talbot Local Authority</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1CD749EE" w:rsidR="00986C0B" w:rsidRDefault="009A6387">
            <w:pPr>
              <w:rPr>
                <w:sz w:val="24"/>
                <w:szCs w:val="24"/>
              </w:rPr>
            </w:pPr>
            <w:r>
              <w:rPr>
                <w:sz w:val="24"/>
                <w:szCs w:val="24"/>
              </w:rPr>
              <w:t>Emma Meyrick</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DAEAD9D" w:rsidR="00986C0B" w:rsidRDefault="009A6387">
            <w:pPr>
              <w:rPr>
                <w:sz w:val="24"/>
                <w:szCs w:val="24"/>
              </w:rPr>
            </w:pPr>
            <w:r>
              <w:rPr>
                <w:sz w:val="24"/>
                <w:szCs w:val="24"/>
              </w:rPr>
              <w:t>Emma Meyrick</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7A54E5C" w:rsidR="00986C0B" w:rsidRDefault="00986C0B" w:rsidP="00986C0B">
      <w:r>
        <w:t>Signed:</w:t>
      </w:r>
      <w:r w:rsidR="009A6387" w:rsidRPr="009A6387">
        <w:rPr>
          <w:rFonts w:asciiTheme="minorHAnsi" w:hAnsiTheme="minorHAnsi" w:cstheme="minorHAnsi"/>
          <w:noProof/>
        </w:rPr>
        <w:t xml:space="preserve"> </w:t>
      </w:r>
      <w:r w:rsidR="009A6387" w:rsidRPr="00460CBE">
        <w:rPr>
          <w:rFonts w:asciiTheme="minorHAnsi" w:hAnsiTheme="minorHAnsi" w:cstheme="minorHAnsi"/>
          <w:noProof/>
        </w:rPr>
        <w:drawing>
          <wp:inline distT="0" distB="0" distL="0" distR="0" wp14:anchorId="1031114C" wp14:editId="4571407D">
            <wp:extent cx="1084295" cy="33017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5774"/>
                    <a:stretch/>
                  </pic:blipFill>
                  <pic:spPr bwMode="auto">
                    <a:xfrm>
                      <a:off x="0" y="0"/>
                      <a:ext cx="1199102" cy="365129"/>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Print Name:</w:t>
      </w:r>
      <w:r w:rsidR="009A6387">
        <w:t xml:space="preserve"> Lisa Wilcox</w:t>
      </w:r>
      <w:r>
        <w:t xml:space="preserve"> </w:t>
      </w:r>
      <w:r w:rsidR="009A6387">
        <w:tab/>
      </w:r>
      <w:r w:rsidR="009A6387">
        <w:tab/>
      </w:r>
      <w:r>
        <w:t>Date:</w:t>
      </w:r>
      <w:r w:rsidR="009A6387">
        <w:t xml:space="preserve"> 18.11.19</w:t>
      </w:r>
      <w:r>
        <w:t xml:space="preserve"> </w:t>
      </w:r>
    </w:p>
    <w:p w14:paraId="075388CD" w14:textId="77777777" w:rsidR="00986C0B" w:rsidRDefault="00986C0B" w:rsidP="00986C0B">
      <w:r>
        <w:t>(Learner)</w:t>
      </w:r>
    </w:p>
    <w:p w14:paraId="2AB3DED1" w14:textId="77777777" w:rsidR="00986C0B" w:rsidRDefault="00986C0B" w:rsidP="00986C0B"/>
    <w:p w14:paraId="5177B032" w14:textId="2D5E63D0" w:rsidR="00986C0B" w:rsidRDefault="00986C0B" w:rsidP="00986C0B">
      <w:r>
        <w:t>Signed</w:t>
      </w:r>
      <w:proofErr w:type="gramStart"/>
      <w:r>
        <w:t>:</w:t>
      </w:r>
      <w:r w:rsidR="009A6387">
        <w:t xml:space="preserve"> </w:t>
      </w:r>
      <w:proofErr w:type="gramEnd"/>
      <w:r w:rsidR="009A6387">
        <w:rPr>
          <w:noProof/>
        </w:rPr>
        <w:drawing>
          <wp:inline distT="0" distB="0" distL="0" distR="0" wp14:anchorId="1927DF8F" wp14:editId="3F57C17E">
            <wp:extent cx="782727" cy="294875"/>
            <wp:effectExtent l="0" t="0" r="0" b="0"/>
            <wp:docPr id="3" name="Picture 3"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3D9F.106076A0"/>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851667" cy="320847"/>
                    </a:xfrm>
                    <a:prstGeom prst="rect">
                      <a:avLst/>
                    </a:prstGeom>
                    <a:noFill/>
                    <a:ln>
                      <a:noFill/>
                    </a:ln>
                  </pic:spPr>
                </pic:pic>
              </a:graphicData>
            </a:graphic>
          </wp:inline>
        </w:drawing>
      </w:r>
      <w:r>
        <w:t>. Print Name</w:t>
      </w:r>
      <w:r w:rsidR="009A6387">
        <w:t xml:space="preserve"> Emma Meyrick</w:t>
      </w:r>
      <w:r w:rsidR="009A6387">
        <w:tab/>
      </w:r>
      <w:r w:rsidR="009A6387">
        <w:tab/>
      </w:r>
      <w:r>
        <w:t>Date:</w:t>
      </w:r>
      <w:r w:rsidR="009A6387">
        <w:t xml:space="preserve">  18.11.19</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5"/>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8F21B4" w14:textId="77777777" w:rsidR="005F3311" w:rsidRDefault="005F3311">
      <w:r>
        <w:separator/>
      </w:r>
    </w:p>
  </w:endnote>
  <w:endnote w:type="continuationSeparator" w:id="0">
    <w:p w14:paraId="2399AB59" w14:textId="77777777" w:rsidR="005F3311" w:rsidRDefault="005F3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0B6ACD" w:rsidRPr="00E60F42" w:rsidRDefault="000B6ACD"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3DF20D" w14:textId="77777777" w:rsidR="005F3311" w:rsidRDefault="005F3311">
      <w:r>
        <w:separator/>
      </w:r>
    </w:p>
  </w:footnote>
  <w:footnote w:type="continuationSeparator" w:id="0">
    <w:p w14:paraId="7FEBB7E1" w14:textId="77777777" w:rsidR="005F3311" w:rsidRDefault="005F33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Ffion Griffiths">
    <w15:presenceInfo w15:providerId="AD" w15:userId="S-1-5-21-1547161642-651377827-725345543-522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8BA"/>
    <w:rsid w:val="00002C7A"/>
    <w:rsid w:val="000045B8"/>
    <w:rsid w:val="00012B16"/>
    <w:rsid w:val="0001782E"/>
    <w:rsid w:val="00020EEC"/>
    <w:rsid w:val="0002440E"/>
    <w:rsid w:val="0002759A"/>
    <w:rsid w:val="00027B1F"/>
    <w:rsid w:val="0003088B"/>
    <w:rsid w:val="00031612"/>
    <w:rsid w:val="000325D9"/>
    <w:rsid w:val="000372B2"/>
    <w:rsid w:val="0004079F"/>
    <w:rsid w:val="00045B87"/>
    <w:rsid w:val="00045C07"/>
    <w:rsid w:val="00046861"/>
    <w:rsid w:val="00050ACB"/>
    <w:rsid w:val="00054A07"/>
    <w:rsid w:val="00055D43"/>
    <w:rsid w:val="00056FAC"/>
    <w:rsid w:val="00057751"/>
    <w:rsid w:val="00060FF3"/>
    <w:rsid w:val="00061C14"/>
    <w:rsid w:val="00062E39"/>
    <w:rsid w:val="00064A02"/>
    <w:rsid w:val="0006581A"/>
    <w:rsid w:val="000701B5"/>
    <w:rsid w:val="00074461"/>
    <w:rsid w:val="00075631"/>
    <w:rsid w:val="000766EC"/>
    <w:rsid w:val="00080D78"/>
    <w:rsid w:val="00080E58"/>
    <w:rsid w:val="00083D99"/>
    <w:rsid w:val="00085699"/>
    <w:rsid w:val="00090160"/>
    <w:rsid w:val="00091F52"/>
    <w:rsid w:val="00092970"/>
    <w:rsid w:val="00093720"/>
    <w:rsid w:val="000938E6"/>
    <w:rsid w:val="00093B3C"/>
    <w:rsid w:val="0009488C"/>
    <w:rsid w:val="00095C1B"/>
    <w:rsid w:val="00095E55"/>
    <w:rsid w:val="00096DEA"/>
    <w:rsid w:val="000A0605"/>
    <w:rsid w:val="000A0A3E"/>
    <w:rsid w:val="000A4240"/>
    <w:rsid w:val="000A45D1"/>
    <w:rsid w:val="000A469A"/>
    <w:rsid w:val="000A584A"/>
    <w:rsid w:val="000A7950"/>
    <w:rsid w:val="000B6ACD"/>
    <w:rsid w:val="000C378F"/>
    <w:rsid w:val="000C6892"/>
    <w:rsid w:val="000C6945"/>
    <w:rsid w:val="000C6FFE"/>
    <w:rsid w:val="000D0BB6"/>
    <w:rsid w:val="000E0D51"/>
    <w:rsid w:val="000E26B0"/>
    <w:rsid w:val="000E38C3"/>
    <w:rsid w:val="000E436B"/>
    <w:rsid w:val="000F1599"/>
    <w:rsid w:val="000F1769"/>
    <w:rsid w:val="000F495F"/>
    <w:rsid w:val="000F6196"/>
    <w:rsid w:val="0010312C"/>
    <w:rsid w:val="00106DC7"/>
    <w:rsid w:val="00111B45"/>
    <w:rsid w:val="00112391"/>
    <w:rsid w:val="00114F52"/>
    <w:rsid w:val="0012203D"/>
    <w:rsid w:val="00122F2E"/>
    <w:rsid w:val="00130119"/>
    <w:rsid w:val="00130E72"/>
    <w:rsid w:val="001347F8"/>
    <w:rsid w:val="00136AD5"/>
    <w:rsid w:val="00137BB5"/>
    <w:rsid w:val="00137E05"/>
    <w:rsid w:val="00137E7C"/>
    <w:rsid w:val="00140A21"/>
    <w:rsid w:val="00140BBF"/>
    <w:rsid w:val="001447F6"/>
    <w:rsid w:val="00147DE3"/>
    <w:rsid w:val="00150794"/>
    <w:rsid w:val="001608C4"/>
    <w:rsid w:val="00171418"/>
    <w:rsid w:val="001739C8"/>
    <w:rsid w:val="00173A5B"/>
    <w:rsid w:val="001772DE"/>
    <w:rsid w:val="001850D2"/>
    <w:rsid w:val="00186651"/>
    <w:rsid w:val="001961CF"/>
    <w:rsid w:val="001975A9"/>
    <w:rsid w:val="001A104D"/>
    <w:rsid w:val="001A59BB"/>
    <w:rsid w:val="001A6A51"/>
    <w:rsid w:val="001A79C4"/>
    <w:rsid w:val="001A7EB3"/>
    <w:rsid w:val="001B331A"/>
    <w:rsid w:val="001B356F"/>
    <w:rsid w:val="001B59E8"/>
    <w:rsid w:val="001C0E74"/>
    <w:rsid w:val="001C4DB8"/>
    <w:rsid w:val="001D19E7"/>
    <w:rsid w:val="001D229F"/>
    <w:rsid w:val="001D4EDD"/>
    <w:rsid w:val="001D7686"/>
    <w:rsid w:val="001E7351"/>
    <w:rsid w:val="001F4552"/>
    <w:rsid w:val="001F6F71"/>
    <w:rsid w:val="002019EB"/>
    <w:rsid w:val="00203592"/>
    <w:rsid w:val="00205051"/>
    <w:rsid w:val="00205693"/>
    <w:rsid w:val="00211F65"/>
    <w:rsid w:val="0021792F"/>
    <w:rsid w:val="00220D06"/>
    <w:rsid w:val="002246A0"/>
    <w:rsid w:val="00230439"/>
    <w:rsid w:val="00235176"/>
    <w:rsid w:val="00236061"/>
    <w:rsid w:val="0024100E"/>
    <w:rsid w:val="002413F5"/>
    <w:rsid w:val="00241C1B"/>
    <w:rsid w:val="0024288B"/>
    <w:rsid w:val="0026129E"/>
    <w:rsid w:val="002657E9"/>
    <w:rsid w:val="0026665E"/>
    <w:rsid w:val="0027147E"/>
    <w:rsid w:val="002761F4"/>
    <w:rsid w:val="002775E1"/>
    <w:rsid w:val="00277979"/>
    <w:rsid w:val="00283BAE"/>
    <w:rsid w:val="00285065"/>
    <w:rsid w:val="00291ADD"/>
    <w:rsid w:val="00295CA1"/>
    <w:rsid w:val="002A0E51"/>
    <w:rsid w:val="002A291A"/>
    <w:rsid w:val="002A5604"/>
    <w:rsid w:val="002A7C66"/>
    <w:rsid w:val="002B1701"/>
    <w:rsid w:val="002B23C3"/>
    <w:rsid w:val="002B443A"/>
    <w:rsid w:val="002B5B35"/>
    <w:rsid w:val="002C2536"/>
    <w:rsid w:val="002C256A"/>
    <w:rsid w:val="002C2CA2"/>
    <w:rsid w:val="002C3031"/>
    <w:rsid w:val="002C4233"/>
    <w:rsid w:val="002C496D"/>
    <w:rsid w:val="002D05EB"/>
    <w:rsid w:val="002D11A8"/>
    <w:rsid w:val="002D2F29"/>
    <w:rsid w:val="002D52C2"/>
    <w:rsid w:val="002D6B31"/>
    <w:rsid w:val="002D7AA5"/>
    <w:rsid w:val="002E7017"/>
    <w:rsid w:val="002E7F2C"/>
    <w:rsid w:val="002F4F6E"/>
    <w:rsid w:val="002F6CEF"/>
    <w:rsid w:val="002F6F85"/>
    <w:rsid w:val="002F7210"/>
    <w:rsid w:val="003015C3"/>
    <w:rsid w:val="003024BE"/>
    <w:rsid w:val="003106DB"/>
    <w:rsid w:val="0031350A"/>
    <w:rsid w:val="00316815"/>
    <w:rsid w:val="003168CA"/>
    <w:rsid w:val="00321255"/>
    <w:rsid w:val="0032230D"/>
    <w:rsid w:val="003228F9"/>
    <w:rsid w:val="00322A0B"/>
    <w:rsid w:val="0032453F"/>
    <w:rsid w:val="00326080"/>
    <w:rsid w:val="003323A1"/>
    <w:rsid w:val="00332426"/>
    <w:rsid w:val="00335FC5"/>
    <w:rsid w:val="00337885"/>
    <w:rsid w:val="00340CBC"/>
    <w:rsid w:val="00355210"/>
    <w:rsid w:val="00356DB4"/>
    <w:rsid w:val="00365DF9"/>
    <w:rsid w:val="00370C39"/>
    <w:rsid w:val="00372DB0"/>
    <w:rsid w:val="00372DB4"/>
    <w:rsid w:val="0037419E"/>
    <w:rsid w:val="00375AF5"/>
    <w:rsid w:val="003761BD"/>
    <w:rsid w:val="0038500D"/>
    <w:rsid w:val="00385414"/>
    <w:rsid w:val="00390074"/>
    <w:rsid w:val="00393600"/>
    <w:rsid w:val="0039762B"/>
    <w:rsid w:val="003A0C37"/>
    <w:rsid w:val="003A1B6B"/>
    <w:rsid w:val="003A2EAD"/>
    <w:rsid w:val="003A4645"/>
    <w:rsid w:val="003A46C0"/>
    <w:rsid w:val="003A600E"/>
    <w:rsid w:val="003A6513"/>
    <w:rsid w:val="003A7ED5"/>
    <w:rsid w:val="003B16C7"/>
    <w:rsid w:val="003B2848"/>
    <w:rsid w:val="003B3EEB"/>
    <w:rsid w:val="003C19F1"/>
    <w:rsid w:val="003C4186"/>
    <w:rsid w:val="003C6185"/>
    <w:rsid w:val="003D0D2D"/>
    <w:rsid w:val="003D1885"/>
    <w:rsid w:val="003D20F1"/>
    <w:rsid w:val="003D27E9"/>
    <w:rsid w:val="003D439D"/>
    <w:rsid w:val="003D4710"/>
    <w:rsid w:val="003E16D7"/>
    <w:rsid w:val="003E197E"/>
    <w:rsid w:val="003E4B70"/>
    <w:rsid w:val="003E5FBA"/>
    <w:rsid w:val="003F0839"/>
    <w:rsid w:val="003F1233"/>
    <w:rsid w:val="003F24B7"/>
    <w:rsid w:val="003F3F35"/>
    <w:rsid w:val="00400786"/>
    <w:rsid w:val="00403C07"/>
    <w:rsid w:val="004046F0"/>
    <w:rsid w:val="0040668F"/>
    <w:rsid w:val="00412677"/>
    <w:rsid w:val="00415BCC"/>
    <w:rsid w:val="00415E9D"/>
    <w:rsid w:val="00427EC6"/>
    <w:rsid w:val="004348AE"/>
    <w:rsid w:val="00435610"/>
    <w:rsid w:val="004374CD"/>
    <w:rsid w:val="004376C0"/>
    <w:rsid w:val="0044223A"/>
    <w:rsid w:val="00450EF5"/>
    <w:rsid w:val="00451851"/>
    <w:rsid w:val="00453343"/>
    <w:rsid w:val="0045648C"/>
    <w:rsid w:val="004608B9"/>
    <w:rsid w:val="00465947"/>
    <w:rsid w:val="004667B1"/>
    <w:rsid w:val="00467F66"/>
    <w:rsid w:val="0047001A"/>
    <w:rsid w:val="00470461"/>
    <w:rsid w:val="00470BB1"/>
    <w:rsid w:val="00473153"/>
    <w:rsid w:val="004743AF"/>
    <w:rsid w:val="00482C17"/>
    <w:rsid w:val="00484CE3"/>
    <w:rsid w:val="004854FC"/>
    <w:rsid w:val="0048673B"/>
    <w:rsid w:val="00490320"/>
    <w:rsid w:val="004911B4"/>
    <w:rsid w:val="0049196A"/>
    <w:rsid w:val="004923DA"/>
    <w:rsid w:val="00493312"/>
    <w:rsid w:val="00493434"/>
    <w:rsid w:val="004968E2"/>
    <w:rsid w:val="004A0D45"/>
    <w:rsid w:val="004A2A49"/>
    <w:rsid w:val="004B1EBF"/>
    <w:rsid w:val="004B206D"/>
    <w:rsid w:val="004B3265"/>
    <w:rsid w:val="004B4BCF"/>
    <w:rsid w:val="004B600B"/>
    <w:rsid w:val="004B6822"/>
    <w:rsid w:val="004B69F6"/>
    <w:rsid w:val="004C004E"/>
    <w:rsid w:val="004C2D3A"/>
    <w:rsid w:val="004D03C4"/>
    <w:rsid w:val="004D0BF1"/>
    <w:rsid w:val="004D0F4E"/>
    <w:rsid w:val="004D2607"/>
    <w:rsid w:val="004D35A4"/>
    <w:rsid w:val="004D4424"/>
    <w:rsid w:val="004D445F"/>
    <w:rsid w:val="004E087B"/>
    <w:rsid w:val="004E44A4"/>
    <w:rsid w:val="004E7B8B"/>
    <w:rsid w:val="004E7BDD"/>
    <w:rsid w:val="004F1E21"/>
    <w:rsid w:val="004F22CC"/>
    <w:rsid w:val="004F408D"/>
    <w:rsid w:val="004F740D"/>
    <w:rsid w:val="004F7B8F"/>
    <w:rsid w:val="005002C8"/>
    <w:rsid w:val="00500748"/>
    <w:rsid w:val="005011D6"/>
    <w:rsid w:val="00502A14"/>
    <w:rsid w:val="005042F1"/>
    <w:rsid w:val="0050481B"/>
    <w:rsid w:val="00505F5C"/>
    <w:rsid w:val="005113D4"/>
    <w:rsid w:val="0051287D"/>
    <w:rsid w:val="00513C7D"/>
    <w:rsid w:val="0051621A"/>
    <w:rsid w:val="00521123"/>
    <w:rsid w:val="00521221"/>
    <w:rsid w:val="0052250B"/>
    <w:rsid w:val="00523A6E"/>
    <w:rsid w:val="00527517"/>
    <w:rsid w:val="005414F4"/>
    <w:rsid w:val="00545F8F"/>
    <w:rsid w:val="00546187"/>
    <w:rsid w:val="00547B11"/>
    <w:rsid w:val="005505BA"/>
    <w:rsid w:val="00557D77"/>
    <w:rsid w:val="00562EAA"/>
    <w:rsid w:val="005634C9"/>
    <w:rsid w:val="00563B58"/>
    <w:rsid w:val="005640C4"/>
    <w:rsid w:val="0056684C"/>
    <w:rsid w:val="00570209"/>
    <w:rsid w:val="00574A0C"/>
    <w:rsid w:val="00574F3E"/>
    <w:rsid w:val="0057780F"/>
    <w:rsid w:val="00581E0A"/>
    <w:rsid w:val="00583442"/>
    <w:rsid w:val="00586D89"/>
    <w:rsid w:val="00594F9F"/>
    <w:rsid w:val="005A1B4C"/>
    <w:rsid w:val="005A545C"/>
    <w:rsid w:val="005C1567"/>
    <w:rsid w:val="005C28D3"/>
    <w:rsid w:val="005C4B9B"/>
    <w:rsid w:val="005C6730"/>
    <w:rsid w:val="005C6CE5"/>
    <w:rsid w:val="005D1C91"/>
    <w:rsid w:val="005D3F07"/>
    <w:rsid w:val="005E13EA"/>
    <w:rsid w:val="005F3311"/>
    <w:rsid w:val="00604587"/>
    <w:rsid w:val="006062E1"/>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192B"/>
    <w:rsid w:val="00682334"/>
    <w:rsid w:val="00683EB9"/>
    <w:rsid w:val="00684732"/>
    <w:rsid w:val="00684B16"/>
    <w:rsid w:val="0069399B"/>
    <w:rsid w:val="0069625A"/>
    <w:rsid w:val="00696F65"/>
    <w:rsid w:val="00697572"/>
    <w:rsid w:val="006A698E"/>
    <w:rsid w:val="006A7851"/>
    <w:rsid w:val="006B1889"/>
    <w:rsid w:val="006B4496"/>
    <w:rsid w:val="006B5E67"/>
    <w:rsid w:val="006B6612"/>
    <w:rsid w:val="006B6758"/>
    <w:rsid w:val="006C2EB5"/>
    <w:rsid w:val="006D18A3"/>
    <w:rsid w:val="006D549B"/>
    <w:rsid w:val="006D5970"/>
    <w:rsid w:val="006E481E"/>
    <w:rsid w:val="006E5CA4"/>
    <w:rsid w:val="006E795F"/>
    <w:rsid w:val="006F37DB"/>
    <w:rsid w:val="00700249"/>
    <w:rsid w:val="007069CD"/>
    <w:rsid w:val="00707501"/>
    <w:rsid w:val="0071231A"/>
    <w:rsid w:val="00712B05"/>
    <w:rsid w:val="00712E90"/>
    <w:rsid w:val="00713B7E"/>
    <w:rsid w:val="00713BA3"/>
    <w:rsid w:val="0072678F"/>
    <w:rsid w:val="007276E5"/>
    <w:rsid w:val="00727C4C"/>
    <w:rsid w:val="00734809"/>
    <w:rsid w:val="007406E1"/>
    <w:rsid w:val="007427DE"/>
    <w:rsid w:val="00743E40"/>
    <w:rsid w:val="0075031F"/>
    <w:rsid w:val="00751263"/>
    <w:rsid w:val="007544FC"/>
    <w:rsid w:val="0075673A"/>
    <w:rsid w:val="0075704F"/>
    <w:rsid w:val="00763B2D"/>
    <w:rsid w:val="007675F1"/>
    <w:rsid w:val="00772924"/>
    <w:rsid w:val="007872F2"/>
    <w:rsid w:val="007908E0"/>
    <w:rsid w:val="00793EB3"/>
    <w:rsid w:val="00794205"/>
    <w:rsid w:val="00794620"/>
    <w:rsid w:val="007A193C"/>
    <w:rsid w:val="007A1F6A"/>
    <w:rsid w:val="007A5805"/>
    <w:rsid w:val="007B07A9"/>
    <w:rsid w:val="007B0DE3"/>
    <w:rsid w:val="007B1BFD"/>
    <w:rsid w:val="007B388F"/>
    <w:rsid w:val="007B3F74"/>
    <w:rsid w:val="007B7191"/>
    <w:rsid w:val="007C1D94"/>
    <w:rsid w:val="007C3AF0"/>
    <w:rsid w:val="007C556F"/>
    <w:rsid w:val="007C6A87"/>
    <w:rsid w:val="007C7A45"/>
    <w:rsid w:val="007D0A07"/>
    <w:rsid w:val="007D133D"/>
    <w:rsid w:val="007D3EB4"/>
    <w:rsid w:val="007D3F16"/>
    <w:rsid w:val="007E798C"/>
    <w:rsid w:val="007F3F7E"/>
    <w:rsid w:val="007F4BA4"/>
    <w:rsid w:val="00813CEC"/>
    <w:rsid w:val="008142F9"/>
    <w:rsid w:val="00814442"/>
    <w:rsid w:val="0081534C"/>
    <w:rsid w:val="008171E4"/>
    <w:rsid w:val="008208EA"/>
    <w:rsid w:val="008214F6"/>
    <w:rsid w:val="00823B97"/>
    <w:rsid w:val="00824E67"/>
    <w:rsid w:val="00825A64"/>
    <w:rsid w:val="00826F48"/>
    <w:rsid w:val="008308AE"/>
    <w:rsid w:val="0083166E"/>
    <w:rsid w:val="00831DC3"/>
    <w:rsid w:val="008322C7"/>
    <w:rsid w:val="008340BA"/>
    <w:rsid w:val="008341CF"/>
    <w:rsid w:val="00834F1D"/>
    <w:rsid w:val="00836D8C"/>
    <w:rsid w:val="00836FEC"/>
    <w:rsid w:val="00841F9D"/>
    <w:rsid w:val="008420E1"/>
    <w:rsid w:val="00844641"/>
    <w:rsid w:val="00844D98"/>
    <w:rsid w:val="00846D84"/>
    <w:rsid w:val="00851C53"/>
    <w:rsid w:val="0085230E"/>
    <w:rsid w:val="008550A1"/>
    <w:rsid w:val="00861038"/>
    <w:rsid w:val="00865B58"/>
    <w:rsid w:val="00866B50"/>
    <w:rsid w:val="00867A63"/>
    <w:rsid w:val="0087049C"/>
    <w:rsid w:val="008708F1"/>
    <w:rsid w:val="00871960"/>
    <w:rsid w:val="0087369F"/>
    <w:rsid w:val="00880539"/>
    <w:rsid w:val="00883E40"/>
    <w:rsid w:val="008859E8"/>
    <w:rsid w:val="0088737B"/>
    <w:rsid w:val="0089257A"/>
    <w:rsid w:val="00892716"/>
    <w:rsid w:val="00893067"/>
    <w:rsid w:val="008933DE"/>
    <w:rsid w:val="008940A8"/>
    <w:rsid w:val="008953DF"/>
    <w:rsid w:val="00895FCE"/>
    <w:rsid w:val="00897F3E"/>
    <w:rsid w:val="008A1933"/>
    <w:rsid w:val="008A21B4"/>
    <w:rsid w:val="008A4AE3"/>
    <w:rsid w:val="008B07DE"/>
    <w:rsid w:val="008B28E7"/>
    <w:rsid w:val="008C14C7"/>
    <w:rsid w:val="008C2FFB"/>
    <w:rsid w:val="008C5873"/>
    <w:rsid w:val="008C5974"/>
    <w:rsid w:val="008C6C1C"/>
    <w:rsid w:val="008C6EEA"/>
    <w:rsid w:val="008C7770"/>
    <w:rsid w:val="008C79C7"/>
    <w:rsid w:val="008D5813"/>
    <w:rsid w:val="008D634E"/>
    <w:rsid w:val="008D778A"/>
    <w:rsid w:val="008D78C9"/>
    <w:rsid w:val="008E4899"/>
    <w:rsid w:val="008E7B15"/>
    <w:rsid w:val="008F29EB"/>
    <w:rsid w:val="008F32D9"/>
    <w:rsid w:val="00902A65"/>
    <w:rsid w:val="009041A1"/>
    <w:rsid w:val="00905E30"/>
    <w:rsid w:val="009079BD"/>
    <w:rsid w:val="009113C6"/>
    <w:rsid w:val="00911D34"/>
    <w:rsid w:val="00912BD9"/>
    <w:rsid w:val="00920E5B"/>
    <w:rsid w:val="00923239"/>
    <w:rsid w:val="00923E18"/>
    <w:rsid w:val="00925339"/>
    <w:rsid w:val="00925639"/>
    <w:rsid w:val="00926436"/>
    <w:rsid w:val="0093018C"/>
    <w:rsid w:val="009325A6"/>
    <w:rsid w:val="009353C3"/>
    <w:rsid w:val="009544C0"/>
    <w:rsid w:val="00954FA4"/>
    <w:rsid w:val="00956AE9"/>
    <w:rsid w:val="00962A9B"/>
    <w:rsid w:val="00964CC6"/>
    <w:rsid w:val="00970034"/>
    <w:rsid w:val="009830B8"/>
    <w:rsid w:val="0098427C"/>
    <w:rsid w:val="00986B43"/>
    <w:rsid w:val="00986C0B"/>
    <w:rsid w:val="00991FDA"/>
    <w:rsid w:val="009964C0"/>
    <w:rsid w:val="009A126B"/>
    <w:rsid w:val="009A126E"/>
    <w:rsid w:val="009A5F3B"/>
    <w:rsid w:val="009A6387"/>
    <w:rsid w:val="009A6F87"/>
    <w:rsid w:val="009B0B61"/>
    <w:rsid w:val="009B28C0"/>
    <w:rsid w:val="009B2AFB"/>
    <w:rsid w:val="009B55F9"/>
    <w:rsid w:val="009B7136"/>
    <w:rsid w:val="009C6092"/>
    <w:rsid w:val="009C6C3D"/>
    <w:rsid w:val="009D22F9"/>
    <w:rsid w:val="009D4365"/>
    <w:rsid w:val="009D4E3B"/>
    <w:rsid w:val="009D7BC9"/>
    <w:rsid w:val="009E122F"/>
    <w:rsid w:val="009E1982"/>
    <w:rsid w:val="009E4D2C"/>
    <w:rsid w:val="009F0978"/>
    <w:rsid w:val="009F1AD2"/>
    <w:rsid w:val="009F3AEC"/>
    <w:rsid w:val="009F3D17"/>
    <w:rsid w:val="009F56E2"/>
    <w:rsid w:val="009F6A8A"/>
    <w:rsid w:val="00A00081"/>
    <w:rsid w:val="00A06422"/>
    <w:rsid w:val="00A073EE"/>
    <w:rsid w:val="00A07701"/>
    <w:rsid w:val="00A10D56"/>
    <w:rsid w:val="00A12AAE"/>
    <w:rsid w:val="00A12F22"/>
    <w:rsid w:val="00A14EF9"/>
    <w:rsid w:val="00A16DD1"/>
    <w:rsid w:val="00A22441"/>
    <w:rsid w:val="00A23F3B"/>
    <w:rsid w:val="00A24406"/>
    <w:rsid w:val="00A25F64"/>
    <w:rsid w:val="00A303B9"/>
    <w:rsid w:val="00A37416"/>
    <w:rsid w:val="00A40ED6"/>
    <w:rsid w:val="00A42A4C"/>
    <w:rsid w:val="00A43028"/>
    <w:rsid w:val="00A453BE"/>
    <w:rsid w:val="00A46B17"/>
    <w:rsid w:val="00A47621"/>
    <w:rsid w:val="00A479CD"/>
    <w:rsid w:val="00A50CFC"/>
    <w:rsid w:val="00A53D57"/>
    <w:rsid w:val="00A54D67"/>
    <w:rsid w:val="00A55A3F"/>
    <w:rsid w:val="00A55D47"/>
    <w:rsid w:val="00A641DC"/>
    <w:rsid w:val="00A652F6"/>
    <w:rsid w:val="00A65861"/>
    <w:rsid w:val="00A732EA"/>
    <w:rsid w:val="00A7489E"/>
    <w:rsid w:val="00A765ED"/>
    <w:rsid w:val="00A8015F"/>
    <w:rsid w:val="00A85039"/>
    <w:rsid w:val="00A906AA"/>
    <w:rsid w:val="00A94C5E"/>
    <w:rsid w:val="00AA252C"/>
    <w:rsid w:val="00AA666E"/>
    <w:rsid w:val="00AB52DD"/>
    <w:rsid w:val="00AB5518"/>
    <w:rsid w:val="00AC4A04"/>
    <w:rsid w:val="00AD336F"/>
    <w:rsid w:val="00AE134C"/>
    <w:rsid w:val="00AE1868"/>
    <w:rsid w:val="00AE2564"/>
    <w:rsid w:val="00AE301F"/>
    <w:rsid w:val="00AE3302"/>
    <w:rsid w:val="00AE4B46"/>
    <w:rsid w:val="00AE5BA6"/>
    <w:rsid w:val="00AE7077"/>
    <w:rsid w:val="00AF61C2"/>
    <w:rsid w:val="00AF6CC6"/>
    <w:rsid w:val="00B0089F"/>
    <w:rsid w:val="00B0296A"/>
    <w:rsid w:val="00B07E79"/>
    <w:rsid w:val="00B12295"/>
    <w:rsid w:val="00B137BE"/>
    <w:rsid w:val="00B17DE7"/>
    <w:rsid w:val="00B17FA0"/>
    <w:rsid w:val="00B2044F"/>
    <w:rsid w:val="00B2292C"/>
    <w:rsid w:val="00B22C3C"/>
    <w:rsid w:val="00B23CED"/>
    <w:rsid w:val="00B24344"/>
    <w:rsid w:val="00B26769"/>
    <w:rsid w:val="00B2754B"/>
    <w:rsid w:val="00B31C91"/>
    <w:rsid w:val="00B3747F"/>
    <w:rsid w:val="00B427A4"/>
    <w:rsid w:val="00B42E76"/>
    <w:rsid w:val="00B43194"/>
    <w:rsid w:val="00B47734"/>
    <w:rsid w:val="00B50FBA"/>
    <w:rsid w:val="00B558EB"/>
    <w:rsid w:val="00B577D3"/>
    <w:rsid w:val="00B60466"/>
    <w:rsid w:val="00B6548F"/>
    <w:rsid w:val="00B662D1"/>
    <w:rsid w:val="00B71A32"/>
    <w:rsid w:val="00B7502A"/>
    <w:rsid w:val="00B77305"/>
    <w:rsid w:val="00B77F80"/>
    <w:rsid w:val="00B82CC2"/>
    <w:rsid w:val="00B84A89"/>
    <w:rsid w:val="00B8719A"/>
    <w:rsid w:val="00B91BD5"/>
    <w:rsid w:val="00B9256C"/>
    <w:rsid w:val="00B92BEF"/>
    <w:rsid w:val="00B94443"/>
    <w:rsid w:val="00B955AB"/>
    <w:rsid w:val="00B9689A"/>
    <w:rsid w:val="00B97056"/>
    <w:rsid w:val="00BA531E"/>
    <w:rsid w:val="00BA55B7"/>
    <w:rsid w:val="00BA7737"/>
    <w:rsid w:val="00BB06CB"/>
    <w:rsid w:val="00BB261F"/>
    <w:rsid w:val="00BB2887"/>
    <w:rsid w:val="00BB357F"/>
    <w:rsid w:val="00BB43E9"/>
    <w:rsid w:val="00BB5EAA"/>
    <w:rsid w:val="00BB5F11"/>
    <w:rsid w:val="00BB6638"/>
    <w:rsid w:val="00BB7FD2"/>
    <w:rsid w:val="00BC04FA"/>
    <w:rsid w:val="00BC1C22"/>
    <w:rsid w:val="00BC460B"/>
    <w:rsid w:val="00BC5725"/>
    <w:rsid w:val="00BD038D"/>
    <w:rsid w:val="00BD30B1"/>
    <w:rsid w:val="00BD6E0E"/>
    <w:rsid w:val="00BD7916"/>
    <w:rsid w:val="00BE0F7B"/>
    <w:rsid w:val="00BE10C2"/>
    <w:rsid w:val="00BE3C75"/>
    <w:rsid w:val="00BE4F40"/>
    <w:rsid w:val="00BF0D6C"/>
    <w:rsid w:val="00C01D14"/>
    <w:rsid w:val="00C01D97"/>
    <w:rsid w:val="00C025B4"/>
    <w:rsid w:val="00C03568"/>
    <w:rsid w:val="00C12462"/>
    <w:rsid w:val="00C161FD"/>
    <w:rsid w:val="00C168E8"/>
    <w:rsid w:val="00C23F17"/>
    <w:rsid w:val="00C247B4"/>
    <w:rsid w:val="00C26D0D"/>
    <w:rsid w:val="00C27C95"/>
    <w:rsid w:val="00C300D2"/>
    <w:rsid w:val="00C3270F"/>
    <w:rsid w:val="00C3278B"/>
    <w:rsid w:val="00C33375"/>
    <w:rsid w:val="00C34C23"/>
    <w:rsid w:val="00C42005"/>
    <w:rsid w:val="00C4664D"/>
    <w:rsid w:val="00C472AA"/>
    <w:rsid w:val="00C50A05"/>
    <w:rsid w:val="00C53044"/>
    <w:rsid w:val="00C54AED"/>
    <w:rsid w:val="00C5682E"/>
    <w:rsid w:val="00C5695A"/>
    <w:rsid w:val="00C57D24"/>
    <w:rsid w:val="00C604D6"/>
    <w:rsid w:val="00C607DD"/>
    <w:rsid w:val="00C627A8"/>
    <w:rsid w:val="00C63D00"/>
    <w:rsid w:val="00C6441B"/>
    <w:rsid w:val="00C64D25"/>
    <w:rsid w:val="00C65921"/>
    <w:rsid w:val="00C7108B"/>
    <w:rsid w:val="00C71BED"/>
    <w:rsid w:val="00C75883"/>
    <w:rsid w:val="00C8089F"/>
    <w:rsid w:val="00C836CC"/>
    <w:rsid w:val="00C854A0"/>
    <w:rsid w:val="00C87147"/>
    <w:rsid w:val="00C87A74"/>
    <w:rsid w:val="00C92C71"/>
    <w:rsid w:val="00C93F8F"/>
    <w:rsid w:val="00CA3593"/>
    <w:rsid w:val="00CA5726"/>
    <w:rsid w:val="00CB258E"/>
    <w:rsid w:val="00CB3C8F"/>
    <w:rsid w:val="00CB3EBA"/>
    <w:rsid w:val="00CB6621"/>
    <w:rsid w:val="00CC02F1"/>
    <w:rsid w:val="00CC11A6"/>
    <w:rsid w:val="00CC135E"/>
    <w:rsid w:val="00CC7226"/>
    <w:rsid w:val="00CD0735"/>
    <w:rsid w:val="00CD56E6"/>
    <w:rsid w:val="00CD5D3F"/>
    <w:rsid w:val="00CE7DA2"/>
    <w:rsid w:val="00CF2F8A"/>
    <w:rsid w:val="00CF3DB3"/>
    <w:rsid w:val="00D04BB3"/>
    <w:rsid w:val="00D052BC"/>
    <w:rsid w:val="00D07026"/>
    <w:rsid w:val="00D22C8F"/>
    <w:rsid w:val="00D24F5C"/>
    <w:rsid w:val="00D305F1"/>
    <w:rsid w:val="00D32349"/>
    <w:rsid w:val="00D33491"/>
    <w:rsid w:val="00D3442D"/>
    <w:rsid w:val="00D42839"/>
    <w:rsid w:val="00D44F8E"/>
    <w:rsid w:val="00D51FD5"/>
    <w:rsid w:val="00D55CA9"/>
    <w:rsid w:val="00D55DE0"/>
    <w:rsid w:val="00D56438"/>
    <w:rsid w:val="00D607EF"/>
    <w:rsid w:val="00D60F88"/>
    <w:rsid w:val="00D62293"/>
    <w:rsid w:val="00D646BD"/>
    <w:rsid w:val="00D64741"/>
    <w:rsid w:val="00D71201"/>
    <w:rsid w:val="00D720C7"/>
    <w:rsid w:val="00D75C92"/>
    <w:rsid w:val="00D75F29"/>
    <w:rsid w:val="00D80E1E"/>
    <w:rsid w:val="00D84057"/>
    <w:rsid w:val="00D871D6"/>
    <w:rsid w:val="00D876E6"/>
    <w:rsid w:val="00D90958"/>
    <w:rsid w:val="00D9327A"/>
    <w:rsid w:val="00D93487"/>
    <w:rsid w:val="00DA1025"/>
    <w:rsid w:val="00DA22EC"/>
    <w:rsid w:val="00DA5860"/>
    <w:rsid w:val="00DA7BB1"/>
    <w:rsid w:val="00DB0D26"/>
    <w:rsid w:val="00DB2767"/>
    <w:rsid w:val="00DC1B10"/>
    <w:rsid w:val="00DC4729"/>
    <w:rsid w:val="00DD25A2"/>
    <w:rsid w:val="00DD764C"/>
    <w:rsid w:val="00DD7E88"/>
    <w:rsid w:val="00DE31D5"/>
    <w:rsid w:val="00DE4644"/>
    <w:rsid w:val="00DF40C5"/>
    <w:rsid w:val="00E03F63"/>
    <w:rsid w:val="00E0524C"/>
    <w:rsid w:val="00E14BAE"/>
    <w:rsid w:val="00E17160"/>
    <w:rsid w:val="00E21A87"/>
    <w:rsid w:val="00E26183"/>
    <w:rsid w:val="00E32872"/>
    <w:rsid w:val="00E35112"/>
    <w:rsid w:val="00E35BEC"/>
    <w:rsid w:val="00E42D29"/>
    <w:rsid w:val="00E50821"/>
    <w:rsid w:val="00E51F91"/>
    <w:rsid w:val="00E559CE"/>
    <w:rsid w:val="00E57063"/>
    <w:rsid w:val="00E60F42"/>
    <w:rsid w:val="00E663EF"/>
    <w:rsid w:val="00E6746C"/>
    <w:rsid w:val="00E7086E"/>
    <w:rsid w:val="00E73C41"/>
    <w:rsid w:val="00E75911"/>
    <w:rsid w:val="00E7598F"/>
    <w:rsid w:val="00E75CB6"/>
    <w:rsid w:val="00E76F60"/>
    <w:rsid w:val="00E812B5"/>
    <w:rsid w:val="00E83D90"/>
    <w:rsid w:val="00E83F91"/>
    <w:rsid w:val="00E90AD6"/>
    <w:rsid w:val="00E9107A"/>
    <w:rsid w:val="00E91F62"/>
    <w:rsid w:val="00E929FD"/>
    <w:rsid w:val="00E93240"/>
    <w:rsid w:val="00E939DE"/>
    <w:rsid w:val="00E9479B"/>
    <w:rsid w:val="00E94E22"/>
    <w:rsid w:val="00E9613B"/>
    <w:rsid w:val="00E969C1"/>
    <w:rsid w:val="00E97171"/>
    <w:rsid w:val="00EA48DC"/>
    <w:rsid w:val="00EA4CF3"/>
    <w:rsid w:val="00EA4D48"/>
    <w:rsid w:val="00EA5E6C"/>
    <w:rsid w:val="00EA768C"/>
    <w:rsid w:val="00EB2173"/>
    <w:rsid w:val="00EB62E6"/>
    <w:rsid w:val="00EC59A5"/>
    <w:rsid w:val="00EC5B4F"/>
    <w:rsid w:val="00ED1B30"/>
    <w:rsid w:val="00ED5D03"/>
    <w:rsid w:val="00EE06FB"/>
    <w:rsid w:val="00EE1AC1"/>
    <w:rsid w:val="00EE39D6"/>
    <w:rsid w:val="00EE52AD"/>
    <w:rsid w:val="00EE6FAB"/>
    <w:rsid w:val="00EF74F8"/>
    <w:rsid w:val="00F01F92"/>
    <w:rsid w:val="00F04053"/>
    <w:rsid w:val="00F06C7B"/>
    <w:rsid w:val="00F10A08"/>
    <w:rsid w:val="00F14285"/>
    <w:rsid w:val="00F14D74"/>
    <w:rsid w:val="00F211E2"/>
    <w:rsid w:val="00F22AC5"/>
    <w:rsid w:val="00F254D1"/>
    <w:rsid w:val="00F31285"/>
    <w:rsid w:val="00F32B82"/>
    <w:rsid w:val="00F3664F"/>
    <w:rsid w:val="00F4043E"/>
    <w:rsid w:val="00F41795"/>
    <w:rsid w:val="00F41BBC"/>
    <w:rsid w:val="00F444F0"/>
    <w:rsid w:val="00F45132"/>
    <w:rsid w:val="00F50847"/>
    <w:rsid w:val="00F53F27"/>
    <w:rsid w:val="00F546D1"/>
    <w:rsid w:val="00F55362"/>
    <w:rsid w:val="00F63A13"/>
    <w:rsid w:val="00F66272"/>
    <w:rsid w:val="00F709C0"/>
    <w:rsid w:val="00F717A2"/>
    <w:rsid w:val="00F77386"/>
    <w:rsid w:val="00F90644"/>
    <w:rsid w:val="00F927A1"/>
    <w:rsid w:val="00F92E4D"/>
    <w:rsid w:val="00F95D08"/>
    <w:rsid w:val="00F97BD2"/>
    <w:rsid w:val="00FA2E8B"/>
    <w:rsid w:val="00FA3580"/>
    <w:rsid w:val="00FA3764"/>
    <w:rsid w:val="00FA4AEE"/>
    <w:rsid w:val="00FA56ED"/>
    <w:rsid w:val="00FB15AE"/>
    <w:rsid w:val="00FB24EA"/>
    <w:rsid w:val="00FB5FA6"/>
    <w:rsid w:val="00FC1310"/>
    <w:rsid w:val="00FC1B33"/>
    <w:rsid w:val="00FC2FF3"/>
    <w:rsid w:val="00FC3263"/>
    <w:rsid w:val="00FC51F9"/>
    <w:rsid w:val="00FC5B40"/>
    <w:rsid w:val="00FC5FF8"/>
    <w:rsid w:val="00FD271B"/>
    <w:rsid w:val="00FD31B3"/>
    <w:rsid w:val="00FD3D7C"/>
    <w:rsid w:val="00FD4F8F"/>
    <w:rsid w:val="00FD5079"/>
    <w:rsid w:val="00FE0C16"/>
    <w:rsid w:val="00FE0DD8"/>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707501"/>
    <w:pPr>
      <w:overflowPunct/>
      <w:autoSpaceDE/>
      <w:autoSpaceDN/>
      <w:adjustRightInd/>
      <w:spacing w:before="120" w:line="360" w:lineRule="auto"/>
      <w:ind w:left="720"/>
      <w:jc w:val="both"/>
      <w:textAlignment w:val="auto"/>
    </w:pPr>
    <w:rPr>
      <w:rFonts w:ascii="Calibri" w:eastAsia="Calibri" w:hAnsi="Calibri" w:cs="Times New Roman"/>
      <w:color w:val="auto"/>
      <w:sz w:val="22"/>
      <w:szCs w:val="22"/>
      <w:lang w:eastAsia="en-US"/>
    </w:rPr>
  </w:style>
  <w:style w:type="paragraph" w:styleId="FootnoteText">
    <w:name w:val="footnote text"/>
    <w:basedOn w:val="Normal"/>
    <w:link w:val="FootnoteTextChar"/>
    <w:semiHidden/>
    <w:rsid w:val="00707501"/>
    <w:pPr>
      <w:overflowPunct/>
      <w:autoSpaceDE/>
      <w:autoSpaceDN/>
      <w:adjustRightInd/>
      <w:textAlignment w:val="auto"/>
    </w:pPr>
    <w:rPr>
      <w:rFonts w:ascii="Times New Roman" w:hAnsi="Times New Roman" w:cs="Times New Roman"/>
      <w:color w:val="auto"/>
    </w:rPr>
  </w:style>
  <w:style w:type="character" w:customStyle="1" w:styleId="FootnoteTextChar">
    <w:name w:val="Footnote Text Char"/>
    <w:basedOn w:val="DefaultParagraphFont"/>
    <w:link w:val="FootnoteText"/>
    <w:semiHidden/>
    <w:rsid w:val="00707501"/>
  </w:style>
  <w:style w:type="character" w:styleId="FootnoteReference">
    <w:name w:val="footnote reference"/>
    <w:semiHidden/>
    <w:rsid w:val="00707501"/>
    <w:rPr>
      <w:vertAlign w:val="superscript"/>
    </w:rPr>
  </w:style>
  <w:style w:type="paragraph" w:customStyle="1" w:styleId="Default">
    <w:name w:val="Default"/>
    <w:rsid w:val="0026129E"/>
    <w:pPr>
      <w:autoSpaceDE w:val="0"/>
      <w:autoSpaceDN w:val="0"/>
      <w:adjustRightInd w:val="0"/>
    </w:pPr>
    <w:rPr>
      <w:rFonts w:ascii="Calibri" w:eastAsia="Calibri" w:hAnsi="Calibri" w:cs="Calibri"/>
      <w:color w:val="000000"/>
      <w:sz w:val="24"/>
      <w:szCs w:val="24"/>
    </w:rPr>
  </w:style>
  <w:style w:type="paragraph" w:customStyle="1" w:styleId="CM2">
    <w:name w:val="CM2"/>
    <w:basedOn w:val="Default"/>
    <w:next w:val="Default"/>
    <w:uiPriority w:val="99"/>
    <w:rsid w:val="006062E1"/>
    <w:pPr>
      <w:spacing w:line="440" w:lineRule="atLeast"/>
    </w:pPr>
    <w:rPr>
      <w:rFonts w:eastAsia="Times New Roman"/>
      <w:color w:val="auto"/>
    </w:rPr>
  </w:style>
  <w:style w:type="character" w:styleId="Strong">
    <w:name w:val="Strong"/>
    <w:basedOn w:val="DefaultParagraphFont"/>
    <w:uiPriority w:val="22"/>
    <w:qFormat/>
    <w:rsid w:val="00031612"/>
    <w:rPr>
      <w:b/>
      <w:bCs/>
    </w:rPr>
  </w:style>
  <w:style w:type="character" w:styleId="Emphasis">
    <w:name w:val="Emphasis"/>
    <w:basedOn w:val="DefaultParagraphFont"/>
    <w:uiPriority w:val="20"/>
    <w:qFormat/>
    <w:rsid w:val="00031612"/>
    <w:rPr>
      <w:i/>
      <w:iCs/>
    </w:rPr>
  </w:style>
  <w:style w:type="paragraph" w:styleId="BodyTextIndent2">
    <w:name w:val="Body Text Indent 2"/>
    <w:basedOn w:val="Normal"/>
    <w:link w:val="BodyTextIndent2Char"/>
    <w:uiPriority w:val="99"/>
    <w:semiHidden/>
    <w:unhideWhenUsed/>
    <w:rsid w:val="004D2607"/>
    <w:pPr>
      <w:spacing w:after="120" w:line="480" w:lineRule="auto"/>
      <w:ind w:left="283"/>
    </w:pPr>
  </w:style>
  <w:style w:type="character" w:customStyle="1" w:styleId="BodyTextIndent2Char">
    <w:name w:val="Body Text Indent 2 Char"/>
    <w:basedOn w:val="DefaultParagraphFont"/>
    <w:link w:val="BodyTextIndent2"/>
    <w:uiPriority w:val="99"/>
    <w:semiHidden/>
    <w:rsid w:val="004D2607"/>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742431">
      <w:bodyDiv w:val="1"/>
      <w:marLeft w:val="0"/>
      <w:marRight w:val="0"/>
      <w:marTop w:val="0"/>
      <w:marBottom w:val="0"/>
      <w:divBdr>
        <w:top w:val="none" w:sz="0" w:space="0" w:color="auto"/>
        <w:left w:val="none" w:sz="0" w:space="0" w:color="auto"/>
        <w:bottom w:val="none" w:sz="0" w:space="0" w:color="auto"/>
        <w:right w:val="none" w:sz="0" w:space="0" w:color="auto"/>
      </w:divBdr>
      <w:divsChild>
        <w:div w:id="715082654">
          <w:marLeft w:val="0"/>
          <w:marRight w:val="0"/>
          <w:marTop w:val="0"/>
          <w:marBottom w:val="0"/>
          <w:divBdr>
            <w:top w:val="none" w:sz="0" w:space="0" w:color="auto"/>
            <w:left w:val="none" w:sz="0" w:space="0" w:color="auto"/>
            <w:bottom w:val="none" w:sz="0" w:space="0" w:color="auto"/>
            <w:right w:val="none" w:sz="0" w:space="0" w:color="auto"/>
          </w:divBdr>
          <w:divsChild>
            <w:div w:id="1176650411">
              <w:marLeft w:val="0"/>
              <w:marRight w:val="0"/>
              <w:marTop w:val="0"/>
              <w:marBottom w:val="0"/>
              <w:divBdr>
                <w:top w:val="none" w:sz="0" w:space="0" w:color="auto"/>
                <w:left w:val="none" w:sz="0" w:space="0" w:color="auto"/>
                <w:bottom w:val="none" w:sz="0" w:space="0" w:color="auto"/>
                <w:right w:val="none" w:sz="0" w:space="0" w:color="auto"/>
              </w:divBdr>
              <w:divsChild>
                <w:div w:id="14430717">
                  <w:marLeft w:val="0"/>
                  <w:marRight w:val="0"/>
                  <w:marTop w:val="0"/>
                  <w:marBottom w:val="0"/>
                  <w:divBdr>
                    <w:top w:val="none" w:sz="0" w:space="0" w:color="auto"/>
                    <w:left w:val="none" w:sz="0" w:space="0" w:color="auto"/>
                    <w:bottom w:val="none" w:sz="0" w:space="0" w:color="auto"/>
                    <w:right w:val="none" w:sz="0" w:space="0" w:color="auto"/>
                  </w:divBdr>
                  <w:divsChild>
                    <w:div w:id="714815542">
                      <w:marLeft w:val="0"/>
                      <w:marRight w:val="0"/>
                      <w:marTop w:val="0"/>
                      <w:marBottom w:val="0"/>
                      <w:divBdr>
                        <w:top w:val="none" w:sz="0" w:space="0" w:color="auto"/>
                        <w:left w:val="none" w:sz="0" w:space="0" w:color="auto"/>
                        <w:bottom w:val="none" w:sz="0" w:space="0" w:color="auto"/>
                        <w:right w:val="none" w:sz="0" w:space="0" w:color="auto"/>
                      </w:divBdr>
                      <w:divsChild>
                        <w:div w:id="1540239671">
                          <w:marLeft w:val="0"/>
                          <w:marRight w:val="0"/>
                          <w:marTop w:val="0"/>
                          <w:marBottom w:val="0"/>
                          <w:divBdr>
                            <w:top w:val="none" w:sz="0" w:space="0" w:color="auto"/>
                            <w:left w:val="none" w:sz="0" w:space="0" w:color="auto"/>
                            <w:bottom w:val="none" w:sz="0" w:space="0" w:color="auto"/>
                            <w:right w:val="none" w:sz="0" w:space="0" w:color="auto"/>
                          </w:divBdr>
                          <w:divsChild>
                            <w:div w:id="145828966">
                              <w:marLeft w:val="0"/>
                              <w:marRight w:val="0"/>
                              <w:marTop w:val="0"/>
                              <w:marBottom w:val="0"/>
                              <w:divBdr>
                                <w:top w:val="none" w:sz="0" w:space="0" w:color="auto"/>
                                <w:left w:val="none" w:sz="0" w:space="0" w:color="auto"/>
                                <w:bottom w:val="none" w:sz="0" w:space="0" w:color="auto"/>
                                <w:right w:val="none" w:sz="0" w:space="0" w:color="auto"/>
                              </w:divBdr>
                              <w:divsChild>
                                <w:div w:id="2072921124">
                                  <w:marLeft w:val="0"/>
                                  <w:marRight w:val="0"/>
                                  <w:marTop w:val="0"/>
                                  <w:marBottom w:val="0"/>
                                  <w:divBdr>
                                    <w:top w:val="none" w:sz="0" w:space="0" w:color="auto"/>
                                    <w:left w:val="none" w:sz="0" w:space="0" w:color="auto"/>
                                    <w:bottom w:val="none" w:sz="0" w:space="0" w:color="auto"/>
                                    <w:right w:val="none" w:sz="0" w:space="0" w:color="auto"/>
                                  </w:divBdr>
                                </w:div>
                                <w:div w:id="11022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f.griffiths@npt.gov.uk" TargetMode="Externa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mailto:E.meyrick@npt.gov.uk" TargetMode="External"/><Relationship Id="rId14" Type="http://schemas.openxmlformats.org/officeDocument/2006/relationships/image" Target="cid:image001.jpg@01D63D9F.106076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1BE328-5A7E-4665-BC02-34BC2CEB6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46</Pages>
  <Words>12915</Words>
  <Characters>73616</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Wilcox</cp:lastModifiedBy>
  <cp:revision>3</cp:revision>
  <cp:lastPrinted>2021-01-11T11:17:00Z</cp:lastPrinted>
  <dcterms:created xsi:type="dcterms:W3CDTF">2021-01-11T11:16:00Z</dcterms:created>
  <dcterms:modified xsi:type="dcterms:W3CDTF">2021-01-11T11:20:00Z</dcterms:modified>
</cp:coreProperties>
</file>