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480" w:lineRule="auto"/>
        <w:rPr>
          <w:u w:val="single"/>
        </w:rPr>
      </w:pPr>
      <w:r w:rsidDel="00000000" w:rsidR="00000000" w:rsidRPr="00000000">
        <w:rPr>
          <w:u w:val="single"/>
          <w:rtl w:val="0"/>
        </w:rPr>
        <w:t xml:space="preserve">Analyse the ways later poets respond to the Iliad’s treatment of Achilles. Discuss with reference to Ovid Heroides 3 AND/OR Statius’ Achilleid.</w:t>
      </w:r>
    </w:p>
    <w:p w:rsidR="00000000" w:rsidDel="00000000" w:rsidP="00000000" w:rsidRDefault="00000000" w:rsidRPr="00000000" w14:paraId="00000002">
      <w:pPr>
        <w:spacing w:line="480" w:lineRule="auto"/>
        <w:rPr>
          <w:u w:val="single"/>
        </w:rPr>
      </w:pPr>
      <w:r w:rsidDel="00000000" w:rsidR="00000000" w:rsidRPr="00000000">
        <w:rPr>
          <w:rtl w:val="0"/>
        </w:rPr>
      </w:r>
    </w:p>
    <w:p w:rsidR="00000000" w:rsidDel="00000000" w:rsidP="00000000" w:rsidRDefault="00000000" w:rsidRPr="00000000" w14:paraId="00000003">
      <w:pPr>
        <w:spacing w:line="480" w:lineRule="auto"/>
        <w:rPr/>
      </w:pPr>
      <w:r w:rsidDel="00000000" w:rsidR="00000000" w:rsidRPr="00000000">
        <w:rPr>
          <w:rtl w:val="0"/>
        </w:rPr>
        <w:t xml:space="preserve">In this essay, I am going to explore how Ovid uses the Homeric Achilles in his </w:t>
      </w:r>
      <w:r w:rsidDel="00000000" w:rsidR="00000000" w:rsidRPr="00000000">
        <w:rPr>
          <w:i w:val="1"/>
          <w:rtl w:val="0"/>
        </w:rPr>
        <w:t xml:space="preserve">Heroides</w:t>
      </w:r>
      <w:r w:rsidDel="00000000" w:rsidR="00000000" w:rsidRPr="00000000">
        <w:rPr>
          <w:rtl w:val="0"/>
        </w:rPr>
        <w:t xml:space="preserve"> 3. As well as this I am going to explore the different motives behind Briseis writing the letter to Achilles. The </w:t>
      </w:r>
      <w:r w:rsidDel="00000000" w:rsidR="00000000" w:rsidRPr="00000000">
        <w:rPr>
          <w:i w:val="1"/>
          <w:rtl w:val="0"/>
        </w:rPr>
        <w:t xml:space="preserve">Heroides </w:t>
      </w:r>
      <w:r w:rsidDel="00000000" w:rsidR="00000000" w:rsidRPr="00000000">
        <w:rPr>
          <w:rtl w:val="0"/>
        </w:rPr>
        <w:t xml:space="preserve">are a collection of letters written by Ovid retelling stories from Greek and Roman mythology from the perspective of women. Women were not usually given much of a voice in the ancient world. Therefore, the </w:t>
      </w:r>
      <w:r w:rsidDel="00000000" w:rsidR="00000000" w:rsidRPr="00000000">
        <w:rPr>
          <w:i w:val="1"/>
          <w:rtl w:val="0"/>
        </w:rPr>
        <w:t xml:space="preserve">Heroides</w:t>
      </w:r>
      <w:r w:rsidDel="00000000" w:rsidR="00000000" w:rsidRPr="00000000">
        <w:rPr>
          <w:rtl w:val="0"/>
        </w:rPr>
        <w:t xml:space="preserve"> could be seen as revolutionary because they give a voice to “characters who are traditionally denied speech”,</w:t>
      </w:r>
      <w:r w:rsidDel="00000000" w:rsidR="00000000" w:rsidRPr="00000000">
        <w:rPr>
          <w:vertAlign w:val="superscript"/>
        </w:rPr>
        <w:footnoteReference w:customMarkFollows="0" w:id="0"/>
      </w:r>
      <w:r w:rsidDel="00000000" w:rsidR="00000000" w:rsidRPr="00000000">
        <w:rPr>
          <w:rtl w:val="0"/>
        </w:rPr>
        <w:t xml:space="preserve"> for example, famous women such as Penelope and Medea. </w:t>
      </w:r>
      <w:r w:rsidDel="00000000" w:rsidR="00000000" w:rsidRPr="00000000">
        <w:rPr>
          <w:i w:val="1"/>
          <w:rtl w:val="0"/>
        </w:rPr>
        <w:t xml:space="preserve">Heroides</w:t>
      </w:r>
      <w:r w:rsidDel="00000000" w:rsidR="00000000" w:rsidRPr="00000000">
        <w:rPr>
          <w:rtl w:val="0"/>
        </w:rPr>
        <w:t xml:space="preserve"> 3 is written from an even more unusual perspective because Briseis is not just a woman but a also slave girl.</w:t>
      </w:r>
      <w:r w:rsidDel="00000000" w:rsidR="00000000" w:rsidRPr="00000000">
        <w:rPr>
          <w:vertAlign w:val="superscript"/>
        </w:rPr>
        <w:footnoteReference w:customMarkFollows="0" w:id="1"/>
      </w:r>
      <w:r w:rsidDel="00000000" w:rsidR="00000000" w:rsidRPr="00000000">
        <w:rPr>
          <w:rtl w:val="0"/>
        </w:rPr>
      </w:r>
    </w:p>
    <w:p w:rsidR="00000000" w:rsidDel="00000000" w:rsidP="00000000" w:rsidRDefault="00000000" w:rsidRPr="00000000" w14:paraId="00000004">
      <w:pPr>
        <w:spacing w:line="480" w:lineRule="auto"/>
        <w:rPr/>
      </w:pPr>
      <w:r w:rsidDel="00000000" w:rsidR="00000000" w:rsidRPr="00000000">
        <w:rPr>
          <w:rtl w:val="0"/>
        </w:rPr>
      </w:r>
    </w:p>
    <w:p w:rsidR="00000000" w:rsidDel="00000000" w:rsidP="00000000" w:rsidRDefault="00000000" w:rsidRPr="00000000" w14:paraId="00000005">
      <w:pPr>
        <w:spacing w:line="480" w:lineRule="auto"/>
        <w:rPr/>
      </w:pPr>
      <w:r w:rsidDel="00000000" w:rsidR="00000000" w:rsidRPr="00000000">
        <w:rPr>
          <w:rtl w:val="0"/>
        </w:rPr>
        <w:t xml:space="preserve">Some of the </w:t>
      </w:r>
      <w:r w:rsidDel="00000000" w:rsidR="00000000" w:rsidRPr="00000000">
        <w:rPr>
          <w:i w:val="1"/>
          <w:rtl w:val="0"/>
        </w:rPr>
        <w:t xml:space="preserve">Heroides</w:t>
      </w:r>
      <w:r w:rsidDel="00000000" w:rsidR="00000000" w:rsidRPr="00000000">
        <w:rPr>
          <w:rtl w:val="0"/>
        </w:rPr>
        <w:t xml:space="preserve"> such as </w:t>
      </w:r>
      <w:r w:rsidDel="00000000" w:rsidR="00000000" w:rsidRPr="00000000">
        <w:rPr>
          <w:i w:val="1"/>
          <w:rtl w:val="0"/>
        </w:rPr>
        <w:t xml:space="preserve">Heroides 3</w:t>
      </w:r>
      <w:r w:rsidDel="00000000" w:rsidR="00000000" w:rsidRPr="00000000">
        <w:rPr>
          <w:rtl w:val="0"/>
        </w:rPr>
        <w:t xml:space="preserve"> can be seen “as offspring of great epic”,</w:t>
      </w:r>
      <w:r w:rsidDel="00000000" w:rsidR="00000000" w:rsidRPr="00000000">
        <w:rPr>
          <w:vertAlign w:val="superscript"/>
        </w:rPr>
        <w:footnoteReference w:customMarkFollows="0" w:id="2"/>
      </w:r>
      <w:r w:rsidDel="00000000" w:rsidR="00000000" w:rsidRPr="00000000">
        <w:rPr>
          <w:rtl w:val="0"/>
        </w:rPr>
        <w:t xml:space="preserve"> because several of the letters are based on women from epic, particularly from Homer. This can be seen in the letters from Penelope, Briseis, Paris and Helen. </w:t>
      </w:r>
      <w:r w:rsidDel="00000000" w:rsidR="00000000" w:rsidRPr="00000000">
        <w:rPr>
          <w:i w:val="1"/>
          <w:rtl w:val="0"/>
        </w:rPr>
        <w:t xml:space="preserve">Heroides</w:t>
      </w:r>
      <w:r w:rsidDel="00000000" w:rsidR="00000000" w:rsidRPr="00000000">
        <w:rPr>
          <w:rtl w:val="0"/>
        </w:rPr>
        <w:t xml:space="preserve"> 3 is a letter written from Briseis to her lover Achilles whilst she is in Agamemnon's camp. The letter can clearly be placed in Book 9 of the </w:t>
      </w:r>
      <w:r w:rsidDel="00000000" w:rsidR="00000000" w:rsidRPr="00000000">
        <w:rPr>
          <w:i w:val="1"/>
          <w:rtl w:val="0"/>
        </w:rPr>
        <w:t xml:space="preserve">Iliad</w:t>
      </w:r>
      <w:r w:rsidDel="00000000" w:rsidR="00000000" w:rsidRPr="00000000">
        <w:rPr>
          <w:rtl w:val="0"/>
        </w:rPr>
        <w:t xml:space="preserve"> because Briseis refers to the embassy from Book 9 in her letter but Patroclus has not yet died.</w:t>
      </w:r>
      <w:r w:rsidDel="00000000" w:rsidR="00000000" w:rsidRPr="00000000">
        <w:rPr>
          <w:vertAlign w:val="superscript"/>
        </w:rPr>
        <w:footnoteReference w:customMarkFollows="0" w:id="3"/>
      </w:r>
      <w:r w:rsidDel="00000000" w:rsidR="00000000" w:rsidRPr="00000000">
        <w:rPr>
          <w:rtl w:val="0"/>
        </w:rPr>
        <w:t xml:space="preserve"> Briseis was not given much of a voice in the </w:t>
      </w:r>
      <w:r w:rsidDel="00000000" w:rsidR="00000000" w:rsidRPr="00000000">
        <w:rPr>
          <w:i w:val="1"/>
          <w:rtl w:val="0"/>
        </w:rPr>
        <w:t xml:space="preserve">Iliad</w:t>
      </w:r>
      <w:r w:rsidDel="00000000" w:rsidR="00000000" w:rsidRPr="00000000">
        <w:rPr>
          <w:rtl w:val="0"/>
        </w:rPr>
        <w:t xml:space="preserve"> and her only speech is her lament for Patroclus. Briseis and her relationship with Achilles “stand in the background of the entire </w:t>
      </w:r>
      <w:r w:rsidDel="00000000" w:rsidR="00000000" w:rsidRPr="00000000">
        <w:rPr>
          <w:i w:val="1"/>
          <w:rtl w:val="0"/>
        </w:rPr>
        <w:t xml:space="preserve">Iliad”</w:t>
      </w:r>
      <w:r w:rsidDel="00000000" w:rsidR="00000000" w:rsidRPr="00000000">
        <w:rPr>
          <w:vertAlign w:val="superscript"/>
        </w:rPr>
        <w:footnoteReference w:customMarkFollows="0" w:id="4"/>
      </w:r>
      <w:r w:rsidDel="00000000" w:rsidR="00000000" w:rsidRPr="00000000">
        <w:rPr>
          <w:rtl w:val="0"/>
        </w:rPr>
        <w:t xml:space="preserve"> because the poem opens with Achilles’ anger over the abduction of Briseis and the poem ends slightly after Briseis is returned to him. </w:t>
      </w:r>
      <w:r w:rsidDel="00000000" w:rsidR="00000000" w:rsidRPr="00000000">
        <w:rPr>
          <w:i w:val="1"/>
          <w:rtl w:val="0"/>
        </w:rPr>
        <w:t xml:space="preserve">Heroides</w:t>
      </w:r>
      <w:r w:rsidDel="00000000" w:rsidR="00000000" w:rsidRPr="00000000">
        <w:rPr>
          <w:rtl w:val="0"/>
        </w:rPr>
        <w:t xml:space="preserve"> 3, could be seen as Ovid showing the events of epic from the perspective of  Briseis who was constantly in the background in Homer despite being a central character in the plot of the </w:t>
      </w:r>
      <w:r w:rsidDel="00000000" w:rsidR="00000000" w:rsidRPr="00000000">
        <w:rPr>
          <w:i w:val="1"/>
          <w:rtl w:val="0"/>
        </w:rPr>
        <w:t xml:space="preserve">Iliad</w:t>
      </w:r>
      <w:r w:rsidDel="00000000" w:rsidR="00000000" w:rsidRPr="00000000">
        <w:rPr>
          <w:rtl w:val="0"/>
        </w:rPr>
        <w:t xml:space="preserve">.</w:t>
      </w:r>
    </w:p>
    <w:p w:rsidR="00000000" w:rsidDel="00000000" w:rsidP="00000000" w:rsidRDefault="00000000" w:rsidRPr="00000000" w14:paraId="00000006">
      <w:pPr>
        <w:spacing w:line="480" w:lineRule="auto"/>
        <w:rPr/>
      </w:pPr>
      <w:r w:rsidDel="00000000" w:rsidR="00000000" w:rsidRPr="00000000">
        <w:rPr>
          <w:rtl w:val="0"/>
        </w:rPr>
      </w:r>
    </w:p>
    <w:p w:rsidR="00000000" w:rsidDel="00000000" w:rsidP="00000000" w:rsidRDefault="00000000" w:rsidRPr="00000000" w14:paraId="00000007">
      <w:pPr>
        <w:spacing w:line="480" w:lineRule="auto"/>
        <w:rPr/>
      </w:pPr>
      <w:r w:rsidDel="00000000" w:rsidR="00000000" w:rsidRPr="00000000">
        <w:rPr>
          <w:i w:val="1"/>
          <w:rtl w:val="0"/>
        </w:rPr>
        <w:t xml:space="preserve">Heroides</w:t>
      </w:r>
      <w:r w:rsidDel="00000000" w:rsidR="00000000" w:rsidRPr="00000000">
        <w:rPr>
          <w:rtl w:val="0"/>
        </w:rPr>
        <w:t xml:space="preserve"> 3 mainly alludes to the events from Book 9 and Briseis’ reaction to the embassy to Achilles but the letter does also refer to an episode from Book 1 of the </w:t>
      </w:r>
      <w:r w:rsidDel="00000000" w:rsidR="00000000" w:rsidRPr="00000000">
        <w:rPr>
          <w:i w:val="1"/>
          <w:rtl w:val="0"/>
        </w:rPr>
        <w:t xml:space="preserve">Iliad.</w:t>
      </w:r>
      <w:r w:rsidDel="00000000" w:rsidR="00000000" w:rsidRPr="00000000">
        <w:rPr>
          <w:rtl w:val="0"/>
        </w:rPr>
        <w:t xml:space="preserve"> At the beginning of the letter, Briseis complains that Achilles has not yet demanded her back after her abduction by Agamemnon. When the messengers come to take Briseis to Agamemnon in Book 1 of the </w:t>
      </w:r>
      <w:r w:rsidDel="00000000" w:rsidR="00000000" w:rsidRPr="00000000">
        <w:rPr>
          <w:i w:val="1"/>
          <w:rtl w:val="0"/>
        </w:rPr>
        <w:t xml:space="preserve">Iliad,</w:t>
      </w:r>
      <w:r w:rsidDel="00000000" w:rsidR="00000000" w:rsidRPr="00000000">
        <w:rPr>
          <w:rtl w:val="0"/>
        </w:rPr>
        <w:t xml:space="preserve"> Achilles does not put up a fight for Briseis but sends her willingly with them “bring out the girl and hand her to them so they can take her back”.</w:t>
      </w:r>
      <w:r w:rsidDel="00000000" w:rsidR="00000000" w:rsidRPr="00000000">
        <w:rPr>
          <w:vertAlign w:val="superscript"/>
        </w:rPr>
        <w:footnoteReference w:customMarkFollows="0" w:id="5"/>
      </w:r>
      <w:r w:rsidDel="00000000" w:rsidR="00000000" w:rsidRPr="00000000">
        <w:rPr>
          <w:rtl w:val="0"/>
        </w:rPr>
        <w:t xml:space="preserve"> Briseis is referred to in Homer as being “reluctant”</w:t>
      </w:r>
      <w:r w:rsidDel="00000000" w:rsidR="00000000" w:rsidRPr="00000000">
        <w:rPr>
          <w:vertAlign w:val="superscript"/>
        </w:rPr>
        <w:footnoteReference w:customMarkFollows="0" w:id="6"/>
      </w:r>
      <w:r w:rsidDel="00000000" w:rsidR="00000000" w:rsidRPr="00000000">
        <w:rPr>
          <w:rtl w:val="0"/>
        </w:rPr>
        <w:t xml:space="preserve"> to go to Agamemnon's camp as she wanted to stay with Achilles. Briseis being referred to as reluctant is important because this is only one of two times that Homer expresses Briseis’ feelings in the </w:t>
      </w:r>
      <w:r w:rsidDel="00000000" w:rsidR="00000000" w:rsidRPr="00000000">
        <w:rPr>
          <w:i w:val="1"/>
          <w:rtl w:val="0"/>
        </w:rPr>
        <w:t xml:space="preserve">Iliad.</w:t>
      </w:r>
      <w:r w:rsidDel="00000000" w:rsidR="00000000" w:rsidRPr="00000000">
        <w:rPr>
          <w:i w:val="1"/>
          <w:vertAlign w:val="superscript"/>
        </w:rPr>
        <w:footnoteReference w:customMarkFollows="0" w:id="7"/>
      </w:r>
      <w:r w:rsidDel="00000000" w:rsidR="00000000" w:rsidRPr="00000000">
        <w:rPr>
          <w:rtl w:val="0"/>
        </w:rPr>
        <w:t xml:space="preserve">  After Briseis is gone, Achilles weeps but he seems to be more upset over the loss of his honour “the man disgraces me, seizes and keeps my prize”.</w:t>
      </w:r>
      <w:r w:rsidDel="00000000" w:rsidR="00000000" w:rsidRPr="00000000">
        <w:rPr>
          <w:vertAlign w:val="superscript"/>
        </w:rPr>
        <w:footnoteReference w:customMarkFollows="0" w:id="8"/>
      </w:r>
      <w:r w:rsidDel="00000000" w:rsidR="00000000" w:rsidRPr="00000000">
        <w:rPr>
          <w:rtl w:val="0"/>
        </w:rPr>
        <w:t xml:space="preserve"> This could suggest that in Homer Achilles had no romantic feelings towards Briseis as she was only a “prize”</w:t>
      </w:r>
      <w:r w:rsidDel="00000000" w:rsidR="00000000" w:rsidRPr="00000000">
        <w:rPr>
          <w:vertAlign w:val="superscript"/>
        </w:rPr>
        <w:footnoteReference w:customMarkFollows="0" w:id="9"/>
      </w:r>
      <w:r w:rsidDel="00000000" w:rsidR="00000000" w:rsidRPr="00000000">
        <w:rPr>
          <w:rtl w:val="0"/>
        </w:rPr>
        <w:t xml:space="preserve"> and when he complains to Thetis, it is over the loss of honour and not love. In the </w:t>
      </w:r>
      <w:r w:rsidDel="00000000" w:rsidR="00000000" w:rsidRPr="00000000">
        <w:rPr>
          <w:i w:val="1"/>
          <w:rtl w:val="0"/>
        </w:rPr>
        <w:t xml:space="preserve">Heroides,</w:t>
      </w:r>
      <w:r w:rsidDel="00000000" w:rsidR="00000000" w:rsidRPr="00000000">
        <w:rPr>
          <w:rtl w:val="0"/>
        </w:rPr>
        <w:t xml:space="preserve"> however, Briseis hints that there had been a romantic relationship between the slave girl and her master. This can be seen through the reaction of the messengers when they came to take Briseis and Achilles gave her up without a fight  “Each casting eyes into the face of each other, inquired in silence where now was the love between us”.</w:t>
      </w:r>
      <w:r w:rsidDel="00000000" w:rsidR="00000000" w:rsidRPr="00000000">
        <w:rPr>
          <w:vertAlign w:val="superscript"/>
        </w:rPr>
        <w:footnoteReference w:customMarkFollows="0" w:id="10"/>
      </w:r>
      <w:r w:rsidDel="00000000" w:rsidR="00000000" w:rsidRPr="00000000">
        <w:rPr>
          <w:rtl w:val="0"/>
        </w:rPr>
        <w:t xml:space="preserve"> This line suggests that there had been love at least in the past between Achilles and Briseis which is not even hinted at in Homer. Jacobson states in his article </w:t>
      </w:r>
      <w:r w:rsidDel="00000000" w:rsidR="00000000" w:rsidRPr="00000000">
        <w:rPr>
          <w:i w:val="1"/>
          <w:rtl w:val="0"/>
        </w:rPr>
        <w:t xml:space="preserve">Ovid’s Briseis: A Study of Heroides 3</w:t>
      </w:r>
      <w:r w:rsidDel="00000000" w:rsidR="00000000" w:rsidRPr="00000000">
        <w:rPr>
          <w:rtl w:val="0"/>
        </w:rPr>
        <w:t xml:space="preserve"> that lines 11 and 12 from </w:t>
      </w:r>
      <w:r w:rsidDel="00000000" w:rsidR="00000000" w:rsidRPr="00000000">
        <w:rPr>
          <w:i w:val="1"/>
          <w:rtl w:val="0"/>
        </w:rPr>
        <w:t xml:space="preserve">Heroides 3</w:t>
      </w:r>
      <w:r w:rsidDel="00000000" w:rsidR="00000000" w:rsidRPr="00000000">
        <w:rPr>
          <w:rtl w:val="0"/>
        </w:rPr>
        <w:t xml:space="preserve"> are some of the most well known lines out of the whole of the </w:t>
      </w:r>
      <w:r w:rsidDel="00000000" w:rsidR="00000000" w:rsidRPr="00000000">
        <w:rPr>
          <w:i w:val="1"/>
          <w:rtl w:val="0"/>
        </w:rPr>
        <w:t xml:space="preserve">Heroides </w:t>
      </w:r>
      <w:r w:rsidDel="00000000" w:rsidR="00000000" w:rsidRPr="00000000">
        <w:rPr>
          <w:rtl w:val="0"/>
        </w:rPr>
        <w:t xml:space="preserve">but that there is no such scene in Homer.</w:t>
      </w:r>
      <w:r w:rsidDel="00000000" w:rsidR="00000000" w:rsidRPr="00000000">
        <w:rPr>
          <w:vertAlign w:val="superscript"/>
        </w:rPr>
        <w:footnoteReference w:customMarkFollows="0" w:id="11"/>
      </w:r>
      <w:r w:rsidDel="00000000" w:rsidR="00000000" w:rsidRPr="00000000">
        <w:rPr>
          <w:rtl w:val="0"/>
        </w:rPr>
        <w:t xml:space="preserve"> I agree with Jacobson about there being no such scene in Homer but Achilles does not object to Briseis being taken by the messengers in either Ovid or Homer. The messengers in Ovid are confused because they are unsure where the love has gone; the messengers in Homer were “afraid”</w:t>
      </w:r>
      <w:r w:rsidDel="00000000" w:rsidR="00000000" w:rsidRPr="00000000">
        <w:rPr>
          <w:vertAlign w:val="superscript"/>
        </w:rPr>
        <w:footnoteReference w:customMarkFollows="0" w:id="12"/>
      </w:r>
      <w:r w:rsidDel="00000000" w:rsidR="00000000" w:rsidRPr="00000000">
        <w:rPr>
          <w:rtl w:val="0"/>
        </w:rPr>
        <w:t xml:space="preserve"> of the great Achilles rather than confused by his lack of reaction to the abduction of Briseis. This to me shows the difference of the Achilles in Homer and the Achilles in Ovid because, in Homer Achilles is shown to be a great king to be feared whereas in the elegiac </w:t>
      </w:r>
      <w:r w:rsidDel="00000000" w:rsidR="00000000" w:rsidRPr="00000000">
        <w:rPr>
          <w:i w:val="1"/>
          <w:rtl w:val="0"/>
        </w:rPr>
        <w:t xml:space="preserve">Heroides</w:t>
      </w:r>
      <w:r w:rsidDel="00000000" w:rsidR="00000000" w:rsidRPr="00000000">
        <w:rPr>
          <w:rtl w:val="0"/>
        </w:rPr>
        <w:t xml:space="preserve"> Achilles is perceived by the messengers as a lover.</w:t>
      </w:r>
    </w:p>
    <w:p w:rsidR="00000000" w:rsidDel="00000000" w:rsidP="00000000" w:rsidRDefault="00000000" w:rsidRPr="00000000" w14:paraId="00000008">
      <w:pPr>
        <w:spacing w:line="480" w:lineRule="auto"/>
        <w:rPr/>
      </w:pPr>
      <w:r w:rsidDel="00000000" w:rsidR="00000000" w:rsidRPr="00000000">
        <w:rPr>
          <w:rtl w:val="0"/>
        </w:rPr>
      </w:r>
    </w:p>
    <w:p w:rsidR="00000000" w:rsidDel="00000000" w:rsidP="00000000" w:rsidRDefault="00000000" w:rsidRPr="00000000" w14:paraId="00000009">
      <w:pPr>
        <w:spacing w:line="480" w:lineRule="auto"/>
        <w:rPr/>
      </w:pPr>
      <w:r w:rsidDel="00000000" w:rsidR="00000000" w:rsidRPr="00000000">
        <w:rPr>
          <w:rtl w:val="0"/>
        </w:rPr>
        <w:t xml:space="preserve">Briseis is also angry at Achilles because he has not yet tried to get her back from Agamemnon</w:t>
      </w:r>
      <w:r w:rsidDel="00000000" w:rsidR="00000000" w:rsidRPr="00000000">
        <w:rPr>
          <w:vertAlign w:val="superscript"/>
        </w:rPr>
        <w:footnoteReference w:customMarkFollows="0" w:id="13"/>
      </w:r>
      <w:r w:rsidDel="00000000" w:rsidR="00000000" w:rsidRPr="00000000">
        <w:rPr>
          <w:rtl w:val="0"/>
        </w:rPr>
        <w:t xml:space="preserve"> “I am absent from your side and not demanded back. You delay and your anger is slow”.</w:t>
      </w:r>
      <w:r w:rsidDel="00000000" w:rsidR="00000000" w:rsidRPr="00000000">
        <w:rPr>
          <w:vertAlign w:val="superscript"/>
        </w:rPr>
        <w:footnoteReference w:customMarkFollows="0" w:id="14"/>
      </w:r>
      <w:r w:rsidDel="00000000" w:rsidR="00000000" w:rsidRPr="00000000">
        <w:rPr>
          <w:rtl w:val="0"/>
        </w:rPr>
        <w:t xml:space="preserve"> When Briseis refers to Achilles’ “anger”</w:t>
      </w:r>
      <w:r w:rsidDel="00000000" w:rsidR="00000000" w:rsidRPr="00000000">
        <w:rPr>
          <w:vertAlign w:val="superscript"/>
        </w:rPr>
        <w:footnoteReference w:customMarkFollows="0" w:id="15"/>
      </w:r>
      <w:r w:rsidDel="00000000" w:rsidR="00000000" w:rsidRPr="00000000">
        <w:rPr>
          <w:rtl w:val="0"/>
        </w:rPr>
        <w:t xml:space="preserve">, this could be viewed as a reference to the opening line of the </w:t>
      </w:r>
      <w:r w:rsidDel="00000000" w:rsidR="00000000" w:rsidRPr="00000000">
        <w:rPr>
          <w:i w:val="1"/>
          <w:rtl w:val="0"/>
        </w:rPr>
        <w:t xml:space="preserve">Iliad </w:t>
      </w:r>
      <w:r w:rsidDel="00000000" w:rsidR="00000000" w:rsidRPr="00000000">
        <w:rPr>
          <w:rtl w:val="0"/>
        </w:rPr>
        <w:t xml:space="preserve">which also refers to Achilles’ anger “Rage - goddess sing the rage of Peleus’ son Achilles”.</w:t>
      </w:r>
      <w:r w:rsidDel="00000000" w:rsidR="00000000" w:rsidRPr="00000000">
        <w:rPr>
          <w:vertAlign w:val="superscript"/>
        </w:rPr>
        <w:footnoteReference w:customMarkFollows="0" w:id="16"/>
      </w:r>
      <w:r w:rsidDel="00000000" w:rsidR="00000000" w:rsidRPr="00000000">
        <w:rPr>
          <w:rtl w:val="0"/>
        </w:rPr>
        <w:t xml:space="preserve"> This shows that Achilles is not unemotional because he gets emotional over the loss of Briseis even if he is not fighting to get her back. Briseis’ motive for reminding Achilles of his anger and reminding Achilles of the love between them could be seen as Briseis showing her annoyance to Achilles. This is because although Briseis is aware that there had been love between them she does not feel that Achilles is fighting enough to get her back.</w:t>
      </w:r>
    </w:p>
    <w:p w:rsidR="00000000" w:rsidDel="00000000" w:rsidP="00000000" w:rsidRDefault="00000000" w:rsidRPr="00000000" w14:paraId="0000000A">
      <w:pPr>
        <w:spacing w:line="480" w:lineRule="auto"/>
        <w:rPr/>
      </w:pPr>
      <w:r w:rsidDel="00000000" w:rsidR="00000000" w:rsidRPr="00000000">
        <w:rPr>
          <w:rtl w:val="0"/>
        </w:rPr>
      </w:r>
    </w:p>
    <w:p w:rsidR="00000000" w:rsidDel="00000000" w:rsidP="00000000" w:rsidRDefault="00000000" w:rsidRPr="00000000" w14:paraId="0000000B">
      <w:pPr>
        <w:spacing w:line="480" w:lineRule="auto"/>
        <w:rPr/>
      </w:pPr>
      <w:r w:rsidDel="00000000" w:rsidR="00000000" w:rsidRPr="00000000">
        <w:rPr>
          <w:rtl w:val="0"/>
        </w:rPr>
        <w:t xml:space="preserve">In Book 9 lines 145-85 of the </w:t>
      </w:r>
      <w:r w:rsidDel="00000000" w:rsidR="00000000" w:rsidRPr="00000000">
        <w:rPr>
          <w:i w:val="1"/>
          <w:rtl w:val="0"/>
        </w:rPr>
        <w:t xml:space="preserve">Iliad </w:t>
      </w:r>
      <w:r w:rsidDel="00000000" w:rsidR="00000000" w:rsidRPr="00000000">
        <w:rPr>
          <w:rtl w:val="0"/>
        </w:rPr>
        <w:t xml:space="preserve">Agamemnon offers Achilles a list of gifts including Briseis, if Achilles would rejoin the fighting. These gifts are referred to in </w:t>
      </w:r>
      <w:r w:rsidDel="00000000" w:rsidR="00000000" w:rsidRPr="00000000">
        <w:rPr>
          <w:i w:val="1"/>
          <w:rtl w:val="0"/>
        </w:rPr>
        <w:t xml:space="preserve">Heroides </w:t>
      </w:r>
      <w:r w:rsidDel="00000000" w:rsidR="00000000" w:rsidRPr="00000000">
        <w:rPr>
          <w:rtl w:val="0"/>
        </w:rPr>
        <w:t xml:space="preserve">3, and the preciseness of Briseis’ list could be viewed as an “Ovidian homage to Homer’s repetitive code”.</w:t>
      </w:r>
      <w:r w:rsidDel="00000000" w:rsidR="00000000" w:rsidRPr="00000000">
        <w:rPr>
          <w:vertAlign w:val="superscript"/>
        </w:rPr>
        <w:footnoteReference w:customMarkFollows="0" w:id="17"/>
      </w:r>
      <w:r w:rsidDel="00000000" w:rsidR="00000000" w:rsidRPr="00000000">
        <w:rPr>
          <w:rtl w:val="0"/>
        </w:rPr>
        <w:t xml:space="preserve"> What could be considered as more interesting however, is what Briseis omits from the list of gifts offered to Achilles and also her reaction to the gifts. One noticeable difference is that in Ovid Briseis is not included in the list of gifts whereas she is in Homer. This is notable because instead of Briseis being included in the list she complains to Achilles that he has no need of the wife that Agamemnon was offering him “and with all these things- though of a bride you have no need- as bride one of the daughters three of Agamemnon”.</w:t>
      </w:r>
      <w:r w:rsidDel="00000000" w:rsidR="00000000" w:rsidRPr="00000000">
        <w:rPr>
          <w:vertAlign w:val="superscript"/>
        </w:rPr>
        <w:footnoteReference w:customMarkFollows="0" w:id="18"/>
      </w:r>
      <w:r w:rsidDel="00000000" w:rsidR="00000000" w:rsidRPr="00000000">
        <w:rPr>
          <w:rtl w:val="0"/>
        </w:rPr>
        <w:t xml:space="preserve">  Boyd states that Briseis may have thought the offer of a wife was “superfluous- that is because Achilles already had her”.</w:t>
      </w:r>
      <w:r w:rsidDel="00000000" w:rsidR="00000000" w:rsidRPr="00000000">
        <w:rPr>
          <w:vertAlign w:val="superscript"/>
        </w:rPr>
        <w:footnoteReference w:customMarkFollows="0" w:id="19"/>
      </w:r>
      <w:r w:rsidDel="00000000" w:rsidR="00000000" w:rsidRPr="00000000">
        <w:rPr>
          <w:rtl w:val="0"/>
        </w:rPr>
        <w:t xml:space="preserve"> I agree with Boyd on this point because although Briseis was a slave, she refers to Achilles as both her </w:t>
      </w:r>
      <w:r w:rsidDel="00000000" w:rsidR="00000000" w:rsidRPr="00000000">
        <w:rPr>
          <w:i w:val="1"/>
          <w:rtl w:val="0"/>
        </w:rPr>
        <w:t xml:space="preserve">dominus</w:t>
      </w:r>
      <w:r w:rsidDel="00000000" w:rsidR="00000000" w:rsidRPr="00000000">
        <w:rPr>
          <w:rtl w:val="0"/>
        </w:rPr>
        <w:t xml:space="preserve"> master and her </w:t>
      </w:r>
      <w:r w:rsidDel="00000000" w:rsidR="00000000" w:rsidRPr="00000000">
        <w:rPr>
          <w:i w:val="1"/>
          <w:rtl w:val="0"/>
        </w:rPr>
        <w:t xml:space="preserve">uir</w:t>
      </w:r>
      <w:r w:rsidDel="00000000" w:rsidR="00000000" w:rsidRPr="00000000">
        <w:rPr>
          <w:rtl w:val="0"/>
        </w:rPr>
        <w:t xml:space="preserve"> husband in line 53. Therefore, as she sees Achilles as her husband, then in Briseis’ opinion he does not need another wife because he already has her.</w:t>
      </w:r>
    </w:p>
    <w:p w:rsidR="00000000" w:rsidDel="00000000" w:rsidP="00000000" w:rsidRDefault="00000000" w:rsidRPr="00000000" w14:paraId="0000000C">
      <w:pPr>
        <w:spacing w:line="480" w:lineRule="auto"/>
        <w:rPr/>
      </w:pPr>
      <w:r w:rsidDel="00000000" w:rsidR="00000000" w:rsidRPr="00000000">
        <w:rPr>
          <w:rtl w:val="0"/>
        </w:rPr>
      </w:r>
    </w:p>
    <w:p w:rsidR="00000000" w:rsidDel="00000000" w:rsidP="00000000" w:rsidRDefault="00000000" w:rsidRPr="00000000" w14:paraId="0000000D">
      <w:pPr>
        <w:spacing w:line="480" w:lineRule="auto"/>
        <w:rPr/>
      </w:pPr>
      <w:r w:rsidDel="00000000" w:rsidR="00000000" w:rsidRPr="00000000">
        <w:rPr>
          <w:rtl w:val="0"/>
        </w:rPr>
        <w:t xml:space="preserve">After Briseis has given a description of the gifts offered to Achilles by Agamemnon then Briseis rebukes Achilles because he had not accepted Agamemnon’s gifts.</w:t>
      </w:r>
      <w:r w:rsidDel="00000000" w:rsidR="00000000" w:rsidRPr="00000000">
        <w:rPr>
          <w:vertAlign w:val="superscript"/>
        </w:rPr>
        <w:footnoteReference w:customMarkFollows="0" w:id="20"/>
      </w:r>
      <w:r w:rsidDel="00000000" w:rsidR="00000000" w:rsidRPr="00000000">
        <w:rPr>
          <w:rtl w:val="0"/>
        </w:rPr>
      </w:r>
    </w:p>
    <w:p w:rsidR="00000000" w:rsidDel="00000000" w:rsidP="00000000" w:rsidRDefault="00000000" w:rsidRPr="00000000" w14:paraId="0000000E">
      <w:pPr>
        <w:spacing w:line="480" w:lineRule="auto"/>
        <w:jc w:val="center"/>
        <w:rPr/>
      </w:pPr>
      <w:r w:rsidDel="00000000" w:rsidR="00000000" w:rsidRPr="00000000">
        <w:rPr>
          <w:rtl w:val="0"/>
        </w:rPr>
        <w:t xml:space="preserve">“What must you have given had you had to buy me back from Atrides with a price, that you refuse as a gift! What have I done that I am held thus cheap by you Achilles?”.</w:t>
      </w:r>
      <w:r w:rsidDel="00000000" w:rsidR="00000000" w:rsidRPr="00000000">
        <w:rPr>
          <w:vertAlign w:val="superscript"/>
        </w:rPr>
        <w:footnoteReference w:customMarkFollows="0" w:id="21"/>
      </w:r>
      <w:r w:rsidDel="00000000" w:rsidR="00000000" w:rsidRPr="00000000">
        <w:rPr>
          <w:rtl w:val="0"/>
        </w:rPr>
      </w:r>
    </w:p>
    <w:p w:rsidR="00000000" w:rsidDel="00000000" w:rsidP="00000000" w:rsidRDefault="00000000" w:rsidRPr="00000000" w14:paraId="0000000F">
      <w:pPr>
        <w:spacing w:line="480" w:lineRule="auto"/>
        <w:rPr/>
      </w:pPr>
      <w:r w:rsidDel="00000000" w:rsidR="00000000" w:rsidRPr="00000000">
        <w:rPr>
          <w:rtl w:val="0"/>
        </w:rPr>
        <w:t xml:space="preserve">To Briseis this could show how little Achilles cares for her “he refuses such a wealth of gifts and Briseis as well”.</w:t>
      </w:r>
      <w:r w:rsidDel="00000000" w:rsidR="00000000" w:rsidRPr="00000000">
        <w:rPr>
          <w:vertAlign w:val="superscript"/>
        </w:rPr>
        <w:footnoteReference w:customMarkFollows="0" w:id="22"/>
      </w:r>
      <w:r w:rsidDel="00000000" w:rsidR="00000000" w:rsidRPr="00000000">
        <w:rPr>
          <w:rtl w:val="0"/>
        </w:rPr>
        <w:t xml:space="preserve"> Achilles coldness towards Briseis can be highlighted when Briseis points out how this was usually the price that Achilles would have to pay Agamenon that Achilles refuses as a gift. Briseis even refers to herself to being “cheap”</w:t>
      </w:r>
      <w:r w:rsidDel="00000000" w:rsidR="00000000" w:rsidRPr="00000000">
        <w:rPr>
          <w:vertAlign w:val="superscript"/>
        </w:rPr>
        <w:footnoteReference w:customMarkFollows="0" w:id="23"/>
      </w:r>
      <w:r w:rsidDel="00000000" w:rsidR="00000000" w:rsidRPr="00000000">
        <w:rPr>
          <w:rtl w:val="0"/>
        </w:rPr>
        <w:t xml:space="preserve"> to Achilles. Glaicar notes how Achilles may have considered her to be cheap because “she is a marker of distinction among his peers rather than an irreplaceable sexual partner”.</w:t>
      </w:r>
      <w:r w:rsidDel="00000000" w:rsidR="00000000" w:rsidRPr="00000000">
        <w:rPr>
          <w:vertAlign w:val="superscript"/>
        </w:rPr>
        <w:footnoteReference w:customMarkFollows="0" w:id="24"/>
      </w:r>
      <w:r w:rsidDel="00000000" w:rsidR="00000000" w:rsidRPr="00000000">
        <w:rPr>
          <w:rtl w:val="0"/>
        </w:rPr>
        <w:t xml:space="preserve"> This leads us back to the question of whether Achilles is upset over the loss of Briseis or the loss of his honour. In Homer there is hardly any romantic relationship between Briseis and Achilles. In Ovid, however, Briseis seems to be suggesting that there has at least been love in the past “whether has fled your light love so quickly from me?”.</w:t>
      </w:r>
      <w:r w:rsidDel="00000000" w:rsidR="00000000" w:rsidRPr="00000000">
        <w:rPr>
          <w:vertAlign w:val="superscript"/>
        </w:rPr>
        <w:footnoteReference w:customMarkFollows="0" w:id="25"/>
      </w:r>
      <w:r w:rsidDel="00000000" w:rsidR="00000000" w:rsidRPr="00000000">
        <w:rPr>
          <w:rtl w:val="0"/>
        </w:rPr>
        <w:t xml:space="preserve"> The references in Ovid to there having been love between Achilles and Breisis, even if only in the past tense, leads me to disagree with Glaicar on one point because it was not entirely about Achilles’ honour as in Ovid there had been a romantic relationship between Achilles and Briseis. As for Briseis not being an “irreplaceable sexual partner” ,however, I do agree with Glaicar because later in the letter Briseis, refers to Achilles sleeping with other women.</w:t>
      </w:r>
      <w:r w:rsidDel="00000000" w:rsidR="00000000" w:rsidRPr="00000000">
        <w:rPr>
          <w:vertAlign w:val="superscript"/>
        </w:rPr>
        <w:footnoteReference w:customMarkFollows="0" w:id="26"/>
      </w:r>
      <w:r w:rsidDel="00000000" w:rsidR="00000000" w:rsidRPr="00000000">
        <w:rPr>
          <w:rtl w:val="0"/>
        </w:rPr>
        <w:t xml:space="preserve"> I believe that this could show that in Ovid’s version of the relationship between Briseis and Achilles is that there had been love in the past, but the love is now largely one-sided as Achilles is not willing to fight for her, or even accept her back as a gift. </w:t>
      </w:r>
    </w:p>
    <w:p w:rsidR="00000000" w:rsidDel="00000000" w:rsidP="00000000" w:rsidRDefault="00000000" w:rsidRPr="00000000" w14:paraId="00000010">
      <w:pPr>
        <w:spacing w:line="480" w:lineRule="auto"/>
        <w:rPr/>
      </w:pPr>
      <w:r w:rsidDel="00000000" w:rsidR="00000000" w:rsidRPr="00000000">
        <w:rPr>
          <w:rtl w:val="0"/>
        </w:rPr>
      </w:r>
    </w:p>
    <w:p w:rsidR="00000000" w:rsidDel="00000000" w:rsidP="00000000" w:rsidRDefault="00000000" w:rsidRPr="00000000" w14:paraId="00000011">
      <w:pPr>
        <w:spacing w:line="480" w:lineRule="auto"/>
        <w:rPr/>
      </w:pPr>
      <w:r w:rsidDel="00000000" w:rsidR="00000000" w:rsidRPr="00000000">
        <w:rPr>
          <w:rtl w:val="0"/>
        </w:rPr>
        <w:t xml:space="preserve">Briseis may have decided to include in the letter the fact that Achilles did not need another wife and mention their past love in this section as more than just a rebuke. She may have also written this to show to Achilles that even though he no longer has feelings for her, she is still deeply in love with him, to the point that she is willing to go home with him not even as his wife but as his slave “As captive let me follow my captor, not as wife my wedded lord; I have a hand well skilled to dress the wool”.</w:t>
      </w:r>
      <w:r w:rsidDel="00000000" w:rsidR="00000000" w:rsidRPr="00000000">
        <w:rPr>
          <w:vertAlign w:val="superscript"/>
        </w:rPr>
        <w:footnoteReference w:customMarkFollows="0" w:id="27"/>
      </w:r>
      <w:r w:rsidDel="00000000" w:rsidR="00000000" w:rsidRPr="00000000">
        <w:rPr>
          <w:rtl w:val="0"/>
        </w:rPr>
        <w:t xml:space="preserve"> This could demonstrate Briseis’ desperation to be with her beloved Achilles because she is willing to leave Troy with him as his slave even if the love is now unrequited.</w:t>
      </w:r>
    </w:p>
    <w:p w:rsidR="00000000" w:rsidDel="00000000" w:rsidP="00000000" w:rsidRDefault="00000000" w:rsidRPr="00000000" w14:paraId="00000012">
      <w:pPr>
        <w:spacing w:line="480" w:lineRule="auto"/>
        <w:rPr/>
      </w:pPr>
      <w:r w:rsidDel="00000000" w:rsidR="00000000" w:rsidRPr="00000000">
        <w:rPr>
          <w:rtl w:val="0"/>
        </w:rPr>
      </w:r>
    </w:p>
    <w:p w:rsidR="00000000" w:rsidDel="00000000" w:rsidP="00000000" w:rsidRDefault="00000000" w:rsidRPr="00000000" w14:paraId="00000013">
      <w:pPr>
        <w:spacing w:line="480" w:lineRule="auto"/>
        <w:rPr/>
      </w:pPr>
      <w:r w:rsidDel="00000000" w:rsidR="00000000" w:rsidRPr="00000000">
        <w:rPr>
          <w:rtl w:val="0"/>
        </w:rPr>
        <w:t xml:space="preserve">In </w:t>
      </w:r>
      <w:r w:rsidDel="00000000" w:rsidR="00000000" w:rsidRPr="00000000">
        <w:rPr>
          <w:i w:val="1"/>
          <w:rtl w:val="0"/>
        </w:rPr>
        <w:t xml:space="preserve">Heroides</w:t>
      </w:r>
      <w:r w:rsidDel="00000000" w:rsidR="00000000" w:rsidRPr="00000000">
        <w:rPr>
          <w:rtl w:val="0"/>
        </w:rPr>
        <w:t xml:space="preserve"> 3, Briseis could be seen as trying to prioritize elegy over epic</w:t>
      </w:r>
      <w:r w:rsidDel="00000000" w:rsidR="00000000" w:rsidRPr="00000000">
        <w:rPr>
          <w:vertAlign w:val="superscript"/>
        </w:rPr>
        <w:footnoteReference w:customMarkFollows="0" w:id="28"/>
      </w:r>
      <w:r w:rsidDel="00000000" w:rsidR="00000000" w:rsidRPr="00000000">
        <w:rPr>
          <w:rtl w:val="0"/>
        </w:rPr>
        <w:t xml:space="preserve"> by trying to portray Achilles as an elegiac lover. This can be seen in line 26 “Go now deserve the name of an eager lover!”.</w:t>
      </w:r>
      <w:r w:rsidDel="00000000" w:rsidR="00000000" w:rsidRPr="00000000">
        <w:rPr>
          <w:vertAlign w:val="superscript"/>
        </w:rPr>
        <w:footnoteReference w:customMarkFollows="0" w:id="29"/>
      </w:r>
      <w:r w:rsidDel="00000000" w:rsidR="00000000" w:rsidRPr="00000000">
        <w:rPr>
          <w:rtl w:val="0"/>
        </w:rPr>
        <w:t xml:space="preserve"> The transformation of Achilles from the epic warrior of the </w:t>
      </w:r>
      <w:r w:rsidDel="00000000" w:rsidR="00000000" w:rsidRPr="00000000">
        <w:rPr>
          <w:i w:val="1"/>
          <w:rtl w:val="0"/>
        </w:rPr>
        <w:t xml:space="preserve">Iliad</w:t>
      </w:r>
      <w:r w:rsidDel="00000000" w:rsidR="00000000" w:rsidRPr="00000000">
        <w:rPr>
          <w:rtl w:val="0"/>
        </w:rPr>
        <w:t xml:space="preserve"> to the elegiac Achilles in the </w:t>
      </w:r>
      <w:r w:rsidDel="00000000" w:rsidR="00000000" w:rsidRPr="00000000">
        <w:rPr>
          <w:i w:val="1"/>
          <w:rtl w:val="0"/>
        </w:rPr>
        <w:t xml:space="preserve">Heroides </w:t>
      </w:r>
      <w:r w:rsidDel="00000000" w:rsidR="00000000" w:rsidRPr="00000000">
        <w:rPr>
          <w:rtl w:val="0"/>
        </w:rPr>
        <w:t xml:space="preserve">can be seen most clearly in lines 113-22 where Briseis writes about Achilles not fighting and instead playing the lyre and sleeping with over women instead “Because the fight brings danger, while the zither and song and Venus bring delight”.</w:t>
      </w:r>
      <w:r w:rsidDel="00000000" w:rsidR="00000000" w:rsidRPr="00000000">
        <w:rPr>
          <w:vertAlign w:val="superscript"/>
        </w:rPr>
        <w:footnoteReference w:customMarkFollows="0" w:id="30"/>
      </w:r>
      <w:r w:rsidDel="00000000" w:rsidR="00000000" w:rsidRPr="00000000">
        <w:rPr>
          <w:rtl w:val="0"/>
        </w:rPr>
        <w:t xml:space="preserve"> Achilles here is associated with Venus the goddess of love rather than Mars or Minerva which is the opposite from the Achilles in Homer. This line above could also be seen as Briseis trying to show Achilles how cowardly and unmanly he is being because he is keeping away from the “danger” and instead is enjoying the “delight” of Venus.  </w:t>
      </w:r>
    </w:p>
    <w:p w:rsidR="00000000" w:rsidDel="00000000" w:rsidP="00000000" w:rsidRDefault="00000000" w:rsidRPr="00000000" w14:paraId="00000014">
      <w:pPr>
        <w:spacing w:line="480" w:lineRule="auto"/>
        <w:rPr/>
      </w:pPr>
      <w:r w:rsidDel="00000000" w:rsidR="00000000" w:rsidRPr="00000000">
        <w:rPr>
          <w:rtl w:val="0"/>
        </w:rPr>
      </w:r>
    </w:p>
    <w:p w:rsidR="00000000" w:rsidDel="00000000" w:rsidP="00000000" w:rsidRDefault="00000000" w:rsidRPr="00000000" w14:paraId="00000015">
      <w:pPr>
        <w:spacing w:line="480" w:lineRule="auto"/>
        <w:rPr/>
      </w:pPr>
      <w:r w:rsidDel="00000000" w:rsidR="00000000" w:rsidRPr="00000000">
        <w:rPr>
          <w:rtl w:val="0"/>
        </w:rPr>
        <w:t xml:space="preserve">In line 118 Briseis refers to Achilles playing his lyre “to tinkle with your fingers the Thracian lyre”.</w:t>
      </w:r>
      <w:r w:rsidDel="00000000" w:rsidR="00000000" w:rsidRPr="00000000">
        <w:rPr>
          <w:vertAlign w:val="superscript"/>
        </w:rPr>
        <w:footnoteReference w:customMarkFollows="0" w:id="31"/>
      </w:r>
      <w:r w:rsidDel="00000000" w:rsidR="00000000" w:rsidRPr="00000000">
        <w:rPr>
          <w:rtl w:val="0"/>
        </w:rPr>
        <w:t xml:space="preserve"> This is a reference to the </w:t>
      </w:r>
      <w:r w:rsidDel="00000000" w:rsidR="00000000" w:rsidRPr="00000000">
        <w:rPr>
          <w:i w:val="1"/>
          <w:rtl w:val="0"/>
        </w:rPr>
        <w:t xml:space="preserve">Iliad </w:t>
      </w:r>
      <w:r w:rsidDel="00000000" w:rsidR="00000000" w:rsidRPr="00000000">
        <w:rPr>
          <w:rtl w:val="0"/>
        </w:rPr>
        <w:t xml:space="preserve">where Achilles is found “delighting his heart now, plucking strong and clear on the fine lyre”.</w:t>
      </w:r>
      <w:r w:rsidDel="00000000" w:rsidR="00000000" w:rsidRPr="00000000">
        <w:rPr>
          <w:vertAlign w:val="superscript"/>
        </w:rPr>
        <w:footnoteReference w:customMarkFollows="0" w:id="32"/>
      </w:r>
      <w:r w:rsidDel="00000000" w:rsidR="00000000" w:rsidRPr="00000000">
        <w:rPr>
          <w:rtl w:val="0"/>
        </w:rPr>
        <w:t xml:space="preserve"> Achilles plays the lyre in both Ovid and Homer but in Homer Achilles is “singing the famous deeds of fighting heroes”</w:t>
      </w:r>
      <w:r w:rsidDel="00000000" w:rsidR="00000000" w:rsidRPr="00000000">
        <w:rPr>
          <w:vertAlign w:val="superscript"/>
        </w:rPr>
        <w:footnoteReference w:customMarkFollows="0" w:id="33"/>
      </w:r>
      <w:r w:rsidDel="00000000" w:rsidR="00000000" w:rsidRPr="00000000">
        <w:rPr>
          <w:rtl w:val="0"/>
        </w:rPr>
        <w:t xml:space="preserve"> whereas in Ovid Achilles leisure time is not “filled with songs but with erotic pleasures”.</w:t>
      </w:r>
      <w:r w:rsidDel="00000000" w:rsidR="00000000" w:rsidRPr="00000000">
        <w:rPr>
          <w:vertAlign w:val="superscript"/>
        </w:rPr>
        <w:footnoteReference w:customMarkFollows="0" w:id="34"/>
      </w:r>
      <w:r w:rsidDel="00000000" w:rsidR="00000000" w:rsidRPr="00000000">
        <w:rPr>
          <w:rtl w:val="0"/>
        </w:rPr>
        <w:t xml:space="preserve"> It is ironic in Homer because Achilles is singing of the deeds of other famous fighters whilst Achilles is staying out of the fighting himself, whereas in Ovid the playing of the lyre is part of the letter which transforms Achilles from a warrior to a lover.</w:t>
      </w:r>
    </w:p>
    <w:p w:rsidR="00000000" w:rsidDel="00000000" w:rsidP="00000000" w:rsidRDefault="00000000" w:rsidRPr="00000000" w14:paraId="00000016">
      <w:pPr>
        <w:spacing w:line="480" w:lineRule="auto"/>
        <w:rPr/>
      </w:pPr>
      <w:r w:rsidDel="00000000" w:rsidR="00000000" w:rsidRPr="00000000">
        <w:rPr>
          <w:rtl w:val="0"/>
        </w:rPr>
      </w:r>
    </w:p>
    <w:p w:rsidR="00000000" w:rsidDel="00000000" w:rsidP="00000000" w:rsidRDefault="00000000" w:rsidRPr="00000000" w14:paraId="00000017">
      <w:pPr>
        <w:spacing w:line="480" w:lineRule="auto"/>
        <w:rPr/>
      </w:pPr>
      <w:r w:rsidDel="00000000" w:rsidR="00000000" w:rsidRPr="00000000">
        <w:rPr>
          <w:rtl w:val="0"/>
        </w:rPr>
        <w:t xml:space="preserve">Boyd explores the comparison between the “erotic luxuriation”</w:t>
      </w:r>
      <w:r w:rsidDel="00000000" w:rsidR="00000000" w:rsidRPr="00000000">
        <w:rPr>
          <w:vertAlign w:val="superscript"/>
        </w:rPr>
        <w:footnoteReference w:customMarkFollows="0" w:id="35"/>
      </w:r>
      <w:r w:rsidDel="00000000" w:rsidR="00000000" w:rsidRPr="00000000">
        <w:rPr>
          <w:rtl w:val="0"/>
        </w:rPr>
        <w:t xml:space="preserve"> and the “military accoutrements that Achilles rejects”.</w:t>
      </w:r>
      <w:r w:rsidDel="00000000" w:rsidR="00000000" w:rsidRPr="00000000">
        <w:rPr>
          <w:vertAlign w:val="superscript"/>
        </w:rPr>
        <w:footnoteReference w:customMarkFollows="0" w:id="36"/>
      </w:r>
      <w:r w:rsidDel="00000000" w:rsidR="00000000" w:rsidRPr="00000000">
        <w:rPr>
          <w:rtl w:val="0"/>
        </w:rPr>
        <w:t xml:space="preserve"> Ovid contrasts couch, sweetheart and lyre from 117-118 to shield spear and helmet in the next couplet 119-20. This could be seen as comparing the heroic Achilles in the past to the cowardly elegiac Achilles portrayed in </w:t>
      </w:r>
      <w:r w:rsidDel="00000000" w:rsidR="00000000" w:rsidRPr="00000000">
        <w:rPr>
          <w:i w:val="1"/>
          <w:rtl w:val="0"/>
        </w:rPr>
        <w:t xml:space="preserve">Heroides</w:t>
      </w:r>
      <w:r w:rsidDel="00000000" w:rsidR="00000000" w:rsidRPr="00000000">
        <w:rPr>
          <w:rtl w:val="0"/>
        </w:rPr>
        <w:t xml:space="preserve"> 3. Achilles can be seen as cowardly because Briseis refers to how it is “safer”</w:t>
      </w:r>
      <w:r w:rsidDel="00000000" w:rsidR="00000000" w:rsidRPr="00000000">
        <w:rPr>
          <w:vertAlign w:val="superscript"/>
        </w:rPr>
        <w:footnoteReference w:customMarkFollows="0" w:id="37"/>
      </w:r>
      <w:r w:rsidDel="00000000" w:rsidR="00000000" w:rsidRPr="00000000">
        <w:rPr>
          <w:rtl w:val="0"/>
        </w:rPr>
        <w:t xml:space="preserve"> for Achilles to stay out of the fighting. Briseis also refers to the heroic Achilles of the past “Once the deed of renown, rather than safety, was your pleasure, and glory was won in warring was sweet to you”.</w:t>
      </w:r>
      <w:r w:rsidDel="00000000" w:rsidR="00000000" w:rsidRPr="00000000">
        <w:rPr>
          <w:vertAlign w:val="superscript"/>
        </w:rPr>
        <w:footnoteReference w:customMarkFollows="0" w:id="38"/>
      </w:r>
      <w:r w:rsidDel="00000000" w:rsidR="00000000" w:rsidRPr="00000000">
        <w:rPr>
          <w:rtl w:val="0"/>
        </w:rPr>
        <w:t xml:space="preserve">  </w:t>
      </w:r>
    </w:p>
    <w:p w:rsidR="00000000" w:rsidDel="00000000" w:rsidP="00000000" w:rsidRDefault="00000000" w:rsidRPr="00000000" w14:paraId="00000018">
      <w:pPr>
        <w:spacing w:line="480" w:lineRule="auto"/>
        <w:rPr/>
      </w:pPr>
      <w:r w:rsidDel="00000000" w:rsidR="00000000" w:rsidRPr="00000000">
        <w:rPr>
          <w:rtl w:val="0"/>
        </w:rPr>
      </w:r>
    </w:p>
    <w:p w:rsidR="00000000" w:rsidDel="00000000" w:rsidP="00000000" w:rsidRDefault="00000000" w:rsidRPr="00000000" w14:paraId="00000019">
      <w:pPr>
        <w:spacing w:line="480" w:lineRule="auto"/>
        <w:rPr/>
      </w:pPr>
      <w:r w:rsidDel="00000000" w:rsidR="00000000" w:rsidRPr="00000000">
        <w:rPr>
          <w:rtl w:val="0"/>
        </w:rPr>
        <w:t xml:space="preserve">Briseis has clearly noticed the elegiac behaviour of Achilles but this could be viewed as effeminate especially when compared to Achilles in Homer.</w:t>
      </w:r>
      <w:r w:rsidDel="00000000" w:rsidR="00000000" w:rsidRPr="00000000">
        <w:rPr>
          <w:vertAlign w:val="superscript"/>
        </w:rPr>
        <w:footnoteReference w:customMarkFollows="0" w:id="39"/>
      </w:r>
      <w:r w:rsidDel="00000000" w:rsidR="00000000" w:rsidRPr="00000000">
        <w:rPr>
          <w:rtl w:val="0"/>
        </w:rPr>
        <w:t xml:space="preserve"> The main motive for Ovid writing this elegiac description may have been to show Achilles’ cowardice when he is sulking and staying out of the fighting. Briseis may have prefered Achilles to stay out of the fighting as it would have been safer so she may have prefered Achilles to “submit to and express his elegiac desires”.</w:t>
      </w:r>
      <w:r w:rsidDel="00000000" w:rsidR="00000000" w:rsidRPr="00000000">
        <w:rPr>
          <w:vertAlign w:val="superscript"/>
        </w:rPr>
        <w:footnoteReference w:customMarkFollows="0" w:id="40"/>
      </w:r>
      <w:r w:rsidDel="00000000" w:rsidR="00000000" w:rsidRPr="00000000">
        <w:rPr>
          <w:rtl w:val="0"/>
        </w:rPr>
        <w:t xml:space="preserve"> The more likely motive for Briseis as Boyd points out was that she was trying to persuade Achilles to go back into the war.</w:t>
      </w:r>
      <w:r w:rsidDel="00000000" w:rsidR="00000000" w:rsidRPr="00000000">
        <w:rPr>
          <w:vertAlign w:val="superscript"/>
        </w:rPr>
        <w:footnoteReference w:customMarkFollows="0" w:id="41"/>
      </w:r>
      <w:r w:rsidDel="00000000" w:rsidR="00000000" w:rsidRPr="00000000">
        <w:rPr>
          <w:rtl w:val="0"/>
        </w:rPr>
        <w:t xml:space="preserve"> I agree with Boyd on this point because the elegiac description also reminds Achilles of how much of a great warrior he used to be whilst also showing him how cowardly he is being. Briseis trying to encourage her love to return to the fighting can be seen as dramatic irony because if Achilles had read this letter from Briseis and returned to the fighting because of it, he would have been killed by Paris. So even when Achilles rejoins the fighting and Briseis is returned to him, it is not for long because Achilles would soon be dead. </w:t>
      </w:r>
    </w:p>
    <w:p w:rsidR="00000000" w:rsidDel="00000000" w:rsidP="00000000" w:rsidRDefault="00000000" w:rsidRPr="00000000" w14:paraId="0000001A">
      <w:pPr>
        <w:spacing w:line="480" w:lineRule="auto"/>
        <w:rPr/>
      </w:pPr>
      <w:r w:rsidDel="00000000" w:rsidR="00000000" w:rsidRPr="00000000">
        <w:rPr>
          <w:rtl w:val="0"/>
        </w:rPr>
      </w:r>
    </w:p>
    <w:p w:rsidR="00000000" w:rsidDel="00000000" w:rsidP="00000000" w:rsidRDefault="00000000" w:rsidRPr="00000000" w14:paraId="0000001B">
      <w:pPr>
        <w:spacing w:line="480" w:lineRule="auto"/>
        <w:rPr/>
      </w:pPr>
      <w:r w:rsidDel="00000000" w:rsidR="00000000" w:rsidRPr="00000000">
        <w:rPr>
          <w:rtl w:val="0"/>
        </w:rPr>
        <w:t xml:space="preserve">To conclude in the </w:t>
      </w:r>
      <w:r w:rsidDel="00000000" w:rsidR="00000000" w:rsidRPr="00000000">
        <w:rPr>
          <w:i w:val="1"/>
          <w:rtl w:val="0"/>
        </w:rPr>
        <w:t xml:space="preserve">Heroides </w:t>
      </w:r>
      <w:r w:rsidDel="00000000" w:rsidR="00000000" w:rsidRPr="00000000">
        <w:rPr>
          <w:rtl w:val="0"/>
        </w:rPr>
        <w:t xml:space="preserve">3 Ovid, takes the already existing characters from Homer whom the Roman audience would have been familiar with. However, by changing the perspective to that of Briseis, Achilles can be seen in a new light. Achilles is usually seen as an epic heroic warrior whereas here in Ovid Briseis attempts to portray him as an elegiac lover. He is not just an elegiac lover but a lover who has been unfaithful to his mistress Briseis because Achilles is described as sleeping with other women. In this letter I think that Ovid is able to show in this letter the desperation of Briseis through her getting angry at Achilles and begging to be taken home with him. Briseis shows how much she loves him by trying to get him to rejoin the war so that he can return to her even though he will not be as safe. By doing this, Ovid highlights the desperate situation of the slave girl Briseis in the </w:t>
      </w:r>
      <w:r w:rsidDel="00000000" w:rsidR="00000000" w:rsidRPr="00000000">
        <w:rPr>
          <w:i w:val="1"/>
          <w:rtl w:val="0"/>
        </w:rPr>
        <w:t xml:space="preserve">Iliad</w:t>
      </w:r>
      <w:r w:rsidDel="00000000" w:rsidR="00000000" w:rsidRPr="00000000">
        <w:rPr>
          <w:rtl w:val="0"/>
        </w:rPr>
        <w:t xml:space="preserve"> as she is far away from her beloved Achilles and unsure of her future. </w:t>
      </w:r>
      <w:r w:rsidDel="00000000" w:rsidR="00000000" w:rsidRPr="00000000">
        <w:br w:type="page"/>
      </w:r>
      <w:r w:rsidDel="00000000" w:rsidR="00000000" w:rsidRPr="00000000">
        <w:rPr>
          <w:rtl w:val="0"/>
        </w:rPr>
      </w:r>
    </w:p>
    <w:p w:rsidR="00000000" w:rsidDel="00000000" w:rsidP="00000000" w:rsidRDefault="00000000" w:rsidRPr="00000000" w14:paraId="0000001C">
      <w:pPr>
        <w:shd w:fill="ffffff" w:val="clear"/>
        <w:spacing w:after="180" w:line="240" w:lineRule="auto"/>
        <w:jc w:val="left"/>
        <w:rPr>
          <w:rFonts w:ascii="Roboto" w:cs="Roboto" w:eastAsia="Roboto" w:hAnsi="Roboto"/>
          <w:sz w:val="21"/>
          <w:szCs w:val="21"/>
        </w:rPr>
      </w:pPr>
      <w:r w:rsidDel="00000000" w:rsidR="00000000" w:rsidRPr="00000000">
        <w:rPr>
          <w:rFonts w:ascii="Roboto" w:cs="Roboto" w:eastAsia="Roboto" w:hAnsi="Roboto"/>
          <w:sz w:val="21"/>
          <w:szCs w:val="21"/>
          <w:rtl w:val="0"/>
        </w:rPr>
        <w:t xml:space="preserve">Bibliography</w:t>
      </w:r>
    </w:p>
    <w:p w:rsidR="00000000" w:rsidDel="00000000" w:rsidP="00000000" w:rsidRDefault="00000000" w:rsidRPr="00000000" w14:paraId="0000001D">
      <w:pPr>
        <w:shd w:fill="ffffff" w:val="clear"/>
        <w:spacing w:after="180" w:line="240" w:lineRule="auto"/>
        <w:rPr>
          <w:rFonts w:ascii="Roboto" w:cs="Roboto" w:eastAsia="Roboto" w:hAnsi="Roboto"/>
          <w:sz w:val="21"/>
          <w:szCs w:val="21"/>
          <w:u w:val="single"/>
        </w:rPr>
      </w:pPr>
      <w:r w:rsidDel="00000000" w:rsidR="00000000" w:rsidRPr="00000000">
        <w:rPr>
          <w:rFonts w:ascii="Roboto" w:cs="Roboto" w:eastAsia="Roboto" w:hAnsi="Roboto"/>
          <w:sz w:val="21"/>
          <w:szCs w:val="21"/>
          <w:u w:val="single"/>
          <w:rtl w:val="0"/>
        </w:rPr>
        <w:t xml:space="preserve">Ancient Scholarship</w:t>
      </w:r>
    </w:p>
    <w:p w:rsidR="00000000" w:rsidDel="00000000" w:rsidP="00000000" w:rsidRDefault="00000000" w:rsidRPr="00000000" w14:paraId="0000001E">
      <w:pPr>
        <w:shd w:fill="ffffff" w:val="clear"/>
        <w:spacing w:after="180" w:line="240" w:lineRule="auto"/>
        <w:jc w:val="left"/>
        <w:rPr>
          <w:rFonts w:ascii="Roboto" w:cs="Roboto" w:eastAsia="Roboto" w:hAnsi="Roboto"/>
          <w:sz w:val="21"/>
          <w:szCs w:val="21"/>
        </w:rPr>
      </w:pPr>
      <w:r w:rsidDel="00000000" w:rsidR="00000000" w:rsidRPr="00000000">
        <w:rPr>
          <w:rFonts w:ascii="Roboto" w:cs="Roboto" w:eastAsia="Roboto" w:hAnsi="Roboto"/>
          <w:sz w:val="21"/>
          <w:szCs w:val="21"/>
          <w:rtl w:val="0"/>
        </w:rPr>
        <w:t xml:space="preserve">Ovid, Heroides, Loeb (trans.)</w:t>
      </w:r>
    </w:p>
    <w:p w:rsidR="00000000" w:rsidDel="00000000" w:rsidP="00000000" w:rsidRDefault="00000000" w:rsidRPr="00000000" w14:paraId="0000001F">
      <w:pPr>
        <w:shd w:fill="ffffff" w:val="clear"/>
        <w:spacing w:after="180" w:lineRule="auto"/>
        <w:rPr>
          <w:rFonts w:ascii="Roboto" w:cs="Roboto" w:eastAsia="Roboto" w:hAnsi="Roboto"/>
          <w:sz w:val="21"/>
          <w:szCs w:val="21"/>
        </w:rPr>
      </w:pPr>
      <w:r w:rsidDel="00000000" w:rsidR="00000000" w:rsidRPr="00000000">
        <w:rPr>
          <w:rtl w:val="0"/>
        </w:rPr>
        <w:t xml:space="preserve">Homer, </w:t>
      </w:r>
      <w:r w:rsidDel="00000000" w:rsidR="00000000" w:rsidRPr="00000000">
        <w:rPr>
          <w:i w:val="1"/>
          <w:rtl w:val="0"/>
        </w:rPr>
        <w:t xml:space="preserve">Iliad</w:t>
      </w:r>
      <w:r w:rsidDel="00000000" w:rsidR="00000000" w:rsidRPr="00000000">
        <w:rPr>
          <w:rtl w:val="0"/>
        </w:rPr>
        <w:t xml:space="preserve">. Fagles Robert (trans.). 2003. Bath: Bath Press</w:t>
      </w:r>
      <w:r w:rsidDel="00000000" w:rsidR="00000000" w:rsidRPr="00000000">
        <w:rPr>
          <w:rtl w:val="0"/>
        </w:rPr>
      </w:r>
    </w:p>
    <w:p w:rsidR="00000000" w:rsidDel="00000000" w:rsidP="00000000" w:rsidRDefault="00000000" w:rsidRPr="00000000" w14:paraId="00000020">
      <w:pPr>
        <w:shd w:fill="ffffff" w:val="clear"/>
        <w:spacing w:after="180" w:line="240" w:lineRule="auto"/>
        <w:ind w:left="0" w:firstLine="0"/>
        <w:jc w:val="left"/>
        <w:rPr>
          <w:rFonts w:ascii="Roboto" w:cs="Roboto" w:eastAsia="Roboto" w:hAnsi="Roboto"/>
          <w:sz w:val="21"/>
          <w:szCs w:val="21"/>
          <w:u w:val="single"/>
        </w:rPr>
      </w:pPr>
      <w:r w:rsidDel="00000000" w:rsidR="00000000" w:rsidRPr="00000000">
        <w:rPr>
          <w:rFonts w:ascii="Roboto" w:cs="Roboto" w:eastAsia="Roboto" w:hAnsi="Roboto"/>
          <w:sz w:val="21"/>
          <w:szCs w:val="21"/>
          <w:u w:val="single"/>
          <w:rtl w:val="0"/>
        </w:rPr>
        <w:t xml:space="preserve">Modern Scholarship</w:t>
      </w:r>
    </w:p>
    <w:p w:rsidR="00000000" w:rsidDel="00000000" w:rsidP="00000000" w:rsidRDefault="00000000" w:rsidRPr="00000000" w14:paraId="00000021">
      <w:pPr>
        <w:shd w:fill="ffffff" w:val="clear"/>
        <w:spacing w:after="180" w:line="240" w:lineRule="auto"/>
        <w:ind w:left="0" w:firstLine="0"/>
        <w:jc w:val="left"/>
        <w:rPr>
          <w:rFonts w:ascii="Roboto" w:cs="Roboto" w:eastAsia="Roboto" w:hAnsi="Roboto"/>
          <w:sz w:val="21"/>
          <w:szCs w:val="21"/>
        </w:rPr>
      </w:pPr>
      <w:r w:rsidDel="00000000" w:rsidR="00000000" w:rsidRPr="00000000">
        <w:rPr>
          <w:rFonts w:ascii="Roboto" w:cs="Roboto" w:eastAsia="Roboto" w:hAnsi="Roboto"/>
          <w:sz w:val="21"/>
          <w:szCs w:val="21"/>
          <w:rtl w:val="0"/>
        </w:rPr>
        <w:t xml:space="preserve">Boyd.B. "Ovid's Homer: Authority, Repetition and Reception."</w:t>
      </w:r>
      <w:r w:rsidDel="00000000" w:rsidR="00000000" w:rsidRPr="00000000">
        <w:rPr>
          <w:rFonts w:ascii="Roboto" w:cs="Roboto" w:eastAsia="Roboto" w:hAnsi="Roboto"/>
          <w:i w:val="1"/>
          <w:sz w:val="21"/>
          <w:szCs w:val="21"/>
          <w:rtl w:val="0"/>
        </w:rPr>
        <w:t xml:space="preserve"> Oxford</w:t>
      </w:r>
      <w:r w:rsidDel="00000000" w:rsidR="00000000" w:rsidRPr="00000000">
        <w:rPr>
          <w:rFonts w:ascii="Roboto" w:cs="Roboto" w:eastAsia="Roboto" w:hAnsi="Roboto"/>
          <w:sz w:val="21"/>
          <w:szCs w:val="21"/>
          <w:rtl w:val="0"/>
        </w:rPr>
        <w:t xml:space="preserve"> (2018).</w:t>
      </w:r>
    </w:p>
    <w:p w:rsidR="00000000" w:rsidDel="00000000" w:rsidP="00000000" w:rsidRDefault="00000000" w:rsidRPr="00000000" w14:paraId="00000022">
      <w:pPr>
        <w:shd w:fill="ffffff" w:val="clear"/>
        <w:spacing w:after="180" w:line="240" w:lineRule="auto"/>
        <w:ind w:left="0" w:firstLine="0"/>
        <w:jc w:val="left"/>
        <w:rPr>
          <w:rFonts w:ascii="Roboto" w:cs="Roboto" w:eastAsia="Roboto" w:hAnsi="Roboto"/>
          <w:sz w:val="21"/>
          <w:szCs w:val="21"/>
        </w:rPr>
      </w:pPr>
      <w:r w:rsidDel="00000000" w:rsidR="00000000" w:rsidRPr="00000000">
        <w:rPr>
          <w:rFonts w:ascii="Roboto" w:cs="Roboto" w:eastAsia="Roboto" w:hAnsi="Roboto"/>
          <w:sz w:val="21"/>
          <w:szCs w:val="21"/>
          <w:rtl w:val="0"/>
        </w:rPr>
        <w:t xml:space="preserve">M. CATHERINE BOLTON. "Gendered Spaces in Ovid's Heroides."</w:t>
      </w:r>
      <w:r w:rsidDel="00000000" w:rsidR="00000000" w:rsidRPr="00000000">
        <w:rPr>
          <w:rFonts w:ascii="Roboto" w:cs="Roboto" w:eastAsia="Roboto" w:hAnsi="Roboto"/>
          <w:i w:val="1"/>
          <w:sz w:val="21"/>
          <w:szCs w:val="21"/>
          <w:rtl w:val="0"/>
        </w:rPr>
        <w:t xml:space="preserve"> The Classical World</w:t>
      </w:r>
      <w:r w:rsidDel="00000000" w:rsidR="00000000" w:rsidRPr="00000000">
        <w:rPr>
          <w:rFonts w:ascii="Roboto" w:cs="Roboto" w:eastAsia="Roboto" w:hAnsi="Roboto"/>
          <w:sz w:val="21"/>
          <w:szCs w:val="21"/>
          <w:rtl w:val="0"/>
        </w:rPr>
        <w:t xml:space="preserve"> 102 ( Apr 1, 2009): 273-290</w:t>
      </w:r>
    </w:p>
    <w:p w:rsidR="00000000" w:rsidDel="00000000" w:rsidP="00000000" w:rsidRDefault="00000000" w:rsidRPr="00000000" w14:paraId="00000023">
      <w:pPr>
        <w:shd w:fill="ffffff" w:val="clear"/>
        <w:spacing w:after="180" w:line="240" w:lineRule="auto"/>
        <w:ind w:left="0" w:firstLine="0"/>
        <w:jc w:val="left"/>
        <w:rPr>
          <w:rFonts w:ascii="Roboto" w:cs="Roboto" w:eastAsia="Roboto" w:hAnsi="Roboto"/>
          <w:sz w:val="21"/>
          <w:szCs w:val="21"/>
        </w:rPr>
      </w:pPr>
      <w:r w:rsidDel="00000000" w:rsidR="00000000" w:rsidRPr="00000000">
        <w:rPr>
          <w:rFonts w:ascii="Roboto" w:cs="Roboto" w:eastAsia="Roboto" w:hAnsi="Roboto"/>
          <w:sz w:val="21"/>
          <w:szCs w:val="21"/>
          <w:rtl w:val="0"/>
        </w:rPr>
        <w:t xml:space="preserve">Fantuzzi, Marco. </w:t>
      </w:r>
      <w:r w:rsidDel="00000000" w:rsidR="00000000" w:rsidRPr="00000000">
        <w:rPr>
          <w:rFonts w:ascii="Roboto" w:cs="Roboto" w:eastAsia="Roboto" w:hAnsi="Roboto"/>
          <w:i w:val="1"/>
          <w:sz w:val="21"/>
          <w:szCs w:val="21"/>
          <w:rtl w:val="0"/>
        </w:rPr>
        <w:t xml:space="preserve">Achilles in love: Intertextual Studies</w:t>
      </w:r>
      <w:r w:rsidDel="00000000" w:rsidR="00000000" w:rsidRPr="00000000">
        <w:rPr>
          <w:rFonts w:ascii="Roboto" w:cs="Roboto" w:eastAsia="Roboto" w:hAnsi="Roboto"/>
          <w:sz w:val="21"/>
          <w:szCs w:val="21"/>
          <w:rtl w:val="0"/>
        </w:rPr>
        <w:t xml:space="preserve">, 1. ed. ed. Oxford: Oxford Univ. Press, 2012.</w:t>
      </w:r>
    </w:p>
    <w:p w:rsidR="00000000" w:rsidDel="00000000" w:rsidP="00000000" w:rsidRDefault="00000000" w:rsidRPr="00000000" w14:paraId="00000024">
      <w:pPr>
        <w:shd w:fill="ffffff" w:val="clear"/>
        <w:spacing w:after="180" w:line="240" w:lineRule="auto"/>
        <w:ind w:left="0" w:firstLine="0"/>
        <w:jc w:val="left"/>
        <w:rPr>
          <w:rFonts w:ascii="Roboto" w:cs="Roboto" w:eastAsia="Roboto" w:hAnsi="Roboto"/>
          <w:sz w:val="21"/>
          <w:szCs w:val="21"/>
        </w:rPr>
      </w:pPr>
      <w:r w:rsidDel="00000000" w:rsidR="00000000" w:rsidRPr="00000000">
        <w:rPr>
          <w:rFonts w:ascii="Roboto" w:cs="Roboto" w:eastAsia="Roboto" w:hAnsi="Roboto"/>
          <w:sz w:val="21"/>
          <w:szCs w:val="21"/>
          <w:rtl w:val="0"/>
        </w:rPr>
        <w:t xml:space="preserve">Glaicar, Brieanne T. "Briseis' Elegiac Failure in Heroides 3.", University of Alberta Libraries, 2017.</w:t>
      </w:r>
    </w:p>
    <w:p w:rsidR="00000000" w:rsidDel="00000000" w:rsidP="00000000" w:rsidRDefault="00000000" w:rsidRPr="00000000" w14:paraId="00000025">
      <w:pPr>
        <w:shd w:fill="ffffff" w:val="clear"/>
        <w:spacing w:after="180" w:line="240" w:lineRule="auto"/>
        <w:ind w:left="0" w:firstLine="0"/>
        <w:jc w:val="left"/>
        <w:rPr>
          <w:rFonts w:ascii="Roboto" w:cs="Roboto" w:eastAsia="Roboto" w:hAnsi="Roboto"/>
          <w:sz w:val="21"/>
          <w:szCs w:val="21"/>
        </w:rPr>
      </w:pPr>
      <w:r w:rsidDel="00000000" w:rsidR="00000000" w:rsidRPr="00000000">
        <w:rPr>
          <w:rFonts w:ascii="Roboto" w:cs="Roboto" w:eastAsia="Roboto" w:hAnsi="Roboto"/>
          <w:sz w:val="21"/>
          <w:szCs w:val="21"/>
          <w:rtl w:val="0"/>
        </w:rPr>
        <w:t xml:space="preserve">Hagedorn, Suzanne C. </w:t>
      </w:r>
      <w:r w:rsidDel="00000000" w:rsidR="00000000" w:rsidRPr="00000000">
        <w:rPr>
          <w:rFonts w:ascii="Roboto" w:cs="Roboto" w:eastAsia="Roboto" w:hAnsi="Roboto"/>
          <w:i w:val="1"/>
          <w:sz w:val="21"/>
          <w:szCs w:val="21"/>
          <w:rtl w:val="0"/>
        </w:rPr>
        <w:t xml:space="preserve">Abandoned women</w:t>
      </w:r>
      <w:r w:rsidDel="00000000" w:rsidR="00000000" w:rsidRPr="00000000">
        <w:rPr>
          <w:rFonts w:ascii="Roboto" w:cs="Roboto" w:eastAsia="Roboto" w:hAnsi="Roboto"/>
          <w:sz w:val="21"/>
          <w:szCs w:val="21"/>
          <w:rtl w:val="0"/>
        </w:rPr>
        <w:t xml:space="preserve">. Ann Arbor: University of Michigan Press, 2004.</w:t>
      </w:r>
    </w:p>
    <w:p w:rsidR="00000000" w:rsidDel="00000000" w:rsidP="00000000" w:rsidRDefault="00000000" w:rsidRPr="00000000" w14:paraId="00000026">
      <w:pPr>
        <w:shd w:fill="ffffff" w:val="clear"/>
        <w:spacing w:after="180" w:line="240" w:lineRule="auto"/>
        <w:ind w:left="0" w:firstLine="0"/>
        <w:jc w:val="left"/>
        <w:rPr>
          <w:rFonts w:ascii="Roboto" w:cs="Roboto" w:eastAsia="Roboto" w:hAnsi="Roboto"/>
          <w:sz w:val="21"/>
          <w:szCs w:val="21"/>
        </w:rPr>
      </w:pPr>
      <w:r w:rsidDel="00000000" w:rsidR="00000000" w:rsidRPr="00000000">
        <w:rPr>
          <w:rFonts w:ascii="Roboto" w:cs="Roboto" w:eastAsia="Roboto" w:hAnsi="Roboto"/>
          <w:sz w:val="21"/>
          <w:szCs w:val="21"/>
          <w:rtl w:val="0"/>
        </w:rPr>
        <w:t xml:space="preserve">Jacobson, Howard. </w:t>
      </w:r>
      <w:r w:rsidDel="00000000" w:rsidR="00000000" w:rsidRPr="00000000">
        <w:rPr>
          <w:rFonts w:ascii="Roboto" w:cs="Roboto" w:eastAsia="Roboto" w:hAnsi="Roboto"/>
          <w:i w:val="1"/>
          <w:sz w:val="21"/>
          <w:szCs w:val="21"/>
          <w:rtl w:val="0"/>
        </w:rPr>
        <w:t xml:space="preserve">Ovid's Briseis: A Study of Heroides 3</w:t>
      </w:r>
      <w:r w:rsidDel="00000000" w:rsidR="00000000" w:rsidRPr="00000000">
        <w:rPr>
          <w:rFonts w:ascii="Roboto" w:cs="Roboto" w:eastAsia="Roboto" w:hAnsi="Roboto"/>
          <w:sz w:val="21"/>
          <w:szCs w:val="21"/>
          <w:rtl w:val="0"/>
        </w:rPr>
        <w:t xml:space="preserve">, 1971.</w:t>
      </w:r>
    </w:p>
    <w:p w:rsidR="00000000" w:rsidDel="00000000" w:rsidP="00000000" w:rsidRDefault="00000000" w:rsidRPr="00000000" w14:paraId="00000027">
      <w:pPr>
        <w:shd w:fill="ffffff" w:val="clear"/>
        <w:spacing w:after="180" w:line="240" w:lineRule="auto"/>
        <w:ind w:left="0" w:firstLine="0"/>
        <w:jc w:val="left"/>
        <w:rPr>
          <w:rFonts w:ascii="Roboto" w:cs="Roboto" w:eastAsia="Roboto" w:hAnsi="Roboto"/>
          <w:sz w:val="21"/>
          <w:szCs w:val="21"/>
        </w:rPr>
      </w:pPr>
      <w:r w:rsidDel="00000000" w:rsidR="00000000" w:rsidRPr="00000000">
        <w:rPr>
          <w:rFonts w:ascii="Roboto" w:cs="Roboto" w:eastAsia="Roboto" w:hAnsi="Roboto"/>
          <w:sz w:val="21"/>
          <w:szCs w:val="21"/>
          <w:rtl w:val="0"/>
        </w:rPr>
        <w:t xml:space="preserve">Jones, Jacqueline A. "At the cliff's edge: studies of the single Heroides.", University of Iowa, 2017.</w:t>
      </w:r>
    </w:p>
    <w:p w:rsidR="00000000" w:rsidDel="00000000" w:rsidP="00000000" w:rsidRDefault="00000000" w:rsidRPr="00000000" w14:paraId="00000028">
      <w:pPr>
        <w:shd w:fill="ffffff" w:val="clear"/>
        <w:spacing w:after="180" w:line="240" w:lineRule="auto"/>
        <w:ind w:left="0" w:firstLine="0"/>
        <w:jc w:val="left"/>
        <w:rPr>
          <w:rFonts w:ascii="Roboto" w:cs="Roboto" w:eastAsia="Roboto" w:hAnsi="Roboto"/>
          <w:sz w:val="21"/>
          <w:szCs w:val="21"/>
        </w:rPr>
      </w:pPr>
      <w:r w:rsidDel="00000000" w:rsidR="00000000" w:rsidRPr="00000000">
        <w:rPr>
          <w:rFonts w:ascii="Roboto" w:cs="Roboto" w:eastAsia="Roboto" w:hAnsi="Roboto"/>
          <w:sz w:val="21"/>
          <w:szCs w:val="21"/>
          <w:rtl w:val="0"/>
        </w:rPr>
        <w:t xml:space="preserve">Spentzou, Efrossini. "Readers and writers in Ovid's "Heroides"." 1. publ., Oxford Univ. Press, 2003.</w:t>
      </w:r>
    </w:p>
    <w:p w:rsidR="00000000" w:rsidDel="00000000" w:rsidP="00000000" w:rsidRDefault="00000000" w:rsidRPr="00000000" w14:paraId="00000029">
      <w:pPr>
        <w:spacing w:line="480" w:lineRule="auto"/>
        <w:rPr/>
      </w:pPr>
      <w:r w:rsidDel="00000000" w:rsidR="00000000" w:rsidRPr="00000000">
        <w:rPr>
          <w:rtl w:val="0"/>
        </w:rPr>
      </w:r>
    </w:p>
    <w:p w:rsidR="00000000" w:rsidDel="00000000" w:rsidP="00000000" w:rsidRDefault="00000000" w:rsidRPr="00000000" w14:paraId="0000002A">
      <w:pPr>
        <w:spacing w:line="480" w:lineRule="auto"/>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r>
    </w:p>
    <w:sectPr>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1">
    <w:p w:rsidR="00000000" w:rsidDel="00000000" w:rsidP="00000000" w:rsidRDefault="00000000" w:rsidRPr="00000000" w14:paraId="0000002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Glaciar, 2017, 2</w:t>
      </w:r>
    </w:p>
  </w:footnote>
  <w:footnote w:id="2">
    <w:p w:rsidR="00000000" w:rsidDel="00000000" w:rsidP="00000000" w:rsidRDefault="00000000" w:rsidRPr="00000000" w14:paraId="0000003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Jcobson, 1971, 331</w:t>
      </w:r>
    </w:p>
  </w:footnote>
  <w:footnote w:id="3">
    <w:p w:rsidR="00000000" w:rsidDel="00000000" w:rsidP="00000000" w:rsidRDefault="00000000" w:rsidRPr="00000000" w14:paraId="0000003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Boyd, 2018, 97</w:t>
      </w:r>
    </w:p>
  </w:footnote>
  <w:footnote w:id="4">
    <w:p w:rsidR="00000000" w:rsidDel="00000000" w:rsidP="00000000" w:rsidRDefault="00000000" w:rsidRPr="00000000" w14:paraId="0000003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Fantuzzi, 2012, 99</w:t>
      </w:r>
    </w:p>
  </w:footnote>
  <w:footnote w:id="5">
    <w:p w:rsidR="00000000" w:rsidDel="00000000" w:rsidP="00000000" w:rsidRDefault="00000000" w:rsidRPr="00000000" w14:paraId="0000003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Hom.,Il.1.398-9</w:t>
      </w:r>
    </w:p>
  </w:footnote>
  <w:footnote w:id="6">
    <w:p w:rsidR="00000000" w:rsidDel="00000000" w:rsidP="00000000" w:rsidRDefault="00000000" w:rsidRPr="00000000" w14:paraId="0000003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Hom.,Il.1.412</w:t>
      </w:r>
    </w:p>
  </w:footnote>
  <w:footnote w:id="8">
    <w:p w:rsidR="00000000" w:rsidDel="00000000" w:rsidP="00000000" w:rsidRDefault="00000000" w:rsidRPr="00000000" w14:paraId="0000003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Hom.,Il.1.421</w:t>
      </w:r>
    </w:p>
  </w:footnote>
  <w:footnote w:id="9">
    <w:p w:rsidR="00000000" w:rsidDel="00000000" w:rsidP="00000000" w:rsidRDefault="00000000" w:rsidRPr="00000000" w14:paraId="0000003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Hom.,Il.1.421</w:t>
      </w:r>
    </w:p>
  </w:footnote>
  <w:footnote w:id="10">
    <w:p w:rsidR="00000000" w:rsidDel="00000000" w:rsidP="00000000" w:rsidRDefault="00000000" w:rsidRPr="00000000" w14:paraId="0000003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Ov.Her.3.11</w:t>
      </w:r>
    </w:p>
  </w:footnote>
  <w:footnote w:id="11">
    <w:p w:rsidR="00000000" w:rsidDel="00000000" w:rsidP="00000000" w:rsidRDefault="00000000" w:rsidRPr="00000000" w14:paraId="0000003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Jacobson, 1971, 342-3</w:t>
      </w:r>
    </w:p>
  </w:footnote>
  <w:footnote w:id="12">
    <w:p w:rsidR="00000000" w:rsidDel="00000000" w:rsidP="00000000" w:rsidRDefault="00000000" w:rsidRPr="00000000" w14:paraId="0000003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Hom.Il.1.390</w:t>
      </w:r>
    </w:p>
  </w:footnote>
  <w:footnote w:id="14">
    <w:p w:rsidR="00000000" w:rsidDel="00000000" w:rsidP="00000000" w:rsidRDefault="00000000" w:rsidRPr="00000000" w14:paraId="0000003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Ov.Her.3.22-3</w:t>
      </w:r>
    </w:p>
  </w:footnote>
  <w:footnote w:id="13">
    <w:p w:rsidR="00000000" w:rsidDel="00000000" w:rsidP="00000000" w:rsidRDefault="00000000" w:rsidRPr="00000000" w14:paraId="0000003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Jacobson,1971,341</w:t>
      </w:r>
    </w:p>
  </w:footnote>
  <w:footnote w:id="15">
    <w:p w:rsidR="00000000" w:rsidDel="00000000" w:rsidP="00000000" w:rsidRDefault="00000000" w:rsidRPr="00000000" w14:paraId="0000003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Ov.Her.3.23</w:t>
      </w:r>
    </w:p>
  </w:footnote>
  <w:footnote w:id="16">
    <w:p w:rsidR="00000000" w:rsidDel="00000000" w:rsidP="00000000" w:rsidRDefault="00000000" w:rsidRPr="00000000" w14:paraId="0000003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Hom.Il.1.1</w:t>
      </w:r>
    </w:p>
  </w:footnote>
  <w:footnote w:id="0">
    <w:p w:rsidR="00000000" w:rsidDel="00000000" w:rsidP="00000000" w:rsidRDefault="00000000" w:rsidRPr="00000000" w14:paraId="0000003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Hagedorn, 2004,22</w:t>
      </w:r>
    </w:p>
  </w:footnote>
  <w:footnote w:id="17">
    <w:p w:rsidR="00000000" w:rsidDel="00000000" w:rsidP="00000000" w:rsidRDefault="00000000" w:rsidRPr="00000000" w14:paraId="0000003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Boyd, 2018, 101</w:t>
      </w:r>
    </w:p>
  </w:footnote>
  <w:footnote w:id="18">
    <w:p w:rsidR="00000000" w:rsidDel="00000000" w:rsidP="00000000" w:rsidRDefault="00000000" w:rsidRPr="00000000" w14:paraId="0000004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Ov.Her.3.37-8</w:t>
      </w:r>
    </w:p>
  </w:footnote>
  <w:footnote w:id="19">
    <w:p w:rsidR="00000000" w:rsidDel="00000000" w:rsidP="00000000" w:rsidRDefault="00000000" w:rsidRPr="00000000" w14:paraId="0000004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Boyd, 2018, 101</w:t>
      </w:r>
    </w:p>
  </w:footnote>
  <w:footnote w:id="21">
    <w:p w:rsidR="00000000" w:rsidDel="00000000" w:rsidP="00000000" w:rsidRDefault="00000000" w:rsidRPr="00000000" w14:paraId="0000004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Ov.Her.3.39-41</w:t>
      </w:r>
    </w:p>
  </w:footnote>
  <w:footnote w:id="20">
    <w:p w:rsidR="00000000" w:rsidDel="00000000" w:rsidP="00000000" w:rsidRDefault="00000000" w:rsidRPr="00000000" w14:paraId="0000004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Glaicar, 2017, 66</w:t>
      </w:r>
    </w:p>
  </w:footnote>
  <w:footnote w:id="22">
    <w:p w:rsidR="00000000" w:rsidDel="00000000" w:rsidP="00000000" w:rsidRDefault="00000000" w:rsidRPr="00000000" w14:paraId="0000004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Jacobson,1971,350</w:t>
      </w:r>
    </w:p>
  </w:footnote>
  <w:footnote w:id="23">
    <w:p w:rsidR="00000000" w:rsidDel="00000000" w:rsidP="00000000" w:rsidRDefault="00000000" w:rsidRPr="00000000" w14:paraId="0000004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Ov.Her.3.41</w:t>
      </w:r>
    </w:p>
  </w:footnote>
  <w:footnote w:id="24">
    <w:p w:rsidR="00000000" w:rsidDel="00000000" w:rsidP="00000000" w:rsidRDefault="00000000" w:rsidRPr="00000000" w14:paraId="0000004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Glaicar, 2018, 66-7</w:t>
      </w:r>
    </w:p>
  </w:footnote>
  <w:footnote w:id="25">
    <w:p w:rsidR="00000000" w:rsidDel="00000000" w:rsidP="00000000" w:rsidRDefault="00000000" w:rsidRPr="00000000" w14:paraId="0000004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Ov.Her.3.42</w:t>
      </w:r>
    </w:p>
  </w:footnote>
  <w:footnote w:id="26">
    <w:p w:rsidR="00000000" w:rsidDel="00000000" w:rsidP="00000000" w:rsidRDefault="00000000" w:rsidRPr="00000000" w14:paraId="0000004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Ov.Her.3.141</w:t>
      </w:r>
    </w:p>
  </w:footnote>
  <w:footnote w:id="27">
    <w:p w:rsidR="00000000" w:rsidDel="00000000" w:rsidP="00000000" w:rsidRDefault="00000000" w:rsidRPr="00000000" w14:paraId="0000004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Ov.Her.3.69-70</w:t>
      </w:r>
    </w:p>
  </w:footnote>
  <w:footnote w:id="29">
    <w:p w:rsidR="00000000" w:rsidDel="00000000" w:rsidP="00000000" w:rsidRDefault="00000000" w:rsidRPr="00000000" w14:paraId="0000004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Ov.Her.3.26</w:t>
      </w:r>
    </w:p>
  </w:footnote>
  <w:footnote w:id="28">
    <w:p w:rsidR="00000000" w:rsidDel="00000000" w:rsidP="00000000" w:rsidRDefault="00000000" w:rsidRPr="00000000" w14:paraId="0000004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Boyd, 2018, 99</w:t>
      </w:r>
    </w:p>
  </w:footnote>
  <w:footnote w:id="30">
    <w:p w:rsidR="00000000" w:rsidDel="00000000" w:rsidP="00000000" w:rsidRDefault="00000000" w:rsidRPr="00000000" w14:paraId="0000004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Ov.Her.3.116</w:t>
      </w:r>
    </w:p>
  </w:footnote>
  <w:footnote w:id="31">
    <w:p w:rsidR="00000000" w:rsidDel="00000000" w:rsidP="00000000" w:rsidRDefault="00000000" w:rsidRPr="00000000" w14:paraId="0000004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Ov.Her.3.118</w:t>
      </w:r>
    </w:p>
  </w:footnote>
  <w:footnote w:id="32">
    <w:p w:rsidR="00000000" w:rsidDel="00000000" w:rsidP="00000000" w:rsidRDefault="00000000" w:rsidRPr="00000000" w14:paraId="0000004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Hom.Il.9.223-4</w:t>
      </w:r>
    </w:p>
  </w:footnote>
  <w:footnote w:id="33">
    <w:p w:rsidR="00000000" w:rsidDel="00000000" w:rsidP="00000000" w:rsidRDefault="00000000" w:rsidRPr="00000000" w14:paraId="0000004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Hom.Il.9.228</w:t>
      </w:r>
    </w:p>
  </w:footnote>
  <w:footnote w:id="34">
    <w:p w:rsidR="00000000" w:rsidDel="00000000" w:rsidP="00000000" w:rsidRDefault="00000000" w:rsidRPr="00000000" w14:paraId="0000005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Boyd,2018,103</w:t>
      </w:r>
    </w:p>
  </w:footnote>
  <w:footnote w:id="35">
    <w:p w:rsidR="00000000" w:rsidDel="00000000" w:rsidP="00000000" w:rsidRDefault="00000000" w:rsidRPr="00000000" w14:paraId="0000005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Boyd, 2018,103</w:t>
      </w:r>
    </w:p>
  </w:footnote>
  <w:footnote w:id="36">
    <w:p w:rsidR="00000000" w:rsidDel="00000000" w:rsidP="00000000" w:rsidRDefault="00000000" w:rsidRPr="00000000" w14:paraId="0000005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Boyd, 2018,103</w:t>
      </w:r>
    </w:p>
  </w:footnote>
  <w:footnote w:id="37">
    <w:p w:rsidR="00000000" w:rsidDel="00000000" w:rsidP="00000000" w:rsidRDefault="00000000" w:rsidRPr="00000000" w14:paraId="0000005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Ov.Her.3.117</w:t>
      </w:r>
    </w:p>
  </w:footnote>
  <w:footnote w:id="38">
    <w:p w:rsidR="00000000" w:rsidDel="00000000" w:rsidP="00000000" w:rsidRDefault="00000000" w:rsidRPr="00000000" w14:paraId="0000005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Ov.Her.3.121-2</w:t>
      </w:r>
    </w:p>
  </w:footnote>
  <w:footnote w:id="39">
    <w:p w:rsidR="00000000" w:rsidDel="00000000" w:rsidP="00000000" w:rsidRDefault="00000000" w:rsidRPr="00000000" w14:paraId="0000005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Fantuzzi,2012 ,138</w:t>
      </w:r>
    </w:p>
  </w:footnote>
  <w:footnote w:id="40">
    <w:p w:rsidR="00000000" w:rsidDel="00000000" w:rsidP="00000000" w:rsidRDefault="00000000" w:rsidRPr="00000000" w14:paraId="0000005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Glaicar, 2018, 59</w:t>
      </w:r>
    </w:p>
  </w:footnote>
  <w:footnote w:id="41">
    <w:p w:rsidR="00000000" w:rsidDel="00000000" w:rsidP="00000000" w:rsidRDefault="00000000" w:rsidRPr="00000000" w14:paraId="0000005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Boyd, 2018,105</w:t>
      </w:r>
    </w:p>
  </w:footnote>
  <w:footnote w:id="7">
    <w:p w:rsidR="00000000" w:rsidDel="00000000" w:rsidP="00000000" w:rsidRDefault="00000000" w:rsidRPr="00000000" w14:paraId="0000005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Fantuzzi, 2012,117</w:t>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5" Type="http://schemas.openxmlformats.org/officeDocument/2006/relationships/numbering" Target="numbering.xml"/><Relationship Id="rId6" Type="http://schemas.openxmlformats.org/officeDocument/2006/relationships/styles" Target="styles.xm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