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136714245"/>
        <w:docPartObj>
          <w:docPartGallery w:val="Cover Pages"/>
          <w:docPartUnique/>
        </w:docPartObj>
      </w:sdtPr>
      <w:sdtEndPr>
        <w:rPr>
          <w:rFonts w:ascii="Arial" w:hAnsi="Arial" w:cs="Arial"/>
          <w:sz w:val="24"/>
          <w:szCs w:val="24"/>
        </w:rPr>
      </w:sdtEndPr>
      <w:sdtContent>
        <w:p w:rsidR="00880CE3" w:rsidRDefault="00880CE3">
          <w:r>
            <w:rPr>
              <w:noProof/>
              <w:lang w:eastAsia="en-GB"/>
            </w:rPr>
            <mc:AlternateContent>
              <mc:Choice Requires="wps">
                <w:drawing>
                  <wp:anchor distT="0" distB="0" distL="114300" distR="114300" simplePos="0" relativeHeight="251665408" behindDoc="0" locked="0" layoutInCell="1" allowOverlap="1" wp14:anchorId="3A9BC210" wp14:editId="0470BD4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33" name="Text Box 33"/>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880CE3" w:rsidRDefault="00880CE3">
                                <w:pPr>
                                  <w:pStyle w:val="NoSpacing"/>
                                  <w:rPr>
                                    <w:noProof/>
                                    <w:color w:val="44546A" w:themeColor="text2"/>
                                  </w:rPr>
                                </w:pPr>
                                <w:sdt>
                                  <w:sdtPr>
                                    <w:rPr>
                                      <w:noProof/>
                                      <w:color w:val="44546A" w:themeColor="text2"/>
                                    </w:rPr>
                                    <w:alias w:val="Author"/>
                                    <w:id w:val="-693917752"/>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lang w:val="en-GB"/>
                                      </w:rPr>
                                      <w:t>Manon Horscroft (P148048)</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3" o:spid="_x0000_s1026" type="#_x0000_t202" style="position:absolute;margin-left:0;margin-top:0;width:220.3pt;height:21.15pt;z-index:251665408;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" filled="f" stroked="f" strokeweight=".5pt">
                    <v:textbox style="mso-fit-shape-to-text:t">
                      <w:txbxContent>
                        <w:p w:rsidR="00880CE3" w:rsidRDefault="00880CE3">
                          <w:pPr>
                            <w:pStyle w:val="NoSpacing"/>
                            <w:rPr>
                              <w:noProof/>
                              <w:color w:val="44546A" w:themeColor="text2"/>
                            </w:rPr>
                          </w:pPr>
                          <w:sdt>
                            <w:sdtPr>
                              <w:rPr>
                                <w:noProof/>
                                <w:color w:val="44546A" w:themeColor="text2"/>
                              </w:rPr>
                              <w:alias w:val="Author"/>
                              <w:id w:val="-693917752"/>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lang w:val="en-GB"/>
                                </w:rPr>
                                <w:t>Manon Horscroft (P148048)</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4384" behindDoc="1" locked="0" layoutInCell="1" allowOverlap="1" wp14:anchorId="74190721" wp14:editId="7F3376BE">
                    <wp:simplePos x="0" y="0"/>
                    <wp:positionH relativeFrom="page">
                      <wp:align>center</wp:align>
                    </wp:positionH>
                    <wp:positionV relativeFrom="page">
                      <wp:align>center</wp:align>
                    </wp:positionV>
                    <wp:extent cx="7383780" cy="9555480"/>
                    <wp:effectExtent l="0" t="0" r="0" b="0"/>
                    <wp:wrapNone/>
                    <wp:docPr id="34" name="Rectangle 3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880CE3" w:rsidRDefault="00880CE3">
                                <w:bookmarkStart w:id="0" w:name="_GoBack"/>
                                <w:bookmarkEnd w:id="0"/>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34" o:spid="_x0000_s1027" style="position:absolute;margin-left:0;margin-top:0;width:581.4pt;height:752.4pt;z-index:-25165209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" fillcolor="#010101 [35]" stroked="f" strokeweight="1pt">
                    <v:fill color2="#928e8e [2019]" rotate="t" colors="0 #ebeaea;.5 #e4e3e3;1 #bcbbbb" focus="100%" type="gradient">
                      <o:fill v:ext="view" type="gradientUnscaled"/>
                    </v:fill>
                    <v:path arrowok="t"/>
                    <v:textbox inset="21.6pt,,21.6pt">
                      <w:txbxContent>
                        <w:p w:rsidR="00880CE3" w:rsidRDefault="00880CE3">
                          <w:bookmarkStart w:id="1" w:name="_GoBack"/>
                          <w:bookmarkEnd w:id="1"/>
                        </w:p>
                      </w:txbxContent>
                    </v:textbox>
                    <w10:wrap anchorx="page" anchory="page"/>
                  </v:rect>
                </w:pict>
              </mc:Fallback>
            </mc:AlternateContent>
          </w:r>
          <w:r>
            <w:rPr>
              <w:noProof/>
              <w:lang w:eastAsia="en-GB"/>
            </w:rPr>
            <mc:AlternateContent>
              <mc:Choice Requires="wps">
                <w:drawing>
                  <wp:anchor distT="0" distB="0" distL="114300" distR="114300" simplePos="0" relativeHeight="251661312" behindDoc="0" locked="0" layoutInCell="1" allowOverlap="1" wp14:anchorId="745F5DAB" wp14:editId="099952B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35" name="Rectangle 35"/>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880CE3" w:rsidRDefault="00880CE3">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35" o:spid="_x0000_s1028" style="position:absolute;margin-left:0;margin-top:0;width:226.45pt;height:237.6pt;z-index:251661312;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Hu5KYCgAgAAmwUAAA4AAAAAAAAAAAAAAAAALgIAAGRycy9l&#10;Mm9Eb2MueG1sUEsBAi0AFAAGAAgAAAAhAHjHifzaAAAABQEAAA8AAAAAAAAAAAAAAAAA+gQAAGRy&#10;cy9kb3ducmV2LnhtbFBLBQYAAAAABAAEAPMAAAABBgAAAAA=&#10;" fillcolor="#44546a [3215]" stroked="f" strokeweight="1pt">
                    <v:textbox inset="14.4pt,14.4pt,14.4pt,28.8pt">
                      <w:txbxContent>
                        <w:p w:rsidR="00880CE3" w:rsidRDefault="00880CE3">
                          <w:pPr>
                            <w:spacing w:before="240"/>
                            <w:jc w:val="center"/>
                            <w:rPr>
                              <w:color w:val="FFFFFF" w:themeColor="background1"/>
                            </w:rPr>
                          </w:pPr>
                        </w:p>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5A064DF4" wp14:editId="3EE97AEF">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36" name="Rectangle 36"/>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id="Rectangle 36" o:spid="_x0000_s1026" style="position:absolute;margin-left:0;margin-top:0;width:244.8pt;height:554.4pt;z-index:251660288;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" fillcolor="white [3212]" strokecolor="#747070 [1614]" strokeweight="1.25pt">
                    <w10:wrap anchorx="page" anchory="page"/>
                  </v:rect>
                </w:pict>
              </mc:Fallback>
            </mc:AlternateContent>
          </w:r>
          <w:r>
            <w:rPr>
              <w:noProof/>
              <w:lang w:eastAsia="en-GB"/>
            </w:rPr>
            <mc:AlternateContent>
              <mc:Choice Requires="wps">
                <w:drawing>
                  <wp:anchor distT="0" distB="0" distL="114300" distR="114300" simplePos="0" relativeHeight="251663360" behindDoc="0" locked="0" layoutInCell="1" allowOverlap="1" wp14:anchorId="1E1DEEE1" wp14:editId="7D61EF3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37" name="Rectangle 37"/>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id="Rectangle 37" o:spid="_x0000_s1026" style="position:absolute;margin-left:0;margin-top:0;width:226.45pt;height:9.35pt;z-index:251663360;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" fillcolor="#5b9bd5 [3204]" stroked="f" strokeweight="1pt">
                    <w10:wrap anchorx="page" anchory="page"/>
                  </v:rect>
                </w:pict>
              </mc:Fallback>
            </mc:AlternateContent>
          </w:r>
        </w:p>
        <w:p w:rsidR="00880CE3" w:rsidRDefault="00880CE3">
          <w:pPr>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66432" behindDoc="0" locked="0" layoutInCell="1" allowOverlap="1">
                    <wp:simplePos x="0" y="0"/>
                    <wp:positionH relativeFrom="column">
                      <wp:posOffset>2619375</wp:posOffset>
                    </wp:positionH>
                    <wp:positionV relativeFrom="paragraph">
                      <wp:posOffset>2562225</wp:posOffset>
                    </wp:positionV>
                    <wp:extent cx="2626360" cy="3295650"/>
                    <wp:effectExtent l="0" t="0" r="21590" b="19050"/>
                    <wp:wrapNone/>
                    <wp:docPr id="2" name="Text Box 2"/>
                    <wp:cNvGraphicFramePr/>
                    <a:graphic xmlns:a="http://schemas.openxmlformats.org/drawingml/2006/main">
                      <a:graphicData uri="http://schemas.microsoft.com/office/word/2010/wordprocessingShape">
                        <wps:wsp>
                          <wps:cNvSpPr txBox="1"/>
                          <wps:spPr>
                            <a:xfrm>
                              <a:off x="0" y="0"/>
                              <a:ext cx="2626360" cy="32956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880CE3" w:rsidRDefault="00880CE3">
                                <w:r>
                                  <w:t xml:space="preserve">Name: </w:t>
                                </w:r>
                                <w:proofErr w:type="spellStart"/>
                                <w:r>
                                  <w:t>Manon</w:t>
                                </w:r>
                                <w:proofErr w:type="spellEnd"/>
                                <w:r>
                                  <w:t xml:space="preserve"> </w:t>
                                </w:r>
                                <w:proofErr w:type="spellStart"/>
                                <w:r>
                                  <w:t>Haf</w:t>
                                </w:r>
                                <w:proofErr w:type="spellEnd"/>
                                <w:r>
                                  <w:t xml:space="preserve"> </w:t>
                                </w:r>
                                <w:proofErr w:type="spellStart"/>
                                <w:r>
                                  <w:t>Horscroft</w:t>
                                </w:r>
                                <w:proofErr w:type="spellEnd"/>
                              </w:p>
                              <w:p w:rsidR="00880CE3" w:rsidRDefault="00880CE3">
                                <w:r>
                                  <w:t>P Number: P148048</w:t>
                                </w:r>
                              </w:p>
                              <w:p w:rsidR="00880CE3" w:rsidRDefault="00880CE3">
                                <w:r>
                                  <w:t xml:space="preserve">Module: </w:t>
                                </w:r>
                                <w:r w:rsidRPr="00880CE3">
                                  <w:t>Strategic Management for Public Organisations</w:t>
                                </w:r>
                              </w:p>
                              <w:p w:rsidR="00880CE3" w:rsidRDefault="00880CE3">
                                <w:r>
                                  <w:t xml:space="preserve">Tutor: Mike </w:t>
                                </w:r>
                                <w:proofErr w:type="spellStart"/>
                                <w:r>
                                  <w:t>Durke</w:t>
                                </w:r>
                                <w:proofErr w:type="spellEnd"/>
                              </w:p>
                              <w:p w:rsidR="00880CE3" w:rsidRDefault="00880CE3">
                                <w:r>
                                  <w:t xml:space="preserve">Title: </w:t>
                                </w:r>
                                <w:r w:rsidRPr="00880CE3">
                                  <w:t>Strategic Management: theories and outcomes</w:t>
                                </w:r>
                              </w:p>
                              <w:p w:rsidR="00880CE3" w:rsidRDefault="00880CE3">
                                <w:r>
                                  <w:t>Module Code:</w:t>
                                </w:r>
                                <w:r w:rsidRPr="00880CE3">
                                  <w:t xml:space="preserve"> M6X00153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 o:spid="_x0000_s1029" type="#_x0000_t202" style="position:absolute;margin-left:206.25pt;margin-top:201.75pt;width:206.8pt;height:259.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" fillcolor="white [3201]" strokeweight=".5pt">
                    <v:textbox>
                      <w:txbxContent>
                        <w:p w:rsidR="00880CE3" w:rsidRDefault="00880CE3">
                          <w:r>
                            <w:t xml:space="preserve">Name: </w:t>
                          </w:r>
                          <w:proofErr w:type="spellStart"/>
                          <w:r>
                            <w:t>Manon</w:t>
                          </w:r>
                          <w:proofErr w:type="spellEnd"/>
                          <w:r>
                            <w:t xml:space="preserve"> </w:t>
                          </w:r>
                          <w:proofErr w:type="spellStart"/>
                          <w:r>
                            <w:t>Haf</w:t>
                          </w:r>
                          <w:proofErr w:type="spellEnd"/>
                          <w:r>
                            <w:t xml:space="preserve"> </w:t>
                          </w:r>
                          <w:proofErr w:type="spellStart"/>
                          <w:r>
                            <w:t>Horscroft</w:t>
                          </w:r>
                          <w:proofErr w:type="spellEnd"/>
                        </w:p>
                        <w:p w:rsidR="00880CE3" w:rsidRDefault="00880CE3">
                          <w:r>
                            <w:t>P Number: P148048</w:t>
                          </w:r>
                        </w:p>
                        <w:p w:rsidR="00880CE3" w:rsidRDefault="00880CE3">
                          <w:r>
                            <w:t xml:space="preserve">Module: </w:t>
                          </w:r>
                          <w:r w:rsidRPr="00880CE3">
                            <w:t>Strategic Management for Public Organisations</w:t>
                          </w:r>
                        </w:p>
                        <w:p w:rsidR="00880CE3" w:rsidRDefault="00880CE3">
                          <w:r>
                            <w:t xml:space="preserve">Tutor: Mike </w:t>
                          </w:r>
                          <w:proofErr w:type="spellStart"/>
                          <w:r>
                            <w:t>Durke</w:t>
                          </w:r>
                          <w:proofErr w:type="spellEnd"/>
                        </w:p>
                        <w:p w:rsidR="00880CE3" w:rsidRDefault="00880CE3">
                          <w:r>
                            <w:t xml:space="preserve">Title: </w:t>
                          </w:r>
                          <w:r w:rsidRPr="00880CE3">
                            <w:t>Strategic Management: theories and outcomes</w:t>
                          </w:r>
                        </w:p>
                        <w:p w:rsidR="00880CE3" w:rsidRDefault="00880CE3">
                          <w:r>
                            <w:t>Module Code:</w:t>
                          </w:r>
                          <w:r w:rsidRPr="00880CE3">
                            <w:t xml:space="preserve"> M6X00153</w:t>
                          </w:r>
                        </w:p>
                      </w:txbxContent>
                    </v:textbox>
                  </v:shape>
                </w:pict>
              </mc:Fallback>
            </mc:AlternateContent>
          </w:r>
          <w:r>
            <w:rPr>
              <w:rFonts w:ascii="Arial" w:hAnsi="Arial" w:cs="Arial"/>
              <w:sz w:val="24"/>
              <w:szCs w:val="24"/>
            </w:rPr>
            <w:br w:type="page"/>
          </w:r>
        </w:p>
      </w:sdtContent>
    </w:sdt>
    <w:p w:rsidR="00AD3806" w:rsidRDefault="00AD3806" w:rsidP="00191EC3">
      <w:r>
        <w:lastRenderedPageBreak/>
        <w:t>In this 3000 word essay, students are required to display their understanding of strategic management in the context of public organisations, and to critically evaluate the challenge of achieving satisfactory outcomes for stakeholders.</w:t>
      </w:r>
    </w:p>
    <w:p w:rsidR="00AD3806" w:rsidRDefault="00AD3806" w:rsidP="00AD3806">
      <w:r>
        <w:t xml:space="preserve">Remember that an essay is not a formal report with set headings and rigid structure. Rather it is an academic paper which entails three key stages: </w:t>
      </w:r>
    </w:p>
    <w:p w:rsidR="00AD3806" w:rsidRDefault="00AD3806" w:rsidP="00AD3806"/>
    <w:p w:rsidR="00122BF3" w:rsidRDefault="00AD3806" w:rsidP="004D2768">
      <w:pPr>
        <w:spacing w:line="360" w:lineRule="auto"/>
        <w:rPr>
          <w:rFonts w:ascii="Arial" w:hAnsi="Arial" w:cs="Arial"/>
          <w:sz w:val="24"/>
        </w:rPr>
      </w:pPr>
      <w:r w:rsidRPr="00FA00C3">
        <w:rPr>
          <w:rFonts w:ascii="Arial" w:hAnsi="Arial" w:cs="Arial"/>
          <w:b/>
          <w:u w:val="single"/>
        </w:rPr>
        <w:t>Introduction</w:t>
      </w:r>
      <w:r>
        <w:t xml:space="preserve"> </w:t>
      </w:r>
      <w:r w:rsidR="00B3220E">
        <w:rPr>
          <w:rFonts w:ascii="Arial" w:hAnsi="Arial" w:cs="Arial"/>
          <w:sz w:val="24"/>
        </w:rPr>
        <w:t xml:space="preserve">This </w:t>
      </w:r>
      <w:r w:rsidR="000A0A8F">
        <w:rPr>
          <w:rFonts w:ascii="Arial" w:hAnsi="Arial" w:cs="Arial"/>
          <w:sz w:val="24"/>
        </w:rPr>
        <w:t>essay</w:t>
      </w:r>
      <w:r w:rsidR="00B3220E">
        <w:rPr>
          <w:rFonts w:ascii="Arial" w:hAnsi="Arial" w:cs="Arial"/>
          <w:sz w:val="24"/>
        </w:rPr>
        <w:t xml:space="preserve"> is based on how public organisations evaluate the challenge of achieving satisfactory outcomes for stakeholders. </w:t>
      </w:r>
      <w:r w:rsidR="00122BF3">
        <w:rPr>
          <w:rFonts w:ascii="Arial" w:hAnsi="Arial" w:cs="Arial"/>
          <w:sz w:val="24"/>
        </w:rPr>
        <w:t>To identify these challenges different theorists will be introduced into the report viewing their views and points throughout</w:t>
      </w:r>
      <w:r w:rsidR="00730D00">
        <w:rPr>
          <w:rFonts w:ascii="Arial" w:hAnsi="Arial" w:cs="Arial"/>
          <w:sz w:val="24"/>
        </w:rPr>
        <w:t xml:space="preserve"> different management features. </w:t>
      </w:r>
    </w:p>
    <w:p w:rsidR="00730D00" w:rsidRDefault="00730D00" w:rsidP="004D2768">
      <w:pPr>
        <w:spacing w:line="360" w:lineRule="auto"/>
        <w:rPr>
          <w:rFonts w:ascii="Arial" w:hAnsi="Arial" w:cs="Arial"/>
          <w:sz w:val="24"/>
        </w:rPr>
      </w:pPr>
      <w:r>
        <w:rPr>
          <w:rFonts w:ascii="Arial" w:hAnsi="Arial" w:cs="Arial"/>
          <w:sz w:val="24"/>
        </w:rPr>
        <w:t xml:space="preserve">   </w:t>
      </w:r>
      <w:r w:rsidR="000A0A8F">
        <w:rPr>
          <w:rFonts w:ascii="Arial" w:hAnsi="Arial" w:cs="Arial"/>
          <w:sz w:val="24"/>
        </w:rPr>
        <w:t>By the end of this essay the following question would’ve hopefully have been answered</w:t>
      </w:r>
      <w:r w:rsidR="00AA170C">
        <w:rPr>
          <w:rFonts w:ascii="Arial" w:hAnsi="Arial" w:cs="Arial"/>
          <w:sz w:val="24"/>
        </w:rPr>
        <w:t xml:space="preserve"> the following question; ‘’</w:t>
      </w:r>
      <w:r w:rsidR="00AA170C" w:rsidRPr="00AA170C">
        <w:rPr>
          <w:rFonts w:ascii="Arial" w:hAnsi="Arial" w:cs="Arial"/>
          <w:sz w:val="24"/>
        </w:rPr>
        <w:t>Can strategic management help to alleviate the huge pressure some public services are under?</w:t>
      </w:r>
      <w:r w:rsidR="00AA170C">
        <w:rPr>
          <w:rFonts w:ascii="Arial" w:hAnsi="Arial" w:cs="Arial"/>
          <w:sz w:val="24"/>
        </w:rPr>
        <w:t>’’ to answer this question a range of resource will come into place.</w:t>
      </w:r>
    </w:p>
    <w:p w:rsidR="00FA00C3" w:rsidRDefault="00FA00C3" w:rsidP="004D2768">
      <w:pPr>
        <w:spacing w:line="360" w:lineRule="auto"/>
      </w:pPr>
    </w:p>
    <w:p w:rsidR="00206B2B" w:rsidRDefault="00AD3806" w:rsidP="004D2768">
      <w:pPr>
        <w:spacing w:line="360" w:lineRule="auto"/>
      </w:pPr>
      <w:r w:rsidRPr="004D2768">
        <w:rPr>
          <w:rFonts w:ascii="Arial" w:hAnsi="Arial" w:cs="Arial"/>
          <w:b/>
          <w:sz w:val="24"/>
          <w:u w:val="single"/>
        </w:rPr>
        <w:t>The main body</w:t>
      </w:r>
      <w:r w:rsidRPr="004D2768">
        <w:rPr>
          <w:sz w:val="24"/>
        </w:rPr>
        <w:t xml:space="preserve"> </w:t>
      </w:r>
    </w:p>
    <w:p w:rsidR="00730D00" w:rsidRPr="00730D00" w:rsidRDefault="00730D00" w:rsidP="004D2768">
      <w:pPr>
        <w:spacing w:line="360" w:lineRule="auto"/>
        <w:rPr>
          <w:rFonts w:ascii="Arial" w:hAnsi="Arial" w:cs="Arial"/>
          <w:sz w:val="24"/>
        </w:rPr>
      </w:pPr>
      <w:r w:rsidRPr="00730D00">
        <w:rPr>
          <w:rFonts w:ascii="Arial" w:hAnsi="Arial" w:cs="Arial"/>
          <w:sz w:val="24"/>
        </w:rPr>
        <w:t>Strategic Management is known to identify and describe different strategies, where managers could carry a stronger performance. With stronger performance it will bring a competitive advantage for their organization. An organization is said to have competitive advantage if its profitability is higher than the average profitability for all companies in its industry.</w:t>
      </w:r>
    </w:p>
    <w:p w:rsidR="00664423" w:rsidRDefault="00730D00" w:rsidP="004D2768">
      <w:pPr>
        <w:spacing w:line="360" w:lineRule="auto"/>
        <w:rPr>
          <w:rFonts w:ascii="Arial" w:hAnsi="Arial" w:cs="Arial"/>
          <w:sz w:val="24"/>
        </w:rPr>
      </w:pPr>
      <w:r>
        <w:rPr>
          <w:rFonts w:ascii="Arial" w:hAnsi="Arial" w:cs="Arial"/>
          <w:sz w:val="24"/>
        </w:rPr>
        <w:t xml:space="preserve">    </w:t>
      </w:r>
      <w:r w:rsidR="00AA170C">
        <w:rPr>
          <w:rFonts w:ascii="Arial" w:hAnsi="Arial" w:cs="Arial"/>
          <w:sz w:val="24"/>
        </w:rPr>
        <w:t>‘’</w:t>
      </w:r>
      <w:r w:rsidRPr="00730D00">
        <w:rPr>
          <w:rFonts w:ascii="Arial" w:hAnsi="Arial" w:cs="Arial"/>
          <w:sz w:val="24"/>
        </w:rPr>
        <w:t>Strategic management can also be defined as a bundle of decisions and acts which a manager undertakes and which decides the result of the firm’s performance.</w:t>
      </w:r>
      <w:r w:rsidR="00AA170C">
        <w:rPr>
          <w:rFonts w:ascii="Arial" w:hAnsi="Arial" w:cs="Arial"/>
          <w:sz w:val="24"/>
        </w:rPr>
        <w:t>’’</w:t>
      </w:r>
      <w:r w:rsidR="007F322B">
        <w:rPr>
          <w:rFonts w:ascii="Arial" w:hAnsi="Arial" w:cs="Arial"/>
          <w:sz w:val="24"/>
        </w:rPr>
        <w:t xml:space="preserve"> Using a strategic management method will bring through the knowledge and the analysis of general competitive </w:t>
      </w:r>
      <w:r w:rsidRPr="00730D00">
        <w:rPr>
          <w:rFonts w:ascii="Arial" w:hAnsi="Arial" w:cs="Arial"/>
          <w:sz w:val="24"/>
        </w:rPr>
        <w:t>organizational environment</w:t>
      </w:r>
      <w:r w:rsidR="007F322B">
        <w:rPr>
          <w:rFonts w:ascii="Arial" w:hAnsi="Arial" w:cs="Arial"/>
          <w:sz w:val="24"/>
        </w:rPr>
        <w:t>, with this it will give the managers the best views on how to make the right decisions throughout the work place.</w:t>
      </w:r>
      <w:r w:rsidRPr="00730D00">
        <w:rPr>
          <w:rFonts w:ascii="Arial" w:hAnsi="Arial" w:cs="Arial"/>
          <w:sz w:val="24"/>
        </w:rPr>
        <w:t xml:space="preserve"> </w:t>
      </w:r>
      <w:hyperlink r:id="rId6" w:history="1">
        <w:r w:rsidR="007F322B" w:rsidRPr="00E132CD">
          <w:rPr>
            <w:rStyle w:val="Hyperlink"/>
            <w:rFonts w:ascii="Arial" w:hAnsi="Arial" w:cs="Arial"/>
            <w:sz w:val="24"/>
          </w:rPr>
          <w:t>https://www.managementstudyguide.com/strategic-management.htm</w:t>
        </w:r>
      </w:hyperlink>
      <w:r w:rsidR="007F322B">
        <w:rPr>
          <w:rFonts w:ascii="Arial" w:hAnsi="Arial" w:cs="Arial"/>
          <w:sz w:val="24"/>
        </w:rPr>
        <w:t xml:space="preserve"> </w:t>
      </w:r>
    </w:p>
    <w:p w:rsidR="007F322B" w:rsidRDefault="007F322B" w:rsidP="004D2768">
      <w:pPr>
        <w:spacing w:line="360" w:lineRule="auto"/>
        <w:rPr>
          <w:rFonts w:ascii="Arial" w:hAnsi="Arial" w:cs="Arial"/>
          <w:sz w:val="24"/>
        </w:rPr>
      </w:pPr>
      <w:r>
        <w:rPr>
          <w:rFonts w:ascii="Arial" w:hAnsi="Arial" w:cs="Arial"/>
          <w:sz w:val="24"/>
        </w:rPr>
        <w:t xml:space="preserve">   Strategic management covers the conduct of SWOT, this is made out of; Strengths, Weaknesses, Opportunities and Threats.</w:t>
      </w:r>
      <w:r w:rsidR="005025C0" w:rsidRPr="005025C0">
        <w:t xml:space="preserve"> </w:t>
      </w:r>
      <w:hyperlink r:id="rId7" w:history="1">
        <w:r w:rsidR="005025C0" w:rsidRPr="00E132CD">
          <w:rPr>
            <w:rStyle w:val="Hyperlink"/>
            <w:rFonts w:ascii="Arial" w:hAnsi="Arial" w:cs="Arial"/>
            <w:sz w:val="24"/>
          </w:rPr>
          <w:t>http://smallbusiness.chron.com/definition-swot-analysis-43274.html</w:t>
        </w:r>
      </w:hyperlink>
      <w:r w:rsidR="005025C0">
        <w:rPr>
          <w:rFonts w:ascii="Arial" w:hAnsi="Arial" w:cs="Arial"/>
          <w:sz w:val="24"/>
        </w:rPr>
        <w:t xml:space="preserve"> </w:t>
      </w:r>
    </w:p>
    <w:p w:rsidR="00A313E1" w:rsidRDefault="00A313E1" w:rsidP="004D2768">
      <w:pPr>
        <w:pStyle w:val="ListParagraph"/>
        <w:numPr>
          <w:ilvl w:val="0"/>
          <w:numId w:val="1"/>
        </w:numPr>
        <w:spacing w:line="360" w:lineRule="auto"/>
        <w:rPr>
          <w:rFonts w:ascii="Arial" w:hAnsi="Arial" w:cs="Arial"/>
          <w:sz w:val="24"/>
        </w:rPr>
      </w:pPr>
      <w:r w:rsidRPr="004D2768">
        <w:rPr>
          <w:rFonts w:ascii="Arial" w:hAnsi="Arial" w:cs="Arial"/>
          <w:i/>
          <w:sz w:val="24"/>
        </w:rPr>
        <w:lastRenderedPageBreak/>
        <w:t>Strengths</w:t>
      </w:r>
      <w:r w:rsidR="003F4E74" w:rsidRPr="004D2768">
        <w:rPr>
          <w:rFonts w:ascii="Arial" w:hAnsi="Arial" w:cs="Arial"/>
          <w:i/>
          <w:sz w:val="24"/>
        </w:rPr>
        <w:t>:</w:t>
      </w:r>
      <w:r w:rsidR="003F4E74">
        <w:rPr>
          <w:rFonts w:ascii="Arial" w:hAnsi="Arial" w:cs="Arial"/>
          <w:sz w:val="24"/>
        </w:rPr>
        <w:t xml:space="preserve"> is are a part of the segment where </w:t>
      </w:r>
      <w:r w:rsidR="00AD6B3D">
        <w:rPr>
          <w:rFonts w:ascii="Arial" w:hAnsi="Arial" w:cs="Arial"/>
          <w:sz w:val="24"/>
        </w:rPr>
        <w:t xml:space="preserve">it concentrates on the organisations strengths. This is where the organisations can reflect their strengths </w:t>
      </w:r>
      <w:r w:rsidR="00192B52">
        <w:rPr>
          <w:rFonts w:ascii="Arial" w:hAnsi="Arial" w:cs="Arial"/>
          <w:sz w:val="24"/>
        </w:rPr>
        <w:t>where they’re able to see what provides the areas that are stronger. By seeing this the manager will be able to see what they’re doing right in their organisation.</w:t>
      </w:r>
      <w:r w:rsidR="003B12B0">
        <w:rPr>
          <w:rFonts w:ascii="Arial" w:hAnsi="Arial" w:cs="Arial"/>
          <w:sz w:val="24"/>
        </w:rPr>
        <w:t xml:space="preserve"> SWOT is also used as a reflection on an individual </w:t>
      </w:r>
      <w:r w:rsidR="004D2768">
        <w:rPr>
          <w:rFonts w:ascii="Arial" w:hAnsi="Arial" w:cs="Arial"/>
          <w:sz w:val="24"/>
        </w:rPr>
        <w:t>based on their performance throughout their work.</w:t>
      </w:r>
      <w:r w:rsidR="00192B52">
        <w:rPr>
          <w:rFonts w:ascii="Arial" w:hAnsi="Arial" w:cs="Arial"/>
          <w:sz w:val="24"/>
        </w:rPr>
        <w:t xml:space="preserve"> </w:t>
      </w:r>
    </w:p>
    <w:p w:rsidR="00FF4EA8" w:rsidRPr="00FF4EA8" w:rsidRDefault="00A313E1" w:rsidP="00326EEE">
      <w:pPr>
        <w:pStyle w:val="ListParagraph"/>
        <w:numPr>
          <w:ilvl w:val="0"/>
          <w:numId w:val="1"/>
        </w:numPr>
        <w:spacing w:line="360" w:lineRule="auto"/>
        <w:rPr>
          <w:rFonts w:ascii="Arial" w:hAnsi="Arial" w:cs="Arial"/>
          <w:i/>
          <w:sz w:val="24"/>
        </w:rPr>
      </w:pPr>
      <w:r w:rsidRPr="004D2768">
        <w:rPr>
          <w:rFonts w:ascii="Arial" w:hAnsi="Arial" w:cs="Arial"/>
          <w:i/>
          <w:sz w:val="24"/>
        </w:rPr>
        <w:t>Weaknesses:</w:t>
      </w:r>
      <w:r w:rsidR="004D2768" w:rsidRPr="004D2768">
        <w:rPr>
          <w:rFonts w:ascii="Arial" w:hAnsi="Arial" w:cs="Arial"/>
          <w:i/>
          <w:sz w:val="24"/>
        </w:rPr>
        <w:t xml:space="preserve"> </w:t>
      </w:r>
      <w:r w:rsidR="00326EEE">
        <w:rPr>
          <w:rFonts w:ascii="Arial" w:hAnsi="Arial" w:cs="Arial"/>
          <w:sz w:val="24"/>
        </w:rPr>
        <w:t>the weakness segment from SWOT is about concentrating on the improvements needing within the or</w:t>
      </w:r>
      <w:r w:rsidR="00103716">
        <w:rPr>
          <w:rFonts w:ascii="Arial" w:hAnsi="Arial" w:cs="Arial"/>
          <w:sz w:val="24"/>
        </w:rPr>
        <w:t xml:space="preserve">ganisation or on an individual within that organisation. By looking at this part of the model the management team can organise </w:t>
      </w:r>
      <w:r w:rsidR="00FF4EA8">
        <w:rPr>
          <w:rFonts w:ascii="Arial" w:hAnsi="Arial" w:cs="Arial"/>
          <w:sz w:val="24"/>
        </w:rPr>
        <w:t>a team meeting on where they find the weaknesses are coming from and how are they going to improve in their weaker areas.</w:t>
      </w:r>
      <w:r w:rsidR="00103716">
        <w:rPr>
          <w:rFonts w:ascii="Arial" w:hAnsi="Arial" w:cs="Arial"/>
          <w:sz w:val="24"/>
        </w:rPr>
        <w:t xml:space="preserve"> </w:t>
      </w:r>
      <w:r w:rsidR="00FF4EA8">
        <w:rPr>
          <w:rFonts w:ascii="Arial" w:hAnsi="Arial" w:cs="Arial"/>
          <w:sz w:val="24"/>
        </w:rPr>
        <w:t xml:space="preserve">If a </w:t>
      </w:r>
      <w:r w:rsidR="000F4894">
        <w:rPr>
          <w:rFonts w:ascii="Arial" w:hAnsi="Arial" w:cs="Arial"/>
          <w:sz w:val="24"/>
        </w:rPr>
        <w:t>member of the management side notices a weakness its best for the team to sort the issue before it worsens and begins to effect on the organisation in a further matter.</w:t>
      </w:r>
    </w:p>
    <w:p w:rsidR="00A313E1" w:rsidRDefault="00A313E1" w:rsidP="000F4894">
      <w:pPr>
        <w:pStyle w:val="ListParagraph"/>
        <w:numPr>
          <w:ilvl w:val="0"/>
          <w:numId w:val="1"/>
        </w:numPr>
        <w:spacing w:line="360" w:lineRule="auto"/>
        <w:rPr>
          <w:rFonts w:ascii="Arial" w:hAnsi="Arial" w:cs="Arial"/>
          <w:sz w:val="24"/>
        </w:rPr>
      </w:pPr>
      <w:r w:rsidRPr="004C3A61">
        <w:rPr>
          <w:rFonts w:ascii="Arial" w:hAnsi="Arial" w:cs="Arial"/>
          <w:i/>
          <w:sz w:val="24"/>
        </w:rPr>
        <w:t>Opportunities</w:t>
      </w:r>
      <w:r>
        <w:rPr>
          <w:rFonts w:ascii="Arial" w:hAnsi="Arial" w:cs="Arial"/>
          <w:sz w:val="24"/>
        </w:rPr>
        <w:t>:</w:t>
      </w:r>
      <w:r w:rsidR="004C3A61">
        <w:rPr>
          <w:rFonts w:ascii="Arial" w:hAnsi="Arial" w:cs="Arial"/>
          <w:sz w:val="24"/>
        </w:rPr>
        <w:t xml:space="preserve"> this is where they improve in their organisation. This stage exists will every organisation. ‘’</w:t>
      </w:r>
      <w:r w:rsidR="000F4894" w:rsidRPr="000F4894">
        <w:rPr>
          <w:rFonts w:ascii="Arial" w:hAnsi="Arial" w:cs="Arial"/>
          <w:sz w:val="24"/>
        </w:rPr>
        <w:t>Within this segment, organizations identify internal and external opportunities.</w:t>
      </w:r>
      <w:r w:rsidR="004C3A61">
        <w:rPr>
          <w:rFonts w:ascii="Arial" w:hAnsi="Arial" w:cs="Arial"/>
          <w:sz w:val="24"/>
        </w:rPr>
        <w:t>’’ Some organisations will use different types of facilities to identify the opportunities</w:t>
      </w:r>
      <w:r w:rsidR="007F3005">
        <w:rPr>
          <w:rFonts w:ascii="Arial" w:hAnsi="Arial" w:cs="Arial"/>
          <w:sz w:val="24"/>
        </w:rPr>
        <w:t xml:space="preserve"> they have to develop as </w:t>
      </w:r>
      <w:proofErr w:type="spellStart"/>
      <w:proofErr w:type="gramStart"/>
      <w:r w:rsidR="007F3005">
        <w:rPr>
          <w:rFonts w:ascii="Arial" w:hAnsi="Arial" w:cs="Arial"/>
          <w:sz w:val="24"/>
        </w:rPr>
        <w:t>a</w:t>
      </w:r>
      <w:proofErr w:type="spellEnd"/>
      <w:proofErr w:type="gramEnd"/>
      <w:r w:rsidR="007F3005">
        <w:rPr>
          <w:rFonts w:ascii="Arial" w:hAnsi="Arial" w:cs="Arial"/>
          <w:sz w:val="24"/>
        </w:rPr>
        <w:t xml:space="preserve"> organisation.</w:t>
      </w:r>
      <w:r w:rsidR="004C3A61">
        <w:rPr>
          <w:rFonts w:ascii="Arial" w:hAnsi="Arial" w:cs="Arial"/>
          <w:sz w:val="24"/>
        </w:rPr>
        <w:t xml:space="preserve"> </w:t>
      </w:r>
    </w:p>
    <w:p w:rsidR="00A313E1" w:rsidRPr="00A313E1" w:rsidRDefault="00A313E1" w:rsidP="004C3A61">
      <w:pPr>
        <w:pStyle w:val="ListParagraph"/>
        <w:numPr>
          <w:ilvl w:val="0"/>
          <w:numId w:val="1"/>
        </w:numPr>
        <w:spacing w:line="360" w:lineRule="auto"/>
        <w:rPr>
          <w:rFonts w:ascii="Arial" w:hAnsi="Arial" w:cs="Arial"/>
          <w:sz w:val="24"/>
        </w:rPr>
      </w:pPr>
      <w:r w:rsidRPr="004C3A61">
        <w:rPr>
          <w:rFonts w:ascii="Arial" w:hAnsi="Arial" w:cs="Arial"/>
          <w:i/>
          <w:sz w:val="24"/>
        </w:rPr>
        <w:t>Threats:</w:t>
      </w:r>
      <w:r w:rsidR="007F3005">
        <w:rPr>
          <w:rFonts w:ascii="Arial" w:hAnsi="Arial" w:cs="Arial"/>
          <w:i/>
          <w:sz w:val="24"/>
        </w:rPr>
        <w:t xml:space="preserve"> </w:t>
      </w:r>
      <w:r w:rsidR="004C3A61" w:rsidRPr="004C3A61">
        <w:t xml:space="preserve"> </w:t>
      </w:r>
      <w:r w:rsidR="004C3A61" w:rsidRPr="004C3A61">
        <w:rPr>
          <w:rFonts w:ascii="Arial" w:hAnsi="Arial" w:cs="Arial"/>
          <w:sz w:val="24"/>
        </w:rPr>
        <w:t>By examining threats, such as new competitors in the market, organizations can implement counter measures prior to the threat occurring. To ensure success, organizations may need to deal with both future and present threats. For individuals creating a SWOT analysis for personal development purposes, an example of a threat such as job security problems, would reside in this section of the SWOT analysis.</w:t>
      </w:r>
    </w:p>
    <w:p w:rsidR="00730D00" w:rsidRDefault="00191EC3" w:rsidP="004D2768">
      <w:pPr>
        <w:spacing w:line="360" w:lineRule="auto"/>
        <w:rPr>
          <w:rFonts w:ascii="Arial" w:hAnsi="Arial" w:cs="Arial"/>
          <w:sz w:val="24"/>
        </w:rPr>
      </w:pPr>
      <w:r>
        <w:rPr>
          <w:rFonts w:ascii="Arial" w:hAnsi="Arial" w:cs="Arial"/>
          <w:sz w:val="24"/>
        </w:rPr>
        <w:t xml:space="preserve">By using this method managers will be able to make the best possible changes towards their company, where they will develop into a more successful one towards the future. To achieve </w:t>
      </w:r>
      <w:proofErr w:type="gramStart"/>
      <w:r>
        <w:rPr>
          <w:rFonts w:ascii="Arial" w:hAnsi="Arial" w:cs="Arial"/>
          <w:sz w:val="24"/>
        </w:rPr>
        <w:t>this the</w:t>
      </w:r>
      <w:proofErr w:type="gramEnd"/>
      <w:r>
        <w:rPr>
          <w:rFonts w:ascii="Arial" w:hAnsi="Arial" w:cs="Arial"/>
          <w:sz w:val="24"/>
        </w:rPr>
        <w:t xml:space="preserve"> company should</w:t>
      </w:r>
      <w:r w:rsidR="00730D00" w:rsidRPr="00730D00">
        <w:rPr>
          <w:rFonts w:ascii="Arial" w:hAnsi="Arial" w:cs="Arial"/>
          <w:sz w:val="24"/>
        </w:rPr>
        <w:t xml:space="preserve"> make</w:t>
      </w:r>
      <w:r w:rsidR="00730D00" w:rsidRPr="00730D00">
        <w:rPr>
          <w:sz w:val="24"/>
        </w:rPr>
        <w:t xml:space="preserve"> </w:t>
      </w:r>
      <w:r w:rsidR="00730D00" w:rsidRPr="00730D00">
        <w:rPr>
          <w:rFonts w:ascii="Arial" w:hAnsi="Arial" w:cs="Arial"/>
          <w:sz w:val="24"/>
        </w:rPr>
        <w:t xml:space="preserve">use of arising opportunities from the business environment and shouldn’t ignore the threats. </w:t>
      </w:r>
    </w:p>
    <w:p w:rsidR="00240395" w:rsidRDefault="00240395" w:rsidP="004D2768">
      <w:pPr>
        <w:spacing w:line="360" w:lineRule="auto"/>
        <w:rPr>
          <w:rFonts w:ascii="Arial" w:hAnsi="Arial" w:cs="Arial"/>
          <w:sz w:val="24"/>
          <w:u w:val="single"/>
        </w:rPr>
      </w:pPr>
      <w:r>
        <w:rPr>
          <w:rFonts w:ascii="Arial" w:hAnsi="Arial" w:cs="Arial"/>
          <w:sz w:val="24"/>
          <w:u w:val="single"/>
        </w:rPr>
        <w:t>PESTLE:</w:t>
      </w:r>
    </w:p>
    <w:p w:rsidR="00240395" w:rsidRDefault="00240395" w:rsidP="004D2768">
      <w:pPr>
        <w:spacing w:line="360" w:lineRule="auto"/>
        <w:rPr>
          <w:rFonts w:ascii="Arial" w:hAnsi="Arial" w:cs="Arial"/>
          <w:sz w:val="24"/>
        </w:rPr>
      </w:pPr>
      <w:r>
        <w:rPr>
          <w:rFonts w:ascii="Arial" w:hAnsi="Arial" w:cs="Arial"/>
          <w:sz w:val="24"/>
        </w:rPr>
        <w:lastRenderedPageBreak/>
        <w:t>Pestle analysis is a concept that’s referred in the marketing princi</w:t>
      </w:r>
      <w:r w:rsidR="00046061">
        <w:rPr>
          <w:rFonts w:ascii="Arial" w:hAnsi="Arial" w:cs="Arial"/>
          <w:sz w:val="24"/>
        </w:rPr>
        <w:t xml:space="preserve">ples. This is a tool that companies use to track the environment they’re operating in or a planning tool where they can launch new projects/ products or services.  </w:t>
      </w:r>
    </w:p>
    <w:p w:rsidR="00046061" w:rsidRDefault="00046061" w:rsidP="004D2768">
      <w:pPr>
        <w:spacing w:line="360" w:lineRule="auto"/>
        <w:rPr>
          <w:rFonts w:ascii="Arial" w:hAnsi="Arial" w:cs="Arial"/>
          <w:sz w:val="24"/>
        </w:rPr>
      </w:pPr>
      <w:r>
        <w:rPr>
          <w:rFonts w:ascii="Arial" w:hAnsi="Arial" w:cs="Arial"/>
          <w:sz w:val="24"/>
        </w:rPr>
        <w:t xml:space="preserve">   Pestle is split up into five different categories; political, economic, social, technological, legal and environmental. Having different categories will give the company d</w:t>
      </w:r>
      <w:r w:rsidR="009917DA">
        <w:rPr>
          <w:rFonts w:ascii="Arial" w:hAnsi="Arial" w:cs="Arial"/>
          <w:sz w:val="24"/>
        </w:rPr>
        <w:t>ifferent aspect from each angle, this keeps a track on different perspectives of the company. By doing this it can bring certain idea’s and new plans to the board.</w:t>
      </w:r>
    </w:p>
    <w:p w:rsidR="007F39F1" w:rsidRDefault="009917DA" w:rsidP="004D2768">
      <w:pPr>
        <w:spacing w:line="360" w:lineRule="auto"/>
        <w:rPr>
          <w:rFonts w:ascii="Arial" w:hAnsi="Arial" w:cs="Arial"/>
          <w:sz w:val="24"/>
        </w:rPr>
      </w:pPr>
      <w:r>
        <w:rPr>
          <w:rFonts w:ascii="Arial" w:hAnsi="Arial" w:cs="Arial"/>
          <w:sz w:val="24"/>
        </w:rPr>
        <w:t xml:space="preserve">P: </w:t>
      </w:r>
      <w:r w:rsidR="00AF1B59">
        <w:rPr>
          <w:rFonts w:ascii="Arial" w:hAnsi="Arial" w:cs="Arial"/>
          <w:sz w:val="24"/>
        </w:rPr>
        <w:t xml:space="preserve">political is a governmental factor where it determines </w:t>
      </w:r>
      <w:r w:rsidR="00C378C2">
        <w:rPr>
          <w:rFonts w:ascii="Arial" w:hAnsi="Arial" w:cs="Arial"/>
          <w:sz w:val="24"/>
        </w:rPr>
        <w:t xml:space="preserve">to extend the influence of economy towards a certain industry. This can impose a new tax policy or a duty due </w:t>
      </w:r>
      <w:r w:rsidR="00700D78">
        <w:rPr>
          <w:rFonts w:ascii="Arial" w:hAnsi="Arial" w:cs="Arial"/>
          <w:sz w:val="24"/>
        </w:rPr>
        <w:t xml:space="preserve">to revenue the structures of the organizations where the changes would’ve been made. </w:t>
      </w:r>
    </w:p>
    <w:p w:rsidR="00700D78" w:rsidRDefault="00700D78" w:rsidP="004D2768">
      <w:pPr>
        <w:spacing w:line="360" w:lineRule="auto"/>
        <w:rPr>
          <w:rFonts w:ascii="Arial" w:hAnsi="Arial" w:cs="Arial"/>
          <w:sz w:val="24"/>
        </w:rPr>
      </w:pPr>
      <w:r>
        <w:rPr>
          <w:rFonts w:ascii="Arial" w:hAnsi="Arial" w:cs="Arial"/>
          <w:sz w:val="24"/>
        </w:rPr>
        <w:t xml:space="preserve">E: economics are the factors that determine the economy’s performance that impacts a company or an organization.  This also looks at the long term effect that a company will have. </w:t>
      </w:r>
    </w:p>
    <w:p w:rsidR="00700D78" w:rsidRDefault="00700D78" w:rsidP="004D2768">
      <w:pPr>
        <w:spacing w:line="360" w:lineRule="auto"/>
        <w:rPr>
          <w:rFonts w:ascii="Arial" w:hAnsi="Arial" w:cs="Arial"/>
          <w:sz w:val="24"/>
        </w:rPr>
      </w:pPr>
      <w:r>
        <w:rPr>
          <w:rFonts w:ascii="Arial" w:hAnsi="Arial" w:cs="Arial"/>
          <w:sz w:val="24"/>
        </w:rPr>
        <w:t xml:space="preserve">S: Social is a category where the organization will be judged on their social environment on the market. This will show where the highest </w:t>
      </w:r>
      <w:r w:rsidR="006556CB">
        <w:rPr>
          <w:rFonts w:ascii="Arial" w:hAnsi="Arial" w:cs="Arial"/>
          <w:sz w:val="24"/>
        </w:rPr>
        <w:t xml:space="preserve">payments are spent and where they spend them. </w:t>
      </w:r>
    </w:p>
    <w:p w:rsidR="006556CB" w:rsidRDefault="006556CB" w:rsidP="004D2768">
      <w:pPr>
        <w:spacing w:line="360" w:lineRule="auto"/>
        <w:rPr>
          <w:rFonts w:ascii="Arial" w:hAnsi="Arial" w:cs="Arial"/>
          <w:sz w:val="24"/>
        </w:rPr>
      </w:pPr>
      <w:r>
        <w:rPr>
          <w:rFonts w:ascii="Arial" w:hAnsi="Arial" w:cs="Arial"/>
          <w:sz w:val="24"/>
        </w:rPr>
        <w:t xml:space="preserve">T: technological is a factor of innovations of technology. This can affect the operations of an industry; it can also come across favourably or unfavourably within the market. Using this technique will show the awareness of the processes the organisation uses. </w:t>
      </w:r>
    </w:p>
    <w:p w:rsidR="006B550A" w:rsidRDefault="006B550A" w:rsidP="004D2768">
      <w:pPr>
        <w:spacing w:line="360" w:lineRule="auto"/>
        <w:rPr>
          <w:rFonts w:ascii="Arial" w:hAnsi="Arial" w:cs="Arial"/>
          <w:sz w:val="24"/>
        </w:rPr>
      </w:pPr>
      <w:r>
        <w:rPr>
          <w:rFonts w:ascii="Arial" w:hAnsi="Arial" w:cs="Arial"/>
          <w:sz w:val="24"/>
        </w:rPr>
        <w:t>L: The legal factor has two different features which are an external and internal side. Different laws effect different organizations and companies. With a legal analysis it take</w:t>
      </w:r>
      <w:r w:rsidR="00937CF1">
        <w:rPr>
          <w:rFonts w:ascii="Arial" w:hAnsi="Arial" w:cs="Arial"/>
          <w:sz w:val="24"/>
        </w:rPr>
        <w:t xml:space="preserve">s to account both angles where it will come out as a chart strategy in a light legislation. </w:t>
      </w:r>
    </w:p>
    <w:p w:rsidR="007E26E8" w:rsidRDefault="00937CF1" w:rsidP="004D2768">
      <w:pPr>
        <w:spacing w:line="360" w:lineRule="auto"/>
        <w:rPr>
          <w:rFonts w:ascii="Arial" w:hAnsi="Arial" w:cs="Arial"/>
          <w:sz w:val="24"/>
        </w:rPr>
      </w:pPr>
      <w:r>
        <w:rPr>
          <w:rFonts w:ascii="Arial" w:hAnsi="Arial" w:cs="Arial"/>
          <w:sz w:val="24"/>
        </w:rPr>
        <w:t>E: Environmental is the factor which includes all those who are influenced or are determined</w:t>
      </w:r>
      <w:r w:rsidR="009F07B2">
        <w:rPr>
          <w:rFonts w:ascii="Arial" w:hAnsi="Arial" w:cs="Arial"/>
          <w:sz w:val="24"/>
        </w:rPr>
        <w:t xml:space="preserve"> with the surrounded environment. </w:t>
      </w:r>
      <w:r w:rsidR="00756347">
        <w:rPr>
          <w:rFonts w:ascii="Arial" w:hAnsi="Arial" w:cs="Arial"/>
          <w:sz w:val="24"/>
        </w:rPr>
        <w:t xml:space="preserve">This part of PESTLE will refer more towards organizations who will be effected more with the environment such as; weather, geographical locations. With the police they will have to look at the surrounding area </w:t>
      </w:r>
      <w:r w:rsidR="00227C2A">
        <w:rPr>
          <w:rFonts w:ascii="Arial" w:hAnsi="Arial" w:cs="Arial"/>
          <w:sz w:val="24"/>
        </w:rPr>
        <w:t>before going into a case. This is where they</w:t>
      </w:r>
      <w:r w:rsidR="002E28FD">
        <w:rPr>
          <w:rFonts w:ascii="Arial" w:hAnsi="Arial" w:cs="Arial"/>
          <w:sz w:val="24"/>
        </w:rPr>
        <w:t xml:space="preserve"> will analyse what </w:t>
      </w:r>
      <w:r w:rsidR="002E28FD">
        <w:rPr>
          <w:rFonts w:ascii="Arial" w:hAnsi="Arial" w:cs="Arial"/>
          <w:sz w:val="24"/>
        </w:rPr>
        <w:lastRenderedPageBreak/>
        <w:t xml:space="preserve">equipment and gear they will need before going outside. With the right equipment the police will be able to get the right evidence within the case they are doing. </w:t>
      </w:r>
    </w:p>
    <w:p w:rsidR="007E26E8" w:rsidRDefault="007E26E8" w:rsidP="004D2768">
      <w:pPr>
        <w:spacing w:line="360" w:lineRule="auto"/>
        <w:rPr>
          <w:rFonts w:ascii="Arial" w:hAnsi="Arial" w:cs="Arial"/>
          <w:sz w:val="24"/>
        </w:rPr>
      </w:pPr>
      <w:hyperlink r:id="rId8" w:history="1">
        <w:r w:rsidRPr="00E05E1B">
          <w:rPr>
            <w:rStyle w:val="Hyperlink"/>
            <w:rFonts w:ascii="Arial" w:hAnsi="Arial" w:cs="Arial"/>
            <w:sz w:val="24"/>
          </w:rPr>
          <w:t>http://pestleanalysis.com/what-is-pestle-analysis/</w:t>
        </w:r>
      </w:hyperlink>
      <w:r>
        <w:rPr>
          <w:rFonts w:ascii="Arial" w:hAnsi="Arial" w:cs="Arial"/>
          <w:sz w:val="24"/>
        </w:rPr>
        <w:t xml:space="preserve"> </w:t>
      </w:r>
    </w:p>
    <w:p w:rsidR="00937CF1" w:rsidRDefault="007E26E8" w:rsidP="004D2768">
      <w:pPr>
        <w:spacing w:line="360" w:lineRule="auto"/>
        <w:rPr>
          <w:rFonts w:ascii="Arial" w:hAnsi="Arial" w:cs="Arial"/>
          <w:sz w:val="24"/>
        </w:rPr>
      </w:pPr>
      <w:r>
        <w:rPr>
          <w:rFonts w:ascii="Arial" w:hAnsi="Arial" w:cs="Arial"/>
          <w:sz w:val="24"/>
        </w:rPr>
        <w:t xml:space="preserve">Using PESTLE in the Police will give a framework to analyse and monitor the external marketing environment factors that have the impact on the organisation its self. With these results </w:t>
      </w:r>
      <w:r w:rsidR="00A2429D">
        <w:rPr>
          <w:rFonts w:ascii="Arial" w:hAnsi="Arial" w:cs="Arial"/>
          <w:sz w:val="24"/>
        </w:rPr>
        <w:t>it will help identify the threats and weaknesses.</w:t>
      </w:r>
    </w:p>
    <w:p w:rsidR="009917DA" w:rsidRDefault="00294C70" w:rsidP="004D2768">
      <w:pPr>
        <w:spacing w:line="360" w:lineRule="auto"/>
        <w:rPr>
          <w:rFonts w:ascii="Arial" w:hAnsi="Arial" w:cs="Arial"/>
          <w:sz w:val="24"/>
        </w:rPr>
      </w:pPr>
      <w:hyperlink r:id="rId9" w:history="1">
        <w:r w:rsidRPr="00E05E1B">
          <w:rPr>
            <w:rStyle w:val="Hyperlink"/>
            <w:rFonts w:ascii="Arial" w:hAnsi="Arial" w:cs="Arial"/>
            <w:sz w:val="24"/>
          </w:rPr>
          <w:t>https://www.professionalacademy.com/blogs-and-advice/marketing-theories---pestel-analysis</w:t>
        </w:r>
      </w:hyperlink>
      <w:r>
        <w:rPr>
          <w:rFonts w:ascii="Arial" w:hAnsi="Arial" w:cs="Arial"/>
          <w:sz w:val="24"/>
        </w:rPr>
        <w:t xml:space="preserve"> </w:t>
      </w:r>
    </w:p>
    <w:p w:rsidR="00664423" w:rsidRDefault="00664423" w:rsidP="004D2768">
      <w:pPr>
        <w:spacing w:line="360" w:lineRule="auto"/>
        <w:rPr>
          <w:rFonts w:ascii="Arial" w:hAnsi="Arial" w:cs="Arial"/>
          <w:sz w:val="24"/>
          <w:u w:val="single"/>
        </w:rPr>
      </w:pPr>
      <w:r>
        <w:rPr>
          <w:rFonts w:ascii="Arial" w:hAnsi="Arial" w:cs="Arial"/>
          <w:sz w:val="24"/>
          <w:u w:val="single"/>
        </w:rPr>
        <w:t>Strategy:</w:t>
      </w:r>
    </w:p>
    <w:p w:rsidR="009E7390" w:rsidRDefault="00664423" w:rsidP="004D2768">
      <w:pPr>
        <w:spacing w:line="360" w:lineRule="auto"/>
        <w:rPr>
          <w:rFonts w:ascii="Arial" w:hAnsi="Arial" w:cs="Arial"/>
          <w:sz w:val="24"/>
        </w:rPr>
      </w:pPr>
      <w:r>
        <w:rPr>
          <w:rFonts w:ascii="Arial" w:hAnsi="Arial" w:cs="Arial"/>
          <w:sz w:val="24"/>
        </w:rPr>
        <w:t xml:space="preserve">Strategy is used a lot in public services and businesses. This is a plan of action that has been designed to achieve a specific goal </w:t>
      </w:r>
      <w:r w:rsidR="009E7390">
        <w:rPr>
          <w:rFonts w:ascii="Arial" w:hAnsi="Arial" w:cs="Arial"/>
          <w:sz w:val="24"/>
        </w:rPr>
        <w:t xml:space="preserve">within an organisation or the public sector. Having a strategy is all about gaining or having an attempt of gaining a new position of adventure within the business. </w:t>
      </w:r>
      <w:r w:rsidR="00D02D5C">
        <w:rPr>
          <w:rFonts w:ascii="Arial" w:hAnsi="Arial" w:cs="Arial"/>
          <w:sz w:val="24"/>
        </w:rPr>
        <w:t xml:space="preserve">In the public sector it’s vital to always make a fixed plan. This will give the business a strategic option on a chosen course of action to achieve an advantage. </w:t>
      </w:r>
    </w:p>
    <w:p w:rsidR="00D02D5C" w:rsidRDefault="00D02D5C" w:rsidP="004D2768">
      <w:pPr>
        <w:spacing w:line="360" w:lineRule="auto"/>
        <w:rPr>
          <w:rFonts w:ascii="Arial" w:hAnsi="Arial" w:cs="Arial"/>
          <w:sz w:val="24"/>
        </w:rPr>
      </w:pPr>
      <w:r>
        <w:rPr>
          <w:rFonts w:ascii="Arial" w:hAnsi="Arial" w:cs="Arial"/>
          <w:sz w:val="24"/>
        </w:rPr>
        <w:t xml:space="preserve">   Strategy is cut up into five different P;</w:t>
      </w:r>
    </w:p>
    <w:p w:rsidR="00D02D5C" w:rsidRDefault="00D02D5C" w:rsidP="00D02D5C">
      <w:pPr>
        <w:pStyle w:val="ListParagraph"/>
        <w:numPr>
          <w:ilvl w:val="0"/>
          <w:numId w:val="4"/>
        </w:numPr>
        <w:spacing w:line="360" w:lineRule="auto"/>
        <w:rPr>
          <w:rFonts w:ascii="Arial" w:hAnsi="Arial" w:cs="Arial"/>
          <w:sz w:val="24"/>
        </w:rPr>
      </w:pPr>
      <w:r>
        <w:rPr>
          <w:rFonts w:ascii="Arial" w:hAnsi="Arial" w:cs="Arial"/>
          <w:sz w:val="24"/>
        </w:rPr>
        <w:t>Plan:</w:t>
      </w:r>
    </w:p>
    <w:p w:rsidR="00D02D5C" w:rsidRPr="00D02D5C" w:rsidRDefault="00D02D5C" w:rsidP="00D02D5C">
      <w:pPr>
        <w:spacing w:line="360" w:lineRule="auto"/>
        <w:rPr>
          <w:rFonts w:ascii="Arial" w:hAnsi="Arial" w:cs="Arial"/>
          <w:sz w:val="24"/>
        </w:rPr>
      </w:pPr>
      <w:r>
        <w:rPr>
          <w:rFonts w:ascii="Arial" w:hAnsi="Arial" w:cs="Arial"/>
          <w:sz w:val="24"/>
        </w:rPr>
        <w:t xml:space="preserve">Planning is a common usage towards a strategy; it’s a deliberately and consciously chosen course of action. Meaning to this is people making strategies in an advance action where it will apply as the strategy is developed consciously </w:t>
      </w:r>
      <w:proofErr w:type="gramStart"/>
      <w:r>
        <w:rPr>
          <w:rFonts w:ascii="Arial" w:hAnsi="Arial" w:cs="Arial"/>
          <w:sz w:val="24"/>
        </w:rPr>
        <w:t>an</w:t>
      </w:r>
      <w:proofErr w:type="gramEnd"/>
      <w:r>
        <w:rPr>
          <w:rFonts w:ascii="Arial" w:hAnsi="Arial" w:cs="Arial"/>
          <w:sz w:val="24"/>
        </w:rPr>
        <w:t xml:space="preserve"> purposefully.</w:t>
      </w:r>
    </w:p>
    <w:p w:rsidR="00D02D5C" w:rsidRDefault="00D02D5C" w:rsidP="00D02D5C">
      <w:pPr>
        <w:pStyle w:val="ListParagraph"/>
        <w:numPr>
          <w:ilvl w:val="0"/>
          <w:numId w:val="4"/>
        </w:numPr>
        <w:spacing w:line="360" w:lineRule="auto"/>
        <w:rPr>
          <w:rFonts w:ascii="Arial" w:hAnsi="Arial" w:cs="Arial"/>
          <w:sz w:val="24"/>
        </w:rPr>
      </w:pPr>
      <w:r>
        <w:rPr>
          <w:rFonts w:ascii="Arial" w:hAnsi="Arial" w:cs="Arial"/>
          <w:sz w:val="24"/>
        </w:rPr>
        <w:t>Play:</w:t>
      </w:r>
    </w:p>
    <w:p w:rsidR="00D02D5C" w:rsidRPr="00D02D5C" w:rsidRDefault="00D02D5C" w:rsidP="00D02D5C">
      <w:pPr>
        <w:spacing w:line="360" w:lineRule="auto"/>
        <w:rPr>
          <w:rFonts w:ascii="Arial" w:hAnsi="Arial" w:cs="Arial"/>
          <w:sz w:val="24"/>
        </w:rPr>
      </w:pPr>
      <w:r>
        <w:rPr>
          <w:rFonts w:ascii="Arial" w:hAnsi="Arial" w:cs="Arial"/>
          <w:sz w:val="24"/>
        </w:rPr>
        <w:t>‘’</w:t>
      </w:r>
      <w:r w:rsidRPr="00D02D5C">
        <w:rPr>
          <w:rFonts w:ascii="Arial" w:hAnsi="Arial" w:cs="Arial"/>
          <w:sz w:val="24"/>
        </w:rPr>
        <w:t>A strategy may be a ploy, in the sense of a particular manoeuvre designed to mislead or distract a key player, such as a business competitor.</w:t>
      </w:r>
      <w:r>
        <w:rPr>
          <w:rFonts w:ascii="Arial" w:hAnsi="Arial" w:cs="Arial"/>
          <w:sz w:val="24"/>
        </w:rPr>
        <w:t>’’</w:t>
      </w:r>
    </w:p>
    <w:p w:rsidR="00D02D5C" w:rsidRDefault="00D02D5C" w:rsidP="00D02D5C">
      <w:pPr>
        <w:pStyle w:val="ListParagraph"/>
        <w:numPr>
          <w:ilvl w:val="0"/>
          <w:numId w:val="4"/>
        </w:numPr>
        <w:spacing w:line="360" w:lineRule="auto"/>
        <w:rPr>
          <w:rFonts w:ascii="Arial" w:hAnsi="Arial" w:cs="Arial"/>
          <w:sz w:val="24"/>
        </w:rPr>
      </w:pPr>
      <w:r>
        <w:rPr>
          <w:rFonts w:ascii="Arial" w:hAnsi="Arial" w:cs="Arial"/>
          <w:sz w:val="24"/>
        </w:rPr>
        <w:t>Pattern:</w:t>
      </w:r>
    </w:p>
    <w:p w:rsidR="00D02D5C" w:rsidRPr="00D02D5C" w:rsidRDefault="00D02D5C" w:rsidP="00D02D5C">
      <w:pPr>
        <w:spacing w:line="360" w:lineRule="auto"/>
        <w:rPr>
          <w:rFonts w:ascii="Arial" w:hAnsi="Arial" w:cs="Arial"/>
          <w:sz w:val="24"/>
        </w:rPr>
      </w:pPr>
      <w:r>
        <w:rPr>
          <w:rFonts w:ascii="Arial" w:hAnsi="Arial" w:cs="Arial"/>
          <w:sz w:val="24"/>
        </w:rPr>
        <w:t xml:space="preserve">Has a two part of a result that forms into an action. Decisions </w:t>
      </w:r>
      <w:r w:rsidR="008804CE">
        <w:rPr>
          <w:rFonts w:ascii="Arial" w:hAnsi="Arial" w:cs="Arial"/>
          <w:sz w:val="24"/>
        </w:rPr>
        <w:t>of having some result or impact. If the strategies can be intentions their plans are to take action where they will realise the decision.</w:t>
      </w:r>
    </w:p>
    <w:p w:rsidR="00D02D5C" w:rsidRDefault="00D02D5C" w:rsidP="00D02D5C">
      <w:pPr>
        <w:pStyle w:val="ListParagraph"/>
        <w:numPr>
          <w:ilvl w:val="0"/>
          <w:numId w:val="4"/>
        </w:numPr>
        <w:spacing w:line="360" w:lineRule="auto"/>
        <w:rPr>
          <w:rFonts w:ascii="Arial" w:hAnsi="Arial" w:cs="Arial"/>
          <w:sz w:val="24"/>
        </w:rPr>
      </w:pPr>
      <w:r>
        <w:rPr>
          <w:rFonts w:ascii="Arial" w:hAnsi="Arial" w:cs="Arial"/>
          <w:sz w:val="24"/>
        </w:rPr>
        <w:t>Position:</w:t>
      </w:r>
    </w:p>
    <w:p w:rsidR="00D02D5C" w:rsidRPr="00D02D5C" w:rsidRDefault="00D02D5C" w:rsidP="00D02D5C">
      <w:pPr>
        <w:spacing w:line="360" w:lineRule="auto"/>
        <w:rPr>
          <w:rFonts w:ascii="Arial" w:hAnsi="Arial" w:cs="Arial"/>
          <w:sz w:val="24"/>
        </w:rPr>
      </w:pPr>
      <w:r>
        <w:rPr>
          <w:rFonts w:ascii="Arial" w:hAnsi="Arial" w:cs="Arial"/>
          <w:sz w:val="24"/>
        </w:rPr>
        <w:lastRenderedPageBreak/>
        <w:t>‘’</w:t>
      </w:r>
      <w:proofErr w:type="spellStart"/>
      <w:r w:rsidRPr="00D02D5C">
        <w:rPr>
          <w:rFonts w:ascii="Arial" w:hAnsi="Arial" w:cs="Arial"/>
          <w:sz w:val="24"/>
        </w:rPr>
        <w:t>Mintzberg</w:t>
      </w:r>
      <w:proofErr w:type="spellEnd"/>
      <w:r w:rsidRPr="00D02D5C">
        <w:rPr>
          <w:rFonts w:ascii="Arial" w:hAnsi="Arial" w:cs="Arial"/>
          <w:sz w:val="24"/>
        </w:rPr>
        <w:t xml:space="preserve"> suggests that it may be considered as a position. He has in mind the location of an organisation in its environment. This may be a geographic intention like expanding internationally, or the position of a business in a particular industry. By this definition strategy becomes a matching mechanism, mediating the relationship between organisation and its context.</w:t>
      </w:r>
      <w:r>
        <w:rPr>
          <w:rFonts w:ascii="Arial" w:hAnsi="Arial" w:cs="Arial"/>
          <w:sz w:val="24"/>
        </w:rPr>
        <w:t xml:space="preserve">’’ </w:t>
      </w:r>
      <w:hyperlink r:id="rId10" w:history="1">
        <w:r w:rsidRPr="00E05E1B">
          <w:rPr>
            <w:rStyle w:val="Hyperlink"/>
            <w:rFonts w:ascii="Arial" w:hAnsi="Arial" w:cs="Arial"/>
            <w:sz w:val="24"/>
          </w:rPr>
          <w:t>http://www.simply-strategic-planning.com/what-is-strategy.html</w:t>
        </w:r>
      </w:hyperlink>
      <w:r>
        <w:rPr>
          <w:rFonts w:ascii="Arial" w:hAnsi="Arial" w:cs="Arial"/>
          <w:sz w:val="24"/>
        </w:rPr>
        <w:t xml:space="preserve"> </w:t>
      </w:r>
    </w:p>
    <w:p w:rsidR="00D02D5C" w:rsidRDefault="00D02D5C" w:rsidP="00D02D5C">
      <w:pPr>
        <w:pStyle w:val="ListParagraph"/>
        <w:numPr>
          <w:ilvl w:val="0"/>
          <w:numId w:val="4"/>
        </w:numPr>
        <w:spacing w:line="360" w:lineRule="auto"/>
        <w:rPr>
          <w:rFonts w:ascii="Arial" w:hAnsi="Arial" w:cs="Arial"/>
          <w:sz w:val="24"/>
        </w:rPr>
      </w:pPr>
      <w:r>
        <w:rPr>
          <w:rFonts w:ascii="Arial" w:hAnsi="Arial" w:cs="Arial"/>
          <w:sz w:val="24"/>
        </w:rPr>
        <w:t>Perspective:</w:t>
      </w:r>
    </w:p>
    <w:p w:rsidR="008804CE" w:rsidRPr="00D02D5C" w:rsidRDefault="008804CE" w:rsidP="00D02D5C">
      <w:pPr>
        <w:spacing w:line="360" w:lineRule="auto"/>
        <w:rPr>
          <w:rFonts w:ascii="Arial" w:hAnsi="Arial" w:cs="Arial"/>
          <w:sz w:val="24"/>
        </w:rPr>
      </w:pPr>
      <w:r>
        <w:rPr>
          <w:rFonts w:ascii="Arial" w:hAnsi="Arial" w:cs="Arial"/>
          <w:sz w:val="24"/>
        </w:rPr>
        <w:t>‘’</w:t>
      </w:r>
      <w:r w:rsidR="00D02D5C" w:rsidRPr="00D02D5C">
        <w:rPr>
          <w:rFonts w:ascii="Arial" w:hAnsi="Arial" w:cs="Arial"/>
          <w:sz w:val="24"/>
        </w:rPr>
        <w:t>Strategy may be a perspective in the sense of a persistent mind-set regarding the world in which the organization operates. The most influential members of the organization share this mind-set or perspective. This prevailing view is like an organizational personality. This worldview shows in the intentions and/or the actions of members, as individuals bound by common thinking and behaving.</w:t>
      </w:r>
      <w:r>
        <w:rPr>
          <w:rFonts w:ascii="Arial" w:hAnsi="Arial" w:cs="Arial"/>
          <w:sz w:val="24"/>
        </w:rPr>
        <w:t xml:space="preserve">’’ </w:t>
      </w:r>
    </w:p>
    <w:p w:rsidR="00664423" w:rsidRDefault="00664423" w:rsidP="004D2768">
      <w:pPr>
        <w:spacing w:line="360" w:lineRule="auto"/>
        <w:rPr>
          <w:rFonts w:ascii="Arial" w:hAnsi="Arial" w:cs="Arial"/>
          <w:sz w:val="24"/>
          <w:u w:val="single"/>
        </w:rPr>
      </w:pPr>
      <w:r>
        <w:rPr>
          <w:rFonts w:ascii="Arial" w:hAnsi="Arial" w:cs="Arial"/>
          <w:sz w:val="24"/>
          <w:u w:val="single"/>
        </w:rPr>
        <w:t>Strategic Planning:</w:t>
      </w:r>
    </w:p>
    <w:p w:rsidR="008804CE" w:rsidRDefault="008804CE" w:rsidP="004D2768">
      <w:pPr>
        <w:spacing w:line="360" w:lineRule="auto"/>
        <w:rPr>
          <w:rFonts w:ascii="Arial" w:hAnsi="Arial" w:cs="Arial"/>
          <w:sz w:val="24"/>
        </w:rPr>
      </w:pPr>
      <w:r>
        <w:rPr>
          <w:rFonts w:ascii="Arial" w:hAnsi="Arial" w:cs="Arial"/>
          <w:sz w:val="24"/>
        </w:rPr>
        <w:t>Strategic plan is a document establishment that is a direction of a company or work unit. This planning method can be a single page or a full binder where it depends on the size and complexity of the business and work the organisation has.</w:t>
      </w:r>
    </w:p>
    <w:p w:rsidR="008804CE" w:rsidRPr="008804CE" w:rsidRDefault="008804CE" w:rsidP="008804CE">
      <w:pPr>
        <w:spacing w:line="360" w:lineRule="auto"/>
        <w:rPr>
          <w:rFonts w:ascii="Arial" w:hAnsi="Arial" w:cs="Arial"/>
          <w:sz w:val="24"/>
        </w:rPr>
      </w:pPr>
      <w:r>
        <w:rPr>
          <w:rFonts w:ascii="Arial" w:hAnsi="Arial" w:cs="Arial"/>
          <w:sz w:val="24"/>
        </w:rPr>
        <w:t xml:space="preserve">    ‘’</w:t>
      </w:r>
      <w:r w:rsidRPr="008804CE">
        <w:rPr>
          <w:rFonts w:ascii="Arial" w:hAnsi="Arial" w:cs="Arial"/>
          <w:sz w:val="24"/>
        </w:rPr>
        <w:t>Most managers would benefit from having their own strategic plan. The process of developing a plan helps the manager (and the team) step back and examine where they are, where they want to go, and how to get there</w:t>
      </w:r>
      <w:r>
        <w:rPr>
          <w:rFonts w:ascii="Arial" w:hAnsi="Arial" w:cs="Arial"/>
          <w:sz w:val="24"/>
        </w:rPr>
        <w:t>’’</w:t>
      </w:r>
      <w:r w:rsidRPr="008804CE">
        <w:rPr>
          <w:rFonts w:ascii="Arial" w:hAnsi="Arial" w:cs="Arial"/>
          <w:sz w:val="24"/>
        </w:rPr>
        <w:t>.</w:t>
      </w:r>
      <w:r w:rsidRPr="008804CE">
        <w:t xml:space="preserve"> </w:t>
      </w:r>
      <w:hyperlink r:id="rId11" w:history="1">
        <w:r w:rsidRPr="00E05E1B">
          <w:rPr>
            <w:rStyle w:val="Hyperlink"/>
            <w:rFonts w:ascii="Arial" w:hAnsi="Arial" w:cs="Arial"/>
            <w:sz w:val="24"/>
          </w:rPr>
          <w:t>https://www.thebalance.com/strategic-plan-elements-2276139</w:t>
        </w:r>
      </w:hyperlink>
      <w:r>
        <w:rPr>
          <w:rFonts w:ascii="Arial" w:hAnsi="Arial" w:cs="Arial"/>
          <w:sz w:val="24"/>
        </w:rPr>
        <w:t xml:space="preserve"> </w:t>
      </w:r>
    </w:p>
    <w:p w:rsidR="00F9653B" w:rsidRDefault="00F9653B" w:rsidP="004D2768">
      <w:pPr>
        <w:spacing w:line="360" w:lineRule="auto"/>
        <w:rPr>
          <w:rFonts w:ascii="Arial" w:hAnsi="Arial" w:cs="Arial"/>
          <w:sz w:val="24"/>
          <w:u w:val="single"/>
        </w:rPr>
      </w:pPr>
      <w:r w:rsidRPr="00F9653B">
        <w:rPr>
          <w:rFonts w:ascii="Arial" w:hAnsi="Arial" w:cs="Arial"/>
          <w:sz w:val="24"/>
          <w:u w:val="single"/>
        </w:rPr>
        <w:t>Police management:</w:t>
      </w:r>
    </w:p>
    <w:p w:rsidR="00C71529" w:rsidRPr="00C71529" w:rsidRDefault="00C71529" w:rsidP="004D2768">
      <w:pPr>
        <w:spacing w:line="360" w:lineRule="auto"/>
        <w:rPr>
          <w:rFonts w:ascii="Arial" w:hAnsi="Arial" w:cs="Arial"/>
          <w:sz w:val="24"/>
        </w:rPr>
      </w:pPr>
      <w:r>
        <w:rPr>
          <w:rFonts w:ascii="Arial" w:hAnsi="Arial" w:cs="Arial"/>
          <w:sz w:val="24"/>
        </w:rPr>
        <w:t xml:space="preserve">The Policing organization depends on a variety of management resources. One of the biggest management strategies they have are the online information database. This is a management source that intakes all online information the police service takes in. This information is referred to all. </w:t>
      </w:r>
    </w:p>
    <w:p w:rsidR="00F9653B" w:rsidRDefault="00C71529" w:rsidP="004D2768">
      <w:pPr>
        <w:spacing w:line="360" w:lineRule="auto"/>
        <w:rPr>
          <w:rFonts w:ascii="Arial" w:hAnsi="Arial" w:cs="Arial"/>
          <w:sz w:val="24"/>
        </w:rPr>
      </w:pPr>
      <w:r>
        <w:rPr>
          <w:rFonts w:ascii="Arial" w:hAnsi="Arial" w:cs="Arial"/>
          <w:sz w:val="24"/>
        </w:rPr>
        <w:t xml:space="preserve">      Collage of policing refers</w:t>
      </w:r>
      <w:r w:rsidR="00833DA0">
        <w:rPr>
          <w:rFonts w:ascii="Arial" w:hAnsi="Arial" w:cs="Arial"/>
          <w:sz w:val="24"/>
        </w:rPr>
        <w:t xml:space="preserve"> the</w:t>
      </w:r>
      <w:r>
        <w:rPr>
          <w:rFonts w:ascii="Arial" w:hAnsi="Arial" w:cs="Arial"/>
          <w:sz w:val="24"/>
        </w:rPr>
        <w:t xml:space="preserve"> principles of management to provide the balancing ways of proportionality and necessity of the heart of effective police information. </w:t>
      </w:r>
      <w:r w:rsidR="00833DA0">
        <w:rPr>
          <w:rFonts w:ascii="Arial" w:hAnsi="Arial" w:cs="Arial"/>
          <w:sz w:val="24"/>
        </w:rPr>
        <w:t xml:space="preserve">The police will highlight the issue they need for a considered to be in order to </w:t>
      </w:r>
      <w:r w:rsidR="00F9653B" w:rsidRPr="00F9653B">
        <w:rPr>
          <w:rFonts w:ascii="Arial" w:hAnsi="Arial" w:cs="Arial"/>
          <w:sz w:val="24"/>
        </w:rPr>
        <w:t>comply with the law and manage risk associated with police information.</w:t>
      </w:r>
      <w:r w:rsidR="00F9653B">
        <w:rPr>
          <w:rFonts w:ascii="Arial" w:hAnsi="Arial" w:cs="Arial"/>
          <w:sz w:val="24"/>
        </w:rPr>
        <w:t xml:space="preserve"> </w:t>
      </w:r>
    </w:p>
    <w:p w:rsidR="00F9653B" w:rsidRDefault="00BB629A" w:rsidP="00F9653B">
      <w:pPr>
        <w:spacing w:line="360" w:lineRule="auto"/>
        <w:rPr>
          <w:rFonts w:ascii="Arial" w:hAnsi="Arial" w:cs="Arial"/>
          <w:sz w:val="24"/>
        </w:rPr>
      </w:pPr>
      <w:r>
        <w:rPr>
          <w:rFonts w:ascii="Arial" w:hAnsi="Arial" w:cs="Arial"/>
          <w:sz w:val="24"/>
        </w:rPr>
        <w:lastRenderedPageBreak/>
        <w:t xml:space="preserve">   At the start of the information management process, it affects all other stages of the management process. This goes from how the information is recorded to how long it will be retained. ‘’</w:t>
      </w:r>
      <w:r w:rsidR="00F9653B" w:rsidRPr="00F9653B">
        <w:rPr>
          <w:rFonts w:ascii="Arial" w:hAnsi="Arial" w:cs="Arial"/>
          <w:sz w:val="24"/>
        </w:rPr>
        <w:t>A force information management strategy (IMS) allows information requirements to be set and so determines the information that needs to be collected.</w:t>
      </w:r>
      <w:r>
        <w:rPr>
          <w:rFonts w:ascii="Arial" w:hAnsi="Arial" w:cs="Arial"/>
          <w:sz w:val="24"/>
        </w:rPr>
        <w:t>’’ (</w:t>
      </w:r>
      <w:proofErr w:type="gramStart"/>
      <w:r>
        <w:rPr>
          <w:rFonts w:ascii="Arial" w:hAnsi="Arial" w:cs="Arial"/>
          <w:sz w:val="24"/>
        </w:rPr>
        <w:t>collage</w:t>
      </w:r>
      <w:proofErr w:type="gramEnd"/>
      <w:r>
        <w:rPr>
          <w:rFonts w:ascii="Arial" w:hAnsi="Arial" w:cs="Arial"/>
          <w:sz w:val="24"/>
        </w:rPr>
        <w:t xml:space="preserve"> policing.uk)</w:t>
      </w:r>
    </w:p>
    <w:p w:rsidR="00BB629A" w:rsidRDefault="00BB629A" w:rsidP="00F9653B">
      <w:pPr>
        <w:spacing w:line="360" w:lineRule="auto"/>
        <w:rPr>
          <w:rFonts w:ascii="Arial" w:hAnsi="Arial" w:cs="Arial"/>
          <w:sz w:val="24"/>
        </w:rPr>
      </w:pPr>
      <w:r>
        <w:rPr>
          <w:rFonts w:ascii="Arial" w:hAnsi="Arial" w:cs="Arial"/>
          <w:sz w:val="24"/>
        </w:rPr>
        <w:t xml:space="preserve">   The information will be collected for a policing purpose where it may value to </w:t>
      </w:r>
      <w:proofErr w:type="gramStart"/>
      <w:r>
        <w:rPr>
          <w:rFonts w:ascii="Arial" w:hAnsi="Arial" w:cs="Arial"/>
          <w:sz w:val="24"/>
        </w:rPr>
        <w:t>another,</w:t>
      </w:r>
      <w:proofErr w:type="gramEnd"/>
      <w:r>
        <w:rPr>
          <w:rFonts w:ascii="Arial" w:hAnsi="Arial" w:cs="Arial"/>
          <w:sz w:val="24"/>
        </w:rPr>
        <w:t xml:space="preserve"> there can never be too much information when it comes towards the police force. Any type of information they are giving can be a value towards another.</w:t>
      </w:r>
    </w:p>
    <w:p w:rsidR="00F9653B" w:rsidRDefault="00BB629A" w:rsidP="00F9653B">
      <w:pPr>
        <w:spacing w:line="360" w:lineRule="auto"/>
        <w:rPr>
          <w:rFonts w:ascii="Arial" w:hAnsi="Arial" w:cs="Arial"/>
          <w:sz w:val="24"/>
        </w:rPr>
      </w:pPr>
      <w:r>
        <w:rPr>
          <w:rFonts w:ascii="Arial" w:hAnsi="Arial" w:cs="Arial"/>
          <w:sz w:val="24"/>
        </w:rPr>
        <w:t xml:space="preserve">    ‘’</w:t>
      </w:r>
      <w:r w:rsidR="00F9653B" w:rsidRPr="00F9653B">
        <w:rPr>
          <w:rFonts w:ascii="Arial" w:hAnsi="Arial" w:cs="Arial"/>
          <w:sz w:val="24"/>
        </w:rPr>
        <w:t>The way in which police information is collected may lead to specific requirements for its recording and use, for example, information covered by the Regulation of Investigatory Powers Act 2000.</w:t>
      </w:r>
      <w:r>
        <w:rPr>
          <w:rFonts w:ascii="Arial" w:hAnsi="Arial" w:cs="Arial"/>
          <w:sz w:val="24"/>
        </w:rPr>
        <w:t xml:space="preserve">’’ </w:t>
      </w:r>
    </w:p>
    <w:p w:rsidR="00BB629A" w:rsidRDefault="00BB629A" w:rsidP="00F9653B">
      <w:pPr>
        <w:spacing w:line="360" w:lineRule="auto"/>
        <w:rPr>
          <w:rFonts w:ascii="Arial" w:hAnsi="Arial" w:cs="Arial"/>
          <w:sz w:val="24"/>
        </w:rPr>
      </w:pPr>
      <w:r>
        <w:rPr>
          <w:rFonts w:ascii="Arial" w:hAnsi="Arial" w:cs="Arial"/>
          <w:sz w:val="24"/>
        </w:rPr>
        <w:t xml:space="preserve">(Collage of Policing.uk) </w:t>
      </w:r>
    </w:p>
    <w:p w:rsidR="00BB629A" w:rsidRPr="00F9653B" w:rsidRDefault="00BB629A" w:rsidP="00F9653B">
      <w:pPr>
        <w:spacing w:line="360" w:lineRule="auto"/>
        <w:rPr>
          <w:rFonts w:ascii="Arial" w:hAnsi="Arial" w:cs="Arial"/>
          <w:sz w:val="24"/>
        </w:rPr>
      </w:pPr>
      <w:r>
        <w:rPr>
          <w:rFonts w:ascii="Arial" w:hAnsi="Arial" w:cs="Arial"/>
          <w:sz w:val="24"/>
        </w:rPr>
        <w:t xml:space="preserve">   It’s an essential that the information the police service has are collected, recorded and evaluated in a consistent manner. It shouldn’t matter </w:t>
      </w:r>
      <w:r w:rsidR="00A7329C">
        <w:rPr>
          <w:rFonts w:ascii="Arial" w:hAnsi="Arial" w:cs="Arial"/>
          <w:sz w:val="24"/>
        </w:rPr>
        <w:t>where the information originates from, it should always be available for support policing purposes across the country.</w:t>
      </w:r>
    </w:p>
    <w:p w:rsidR="00F9653B" w:rsidRPr="00F9653B" w:rsidRDefault="00F9653B" w:rsidP="00F9653B">
      <w:pPr>
        <w:spacing w:line="360" w:lineRule="auto"/>
        <w:rPr>
          <w:rFonts w:ascii="Arial" w:hAnsi="Arial" w:cs="Arial"/>
          <w:sz w:val="24"/>
        </w:rPr>
      </w:pPr>
      <w:r w:rsidRPr="00F9653B">
        <w:rPr>
          <w:rFonts w:ascii="Arial" w:hAnsi="Arial" w:cs="Arial"/>
          <w:sz w:val="24"/>
        </w:rPr>
        <w:t>Information is collected in one of three ways:</w:t>
      </w:r>
    </w:p>
    <w:p w:rsidR="00F9653B" w:rsidRDefault="00F9653B" w:rsidP="00F9653B">
      <w:pPr>
        <w:spacing w:line="360" w:lineRule="auto"/>
        <w:rPr>
          <w:rFonts w:ascii="Arial" w:hAnsi="Arial" w:cs="Arial"/>
          <w:sz w:val="24"/>
        </w:rPr>
      </w:pPr>
      <w:r>
        <w:rPr>
          <w:rFonts w:ascii="Arial" w:hAnsi="Arial" w:cs="Arial"/>
          <w:sz w:val="24"/>
        </w:rPr>
        <w:t>Routine collection</w:t>
      </w:r>
    </w:p>
    <w:p w:rsidR="00F9653B" w:rsidRPr="00F9653B" w:rsidRDefault="00F9653B" w:rsidP="00F9653B">
      <w:pPr>
        <w:spacing w:line="360" w:lineRule="auto"/>
        <w:rPr>
          <w:rFonts w:ascii="Arial" w:hAnsi="Arial" w:cs="Arial"/>
          <w:sz w:val="24"/>
        </w:rPr>
      </w:pPr>
      <w:r w:rsidRPr="00F9653B">
        <w:rPr>
          <w:rFonts w:ascii="Arial" w:hAnsi="Arial" w:cs="Arial"/>
          <w:sz w:val="24"/>
        </w:rPr>
        <w:t>Tasked</w:t>
      </w:r>
      <w:r w:rsidRPr="00F9653B">
        <w:rPr>
          <w:rFonts w:ascii="Arial" w:hAnsi="Arial" w:cs="Arial"/>
          <w:sz w:val="24"/>
        </w:rPr>
        <w:t xml:space="preserve"> information</w:t>
      </w:r>
    </w:p>
    <w:p w:rsidR="00F9653B" w:rsidRDefault="00F9653B" w:rsidP="00F9653B">
      <w:pPr>
        <w:spacing w:line="360" w:lineRule="auto"/>
        <w:rPr>
          <w:rFonts w:ascii="Arial" w:hAnsi="Arial" w:cs="Arial"/>
          <w:sz w:val="24"/>
        </w:rPr>
      </w:pPr>
      <w:proofErr w:type="gramStart"/>
      <w:r w:rsidRPr="00F9653B">
        <w:rPr>
          <w:rFonts w:ascii="Arial" w:hAnsi="Arial" w:cs="Arial"/>
          <w:sz w:val="24"/>
        </w:rPr>
        <w:t>Volunteered</w:t>
      </w:r>
      <w:r w:rsidRPr="00F9653B">
        <w:rPr>
          <w:rFonts w:ascii="Arial" w:hAnsi="Arial" w:cs="Arial"/>
          <w:sz w:val="24"/>
        </w:rPr>
        <w:t xml:space="preserve"> information.</w:t>
      </w:r>
      <w:proofErr w:type="gramEnd"/>
    </w:p>
    <w:p w:rsidR="00F9653B" w:rsidRDefault="00F9653B" w:rsidP="00F9653B">
      <w:pPr>
        <w:spacing w:line="360" w:lineRule="auto"/>
        <w:rPr>
          <w:rFonts w:ascii="Arial" w:hAnsi="Arial" w:cs="Arial"/>
          <w:sz w:val="24"/>
        </w:rPr>
      </w:pPr>
      <w:hyperlink r:id="rId12" w:history="1">
        <w:r w:rsidRPr="00E05E1B">
          <w:rPr>
            <w:rStyle w:val="Hyperlink"/>
            <w:rFonts w:ascii="Arial" w:hAnsi="Arial" w:cs="Arial"/>
            <w:sz w:val="24"/>
          </w:rPr>
          <w:t>https://www.app.college.police.uk/app-content/information-management/management-of-police-information/collection-and-recording/</w:t>
        </w:r>
      </w:hyperlink>
      <w:r>
        <w:rPr>
          <w:rFonts w:ascii="Arial" w:hAnsi="Arial" w:cs="Arial"/>
          <w:sz w:val="24"/>
        </w:rPr>
        <w:t xml:space="preserve"> </w:t>
      </w:r>
    </w:p>
    <w:p w:rsidR="00481977" w:rsidRDefault="00A7329C" w:rsidP="00A7329C">
      <w:pPr>
        <w:spacing w:line="360" w:lineRule="auto"/>
        <w:rPr>
          <w:rFonts w:ascii="Arial" w:hAnsi="Arial" w:cs="Arial"/>
          <w:sz w:val="24"/>
        </w:rPr>
      </w:pPr>
      <w:r>
        <w:rPr>
          <w:rFonts w:ascii="Arial" w:hAnsi="Arial" w:cs="Arial"/>
          <w:sz w:val="24"/>
        </w:rPr>
        <w:t xml:space="preserve">    From January 2017 the metropolitan police have more than 43,000 officers and staff that </w:t>
      </w:r>
      <w:proofErr w:type="gramStart"/>
      <w:r>
        <w:rPr>
          <w:rFonts w:ascii="Arial" w:hAnsi="Arial" w:cs="Arial"/>
          <w:sz w:val="24"/>
        </w:rPr>
        <w:t>makes</w:t>
      </w:r>
      <w:proofErr w:type="gramEnd"/>
      <w:r>
        <w:rPr>
          <w:rFonts w:ascii="Arial" w:hAnsi="Arial" w:cs="Arial"/>
          <w:sz w:val="24"/>
        </w:rPr>
        <w:t xml:space="preserve"> the Met the largest Police Service within the UK. It has a total percentage of 25% of the Police Budget for England and Wales. This requires a considered structure and divisions of </w:t>
      </w:r>
      <w:r w:rsidR="00481977">
        <w:rPr>
          <w:rFonts w:ascii="Arial" w:hAnsi="Arial" w:cs="Arial"/>
          <w:sz w:val="24"/>
        </w:rPr>
        <w:t>disciplines</w:t>
      </w:r>
      <w:r>
        <w:rPr>
          <w:rFonts w:ascii="Arial" w:hAnsi="Arial" w:cs="Arial"/>
          <w:sz w:val="24"/>
        </w:rPr>
        <w:t xml:space="preserve"> and </w:t>
      </w:r>
      <w:r w:rsidR="00481977">
        <w:rPr>
          <w:rFonts w:ascii="Arial" w:hAnsi="Arial" w:cs="Arial"/>
          <w:sz w:val="24"/>
        </w:rPr>
        <w:t xml:space="preserve">skills. They aim to maintain the finely-tuned, cohesive organisation. </w:t>
      </w:r>
    </w:p>
    <w:p w:rsidR="00A7329C" w:rsidRPr="00A7329C" w:rsidRDefault="00A7329C" w:rsidP="00A7329C">
      <w:pPr>
        <w:spacing w:line="360" w:lineRule="auto"/>
        <w:rPr>
          <w:rFonts w:ascii="Arial" w:hAnsi="Arial" w:cs="Arial"/>
          <w:sz w:val="24"/>
        </w:rPr>
      </w:pPr>
      <w:r w:rsidRPr="00A7329C">
        <w:rPr>
          <w:rFonts w:ascii="Arial" w:hAnsi="Arial" w:cs="Arial"/>
          <w:sz w:val="24"/>
        </w:rPr>
        <w:t>The structure of the Met</w:t>
      </w:r>
      <w:r w:rsidR="00481977">
        <w:rPr>
          <w:rFonts w:ascii="Arial" w:hAnsi="Arial" w:cs="Arial"/>
          <w:sz w:val="24"/>
        </w:rPr>
        <w:t xml:space="preserve"> is divided up to four categories;</w:t>
      </w:r>
    </w:p>
    <w:p w:rsidR="00A7329C" w:rsidRPr="00A7329C" w:rsidRDefault="00481977" w:rsidP="00A7329C">
      <w:pPr>
        <w:spacing w:line="360" w:lineRule="auto"/>
        <w:rPr>
          <w:rFonts w:ascii="Arial" w:hAnsi="Arial" w:cs="Arial"/>
          <w:sz w:val="24"/>
        </w:rPr>
      </w:pPr>
      <w:r>
        <w:rPr>
          <w:rFonts w:ascii="Arial" w:hAnsi="Arial" w:cs="Arial"/>
          <w:sz w:val="24"/>
        </w:rPr>
        <w:t>‘’</w:t>
      </w:r>
      <w:r w:rsidR="00A7329C" w:rsidRPr="00A7329C">
        <w:rPr>
          <w:rFonts w:ascii="Arial" w:hAnsi="Arial" w:cs="Arial"/>
          <w:sz w:val="24"/>
        </w:rPr>
        <w:t>Here’s how our personnel are divided up within the various departments of the Met:</w:t>
      </w:r>
    </w:p>
    <w:p w:rsidR="00A7329C" w:rsidRPr="00A7329C" w:rsidRDefault="00A7329C" w:rsidP="00A7329C">
      <w:pPr>
        <w:spacing w:line="360" w:lineRule="auto"/>
        <w:rPr>
          <w:rFonts w:ascii="Arial" w:hAnsi="Arial" w:cs="Arial"/>
          <w:sz w:val="24"/>
        </w:rPr>
      </w:pPr>
      <w:r w:rsidRPr="00A7329C">
        <w:rPr>
          <w:rFonts w:ascii="Arial" w:hAnsi="Arial" w:cs="Arial"/>
          <w:sz w:val="24"/>
        </w:rPr>
        <w:lastRenderedPageBreak/>
        <w:t>31,075 officers</w:t>
      </w:r>
    </w:p>
    <w:p w:rsidR="00A7329C" w:rsidRPr="00A7329C" w:rsidRDefault="00A7329C" w:rsidP="00A7329C">
      <w:pPr>
        <w:spacing w:line="360" w:lineRule="auto"/>
        <w:rPr>
          <w:rFonts w:ascii="Arial" w:hAnsi="Arial" w:cs="Arial"/>
          <w:sz w:val="24"/>
        </w:rPr>
      </w:pPr>
      <w:r w:rsidRPr="00A7329C">
        <w:rPr>
          <w:rFonts w:ascii="Arial" w:hAnsi="Arial" w:cs="Arial"/>
          <w:sz w:val="24"/>
        </w:rPr>
        <w:t>8,732 police staff</w:t>
      </w:r>
    </w:p>
    <w:p w:rsidR="00A7329C" w:rsidRPr="00A7329C" w:rsidRDefault="00A7329C" w:rsidP="00A7329C">
      <w:pPr>
        <w:spacing w:line="360" w:lineRule="auto"/>
        <w:rPr>
          <w:rFonts w:ascii="Arial" w:hAnsi="Arial" w:cs="Arial"/>
          <w:sz w:val="24"/>
        </w:rPr>
      </w:pPr>
      <w:r w:rsidRPr="00A7329C">
        <w:rPr>
          <w:rFonts w:ascii="Arial" w:hAnsi="Arial" w:cs="Arial"/>
          <w:sz w:val="24"/>
        </w:rPr>
        <w:t>1,464 Police community support officers</w:t>
      </w:r>
    </w:p>
    <w:p w:rsidR="00A7329C" w:rsidRPr="00A7329C" w:rsidRDefault="00A7329C" w:rsidP="00A7329C">
      <w:pPr>
        <w:spacing w:line="360" w:lineRule="auto"/>
        <w:rPr>
          <w:rFonts w:ascii="Arial" w:hAnsi="Arial" w:cs="Arial"/>
          <w:sz w:val="24"/>
        </w:rPr>
      </w:pPr>
      <w:r w:rsidRPr="00A7329C">
        <w:rPr>
          <w:rFonts w:ascii="Arial" w:hAnsi="Arial" w:cs="Arial"/>
          <w:sz w:val="24"/>
        </w:rPr>
        <w:t>2,763 Special constables</w:t>
      </w:r>
      <w:r w:rsidR="00481977">
        <w:rPr>
          <w:rFonts w:ascii="Arial" w:hAnsi="Arial" w:cs="Arial"/>
          <w:sz w:val="24"/>
        </w:rPr>
        <w:t>’’ (The Met)</w:t>
      </w:r>
    </w:p>
    <w:p w:rsidR="00A7329C" w:rsidRPr="00A7329C" w:rsidRDefault="00A7329C" w:rsidP="00A7329C">
      <w:pPr>
        <w:spacing w:line="360" w:lineRule="auto"/>
        <w:rPr>
          <w:rFonts w:ascii="Arial" w:hAnsi="Arial" w:cs="Arial"/>
          <w:sz w:val="24"/>
        </w:rPr>
      </w:pPr>
    </w:p>
    <w:p w:rsidR="00A7329C" w:rsidRPr="00A7329C" w:rsidRDefault="00A7329C" w:rsidP="00A7329C">
      <w:pPr>
        <w:spacing w:line="360" w:lineRule="auto"/>
        <w:rPr>
          <w:rFonts w:ascii="Arial" w:hAnsi="Arial" w:cs="Arial"/>
          <w:sz w:val="24"/>
        </w:rPr>
      </w:pPr>
      <w:r w:rsidRPr="00A7329C">
        <w:rPr>
          <w:rFonts w:ascii="Arial" w:hAnsi="Arial" w:cs="Arial"/>
          <w:sz w:val="24"/>
        </w:rPr>
        <w:t xml:space="preserve">The Met </w:t>
      </w:r>
      <w:r w:rsidR="00481977">
        <w:rPr>
          <w:rFonts w:ascii="Arial" w:hAnsi="Arial" w:cs="Arial"/>
          <w:sz w:val="24"/>
        </w:rPr>
        <w:t xml:space="preserve">has also </w:t>
      </w:r>
      <w:r w:rsidR="00664423" w:rsidRPr="00A7329C">
        <w:rPr>
          <w:rFonts w:ascii="Arial" w:hAnsi="Arial" w:cs="Arial"/>
          <w:sz w:val="24"/>
        </w:rPr>
        <w:t>comprised</w:t>
      </w:r>
      <w:r w:rsidRPr="00A7329C">
        <w:rPr>
          <w:rFonts w:ascii="Arial" w:hAnsi="Arial" w:cs="Arial"/>
          <w:sz w:val="24"/>
        </w:rPr>
        <w:t xml:space="preserve"> four business groups:</w:t>
      </w:r>
    </w:p>
    <w:p w:rsidR="00A7329C" w:rsidRPr="00481977" w:rsidRDefault="00A7329C" w:rsidP="00481977">
      <w:pPr>
        <w:pStyle w:val="ListParagraph"/>
        <w:numPr>
          <w:ilvl w:val="0"/>
          <w:numId w:val="2"/>
        </w:numPr>
        <w:spacing w:line="360" w:lineRule="auto"/>
        <w:rPr>
          <w:rFonts w:ascii="Arial" w:hAnsi="Arial" w:cs="Arial"/>
          <w:sz w:val="24"/>
        </w:rPr>
      </w:pPr>
      <w:r w:rsidRPr="00481977">
        <w:rPr>
          <w:rFonts w:ascii="Arial" w:hAnsi="Arial" w:cs="Arial"/>
          <w:sz w:val="24"/>
        </w:rPr>
        <w:t>Territorial Policing: Responsible for day-to-day local policing across London.</w:t>
      </w:r>
    </w:p>
    <w:p w:rsidR="00A7329C" w:rsidRPr="00481977" w:rsidRDefault="00A7329C" w:rsidP="00481977">
      <w:pPr>
        <w:pStyle w:val="ListParagraph"/>
        <w:numPr>
          <w:ilvl w:val="0"/>
          <w:numId w:val="2"/>
        </w:numPr>
        <w:spacing w:line="360" w:lineRule="auto"/>
        <w:rPr>
          <w:rFonts w:ascii="Arial" w:hAnsi="Arial" w:cs="Arial"/>
          <w:sz w:val="24"/>
        </w:rPr>
      </w:pPr>
      <w:r w:rsidRPr="00481977">
        <w:rPr>
          <w:rFonts w:ascii="Arial" w:hAnsi="Arial" w:cs="Arial"/>
          <w:sz w:val="24"/>
        </w:rPr>
        <w:t>Specialist Crime and Operations: Responsible for a variety of specialist policing services</w:t>
      </w:r>
    </w:p>
    <w:p w:rsidR="00A7329C" w:rsidRPr="00481977" w:rsidRDefault="00A7329C" w:rsidP="00481977">
      <w:pPr>
        <w:pStyle w:val="ListParagraph"/>
        <w:numPr>
          <w:ilvl w:val="0"/>
          <w:numId w:val="2"/>
        </w:numPr>
        <w:spacing w:line="360" w:lineRule="auto"/>
        <w:rPr>
          <w:rFonts w:ascii="Arial" w:hAnsi="Arial" w:cs="Arial"/>
          <w:sz w:val="24"/>
        </w:rPr>
      </w:pPr>
      <w:r w:rsidRPr="00481977">
        <w:rPr>
          <w:rFonts w:ascii="Arial" w:hAnsi="Arial" w:cs="Arial"/>
          <w:sz w:val="24"/>
        </w:rPr>
        <w:t>Specialist Operations: Responsible for protection and counter-terrorism.</w:t>
      </w:r>
    </w:p>
    <w:p w:rsidR="00A7329C" w:rsidRPr="00481977" w:rsidRDefault="00A7329C" w:rsidP="00481977">
      <w:pPr>
        <w:pStyle w:val="ListParagraph"/>
        <w:numPr>
          <w:ilvl w:val="0"/>
          <w:numId w:val="2"/>
        </w:numPr>
        <w:spacing w:line="360" w:lineRule="auto"/>
        <w:rPr>
          <w:rFonts w:ascii="Arial" w:hAnsi="Arial" w:cs="Arial"/>
          <w:sz w:val="24"/>
        </w:rPr>
      </w:pPr>
      <w:r w:rsidRPr="00481977">
        <w:rPr>
          <w:rFonts w:ascii="Arial" w:hAnsi="Arial" w:cs="Arial"/>
          <w:sz w:val="24"/>
        </w:rPr>
        <w:t>Professionalism: Responsible for ensuring we operate ethically and to the highest standards.</w:t>
      </w:r>
    </w:p>
    <w:p w:rsidR="00A7329C" w:rsidRDefault="00AD1B9E" w:rsidP="00A7329C">
      <w:pPr>
        <w:spacing w:line="360" w:lineRule="auto"/>
        <w:rPr>
          <w:rFonts w:ascii="Arial" w:hAnsi="Arial" w:cs="Arial"/>
          <w:sz w:val="24"/>
        </w:rPr>
      </w:pPr>
      <w:r>
        <w:rPr>
          <w:rFonts w:ascii="Arial" w:hAnsi="Arial" w:cs="Arial"/>
          <w:sz w:val="24"/>
        </w:rPr>
        <w:t xml:space="preserve">All categories are supported by the single Met HQ where they provide the strategic services to cover people and change, commercial and </w:t>
      </w:r>
      <w:r w:rsidR="00BD1B10">
        <w:rPr>
          <w:rFonts w:ascii="Arial" w:hAnsi="Arial" w:cs="Arial"/>
          <w:sz w:val="24"/>
        </w:rPr>
        <w:t>finance</w:t>
      </w:r>
      <w:r>
        <w:rPr>
          <w:rFonts w:ascii="Arial" w:hAnsi="Arial" w:cs="Arial"/>
          <w:sz w:val="24"/>
        </w:rPr>
        <w:t xml:space="preserve"> legal, media and communications</w:t>
      </w:r>
      <w:r w:rsidR="00A7329C" w:rsidRPr="00A7329C">
        <w:rPr>
          <w:rFonts w:ascii="Arial" w:hAnsi="Arial" w:cs="Arial"/>
          <w:sz w:val="24"/>
        </w:rPr>
        <w:t>, Strategy &amp; Governance and Digital Policing.</w:t>
      </w:r>
      <w:r w:rsidR="00B87099">
        <w:rPr>
          <w:rFonts w:ascii="Arial" w:hAnsi="Arial" w:cs="Arial"/>
          <w:sz w:val="24"/>
        </w:rPr>
        <w:t xml:space="preserve"> </w:t>
      </w:r>
    </w:p>
    <w:p w:rsidR="00A7329C" w:rsidRPr="008804CE" w:rsidRDefault="00B87099" w:rsidP="004D2768">
      <w:pPr>
        <w:spacing w:line="360" w:lineRule="auto"/>
        <w:rPr>
          <w:rFonts w:ascii="Arial" w:hAnsi="Arial" w:cs="Arial"/>
          <w:sz w:val="24"/>
        </w:rPr>
      </w:pPr>
      <w:hyperlink r:id="rId13" w:history="1">
        <w:r w:rsidRPr="00E05E1B">
          <w:rPr>
            <w:rStyle w:val="Hyperlink"/>
            <w:rFonts w:ascii="Arial" w:hAnsi="Arial" w:cs="Arial"/>
            <w:sz w:val="24"/>
          </w:rPr>
          <w:t>https://www.met.police.uk/about-the-met/structure/</w:t>
        </w:r>
      </w:hyperlink>
      <w:r>
        <w:rPr>
          <w:rFonts w:ascii="Arial" w:hAnsi="Arial" w:cs="Arial"/>
          <w:sz w:val="24"/>
        </w:rPr>
        <w:t xml:space="preserve"> </w:t>
      </w:r>
    </w:p>
    <w:p w:rsidR="00122BF3" w:rsidRDefault="005A3AE4" w:rsidP="004D2768">
      <w:pPr>
        <w:spacing w:line="360" w:lineRule="auto"/>
        <w:rPr>
          <w:rFonts w:ascii="Arial" w:hAnsi="Arial" w:cs="Arial"/>
          <w:sz w:val="24"/>
          <w:szCs w:val="24"/>
          <w:u w:val="single"/>
        </w:rPr>
      </w:pPr>
      <w:r w:rsidRPr="00A7329C">
        <w:rPr>
          <w:rFonts w:ascii="Arial" w:hAnsi="Arial" w:cs="Arial"/>
          <w:sz w:val="24"/>
          <w:szCs w:val="24"/>
          <w:u w:val="single"/>
        </w:rPr>
        <w:t>From the strategic management of villages, towns and cities, to the challenge of reshaping major public service organisations, what evidence can we find to show that theory can and does inform the practical necessity of change?</w:t>
      </w:r>
    </w:p>
    <w:p w:rsidR="00A7329C" w:rsidRDefault="0005701D" w:rsidP="004D2768">
      <w:pPr>
        <w:spacing w:line="360" w:lineRule="auto"/>
        <w:rPr>
          <w:rFonts w:ascii="Arial" w:hAnsi="Arial" w:cs="Arial"/>
          <w:sz w:val="24"/>
          <w:szCs w:val="24"/>
        </w:rPr>
      </w:pPr>
      <w:r>
        <w:rPr>
          <w:rFonts w:ascii="Arial" w:hAnsi="Arial" w:cs="Arial"/>
          <w:sz w:val="24"/>
          <w:szCs w:val="24"/>
        </w:rPr>
        <w:t xml:space="preserve">Towards smaller Villages in Wales, they will be on a budget where every amount </w:t>
      </w:r>
      <w:r w:rsidR="00BD1B10">
        <w:rPr>
          <w:rFonts w:ascii="Arial" w:hAnsi="Arial" w:cs="Arial"/>
          <w:sz w:val="24"/>
          <w:szCs w:val="24"/>
        </w:rPr>
        <w:t>is</w:t>
      </w:r>
      <w:r>
        <w:rPr>
          <w:rFonts w:ascii="Arial" w:hAnsi="Arial" w:cs="Arial"/>
          <w:sz w:val="24"/>
          <w:szCs w:val="24"/>
        </w:rPr>
        <w:t xml:space="preserve"> being spent. Many more little villages are closing their police stations to save money within the police budget. </w:t>
      </w:r>
    </w:p>
    <w:p w:rsidR="0005701D" w:rsidRDefault="0005701D" w:rsidP="004D2768">
      <w:pPr>
        <w:spacing w:line="360" w:lineRule="auto"/>
        <w:rPr>
          <w:rFonts w:ascii="Arial" w:hAnsi="Arial" w:cs="Arial"/>
          <w:sz w:val="24"/>
          <w:szCs w:val="24"/>
        </w:rPr>
      </w:pPr>
      <w:r>
        <w:rPr>
          <w:rFonts w:ascii="Arial" w:hAnsi="Arial" w:cs="Arial"/>
          <w:sz w:val="24"/>
          <w:szCs w:val="24"/>
        </w:rPr>
        <w:t xml:space="preserve">    Dyfed Powys Police Service:</w:t>
      </w:r>
    </w:p>
    <w:p w:rsidR="0005701D" w:rsidRDefault="0005701D" w:rsidP="004D2768">
      <w:pPr>
        <w:spacing w:line="360" w:lineRule="auto"/>
        <w:rPr>
          <w:rFonts w:ascii="Arial" w:hAnsi="Arial" w:cs="Arial"/>
          <w:sz w:val="24"/>
          <w:szCs w:val="24"/>
        </w:rPr>
      </w:pPr>
      <w:r>
        <w:rPr>
          <w:noProof/>
          <w:lang w:eastAsia="en-GB"/>
        </w:rPr>
        <w:drawing>
          <wp:anchor distT="0" distB="0" distL="114300" distR="114300" simplePos="0" relativeHeight="251658240" behindDoc="1" locked="0" layoutInCell="1" allowOverlap="1" wp14:anchorId="1D073F63" wp14:editId="3A176A58">
            <wp:simplePos x="0" y="0"/>
            <wp:positionH relativeFrom="column">
              <wp:posOffset>0</wp:posOffset>
            </wp:positionH>
            <wp:positionV relativeFrom="paragraph">
              <wp:posOffset>1905</wp:posOffset>
            </wp:positionV>
            <wp:extent cx="3533775" cy="2276475"/>
            <wp:effectExtent l="0" t="0" r="9525" b="9525"/>
            <wp:wrapTight wrapText="bothSides">
              <wp:wrapPolygon edited="0">
                <wp:start x="0" y="0"/>
                <wp:lineTo x="0" y="21510"/>
                <wp:lineTo x="21542" y="21510"/>
                <wp:lineTo x="2154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a:extLst>
                        <a:ext uri="{28A0092B-C50C-407E-A947-70E740481C1C}">
                          <a14:useLocalDpi xmlns:a14="http://schemas.microsoft.com/office/drawing/2010/main" val="0"/>
                        </a:ext>
                      </a:extLst>
                    </a:blip>
                    <a:srcRect l="5323" t="16568" r="32945" b="12693"/>
                    <a:stretch/>
                  </pic:blipFill>
                  <pic:spPr bwMode="auto">
                    <a:xfrm>
                      <a:off x="0" y="0"/>
                      <a:ext cx="3533775" cy="2276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AF32E7" w:rsidRDefault="00AF32E7" w:rsidP="004D2768">
      <w:pPr>
        <w:spacing w:line="360" w:lineRule="auto"/>
        <w:rPr>
          <w:rFonts w:ascii="Arial" w:hAnsi="Arial" w:cs="Arial"/>
          <w:sz w:val="24"/>
          <w:szCs w:val="24"/>
        </w:rPr>
      </w:pPr>
    </w:p>
    <w:p w:rsidR="00AF32E7" w:rsidRDefault="00AF32E7" w:rsidP="004D2768">
      <w:pPr>
        <w:spacing w:line="360" w:lineRule="auto"/>
        <w:rPr>
          <w:rFonts w:ascii="Arial" w:hAnsi="Arial" w:cs="Arial"/>
          <w:sz w:val="24"/>
          <w:szCs w:val="24"/>
        </w:rPr>
      </w:pPr>
    </w:p>
    <w:p w:rsidR="00A61F3F" w:rsidRDefault="00A61F3F" w:rsidP="004D2768">
      <w:pPr>
        <w:spacing w:line="360" w:lineRule="auto"/>
        <w:rPr>
          <w:rFonts w:ascii="Arial" w:hAnsi="Arial" w:cs="Arial"/>
          <w:sz w:val="24"/>
          <w:szCs w:val="24"/>
        </w:rPr>
      </w:pPr>
      <w:r>
        <w:rPr>
          <w:rFonts w:ascii="Arial" w:hAnsi="Arial" w:cs="Arial"/>
          <w:sz w:val="24"/>
          <w:szCs w:val="24"/>
        </w:rPr>
        <w:lastRenderedPageBreak/>
        <w:t xml:space="preserve">Dyfed Powys </w:t>
      </w:r>
      <w:r w:rsidR="00AF32E7">
        <w:rPr>
          <w:rFonts w:ascii="Arial" w:hAnsi="Arial" w:cs="Arial"/>
          <w:sz w:val="24"/>
          <w:szCs w:val="24"/>
        </w:rPr>
        <w:t>Police is under a strict</w:t>
      </w:r>
      <w:r>
        <w:rPr>
          <w:rFonts w:ascii="Arial" w:hAnsi="Arial" w:cs="Arial"/>
          <w:sz w:val="24"/>
          <w:szCs w:val="24"/>
        </w:rPr>
        <w:t xml:space="preserve"> budget w</w:t>
      </w:r>
      <w:r w:rsidR="00AF32E7">
        <w:rPr>
          <w:rFonts w:ascii="Arial" w:hAnsi="Arial" w:cs="Arial"/>
          <w:sz w:val="24"/>
          <w:szCs w:val="24"/>
        </w:rPr>
        <w:t>here they monitor their</w:t>
      </w:r>
      <w:r>
        <w:rPr>
          <w:rFonts w:ascii="Arial" w:hAnsi="Arial" w:cs="Arial"/>
          <w:sz w:val="24"/>
          <w:szCs w:val="24"/>
        </w:rPr>
        <w:t xml:space="preserve"> daily</w:t>
      </w:r>
      <w:r w:rsidR="00AF32E7">
        <w:rPr>
          <w:rFonts w:ascii="Arial" w:hAnsi="Arial" w:cs="Arial"/>
          <w:sz w:val="24"/>
          <w:szCs w:val="24"/>
        </w:rPr>
        <w:t xml:space="preserve"> spending</w:t>
      </w:r>
      <w:r>
        <w:rPr>
          <w:rFonts w:ascii="Arial" w:hAnsi="Arial" w:cs="Arial"/>
          <w:sz w:val="24"/>
          <w:szCs w:val="24"/>
        </w:rPr>
        <w:t xml:space="preserve">. </w:t>
      </w:r>
      <w:r w:rsidR="00176E81">
        <w:rPr>
          <w:rFonts w:ascii="Arial" w:hAnsi="Arial" w:cs="Arial"/>
          <w:sz w:val="24"/>
          <w:szCs w:val="24"/>
        </w:rPr>
        <w:t xml:space="preserve">The commissioning budget chart shows how much money </w:t>
      </w:r>
      <w:r w:rsidR="00AF32E7">
        <w:rPr>
          <w:rFonts w:ascii="Arial" w:hAnsi="Arial" w:cs="Arial"/>
          <w:sz w:val="24"/>
          <w:szCs w:val="24"/>
        </w:rPr>
        <w:t>is given towards each category;</w:t>
      </w:r>
    </w:p>
    <w:p w:rsidR="00AF32E7" w:rsidRDefault="00AF32E7" w:rsidP="00AF32E7">
      <w:pPr>
        <w:pStyle w:val="ListParagraph"/>
        <w:numPr>
          <w:ilvl w:val="0"/>
          <w:numId w:val="3"/>
        </w:numPr>
        <w:spacing w:line="360" w:lineRule="auto"/>
        <w:rPr>
          <w:rFonts w:ascii="Arial" w:hAnsi="Arial" w:cs="Arial"/>
          <w:sz w:val="24"/>
          <w:szCs w:val="24"/>
        </w:rPr>
      </w:pPr>
      <w:r>
        <w:rPr>
          <w:rFonts w:ascii="Arial" w:hAnsi="Arial" w:cs="Arial"/>
          <w:sz w:val="24"/>
          <w:szCs w:val="24"/>
        </w:rPr>
        <w:t>£306,000 given for the substance misuse prevention</w:t>
      </w:r>
    </w:p>
    <w:p w:rsidR="00AF32E7" w:rsidRDefault="00AF32E7" w:rsidP="00AF32E7">
      <w:pPr>
        <w:pStyle w:val="ListParagraph"/>
        <w:numPr>
          <w:ilvl w:val="0"/>
          <w:numId w:val="3"/>
        </w:numPr>
        <w:spacing w:line="360" w:lineRule="auto"/>
        <w:rPr>
          <w:rFonts w:ascii="Arial" w:hAnsi="Arial" w:cs="Arial"/>
          <w:sz w:val="24"/>
          <w:szCs w:val="24"/>
        </w:rPr>
      </w:pPr>
      <w:r>
        <w:rPr>
          <w:rFonts w:ascii="Arial" w:hAnsi="Arial" w:cs="Arial"/>
          <w:sz w:val="24"/>
          <w:szCs w:val="24"/>
        </w:rPr>
        <w:t>£229,806 given towards the antisocial behaviour section</w:t>
      </w:r>
    </w:p>
    <w:p w:rsidR="00AF32E7" w:rsidRDefault="00AF32E7" w:rsidP="00AF32E7">
      <w:pPr>
        <w:pStyle w:val="ListParagraph"/>
        <w:numPr>
          <w:ilvl w:val="0"/>
          <w:numId w:val="3"/>
        </w:numPr>
        <w:spacing w:line="360" w:lineRule="auto"/>
        <w:rPr>
          <w:rFonts w:ascii="Arial" w:hAnsi="Arial" w:cs="Arial"/>
          <w:sz w:val="24"/>
          <w:szCs w:val="24"/>
        </w:rPr>
      </w:pPr>
      <w:r>
        <w:rPr>
          <w:rFonts w:ascii="Arial" w:hAnsi="Arial" w:cs="Arial"/>
          <w:sz w:val="24"/>
          <w:szCs w:val="24"/>
        </w:rPr>
        <w:t>£180,000 given for the prevention of youth offending</w:t>
      </w:r>
    </w:p>
    <w:p w:rsidR="00AF32E7" w:rsidRDefault="00AF32E7" w:rsidP="00AF32E7">
      <w:pPr>
        <w:pStyle w:val="ListParagraph"/>
        <w:numPr>
          <w:ilvl w:val="0"/>
          <w:numId w:val="3"/>
        </w:numPr>
        <w:spacing w:line="360" w:lineRule="auto"/>
        <w:rPr>
          <w:rFonts w:ascii="Arial" w:hAnsi="Arial" w:cs="Arial"/>
          <w:sz w:val="24"/>
          <w:szCs w:val="24"/>
        </w:rPr>
      </w:pPr>
      <w:r>
        <w:rPr>
          <w:rFonts w:ascii="Arial" w:hAnsi="Arial" w:cs="Arial"/>
          <w:sz w:val="24"/>
          <w:szCs w:val="24"/>
        </w:rPr>
        <w:t>Domestic abuse service is given £228,031</w:t>
      </w:r>
    </w:p>
    <w:p w:rsidR="00AF32E7" w:rsidRDefault="00AF32E7" w:rsidP="00AF32E7">
      <w:pPr>
        <w:pStyle w:val="ListParagraph"/>
        <w:numPr>
          <w:ilvl w:val="0"/>
          <w:numId w:val="3"/>
        </w:numPr>
        <w:spacing w:line="360" w:lineRule="auto"/>
        <w:rPr>
          <w:rFonts w:ascii="Arial" w:hAnsi="Arial" w:cs="Arial"/>
          <w:sz w:val="24"/>
          <w:szCs w:val="24"/>
        </w:rPr>
      </w:pPr>
      <w:r>
        <w:rPr>
          <w:rFonts w:ascii="Arial" w:hAnsi="Arial" w:cs="Arial"/>
          <w:sz w:val="24"/>
          <w:szCs w:val="24"/>
        </w:rPr>
        <w:t>£74,339 are given towards the sexual abuse service</w:t>
      </w:r>
    </w:p>
    <w:p w:rsidR="00AF32E7" w:rsidRDefault="00AF32E7" w:rsidP="00AF32E7">
      <w:pPr>
        <w:pStyle w:val="ListParagraph"/>
        <w:numPr>
          <w:ilvl w:val="0"/>
          <w:numId w:val="3"/>
        </w:numPr>
        <w:spacing w:line="360" w:lineRule="auto"/>
        <w:rPr>
          <w:rFonts w:ascii="Arial" w:hAnsi="Arial" w:cs="Arial"/>
          <w:sz w:val="24"/>
          <w:szCs w:val="24"/>
        </w:rPr>
      </w:pPr>
      <w:r>
        <w:rPr>
          <w:rFonts w:ascii="Arial" w:hAnsi="Arial" w:cs="Arial"/>
          <w:sz w:val="24"/>
          <w:szCs w:val="24"/>
        </w:rPr>
        <w:t>Children at risk of sexual exploitation £79,595</w:t>
      </w:r>
    </w:p>
    <w:p w:rsidR="00AF32E7" w:rsidRDefault="00AF32E7" w:rsidP="00AF32E7">
      <w:pPr>
        <w:pStyle w:val="ListParagraph"/>
        <w:numPr>
          <w:ilvl w:val="0"/>
          <w:numId w:val="3"/>
        </w:numPr>
        <w:spacing w:line="360" w:lineRule="auto"/>
        <w:rPr>
          <w:rFonts w:ascii="Arial" w:hAnsi="Arial" w:cs="Arial"/>
          <w:sz w:val="24"/>
          <w:szCs w:val="24"/>
        </w:rPr>
      </w:pPr>
      <w:r>
        <w:rPr>
          <w:rFonts w:ascii="Arial" w:hAnsi="Arial" w:cs="Arial"/>
          <w:sz w:val="24"/>
          <w:szCs w:val="24"/>
        </w:rPr>
        <w:t>Restorative Justice £25,000</w:t>
      </w:r>
    </w:p>
    <w:p w:rsidR="00AF32E7" w:rsidRDefault="00AF32E7" w:rsidP="00AF32E7">
      <w:pPr>
        <w:pStyle w:val="ListParagraph"/>
        <w:numPr>
          <w:ilvl w:val="0"/>
          <w:numId w:val="3"/>
        </w:numPr>
        <w:spacing w:line="360" w:lineRule="auto"/>
        <w:rPr>
          <w:rFonts w:ascii="Arial" w:hAnsi="Arial" w:cs="Arial"/>
          <w:sz w:val="24"/>
          <w:szCs w:val="24"/>
        </w:rPr>
      </w:pPr>
      <w:r>
        <w:rPr>
          <w:rFonts w:ascii="Arial" w:hAnsi="Arial" w:cs="Arial"/>
          <w:sz w:val="24"/>
          <w:szCs w:val="24"/>
        </w:rPr>
        <w:t>Victim Satisfaction £20,000</w:t>
      </w:r>
    </w:p>
    <w:p w:rsidR="00AF32E7" w:rsidRDefault="00AF32E7" w:rsidP="00AF32E7">
      <w:pPr>
        <w:pStyle w:val="ListParagraph"/>
        <w:numPr>
          <w:ilvl w:val="0"/>
          <w:numId w:val="3"/>
        </w:numPr>
        <w:spacing w:line="360" w:lineRule="auto"/>
        <w:rPr>
          <w:rFonts w:ascii="Arial" w:hAnsi="Arial" w:cs="Arial"/>
          <w:sz w:val="24"/>
          <w:szCs w:val="24"/>
        </w:rPr>
      </w:pPr>
      <w:r>
        <w:rPr>
          <w:rFonts w:ascii="Arial" w:hAnsi="Arial" w:cs="Arial"/>
          <w:sz w:val="24"/>
          <w:szCs w:val="24"/>
        </w:rPr>
        <w:t>Diversion of female offenders are given £27,500</w:t>
      </w:r>
    </w:p>
    <w:p w:rsidR="00664423" w:rsidRDefault="00AF32E7" w:rsidP="00AF32E7">
      <w:pPr>
        <w:spacing w:line="360" w:lineRule="auto"/>
        <w:rPr>
          <w:rFonts w:ascii="Arial" w:hAnsi="Arial" w:cs="Arial"/>
          <w:sz w:val="24"/>
          <w:szCs w:val="24"/>
        </w:rPr>
      </w:pPr>
      <w:r>
        <w:rPr>
          <w:rFonts w:ascii="Arial" w:hAnsi="Arial" w:cs="Arial"/>
          <w:sz w:val="24"/>
          <w:szCs w:val="24"/>
        </w:rPr>
        <w:t xml:space="preserve">Looking at the list above gives an idea for the public where the government </w:t>
      </w:r>
      <w:r w:rsidR="00A16398">
        <w:rPr>
          <w:rFonts w:ascii="Arial" w:hAnsi="Arial" w:cs="Arial"/>
          <w:sz w:val="24"/>
          <w:szCs w:val="24"/>
        </w:rPr>
        <w:t>spends</w:t>
      </w:r>
      <w:r>
        <w:rPr>
          <w:rFonts w:ascii="Arial" w:hAnsi="Arial" w:cs="Arial"/>
          <w:sz w:val="24"/>
          <w:szCs w:val="24"/>
        </w:rPr>
        <w:t xml:space="preserve"> money for the police.</w:t>
      </w:r>
      <w:r w:rsidR="00A16398">
        <w:rPr>
          <w:rFonts w:ascii="Arial" w:hAnsi="Arial" w:cs="Arial"/>
          <w:sz w:val="24"/>
          <w:szCs w:val="24"/>
        </w:rPr>
        <w:t xml:space="preserve"> With the amounts given towards the variety of categories within the police, some categories should be given a higher amount; for example the sexual health service only receives £74,339, this amount should be increased as more women and men are being abused daily in wales and in England.</w:t>
      </w:r>
    </w:p>
    <w:p w:rsidR="0005701D" w:rsidRPr="0005701D" w:rsidRDefault="00A16398" w:rsidP="004D2768">
      <w:pPr>
        <w:spacing w:line="360" w:lineRule="auto"/>
        <w:rPr>
          <w:rFonts w:ascii="Arial" w:hAnsi="Arial" w:cs="Arial"/>
          <w:sz w:val="24"/>
          <w:szCs w:val="24"/>
        </w:rPr>
      </w:pPr>
      <w:r>
        <w:rPr>
          <w:rFonts w:ascii="Arial" w:hAnsi="Arial" w:cs="Arial"/>
          <w:sz w:val="24"/>
          <w:szCs w:val="24"/>
        </w:rPr>
        <w:t xml:space="preserve"> </w:t>
      </w:r>
    </w:p>
    <w:p w:rsidR="00AD3806" w:rsidRDefault="00AD3806" w:rsidP="004D2768">
      <w:pPr>
        <w:spacing w:line="360" w:lineRule="auto"/>
        <w:rPr>
          <w:rFonts w:ascii="Arial" w:hAnsi="Arial" w:cs="Arial"/>
          <w:sz w:val="24"/>
          <w:szCs w:val="24"/>
        </w:rPr>
      </w:pPr>
      <w:r w:rsidRPr="001C0F6C">
        <w:rPr>
          <w:rFonts w:ascii="Arial" w:hAnsi="Arial" w:cs="Arial"/>
          <w:b/>
          <w:sz w:val="24"/>
          <w:szCs w:val="24"/>
          <w:u w:val="single"/>
        </w:rPr>
        <w:t>The conclusion</w:t>
      </w:r>
      <w:r w:rsidR="008804CE">
        <w:rPr>
          <w:rFonts w:ascii="Arial" w:hAnsi="Arial" w:cs="Arial"/>
          <w:sz w:val="24"/>
          <w:szCs w:val="24"/>
        </w:rPr>
        <w:t>:</w:t>
      </w:r>
    </w:p>
    <w:p w:rsidR="008804CE" w:rsidRDefault="008804CE" w:rsidP="004D2768">
      <w:pPr>
        <w:spacing w:line="360" w:lineRule="auto"/>
        <w:rPr>
          <w:rFonts w:ascii="Arial" w:hAnsi="Arial" w:cs="Arial"/>
          <w:sz w:val="24"/>
          <w:szCs w:val="24"/>
        </w:rPr>
      </w:pPr>
      <w:r>
        <w:rPr>
          <w:rFonts w:ascii="Arial" w:hAnsi="Arial" w:cs="Arial"/>
          <w:sz w:val="24"/>
          <w:szCs w:val="24"/>
        </w:rPr>
        <w:t xml:space="preserve">Being a manager or an owner of a company/ organisation, it’s important that the individual has the experience and the mind of a manager to carry out a business. Having bad management skills can be an instant fail on a business and the future of that company. Having a good management mind set will make a successful company bringing profit and workers into the business. </w:t>
      </w:r>
    </w:p>
    <w:p w:rsidR="008804CE" w:rsidRPr="001C0F6C" w:rsidRDefault="008804CE" w:rsidP="004D2768">
      <w:pPr>
        <w:spacing w:line="360" w:lineRule="auto"/>
        <w:rPr>
          <w:rFonts w:ascii="Arial" w:hAnsi="Arial" w:cs="Arial"/>
          <w:sz w:val="24"/>
          <w:szCs w:val="24"/>
        </w:rPr>
      </w:pPr>
      <w:r>
        <w:rPr>
          <w:rFonts w:ascii="Arial" w:hAnsi="Arial" w:cs="Arial"/>
          <w:sz w:val="24"/>
          <w:szCs w:val="24"/>
        </w:rPr>
        <w:t xml:space="preserve">   Using strategic models such as PESTLE and SWOT can organise a company in different aspects. </w:t>
      </w:r>
      <w:proofErr w:type="gramStart"/>
      <w:r>
        <w:rPr>
          <w:rFonts w:ascii="Arial" w:hAnsi="Arial" w:cs="Arial"/>
          <w:sz w:val="24"/>
          <w:szCs w:val="24"/>
        </w:rPr>
        <w:t>Braking</w:t>
      </w:r>
      <w:proofErr w:type="gramEnd"/>
      <w:r>
        <w:rPr>
          <w:rFonts w:ascii="Arial" w:hAnsi="Arial" w:cs="Arial"/>
          <w:sz w:val="24"/>
          <w:szCs w:val="24"/>
        </w:rPr>
        <w:t xml:space="preserve"> a company up into different categories will make it easier for the manager itself to run. Within the Police Force it’s important that they keep following strategies as the service have been going through different </w:t>
      </w:r>
      <w:r w:rsidR="009A5021">
        <w:rPr>
          <w:rFonts w:ascii="Arial" w:hAnsi="Arial" w:cs="Arial"/>
          <w:sz w:val="24"/>
          <w:szCs w:val="24"/>
        </w:rPr>
        <w:t>cutbacks and changes in the last few years.</w:t>
      </w:r>
    </w:p>
    <w:p w:rsidR="00AD3806" w:rsidRPr="001C0F6C" w:rsidRDefault="00AD3806" w:rsidP="00AD3806">
      <w:pPr>
        <w:rPr>
          <w:rFonts w:ascii="Arial" w:hAnsi="Arial" w:cs="Arial"/>
          <w:sz w:val="24"/>
          <w:szCs w:val="24"/>
        </w:rPr>
      </w:pPr>
    </w:p>
    <w:p w:rsidR="00AD3806" w:rsidRDefault="00206B2B">
      <w:pPr>
        <w:rPr>
          <w:rFonts w:ascii="Arial" w:hAnsi="Arial" w:cs="Arial"/>
          <w:b/>
          <w:sz w:val="24"/>
          <w:szCs w:val="24"/>
          <w:u w:val="single"/>
        </w:rPr>
      </w:pPr>
      <w:r>
        <w:rPr>
          <w:rFonts w:ascii="Arial" w:hAnsi="Arial" w:cs="Arial"/>
          <w:b/>
          <w:sz w:val="24"/>
          <w:szCs w:val="24"/>
          <w:u w:val="single"/>
        </w:rPr>
        <w:lastRenderedPageBreak/>
        <w:t>Bibliography:</w:t>
      </w:r>
    </w:p>
    <w:p w:rsidR="00206B2B" w:rsidRDefault="00206B2B">
      <w:pPr>
        <w:rPr>
          <w:rFonts w:ascii="Arial" w:hAnsi="Arial" w:cs="Arial"/>
          <w:sz w:val="24"/>
          <w:szCs w:val="24"/>
        </w:rPr>
      </w:pPr>
      <w:hyperlink r:id="rId15" w:history="1">
        <w:r w:rsidRPr="00E05E1B">
          <w:rPr>
            <w:rStyle w:val="Hyperlink"/>
            <w:rFonts w:ascii="Arial" w:hAnsi="Arial" w:cs="Arial"/>
            <w:sz w:val="24"/>
            <w:szCs w:val="24"/>
          </w:rPr>
          <w:t>https://www.met.police.uk/about-the-met/structure/</w:t>
        </w:r>
      </w:hyperlink>
      <w:r>
        <w:rPr>
          <w:rFonts w:ascii="Arial" w:hAnsi="Arial" w:cs="Arial"/>
          <w:sz w:val="24"/>
          <w:szCs w:val="24"/>
        </w:rPr>
        <w:t xml:space="preserve"> </w:t>
      </w:r>
    </w:p>
    <w:p w:rsidR="00206B2B" w:rsidRDefault="00206B2B">
      <w:pPr>
        <w:rPr>
          <w:rFonts w:ascii="Arial" w:hAnsi="Arial" w:cs="Arial"/>
          <w:sz w:val="24"/>
          <w:szCs w:val="24"/>
        </w:rPr>
      </w:pPr>
      <w:hyperlink r:id="rId16" w:history="1">
        <w:r w:rsidRPr="00E05E1B">
          <w:rPr>
            <w:rStyle w:val="Hyperlink"/>
            <w:rFonts w:ascii="Arial" w:hAnsi="Arial" w:cs="Arial"/>
            <w:sz w:val="24"/>
            <w:szCs w:val="24"/>
          </w:rPr>
          <w:t>https://www.managementstudyguide.com/strategic-management.htm</w:t>
        </w:r>
      </w:hyperlink>
      <w:r>
        <w:rPr>
          <w:rFonts w:ascii="Arial" w:hAnsi="Arial" w:cs="Arial"/>
          <w:sz w:val="24"/>
          <w:szCs w:val="24"/>
        </w:rPr>
        <w:t xml:space="preserve"> </w:t>
      </w:r>
    </w:p>
    <w:p w:rsidR="00206B2B" w:rsidRDefault="00206B2B">
      <w:pPr>
        <w:rPr>
          <w:rFonts w:ascii="Arial" w:hAnsi="Arial" w:cs="Arial"/>
          <w:sz w:val="24"/>
          <w:szCs w:val="24"/>
        </w:rPr>
      </w:pPr>
      <w:hyperlink r:id="rId17" w:history="1">
        <w:r w:rsidRPr="00E05E1B">
          <w:rPr>
            <w:rStyle w:val="Hyperlink"/>
            <w:rFonts w:ascii="Arial" w:hAnsi="Arial" w:cs="Arial"/>
            <w:sz w:val="24"/>
            <w:szCs w:val="24"/>
          </w:rPr>
          <w:t>http://smallbusiness.chron.com/definition-swot-analysis-43274.html</w:t>
        </w:r>
      </w:hyperlink>
      <w:r>
        <w:rPr>
          <w:rFonts w:ascii="Arial" w:hAnsi="Arial" w:cs="Arial"/>
          <w:sz w:val="24"/>
          <w:szCs w:val="24"/>
        </w:rPr>
        <w:t xml:space="preserve"> </w:t>
      </w:r>
    </w:p>
    <w:p w:rsidR="00206B2B" w:rsidRDefault="00206B2B">
      <w:pPr>
        <w:rPr>
          <w:rFonts w:ascii="Arial" w:hAnsi="Arial" w:cs="Arial"/>
          <w:sz w:val="24"/>
          <w:szCs w:val="24"/>
        </w:rPr>
      </w:pPr>
      <w:hyperlink r:id="rId18" w:history="1">
        <w:r w:rsidRPr="00E05E1B">
          <w:rPr>
            <w:rStyle w:val="Hyperlink"/>
            <w:rFonts w:ascii="Arial" w:hAnsi="Arial" w:cs="Arial"/>
            <w:sz w:val="24"/>
            <w:szCs w:val="24"/>
          </w:rPr>
          <w:t>http://pestleanalysis.com/what-is-pestle-analysis/</w:t>
        </w:r>
      </w:hyperlink>
      <w:r>
        <w:rPr>
          <w:rFonts w:ascii="Arial" w:hAnsi="Arial" w:cs="Arial"/>
          <w:sz w:val="24"/>
          <w:szCs w:val="24"/>
        </w:rPr>
        <w:t xml:space="preserve"> </w:t>
      </w:r>
    </w:p>
    <w:p w:rsidR="00206B2B" w:rsidRDefault="00206B2B">
      <w:pPr>
        <w:rPr>
          <w:rFonts w:ascii="Arial" w:hAnsi="Arial" w:cs="Arial"/>
          <w:sz w:val="24"/>
          <w:szCs w:val="24"/>
        </w:rPr>
      </w:pPr>
      <w:hyperlink r:id="rId19" w:history="1">
        <w:r w:rsidRPr="00E05E1B">
          <w:rPr>
            <w:rStyle w:val="Hyperlink"/>
            <w:rFonts w:ascii="Arial" w:hAnsi="Arial" w:cs="Arial"/>
            <w:sz w:val="24"/>
            <w:szCs w:val="24"/>
          </w:rPr>
          <w:t>https://www.professionalacademy.com/blogs-and-advice/marketing-theories---pestel-analysis</w:t>
        </w:r>
      </w:hyperlink>
      <w:r>
        <w:rPr>
          <w:rFonts w:ascii="Arial" w:hAnsi="Arial" w:cs="Arial"/>
          <w:sz w:val="24"/>
          <w:szCs w:val="24"/>
        </w:rPr>
        <w:t xml:space="preserve"> </w:t>
      </w:r>
    </w:p>
    <w:p w:rsidR="00206B2B" w:rsidRDefault="00206B2B">
      <w:pPr>
        <w:rPr>
          <w:rFonts w:ascii="Arial" w:hAnsi="Arial" w:cs="Arial"/>
          <w:sz w:val="24"/>
          <w:szCs w:val="24"/>
        </w:rPr>
      </w:pPr>
      <w:hyperlink r:id="rId20" w:history="1">
        <w:r w:rsidRPr="00E05E1B">
          <w:rPr>
            <w:rStyle w:val="Hyperlink"/>
            <w:rFonts w:ascii="Arial" w:hAnsi="Arial" w:cs="Arial"/>
            <w:sz w:val="24"/>
            <w:szCs w:val="24"/>
          </w:rPr>
          <w:t>http://www.simply-strategic-planning.com/what-is-strategy.html</w:t>
        </w:r>
      </w:hyperlink>
      <w:r>
        <w:rPr>
          <w:rFonts w:ascii="Arial" w:hAnsi="Arial" w:cs="Arial"/>
          <w:sz w:val="24"/>
          <w:szCs w:val="24"/>
        </w:rPr>
        <w:t xml:space="preserve"> </w:t>
      </w:r>
    </w:p>
    <w:p w:rsidR="00206B2B" w:rsidRDefault="00206B2B">
      <w:pPr>
        <w:rPr>
          <w:rFonts w:ascii="Arial" w:hAnsi="Arial" w:cs="Arial"/>
          <w:sz w:val="24"/>
          <w:szCs w:val="24"/>
        </w:rPr>
      </w:pPr>
      <w:hyperlink r:id="rId21" w:history="1">
        <w:r w:rsidRPr="00E05E1B">
          <w:rPr>
            <w:rStyle w:val="Hyperlink"/>
            <w:rFonts w:ascii="Arial" w:hAnsi="Arial" w:cs="Arial"/>
            <w:sz w:val="24"/>
            <w:szCs w:val="24"/>
          </w:rPr>
          <w:t>https://www.thebalance.com/strategic-plan-elements-2276139</w:t>
        </w:r>
      </w:hyperlink>
      <w:r>
        <w:rPr>
          <w:rFonts w:ascii="Arial" w:hAnsi="Arial" w:cs="Arial"/>
          <w:sz w:val="24"/>
          <w:szCs w:val="24"/>
        </w:rPr>
        <w:t xml:space="preserve"> </w:t>
      </w:r>
    </w:p>
    <w:p w:rsidR="00206B2B" w:rsidRDefault="00206B2B">
      <w:pPr>
        <w:rPr>
          <w:rFonts w:ascii="Arial" w:hAnsi="Arial" w:cs="Arial"/>
          <w:sz w:val="24"/>
          <w:szCs w:val="24"/>
        </w:rPr>
      </w:pPr>
      <w:hyperlink r:id="rId22" w:history="1">
        <w:r w:rsidRPr="00E05E1B">
          <w:rPr>
            <w:rStyle w:val="Hyperlink"/>
            <w:rFonts w:ascii="Arial" w:hAnsi="Arial" w:cs="Arial"/>
            <w:sz w:val="24"/>
            <w:szCs w:val="24"/>
          </w:rPr>
          <w:t>https://www.app.college.police.uk/app-content/information-management/management-of-police-information/collection-and-recording/</w:t>
        </w:r>
      </w:hyperlink>
      <w:r>
        <w:rPr>
          <w:rFonts w:ascii="Arial" w:hAnsi="Arial" w:cs="Arial"/>
          <w:sz w:val="24"/>
          <w:szCs w:val="24"/>
        </w:rPr>
        <w:t xml:space="preserve"> </w:t>
      </w:r>
    </w:p>
    <w:p w:rsidR="00206B2B" w:rsidRPr="00206B2B" w:rsidRDefault="00206B2B">
      <w:pPr>
        <w:rPr>
          <w:rFonts w:ascii="Arial" w:hAnsi="Arial" w:cs="Arial"/>
          <w:sz w:val="24"/>
          <w:szCs w:val="24"/>
        </w:rPr>
      </w:pPr>
    </w:p>
    <w:sectPr w:rsidR="00206B2B" w:rsidRPr="00206B2B" w:rsidSect="00880CE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A93224E"/>
    <w:multiLevelType w:val="hybridMultilevel"/>
    <w:tmpl w:val="A45E1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E013957"/>
    <w:multiLevelType w:val="hybridMultilevel"/>
    <w:tmpl w:val="F2F07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6BC2C39"/>
    <w:multiLevelType w:val="hybridMultilevel"/>
    <w:tmpl w:val="A7CCE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AEE33B3"/>
    <w:multiLevelType w:val="hybridMultilevel"/>
    <w:tmpl w:val="3CBC7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D3806"/>
    <w:rsid w:val="00042A0A"/>
    <w:rsid w:val="00046061"/>
    <w:rsid w:val="0005701D"/>
    <w:rsid w:val="000A0A8F"/>
    <w:rsid w:val="000E0FE3"/>
    <w:rsid w:val="000F4894"/>
    <w:rsid w:val="00103716"/>
    <w:rsid w:val="00122BF3"/>
    <w:rsid w:val="001334EF"/>
    <w:rsid w:val="00175624"/>
    <w:rsid w:val="00176E81"/>
    <w:rsid w:val="00191EC3"/>
    <w:rsid w:val="00192B52"/>
    <w:rsid w:val="001B75A8"/>
    <w:rsid w:val="001C0F6C"/>
    <w:rsid w:val="00206B2B"/>
    <w:rsid w:val="00227C2A"/>
    <w:rsid w:val="00240395"/>
    <w:rsid w:val="00294C70"/>
    <w:rsid w:val="002E28FD"/>
    <w:rsid w:val="00326EEE"/>
    <w:rsid w:val="003B12B0"/>
    <w:rsid w:val="003F4E74"/>
    <w:rsid w:val="00481977"/>
    <w:rsid w:val="004C3A61"/>
    <w:rsid w:val="004D2768"/>
    <w:rsid w:val="005025C0"/>
    <w:rsid w:val="005A3AE4"/>
    <w:rsid w:val="006556CB"/>
    <w:rsid w:val="00664423"/>
    <w:rsid w:val="006B550A"/>
    <w:rsid w:val="00700D78"/>
    <w:rsid w:val="00730D00"/>
    <w:rsid w:val="00756347"/>
    <w:rsid w:val="007E26E8"/>
    <w:rsid w:val="007F3005"/>
    <w:rsid w:val="007F322B"/>
    <w:rsid w:val="007F39F1"/>
    <w:rsid w:val="00805F4D"/>
    <w:rsid w:val="00833DA0"/>
    <w:rsid w:val="008804CE"/>
    <w:rsid w:val="00880CE3"/>
    <w:rsid w:val="00937CF1"/>
    <w:rsid w:val="00944722"/>
    <w:rsid w:val="009917DA"/>
    <w:rsid w:val="009A5021"/>
    <w:rsid w:val="009E7390"/>
    <w:rsid w:val="009F07B2"/>
    <w:rsid w:val="00A16398"/>
    <w:rsid w:val="00A2429D"/>
    <w:rsid w:val="00A313E1"/>
    <w:rsid w:val="00A61F3F"/>
    <w:rsid w:val="00A7329C"/>
    <w:rsid w:val="00AA170C"/>
    <w:rsid w:val="00AD1B9E"/>
    <w:rsid w:val="00AD3806"/>
    <w:rsid w:val="00AD6B3D"/>
    <w:rsid w:val="00AF1B59"/>
    <w:rsid w:val="00AF32E7"/>
    <w:rsid w:val="00B3220E"/>
    <w:rsid w:val="00B86BA4"/>
    <w:rsid w:val="00B87099"/>
    <w:rsid w:val="00BB629A"/>
    <w:rsid w:val="00BD1B10"/>
    <w:rsid w:val="00C378C2"/>
    <w:rsid w:val="00C71529"/>
    <w:rsid w:val="00C94C69"/>
    <w:rsid w:val="00D02D5C"/>
    <w:rsid w:val="00EF46C0"/>
    <w:rsid w:val="00F3778F"/>
    <w:rsid w:val="00F80229"/>
    <w:rsid w:val="00F90435"/>
    <w:rsid w:val="00F9653B"/>
    <w:rsid w:val="00F971C3"/>
    <w:rsid w:val="00FA00C3"/>
    <w:rsid w:val="00FF4E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322B"/>
    <w:rPr>
      <w:color w:val="0563C1" w:themeColor="hyperlink"/>
      <w:u w:val="single"/>
    </w:rPr>
  </w:style>
  <w:style w:type="paragraph" w:styleId="ListParagraph">
    <w:name w:val="List Paragraph"/>
    <w:basedOn w:val="Normal"/>
    <w:uiPriority w:val="34"/>
    <w:qFormat/>
    <w:rsid w:val="00A313E1"/>
    <w:pPr>
      <w:ind w:left="720"/>
      <w:contextualSpacing/>
    </w:pPr>
  </w:style>
  <w:style w:type="character" w:styleId="FollowedHyperlink">
    <w:name w:val="FollowedHyperlink"/>
    <w:basedOn w:val="DefaultParagraphFont"/>
    <w:uiPriority w:val="99"/>
    <w:semiHidden/>
    <w:unhideWhenUsed/>
    <w:rsid w:val="003B12B0"/>
    <w:rPr>
      <w:color w:val="954F72" w:themeColor="followedHyperlink"/>
      <w:u w:val="single"/>
    </w:rPr>
  </w:style>
  <w:style w:type="paragraph" w:styleId="BalloonText">
    <w:name w:val="Balloon Text"/>
    <w:basedOn w:val="Normal"/>
    <w:link w:val="BalloonTextChar"/>
    <w:uiPriority w:val="99"/>
    <w:semiHidden/>
    <w:unhideWhenUsed/>
    <w:rsid w:val="000570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5701D"/>
    <w:rPr>
      <w:rFonts w:ascii="Tahoma" w:hAnsi="Tahoma" w:cs="Tahoma"/>
      <w:sz w:val="16"/>
      <w:szCs w:val="16"/>
    </w:rPr>
  </w:style>
  <w:style w:type="paragraph" w:styleId="NoSpacing">
    <w:name w:val="No Spacing"/>
    <w:link w:val="NoSpacingChar"/>
    <w:uiPriority w:val="1"/>
    <w:qFormat/>
    <w:rsid w:val="00880CE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880CE3"/>
    <w:rPr>
      <w:rFonts w:eastAsiaTheme="minorEastAsia"/>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322B"/>
    <w:rPr>
      <w:color w:val="0563C1" w:themeColor="hyperlink"/>
      <w:u w:val="single"/>
    </w:rPr>
  </w:style>
  <w:style w:type="paragraph" w:styleId="ListParagraph">
    <w:name w:val="List Paragraph"/>
    <w:basedOn w:val="Normal"/>
    <w:uiPriority w:val="34"/>
    <w:qFormat/>
    <w:rsid w:val="00A313E1"/>
    <w:pPr>
      <w:ind w:left="720"/>
      <w:contextualSpacing/>
    </w:pPr>
  </w:style>
  <w:style w:type="character" w:styleId="FollowedHyperlink">
    <w:name w:val="FollowedHyperlink"/>
    <w:basedOn w:val="DefaultParagraphFont"/>
    <w:uiPriority w:val="99"/>
    <w:semiHidden/>
    <w:unhideWhenUsed/>
    <w:rsid w:val="003B12B0"/>
    <w:rPr>
      <w:color w:val="954F72" w:themeColor="followedHyperlink"/>
      <w:u w:val="single"/>
    </w:rPr>
  </w:style>
  <w:style w:type="paragraph" w:styleId="BalloonText">
    <w:name w:val="Balloon Text"/>
    <w:basedOn w:val="Normal"/>
    <w:link w:val="BalloonTextChar"/>
    <w:uiPriority w:val="99"/>
    <w:semiHidden/>
    <w:unhideWhenUsed/>
    <w:rsid w:val="000570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5701D"/>
    <w:rPr>
      <w:rFonts w:ascii="Tahoma" w:hAnsi="Tahoma" w:cs="Tahoma"/>
      <w:sz w:val="16"/>
      <w:szCs w:val="16"/>
    </w:rPr>
  </w:style>
  <w:style w:type="paragraph" w:styleId="NoSpacing">
    <w:name w:val="No Spacing"/>
    <w:link w:val="NoSpacingChar"/>
    <w:uiPriority w:val="1"/>
    <w:qFormat/>
    <w:rsid w:val="00880CE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880CE3"/>
    <w:rPr>
      <w:rFonts w:eastAsiaTheme="minorEastAsia"/>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pestleanalysis.com/what-is-pestle-analysis/" TargetMode="External"/><Relationship Id="rId13" Type="http://schemas.openxmlformats.org/officeDocument/2006/relationships/hyperlink" Target="https://www.met.police.uk/about-the-met/structure/" TargetMode="External"/><Relationship Id="rId18" Type="http://schemas.openxmlformats.org/officeDocument/2006/relationships/hyperlink" Target="http://pestleanalysis.com/what-is-pestle-analysis/" TargetMode="External"/><Relationship Id="rId3" Type="http://schemas.microsoft.com/office/2007/relationships/stylesWithEffects" Target="stylesWithEffects.xml"/><Relationship Id="rId21" Type="http://schemas.openxmlformats.org/officeDocument/2006/relationships/hyperlink" Target="https://www.thebalance.com/strategic-plan-elements-2276139" TargetMode="External"/><Relationship Id="rId7" Type="http://schemas.openxmlformats.org/officeDocument/2006/relationships/hyperlink" Target="http://smallbusiness.chron.com/definition-swot-analysis-43274.html" TargetMode="External"/><Relationship Id="rId12" Type="http://schemas.openxmlformats.org/officeDocument/2006/relationships/hyperlink" Target="https://www.app.college.police.uk/app-content/information-management/management-of-police-information/collection-and-recording/" TargetMode="External"/><Relationship Id="rId17" Type="http://schemas.openxmlformats.org/officeDocument/2006/relationships/hyperlink" Target="http://smallbusiness.chron.com/definition-swot-analysis-43274.html" TargetMode="External"/><Relationship Id="rId2" Type="http://schemas.openxmlformats.org/officeDocument/2006/relationships/styles" Target="styles.xml"/><Relationship Id="rId16" Type="http://schemas.openxmlformats.org/officeDocument/2006/relationships/hyperlink" Target="https://www.managementstudyguide.com/strategic-management.htm" TargetMode="External"/><Relationship Id="rId20" Type="http://schemas.openxmlformats.org/officeDocument/2006/relationships/hyperlink" Target="http://www.simply-strategic-planning.com/what-is-strategy.html" TargetMode="External"/><Relationship Id="rId1" Type="http://schemas.openxmlformats.org/officeDocument/2006/relationships/numbering" Target="numbering.xml"/><Relationship Id="rId6" Type="http://schemas.openxmlformats.org/officeDocument/2006/relationships/hyperlink" Target="https://www.managementstudyguide.com/strategic-management.htm" TargetMode="External"/><Relationship Id="rId11" Type="http://schemas.openxmlformats.org/officeDocument/2006/relationships/hyperlink" Target="https://www.thebalance.com/strategic-plan-elements-2276139"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met.police.uk/about-the-met/structure/" TargetMode="External"/><Relationship Id="rId23" Type="http://schemas.openxmlformats.org/officeDocument/2006/relationships/fontTable" Target="fontTable.xml"/><Relationship Id="rId10" Type="http://schemas.openxmlformats.org/officeDocument/2006/relationships/hyperlink" Target="http://www.simply-strategic-planning.com/what-is-strategy.html" TargetMode="External"/><Relationship Id="rId19" Type="http://schemas.openxmlformats.org/officeDocument/2006/relationships/hyperlink" Target="https://www.professionalacademy.com/blogs-and-advice/marketing-theories---pestel-analysis" TargetMode="External"/><Relationship Id="rId4" Type="http://schemas.openxmlformats.org/officeDocument/2006/relationships/settings" Target="settings.xml"/><Relationship Id="rId9" Type="http://schemas.openxmlformats.org/officeDocument/2006/relationships/hyperlink" Target="https://www.professionalacademy.com/blogs-and-advice/marketing-theories---pestel-analysis" TargetMode="External"/><Relationship Id="rId14" Type="http://schemas.openxmlformats.org/officeDocument/2006/relationships/image" Target="media/image1.png"/><Relationship Id="rId22" Type="http://schemas.openxmlformats.org/officeDocument/2006/relationships/hyperlink" Target="https://www.app.college.police.uk/app-content/information-management/management-of-police-information/collection-and-record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2486</Words>
  <Characters>14172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16625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Manon Horscroft (P148048)</dc:creator>
  <cp:lastModifiedBy>buddug horscroft</cp:lastModifiedBy>
  <cp:revision>2</cp:revision>
  <dcterms:created xsi:type="dcterms:W3CDTF">2018-03-06T04:06:00Z</dcterms:created>
  <dcterms:modified xsi:type="dcterms:W3CDTF">2018-03-06T04:06:00Z</dcterms:modified>
</cp:coreProperties>
</file>