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C1AB9D3" w:rsidP="2A360947" w:rsidRDefault="4C1AB9D3" w14:paraId="5B24982A" w14:textId="1327956E">
      <w:pPr>
        <w:spacing w:line="360" w:lineRule="auto"/>
        <w:rPr>
          <w:rFonts w:ascii="Arial Nova" w:hAnsi="Arial Nova" w:eastAsia="Arial Nova" w:cs="Arial Nova"/>
          <w:b w:val="1"/>
          <w:bCs w:val="1"/>
          <w:u w:val="single"/>
        </w:rPr>
      </w:pPr>
      <w:r w:rsidRPr="2A360947" w:rsidR="4692EE04">
        <w:rPr>
          <w:rFonts w:ascii="Arial Nova" w:hAnsi="Arial Nova" w:eastAsia="Arial Nova" w:cs="Arial Nova"/>
          <w:b w:val="1"/>
          <w:bCs w:val="1"/>
          <w:u w:val="single"/>
        </w:rPr>
        <w:t xml:space="preserve">Recognise and analyse the significance of </w:t>
      </w:r>
      <w:r w:rsidRPr="2A360947" w:rsidR="4692EE04">
        <w:rPr>
          <w:rFonts w:ascii="Arial Nova" w:hAnsi="Arial Nova" w:eastAsia="Arial Nova" w:cs="Arial Nova"/>
          <w:b w:val="1"/>
          <w:bCs w:val="1"/>
          <w:u w:val="single"/>
        </w:rPr>
        <w:t>different aspects</w:t>
      </w:r>
      <w:r w:rsidRPr="2A360947" w:rsidR="4692EE04">
        <w:rPr>
          <w:rFonts w:ascii="Arial Nova" w:hAnsi="Arial Nova" w:eastAsia="Arial Nova" w:cs="Arial Nova"/>
          <w:b w:val="1"/>
          <w:bCs w:val="1"/>
          <w:u w:val="single"/>
        </w:rPr>
        <w:t xml:space="preserve"> of professional practi</w:t>
      </w:r>
      <w:r w:rsidRPr="2A360947" w:rsidR="031BD60F">
        <w:rPr>
          <w:rFonts w:ascii="Arial Nova" w:hAnsi="Arial Nova" w:eastAsia="Arial Nova" w:cs="Arial Nova"/>
          <w:b w:val="1"/>
          <w:bCs w:val="1"/>
          <w:u w:val="single"/>
        </w:rPr>
        <w:t>c</w:t>
      </w:r>
      <w:r w:rsidRPr="2A360947" w:rsidR="4692EE04">
        <w:rPr>
          <w:rFonts w:ascii="Arial Nova" w:hAnsi="Arial Nova" w:eastAsia="Arial Nova" w:cs="Arial Nova"/>
          <w:b w:val="1"/>
          <w:bCs w:val="1"/>
          <w:u w:val="single"/>
        </w:rPr>
        <w:t xml:space="preserve">e and why these are important in meeting the individual and </w:t>
      </w:r>
      <w:r w:rsidRPr="2A360947" w:rsidR="0412E00F">
        <w:rPr>
          <w:rFonts w:ascii="Arial Nova" w:hAnsi="Arial Nova" w:eastAsia="Arial Nova" w:cs="Arial Nova"/>
          <w:b w:val="1"/>
          <w:bCs w:val="1"/>
          <w:u w:val="single"/>
        </w:rPr>
        <w:t>inclusive needs of children.</w:t>
      </w:r>
    </w:p>
    <w:p w:rsidR="4C1AB9D3" w:rsidP="05244CB2" w:rsidRDefault="4C1AB9D3" w14:paraId="411C848A" w14:textId="6DB18FDA">
      <w:pPr>
        <w:pStyle w:val="Normal"/>
        <w:spacing w:before="0" w:beforeAutospacing="off" w:after="0" w:afterAutospacing="off" w:line="300" w:lineRule="auto"/>
      </w:pPr>
      <w:r w:rsidRPr="48A3C245" w:rsidR="1C2E84F2">
        <w:rPr>
          <w:rFonts w:ascii="Arial Nova" w:hAnsi="Arial Nova" w:eastAsia="Arial Nova" w:cs="Arial Nova"/>
          <w:u w:val="none"/>
        </w:rPr>
        <w:t>Professional pract</w:t>
      </w:r>
      <w:r w:rsidRPr="48A3C245" w:rsidR="58EA951B">
        <w:rPr>
          <w:rFonts w:ascii="Arial Nova" w:hAnsi="Arial Nova" w:eastAsia="Arial Nova" w:cs="Arial Nova"/>
          <w:u w:val="none"/>
        </w:rPr>
        <w:t>ic</w:t>
      </w:r>
      <w:r w:rsidRPr="48A3C245" w:rsidR="1C2E84F2">
        <w:rPr>
          <w:rFonts w:ascii="Arial Nova" w:hAnsi="Arial Nova" w:eastAsia="Arial Nova" w:cs="Arial Nova"/>
          <w:u w:val="none"/>
        </w:rPr>
        <w:t xml:space="preserve">e </w:t>
      </w:r>
      <w:r w:rsidRPr="48A3C245" w:rsidR="17B22F44">
        <w:rPr>
          <w:rFonts w:ascii="Arial Nova" w:hAnsi="Arial Nova" w:eastAsia="Arial Nova" w:cs="Arial Nova"/>
          <w:u w:val="none"/>
        </w:rPr>
        <w:t xml:space="preserve">is the way in which </w:t>
      </w:r>
      <w:r w:rsidRPr="48A3C245" w:rsidR="5ED2093E">
        <w:rPr>
          <w:rFonts w:ascii="Arial Nova" w:hAnsi="Arial Nova" w:eastAsia="Arial Nova" w:cs="Arial Nova"/>
          <w:u w:val="none"/>
        </w:rPr>
        <w:t>practitioners</w:t>
      </w:r>
      <w:r w:rsidRPr="48A3C245" w:rsidR="17B22F44">
        <w:rPr>
          <w:rFonts w:ascii="Arial Nova" w:hAnsi="Arial Nova" w:eastAsia="Arial Nova" w:cs="Arial Nova"/>
          <w:u w:val="none"/>
        </w:rPr>
        <w:t xml:space="preserve"> carry out their role ensuring that as a professional you have the </w:t>
      </w:r>
      <w:r w:rsidRPr="48A3C245" w:rsidR="3E9EEB13">
        <w:rPr>
          <w:rFonts w:ascii="Arial Nova" w:hAnsi="Arial Nova" w:eastAsia="Arial Nova" w:cs="Arial Nova"/>
          <w:u w:val="none"/>
        </w:rPr>
        <w:t>appropriate</w:t>
      </w:r>
      <w:r w:rsidRPr="48A3C245" w:rsidR="17B22F44">
        <w:rPr>
          <w:rFonts w:ascii="Arial Nova" w:hAnsi="Arial Nova" w:eastAsia="Arial Nova" w:cs="Arial Nova"/>
          <w:u w:val="none"/>
        </w:rPr>
        <w:t xml:space="preserve"> </w:t>
      </w:r>
      <w:r w:rsidRPr="48A3C245" w:rsidR="58093430">
        <w:rPr>
          <w:rFonts w:ascii="Arial Nova" w:hAnsi="Arial Nova" w:eastAsia="Arial Nova" w:cs="Arial Nova"/>
          <w:u w:val="none"/>
        </w:rPr>
        <w:t>knowledge</w:t>
      </w:r>
      <w:r w:rsidRPr="48A3C245" w:rsidR="58093430">
        <w:rPr>
          <w:rFonts w:ascii="Arial Nova" w:hAnsi="Arial Nova" w:eastAsia="Arial Nova" w:cs="Arial Nova"/>
          <w:u w:val="none"/>
        </w:rPr>
        <w:t xml:space="preserve">, </w:t>
      </w:r>
      <w:r w:rsidRPr="48A3C245" w:rsidR="58093430">
        <w:rPr>
          <w:rFonts w:ascii="Arial Nova" w:hAnsi="Arial Nova" w:eastAsia="Arial Nova" w:cs="Arial Nova"/>
          <w:u w:val="none"/>
        </w:rPr>
        <w:t>skills</w:t>
      </w:r>
      <w:r w:rsidRPr="48A3C245" w:rsidR="17B22F44">
        <w:rPr>
          <w:rFonts w:ascii="Arial Nova" w:hAnsi="Arial Nova" w:eastAsia="Arial Nova" w:cs="Arial Nova"/>
          <w:u w:val="none"/>
        </w:rPr>
        <w:t xml:space="preserve"> and </w:t>
      </w:r>
      <w:r w:rsidRPr="48A3C245" w:rsidR="6D07D6D9">
        <w:rPr>
          <w:rFonts w:ascii="Arial Nova" w:hAnsi="Arial Nova" w:eastAsia="Arial Nova" w:cs="Arial Nova"/>
          <w:u w:val="none"/>
        </w:rPr>
        <w:t>qualifications</w:t>
      </w:r>
      <w:r w:rsidRPr="48A3C245" w:rsidR="17B22F44">
        <w:rPr>
          <w:rFonts w:ascii="Arial Nova" w:hAnsi="Arial Nova" w:eastAsia="Arial Nova" w:cs="Arial Nova"/>
          <w:u w:val="none"/>
        </w:rPr>
        <w:t xml:space="preserve"> to carry out the role </w:t>
      </w:r>
      <w:r w:rsidRPr="48A3C245" w:rsidR="4B4B31B9">
        <w:rPr>
          <w:rFonts w:ascii="Arial Nova" w:hAnsi="Arial Nova" w:eastAsia="Arial Nova" w:cs="Arial Nova"/>
          <w:u w:val="none"/>
        </w:rPr>
        <w:t>effectively</w:t>
      </w:r>
      <w:r w:rsidRPr="48A3C245" w:rsidR="2CBA715A">
        <w:rPr>
          <w:rFonts w:ascii="Arial Nova" w:hAnsi="Arial Nova" w:eastAsia="Arial Nova" w:cs="Arial Nova"/>
          <w:u w:val="none"/>
        </w:rPr>
        <w:t xml:space="preserve">. </w:t>
      </w:r>
      <w:r w:rsidRPr="48A3C245" w:rsidR="67F9F994">
        <w:rPr>
          <w:rFonts w:ascii="Arial Nova" w:hAnsi="Arial Nova" w:eastAsia="Arial Nova" w:cs="Arial Nova"/>
          <w:u w:val="none"/>
        </w:rPr>
        <w:t>Having the relevant qualifications, skills, values</w:t>
      </w:r>
      <w:r w:rsidRPr="48A3C245" w:rsidR="082CA35D">
        <w:rPr>
          <w:rFonts w:ascii="Arial Nova" w:hAnsi="Arial Nova" w:eastAsia="Arial Nova" w:cs="Arial Nova"/>
          <w:u w:val="none"/>
        </w:rPr>
        <w:t xml:space="preserve"> and maintain</w:t>
      </w:r>
      <w:r w:rsidRPr="48A3C245" w:rsidR="336922B4">
        <w:rPr>
          <w:rFonts w:ascii="Arial Nova" w:hAnsi="Arial Nova" w:eastAsia="Arial Nova" w:cs="Arial Nova"/>
          <w:u w:val="none"/>
        </w:rPr>
        <w:t>ing</w:t>
      </w:r>
      <w:r w:rsidRPr="48A3C245" w:rsidR="082CA35D">
        <w:rPr>
          <w:rFonts w:ascii="Arial Nova" w:hAnsi="Arial Nova" w:eastAsia="Arial Nova" w:cs="Arial Nova"/>
          <w:u w:val="none"/>
        </w:rPr>
        <w:t xml:space="preserve"> </w:t>
      </w:r>
      <w:r w:rsidRPr="48A3C245" w:rsidR="082CA35D">
        <w:rPr>
          <w:rFonts w:ascii="Arial Nova" w:hAnsi="Arial Nova" w:eastAsia="Arial Nova" w:cs="Arial Nova"/>
          <w:u w:val="none"/>
        </w:rPr>
        <w:t>high standards</w:t>
      </w:r>
      <w:r w:rsidRPr="48A3C245" w:rsidR="082CA35D">
        <w:rPr>
          <w:rFonts w:ascii="Arial Nova" w:hAnsi="Arial Nova" w:eastAsia="Arial Nova" w:cs="Arial Nova"/>
          <w:u w:val="none"/>
        </w:rPr>
        <w:t xml:space="preserve"> all contribute to being a professional. </w:t>
      </w:r>
    </w:p>
    <w:p w:rsidR="4C1AB9D3" w:rsidP="48A3C245" w:rsidRDefault="4C1AB9D3" w14:paraId="4322CC35" w14:textId="3FECC722">
      <w:pPr>
        <w:pStyle w:val="Normal"/>
        <w:spacing w:before="0" w:beforeAutospacing="off" w:after="0" w:afterAutospacing="off" w:line="300" w:lineRule="auto"/>
      </w:pPr>
      <w:r w:rsidRPr="48A3C245" w:rsidR="6C58910C">
        <w:rPr>
          <w:rFonts w:ascii="Arial Nova" w:hAnsi="Arial Nova" w:eastAsia="Arial Nova" w:cs="Arial Nova"/>
          <w:u w:val="none"/>
        </w:rPr>
        <w:t>Professional practi</w:t>
      </w:r>
      <w:r w:rsidRPr="48A3C245" w:rsidR="7AEB609D">
        <w:rPr>
          <w:rFonts w:ascii="Arial Nova" w:hAnsi="Arial Nova" w:eastAsia="Arial Nova" w:cs="Arial Nova"/>
          <w:u w:val="none"/>
        </w:rPr>
        <w:t>c</w:t>
      </w:r>
      <w:r w:rsidRPr="48A3C245" w:rsidR="6C58910C">
        <w:rPr>
          <w:rFonts w:ascii="Arial Nova" w:hAnsi="Arial Nova" w:eastAsia="Arial Nova" w:cs="Arial Nova"/>
          <w:u w:val="none"/>
        </w:rPr>
        <w:t>e</w:t>
      </w:r>
      <w:r w:rsidRPr="48A3C245" w:rsidR="38E7D9EC">
        <w:rPr>
          <w:rFonts w:ascii="Arial Nova" w:hAnsi="Arial Nova" w:eastAsia="Arial Nova" w:cs="Arial Nova"/>
          <w:u w:val="none"/>
        </w:rPr>
        <w:t xml:space="preserve"> is vital in ensuring all children </w:t>
      </w:r>
      <w:r w:rsidRPr="48A3C245" w:rsidR="2BFE159B">
        <w:rPr>
          <w:rFonts w:ascii="Arial Nova" w:hAnsi="Arial Nova" w:eastAsia="Arial Nova" w:cs="Arial Nova"/>
          <w:u w:val="none"/>
        </w:rPr>
        <w:t>receive</w:t>
      </w:r>
      <w:r w:rsidRPr="48A3C245" w:rsidR="38E7D9EC">
        <w:rPr>
          <w:rFonts w:ascii="Arial Nova" w:hAnsi="Arial Nova" w:eastAsia="Arial Nova" w:cs="Arial Nova"/>
          <w:u w:val="none"/>
        </w:rPr>
        <w:t xml:space="preserve"> high quality,</w:t>
      </w:r>
      <w:r w:rsidRPr="48A3C245" w:rsidR="664561EA">
        <w:rPr>
          <w:rFonts w:ascii="Arial Nova" w:hAnsi="Arial Nova" w:eastAsia="Arial Nova" w:cs="Arial Nova"/>
          <w:u w:val="none"/>
        </w:rPr>
        <w:t xml:space="preserve"> inclusive</w:t>
      </w:r>
      <w:r w:rsidRPr="48A3C245" w:rsidR="38E7D9EC">
        <w:rPr>
          <w:rFonts w:ascii="Arial Nova" w:hAnsi="Arial Nova" w:eastAsia="Arial Nova" w:cs="Arial Nova"/>
          <w:u w:val="none"/>
        </w:rPr>
        <w:t xml:space="preserve"> and individualised</w:t>
      </w:r>
      <w:r w:rsidRPr="48A3C245" w:rsidR="7C10038A">
        <w:rPr>
          <w:rFonts w:ascii="Arial Nova" w:hAnsi="Arial Nova" w:eastAsia="Arial Nova" w:cs="Arial Nova"/>
          <w:u w:val="none"/>
        </w:rPr>
        <w:t xml:space="preserve"> support that meet their needs</w:t>
      </w:r>
      <w:r w:rsidRPr="48A3C245" w:rsidR="41BFC3DA">
        <w:rPr>
          <w:rFonts w:ascii="Arial Nova" w:hAnsi="Arial Nova" w:eastAsia="Arial Nova" w:cs="Arial Nova"/>
          <w:u w:val="none"/>
        </w:rPr>
        <w:t xml:space="preserve">, as a professional being up to date with policies and procedures </w:t>
      </w:r>
      <w:r w:rsidRPr="48A3C245" w:rsidR="5D7E28C2">
        <w:rPr>
          <w:rFonts w:ascii="Arial Nova" w:hAnsi="Arial Nova" w:eastAsia="Arial Nova" w:cs="Arial Nova"/>
          <w:u w:val="none"/>
        </w:rPr>
        <w:t>and maintaining skills</w:t>
      </w:r>
      <w:r w:rsidRPr="48A3C245" w:rsidR="41BFC3DA">
        <w:rPr>
          <w:rFonts w:ascii="Arial Nova" w:hAnsi="Arial Nova" w:eastAsia="Arial Nova" w:cs="Arial Nova"/>
          <w:u w:val="none"/>
        </w:rPr>
        <w:t xml:space="preserve"> </w:t>
      </w:r>
      <w:r w:rsidRPr="48A3C245" w:rsidR="1D6F0F02">
        <w:rPr>
          <w:rFonts w:ascii="Arial Nova" w:hAnsi="Arial Nova" w:eastAsia="Arial Nova" w:cs="Arial Nova"/>
          <w:u w:val="none"/>
        </w:rPr>
        <w:t xml:space="preserve">all contribute to </w:t>
      </w:r>
      <w:r w:rsidRPr="48A3C245" w:rsidR="1D6F0F02">
        <w:rPr>
          <w:rFonts w:ascii="Arial Nova" w:hAnsi="Arial Nova" w:eastAsia="Arial Nova" w:cs="Arial Nova"/>
          <w:u w:val="none"/>
        </w:rPr>
        <w:t>maintaining</w:t>
      </w:r>
      <w:r w:rsidRPr="48A3C245" w:rsidR="1D6F0F02">
        <w:rPr>
          <w:rFonts w:ascii="Arial Nova" w:hAnsi="Arial Nova" w:eastAsia="Arial Nova" w:cs="Arial Nova"/>
          <w:u w:val="none"/>
        </w:rPr>
        <w:t xml:space="preserve"> professional practice.</w:t>
      </w:r>
      <w:r w:rsidRPr="48A3C245" w:rsidR="41BFC3DA">
        <w:rPr>
          <w:rFonts w:ascii="Arial Nova" w:hAnsi="Arial Nova" w:eastAsia="Arial Nova" w:cs="Arial Nova"/>
          <w:u w:val="none"/>
        </w:rPr>
        <w:t xml:space="preserve"> </w:t>
      </w:r>
      <w:r w:rsidRPr="48A3C245" w:rsidR="3005AF03">
        <w:rPr>
          <w:rFonts w:ascii="Arial Nova" w:hAnsi="Arial Nova" w:eastAsia="Arial Nova" w:cs="Arial Nova"/>
          <w:u w:val="none"/>
        </w:rPr>
        <w:t xml:space="preserve">Children have </w:t>
      </w:r>
      <w:r w:rsidRPr="48A3C245" w:rsidR="3005AF03">
        <w:rPr>
          <w:rFonts w:ascii="Arial Nova" w:hAnsi="Arial Nova" w:eastAsia="Arial Nova" w:cs="Arial Nova"/>
          <w:u w:val="none"/>
        </w:rPr>
        <w:t>different backgrounds</w:t>
      </w:r>
      <w:r w:rsidRPr="48A3C245" w:rsidR="3005AF03">
        <w:rPr>
          <w:rFonts w:ascii="Arial Nova" w:hAnsi="Arial Nova" w:eastAsia="Arial Nova" w:cs="Arial Nova"/>
          <w:u w:val="none"/>
        </w:rPr>
        <w:t xml:space="preserve">, </w:t>
      </w:r>
      <w:r w:rsidRPr="48A3C245" w:rsidR="53EC06F0">
        <w:rPr>
          <w:rFonts w:ascii="Arial Nova" w:hAnsi="Arial Nova" w:eastAsia="Arial Nova" w:cs="Arial Nova"/>
          <w:u w:val="none"/>
        </w:rPr>
        <w:t xml:space="preserve">abilities, </w:t>
      </w:r>
      <w:r w:rsidRPr="48A3C245" w:rsidR="10726705">
        <w:rPr>
          <w:rFonts w:ascii="Arial Nova" w:hAnsi="Arial Nova" w:eastAsia="Arial Nova" w:cs="Arial Nova"/>
          <w:u w:val="none"/>
        </w:rPr>
        <w:t>experiences, interests</w:t>
      </w:r>
      <w:r w:rsidRPr="48A3C245" w:rsidR="2A341664">
        <w:rPr>
          <w:rFonts w:ascii="Arial Nova" w:hAnsi="Arial Nova" w:eastAsia="Arial Nova" w:cs="Arial Nova"/>
          <w:u w:val="none"/>
        </w:rPr>
        <w:t xml:space="preserve"> </w:t>
      </w:r>
      <w:r w:rsidRPr="48A3C245" w:rsidR="3005AF03">
        <w:rPr>
          <w:rFonts w:ascii="Arial Nova" w:hAnsi="Arial Nova" w:eastAsia="Arial Nova" w:cs="Arial Nova"/>
          <w:u w:val="none"/>
        </w:rPr>
        <w:t xml:space="preserve">and </w:t>
      </w:r>
      <w:r w:rsidRPr="48A3C245" w:rsidR="3CA99DA6">
        <w:rPr>
          <w:rFonts w:ascii="Arial Nova" w:hAnsi="Arial Nova" w:eastAsia="Arial Nova" w:cs="Arial Nova"/>
          <w:u w:val="none"/>
        </w:rPr>
        <w:t>needs, all</w:t>
      </w:r>
      <w:r w:rsidRPr="48A3C245" w:rsidR="3005AF03">
        <w:rPr>
          <w:rFonts w:ascii="Arial Nova" w:hAnsi="Arial Nova" w:eastAsia="Arial Nova" w:cs="Arial Nova"/>
          <w:u w:val="none"/>
        </w:rPr>
        <w:t xml:space="preserve"> children are individua</w:t>
      </w:r>
      <w:r w:rsidRPr="48A3C245" w:rsidR="7824CECD">
        <w:rPr>
          <w:rFonts w:ascii="Arial Nova" w:hAnsi="Arial Nova" w:eastAsia="Arial Nova" w:cs="Arial Nova"/>
          <w:u w:val="none"/>
        </w:rPr>
        <w:t xml:space="preserve">ls and a range of approaches </w:t>
      </w:r>
      <w:r w:rsidRPr="48A3C245" w:rsidR="4088E7B3">
        <w:rPr>
          <w:rFonts w:ascii="Arial Nova" w:hAnsi="Arial Nova" w:eastAsia="Arial Nova" w:cs="Arial Nova"/>
          <w:u w:val="none"/>
        </w:rPr>
        <w:t>must</w:t>
      </w:r>
      <w:r w:rsidRPr="48A3C245" w:rsidR="7824CECD">
        <w:rPr>
          <w:rFonts w:ascii="Arial Nova" w:hAnsi="Arial Nova" w:eastAsia="Arial Nova" w:cs="Arial Nova"/>
          <w:u w:val="none"/>
        </w:rPr>
        <w:t xml:space="preserve"> be used to </w:t>
      </w:r>
      <w:r w:rsidRPr="48A3C245" w:rsidR="53B65AFF">
        <w:rPr>
          <w:rFonts w:ascii="Arial Nova" w:hAnsi="Arial Nova" w:eastAsia="Arial Nova" w:cs="Arial Nova"/>
          <w:u w:val="none"/>
        </w:rPr>
        <w:t>ensure that</w:t>
      </w:r>
      <w:r w:rsidRPr="48A3C245" w:rsidR="7824CECD">
        <w:rPr>
          <w:rFonts w:ascii="Arial Nova" w:hAnsi="Arial Nova" w:eastAsia="Arial Nova" w:cs="Arial Nova"/>
          <w:u w:val="none"/>
        </w:rPr>
        <w:t xml:space="preserve"> each child</w:t>
      </w:r>
      <w:r w:rsidRPr="48A3C245" w:rsidR="28D56302">
        <w:rPr>
          <w:rFonts w:ascii="Arial Nova" w:hAnsi="Arial Nova" w:eastAsia="Arial Nova" w:cs="Arial Nova"/>
          <w:u w:val="none"/>
        </w:rPr>
        <w:t xml:space="preserve"> </w:t>
      </w:r>
      <w:r w:rsidRPr="48A3C245" w:rsidR="48470DFB">
        <w:rPr>
          <w:rFonts w:ascii="Arial Nova" w:hAnsi="Arial Nova" w:eastAsia="Arial Nova" w:cs="Arial Nova"/>
          <w:u w:val="none"/>
        </w:rPr>
        <w:t xml:space="preserve">has differentiated activities and personal support that is </w:t>
      </w:r>
      <w:r w:rsidRPr="48A3C245" w:rsidR="3E463719">
        <w:rPr>
          <w:rFonts w:ascii="Arial Nova" w:hAnsi="Arial Nova" w:eastAsia="Arial Nova" w:cs="Arial Nova"/>
          <w:u w:val="none"/>
        </w:rPr>
        <w:t>unique to them</w:t>
      </w:r>
      <w:r w:rsidRPr="48A3C245" w:rsidR="48470DFB">
        <w:rPr>
          <w:rFonts w:ascii="Arial Nova" w:hAnsi="Arial Nova" w:eastAsia="Arial Nova" w:cs="Arial Nova"/>
          <w:u w:val="none"/>
        </w:rPr>
        <w:t>.</w:t>
      </w:r>
      <w:r w:rsidRPr="48A3C245" w:rsidR="2013C6A8">
        <w:rPr>
          <w:rFonts w:ascii="Arial Nova" w:hAnsi="Arial Nova" w:eastAsia="Arial Nova" w:cs="Arial Nova"/>
          <w:u w:val="none"/>
        </w:rPr>
        <w:t xml:space="preserve"> (Scope Training,2026)</w:t>
      </w:r>
      <w:r w:rsidRPr="48A3C245" w:rsidR="107DCC7C">
        <w:rPr>
          <w:rFonts w:ascii="Arial Nova" w:hAnsi="Arial Nova" w:eastAsia="Arial Nova" w:cs="Arial Nova"/>
          <w:u w:val="none"/>
        </w:rPr>
        <w:t>.</w:t>
      </w:r>
      <w:r w:rsidRPr="48A3C245" w:rsidR="2013C6A8">
        <w:rPr>
          <w:rFonts w:ascii="Arial Nova" w:hAnsi="Arial Nova" w:eastAsia="Arial Nova" w:cs="Arial Nova"/>
          <w:u w:val="none"/>
        </w:rPr>
        <w:t xml:space="preserve"> </w:t>
      </w:r>
      <w:r w:rsidRPr="48A3C245" w:rsidR="3AE8DE6E">
        <w:rPr>
          <w:rFonts w:ascii="Arial Nova" w:hAnsi="Arial Nova" w:eastAsia="Arial Nova" w:cs="Arial Nova"/>
          <w:noProof w:val="0"/>
          <w:color w:val="000000" w:themeColor="text1" w:themeTint="FF" w:themeShade="FF"/>
          <w:sz w:val="24"/>
          <w:szCs w:val="24"/>
          <w:lang w:val="en-GB"/>
        </w:rPr>
        <w:t>Professional values, effective communication, multi-agency working, observation, and planning are essential aspects of professional practice that support practitioners in understanding and responding effectively to the individual needs of children.</w:t>
      </w:r>
      <w:r w:rsidRPr="48A3C245" w:rsidR="3AE8DE6E">
        <w:rPr>
          <w:rFonts w:ascii="Arial Nova" w:hAnsi="Arial Nova" w:eastAsia="Arial Nova" w:cs="Arial Nova"/>
          <w:noProof w:val="0"/>
          <w:color w:val="000000" w:themeColor="text1" w:themeTint="FF" w:themeShade="FF"/>
          <w:sz w:val="24"/>
          <w:szCs w:val="24"/>
          <w:lang w:val="en-GB"/>
        </w:rPr>
        <w:t xml:space="preserve"> (Tassoni, Burnham and King, 2021).</w:t>
      </w:r>
    </w:p>
    <w:p w:rsidR="4C1AB9D3" w:rsidP="48A3C245" w:rsidRDefault="4C1AB9D3" w14:paraId="585B29FF" w14:textId="461DB5EC">
      <w:pPr>
        <w:pStyle w:val="Normal"/>
        <w:spacing w:before="0" w:beforeAutospacing="off" w:after="0" w:afterAutospacing="off" w:line="300" w:lineRule="auto"/>
        <w:rPr>
          <w:rFonts w:ascii="Arial Nova" w:hAnsi="Arial Nova" w:eastAsia="Arial Nova" w:cs="Arial Nova"/>
          <w:noProof w:val="0"/>
          <w:color w:val="000000" w:themeColor="text1" w:themeTint="FF" w:themeShade="FF"/>
          <w:sz w:val="24"/>
          <w:szCs w:val="24"/>
          <w:lang w:val="en-GB"/>
        </w:rPr>
      </w:pPr>
    </w:p>
    <w:p w:rsidR="4C1AB9D3" w:rsidP="48A3C245" w:rsidRDefault="4C1AB9D3" w14:paraId="03923F8C" w14:textId="424D53F8">
      <w:pPr>
        <w:pStyle w:val="Normal"/>
        <w:spacing w:before="0" w:beforeAutospacing="off" w:after="0" w:afterAutospacing="off" w:line="300" w:lineRule="auto"/>
      </w:pPr>
      <w:r w:rsidRPr="48A3C245" w:rsidR="5356E489">
        <w:rPr>
          <w:rFonts w:ascii="Arial Nova" w:hAnsi="Arial Nova" w:eastAsia="Arial Nova" w:cs="Arial Nova"/>
          <w:u w:val="none"/>
        </w:rPr>
        <w:t xml:space="preserve"> </w:t>
      </w:r>
      <w:r w:rsidRPr="48A3C245" w:rsidR="4BD12E27">
        <w:rPr>
          <w:rFonts w:ascii="Arial Nova" w:hAnsi="Arial Nova" w:eastAsia="Arial Nova" w:cs="Arial Nova"/>
          <w:u w:val="none"/>
        </w:rPr>
        <w:t xml:space="preserve">These aspects of practice are supported by the United Nations Convention on </w:t>
      </w:r>
      <w:r w:rsidRPr="48A3C245" w:rsidR="7F1B7BC9">
        <w:rPr>
          <w:rFonts w:ascii="Arial Nova" w:hAnsi="Arial Nova" w:eastAsia="Arial Nova" w:cs="Arial Nova"/>
          <w:u w:val="none"/>
        </w:rPr>
        <w:t>the Rights of the Child</w:t>
      </w:r>
      <w:r w:rsidRPr="48A3C245" w:rsidR="64EB6CBF">
        <w:rPr>
          <w:rFonts w:ascii="Arial Nova" w:hAnsi="Arial Nova" w:eastAsia="Arial Nova" w:cs="Arial Nova"/>
          <w:u w:val="none"/>
        </w:rPr>
        <w:t xml:space="preserve">. </w:t>
      </w:r>
      <w:r w:rsidRPr="48A3C245" w:rsidR="64EB6CBF">
        <w:rPr>
          <w:rFonts w:ascii="Arial Nova" w:hAnsi="Arial Nova" w:eastAsia="Arial Nova" w:cs="Arial Nova"/>
          <w:b w:val="0"/>
          <w:bCs w:val="0"/>
          <w:noProof w:val="0"/>
          <w:color w:val="auto"/>
          <w:sz w:val="24"/>
          <w:szCs w:val="24"/>
          <w:lang w:val="en-GB"/>
        </w:rPr>
        <w:t>The United Nations Convention on the Rights of the Child (UNCRC) is a list of rights that all children have. Countries around the world have agreed to protect these rights</w:t>
      </w:r>
      <w:r w:rsidRPr="48A3C245" w:rsidR="64EB6CBF">
        <w:rPr>
          <w:rFonts w:ascii="Helvetica" w:hAnsi="Helvetica" w:eastAsia="Helvetica" w:cs="Helvetica"/>
          <w:b w:val="1"/>
          <w:bCs w:val="1"/>
          <w:noProof w:val="0"/>
          <w:color w:val="auto"/>
          <w:sz w:val="24"/>
          <w:szCs w:val="24"/>
          <w:lang w:val="en-GB"/>
        </w:rPr>
        <w:t>.</w:t>
      </w:r>
      <w:r w:rsidRPr="48A3C245" w:rsidR="22AA229E">
        <w:rPr>
          <w:rFonts w:ascii="Helvetica" w:hAnsi="Helvetica" w:eastAsia="Helvetica" w:cs="Helvetica"/>
          <w:b w:val="1"/>
          <w:bCs w:val="1"/>
          <w:noProof w:val="0"/>
          <w:color w:val="auto"/>
          <w:sz w:val="24"/>
          <w:szCs w:val="24"/>
          <w:lang w:val="en-GB"/>
        </w:rPr>
        <w:t xml:space="preserve"> </w:t>
      </w:r>
      <w:r w:rsidRPr="48A3C245" w:rsidR="22AA229E">
        <w:rPr>
          <w:rFonts w:ascii="Helvetica" w:hAnsi="Helvetica" w:eastAsia="Helvetica" w:cs="Helvetica"/>
          <w:b w:val="0"/>
          <w:bCs w:val="0"/>
          <w:noProof w:val="0"/>
          <w:color w:val="auto"/>
          <w:sz w:val="24"/>
          <w:szCs w:val="24"/>
          <w:lang w:val="en-GB"/>
        </w:rPr>
        <w:t xml:space="preserve">The Welsh Government has led the way in promoting the rights of the </w:t>
      </w:r>
      <w:r w:rsidRPr="48A3C245" w:rsidR="3EBA0485">
        <w:rPr>
          <w:rFonts w:ascii="Helvetica" w:hAnsi="Helvetica" w:eastAsia="Helvetica" w:cs="Helvetica"/>
          <w:b w:val="0"/>
          <w:bCs w:val="0"/>
          <w:noProof w:val="0"/>
          <w:color w:val="auto"/>
          <w:sz w:val="24"/>
          <w:szCs w:val="24"/>
          <w:lang w:val="en-GB"/>
        </w:rPr>
        <w:t xml:space="preserve">child. Although children have rights under the Human Rights Act 1998, they also have rights under the </w:t>
      </w:r>
      <w:r w:rsidRPr="48A3C245" w:rsidR="3EBA0485">
        <w:rPr>
          <w:rFonts w:ascii="Arial Nova" w:hAnsi="Arial Nova" w:eastAsia="Arial Nova" w:cs="Arial Nova"/>
          <w:b w:val="0"/>
          <w:bCs w:val="0"/>
          <w:noProof w:val="0"/>
          <w:color w:val="auto"/>
          <w:sz w:val="24"/>
          <w:szCs w:val="24"/>
          <w:lang w:val="en-GB"/>
        </w:rPr>
        <w:t>UNCRC</w:t>
      </w:r>
      <w:r w:rsidRPr="48A3C245" w:rsidR="6B70FE58">
        <w:rPr>
          <w:rFonts w:ascii="Arial Nova" w:hAnsi="Arial Nova" w:eastAsia="Arial Nova" w:cs="Arial Nova"/>
          <w:b w:val="0"/>
          <w:bCs w:val="0"/>
          <w:noProof w:val="0"/>
          <w:color w:val="auto"/>
          <w:sz w:val="24"/>
          <w:szCs w:val="24"/>
          <w:lang w:val="en-GB"/>
        </w:rPr>
        <w:t>. A</w:t>
      </w:r>
      <w:r w:rsidRPr="48A3C245" w:rsidR="35A0E348">
        <w:rPr>
          <w:rFonts w:ascii="Arial Nova" w:hAnsi="Arial Nova" w:eastAsia="Arial Nova" w:cs="Arial Nova"/>
          <w:noProof w:val="0"/>
          <w:color w:val="1F1F1F"/>
          <w:sz w:val="24"/>
          <w:szCs w:val="24"/>
          <w:lang w:val="en-GB"/>
        </w:rPr>
        <w:t>ll</w:t>
      </w:r>
      <w:r w:rsidRPr="48A3C245" w:rsidR="35A0E348">
        <w:rPr>
          <w:rFonts w:ascii="Arial Nova" w:hAnsi="Arial Nova" w:eastAsia="Arial Nova" w:cs="Arial Nova"/>
          <w:noProof w:val="0"/>
          <w:color w:val="1F1F1F"/>
          <w:sz w:val="24"/>
          <w:szCs w:val="24"/>
          <w:lang w:val="en-GB"/>
        </w:rPr>
        <w:t xml:space="preserve"> Governments who have signed up to the UNCRC, including the Welsh Government, </w:t>
      </w:r>
      <w:r w:rsidRPr="48A3C245" w:rsidR="1BAC40C5">
        <w:rPr>
          <w:rFonts w:ascii="Arial Nova" w:hAnsi="Arial Nova" w:eastAsia="Arial Nova" w:cs="Arial Nova"/>
          <w:noProof w:val="0"/>
          <w:color w:val="1F1F1F"/>
          <w:sz w:val="24"/>
          <w:szCs w:val="24"/>
          <w:lang w:val="en-GB"/>
        </w:rPr>
        <w:t>must</w:t>
      </w:r>
      <w:r w:rsidRPr="48A3C245" w:rsidR="35A0E348">
        <w:rPr>
          <w:rFonts w:ascii="Arial Nova" w:hAnsi="Arial Nova" w:eastAsia="Arial Nova" w:cs="Arial Nova"/>
          <w:noProof w:val="0"/>
          <w:color w:val="1F1F1F"/>
          <w:sz w:val="24"/>
          <w:szCs w:val="24"/>
          <w:lang w:val="en-GB"/>
        </w:rPr>
        <w:t xml:space="preserve"> make sure that children, young </w:t>
      </w:r>
      <w:r w:rsidRPr="48A3C245" w:rsidR="35A0E348">
        <w:rPr>
          <w:rFonts w:ascii="Arial Nova" w:hAnsi="Arial Nova" w:eastAsia="Arial Nova" w:cs="Arial Nova"/>
          <w:noProof w:val="0"/>
          <w:color w:val="1F1F1F"/>
          <w:sz w:val="24"/>
          <w:szCs w:val="24"/>
          <w:lang w:val="en-GB"/>
        </w:rPr>
        <w:t>people</w:t>
      </w:r>
      <w:r w:rsidRPr="48A3C245" w:rsidR="35A0E348">
        <w:rPr>
          <w:rFonts w:ascii="Arial Nova" w:hAnsi="Arial Nova" w:eastAsia="Arial Nova" w:cs="Arial Nova"/>
          <w:noProof w:val="0"/>
          <w:color w:val="1F1F1F"/>
          <w:sz w:val="24"/>
          <w:szCs w:val="24"/>
          <w:lang w:val="en-GB"/>
        </w:rPr>
        <w:t xml:space="preserve"> and adults know about </w:t>
      </w:r>
      <w:r w:rsidRPr="48A3C245" w:rsidR="35A0E348">
        <w:rPr>
          <w:rFonts w:ascii="Arial Nova" w:hAnsi="Arial Nova" w:eastAsia="Arial Nova" w:cs="Arial Nova"/>
          <w:noProof w:val="0"/>
          <w:color w:val="1F1F1F"/>
          <w:sz w:val="24"/>
          <w:szCs w:val="24"/>
          <w:lang w:val="en-GB"/>
        </w:rPr>
        <w:t>and</w:t>
      </w:r>
      <w:r w:rsidRPr="48A3C245" w:rsidR="35A0E348">
        <w:rPr>
          <w:rFonts w:ascii="Arial Nova" w:hAnsi="Arial Nova" w:eastAsia="Arial Nova" w:cs="Arial Nova"/>
          <w:noProof w:val="0"/>
          <w:color w:val="1F1F1F"/>
          <w:sz w:val="24"/>
          <w:szCs w:val="24"/>
          <w:lang w:val="en-GB"/>
        </w:rPr>
        <w:t xml:space="preserve"> understand the </w:t>
      </w:r>
      <w:r w:rsidRPr="48A3C245" w:rsidR="76F0FFF9">
        <w:rPr>
          <w:rFonts w:ascii="Arial Nova" w:hAnsi="Arial Nova" w:eastAsia="Arial Nova" w:cs="Arial Nova"/>
          <w:noProof w:val="0"/>
          <w:color w:val="1F1F1F"/>
          <w:sz w:val="24"/>
          <w:szCs w:val="24"/>
          <w:lang w:val="en-GB"/>
        </w:rPr>
        <w:t>UNCRC. (</w:t>
      </w:r>
      <w:r w:rsidRPr="48A3C245" w:rsidR="3320175C">
        <w:rPr>
          <w:rFonts w:ascii="Arial Nova" w:hAnsi="Arial Nova" w:eastAsia="Arial Nova" w:cs="Arial Nova"/>
          <w:noProof w:val="0"/>
          <w:color w:val="1F1F1F"/>
          <w:sz w:val="24"/>
          <w:szCs w:val="24"/>
          <w:lang w:val="en-GB"/>
        </w:rPr>
        <w:t>Welsh Goverment,</w:t>
      </w:r>
      <w:r w:rsidRPr="48A3C245" w:rsidR="7AF57981">
        <w:rPr>
          <w:rFonts w:ascii="Arial Nova" w:hAnsi="Arial Nova" w:eastAsia="Arial Nova" w:cs="Arial Nova"/>
          <w:noProof w:val="0"/>
          <w:color w:val="1F1F1F"/>
          <w:sz w:val="24"/>
          <w:szCs w:val="24"/>
          <w:lang w:val="en-GB"/>
        </w:rPr>
        <w:t>2025).</w:t>
      </w:r>
      <w:r w:rsidRPr="48A3C245" w:rsidR="74C743D1">
        <w:rPr>
          <w:rFonts w:ascii="Arial Nova" w:hAnsi="Arial Nova" w:eastAsia="Arial Nova" w:cs="Arial Nova"/>
          <w:noProof w:val="0"/>
          <w:color w:val="1F1F1F"/>
          <w:sz w:val="24"/>
          <w:szCs w:val="24"/>
          <w:lang w:val="en-GB"/>
        </w:rPr>
        <w:t xml:space="preserve"> </w:t>
      </w:r>
    </w:p>
    <w:p w:rsidR="4C1AB9D3" w:rsidP="2A360947" w:rsidRDefault="4C1AB9D3" w14:paraId="3A9249A2" w14:textId="164DD741">
      <w:pPr>
        <w:pStyle w:val="Normal"/>
        <w:spacing w:before="349" w:beforeAutospacing="off" w:after="349" w:afterAutospacing="off" w:line="360" w:lineRule="auto"/>
        <w:rPr>
          <w:rFonts w:ascii="Arial Nova" w:hAnsi="Arial Nova" w:eastAsia="Arial Nova" w:cs="Arial Nova"/>
          <w:noProof w:val="0"/>
          <w:color w:val="000000" w:themeColor="text1" w:themeTint="FF" w:themeShade="FF"/>
          <w:sz w:val="24"/>
          <w:szCs w:val="24"/>
          <w:lang w:val="en-GB"/>
        </w:rPr>
      </w:pPr>
      <w:r w:rsidRPr="2A360947" w:rsidR="00756A93">
        <w:rPr>
          <w:rFonts w:ascii="Arial Nova" w:hAnsi="Arial Nova" w:eastAsia="Arial Nova" w:cs="Arial Nova"/>
          <w:b w:val="0"/>
          <w:bCs w:val="0"/>
          <w:noProof w:val="0"/>
          <w:color w:val="1F1F1F"/>
          <w:sz w:val="24"/>
          <w:szCs w:val="24"/>
          <w:lang w:val="en-GB"/>
        </w:rPr>
        <w:t>Professional values</w:t>
      </w:r>
      <w:r w:rsidRPr="2A360947" w:rsidR="042D5E96">
        <w:rPr>
          <w:rFonts w:ascii="Arial Nova" w:hAnsi="Arial Nova" w:eastAsia="Arial Nova" w:cs="Arial Nova"/>
          <w:b w:val="0"/>
          <w:bCs w:val="0"/>
          <w:noProof w:val="0"/>
          <w:color w:val="1F1F1F"/>
          <w:sz w:val="24"/>
          <w:szCs w:val="24"/>
          <w:lang w:val="en-GB"/>
        </w:rPr>
        <w:t xml:space="preserve"> </w:t>
      </w:r>
      <w:r w:rsidRPr="2A360947" w:rsidR="042D5E96">
        <w:rPr>
          <w:rFonts w:ascii="Arial Nova" w:hAnsi="Arial Nova" w:eastAsia="Arial Nova" w:cs="Arial Nova"/>
          <w:noProof w:val="0"/>
          <w:color w:val="1F1F1F"/>
          <w:sz w:val="24"/>
          <w:szCs w:val="24"/>
          <w:lang w:val="en-GB"/>
        </w:rPr>
        <w:t xml:space="preserve">influence the way we behave towards children, </w:t>
      </w:r>
      <w:r w:rsidRPr="2A360947" w:rsidR="042D5E96">
        <w:rPr>
          <w:rFonts w:ascii="Arial Nova" w:hAnsi="Arial Nova" w:eastAsia="Arial Nova" w:cs="Arial Nova"/>
          <w:noProof w:val="0"/>
          <w:color w:val="1F1F1F"/>
          <w:sz w:val="24"/>
          <w:szCs w:val="24"/>
          <w:lang w:val="en-GB"/>
        </w:rPr>
        <w:t>parents</w:t>
      </w:r>
      <w:r w:rsidRPr="2A360947" w:rsidR="042D5E96">
        <w:rPr>
          <w:rFonts w:ascii="Arial Nova" w:hAnsi="Arial Nova" w:eastAsia="Arial Nova" w:cs="Arial Nova"/>
          <w:noProof w:val="0"/>
          <w:color w:val="1F1F1F"/>
          <w:sz w:val="24"/>
          <w:szCs w:val="24"/>
          <w:lang w:val="en-GB"/>
        </w:rPr>
        <w:t xml:space="preserve"> </w:t>
      </w:r>
      <w:r w:rsidRPr="2A360947" w:rsidR="77FEDC13">
        <w:rPr>
          <w:rFonts w:ascii="Arial Nova" w:hAnsi="Arial Nova" w:eastAsia="Arial Nova" w:cs="Arial Nova"/>
          <w:noProof w:val="0"/>
          <w:color w:val="1F1F1F"/>
          <w:sz w:val="24"/>
          <w:szCs w:val="24"/>
          <w:lang w:val="en-GB"/>
        </w:rPr>
        <w:t>an</w:t>
      </w:r>
      <w:r w:rsidRPr="2A360947" w:rsidR="6717BDD7">
        <w:rPr>
          <w:rFonts w:ascii="Arial Nova" w:hAnsi="Arial Nova" w:eastAsia="Arial Nova" w:cs="Arial Nova"/>
          <w:noProof w:val="0"/>
          <w:color w:val="1F1F1F"/>
          <w:sz w:val="24"/>
          <w:szCs w:val="24"/>
          <w:lang w:val="en-GB"/>
        </w:rPr>
        <w:t xml:space="preserve">d </w:t>
      </w:r>
      <w:r w:rsidRPr="2A360947" w:rsidR="042D5E96">
        <w:rPr>
          <w:rFonts w:ascii="Arial Nova" w:hAnsi="Arial Nova" w:eastAsia="Arial Nova" w:cs="Arial Nova"/>
          <w:noProof w:val="0"/>
          <w:color w:val="1F1F1F"/>
          <w:sz w:val="24"/>
          <w:szCs w:val="24"/>
          <w:lang w:val="en-GB"/>
        </w:rPr>
        <w:t>other professionals.</w:t>
      </w:r>
      <w:r w:rsidRPr="2A360947" w:rsidR="1BC6B474">
        <w:rPr>
          <w:rFonts w:ascii="Arial Nova" w:hAnsi="Arial Nova" w:eastAsia="Arial Nova" w:cs="Arial Nova"/>
          <w:noProof w:val="0"/>
          <w:color w:val="1F1F1F"/>
          <w:sz w:val="24"/>
          <w:szCs w:val="24"/>
          <w:lang w:val="en-GB"/>
        </w:rPr>
        <w:t xml:space="preserve"> </w:t>
      </w:r>
      <w:r w:rsidRPr="2A360947" w:rsidR="3C6C2556">
        <w:rPr>
          <w:rFonts w:ascii="Arial Nova" w:hAnsi="Arial Nova" w:eastAsia="Arial Nova" w:cs="Arial Nova"/>
          <w:noProof w:val="0"/>
          <w:color w:val="1F1F1F"/>
          <w:sz w:val="24"/>
          <w:szCs w:val="24"/>
          <w:lang w:val="en-GB"/>
        </w:rPr>
        <w:t xml:space="preserve">There are six key principles that </w:t>
      </w:r>
      <w:r w:rsidRPr="2A360947" w:rsidR="40E82008">
        <w:rPr>
          <w:rFonts w:ascii="Arial Nova" w:hAnsi="Arial Nova" w:eastAsia="Arial Nova" w:cs="Arial Nova"/>
          <w:noProof w:val="0"/>
          <w:color w:val="1F1F1F"/>
          <w:sz w:val="24"/>
          <w:szCs w:val="24"/>
          <w:lang w:val="en-GB"/>
        </w:rPr>
        <w:t xml:space="preserve">The Education Workforce </w:t>
      </w:r>
      <w:r w:rsidRPr="2A360947" w:rsidR="484E7292">
        <w:rPr>
          <w:rFonts w:ascii="Arial Nova" w:hAnsi="Arial Nova" w:eastAsia="Arial Nova" w:cs="Arial Nova"/>
          <w:noProof w:val="0"/>
          <w:color w:val="1F1F1F"/>
          <w:sz w:val="24"/>
          <w:szCs w:val="24"/>
          <w:lang w:val="en-GB"/>
        </w:rPr>
        <w:t>Council (EWC)</w:t>
      </w:r>
      <w:r w:rsidRPr="2A360947" w:rsidR="40E82008">
        <w:rPr>
          <w:rFonts w:ascii="Arial Nova" w:hAnsi="Arial Nova" w:eastAsia="Arial Nova" w:cs="Arial Nova"/>
          <w:noProof w:val="0"/>
          <w:color w:val="1F1F1F"/>
          <w:sz w:val="24"/>
          <w:szCs w:val="24"/>
          <w:lang w:val="en-GB"/>
        </w:rPr>
        <w:t xml:space="preserve"> </w:t>
      </w:r>
      <w:r w:rsidRPr="2A360947" w:rsidR="6F47214F">
        <w:rPr>
          <w:rFonts w:ascii="Arial Nova" w:hAnsi="Arial Nova" w:eastAsia="Arial Nova" w:cs="Arial Nova"/>
          <w:noProof w:val="0"/>
          <w:color w:val="1F1F1F"/>
          <w:sz w:val="24"/>
          <w:szCs w:val="24"/>
          <w:lang w:val="en-GB"/>
        </w:rPr>
        <w:t xml:space="preserve">in Wales </w:t>
      </w:r>
      <w:r w:rsidRPr="2A360947" w:rsidR="28407AD0">
        <w:rPr>
          <w:rFonts w:ascii="Arial Nova" w:hAnsi="Arial Nova" w:eastAsia="Arial Nova" w:cs="Arial Nova"/>
          <w:noProof w:val="0"/>
          <w:color w:val="1F1F1F"/>
          <w:sz w:val="24"/>
          <w:szCs w:val="24"/>
          <w:lang w:val="en-GB"/>
        </w:rPr>
        <w:t xml:space="preserve">expect registered </w:t>
      </w:r>
      <w:r w:rsidRPr="2A360947" w:rsidR="34ADC6C5">
        <w:rPr>
          <w:rFonts w:ascii="Arial Nova" w:hAnsi="Arial Nova" w:eastAsia="Arial Nova" w:cs="Arial Nova"/>
          <w:noProof w:val="0"/>
          <w:color w:val="1F1F1F"/>
          <w:sz w:val="24"/>
          <w:szCs w:val="24"/>
          <w:lang w:val="en-GB"/>
        </w:rPr>
        <w:t>practitioners</w:t>
      </w:r>
      <w:r w:rsidRPr="2A360947" w:rsidR="28407AD0">
        <w:rPr>
          <w:rFonts w:ascii="Arial Nova" w:hAnsi="Arial Nova" w:eastAsia="Arial Nova" w:cs="Arial Nova"/>
          <w:noProof w:val="0"/>
          <w:color w:val="1F1F1F"/>
          <w:sz w:val="24"/>
          <w:szCs w:val="24"/>
          <w:lang w:val="en-GB"/>
        </w:rPr>
        <w:t xml:space="preserve"> </w:t>
      </w:r>
      <w:r w:rsidRPr="2A360947" w:rsidR="28407AD0">
        <w:rPr>
          <w:rFonts w:ascii="Arial Nova" w:hAnsi="Arial Nova" w:eastAsia="Arial Nova" w:cs="Arial Nova"/>
          <w:noProof w:val="0"/>
          <w:color w:val="1F1F1F"/>
          <w:sz w:val="24"/>
          <w:szCs w:val="24"/>
          <w:lang w:val="en-GB"/>
        </w:rPr>
        <w:t xml:space="preserve">to </w:t>
      </w:r>
      <w:r w:rsidRPr="2A360947" w:rsidR="3C618120">
        <w:rPr>
          <w:rFonts w:ascii="Arial Nova" w:hAnsi="Arial Nova" w:eastAsia="Arial Nova" w:cs="Arial Nova"/>
          <w:noProof w:val="0"/>
          <w:color w:val="1F1F1F"/>
          <w:sz w:val="24"/>
          <w:szCs w:val="24"/>
          <w:lang w:val="en-GB"/>
        </w:rPr>
        <w:t>uphold</w:t>
      </w:r>
      <w:r w:rsidRPr="2A360947" w:rsidR="775E8BC7">
        <w:rPr>
          <w:rFonts w:ascii="Arial Nova" w:hAnsi="Arial Nova" w:eastAsia="Arial Nova" w:cs="Arial Nova"/>
          <w:noProof w:val="0"/>
          <w:color w:val="1F1F1F"/>
          <w:sz w:val="24"/>
          <w:szCs w:val="24"/>
          <w:lang w:val="en-GB"/>
        </w:rPr>
        <w:t xml:space="preserve"> - </w:t>
      </w:r>
      <w:r w:rsidRPr="2A360947" w:rsidR="775E8BC7">
        <w:rPr>
          <w:rFonts w:ascii="Arial Nova" w:hAnsi="Arial Nova" w:eastAsia="Arial Nova" w:cs="Arial Nova"/>
          <w:noProof w:val="0"/>
          <w:color w:val="000000" w:themeColor="text1" w:themeTint="FF" w:themeShade="FF"/>
          <w:sz w:val="24"/>
          <w:szCs w:val="24"/>
          <w:lang w:val="en-GB"/>
        </w:rPr>
        <w:t>Personal and professional responsibility</w:t>
      </w:r>
      <w:r w:rsidRPr="2A360947" w:rsidR="3AF50AD5">
        <w:rPr>
          <w:rFonts w:ascii="Arial Nova" w:hAnsi="Arial Nova" w:eastAsia="Arial Nova" w:cs="Arial Nova"/>
          <w:noProof w:val="0"/>
          <w:color w:val="000000" w:themeColor="text1" w:themeTint="FF" w:themeShade="FF"/>
          <w:sz w:val="24"/>
          <w:szCs w:val="24"/>
          <w:lang w:val="en-GB"/>
        </w:rPr>
        <w:t>,</w:t>
      </w:r>
      <w:r w:rsidRPr="2A360947" w:rsidR="775E8BC7">
        <w:rPr>
          <w:rFonts w:ascii="Arial Nova" w:hAnsi="Arial Nova" w:eastAsia="Arial Nova" w:cs="Arial Nova"/>
          <w:noProof w:val="0"/>
          <w:color w:val="000000" w:themeColor="text1" w:themeTint="FF" w:themeShade="FF"/>
          <w:sz w:val="24"/>
          <w:szCs w:val="24"/>
          <w:lang w:val="en-GB"/>
        </w:rPr>
        <w:t xml:space="preserve"> Professional integrity</w:t>
      </w:r>
      <w:r w:rsidRPr="2A360947" w:rsidR="389C4179">
        <w:rPr>
          <w:rFonts w:ascii="Arial Nova" w:hAnsi="Arial Nova" w:eastAsia="Arial Nova" w:cs="Arial Nova"/>
          <w:noProof w:val="0"/>
          <w:color w:val="000000" w:themeColor="text1" w:themeTint="FF" w:themeShade="FF"/>
          <w:sz w:val="24"/>
          <w:szCs w:val="24"/>
          <w:lang w:val="en-GB"/>
        </w:rPr>
        <w:t>,</w:t>
      </w:r>
      <w:r w:rsidRPr="2A360947" w:rsidR="775E8BC7">
        <w:rPr>
          <w:rFonts w:ascii="Arial Nova" w:hAnsi="Arial Nova" w:eastAsia="Arial Nova" w:cs="Arial Nova"/>
          <w:noProof w:val="0"/>
          <w:color w:val="000000" w:themeColor="text1" w:themeTint="FF" w:themeShade="FF"/>
          <w:sz w:val="24"/>
          <w:szCs w:val="24"/>
          <w:lang w:val="en-GB"/>
        </w:rPr>
        <w:t xml:space="preserve"> Collaborative working</w:t>
      </w:r>
      <w:r w:rsidRPr="2A360947" w:rsidR="42DBDD2A">
        <w:rPr>
          <w:rFonts w:ascii="Arial Nova" w:hAnsi="Arial Nova" w:eastAsia="Arial Nova" w:cs="Arial Nova"/>
          <w:noProof w:val="0"/>
          <w:color w:val="000000" w:themeColor="text1" w:themeTint="FF" w:themeShade="FF"/>
          <w:sz w:val="24"/>
          <w:szCs w:val="24"/>
          <w:lang w:val="en-GB"/>
        </w:rPr>
        <w:t>,</w:t>
      </w:r>
      <w:r w:rsidRPr="2A360947" w:rsidR="775E8BC7">
        <w:rPr>
          <w:rFonts w:ascii="Arial Nova" w:hAnsi="Arial Nova" w:eastAsia="Arial Nova" w:cs="Arial Nova"/>
          <w:noProof w:val="0"/>
          <w:color w:val="000000" w:themeColor="text1" w:themeTint="FF" w:themeShade="FF"/>
          <w:sz w:val="24"/>
          <w:szCs w:val="24"/>
          <w:lang w:val="en-GB"/>
        </w:rPr>
        <w:t xml:space="preserve"> Leadership</w:t>
      </w:r>
      <w:r w:rsidRPr="2A360947" w:rsidR="64F4BF5C">
        <w:rPr>
          <w:rFonts w:ascii="Arial Nova" w:hAnsi="Arial Nova" w:eastAsia="Arial Nova" w:cs="Arial Nova"/>
          <w:noProof w:val="0"/>
          <w:color w:val="000000" w:themeColor="text1" w:themeTint="FF" w:themeShade="FF"/>
          <w:sz w:val="24"/>
          <w:szCs w:val="24"/>
          <w:lang w:val="en-GB"/>
        </w:rPr>
        <w:t>,</w:t>
      </w:r>
      <w:r w:rsidRPr="2A360947" w:rsidR="775E8BC7">
        <w:rPr>
          <w:rFonts w:ascii="Arial Nova" w:hAnsi="Arial Nova" w:eastAsia="Arial Nova" w:cs="Arial Nova"/>
          <w:noProof w:val="0"/>
          <w:color w:val="000000" w:themeColor="text1" w:themeTint="FF" w:themeShade="FF"/>
          <w:sz w:val="24"/>
          <w:szCs w:val="24"/>
          <w:lang w:val="en-GB"/>
        </w:rPr>
        <w:t xml:space="preserve"> Professional knowledge and understanding and Professional learning</w:t>
      </w:r>
      <w:r w:rsidRPr="2A360947" w:rsidR="3E3E7D61">
        <w:rPr>
          <w:rFonts w:ascii="Arial Nova" w:hAnsi="Arial Nova" w:eastAsia="Arial Nova" w:cs="Arial Nova"/>
          <w:noProof w:val="0"/>
          <w:color w:val="000000" w:themeColor="text1" w:themeTint="FF" w:themeShade="FF"/>
          <w:sz w:val="24"/>
          <w:szCs w:val="24"/>
          <w:lang w:val="en-GB"/>
        </w:rPr>
        <w:t>.</w:t>
      </w:r>
      <w:r w:rsidRPr="2A360947" w:rsidR="70B0FFDF">
        <w:rPr>
          <w:rFonts w:ascii="Arial Nova" w:hAnsi="Arial Nova" w:eastAsia="Arial Nova" w:cs="Arial Nova"/>
          <w:noProof w:val="0"/>
          <w:color w:val="000000" w:themeColor="text1" w:themeTint="FF" w:themeShade="FF"/>
          <w:sz w:val="24"/>
          <w:szCs w:val="24"/>
          <w:lang w:val="en-GB"/>
        </w:rPr>
        <w:t xml:space="preserve"> Respect, </w:t>
      </w:r>
      <w:r w:rsidRPr="2A360947" w:rsidR="25FA08D4">
        <w:rPr>
          <w:rFonts w:ascii="Arial Nova" w:hAnsi="Arial Nova" w:eastAsia="Arial Nova" w:cs="Arial Nova"/>
          <w:noProof w:val="0"/>
          <w:color w:val="000000" w:themeColor="text1" w:themeTint="FF" w:themeShade="FF"/>
          <w:sz w:val="24"/>
          <w:szCs w:val="24"/>
          <w:lang w:val="en-GB"/>
        </w:rPr>
        <w:t>equality, inclusion</w:t>
      </w:r>
      <w:r w:rsidRPr="2A360947" w:rsidR="70B0FFDF">
        <w:rPr>
          <w:rFonts w:ascii="Arial Nova" w:hAnsi="Arial Nova" w:eastAsia="Arial Nova" w:cs="Arial Nova"/>
          <w:noProof w:val="0"/>
          <w:color w:val="000000" w:themeColor="text1" w:themeTint="FF" w:themeShade="FF"/>
          <w:sz w:val="24"/>
          <w:szCs w:val="24"/>
          <w:lang w:val="en-GB"/>
        </w:rPr>
        <w:t>,</w:t>
      </w:r>
      <w:r w:rsidRPr="2A360947" w:rsidR="3B3A6A97">
        <w:rPr>
          <w:rFonts w:ascii="Arial Nova" w:hAnsi="Arial Nova" w:eastAsia="Arial Nova" w:cs="Arial Nova"/>
          <w:noProof w:val="0"/>
          <w:color w:val="000000" w:themeColor="text1" w:themeTint="FF" w:themeShade="FF"/>
          <w:sz w:val="24"/>
          <w:szCs w:val="24"/>
          <w:lang w:val="en-GB"/>
        </w:rPr>
        <w:t xml:space="preserve"> </w:t>
      </w:r>
      <w:r w:rsidRPr="2A360947" w:rsidR="70B0FFDF">
        <w:rPr>
          <w:rFonts w:ascii="Arial Nova" w:hAnsi="Arial Nova" w:eastAsia="Arial Nova" w:cs="Arial Nova"/>
          <w:noProof w:val="0"/>
          <w:color w:val="000000" w:themeColor="text1" w:themeTint="FF" w:themeShade="FF"/>
          <w:sz w:val="24"/>
          <w:szCs w:val="24"/>
          <w:lang w:val="en-GB"/>
        </w:rPr>
        <w:t>empathy,</w:t>
      </w:r>
      <w:r w:rsidRPr="2A360947" w:rsidR="7E1F797F">
        <w:rPr>
          <w:rFonts w:ascii="Arial Nova" w:hAnsi="Arial Nova" w:eastAsia="Arial Nova" w:cs="Arial Nova"/>
          <w:noProof w:val="0"/>
          <w:color w:val="000000" w:themeColor="text1" w:themeTint="FF" w:themeShade="FF"/>
          <w:sz w:val="24"/>
          <w:szCs w:val="24"/>
          <w:lang w:val="en-GB"/>
        </w:rPr>
        <w:t xml:space="preserve"> </w:t>
      </w:r>
      <w:r w:rsidRPr="2A360947" w:rsidR="70B0FFDF">
        <w:rPr>
          <w:rFonts w:ascii="Arial Nova" w:hAnsi="Arial Nova" w:eastAsia="Arial Nova" w:cs="Arial Nova"/>
          <w:noProof w:val="0"/>
          <w:color w:val="000000" w:themeColor="text1" w:themeTint="FF" w:themeShade="FF"/>
          <w:sz w:val="24"/>
          <w:szCs w:val="24"/>
          <w:lang w:val="en-GB"/>
        </w:rPr>
        <w:t>f</w:t>
      </w:r>
      <w:r w:rsidRPr="2A360947" w:rsidR="70B0FFDF">
        <w:rPr>
          <w:rFonts w:ascii="Arial Nova" w:hAnsi="Arial Nova" w:eastAsia="Arial Nova" w:cs="Arial Nova"/>
          <w:noProof w:val="0"/>
          <w:color w:val="000000" w:themeColor="text1" w:themeTint="FF" w:themeShade="FF"/>
          <w:sz w:val="24"/>
          <w:szCs w:val="24"/>
          <w:lang w:val="en-GB"/>
        </w:rPr>
        <w:t>airness,</w:t>
      </w:r>
      <w:r w:rsidRPr="2A360947" w:rsidR="0256BAE2">
        <w:rPr>
          <w:rFonts w:ascii="Arial Nova" w:hAnsi="Arial Nova" w:eastAsia="Arial Nova" w:cs="Arial Nova"/>
          <w:noProof w:val="0"/>
          <w:color w:val="000000" w:themeColor="text1" w:themeTint="FF" w:themeShade="FF"/>
          <w:sz w:val="24"/>
          <w:szCs w:val="24"/>
          <w:lang w:val="en-GB"/>
        </w:rPr>
        <w:t xml:space="preserve"> </w:t>
      </w:r>
      <w:r w:rsidRPr="2A360947" w:rsidR="70B0FFDF">
        <w:rPr>
          <w:rFonts w:ascii="Arial Nova" w:hAnsi="Arial Nova" w:eastAsia="Arial Nova" w:cs="Arial Nova"/>
          <w:noProof w:val="0"/>
          <w:color w:val="000000" w:themeColor="text1" w:themeTint="FF" w:themeShade="FF"/>
          <w:sz w:val="24"/>
          <w:szCs w:val="24"/>
          <w:lang w:val="en-GB"/>
        </w:rPr>
        <w:t>confidentiality,</w:t>
      </w:r>
      <w:r w:rsidRPr="2A360947" w:rsidR="5E95415A">
        <w:rPr>
          <w:rFonts w:ascii="Arial Nova" w:hAnsi="Arial Nova" w:eastAsia="Arial Nova" w:cs="Arial Nova"/>
          <w:noProof w:val="0"/>
          <w:color w:val="000000" w:themeColor="text1" w:themeTint="FF" w:themeShade="FF"/>
          <w:sz w:val="24"/>
          <w:szCs w:val="24"/>
          <w:lang w:val="en-GB"/>
        </w:rPr>
        <w:t xml:space="preserve"> </w:t>
      </w:r>
      <w:r w:rsidRPr="2A360947" w:rsidR="70B0FFDF">
        <w:rPr>
          <w:rFonts w:ascii="Arial Nova" w:hAnsi="Arial Nova" w:eastAsia="Arial Nova" w:cs="Arial Nova"/>
          <w:noProof w:val="0"/>
          <w:color w:val="000000" w:themeColor="text1" w:themeTint="FF" w:themeShade="FF"/>
          <w:sz w:val="24"/>
          <w:szCs w:val="24"/>
          <w:lang w:val="en-GB"/>
        </w:rPr>
        <w:t xml:space="preserve">treating children as individuals and safeguarding are all </w:t>
      </w:r>
      <w:r w:rsidRPr="2A360947" w:rsidR="39CB4BA6">
        <w:rPr>
          <w:rFonts w:ascii="Arial Nova" w:hAnsi="Arial Nova" w:eastAsia="Arial Nova" w:cs="Arial Nova"/>
          <w:noProof w:val="0"/>
          <w:color w:val="000000" w:themeColor="text1" w:themeTint="FF" w:themeShade="FF"/>
          <w:sz w:val="24"/>
          <w:szCs w:val="24"/>
          <w:lang w:val="en-GB"/>
        </w:rPr>
        <w:t xml:space="preserve">integral to </w:t>
      </w:r>
      <w:r w:rsidRPr="2A360947" w:rsidR="15E9B496">
        <w:rPr>
          <w:rFonts w:ascii="Arial Nova" w:hAnsi="Arial Nova" w:eastAsia="Arial Nova" w:cs="Arial Nova"/>
          <w:noProof w:val="0"/>
          <w:color w:val="000000" w:themeColor="text1" w:themeTint="FF" w:themeShade="FF"/>
          <w:sz w:val="24"/>
          <w:szCs w:val="24"/>
          <w:lang w:val="en-GB"/>
        </w:rPr>
        <w:t>upholding</w:t>
      </w:r>
      <w:r w:rsidRPr="2A360947" w:rsidR="39CB4BA6">
        <w:rPr>
          <w:rFonts w:ascii="Arial Nova" w:hAnsi="Arial Nova" w:eastAsia="Arial Nova" w:cs="Arial Nova"/>
          <w:noProof w:val="0"/>
          <w:color w:val="000000" w:themeColor="text1" w:themeTint="FF" w:themeShade="FF"/>
          <w:sz w:val="24"/>
          <w:szCs w:val="24"/>
          <w:lang w:val="en-GB"/>
        </w:rPr>
        <w:t xml:space="preserve"> the professional standards set by the We</w:t>
      </w:r>
      <w:r w:rsidRPr="2A360947" w:rsidR="7D343883">
        <w:rPr>
          <w:rFonts w:ascii="Arial Nova" w:hAnsi="Arial Nova" w:eastAsia="Arial Nova" w:cs="Arial Nova"/>
          <w:noProof w:val="0"/>
          <w:color w:val="000000" w:themeColor="text1" w:themeTint="FF" w:themeShade="FF"/>
          <w:sz w:val="24"/>
          <w:szCs w:val="24"/>
          <w:lang w:val="en-GB"/>
        </w:rPr>
        <w:t>lsh</w:t>
      </w:r>
      <w:r w:rsidRPr="2A360947" w:rsidR="39CB4BA6">
        <w:rPr>
          <w:rFonts w:ascii="Arial Nova" w:hAnsi="Arial Nova" w:eastAsia="Arial Nova" w:cs="Arial Nova"/>
          <w:noProof w:val="0"/>
          <w:color w:val="000000" w:themeColor="text1" w:themeTint="FF" w:themeShade="FF"/>
          <w:sz w:val="24"/>
          <w:szCs w:val="24"/>
          <w:lang w:val="en-GB"/>
        </w:rPr>
        <w:t xml:space="preserve"> </w:t>
      </w:r>
      <w:r w:rsidRPr="2A360947" w:rsidR="2BAB9D07">
        <w:rPr>
          <w:rFonts w:ascii="Arial Nova" w:hAnsi="Arial Nova" w:eastAsia="Arial Nova" w:cs="Arial Nova"/>
          <w:noProof w:val="0"/>
          <w:color w:val="000000" w:themeColor="text1" w:themeTint="FF" w:themeShade="FF"/>
          <w:sz w:val="24"/>
          <w:szCs w:val="24"/>
          <w:lang w:val="en-GB"/>
        </w:rPr>
        <w:t>Government</w:t>
      </w:r>
      <w:r w:rsidRPr="2A360947" w:rsidR="39CB4BA6">
        <w:rPr>
          <w:rFonts w:ascii="Arial Nova" w:hAnsi="Arial Nova" w:eastAsia="Arial Nova" w:cs="Arial Nova"/>
          <w:noProof w:val="0"/>
          <w:color w:val="000000" w:themeColor="text1" w:themeTint="FF" w:themeShade="FF"/>
          <w:sz w:val="24"/>
          <w:szCs w:val="24"/>
          <w:lang w:val="en-GB"/>
        </w:rPr>
        <w:t>.</w:t>
      </w:r>
      <w:r w:rsidRPr="2A360947" w:rsidR="784393C0">
        <w:rPr>
          <w:rFonts w:ascii="Arial Nova" w:hAnsi="Arial Nova" w:eastAsia="Arial Nova" w:cs="Arial Nova"/>
          <w:noProof w:val="0"/>
          <w:color w:val="000000" w:themeColor="text1" w:themeTint="FF" w:themeShade="FF"/>
          <w:sz w:val="24"/>
          <w:szCs w:val="24"/>
          <w:lang w:val="en-GB"/>
        </w:rPr>
        <w:t xml:space="preserve"> </w:t>
      </w:r>
    </w:p>
    <w:p w:rsidR="4C1AB9D3" w:rsidP="48A3C245" w:rsidRDefault="4C1AB9D3" w14:paraId="506D82F3" w14:textId="023CC1F4">
      <w:pPr>
        <w:pStyle w:val="Normal"/>
        <w:spacing w:before="349" w:beforeAutospacing="off" w:after="349" w:afterAutospacing="off" w:line="360" w:lineRule="auto"/>
        <w:ind w:left="0"/>
        <w:rPr>
          <w:rFonts w:ascii="Arial Nova" w:hAnsi="Arial Nova" w:eastAsia="Arial Nova" w:cs="Arial Nova"/>
          <w:noProof w:val="0"/>
          <w:color w:val="37394C"/>
          <w:sz w:val="24"/>
          <w:szCs w:val="24"/>
          <w:lang w:val="en-GB"/>
        </w:rPr>
      </w:pPr>
      <w:r w:rsidRPr="48A3C245" w:rsidR="5969CFDD">
        <w:rPr>
          <w:rFonts w:ascii="Arial Nova" w:hAnsi="Arial Nova" w:eastAsia="Arial Nova" w:cs="Arial Nova"/>
          <w:noProof w:val="0"/>
          <w:color w:val="1F1F1F"/>
          <w:sz w:val="24"/>
          <w:szCs w:val="24"/>
          <w:lang w:val="en-GB"/>
        </w:rPr>
        <w:t>Good communication</w:t>
      </w:r>
      <w:r w:rsidRPr="48A3C245" w:rsidR="5969CFDD">
        <w:rPr>
          <w:rFonts w:ascii="Arial Nova" w:hAnsi="Arial Nova" w:eastAsia="Arial Nova" w:cs="Arial Nova"/>
          <w:noProof w:val="0"/>
          <w:color w:val="1F1F1F"/>
          <w:sz w:val="24"/>
          <w:szCs w:val="24"/>
          <w:lang w:val="en-GB"/>
        </w:rPr>
        <w:t xml:space="preserve"> between children, parents/carers, outside agencies and colleagues is an important part of professional practise. </w:t>
      </w:r>
      <w:r w:rsidRPr="48A3C245" w:rsidR="2650BCA3">
        <w:rPr>
          <w:rFonts w:ascii="Arial Nova" w:hAnsi="Arial Nova" w:eastAsia="Arial Nova" w:cs="Arial Nova"/>
          <w:noProof w:val="0"/>
          <w:color w:val="1F1F1F"/>
          <w:sz w:val="24"/>
          <w:szCs w:val="24"/>
          <w:lang w:val="en-GB"/>
        </w:rPr>
        <w:t>Effective communication helps practitioners to understand and support</w:t>
      </w:r>
      <w:r w:rsidRPr="48A3C245" w:rsidR="730C3B1C">
        <w:rPr>
          <w:rFonts w:ascii="Arial Nova" w:hAnsi="Arial Nova" w:eastAsia="Arial Nova" w:cs="Arial Nova"/>
          <w:noProof w:val="0"/>
          <w:color w:val="1F1F1F"/>
          <w:sz w:val="24"/>
          <w:szCs w:val="24"/>
          <w:lang w:val="en-GB"/>
        </w:rPr>
        <w:t xml:space="preserve"> children’s individual </w:t>
      </w:r>
      <w:r w:rsidRPr="48A3C245" w:rsidR="04EBA723">
        <w:rPr>
          <w:rFonts w:ascii="Arial Nova" w:hAnsi="Arial Nova" w:eastAsia="Arial Nova" w:cs="Arial Nova"/>
          <w:noProof w:val="0"/>
          <w:color w:val="1F1F1F"/>
          <w:sz w:val="24"/>
          <w:szCs w:val="24"/>
          <w:lang w:val="en-GB"/>
        </w:rPr>
        <w:t xml:space="preserve">needs. </w:t>
      </w:r>
      <w:r w:rsidRPr="48A3C245" w:rsidR="6145BE88">
        <w:rPr>
          <w:rFonts w:ascii="Arial Nova" w:hAnsi="Arial Nova" w:eastAsia="Arial Nova" w:cs="Arial Nova"/>
          <w:noProof w:val="0"/>
          <w:color w:val="1F1F1F"/>
          <w:sz w:val="24"/>
          <w:szCs w:val="24"/>
          <w:lang w:val="en-GB"/>
        </w:rPr>
        <w:t>Communication can include speaking listening facial expressions an</w:t>
      </w:r>
      <w:r w:rsidRPr="48A3C245" w:rsidR="4DD5437A">
        <w:rPr>
          <w:rFonts w:ascii="Arial Nova" w:hAnsi="Arial Nova" w:eastAsia="Arial Nova" w:cs="Arial Nova"/>
          <w:noProof w:val="0"/>
          <w:color w:val="1F1F1F"/>
          <w:sz w:val="24"/>
          <w:szCs w:val="24"/>
          <w:lang w:val="en-GB"/>
        </w:rPr>
        <w:t xml:space="preserve">d </w:t>
      </w:r>
      <w:r w:rsidRPr="48A3C245" w:rsidR="7D38A1E7">
        <w:rPr>
          <w:rFonts w:ascii="Arial Nova" w:hAnsi="Arial Nova" w:eastAsia="Arial Nova" w:cs="Arial Nova"/>
          <w:noProof w:val="0"/>
          <w:color w:val="1F1F1F"/>
          <w:sz w:val="24"/>
          <w:szCs w:val="24"/>
          <w:lang w:val="en-GB"/>
        </w:rPr>
        <w:t>visual</w:t>
      </w:r>
      <w:r w:rsidRPr="48A3C245" w:rsidR="6145BE88">
        <w:rPr>
          <w:rFonts w:ascii="Arial Nova" w:hAnsi="Arial Nova" w:eastAsia="Arial Nova" w:cs="Arial Nova"/>
          <w:noProof w:val="0"/>
          <w:color w:val="1F1F1F"/>
          <w:sz w:val="24"/>
          <w:szCs w:val="24"/>
          <w:lang w:val="en-GB"/>
        </w:rPr>
        <w:t xml:space="preserve"> </w:t>
      </w:r>
      <w:r w:rsidRPr="48A3C245" w:rsidR="4E876581">
        <w:rPr>
          <w:rFonts w:ascii="Arial Nova" w:hAnsi="Arial Nova" w:eastAsia="Arial Nova" w:cs="Arial Nova"/>
          <w:noProof w:val="0"/>
          <w:color w:val="1F1F1F"/>
          <w:sz w:val="24"/>
          <w:szCs w:val="24"/>
          <w:lang w:val="en-GB"/>
        </w:rPr>
        <w:t>recourses</w:t>
      </w:r>
      <w:r w:rsidRPr="48A3C245" w:rsidR="3B47BD45">
        <w:rPr>
          <w:rFonts w:ascii="Arial Nova" w:hAnsi="Arial Nova" w:eastAsia="Arial Nova" w:cs="Arial Nova"/>
          <w:noProof w:val="0"/>
          <w:color w:val="1F1F1F"/>
          <w:sz w:val="24"/>
          <w:szCs w:val="24"/>
          <w:lang w:val="en-GB"/>
        </w:rPr>
        <w:t xml:space="preserve">, a child </w:t>
      </w:r>
      <w:r w:rsidRPr="48A3C245" w:rsidR="267E8F50">
        <w:rPr>
          <w:rFonts w:ascii="Arial Nova" w:hAnsi="Arial Nova" w:eastAsia="Arial Nova" w:cs="Arial Nova"/>
          <w:noProof w:val="0"/>
          <w:color w:val="1F1F1F"/>
          <w:sz w:val="24"/>
          <w:szCs w:val="24"/>
          <w:lang w:val="en-GB"/>
        </w:rPr>
        <w:t>with</w:t>
      </w:r>
      <w:r w:rsidRPr="48A3C245" w:rsidR="3B47BD45">
        <w:rPr>
          <w:rFonts w:ascii="Arial Nova" w:hAnsi="Arial Nova" w:eastAsia="Arial Nova" w:cs="Arial Nova"/>
          <w:noProof w:val="0"/>
          <w:color w:val="1F1F1F"/>
          <w:sz w:val="24"/>
          <w:szCs w:val="24"/>
          <w:lang w:val="en-GB"/>
        </w:rPr>
        <w:t xml:space="preserve"> speech and language difficulties </w:t>
      </w:r>
      <w:r w:rsidRPr="48A3C245" w:rsidR="4C0CBE7A">
        <w:rPr>
          <w:rFonts w:ascii="Arial Nova" w:hAnsi="Arial Nova" w:eastAsia="Arial Nova" w:cs="Arial Nova"/>
          <w:noProof w:val="0"/>
          <w:color w:val="1F1F1F"/>
          <w:sz w:val="24"/>
          <w:szCs w:val="24"/>
          <w:lang w:val="en-GB"/>
        </w:rPr>
        <w:t xml:space="preserve">may need to use simplified language or </w:t>
      </w:r>
      <w:r w:rsidRPr="48A3C245" w:rsidR="518AA3A4">
        <w:rPr>
          <w:rFonts w:ascii="Arial Nova" w:hAnsi="Arial Nova" w:eastAsia="Arial Nova" w:cs="Arial Nova"/>
          <w:noProof w:val="0"/>
          <w:color w:val="1F1F1F"/>
          <w:sz w:val="24"/>
          <w:szCs w:val="24"/>
          <w:lang w:val="en-GB"/>
        </w:rPr>
        <w:t>visual</w:t>
      </w:r>
      <w:r w:rsidRPr="48A3C245" w:rsidR="4C0CBE7A">
        <w:rPr>
          <w:rFonts w:ascii="Arial Nova" w:hAnsi="Arial Nova" w:eastAsia="Arial Nova" w:cs="Arial Nova"/>
          <w:noProof w:val="0"/>
          <w:color w:val="1F1F1F"/>
          <w:sz w:val="24"/>
          <w:szCs w:val="24"/>
          <w:lang w:val="en-GB"/>
        </w:rPr>
        <w:t xml:space="preserve"> aids </w:t>
      </w:r>
      <w:r w:rsidRPr="48A3C245" w:rsidR="12D05733">
        <w:rPr>
          <w:rFonts w:ascii="Arial Nova" w:hAnsi="Arial Nova" w:eastAsia="Arial Nova" w:cs="Arial Nova"/>
          <w:noProof w:val="0"/>
          <w:color w:val="1F1F1F"/>
          <w:sz w:val="24"/>
          <w:szCs w:val="24"/>
          <w:lang w:val="en-GB"/>
        </w:rPr>
        <w:t>to ensure the individual child’s needs are met and</w:t>
      </w:r>
      <w:r w:rsidRPr="48A3C245" w:rsidR="05489B28">
        <w:rPr>
          <w:rFonts w:ascii="Arial Nova" w:hAnsi="Arial Nova" w:eastAsia="Arial Nova" w:cs="Arial Nova"/>
          <w:noProof w:val="0"/>
          <w:color w:val="1F1F1F"/>
          <w:sz w:val="24"/>
          <w:szCs w:val="24"/>
          <w:lang w:val="en-GB"/>
        </w:rPr>
        <w:t xml:space="preserve"> are included with no barriers to participation</w:t>
      </w:r>
      <w:r w:rsidRPr="48A3C245" w:rsidR="05489B28">
        <w:rPr>
          <w:rFonts w:ascii="Arial Nova" w:hAnsi="Arial Nova" w:eastAsia="Arial Nova" w:cs="Arial Nova"/>
          <w:noProof w:val="0"/>
          <w:color w:val="1F1F1F"/>
          <w:sz w:val="24"/>
          <w:szCs w:val="24"/>
          <w:lang w:val="en-GB"/>
        </w:rPr>
        <w:t xml:space="preserve">. </w:t>
      </w:r>
      <w:r w:rsidRPr="48A3C245" w:rsidR="2A3E8765">
        <w:rPr>
          <w:rFonts w:ascii="Arial Nova" w:hAnsi="Arial Nova" w:eastAsia="Arial Nova" w:cs="Arial Nova"/>
          <w:noProof w:val="0"/>
          <w:color w:val="1F1F1F"/>
          <w:sz w:val="24"/>
          <w:szCs w:val="24"/>
          <w:lang w:val="en-GB"/>
        </w:rPr>
        <w:t xml:space="preserve">Children and parents where English </w:t>
      </w:r>
      <w:bookmarkStart w:name="_Int_z8909eVt" w:id="1679055453"/>
      <w:r w:rsidRPr="48A3C245" w:rsidR="2A3E8765">
        <w:rPr>
          <w:rFonts w:ascii="Arial Nova" w:hAnsi="Arial Nova" w:eastAsia="Arial Nova" w:cs="Arial Nova"/>
          <w:noProof w:val="0"/>
          <w:color w:val="1F1F1F"/>
          <w:sz w:val="24"/>
          <w:szCs w:val="24"/>
          <w:lang w:val="en-GB"/>
        </w:rPr>
        <w:t>is</w:t>
      </w:r>
      <w:bookmarkEnd w:id="1679055453"/>
      <w:r w:rsidRPr="48A3C245" w:rsidR="2A3E8765">
        <w:rPr>
          <w:rFonts w:ascii="Arial Nova" w:hAnsi="Arial Nova" w:eastAsia="Arial Nova" w:cs="Arial Nova"/>
          <w:noProof w:val="0"/>
          <w:color w:val="1F1F1F"/>
          <w:sz w:val="24"/>
          <w:szCs w:val="24"/>
          <w:lang w:val="en-GB"/>
        </w:rPr>
        <w:t xml:space="preserve"> an </w:t>
      </w:r>
      <w:r w:rsidRPr="48A3C245" w:rsidR="2A3E8765">
        <w:rPr>
          <w:rFonts w:ascii="Arial Nova" w:hAnsi="Arial Nova" w:eastAsia="Arial Nova" w:cs="Arial Nova"/>
          <w:noProof w:val="0"/>
          <w:color w:val="1F1F1F"/>
          <w:sz w:val="24"/>
          <w:szCs w:val="24"/>
          <w:lang w:val="en-GB"/>
        </w:rPr>
        <w:t>additional</w:t>
      </w:r>
      <w:r w:rsidRPr="48A3C245" w:rsidR="2A3E8765">
        <w:rPr>
          <w:rFonts w:ascii="Arial Nova" w:hAnsi="Arial Nova" w:eastAsia="Arial Nova" w:cs="Arial Nova"/>
          <w:noProof w:val="0"/>
          <w:color w:val="1F1F1F"/>
          <w:sz w:val="24"/>
          <w:szCs w:val="24"/>
          <w:lang w:val="en-GB"/>
        </w:rPr>
        <w:t xml:space="preserve"> language need </w:t>
      </w:r>
      <w:r w:rsidRPr="48A3C245" w:rsidR="0F063230">
        <w:rPr>
          <w:rFonts w:ascii="Arial Nova" w:hAnsi="Arial Nova" w:eastAsia="Arial Nova" w:cs="Arial Nova"/>
          <w:noProof w:val="0"/>
          <w:color w:val="1F1F1F"/>
          <w:sz w:val="24"/>
          <w:szCs w:val="24"/>
          <w:lang w:val="en-GB"/>
        </w:rPr>
        <w:t>to have their home language valued to support identity</w:t>
      </w:r>
      <w:r w:rsidRPr="48A3C245" w:rsidR="2A3E8765">
        <w:rPr>
          <w:rFonts w:ascii="Arial Nova" w:hAnsi="Arial Nova" w:eastAsia="Arial Nova" w:cs="Arial Nova"/>
          <w:noProof w:val="0"/>
          <w:color w:val="1F1F1F"/>
          <w:sz w:val="24"/>
          <w:szCs w:val="24"/>
          <w:lang w:val="en-GB"/>
        </w:rPr>
        <w:t>.</w:t>
      </w:r>
      <w:r w:rsidRPr="48A3C245" w:rsidR="317864C5">
        <w:rPr>
          <w:rFonts w:ascii="Arial Nova" w:hAnsi="Arial Nova" w:eastAsia="Arial Nova" w:cs="Arial Nova"/>
          <w:noProof w:val="0"/>
          <w:color w:val="1F1F1F"/>
          <w:sz w:val="24"/>
          <w:szCs w:val="24"/>
          <w:lang w:val="en-GB"/>
        </w:rPr>
        <w:t xml:space="preserve"> Recognising multilingualism as an asset and value the knowledge, </w:t>
      </w:r>
      <w:r w:rsidRPr="48A3C245" w:rsidR="317864C5">
        <w:rPr>
          <w:rFonts w:ascii="Arial Nova" w:hAnsi="Arial Nova" w:eastAsia="Arial Nova" w:cs="Arial Nova"/>
          <w:noProof w:val="0"/>
          <w:color w:val="1F1F1F"/>
          <w:sz w:val="24"/>
          <w:szCs w:val="24"/>
          <w:lang w:val="en-GB"/>
        </w:rPr>
        <w:t>perspectives</w:t>
      </w:r>
      <w:r w:rsidRPr="48A3C245" w:rsidR="317864C5">
        <w:rPr>
          <w:rFonts w:ascii="Arial Nova" w:hAnsi="Arial Nova" w:eastAsia="Arial Nova" w:cs="Arial Nova"/>
          <w:noProof w:val="0"/>
          <w:color w:val="1F1F1F"/>
          <w:sz w:val="24"/>
          <w:szCs w:val="24"/>
          <w:lang w:val="en-GB"/>
        </w:rPr>
        <w:t xml:space="preserve"> and cultural resources that learners bring with them</w:t>
      </w:r>
      <w:r w:rsidRPr="48A3C245" w:rsidR="09488F43">
        <w:rPr>
          <w:rFonts w:ascii="Arial Nova" w:hAnsi="Arial Nova" w:eastAsia="Arial Nova" w:cs="Arial Nova"/>
          <w:noProof w:val="0"/>
          <w:color w:val="1F1F1F"/>
          <w:sz w:val="24"/>
          <w:szCs w:val="24"/>
          <w:lang w:val="en-GB"/>
        </w:rPr>
        <w:t xml:space="preserve"> </w:t>
      </w:r>
      <w:r w:rsidRPr="48A3C245" w:rsidR="307F4DD9">
        <w:rPr>
          <w:rFonts w:ascii="Arial Nova" w:hAnsi="Arial Nova" w:eastAsia="Arial Nova" w:cs="Arial Nova"/>
          <w:noProof w:val="0"/>
          <w:color w:val="1F1F1F"/>
          <w:sz w:val="24"/>
          <w:szCs w:val="24"/>
          <w:lang w:val="en-GB"/>
        </w:rPr>
        <w:t xml:space="preserve">is key to inclusive </w:t>
      </w:r>
      <w:r w:rsidRPr="48A3C245" w:rsidR="60E14490">
        <w:rPr>
          <w:rFonts w:ascii="Arial Nova" w:hAnsi="Arial Nova" w:eastAsia="Arial Nova" w:cs="Arial Nova"/>
          <w:noProof w:val="0"/>
          <w:color w:val="1F1F1F"/>
          <w:sz w:val="24"/>
          <w:szCs w:val="24"/>
          <w:lang w:val="en-GB"/>
        </w:rPr>
        <w:t>education. (</w:t>
      </w:r>
      <w:r w:rsidRPr="48A3C245" w:rsidR="307F4DD9">
        <w:rPr>
          <w:rFonts w:ascii="Arial Nova" w:hAnsi="Arial Nova" w:eastAsia="Arial Nova" w:cs="Arial Nova"/>
          <w:noProof w:val="0"/>
          <w:color w:val="1F1F1F"/>
          <w:sz w:val="24"/>
          <w:szCs w:val="24"/>
          <w:lang w:val="en-GB"/>
        </w:rPr>
        <w:t>Solomon</w:t>
      </w:r>
      <w:r w:rsidRPr="48A3C245" w:rsidR="051BE525">
        <w:rPr>
          <w:rFonts w:ascii="Arial Nova" w:hAnsi="Arial Nova" w:eastAsia="Arial Nova" w:cs="Arial Nova"/>
          <w:noProof w:val="0"/>
          <w:color w:val="1F1F1F"/>
          <w:sz w:val="24"/>
          <w:szCs w:val="24"/>
          <w:lang w:val="en-GB"/>
        </w:rPr>
        <w:t>,2026).</w:t>
      </w:r>
      <w:r w:rsidRPr="48A3C245" w:rsidR="2A3E8765">
        <w:rPr>
          <w:rFonts w:ascii="Arial Nova" w:hAnsi="Arial Nova" w:eastAsia="Arial Nova" w:cs="Arial Nova"/>
          <w:noProof w:val="0"/>
          <w:color w:val="1F1F1F"/>
          <w:sz w:val="24"/>
          <w:szCs w:val="24"/>
          <w:lang w:val="en-GB"/>
        </w:rPr>
        <w:t xml:space="preserve"> </w:t>
      </w:r>
      <w:r w:rsidRPr="48A3C245" w:rsidR="2A3E8765">
        <w:rPr>
          <w:rFonts w:ascii="Arial Nova" w:hAnsi="Arial Nova" w:eastAsia="Arial Nova" w:cs="Arial Nova"/>
          <w:noProof w:val="0"/>
          <w:color w:val="1F1F1F"/>
          <w:sz w:val="24"/>
          <w:szCs w:val="24"/>
          <w:lang w:val="en-GB"/>
        </w:rPr>
        <w:t>Communication</w:t>
      </w:r>
      <w:r w:rsidRPr="48A3C245" w:rsidR="05489B28">
        <w:rPr>
          <w:rFonts w:ascii="Arial Nova" w:hAnsi="Arial Nova" w:eastAsia="Arial Nova" w:cs="Arial Nova"/>
          <w:noProof w:val="0"/>
          <w:color w:val="1F1F1F"/>
          <w:sz w:val="24"/>
          <w:szCs w:val="24"/>
          <w:lang w:val="en-GB"/>
        </w:rPr>
        <w:t xml:space="preserve"> with parents and carers is essential </w:t>
      </w:r>
      <w:r w:rsidRPr="48A3C245" w:rsidR="266D8CCC">
        <w:rPr>
          <w:rFonts w:ascii="Arial Nova" w:hAnsi="Arial Nova" w:eastAsia="Arial Nova" w:cs="Arial Nova"/>
          <w:noProof w:val="0"/>
          <w:color w:val="1F1F1F"/>
          <w:sz w:val="24"/>
          <w:szCs w:val="24"/>
          <w:lang w:val="en-GB"/>
        </w:rPr>
        <w:t xml:space="preserve">in building </w:t>
      </w:r>
      <w:r w:rsidRPr="48A3C245" w:rsidR="25B59D21">
        <w:rPr>
          <w:rFonts w:ascii="Arial Nova" w:hAnsi="Arial Nova" w:eastAsia="Arial Nova" w:cs="Arial Nova"/>
          <w:noProof w:val="0"/>
          <w:color w:val="1F1F1F"/>
          <w:sz w:val="24"/>
          <w:szCs w:val="24"/>
          <w:lang w:val="en-GB"/>
        </w:rPr>
        <w:t xml:space="preserve">good relationships, poor communication can lead to missed concerns and children’s needs being overlooked. Clear handovers with </w:t>
      </w:r>
      <w:r w:rsidRPr="48A3C245" w:rsidR="5EDB7DF1">
        <w:rPr>
          <w:rFonts w:ascii="Arial Nova" w:hAnsi="Arial Nova" w:eastAsia="Arial Nova" w:cs="Arial Nova"/>
          <w:noProof w:val="0"/>
          <w:color w:val="1F1F1F"/>
          <w:sz w:val="24"/>
          <w:szCs w:val="24"/>
          <w:lang w:val="en-GB"/>
        </w:rPr>
        <w:t>colleagues</w:t>
      </w:r>
      <w:r w:rsidRPr="48A3C245" w:rsidR="25B59D21">
        <w:rPr>
          <w:rFonts w:ascii="Arial Nova" w:hAnsi="Arial Nova" w:eastAsia="Arial Nova" w:cs="Arial Nova"/>
          <w:noProof w:val="0"/>
          <w:color w:val="1F1F1F"/>
          <w:sz w:val="24"/>
          <w:szCs w:val="24"/>
          <w:lang w:val="en-GB"/>
        </w:rPr>
        <w:t xml:space="preserve"> and all </w:t>
      </w:r>
      <w:r w:rsidRPr="48A3C245" w:rsidR="701E2927">
        <w:rPr>
          <w:rFonts w:ascii="Arial Nova" w:hAnsi="Arial Nova" w:eastAsia="Arial Nova" w:cs="Arial Nova"/>
          <w:noProof w:val="0"/>
          <w:color w:val="1F1F1F"/>
          <w:sz w:val="24"/>
          <w:szCs w:val="24"/>
          <w:lang w:val="en-GB"/>
        </w:rPr>
        <w:t xml:space="preserve">safeguarding </w:t>
      </w:r>
      <w:r w:rsidRPr="48A3C245" w:rsidR="701E2927">
        <w:rPr>
          <w:rFonts w:ascii="Arial Nova" w:hAnsi="Arial Nova" w:eastAsia="Arial Nova" w:cs="Arial Nova"/>
          <w:noProof w:val="0"/>
          <w:color w:val="1F1F1F"/>
          <w:sz w:val="24"/>
          <w:szCs w:val="24"/>
          <w:lang w:val="en-GB"/>
        </w:rPr>
        <w:t>concerns</w:t>
      </w:r>
      <w:r w:rsidRPr="48A3C245" w:rsidR="701E2927">
        <w:rPr>
          <w:rFonts w:ascii="Arial Nova" w:hAnsi="Arial Nova" w:eastAsia="Arial Nova" w:cs="Arial Nova"/>
          <w:noProof w:val="0"/>
          <w:color w:val="1F1F1F"/>
          <w:sz w:val="24"/>
          <w:szCs w:val="24"/>
          <w:lang w:val="en-GB"/>
        </w:rPr>
        <w:t xml:space="preserve"> are communicated promptly and clearly.</w:t>
      </w:r>
      <w:r w:rsidRPr="48A3C245" w:rsidR="60E8B1CA">
        <w:rPr>
          <w:rFonts w:ascii="Arial Nova" w:hAnsi="Arial Nova" w:eastAsia="Arial Nova" w:cs="Arial Nova"/>
          <w:noProof w:val="0"/>
          <w:color w:val="1F1F1F"/>
          <w:sz w:val="24"/>
          <w:szCs w:val="24"/>
          <w:lang w:val="en-GB"/>
        </w:rPr>
        <w:t xml:space="preserve"> </w:t>
      </w:r>
      <w:r w:rsidRPr="48A3C245" w:rsidR="4297C11D">
        <w:rPr>
          <w:rFonts w:ascii="Arial Nova" w:hAnsi="Arial Nova" w:eastAsia="Arial Nova" w:cs="Arial Nova"/>
          <w:noProof w:val="0"/>
          <w:color w:val="1F1F1F"/>
          <w:sz w:val="24"/>
          <w:szCs w:val="24"/>
          <w:lang w:val="en-GB"/>
        </w:rPr>
        <w:t xml:space="preserve">Practitioners need to have </w:t>
      </w:r>
      <w:r w:rsidRPr="48A3C245" w:rsidR="41D4D014">
        <w:rPr>
          <w:rFonts w:ascii="Arial Nova" w:hAnsi="Arial Nova" w:eastAsia="Arial Nova" w:cs="Arial Nova"/>
          <w:noProof w:val="0"/>
          <w:color w:val="1F1F1F"/>
          <w:sz w:val="24"/>
          <w:szCs w:val="24"/>
          <w:lang w:val="en-GB"/>
        </w:rPr>
        <w:t>the</w:t>
      </w:r>
      <w:r w:rsidRPr="48A3C245" w:rsidR="4297C11D">
        <w:rPr>
          <w:rFonts w:ascii="Arial Nova" w:hAnsi="Arial Nova" w:eastAsia="Arial Nova" w:cs="Arial Nova"/>
          <w:noProof w:val="0"/>
          <w:color w:val="1F1F1F"/>
          <w:sz w:val="24"/>
          <w:szCs w:val="24"/>
          <w:lang w:val="en-GB"/>
        </w:rPr>
        <w:t xml:space="preserve"> necessary</w:t>
      </w:r>
      <w:r w:rsidRPr="48A3C245" w:rsidR="03CD735A">
        <w:rPr>
          <w:rFonts w:ascii="Arial Nova" w:hAnsi="Arial Nova" w:eastAsia="Arial Nova" w:cs="Arial Nova"/>
          <w:noProof w:val="0"/>
          <w:color w:val="1F1F1F"/>
          <w:sz w:val="24"/>
          <w:szCs w:val="24"/>
          <w:lang w:val="en-GB"/>
        </w:rPr>
        <w:t xml:space="preserve"> </w:t>
      </w:r>
      <w:r w:rsidRPr="48A3C245" w:rsidR="4297C11D">
        <w:rPr>
          <w:rFonts w:ascii="Arial Nova" w:hAnsi="Arial Nova" w:eastAsia="Arial Nova" w:cs="Arial Nova"/>
          <w:noProof w:val="0"/>
          <w:color w:val="1F1F1F"/>
          <w:sz w:val="24"/>
          <w:szCs w:val="24"/>
          <w:lang w:val="en-GB"/>
        </w:rPr>
        <w:t>knowledge and skills to effectively protect children from harm,</w:t>
      </w:r>
      <w:r w:rsidRPr="48A3C245" w:rsidR="4EFB8175">
        <w:rPr>
          <w:rFonts w:ascii="Arial Nova" w:hAnsi="Arial Nova" w:eastAsia="Arial Nova" w:cs="Arial Nova"/>
          <w:noProof w:val="0"/>
          <w:color w:val="1F1F1F"/>
          <w:sz w:val="24"/>
          <w:szCs w:val="24"/>
          <w:lang w:val="en-GB"/>
        </w:rPr>
        <w:t xml:space="preserve"> </w:t>
      </w:r>
      <w:r w:rsidRPr="48A3C245" w:rsidR="4297C11D">
        <w:rPr>
          <w:rFonts w:ascii="Arial Nova" w:hAnsi="Arial Nova" w:eastAsia="Arial Nova" w:cs="Arial Nova"/>
          <w:noProof w:val="0"/>
          <w:color w:val="1F1F1F"/>
          <w:sz w:val="24"/>
          <w:szCs w:val="24"/>
          <w:lang w:val="en-GB"/>
        </w:rPr>
        <w:t>abuse,</w:t>
      </w:r>
      <w:r w:rsidRPr="48A3C245" w:rsidR="6A3E4669">
        <w:rPr>
          <w:rFonts w:ascii="Arial Nova" w:hAnsi="Arial Nova" w:eastAsia="Arial Nova" w:cs="Arial Nova"/>
          <w:noProof w:val="0"/>
          <w:color w:val="1F1F1F"/>
          <w:sz w:val="24"/>
          <w:szCs w:val="24"/>
          <w:lang w:val="en-GB"/>
        </w:rPr>
        <w:t xml:space="preserve"> </w:t>
      </w:r>
      <w:r w:rsidRPr="48A3C245" w:rsidR="574D271A">
        <w:rPr>
          <w:rFonts w:ascii="Arial Nova" w:hAnsi="Arial Nova" w:eastAsia="Arial Nova" w:cs="Arial Nova"/>
          <w:noProof w:val="0"/>
          <w:color w:val="1F1F1F"/>
          <w:sz w:val="24"/>
          <w:szCs w:val="24"/>
          <w:lang w:val="en-GB"/>
        </w:rPr>
        <w:t>neglect</w:t>
      </w:r>
      <w:r w:rsidRPr="48A3C245" w:rsidR="4297C11D">
        <w:rPr>
          <w:rFonts w:ascii="Arial Nova" w:hAnsi="Arial Nova" w:eastAsia="Arial Nova" w:cs="Arial Nova"/>
          <w:noProof w:val="0"/>
          <w:color w:val="1F1F1F"/>
          <w:sz w:val="24"/>
          <w:szCs w:val="24"/>
          <w:lang w:val="en-GB"/>
        </w:rPr>
        <w:t xml:space="preserve"> and </w:t>
      </w:r>
      <w:r w:rsidRPr="48A3C245" w:rsidR="5B900DEA">
        <w:rPr>
          <w:rFonts w:ascii="Arial Nova" w:hAnsi="Arial Nova" w:eastAsia="Arial Nova" w:cs="Arial Nova"/>
          <w:noProof w:val="0"/>
          <w:color w:val="1F1F1F"/>
          <w:sz w:val="24"/>
          <w:szCs w:val="24"/>
          <w:lang w:val="en-GB"/>
        </w:rPr>
        <w:t>exploitation</w:t>
      </w:r>
      <w:r w:rsidRPr="48A3C245" w:rsidR="51DAC6B3">
        <w:rPr>
          <w:rFonts w:ascii="Arial Nova" w:hAnsi="Arial Nova" w:eastAsia="Arial Nova" w:cs="Arial Nova"/>
          <w:noProof w:val="0"/>
          <w:color w:val="1F1F1F"/>
          <w:sz w:val="24"/>
          <w:szCs w:val="24"/>
          <w:lang w:val="en-GB"/>
        </w:rPr>
        <w:t xml:space="preserve">. A thorough understanding of safeguarding </w:t>
      </w:r>
      <w:r w:rsidRPr="48A3C245" w:rsidR="6E0C078F">
        <w:rPr>
          <w:rFonts w:ascii="Arial Nova" w:hAnsi="Arial Nova" w:eastAsia="Arial Nova" w:cs="Arial Nova"/>
          <w:noProof w:val="0"/>
          <w:color w:val="1F1F1F"/>
          <w:sz w:val="24"/>
          <w:szCs w:val="24"/>
          <w:lang w:val="en-GB"/>
        </w:rPr>
        <w:t>policies</w:t>
      </w:r>
      <w:r w:rsidRPr="48A3C245" w:rsidR="51DAC6B3">
        <w:rPr>
          <w:rFonts w:ascii="Arial Nova" w:hAnsi="Arial Nova" w:eastAsia="Arial Nova" w:cs="Arial Nova"/>
          <w:noProof w:val="0"/>
          <w:color w:val="1F1F1F"/>
          <w:sz w:val="24"/>
          <w:szCs w:val="24"/>
          <w:lang w:val="en-GB"/>
        </w:rPr>
        <w:t>, procedures and legislation help practition</w:t>
      </w:r>
      <w:r w:rsidRPr="48A3C245" w:rsidR="7056F9EA">
        <w:rPr>
          <w:rFonts w:ascii="Arial Nova" w:hAnsi="Arial Nova" w:eastAsia="Arial Nova" w:cs="Arial Nova"/>
          <w:noProof w:val="0"/>
          <w:color w:val="1F1F1F"/>
          <w:sz w:val="24"/>
          <w:szCs w:val="24"/>
          <w:lang w:val="en-GB"/>
        </w:rPr>
        <w:t xml:space="preserve">ers to ensure children remain safe. There are six </w:t>
      </w:r>
      <w:r w:rsidRPr="48A3C245" w:rsidR="252EE246">
        <w:rPr>
          <w:rFonts w:ascii="Arial Nova" w:hAnsi="Arial Nova" w:eastAsia="Arial Nova" w:cs="Arial Nova"/>
          <w:noProof w:val="0"/>
          <w:color w:val="1F1F1F"/>
          <w:sz w:val="24"/>
          <w:szCs w:val="24"/>
          <w:lang w:val="en-GB"/>
        </w:rPr>
        <w:t>principles</w:t>
      </w:r>
      <w:r w:rsidRPr="48A3C245" w:rsidR="7056F9EA">
        <w:rPr>
          <w:rFonts w:ascii="Arial Nova" w:hAnsi="Arial Nova" w:eastAsia="Arial Nova" w:cs="Arial Nova"/>
          <w:noProof w:val="0"/>
          <w:color w:val="1F1F1F"/>
          <w:sz w:val="24"/>
          <w:szCs w:val="24"/>
          <w:lang w:val="en-GB"/>
        </w:rPr>
        <w:t xml:space="preserve"> that lead to an effective </w:t>
      </w:r>
      <w:r w:rsidRPr="48A3C245" w:rsidR="09FC8509">
        <w:rPr>
          <w:rFonts w:ascii="Arial Nova" w:hAnsi="Arial Nova" w:eastAsia="Arial Nova" w:cs="Arial Nova"/>
          <w:noProof w:val="0"/>
          <w:color w:val="1F1F1F"/>
          <w:sz w:val="24"/>
          <w:szCs w:val="24"/>
          <w:lang w:val="en-GB"/>
        </w:rPr>
        <w:t>safeguarding</w:t>
      </w:r>
      <w:r w:rsidRPr="48A3C245" w:rsidR="7056F9EA">
        <w:rPr>
          <w:rFonts w:ascii="Arial Nova" w:hAnsi="Arial Nova" w:eastAsia="Arial Nova" w:cs="Arial Nova"/>
          <w:noProof w:val="0"/>
          <w:color w:val="1F1F1F"/>
          <w:sz w:val="24"/>
          <w:szCs w:val="24"/>
          <w:lang w:val="en-GB"/>
        </w:rPr>
        <w:t xml:space="preserve"> system for children - </w:t>
      </w:r>
    </w:p>
    <w:p w:rsidR="4C1AB9D3" w:rsidP="48A3C245" w:rsidRDefault="4C1AB9D3" w14:paraId="12EFC876" w14:textId="5443A6FF">
      <w:pPr>
        <w:pStyle w:val="Normal"/>
        <w:spacing w:before="349" w:beforeAutospacing="off" w:after="349" w:afterAutospacing="off" w:line="360" w:lineRule="auto"/>
        <w:ind w:left="0"/>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1:</w:t>
      </w:r>
      <w:r w:rsidRPr="48A3C245" w:rsidR="13906C99">
        <w:rPr>
          <w:rFonts w:ascii="Arial Nova" w:hAnsi="Arial Nova" w:eastAsia="Arial Nova" w:cs="Arial Nova"/>
          <w:noProof w:val="0"/>
          <w:color w:val="37394C"/>
          <w:sz w:val="24"/>
          <w:szCs w:val="24"/>
          <w:lang w:val="en-GB"/>
        </w:rPr>
        <w:t xml:space="preserve"> The wishes, needs and well-being of the child are put first, so that they receive the care and support they need before a problem escalates.</w:t>
      </w:r>
    </w:p>
    <w:p w:rsidR="4C1AB9D3" w:rsidP="48A3C245" w:rsidRDefault="4C1AB9D3" w14:paraId="150EF53D" w14:textId="44CDEF24">
      <w:pPr>
        <w:pStyle w:val="Normal"/>
        <w:spacing w:before="240" w:beforeAutospacing="off" w:after="360" w:afterAutospacing="off" w:line="360" w:lineRule="auto"/>
        <w:ind w:left="0" w:right="312"/>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2:</w:t>
      </w:r>
      <w:r w:rsidRPr="48A3C245" w:rsidR="13906C99">
        <w:rPr>
          <w:rFonts w:ascii="Arial Nova" w:hAnsi="Arial Nova" w:eastAsia="Arial Nova" w:cs="Arial Nova"/>
          <w:noProof w:val="0"/>
          <w:color w:val="37394C"/>
          <w:sz w:val="24"/>
          <w:szCs w:val="24"/>
          <w:lang w:val="en-GB"/>
        </w:rPr>
        <w:t xml:space="preserve"> All practitioners who </w:t>
      </w:r>
      <w:bookmarkStart w:name="_Int_ePV1HifV" w:id="1451293793"/>
      <w:r w:rsidRPr="48A3C245" w:rsidR="13906C99">
        <w:rPr>
          <w:rFonts w:ascii="Arial Nova" w:hAnsi="Arial Nova" w:eastAsia="Arial Nova" w:cs="Arial Nova"/>
          <w:noProof w:val="0"/>
          <w:color w:val="37394C"/>
          <w:sz w:val="24"/>
          <w:szCs w:val="24"/>
          <w:lang w:val="en-GB"/>
        </w:rPr>
        <w:t>come into contact with</w:t>
      </w:r>
      <w:bookmarkEnd w:id="1451293793"/>
      <w:r w:rsidRPr="48A3C245" w:rsidR="13906C99">
        <w:rPr>
          <w:rFonts w:ascii="Arial Nova" w:hAnsi="Arial Nova" w:eastAsia="Arial Nova" w:cs="Arial Nova"/>
          <w:noProof w:val="0"/>
          <w:color w:val="37394C"/>
          <w:sz w:val="24"/>
          <w:szCs w:val="24"/>
          <w:lang w:val="en-GB"/>
        </w:rPr>
        <w:t xml:space="preserve"> children are alert to their needs including any potential or suspected </w:t>
      </w:r>
      <w:hyperlink r:id="Ra7d32a7fda6b43d1">
        <w:r w:rsidRPr="48A3C245" w:rsidR="13906C99">
          <w:rPr>
            <w:rStyle w:val="Hyperlink"/>
            <w:rFonts w:ascii="Arial Nova" w:hAnsi="Arial Nova" w:eastAsia="Arial Nova" w:cs="Arial Nova"/>
            <w:strike w:val="0"/>
            <w:dstrike w:val="0"/>
            <w:noProof w:val="0"/>
            <w:color w:val="37394C"/>
            <w:sz w:val="24"/>
            <w:szCs w:val="24"/>
            <w:u w:val="none"/>
            <w:lang w:val="en-GB"/>
          </w:rPr>
          <w:t>abuse</w:t>
        </w:r>
      </w:hyperlink>
      <w:r w:rsidRPr="48A3C245" w:rsidR="13906C99">
        <w:rPr>
          <w:rFonts w:ascii="Arial Nova" w:hAnsi="Arial Nova" w:eastAsia="Arial Nova" w:cs="Arial Nova"/>
          <w:noProof w:val="0"/>
          <w:color w:val="37394C"/>
          <w:sz w:val="24"/>
          <w:szCs w:val="24"/>
          <w:lang w:val="en-GB"/>
        </w:rPr>
        <w:t xml:space="preserve"> or risk of abuse or </w:t>
      </w:r>
      <w:hyperlink r:id="Rf600c7f6110c4306">
        <w:r w:rsidRPr="48A3C245" w:rsidR="13906C99">
          <w:rPr>
            <w:rStyle w:val="Hyperlink"/>
            <w:rFonts w:ascii="Arial Nova" w:hAnsi="Arial Nova" w:eastAsia="Arial Nova" w:cs="Arial Nova"/>
            <w:strike w:val="0"/>
            <w:dstrike w:val="0"/>
            <w:noProof w:val="0"/>
            <w:color w:val="37394C"/>
            <w:sz w:val="24"/>
            <w:szCs w:val="24"/>
            <w:u w:val="none"/>
            <w:lang w:val="en-GB"/>
          </w:rPr>
          <w:t>harm</w:t>
        </w:r>
      </w:hyperlink>
      <w:r w:rsidRPr="48A3C245" w:rsidR="13906C99">
        <w:rPr>
          <w:rFonts w:ascii="Arial Nova" w:hAnsi="Arial Nova" w:eastAsia="Arial Nova" w:cs="Arial Nova"/>
          <w:noProof w:val="0"/>
          <w:color w:val="37394C"/>
          <w:sz w:val="24"/>
          <w:szCs w:val="24"/>
          <w:lang w:val="en-GB"/>
        </w:rPr>
        <w:t xml:space="preserve"> and understand what action they should take.</w:t>
      </w:r>
    </w:p>
    <w:p w:rsidR="4C1AB9D3" w:rsidP="48A3C245" w:rsidRDefault="4C1AB9D3" w14:paraId="797EC24A" w14:textId="64886F9A">
      <w:pPr>
        <w:pStyle w:val="Normal"/>
        <w:spacing w:before="240" w:beforeAutospacing="off" w:after="360" w:afterAutospacing="off" w:line="360" w:lineRule="auto"/>
        <w:ind w:left="0" w:right="312"/>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3:</w:t>
      </w:r>
      <w:r w:rsidRPr="48A3C245" w:rsidR="13906C99">
        <w:rPr>
          <w:rFonts w:ascii="Arial Nova" w:hAnsi="Arial Nova" w:eastAsia="Arial Nova" w:cs="Arial Nova"/>
          <w:noProof w:val="0"/>
          <w:color w:val="37394C"/>
          <w:sz w:val="24"/>
          <w:szCs w:val="24"/>
          <w:lang w:val="en-GB"/>
        </w:rPr>
        <w:t xml:space="preserve"> All practitioners share appropriate information and have direct access to advice to discuss any concerns about a child.</w:t>
      </w:r>
    </w:p>
    <w:p w:rsidR="4C1AB9D3" w:rsidP="48A3C245" w:rsidRDefault="4C1AB9D3" w14:paraId="5ADB328E" w14:textId="09210670">
      <w:pPr>
        <w:pStyle w:val="Normal"/>
        <w:spacing w:before="240" w:beforeAutospacing="off" w:after="360" w:afterAutospacing="off" w:line="360" w:lineRule="auto"/>
        <w:ind w:left="0" w:right="312"/>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4:</w:t>
      </w:r>
      <w:r w:rsidRPr="48A3C245" w:rsidR="13906C99">
        <w:rPr>
          <w:rFonts w:ascii="Arial Nova" w:hAnsi="Arial Nova" w:eastAsia="Arial Nova" w:cs="Arial Nova"/>
          <w:noProof w:val="0"/>
          <w:color w:val="37394C"/>
          <w:sz w:val="24"/>
          <w:szCs w:val="24"/>
          <w:lang w:val="en-GB"/>
        </w:rPr>
        <w:t xml:space="preserve"> All practitioners </w:t>
      </w:r>
      <w:bookmarkStart w:name="_Int_PQSoumci" w:id="2088383615"/>
      <w:r w:rsidRPr="48A3C245" w:rsidR="13906C99">
        <w:rPr>
          <w:rFonts w:ascii="Arial Nova" w:hAnsi="Arial Nova" w:eastAsia="Arial Nova" w:cs="Arial Nova"/>
          <w:noProof w:val="0"/>
          <w:color w:val="37394C"/>
          <w:sz w:val="24"/>
          <w:szCs w:val="24"/>
          <w:lang w:val="en-GB"/>
        </w:rPr>
        <w:t>are able to</w:t>
      </w:r>
      <w:bookmarkEnd w:id="2088383615"/>
      <w:r w:rsidRPr="48A3C245" w:rsidR="13906C99">
        <w:rPr>
          <w:rFonts w:ascii="Arial Nova" w:hAnsi="Arial Nova" w:eastAsia="Arial Nova" w:cs="Arial Nova"/>
          <w:noProof w:val="0"/>
          <w:color w:val="37394C"/>
          <w:sz w:val="24"/>
          <w:szCs w:val="24"/>
          <w:lang w:val="en-GB"/>
        </w:rPr>
        <w:t xml:space="preserve"> use their professional judgment to put the child’s needs and personal outcomes at the centre of the system so that the right solution can be found for them.</w:t>
      </w:r>
    </w:p>
    <w:p w:rsidR="4C1AB9D3" w:rsidP="48A3C245" w:rsidRDefault="4C1AB9D3" w14:paraId="08D086AA" w14:textId="0F5B511D">
      <w:pPr>
        <w:pStyle w:val="Normal"/>
        <w:spacing w:before="240" w:beforeAutospacing="off" w:after="360" w:afterAutospacing="off" w:line="360" w:lineRule="auto"/>
        <w:ind w:left="0" w:right="312"/>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5:</w:t>
      </w:r>
      <w:r w:rsidRPr="48A3C245" w:rsidR="13906C99">
        <w:rPr>
          <w:rFonts w:ascii="Arial Nova" w:hAnsi="Arial Nova" w:eastAsia="Arial Nova" w:cs="Arial Nova"/>
          <w:noProof w:val="0"/>
          <w:color w:val="37394C"/>
          <w:sz w:val="24"/>
          <w:szCs w:val="24"/>
          <w:lang w:val="en-GB"/>
        </w:rPr>
        <w:t xml:space="preserve"> All practitioners working with a child operate in a </w:t>
      </w:r>
      <w:hyperlink r:id="R7c26f3d5aad84b22">
        <w:r w:rsidRPr="48A3C245" w:rsidR="13906C99">
          <w:rPr>
            <w:rStyle w:val="Hyperlink"/>
            <w:rFonts w:ascii="Arial Nova" w:hAnsi="Arial Nova" w:eastAsia="Arial Nova" w:cs="Arial Nova"/>
            <w:strike w:val="0"/>
            <w:dstrike w:val="0"/>
            <w:noProof w:val="0"/>
            <w:color w:val="37394C"/>
            <w:sz w:val="24"/>
            <w:szCs w:val="24"/>
            <w:u w:val="none"/>
            <w:lang w:val="en-GB"/>
          </w:rPr>
          <w:t>multi-agency</w:t>
        </w:r>
      </w:hyperlink>
      <w:r w:rsidRPr="48A3C245" w:rsidR="13906C99">
        <w:rPr>
          <w:rFonts w:ascii="Arial Nova" w:hAnsi="Arial Nova" w:eastAsia="Arial Nova" w:cs="Arial Nova"/>
          <w:noProof w:val="0"/>
          <w:color w:val="37394C"/>
          <w:sz w:val="24"/>
          <w:szCs w:val="24"/>
          <w:lang w:val="en-GB"/>
        </w:rPr>
        <w:t xml:space="preserve"> and co-operative way to safeguard and promote a child’s well-being, record decisions appropriately and regularly review progress against the outcomes set out in care and support plans.</w:t>
      </w:r>
    </w:p>
    <w:p w:rsidR="4C1AB9D3" w:rsidP="48A3C245" w:rsidRDefault="4C1AB9D3" w14:paraId="75BD2DB4" w14:textId="7F579F27">
      <w:pPr>
        <w:pStyle w:val="ListParagraph"/>
        <w:numPr>
          <w:ilvl w:val="0"/>
          <w:numId w:val="3"/>
        </w:numPr>
        <w:spacing w:before="240" w:beforeAutospacing="off" w:after="360" w:afterAutospacing="off" w:line="360" w:lineRule="auto"/>
        <w:ind w:right="312"/>
        <w:rPr>
          <w:rFonts w:ascii="Arial Nova" w:hAnsi="Arial Nova" w:eastAsia="Arial Nova" w:cs="Arial Nova"/>
          <w:noProof w:val="0"/>
          <w:color w:val="37394C"/>
          <w:sz w:val="24"/>
          <w:szCs w:val="24"/>
          <w:lang w:val="en-GB"/>
        </w:rPr>
      </w:pPr>
      <w:r w:rsidRPr="48A3C245" w:rsidR="13906C99">
        <w:rPr>
          <w:rFonts w:ascii="Arial Nova" w:hAnsi="Arial Nova" w:eastAsia="Arial Nova" w:cs="Arial Nova"/>
          <w:b w:val="1"/>
          <w:bCs w:val="1"/>
          <w:noProof w:val="0"/>
          <w:color w:val="37394C"/>
          <w:sz w:val="24"/>
          <w:szCs w:val="24"/>
          <w:lang w:val="en-GB"/>
        </w:rPr>
        <w:t>Principle 6:</w:t>
      </w:r>
      <w:r w:rsidRPr="48A3C245" w:rsidR="13906C99">
        <w:rPr>
          <w:rFonts w:ascii="Arial Nova" w:hAnsi="Arial Nova" w:eastAsia="Arial Nova" w:cs="Arial Nova"/>
          <w:noProof w:val="0"/>
          <w:color w:val="37394C"/>
          <w:sz w:val="24"/>
          <w:szCs w:val="24"/>
          <w:lang w:val="en-GB"/>
        </w:rPr>
        <w:t xml:space="preserve"> All practitioners who </w:t>
      </w:r>
      <w:bookmarkStart w:name="_Int_j2ZlbJoe" w:id="643754851"/>
      <w:r w:rsidRPr="48A3C245" w:rsidR="13906C99">
        <w:rPr>
          <w:rFonts w:ascii="Arial Nova" w:hAnsi="Arial Nova" w:eastAsia="Arial Nova" w:cs="Arial Nova"/>
          <w:noProof w:val="0"/>
          <w:color w:val="37394C"/>
          <w:sz w:val="24"/>
          <w:szCs w:val="24"/>
          <w:lang w:val="en-GB"/>
        </w:rPr>
        <w:t>come into contact with</w:t>
      </w:r>
      <w:bookmarkEnd w:id="643754851"/>
      <w:r w:rsidRPr="48A3C245" w:rsidR="13906C99">
        <w:rPr>
          <w:rFonts w:ascii="Arial Nova" w:hAnsi="Arial Nova" w:eastAsia="Arial Nova" w:cs="Arial Nova"/>
          <w:noProof w:val="0"/>
          <w:color w:val="37394C"/>
          <w:sz w:val="24"/>
          <w:szCs w:val="24"/>
          <w:lang w:val="en-GB"/>
        </w:rPr>
        <w:t xml:space="preserve"> children </w:t>
      </w:r>
      <w:bookmarkStart w:name="_Int_S4ngPfbU" w:id="2062755786"/>
      <w:r w:rsidRPr="48A3C245" w:rsidR="13906C99">
        <w:rPr>
          <w:rFonts w:ascii="Arial Nova" w:hAnsi="Arial Nova" w:eastAsia="Arial Nova" w:cs="Arial Nova"/>
          <w:noProof w:val="0"/>
          <w:color w:val="37394C"/>
          <w:sz w:val="24"/>
          <w:szCs w:val="24"/>
          <w:lang w:val="en-GB"/>
        </w:rPr>
        <w:t>are able to</w:t>
      </w:r>
      <w:bookmarkEnd w:id="2062755786"/>
      <w:r w:rsidRPr="48A3C245" w:rsidR="13906C99">
        <w:rPr>
          <w:rFonts w:ascii="Arial Nova" w:hAnsi="Arial Nova" w:eastAsia="Arial Nova" w:cs="Arial Nova"/>
          <w:noProof w:val="0"/>
          <w:color w:val="37394C"/>
          <w:sz w:val="24"/>
          <w:szCs w:val="24"/>
          <w:lang w:val="en-GB"/>
        </w:rPr>
        <w:t xml:space="preserve"> access professional strategic leadership which supports the practitioner to achieve desired outcomes for the child.</w:t>
      </w:r>
      <w:r w:rsidRPr="48A3C245" w:rsidR="1643520A">
        <w:rPr>
          <w:rFonts w:ascii="Arial Nova" w:hAnsi="Arial Nova" w:eastAsia="Arial Nova" w:cs="Arial Nova"/>
          <w:noProof w:val="0"/>
          <w:color w:val="37394C"/>
          <w:sz w:val="24"/>
          <w:szCs w:val="24"/>
          <w:lang w:val="en-GB"/>
        </w:rPr>
        <w:t xml:space="preserve"> (SafeguardingWales,2026).</w:t>
      </w:r>
    </w:p>
    <w:p w:rsidR="4C1AB9D3" w:rsidP="48A3C245" w:rsidRDefault="4C1AB9D3" w14:paraId="14C665FA" w14:textId="72B9C050">
      <w:pPr>
        <w:pStyle w:val="Normal"/>
        <w:spacing w:before="349" w:beforeAutospacing="off" w:after="349" w:afterAutospacing="off" w:line="360" w:lineRule="auto"/>
        <w:ind w:left="0"/>
      </w:pPr>
      <w:r w:rsidRPr="48A3C245" w:rsidR="5107D878">
        <w:rPr>
          <w:rFonts w:ascii="Arial Nova" w:hAnsi="Arial Nova" w:eastAsia="Arial Nova" w:cs="Arial Nova"/>
          <w:noProof w:val="0"/>
          <w:color w:val="1F1F1F"/>
          <w:sz w:val="24"/>
          <w:szCs w:val="24"/>
          <w:lang w:val="en-GB"/>
        </w:rPr>
        <w:t xml:space="preserve">Multiagency work brings together professionals such as speech and language </w:t>
      </w:r>
      <w:r w:rsidRPr="48A3C245" w:rsidR="0602FE67">
        <w:rPr>
          <w:rFonts w:ascii="Arial Nova" w:hAnsi="Arial Nova" w:eastAsia="Arial Nova" w:cs="Arial Nova"/>
          <w:noProof w:val="0"/>
          <w:color w:val="1F1F1F"/>
          <w:sz w:val="24"/>
          <w:szCs w:val="24"/>
          <w:lang w:val="en-GB"/>
        </w:rPr>
        <w:t>therapists</w:t>
      </w:r>
      <w:r w:rsidRPr="48A3C245" w:rsidR="780D538A">
        <w:rPr>
          <w:rFonts w:ascii="Arial Nova" w:hAnsi="Arial Nova" w:eastAsia="Arial Nova" w:cs="Arial Nova"/>
          <w:noProof w:val="0"/>
          <w:color w:val="1F1F1F"/>
          <w:sz w:val="24"/>
          <w:szCs w:val="24"/>
          <w:lang w:val="en-GB"/>
        </w:rPr>
        <w:t>,</w:t>
      </w:r>
      <w:r w:rsidRPr="48A3C245" w:rsidR="69344779">
        <w:rPr>
          <w:rFonts w:ascii="Arial Nova" w:hAnsi="Arial Nova" w:eastAsia="Arial Nova" w:cs="Arial Nova"/>
          <w:noProof w:val="0"/>
          <w:color w:val="1F1F1F"/>
          <w:sz w:val="24"/>
          <w:szCs w:val="24"/>
          <w:lang w:val="en-GB"/>
        </w:rPr>
        <w:t xml:space="preserve"> </w:t>
      </w:r>
      <w:r w:rsidRPr="48A3C245" w:rsidR="5107D878">
        <w:rPr>
          <w:rFonts w:ascii="Arial Nova" w:hAnsi="Arial Nova" w:eastAsia="Arial Nova" w:cs="Arial Nova"/>
          <w:noProof w:val="0"/>
          <w:color w:val="1F1F1F"/>
          <w:sz w:val="24"/>
          <w:szCs w:val="24"/>
          <w:lang w:val="en-GB"/>
        </w:rPr>
        <w:t xml:space="preserve">occupational </w:t>
      </w:r>
      <w:r w:rsidRPr="48A3C245" w:rsidR="3AADA3C1">
        <w:rPr>
          <w:rFonts w:ascii="Arial Nova" w:hAnsi="Arial Nova" w:eastAsia="Arial Nova" w:cs="Arial Nova"/>
          <w:noProof w:val="0"/>
          <w:color w:val="1F1F1F"/>
          <w:sz w:val="24"/>
          <w:szCs w:val="24"/>
          <w:lang w:val="en-GB"/>
        </w:rPr>
        <w:t>therapists, children</w:t>
      </w:r>
      <w:r w:rsidRPr="48A3C245" w:rsidR="5CEA2E7C">
        <w:rPr>
          <w:rFonts w:ascii="Arial Nova" w:hAnsi="Arial Nova" w:eastAsia="Arial Nova" w:cs="Arial Nova"/>
          <w:noProof w:val="0"/>
          <w:color w:val="1F1F1F"/>
          <w:sz w:val="24"/>
          <w:szCs w:val="24"/>
          <w:lang w:val="en-GB"/>
        </w:rPr>
        <w:t xml:space="preserve"> </w:t>
      </w:r>
      <w:r w:rsidRPr="48A3C245" w:rsidR="112E7DE6">
        <w:rPr>
          <w:rFonts w:ascii="Arial Nova" w:hAnsi="Arial Nova" w:eastAsia="Arial Nova" w:cs="Arial Nova"/>
          <w:noProof w:val="0"/>
          <w:color w:val="1F1F1F"/>
          <w:sz w:val="24"/>
          <w:szCs w:val="24"/>
          <w:lang w:val="en-GB"/>
        </w:rPr>
        <w:t>services</w:t>
      </w:r>
      <w:r w:rsidRPr="48A3C245" w:rsidR="5CEA2E7C">
        <w:rPr>
          <w:rFonts w:ascii="Arial Nova" w:hAnsi="Arial Nova" w:eastAsia="Arial Nova" w:cs="Arial Nova"/>
          <w:noProof w:val="0"/>
          <w:color w:val="1F1F1F"/>
          <w:sz w:val="24"/>
          <w:szCs w:val="24"/>
          <w:lang w:val="en-GB"/>
        </w:rPr>
        <w:t xml:space="preserve">, </w:t>
      </w:r>
      <w:r w:rsidRPr="48A3C245" w:rsidR="5F58FE91">
        <w:rPr>
          <w:rFonts w:ascii="Arial Nova" w:hAnsi="Arial Nova" w:eastAsia="Arial Nova" w:cs="Arial Nova"/>
          <w:noProof w:val="0"/>
          <w:color w:val="1F1F1F"/>
          <w:sz w:val="24"/>
          <w:szCs w:val="24"/>
          <w:lang w:val="en-GB"/>
        </w:rPr>
        <w:t xml:space="preserve">literacy support team, wellbeing team, health visitors </w:t>
      </w:r>
      <w:r w:rsidRPr="48A3C245" w:rsidR="0D850E2C">
        <w:rPr>
          <w:rFonts w:ascii="Arial Nova" w:hAnsi="Arial Nova" w:eastAsia="Arial Nova" w:cs="Arial Nova"/>
          <w:noProof w:val="0"/>
          <w:color w:val="1F1F1F"/>
          <w:sz w:val="24"/>
          <w:szCs w:val="24"/>
          <w:lang w:val="en-GB"/>
        </w:rPr>
        <w:t>community paediatrician and many others. These professionals often meet at the child’s</w:t>
      </w:r>
      <w:r w:rsidRPr="48A3C245" w:rsidR="33D3A65E">
        <w:rPr>
          <w:rFonts w:ascii="Arial Nova" w:hAnsi="Arial Nova" w:eastAsia="Arial Nova" w:cs="Arial Nova"/>
          <w:noProof w:val="0"/>
          <w:color w:val="1F1F1F"/>
          <w:sz w:val="24"/>
          <w:szCs w:val="24"/>
          <w:lang w:val="en-GB"/>
        </w:rPr>
        <w:t xml:space="preserve"> school to discuss </w:t>
      </w:r>
      <w:r w:rsidRPr="48A3C245" w:rsidR="56348AEB">
        <w:rPr>
          <w:rFonts w:ascii="Arial Nova" w:hAnsi="Arial Nova" w:eastAsia="Arial Nova" w:cs="Arial Nova"/>
          <w:noProof w:val="0"/>
          <w:color w:val="1F1F1F"/>
          <w:sz w:val="24"/>
          <w:szCs w:val="24"/>
          <w:lang w:val="en-GB"/>
        </w:rPr>
        <w:t>an</w:t>
      </w:r>
      <w:r w:rsidRPr="48A3C245" w:rsidR="33D3A65E">
        <w:rPr>
          <w:rFonts w:ascii="Arial Nova" w:hAnsi="Arial Nova" w:eastAsia="Arial Nova" w:cs="Arial Nova"/>
          <w:noProof w:val="0"/>
          <w:color w:val="1F1F1F"/>
          <w:sz w:val="24"/>
          <w:szCs w:val="24"/>
          <w:lang w:val="en-GB"/>
        </w:rPr>
        <w:t xml:space="preserve"> Individual Developmental Plan (IDP) these meetings are led by the schools Additional </w:t>
      </w:r>
      <w:r w:rsidRPr="48A3C245" w:rsidR="12432C8E">
        <w:rPr>
          <w:rFonts w:ascii="Arial Nova" w:hAnsi="Arial Nova" w:eastAsia="Arial Nova" w:cs="Arial Nova"/>
          <w:noProof w:val="0"/>
          <w:color w:val="1F1F1F"/>
          <w:sz w:val="24"/>
          <w:szCs w:val="24"/>
          <w:lang w:val="en-GB"/>
        </w:rPr>
        <w:t xml:space="preserve">Learning Needs Coordinator (ALNCO). </w:t>
      </w:r>
      <w:r w:rsidRPr="48A3C245" w:rsidR="2472F3C2">
        <w:rPr>
          <w:rFonts w:ascii="Arial Nova" w:hAnsi="Arial Nova" w:eastAsia="Arial Nova" w:cs="Arial Nova"/>
          <w:noProof w:val="0"/>
          <w:color w:val="1F1F1F"/>
          <w:sz w:val="24"/>
          <w:szCs w:val="24"/>
          <w:lang w:val="en-GB"/>
        </w:rPr>
        <w:t xml:space="preserve">Under Section 27 of the Children Act 1989 agencies are expected to help other agencies to </w:t>
      </w:r>
      <w:r w:rsidRPr="48A3C245" w:rsidR="6DD88132">
        <w:rPr>
          <w:rFonts w:ascii="Arial Nova" w:hAnsi="Arial Nova" w:eastAsia="Arial Nova" w:cs="Arial Nova"/>
          <w:noProof w:val="0"/>
          <w:color w:val="1F1F1F"/>
          <w:sz w:val="24"/>
          <w:szCs w:val="24"/>
          <w:lang w:val="en-GB"/>
        </w:rPr>
        <w:t xml:space="preserve">support the welfare of children. </w:t>
      </w:r>
      <w:r w:rsidRPr="48A3C245" w:rsidR="185E3FB5">
        <w:rPr>
          <w:rFonts w:ascii="Arial Nova" w:hAnsi="Arial Nova" w:eastAsia="Arial Nova" w:cs="Arial Nova"/>
          <w:noProof w:val="0"/>
          <w:color w:val="1F1F1F"/>
          <w:sz w:val="24"/>
          <w:szCs w:val="24"/>
          <w:lang w:val="en-GB"/>
        </w:rPr>
        <w:t>(Walker,2021).</w:t>
      </w:r>
    </w:p>
    <w:p w:rsidR="4C1AB9D3" w:rsidP="2A360947" w:rsidRDefault="4C1AB9D3" w14:paraId="4ED4CA29" w14:textId="05713520">
      <w:pPr>
        <w:pStyle w:val="Normal"/>
        <w:spacing w:before="349" w:beforeAutospacing="off" w:after="349" w:afterAutospacing="off" w:line="360" w:lineRule="auto"/>
      </w:pPr>
      <w:r w:rsidRPr="2A360947" w:rsidR="0B9F3DD5">
        <w:rPr>
          <w:rFonts w:ascii="Arial Nova" w:hAnsi="Arial Nova" w:eastAsia="Arial Nova" w:cs="Arial Nova"/>
          <w:noProof w:val="0"/>
          <w:color w:val="1F1F1F"/>
          <w:sz w:val="24"/>
          <w:szCs w:val="24"/>
          <w:lang w:val="en-GB"/>
        </w:rPr>
        <w:t xml:space="preserve">Observations in Early Years is essential to understanding babies and young </w:t>
      </w:r>
      <w:r w:rsidRPr="2A360947" w:rsidR="28DA51AE">
        <w:rPr>
          <w:rFonts w:ascii="Arial Nova" w:hAnsi="Arial Nova" w:eastAsia="Arial Nova" w:cs="Arial Nova"/>
          <w:noProof w:val="0"/>
          <w:color w:val="1F1F1F"/>
          <w:sz w:val="24"/>
          <w:szCs w:val="24"/>
          <w:lang w:val="en-GB"/>
        </w:rPr>
        <w:t>children</w:t>
      </w:r>
      <w:r w:rsidRPr="2A360947" w:rsidR="28DA51AE">
        <w:rPr>
          <w:rFonts w:ascii="Arial Nova" w:hAnsi="Arial Nova" w:eastAsia="Arial Nova" w:cs="Arial Nova"/>
          <w:noProof w:val="0"/>
          <w:color w:val="1F1F1F"/>
          <w:sz w:val="24"/>
          <w:szCs w:val="24"/>
          <w:lang w:val="en-GB"/>
        </w:rPr>
        <w:t xml:space="preserve">. </w:t>
      </w:r>
      <w:r w:rsidRPr="2A360947" w:rsidR="42BFBE8B">
        <w:rPr>
          <w:rFonts w:ascii="Arial Nova" w:hAnsi="Arial Nova" w:eastAsia="Arial Nova" w:cs="Arial Nova"/>
          <w:noProof w:val="0"/>
          <w:color w:val="1F1F1F"/>
          <w:sz w:val="24"/>
          <w:szCs w:val="24"/>
          <w:lang w:val="en-GB"/>
        </w:rPr>
        <w:t xml:space="preserve"> </w:t>
      </w:r>
      <w:r w:rsidRPr="2A360947" w:rsidR="42BFBE8B">
        <w:rPr>
          <w:rFonts w:ascii="Arial Nova" w:hAnsi="Arial Nova" w:eastAsia="Arial Nova" w:cs="Arial Nova"/>
          <w:noProof w:val="0"/>
          <w:color w:val="1F1F1F"/>
          <w:sz w:val="24"/>
          <w:szCs w:val="24"/>
          <w:lang w:val="en-GB"/>
        </w:rPr>
        <w:t xml:space="preserve">Observing children enables </w:t>
      </w:r>
      <w:r w:rsidRPr="2A360947" w:rsidR="50FDF4E8">
        <w:rPr>
          <w:rFonts w:ascii="Arial Nova" w:hAnsi="Arial Nova" w:eastAsia="Arial Nova" w:cs="Arial Nova"/>
          <w:noProof w:val="0"/>
          <w:color w:val="1F1F1F"/>
          <w:sz w:val="24"/>
          <w:szCs w:val="24"/>
          <w:lang w:val="en-GB"/>
        </w:rPr>
        <w:t xml:space="preserve">practitioners to </w:t>
      </w:r>
      <w:r w:rsidRPr="2A360947" w:rsidR="220AB842">
        <w:rPr>
          <w:rFonts w:ascii="Arial Nova" w:hAnsi="Arial Nova" w:eastAsia="Arial Nova" w:cs="Arial Nova"/>
          <w:noProof w:val="0"/>
          <w:color w:val="1F1F1F"/>
          <w:sz w:val="24"/>
          <w:szCs w:val="24"/>
          <w:lang w:val="en-GB"/>
        </w:rPr>
        <w:t xml:space="preserve">meet the needs of the </w:t>
      </w:r>
      <w:r w:rsidRPr="2A360947" w:rsidR="1FC10449">
        <w:rPr>
          <w:rFonts w:ascii="Arial Nova" w:hAnsi="Arial Nova" w:eastAsia="Arial Nova" w:cs="Arial Nova"/>
          <w:noProof w:val="0"/>
          <w:color w:val="1F1F1F"/>
          <w:sz w:val="24"/>
          <w:szCs w:val="24"/>
          <w:lang w:val="en-GB"/>
        </w:rPr>
        <w:t>child, by</w:t>
      </w:r>
      <w:r w:rsidRPr="2A360947" w:rsidR="220AB842">
        <w:rPr>
          <w:rFonts w:ascii="Arial Nova" w:hAnsi="Arial Nova" w:eastAsia="Arial Nova" w:cs="Arial Nova"/>
          <w:noProof w:val="0"/>
          <w:color w:val="1F1F1F"/>
          <w:sz w:val="24"/>
          <w:szCs w:val="24"/>
          <w:lang w:val="en-GB"/>
        </w:rPr>
        <w:t xml:space="preserve"> watching recording and analysing a child whi</w:t>
      </w:r>
      <w:r w:rsidRPr="2A360947" w:rsidR="628418BF">
        <w:rPr>
          <w:rFonts w:ascii="Arial Nova" w:hAnsi="Arial Nova" w:eastAsia="Arial Nova" w:cs="Arial Nova"/>
          <w:noProof w:val="0"/>
          <w:color w:val="1F1F1F"/>
          <w:sz w:val="24"/>
          <w:szCs w:val="24"/>
          <w:lang w:val="en-GB"/>
        </w:rPr>
        <w:t xml:space="preserve">le they are in a natural setting </w:t>
      </w:r>
      <w:r w:rsidRPr="2A360947" w:rsidR="299BD6FB">
        <w:rPr>
          <w:rFonts w:ascii="Arial Nova" w:hAnsi="Arial Nova" w:eastAsia="Arial Nova" w:cs="Arial Nova"/>
          <w:noProof w:val="0"/>
          <w:color w:val="1F1F1F"/>
          <w:sz w:val="24"/>
          <w:szCs w:val="24"/>
          <w:lang w:val="en-GB"/>
        </w:rPr>
        <w:t xml:space="preserve">practitioners can learn and plan next steps. </w:t>
      </w:r>
      <w:r w:rsidRPr="2A360947" w:rsidR="2E37BBF2">
        <w:rPr>
          <w:rFonts w:ascii="Arial Nova" w:hAnsi="Arial Nova" w:eastAsia="Arial Nova" w:cs="Arial Nova"/>
          <w:noProof w:val="0"/>
          <w:color w:val="1F1F1F"/>
          <w:sz w:val="24"/>
          <w:szCs w:val="24"/>
          <w:lang w:val="en-GB"/>
        </w:rPr>
        <w:t xml:space="preserve">Personalised planning for the child when you know the interests and strengths of that child </w:t>
      </w:r>
      <w:r w:rsidRPr="2A360947" w:rsidR="25CCEC67">
        <w:rPr>
          <w:rFonts w:ascii="Arial Nova" w:hAnsi="Arial Nova" w:eastAsia="Arial Nova" w:cs="Arial Nova"/>
          <w:noProof w:val="0"/>
          <w:color w:val="1F1F1F"/>
          <w:sz w:val="24"/>
          <w:szCs w:val="24"/>
          <w:lang w:val="en-GB"/>
        </w:rPr>
        <w:t>make</w:t>
      </w:r>
      <w:r w:rsidRPr="2A360947" w:rsidR="2E37BBF2">
        <w:rPr>
          <w:rFonts w:ascii="Arial Nova" w:hAnsi="Arial Nova" w:eastAsia="Arial Nova" w:cs="Arial Nova"/>
          <w:noProof w:val="0"/>
          <w:color w:val="1F1F1F"/>
          <w:sz w:val="24"/>
          <w:szCs w:val="24"/>
          <w:lang w:val="en-GB"/>
        </w:rPr>
        <w:t xml:space="preserve"> </w:t>
      </w:r>
      <w:r w:rsidRPr="2A360947" w:rsidR="11044461">
        <w:rPr>
          <w:rFonts w:ascii="Arial Nova" w:hAnsi="Arial Nova" w:eastAsia="Arial Nova" w:cs="Arial Nova"/>
          <w:noProof w:val="0"/>
          <w:color w:val="1F1F1F"/>
          <w:sz w:val="24"/>
          <w:szCs w:val="24"/>
          <w:lang w:val="en-GB"/>
        </w:rPr>
        <w:t xml:space="preserve">sure they are for that individual child and </w:t>
      </w:r>
      <w:r w:rsidRPr="2A360947" w:rsidR="662710F1">
        <w:rPr>
          <w:rFonts w:ascii="Arial Nova" w:hAnsi="Arial Nova" w:eastAsia="Arial Nova" w:cs="Arial Nova"/>
          <w:noProof w:val="0"/>
          <w:color w:val="1F1F1F"/>
          <w:sz w:val="24"/>
          <w:szCs w:val="24"/>
          <w:lang w:val="en-GB"/>
        </w:rPr>
        <w:t>ensures</w:t>
      </w:r>
      <w:r w:rsidRPr="2A360947" w:rsidR="11044461">
        <w:rPr>
          <w:rFonts w:ascii="Arial Nova" w:hAnsi="Arial Nova" w:eastAsia="Arial Nova" w:cs="Arial Nova"/>
          <w:noProof w:val="0"/>
          <w:color w:val="1F1F1F"/>
          <w:sz w:val="24"/>
          <w:szCs w:val="24"/>
          <w:lang w:val="en-GB"/>
        </w:rPr>
        <w:t xml:space="preserve"> </w:t>
      </w:r>
      <w:r w:rsidRPr="2A360947" w:rsidR="540523BD">
        <w:rPr>
          <w:rFonts w:ascii="Arial Nova" w:hAnsi="Arial Nova" w:eastAsia="Arial Nova" w:cs="Arial Nova"/>
          <w:noProof w:val="0"/>
          <w:color w:val="1F1F1F"/>
          <w:sz w:val="24"/>
          <w:szCs w:val="24"/>
          <w:lang w:val="en-GB"/>
        </w:rPr>
        <w:t>inclusivity. Observations</w:t>
      </w:r>
      <w:r w:rsidRPr="2A360947" w:rsidR="11044461">
        <w:rPr>
          <w:rFonts w:ascii="Arial Nova" w:hAnsi="Arial Nova" w:eastAsia="Arial Nova" w:cs="Arial Nova"/>
          <w:noProof w:val="0"/>
          <w:color w:val="1F1F1F"/>
          <w:sz w:val="24"/>
          <w:szCs w:val="24"/>
          <w:lang w:val="en-GB"/>
        </w:rPr>
        <w:t xml:space="preserve"> help track progress and they can provide evidence of developme</w:t>
      </w:r>
      <w:r w:rsidRPr="2A360947" w:rsidR="7628CD61">
        <w:rPr>
          <w:rFonts w:ascii="Arial Nova" w:hAnsi="Arial Nova" w:eastAsia="Arial Nova" w:cs="Arial Nova"/>
          <w:noProof w:val="0"/>
          <w:color w:val="1F1F1F"/>
          <w:sz w:val="24"/>
          <w:szCs w:val="24"/>
          <w:lang w:val="en-GB"/>
        </w:rPr>
        <w:t>nt and if areas of learning are being met</w:t>
      </w:r>
      <w:r w:rsidRPr="2A360947" w:rsidR="7628CD61">
        <w:rPr>
          <w:rFonts w:ascii="Arial Nova" w:hAnsi="Arial Nova" w:eastAsia="Arial Nova" w:cs="Arial Nova"/>
          <w:noProof w:val="0"/>
          <w:color w:val="1F1F1F"/>
          <w:sz w:val="24"/>
          <w:szCs w:val="24"/>
          <w:lang w:val="en-GB"/>
        </w:rPr>
        <w:t xml:space="preserve">. </w:t>
      </w:r>
      <w:r w:rsidRPr="2A360947" w:rsidR="2E37BBF2">
        <w:rPr>
          <w:rFonts w:ascii="Arial Nova" w:hAnsi="Arial Nova" w:eastAsia="Arial Nova" w:cs="Arial Nova"/>
          <w:noProof w:val="0"/>
          <w:color w:val="1F1F1F"/>
          <w:sz w:val="24"/>
          <w:szCs w:val="24"/>
          <w:lang w:val="en-GB"/>
        </w:rPr>
        <w:t xml:space="preserve"> </w:t>
      </w:r>
      <w:r w:rsidRPr="2A360947" w:rsidR="299BD6FB">
        <w:rPr>
          <w:rFonts w:ascii="Arial Nova" w:hAnsi="Arial Nova" w:eastAsia="Arial Nova" w:cs="Arial Nova"/>
          <w:noProof w:val="0"/>
          <w:color w:val="1F1F1F"/>
          <w:sz w:val="24"/>
          <w:szCs w:val="24"/>
          <w:lang w:val="en-GB"/>
        </w:rPr>
        <w:t xml:space="preserve">Observation at early stages </w:t>
      </w:r>
      <w:r w:rsidRPr="2A360947" w:rsidR="494DFBCE">
        <w:rPr>
          <w:rFonts w:ascii="Arial Nova" w:hAnsi="Arial Nova" w:eastAsia="Arial Nova" w:cs="Arial Nova"/>
          <w:noProof w:val="0"/>
          <w:color w:val="1F1F1F"/>
          <w:sz w:val="24"/>
          <w:szCs w:val="24"/>
          <w:lang w:val="en-GB"/>
        </w:rPr>
        <w:t xml:space="preserve">can </w:t>
      </w:r>
      <w:r w:rsidRPr="2A360947" w:rsidR="494DFBCE">
        <w:rPr>
          <w:rFonts w:ascii="Arial Nova" w:hAnsi="Arial Nova" w:eastAsia="Arial Nova" w:cs="Arial Nova"/>
          <w:noProof w:val="0"/>
          <w:color w:val="1F1F1F"/>
          <w:sz w:val="24"/>
          <w:szCs w:val="24"/>
          <w:lang w:val="en-GB"/>
        </w:rPr>
        <w:t>determine</w:t>
      </w:r>
      <w:r w:rsidRPr="2A360947" w:rsidR="494DFBCE">
        <w:rPr>
          <w:rFonts w:ascii="Arial Nova" w:hAnsi="Arial Nova" w:eastAsia="Arial Nova" w:cs="Arial Nova"/>
          <w:noProof w:val="0"/>
          <w:color w:val="1F1F1F"/>
          <w:sz w:val="24"/>
          <w:szCs w:val="24"/>
          <w:lang w:val="en-GB"/>
        </w:rPr>
        <w:t xml:space="preserve"> if a baby or child is meeting key milestones,</w:t>
      </w:r>
      <w:r w:rsidRPr="2A360947" w:rsidR="7135C611">
        <w:rPr>
          <w:rFonts w:ascii="Arial Nova" w:hAnsi="Arial Nova" w:eastAsia="Arial Nova" w:cs="Arial Nova"/>
          <w:noProof w:val="0"/>
          <w:color w:val="1F1F1F"/>
          <w:sz w:val="24"/>
          <w:szCs w:val="24"/>
          <w:lang w:val="en-GB"/>
        </w:rPr>
        <w:t xml:space="preserve"> make sure accurate information is being shared with parents/carers, share accurate information with other health or education pr</w:t>
      </w:r>
      <w:r w:rsidRPr="2A360947" w:rsidR="604C4C3B">
        <w:rPr>
          <w:rFonts w:ascii="Arial Nova" w:hAnsi="Arial Nova" w:eastAsia="Arial Nova" w:cs="Arial Nova"/>
          <w:noProof w:val="0"/>
          <w:color w:val="1F1F1F"/>
          <w:sz w:val="24"/>
          <w:szCs w:val="24"/>
          <w:lang w:val="en-GB"/>
        </w:rPr>
        <w:t xml:space="preserve">ofessionals and to reflect on provision </w:t>
      </w:r>
      <w:r w:rsidRPr="2A360947" w:rsidR="39CB3725">
        <w:rPr>
          <w:rFonts w:ascii="Arial Nova" w:hAnsi="Arial Nova" w:eastAsia="Arial Nova" w:cs="Arial Nova"/>
          <w:noProof w:val="0"/>
          <w:color w:val="1F1F1F"/>
          <w:sz w:val="24"/>
          <w:szCs w:val="24"/>
          <w:lang w:val="en-GB"/>
        </w:rPr>
        <w:t xml:space="preserve">to make sure the child is provided with </w:t>
      </w:r>
      <w:r w:rsidRPr="2A360947" w:rsidR="69F2072B">
        <w:rPr>
          <w:rFonts w:ascii="Arial Nova" w:hAnsi="Arial Nova" w:eastAsia="Arial Nova" w:cs="Arial Nova"/>
          <w:noProof w:val="0"/>
          <w:color w:val="1F1F1F"/>
          <w:sz w:val="24"/>
          <w:szCs w:val="24"/>
          <w:lang w:val="en-GB"/>
        </w:rPr>
        <w:t xml:space="preserve">effective continuing education and care. </w:t>
      </w:r>
      <w:r w:rsidRPr="2A360947" w:rsidR="299BD6FB">
        <w:rPr>
          <w:rFonts w:ascii="Arial Nova" w:hAnsi="Arial Nova" w:eastAsia="Arial Nova" w:cs="Arial Nova"/>
          <w:noProof w:val="0"/>
          <w:color w:val="1F1F1F"/>
          <w:sz w:val="24"/>
          <w:szCs w:val="24"/>
          <w:lang w:val="en-GB"/>
        </w:rPr>
        <w:t>(Hallet,2016</w:t>
      </w:r>
      <w:r w:rsidRPr="2A360947" w:rsidR="6D17D674">
        <w:rPr>
          <w:rFonts w:ascii="Arial Nova" w:hAnsi="Arial Nova" w:eastAsia="Arial Nova" w:cs="Arial Nova"/>
          <w:noProof w:val="0"/>
          <w:color w:val="1F1F1F"/>
          <w:sz w:val="24"/>
          <w:szCs w:val="24"/>
          <w:lang w:val="en-GB"/>
        </w:rPr>
        <w:t>). Early</w:t>
      </w:r>
      <w:r w:rsidRPr="2A360947" w:rsidR="5129EB00">
        <w:rPr>
          <w:rFonts w:ascii="Arial Nova" w:hAnsi="Arial Nova" w:eastAsia="Arial Nova" w:cs="Arial Nova"/>
          <w:noProof w:val="0"/>
          <w:color w:val="1F1F1F"/>
          <w:sz w:val="24"/>
          <w:szCs w:val="24"/>
          <w:lang w:val="en-GB"/>
        </w:rPr>
        <w:t xml:space="preserve"> observation </w:t>
      </w:r>
      <w:r w:rsidRPr="2A360947" w:rsidR="03AB03D6">
        <w:rPr>
          <w:rFonts w:ascii="Arial Nova" w:hAnsi="Arial Nova" w:eastAsia="Arial Nova" w:cs="Arial Nova"/>
          <w:noProof w:val="0"/>
          <w:color w:val="1F1F1F"/>
          <w:sz w:val="24"/>
          <w:szCs w:val="24"/>
          <w:lang w:val="en-GB"/>
        </w:rPr>
        <w:t xml:space="preserve">can help prevent any further problems in the </w:t>
      </w:r>
      <w:r w:rsidRPr="2A360947" w:rsidR="6DE19B33">
        <w:rPr>
          <w:rFonts w:ascii="Arial Nova" w:hAnsi="Arial Nova" w:eastAsia="Arial Nova" w:cs="Arial Nova"/>
          <w:noProof w:val="0"/>
          <w:color w:val="1F1F1F"/>
          <w:sz w:val="24"/>
          <w:szCs w:val="24"/>
          <w:lang w:val="en-GB"/>
        </w:rPr>
        <w:t>future, by</w:t>
      </w:r>
      <w:r w:rsidRPr="2A360947" w:rsidR="03AB03D6">
        <w:rPr>
          <w:rFonts w:ascii="Arial Nova" w:hAnsi="Arial Nova" w:eastAsia="Arial Nova" w:cs="Arial Nova"/>
          <w:noProof w:val="0"/>
          <w:color w:val="1F1F1F"/>
          <w:sz w:val="24"/>
          <w:szCs w:val="24"/>
          <w:lang w:val="en-GB"/>
        </w:rPr>
        <w:t xml:space="preserve"> observing a child and seeing the area of need</w:t>
      </w:r>
      <w:r w:rsidRPr="2A360947" w:rsidR="7D3E595C">
        <w:rPr>
          <w:rFonts w:ascii="Arial Nova" w:hAnsi="Arial Nova" w:eastAsia="Arial Nova" w:cs="Arial Nova"/>
          <w:noProof w:val="0"/>
          <w:color w:val="1F1F1F"/>
          <w:sz w:val="24"/>
          <w:szCs w:val="24"/>
          <w:lang w:val="en-GB"/>
        </w:rPr>
        <w:t xml:space="preserve"> the right </w:t>
      </w:r>
      <w:r w:rsidRPr="2A360947" w:rsidR="03AB03D6">
        <w:rPr>
          <w:rFonts w:ascii="Arial Nova" w:hAnsi="Arial Nova" w:eastAsia="Arial Nova" w:cs="Arial Nova"/>
          <w:noProof w:val="0"/>
          <w:color w:val="1F1F1F"/>
          <w:sz w:val="24"/>
          <w:szCs w:val="24"/>
          <w:lang w:val="en-GB"/>
        </w:rPr>
        <w:t>interventions can be put into p</w:t>
      </w:r>
      <w:r w:rsidRPr="2A360947" w:rsidR="57491E81">
        <w:rPr>
          <w:rFonts w:ascii="Arial Nova" w:hAnsi="Arial Nova" w:eastAsia="Arial Nova" w:cs="Arial Nova"/>
          <w:noProof w:val="0"/>
          <w:color w:val="1F1F1F"/>
          <w:sz w:val="24"/>
          <w:szCs w:val="24"/>
          <w:lang w:val="en-GB"/>
        </w:rPr>
        <w:t>lace</w:t>
      </w:r>
      <w:r w:rsidRPr="2A360947" w:rsidR="4815A330">
        <w:rPr>
          <w:rFonts w:ascii="Arial Nova" w:hAnsi="Arial Nova" w:eastAsia="Arial Nova" w:cs="Arial Nova"/>
          <w:noProof w:val="0"/>
          <w:color w:val="1F1F1F"/>
          <w:sz w:val="24"/>
          <w:szCs w:val="24"/>
          <w:lang w:val="en-GB"/>
        </w:rPr>
        <w:t xml:space="preserve"> to support the </w:t>
      </w:r>
      <w:r w:rsidRPr="2A360947" w:rsidR="3704728B">
        <w:rPr>
          <w:rFonts w:ascii="Arial Nova" w:hAnsi="Arial Nova" w:eastAsia="Arial Nova" w:cs="Arial Nova"/>
          <w:noProof w:val="0"/>
          <w:color w:val="1F1F1F"/>
          <w:sz w:val="24"/>
          <w:szCs w:val="24"/>
          <w:lang w:val="en-GB"/>
        </w:rPr>
        <w:t>child. (</w:t>
      </w:r>
      <w:r w:rsidRPr="2A360947" w:rsidR="3704728B">
        <w:rPr>
          <w:rFonts w:ascii="Arial Nova" w:hAnsi="Arial Nova" w:eastAsia="Arial Nova" w:cs="Arial Nova"/>
          <w:noProof w:val="0"/>
          <w:color w:val="1F1F1F"/>
          <w:sz w:val="24"/>
          <w:szCs w:val="24"/>
          <w:lang w:val="en-GB"/>
        </w:rPr>
        <w:t>Tallent</w:t>
      </w:r>
      <w:r w:rsidRPr="2A360947" w:rsidR="3704728B">
        <w:rPr>
          <w:rFonts w:ascii="Arial Nova" w:hAnsi="Arial Nova" w:eastAsia="Arial Nova" w:cs="Arial Nova"/>
          <w:noProof w:val="0"/>
          <w:color w:val="1F1F1F"/>
          <w:sz w:val="24"/>
          <w:szCs w:val="24"/>
          <w:lang w:val="en-GB"/>
        </w:rPr>
        <w:t xml:space="preserve"> and Thompson,2022).</w:t>
      </w:r>
      <w:r w:rsidRPr="2A360947" w:rsidR="28280D57">
        <w:rPr>
          <w:rFonts w:ascii="Arial Nova" w:hAnsi="Arial Nova" w:eastAsia="Arial Nova" w:cs="Arial Nova"/>
          <w:noProof w:val="0"/>
          <w:color w:val="1F1F1F"/>
          <w:sz w:val="24"/>
          <w:szCs w:val="24"/>
          <w:lang w:val="en-GB"/>
        </w:rPr>
        <w:t xml:space="preserve"> </w:t>
      </w:r>
    </w:p>
    <w:p w:rsidR="4C1AB9D3" w:rsidP="2A360947" w:rsidRDefault="4C1AB9D3" w14:paraId="17D7BAC3" w14:textId="2C0830C2">
      <w:pPr>
        <w:pStyle w:val="Normal"/>
        <w:suppressLineNumbers w:val="0"/>
        <w:bidi w:val="0"/>
        <w:spacing w:before="0" w:beforeAutospacing="off" w:after="0" w:afterAutospacing="off" w:line="300" w:lineRule="auto"/>
        <w:jc w:val="left"/>
      </w:pPr>
      <w:r w:rsidRPr="2A360947" w:rsidR="48C11001">
        <w:rPr>
          <w:rFonts w:ascii="Arial Nova" w:hAnsi="Arial Nova" w:eastAsia="Arial Nova" w:cs="Arial Nova"/>
          <w:noProof w:val="0"/>
          <w:color w:val="1F1F1F"/>
          <w:sz w:val="24"/>
          <w:szCs w:val="24"/>
          <w:lang w:val="en-GB"/>
        </w:rPr>
        <w:t xml:space="preserve">Reflection </w:t>
      </w:r>
      <w:r w:rsidRPr="2A360947" w:rsidR="593AFD60">
        <w:rPr>
          <w:rFonts w:ascii="Arial Nova" w:hAnsi="Arial Nova" w:eastAsia="Arial Nova" w:cs="Arial Nova"/>
          <w:noProof w:val="0"/>
          <w:color w:val="1F1F1F"/>
          <w:sz w:val="24"/>
          <w:szCs w:val="24"/>
          <w:lang w:val="en-GB"/>
        </w:rPr>
        <w:t xml:space="preserve">supports the understanding of the child’s needs after observation. Discussing, </w:t>
      </w:r>
      <w:r w:rsidRPr="2A360947" w:rsidR="593AFD60">
        <w:rPr>
          <w:rFonts w:ascii="Arial Nova" w:hAnsi="Arial Nova" w:eastAsia="Arial Nova" w:cs="Arial Nova"/>
          <w:noProof w:val="0"/>
          <w:color w:val="1F1F1F"/>
          <w:sz w:val="24"/>
          <w:szCs w:val="24"/>
          <w:lang w:val="en-GB"/>
        </w:rPr>
        <w:t>documenting</w:t>
      </w:r>
      <w:r w:rsidRPr="2A360947" w:rsidR="593AFD60">
        <w:rPr>
          <w:rFonts w:ascii="Arial Nova" w:hAnsi="Arial Nova" w:eastAsia="Arial Nova" w:cs="Arial Nova"/>
          <w:noProof w:val="0"/>
          <w:color w:val="1F1F1F"/>
          <w:sz w:val="24"/>
          <w:szCs w:val="24"/>
          <w:lang w:val="en-GB"/>
        </w:rPr>
        <w:t xml:space="preserve"> and reflecting </w:t>
      </w:r>
      <w:r w:rsidRPr="2A360947" w:rsidR="059E8537">
        <w:rPr>
          <w:rFonts w:ascii="Arial Nova" w:hAnsi="Arial Nova" w:eastAsia="Arial Nova" w:cs="Arial Nova"/>
          <w:noProof w:val="0"/>
          <w:color w:val="1F1F1F"/>
          <w:sz w:val="24"/>
          <w:szCs w:val="24"/>
          <w:lang w:val="en-GB"/>
        </w:rPr>
        <w:t>enriches the child’s learning progression.</w:t>
      </w:r>
      <w:r w:rsidRPr="2A360947" w:rsidR="71D18605">
        <w:rPr>
          <w:rFonts w:ascii="Arial Nova" w:hAnsi="Arial Nova" w:eastAsia="Arial Nova" w:cs="Arial Nova"/>
          <w:noProof w:val="0"/>
          <w:color w:val="1F1F1F"/>
          <w:sz w:val="24"/>
          <w:szCs w:val="24"/>
          <w:lang w:val="en-GB"/>
        </w:rPr>
        <w:t xml:space="preserve"> There are m</w:t>
      </w:r>
      <w:r w:rsidRPr="2A360947" w:rsidR="71D18605">
        <w:rPr>
          <w:rFonts w:ascii="Arial Nova" w:hAnsi="Arial Nova" w:eastAsia="Arial Nova" w:cs="Arial Nova"/>
          <w:noProof w:val="0"/>
          <w:color w:val="000000" w:themeColor="text1" w:themeTint="FF" w:themeShade="FF"/>
          <w:sz w:val="24"/>
          <w:szCs w:val="24"/>
          <w:lang w:val="en-GB"/>
        </w:rPr>
        <w:t>any reflective methods, most start by asking practitioners to describe an event before considering their own knowledge, feedback from colleagues, and evidence from research to help analyse and understand what occurred.</w:t>
      </w:r>
      <w:r w:rsidRPr="2A360947" w:rsidR="5CF94D6E">
        <w:rPr>
          <w:rFonts w:ascii="Segoe UI" w:hAnsi="Segoe UI" w:eastAsia="Segoe UI" w:cs="Segoe UI"/>
          <w:noProof w:val="0"/>
          <w:color w:val="000000" w:themeColor="text1" w:themeTint="FF" w:themeShade="FF"/>
          <w:sz w:val="21"/>
          <w:szCs w:val="21"/>
          <w:lang w:val="en-GB"/>
        </w:rPr>
        <w:t xml:space="preserve"> </w:t>
      </w:r>
      <w:r w:rsidRPr="2A360947" w:rsidR="5CF94D6E">
        <w:rPr>
          <w:rFonts w:ascii="Arial Nova" w:hAnsi="Arial Nova" w:eastAsia="Arial Nova" w:cs="Arial Nova"/>
          <w:noProof w:val="0"/>
          <w:color w:val="000000" w:themeColor="text1" w:themeTint="FF" w:themeShade="FF"/>
          <w:sz w:val="24"/>
          <w:szCs w:val="24"/>
          <w:lang w:val="en-GB"/>
        </w:rPr>
        <w:t>(Hayes et al., 2025).</w:t>
      </w:r>
    </w:p>
    <w:p w:rsidR="4C1AB9D3" w:rsidP="2A360947" w:rsidRDefault="4C1AB9D3" w14:paraId="49FCBF28" w14:textId="5BD4BA0B">
      <w:pPr>
        <w:pStyle w:val="Normal"/>
        <w:suppressLineNumbers w:val="0"/>
        <w:bidi w:val="0"/>
        <w:spacing w:before="0" w:beforeAutospacing="off" w:after="0" w:afterAutospacing="off" w:line="300" w:lineRule="auto"/>
        <w:jc w:val="left"/>
        <w:rPr>
          <w:rFonts w:ascii="Arial Nova" w:hAnsi="Arial Nova" w:eastAsia="Arial Nova" w:cs="Arial Nova"/>
          <w:noProof w:val="0"/>
          <w:color w:val="000000" w:themeColor="text1" w:themeTint="FF" w:themeShade="FF"/>
          <w:sz w:val="24"/>
          <w:szCs w:val="24"/>
          <w:lang w:val="en-GB"/>
        </w:rPr>
      </w:pPr>
    </w:p>
    <w:p w:rsidR="0AE7D690" w:rsidP="1479F085" w:rsidRDefault="0AE7D690" w14:paraId="47E1D204" w14:textId="73CAB8A4">
      <w:pPr>
        <w:pStyle w:val="Normal"/>
        <w:spacing w:before="0" w:beforeAutospacing="off" w:after="0" w:afterAutospacing="off" w:line="300" w:lineRule="auto"/>
        <w:jc w:val="left"/>
      </w:pPr>
      <w:r w:rsidRPr="1479F085" w:rsidR="0AE7D690">
        <w:rPr>
          <w:rFonts w:ascii="Arial Nova" w:hAnsi="Arial Nova" w:eastAsia="Arial Nova" w:cs="Arial Nova"/>
          <w:noProof w:val="0"/>
          <w:color w:val="000000" w:themeColor="text1" w:themeTint="FF" w:themeShade="FF"/>
          <w:sz w:val="24"/>
          <w:szCs w:val="24"/>
          <w:lang w:val="en-GB"/>
        </w:rPr>
        <w:t>The</w:t>
      </w:r>
      <w:r w:rsidRPr="1479F085" w:rsidR="66EDEFF1">
        <w:rPr>
          <w:rFonts w:ascii="Arial Nova" w:hAnsi="Arial Nova" w:eastAsia="Arial Nova" w:cs="Arial Nova"/>
          <w:noProof w:val="0"/>
          <w:color w:val="000000" w:themeColor="text1" w:themeTint="FF" w:themeShade="FF"/>
          <w:sz w:val="24"/>
          <w:szCs w:val="24"/>
          <w:lang w:val="en-GB"/>
        </w:rPr>
        <w:t>re are four key principles</w:t>
      </w:r>
      <w:r w:rsidRPr="1479F085" w:rsidR="0AE7D690">
        <w:rPr>
          <w:rFonts w:ascii="Arial Nova" w:hAnsi="Arial Nova" w:eastAsia="Arial Nova" w:cs="Arial Nova"/>
          <w:noProof w:val="0"/>
          <w:color w:val="000000" w:themeColor="text1" w:themeTint="FF" w:themeShade="FF"/>
          <w:sz w:val="24"/>
          <w:szCs w:val="24"/>
          <w:lang w:val="en-GB"/>
        </w:rPr>
        <w:t xml:space="preserve"> of The United Nations Convention on the Rights of the Child (UNRC)</w:t>
      </w:r>
      <w:r w:rsidRPr="1479F085" w:rsidR="6EF01F4A">
        <w:rPr>
          <w:rFonts w:ascii="Arial Nova" w:hAnsi="Arial Nova" w:eastAsia="Arial Nova" w:cs="Arial Nova"/>
          <w:noProof w:val="0"/>
          <w:color w:val="000000" w:themeColor="text1" w:themeTint="FF" w:themeShade="FF"/>
          <w:sz w:val="24"/>
          <w:szCs w:val="24"/>
          <w:lang w:val="en-GB"/>
        </w:rPr>
        <w:t>. They are Non-</w:t>
      </w:r>
      <w:r w:rsidRPr="1479F085" w:rsidR="11B7A39D">
        <w:rPr>
          <w:rFonts w:ascii="Arial Nova" w:hAnsi="Arial Nova" w:eastAsia="Arial Nova" w:cs="Arial Nova"/>
          <w:noProof w:val="0"/>
          <w:color w:val="000000" w:themeColor="text1" w:themeTint="FF" w:themeShade="FF"/>
          <w:sz w:val="24"/>
          <w:szCs w:val="24"/>
          <w:lang w:val="en-GB"/>
        </w:rPr>
        <w:t>discrimination</w:t>
      </w:r>
      <w:r w:rsidRPr="1479F085" w:rsidR="6EF01F4A">
        <w:rPr>
          <w:rFonts w:ascii="Arial Nova" w:hAnsi="Arial Nova" w:eastAsia="Arial Nova" w:cs="Arial Nova"/>
          <w:noProof w:val="0"/>
          <w:color w:val="000000" w:themeColor="text1" w:themeTint="FF" w:themeShade="FF"/>
          <w:sz w:val="24"/>
          <w:szCs w:val="24"/>
          <w:lang w:val="en-GB"/>
        </w:rPr>
        <w:t xml:space="preserve"> </w:t>
      </w:r>
      <w:r w:rsidRPr="1479F085" w:rsidR="4EF1C926">
        <w:rPr>
          <w:rFonts w:ascii="Arial Nova" w:hAnsi="Arial Nova" w:eastAsia="Arial Nova" w:cs="Arial Nova"/>
          <w:noProof w:val="0"/>
          <w:color w:val="000000" w:themeColor="text1" w:themeTint="FF" w:themeShade="FF"/>
          <w:sz w:val="24"/>
          <w:szCs w:val="24"/>
          <w:lang w:val="en-GB"/>
        </w:rPr>
        <w:t>(Article</w:t>
      </w:r>
      <w:r w:rsidRPr="1479F085" w:rsidR="6EF01F4A">
        <w:rPr>
          <w:rFonts w:ascii="Arial Nova" w:hAnsi="Arial Nova" w:eastAsia="Arial Nova" w:cs="Arial Nova"/>
          <w:noProof w:val="0"/>
          <w:color w:val="000000" w:themeColor="text1" w:themeTint="FF" w:themeShade="FF"/>
          <w:sz w:val="24"/>
          <w:szCs w:val="24"/>
          <w:lang w:val="en-GB"/>
        </w:rPr>
        <w:t xml:space="preserve"> 2), Best </w:t>
      </w:r>
      <w:r w:rsidRPr="1479F085" w:rsidR="40656E73">
        <w:rPr>
          <w:rFonts w:ascii="Arial Nova" w:hAnsi="Arial Nova" w:eastAsia="Arial Nova" w:cs="Arial Nova"/>
          <w:noProof w:val="0"/>
          <w:color w:val="000000" w:themeColor="text1" w:themeTint="FF" w:themeShade="FF"/>
          <w:sz w:val="24"/>
          <w:szCs w:val="24"/>
          <w:lang w:val="en-GB"/>
        </w:rPr>
        <w:t>interests</w:t>
      </w:r>
      <w:r w:rsidRPr="1479F085" w:rsidR="6EF01F4A">
        <w:rPr>
          <w:rFonts w:ascii="Arial Nova" w:hAnsi="Arial Nova" w:eastAsia="Arial Nova" w:cs="Arial Nova"/>
          <w:noProof w:val="0"/>
          <w:color w:val="000000" w:themeColor="text1" w:themeTint="FF" w:themeShade="FF"/>
          <w:sz w:val="24"/>
          <w:szCs w:val="24"/>
          <w:lang w:val="en-GB"/>
        </w:rPr>
        <w:t xml:space="preserve"> of </w:t>
      </w:r>
      <w:r w:rsidRPr="1479F085" w:rsidR="46048302">
        <w:rPr>
          <w:rFonts w:ascii="Arial Nova" w:hAnsi="Arial Nova" w:eastAsia="Arial Nova" w:cs="Arial Nova"/>
          <w:noProof w:val="0"/>
          <w:color w:val="000000" w:themeColor="text1" w:themeTint="FF" w:themeShade="FF"/>
          <w:sz w:val="24"/>
          <w:szCs w:val="24"/>
          <w:lang w:val="en-GB"/>
        </w:rPr>
        <w:t>the child</w:t>
      </w:r>
      <w:r w:rsidRPr="1479F085" w:rsidR="5057A87C">
        <w:rPr>
          <w:rFonts w:ascii="Arial Nova" w:hAnsi="Arial Nova" w:eastAsia="Arial Nova" w:cs="Arial Nova"/>
          <w:noProof w:val="0"/>
          <w:color w:val="000000" w:themeColor="text1" w:themeTint="FF" w:themeShade="FF"/>
          <w:sz w:val="24"/>
          <w:szCs w:val="24"/>
          <w:lang w:val="en-GB"/>
        </w:rPr>
        <w:t xml:space="preserve"> (Article 3</w:t>
      </w:r>
      <w:r w:rsidRPr="1479F085" w:rsidR="56A1B415">
        <w:rPr>
          <w:rFonts w:ascii="Arial Nova" w:hAnsi="Arial Nova" w:eastAsia="Arial Nova" w:cs="Arial Nova"/>
          <w:noProof w:val="0"/>
          <w:color w:val="000000" w:themeColor="text1" w:themeTint="FF" w:themeShade="FF"/>
          <w:sz w:val="24"/>
          <w:szCs w:val="24"/>
          <w:lang w:val="en-GB"/>
        </w:rPr>
        <w:t>), Right</w:t>
      </w:r>
      <w:r w:rsidRPr="1479F085" w:rsidR="5057A87C">
        <w:rPr>
          <w:rFonts w:ascii="Arial Nova" w:hAnsi="Arial Nova" w:eastAsia="Arial Nova" w:cs="Arial Nova"/>
          <w:noProof w:val="0"/>
          <w:color w:val="000000" w:themeColor="text1" w:themeTint="FF" w:themeShade="FF"/>
          <w:sz w:val="24"/>
          <w:szCs w:val="24"/>
          <w:lang w:val="en-GB"/>
        </w:rPr>
        <w:t xml:space="preserve"> to </w:t>
      </w:r>
      <w:r w:rsidRPr="1479F085" w:rsidR="633B557F">
        <w:rPr>
          <w:rFonts w:ascii="Arial Nova" w:hAnsi="Arial Nova" w:eastAsia="Arial Nova" w:cs="Arial Nova"/>
          <w:noProof w:val="0"/>
          <w:color w:val="000000" w:themeColor="text1" w:themeTint="FF" w:themeShade="FF"/>
          <w:sz w:val="24"/>
          <w:szCs w:val="24"/>
          <w:lang w:val="en-GB"/>
        </w:rPr>
        <w:t>life, survival</w:t>
      </w:r>
      <w:r w:rsidRPr="1479F085" w:rsidR="5057A87C">
        <w:rPr>
          <w:rFonts w:ascii="Arial Nova" w:hAnsi="Arial Nova" w:eastAsia="Arial Nova" w:cs="Arial Nova"/>
          <w:noProof w:val="0"/>
          <w:color w:val="000000" w:themeColor="text1" w:themeTint="FF" w:themeShade="FF"/>
          <w:sz w:val="24"/>
          <w:szCs w:val="24"/>
          <w:lang w:val="en-GB"/>
        </w:rPr>
        <w:t xml:space="preserve"> and development (Article 6) and Respect for the views of the child (Article 12). </w:t>
      </w:r>
      <w:r w:rsidRPr="1479F085" w:rsidR="3AAA7B3B">
        <w:rPr>
          <w:rFonts w:ascii="Arial Nova" w:hAnsi="Arial Nova" w:eastAsia="Arial Nova" w:cs="Arial Nova"/>
          <w:noProof w:val="0"/>
          <w:color w:val="000000" w:themeColor="text1" w:themeTint="FF" w:themeShade="FF"/>
          <w:sz w:val="24"/>
          <w:szCs w:val="24"/>
          <w:lang w:val="en-GB"/>
        </w:rPr>
        <w:t xml:space="preserve">These all inform professional practice by </w:t>
      </w:r>
      <w:r w:rsidRPr="1479F085" w:rsidR="06124B09">
        <w:rPr>
          <w:rFonts w:ascii="Arial Nova" w:hAnsi="Arial Nova" w:eastAsia="Arial Nova" w:cs="Arial Nova"/>
          <w:noProof w:val="0"/>
          <w:color w:val="000000" w:themeColor="text1" w:themeTint="FF" w:themeShade="FF"/>
          <w:sz w:val="24"/>
          <w:szCs w:val="24"/>
          <w:lang w:val="en-GB"/>
        </w:rPr>
        <w:t>guiding how professionals work with children and mak</w:t>
      </w:r>
      <w:r w:rsidRPr="1479F085" w:rsidR="50B15AD9">
        <w:rPr>
          <w:rFonts w:ascii="Arial Nova" w:hAnsi="Arial Nova" w:eastAsia="Arial Nova" w:cs="Arial Nova"/>
          <w:noProof w:val="0"/>
          <w:color w:val="000000" w:themeColor="text1" w:themeTint="FF" w:themeShade="FF"/>
          <w:sz w:val="24"/>
          <w:szCs w:val="24"/>
          <w:lang w:val="en-GB"/>
        </w:rPr>
        <w:t>ing</w:t>
      </w:r>
      <w:r w:rsidRPr="1479F085" w:rsidR="06124B09">
        <w:rPr>
          <w:rFonts w:ascii="Arial Nova" w:hAnsi="Arial Nova" w:eastAsia="Arial Nova" w:cs="Arial Nova"/>
          <w:noProof w:val="0"/>
          <w:color w:val="000000" w:themeColor="text1" w:themeTint="FF" w:themeShade="FF"/>
          <w:sz w:val="24"/>
          <w:szCs w:val="24"/>
          <w:lang w:val="en-GB"/>
        </w:rPr>
        <w:t xml:space="preserve"> decisions </w:t>
      </w:r>
      <w:r w:rsidRPr="1479F085" w:rsidR="06124B09">
        <w:rPr>
          <w:rFonts w:ascii="Arial Nova" w:hAnsi="Arial Nova" w:eastAsia="Arial Nova" w:cs="Arial Nova"/>
          <w:noProof w:val="0"/>
          <w:color w:val="000000" w:themeColor="text1" w:themeTint="FF" w:themeShade="FF"/>
          <w:sz w:val="24"/>
          <w:szCs w:val="24"/>
          <w:lang w:val="en-GB"/>
        </w:rPr>
        <w:t>regarding</w:t>
      </w:r>
      <w:r w:rsidRPr="1479F085" w:rsidR="06124B09">
        <w:rPr>
          <w:rFonts w:ascii="Arial Nova" w:hAnsi="Arial Nova" w:eastAsia="Arial Nova" w:cs="Arial Nova"/>
          <w:noProof w:val="0"/>
          <w:color w:val="000000" w:themeColor="text1" w:themeTint="FF" w:themeShade="FF"/>
          <w:sz w:val="24"/>
          <w:szCs w:val="24"/>
          <w:lang w:val="en-GB"/>
        </w:rPr>
        <w:t xml:space="preserve"> their development, </w:t>
      </w:r>
      <w:r w:rsidRPr="1479F085" w:rsidR="06124B09">
        <w:rPr>
          <w:rFonts w:ascii="Arial Nova" w:hAnsi="Arial Nova" w:eastAsia="Arial Nova" w:cs="Arial Nova"/>
          <w:noProof w:val="0"/>
          <w:color w:val="000000" w:themeColor="text1" w:themeTint="FF" w:themeShade="FF"/>
          <w:sz w:val="24"/>
          <w:szCs w:val="24"/>
          <w:lang w:val="en-GB"/>
        </w:rPr>
        <w:t>safety</w:t>
      </w:r>
      <w:r w:rsidRPr="1479F085" w:rsidR="06124B09">
        <w:rPr>
          <w:rFonts w:ascii="Arial Nova" w:hAnsi="Arial Nova" w:eastAsia="Arial Nova" w:cs="Arial Nova"/>
          <w:noProof w:val="0"/>
          <w:color w:val="000000" w:themeColor="text1" w:themeTint="FF" w:themeShade="FF"/>
          <w:sz w:val="24"/>
          <w:szCs w:val="24"/>
          <w:lang w:val="en-GB"/>
        </w:rPr>
        <w:t xml:space="preserve"> and wellbeing. </w:t>
      </w:r>
      <w:r w:rsidRPr="1479F085" w:rsidR="741030F5">
        <w:rPr>
          <w:rFonts w:ascii="Arial Nova" w:hAnsi="Arial Nova" w:eastAsia="Arial Nova" w:cs="Arial Nova"/>
          <w:noProof w:val="0"/>
          <w:color w:val="000000" w:themeColor="text1" w:themeTint="FF" w:themeShade="FF"/>
          <w:sz w:val="24"/>
          <w:szCs w:val="24"/>
          <w:lang w:val="en-GB"/>
        </w:rPr>
        <w:t xml:space="preserve">Following these </w:t>
      </w:r>
      <w:r w:rsidRPr="1479F085" w:rsidR="44A4FB9C">
        <w:rPr>
          <w:rFonts w:ascii="Arial Nova" w:hAnsi="Arial Nova" w:eastAsia="Arial Nova" w:cs="Arial Nova"/>
          <w:noProof w:val="0"/>
          <w:color w:val="000000" w:themeColor="text1" w:themeTint="FF" w:themeShade="FF"/>
          <w:sz w:val="24"/>
          <w:szCs w:val="24"/>
          <w:lang w:val="en-GB"/>
        </w:rPr>
        <w:t>principles</w:t>
      </w:r>
      <w:r w:rsidRPr="1479F085" w:rsidR="741030F5">
        <w:rPr>
          <w:rFonts w:ascii="Arial Nova" w:hAnsi="Arial Nova" w:eastAsia="Arial Nova" w:cs="Arial Nova"/>
          <w:noProof w:val="0"/>
          <w:color w:val="000000" w:themeColor="text1" w:themeTint="FF" w:themeShade="FF"/>
          <w:sz w:val="24"/>
          <w:szCs w:val="24"/>
          <w:lang w:val="en-GB"/>
        </w:rPr>
        <w:t xml:space="preserve"> creates an </w:t>
      </w:r>
      <w:r w:rsidRPr="1479F085" w:rsidR="63713E14">
        <w:rPr>
          <w:rFonts w:ascii="Arial Nova" w:hAnsi="Arial Nova" w:eastAsia="Arial Nova" w:cs="Arial Nova"/>
          <w:noProof w:val="0"/>
          <w:color w:val="000000" w:themeColor="text1" w:themeTint="FF" w:themeShade="FF"/>
          <w:sz w:val="24"/>
          <w:szCs w:val="24"/>
          <w:lang w:val="en-GB"/>
        </w:rPr>
        <w:t>environment</w:t>
      </w:r>
      <w:r w:rsidRPr="1479F085" w:rsidR="741030F5">
        <w:rPr>
          <w:rFonts w:ascii="Arial Nova" w:hAnsi="Arial Nova" w:eastAsia="Arial Nova" w:cs="Arial Nova"/>
          <w:noProof w:val="0"/>
          <w:color w:val="000000" w:themeColor="text1" w:themeTint="FF" w:themeShade="FF"/>
          <w:sz w:val="24"/>
          <w:szCs w:val="24"/>
          <w:lang w:val="en-GB"/>
        </w:rPr>
        <w:t xml:space="preserve"> that is </w:t>
      </w:r>
      <w:r w:rsidRPr="1479F085" w:rsidR="6DC875A9">
        <w:rPr>
          <w:rFonts w:ascii="Arial Nova" w:hAnsi="Arial Nova" w:eastAsia="Arial Nova" w:cs="Arial Nova"/>
          <w:noProof w:val="0"/>
          <w:color w:val="000000" w:themeColor="text1" w:themeTint="FF" w:themeShade="FF"/>
          <w:sz w:val="24"/>
          <w:szCs w:val="24"/>
          <w:lang w:val="en-GB"/>
        </w:rPr>
        <w:t xml:space="preserve">safe, </w:t>
      </w:r>
      <w:r w:rsidRPr="1479F085" w:rsidR="6DC875A9">
        <w:rPr>
          <w:rFonts w:ascii="Arial Nova" w:hAnsi="Arial Nova" w:eastAsia="Arial Nova" w:cs="Arial Nova"/>
          <w:noProof w:val="0"/>
          <w:color w:val="000000" w:themeColor="text1" w:themeTint="FF" w:themeShade="FF"/>
          <w:sz w:val="24"/>
          <w:szCs w:val="24"/>
          <w:lang w:val="en-GB"/>
        </w:rPr>
        <w:t>respectful</w:t>
      </w:r>
      <w:r w:rsidRPr="1479F085" w:rsidR="741030F5">
        <w:rPr>
          <w:rFonts w:ascii="Arial Nova" w:hAnsi="Arial Nova" w:eastAsia="Arial Nova" w:cs="Arial Nova"/>
          <w:noProof w:val="0"/>
          <w:color w:val="000000" w:themeColor="text1" w:themeTint="FF" w:themeShade="FF"/>
          <w:sz w:val="24"/>
          <w:szCs w:val="24"/>
          <w:lang w:val="en-GB"/>
        </w:rPr>
        <w:t xml:space="preserve"> and </w:t>
      </w:r>
      <w:r w:rsidRPr="1479F085" w:rsidR="121C3090">
        <w:rPr>
          <w:rFonts w:ascii="Arial Nova" w:hAnsi="Arial Nova" w:eastAsia="Arial Nova" w:cs="Arial Nova"/>
          <w:noProof w:val="0"/>
          <w:color w:val="000000" w:themeColor="text1" w:themeTint="FF" w:themeShade="FF"/>
          <w:sz w:val="24"/>
          <w:szCs w:val="24"/>
          <w:lang w:val="en-GB"/>
        </w:rPr>
        <w:t>responsive</w:t>
      </w:r>
      <w:r w:rsidRPr="1479F085" w:rsidR="741030F5">
        <w:rPr>
          <w:rFonts w:ascii="Arial Nova" w:hAnsi="Arial Nova" w:eastAsia="Arial Nova" w:cs="Arial Nova"/>
          <w:noProof w:val="0"/>
          <w:color w:val="000000" w:themeColor="text1" w:themeTint="FF" w:themeShade="FF"/>
          <w:sz w:val="24"/>
          <w:szCs w:val="24"/>
          <w:lang w:val="en-GB"/>
        </w:rPr>
        <w:t xml:space="preserve"> to the needs of the child. The UNCRC </w:t>
      </w:r>
      <w:r w:rsidRPr="1479F085" w:rsidR="4FCC6F8D">
        <w:rPr>
          <w:rFonts w:ascii="Arial Nova" w:hAnsi="Arial Nova" w:eastAsia="Arial Nova" w:cs="Arial Nova"/>
          <w:noProof w:val="0"/>
          <w:color w:val="000000" w:themeColor="text1" w:themeTint="FF" w:themeShade="FF"/>
          <w:sz w:val="24"/>
          <w:szCs w:val="24"/>
          <w:lang w:val="en-GB"/>
        </w:rPr>
        <w:t>encourages</w:t>
      </w:r>
      <w:r w:rsidRPr="1479F085" w:rsidR="741030F5">
        <w:rPr>
          <w:rFonts w:ascii="Arial Nova" w:hAnsi="Arial Nova" w:eastAsia="Arial Nova" w:cs="Arial Nova"/>
          <w:noProof w:val="0"/>
          <w:color w:val="000000" w:themeColor="text1" w:themeTint="FF" w:themeShade="FF"/>
          <w:sz w:val="24"/>
          <w:szCs w:val="24"/>
          <w:lang w:val="en-GB"/>
        </w:rPr>
        <w:t xml:space="preserve"> </w:t>
      </w:r>
      <w:r w:rsidRPr="1479F085" w:rsidR="539E342E">
        <w:rPr>
          <w:rFonts w:ascii="Arial Nova" w:hAnsi="Arial Nova" w:eastAsia="Arial Nova" w:cs="Arial Nova"/>
          <w:noProof w:val="0"/>
          <w:color w:val="000000" w:themeColor="text1" w:themeTint="FF" w:themeShade="FF"/>
          <w:sz w:val="24"/>
          <w:szCs w:val="24"/>
          <w:lang w:val="en-GB"/>
        </w:rPr>
        <w:t>inclusive practice and reco</w:t>
      </w:r>
      <w:r w:rsidRPr="1479F085" w:rsidR="30076A9C">
        <w:rPr>
          <w:rFonts w:ascii="Arial Nova" w:hAnsi="Arial Nova" w:eastAsia="Arial Nova" w:cs="Arial Nova"/>
          <w:noProof w:val="0"/>
          <w:color w:val="000000" w:themeColor="text1" w:themeTint="FF" w:themeShade="FF"/>
          <w:sz w:val="24"/>
          <w:szCs w:val="24"/>
          <w:lang w:val="en-GB"/>
        </w:rPr>
        <w:t>gnises</w:t>
      </w:r>
      <w:r w:rsidRPr="1479F085" w:rsidR="539E342E">
        <w:rPr>
          <w:rFonts w:ascii="Arial Nova" w:hAnsi="Arial Nova" w:eastAsia="Arial Nova" w:cs="Arial Nova"/>
          <w:noProof w:val="0"/>
          <w:color w:val="000000" w:themeColor="text1" w:themeTint="FF" w:themeShade="FF"/>
          <w:sz w:val="24"/>
          <w:szCs w:val="24"/>
          <w:lang w:val="en-GB"/>
        </w:rPr>
        <w:t xml:space="preserve"> that all children should have equal </w:t>
      </w:r>
      <w:r w:rsidRPr="1479F085" w:rsidR="7B939B1D">
        <w:rPr>
          <w:rFonts w:ascii="Arial Nova" w:hAnsi="Arial Nova" w:eastAsia="Arial Nova" w:cs="Arial Nova"/>
          <w:noProof w:val="0"/>
          <w:color w:val="000000" w:themeColor="text1" w:themeTint="FF" w:themeShade="FF"/>
          <w:sz w:val="24"/>
          <w:szCs w:val="24"/>
          <w:lang w:val="en-GB"/>
        </w:rPr>
        <w:t xml:space="preserve">opportunities regardless of circumstances </w:t>
      </w:r>
      <w:r w:rsidRPr="1479F085" w:rsidR="6236440E">
        <w:rPr>
          <w:rFonts w:ascii="Arial Nova" w:hAnsi="Arial Nova" w:eastAsia="Arial Nova" w:cs="Arial Nova"/>
          <w:noProof w:val="0"/>
          <w:color w:val="000000" w:themeColor="text1" w:themeTint="FF" w:themeShade="FF"/>
          <w:sz w:val="24"/>
          <w:szCs w:val="24"/>
          <w:lang w:val="en-GB"/>
        </w:rPr>
        <w:t>or</w:t>
      </w:r>
      <w:r w:rsidRPr="1479F085" w:rsidR="7B939B1D">
        <w:rPr>
          <w:rFonts w:ascii="Arial Nova" w:hAnsi="Arial Nova" w:eastAsia="Arial Nova" w:cs="Arial Nova"/>
          <w:noProof w:val="0"/>
          <w:color w:val="000000" w:themeColor="text1" w:themeTint="FF" w:themeShade="FF"/>
          <w:sz w:val="24"/>
          <w:szCs w:val="24"/>
          <w:lang w:val="en-GB"/>
        </w:rPr>
        <w:t xml:space="preserve"> their individual needs. </w:t>
      </w:r>
      <w:r w:rsidRPr="1479F085" w:rsidR="6561A22F">
        <w:rPr>
          <w:rFonts w:ascii="Arial Nova" w:hAnsi="Arial Nova" w:eastAsia="Arial Nova" w:cs="Arial Nova"/>
          <w:noProof w:val="0"/>
          <w:color w:val="000000" w:themeColor="text1" w:themeTint="FF" w:themeShade="FF"/>
          <w:sz w:val="24"/>
          <w:szCs w:val="24"/>
          <w:lang w:val="en-GB"/>
        </w:rPr>
        <w:t xml:space="preserve">The key principles help children understand they have rights and that their opinion and wellbeing matter. </w:t>
      </w:r>
      <w:r w:rsidRPr="1479F085" w:rsidR="01655D12">
        <w:rPr>
          <w:rFonts w:ascii="Arial Nova" w:hAnsi="Arial Nova" w:eastAsia="Arial Nova" w:cs="Arial Nova"/>
          <w:noProof w:val="0"/>
          <w:color w:val="000000" w:themeColor="text1" w:themeTint="FF" w:themeShade="FF"/>
          <w:sz w:val="24"/>
          <w:szCs w:val="24"/>
          <w:lang w:val="en-GB"/>
        </w:rPr>
        <w:t xml:space="preserve">They are important to guide </w:t>
      </w:r>
      <w:r w:rsidRPr="1479F085" w:rsidR="0D36D03F">
        <w:rPr>
          <w:rFonts w:ascii="Arial Nova" w:hAnsi="Arial Nova" w:eastAsia="Arial Nova" w:cs="Arial Nova"/>
          <w:noProof w:val="0"/>
          <w:color w:val="000000" w:themeColor="text1" w:themeTint="FF" w:themeShade="FF"/>
          <w:sz w:val="24"/>
          <w:szCs w:val="24"/>
          <w:lang w:val="en-GB"/>
        </w:rPr>
        <w:t>governments</w:t>
      </w:r>
      <w:r w:rsidRPr="1479F085" w:rsidR="01655D12">
        <w:rPr>
          <w:rFonts w:ascii="Arial Nova" w:hAnsi="Arial Nova" w:eastAsia="Arial Nova" w:cs="Arial Nova"/>
          <w:noProof w:val="0"/>
          <w:color w:val="000000" w:themeColor="text1" w:themeTint="FF" w:themeShade="FF"/>
          <w:sz w:val="24"/>
          <w:szCs w:val="24"/>
          <w:lang w:val="en-GB"/>
        </w:rPr>
        <w:t>,</w:t>
      </w:r>
      <w:r w:rsidRPr="1479F085" w:rsidR="7F6CEBD2">
        <w:rPr>
          <w:rFonts w:ascii="Arial Nova" w:hAnsi="Arial Nova" w:eastAsia="Arial Nova" w:cs="Arial Nova"/>
          <w:noProof w:val="0"/>
          <w:color w:val="000000" w:themeColor="text1" w:themeTint="FF" w:themeShade="FF"/>
          <w:sz w:val="24"/>
          <w:szCs w:val="24"/>
          <w:lang w:val="en-GB"/>
        </w:rPr>
        <w:t xml:space="preserve"> </w:t>
      </w:r>
      <w:r w:rsidRPr="1479F085" w:rsidR="01655D12">
        <w:rPr>
          <w:rFonts w:ascii="Arial Nova" w:hAnsi="Arial Nova" w:eastAsia="Arial Nova" w:cs="Arial Nova"/>
          <w:noProof w:val="0"/>
          <w:color w:val="000000" w:themeColor="text1" w:themeTint="FF" w:themeShade="FF"/>
          <w:sz w:val="24"/>
          <w:szCs w:val="24"/>
          <w:lang w:val="en-GB"/>
        </w:rPr>
        <w:t>schools,</w:t>
      </w:r>
      <w:r w:rsidRPr="1479F085" w:rsidR="49E54B33">
        <w:rPr>
          <w:rFonts w:ascii="Arial Nova" w:hAnsi="Arial Nova" w:eastAsia="Arial Nova" w:cs="Arial Nova"/>
          <w:noProof w:val="0"/>
          <w:color w:val="000000" w:themeColor="text1" w:themeTint="FF" w:themeShade="FF"/>
          <w:sz w:val="24"/>
          <w:szCs w:val="24"/>
          <w:lang w:val="en-GB"/>
        </w:rPr>
        <w:t xml:space="preserve"> </w:t>
      </w:r>
      <w:r w:rsidRPr="1479F085" w:rsidR="01655D12">
        <w:rPr>
          <w:rFonts w:ascii="Arial Nova" w:hAnsi="Arial Nova" w:eastAsia="Arial Nova" w:cs="Arial Nova"/>
          <w:noProof w:val="0"/>
          <w:color w:val="000000" w:themeColor="text1" w:themeTint="FF" w:themeShade="FF"/>
          <w:sz w:val="24"/>
          <w:szCs w:val="24"/>
          <w:lang w:val="en-GB"/>
        </w:rPr>
        <w:t xml:space="preserve">families and </w:t>
      </w:r>
      <w:r w:rsidRPr="1479F085" w:rsidR="5EDC8D4F">
        <w:rPr>
          <w:rFonts w:ascii="Arial Nova" w:hAnsi="Arial Nova" w:eastAsia="Arial Nova" w:cs="Arial Nova"/>
          <w:noProof w:val="0"/>
          <w:color w:val="000000" w:themeColor="text1" w:themeTint="FF" w:themeShade="FF"/>
          <w:sz w:val="24"/>
          <w:szCs w:val="24"/>
          <w:lang w:val="en-GB"/>
        </w:rPr>
        <w:t>organisations making</w:t>
      </w:r>
      <w:r w:rsidRPr="1479F085" w:rsidR="0C3E06ED">
        <w:rPr>
          <w:rFonts w:ascii="Arial Nova" w:hAnsi="Arial Nova" w:eastAsia="Arial Nova" w:cs="Arial Nova"/>
          <w:noProof w:val="0"/>
          <w:color w:val="000000" w:themeColor="text1" w:themeTint="FF" w:themeShade="FF"/>
          <w:sz w:val="24"/>
          <w:szCs w:val="24"/>
          <w:lang w:val="en-GB"/>
        </w:rPr>
        <w:t xml:space="preserve"> decisions about children. </w:t>
      </w:r>
      <w:r w:rsidRPr="1479F085" w:rsidR="1E08A3D9">
        <w:rPr>
          <w:rFonts w:ascii="Arial Nova" w:hAnsi="Arial Nova" w:eastAsia="Arial Nova" w:cs="Arial Nova"/>
          <w:noProof w:val="0"/>
          <w:color w:val="000000" w:themeColor="text1" w:themeTint="FF" w:themeShade="FF"/>
          <w:sz w:val="24"/>
          <w:szCs w:val="24"/>
          <w:lang w:val="en-GB"/>
        </w:rPr>
        <w:t>(Unicef,2024).</w:t>
      </w:r>
    </w:p>
    <w:p w:rsidR="1479F085" w:rsidP="1479F085" w:rsidRDefault="1479F085" w14:paraId="5812DAEA" w14:textId="4C4E0931">
      <w:pPr>
        <w:pStyle w:val="Normal"/>
        <w:bidi w:val="0"/>
        <w:spacing w:before="0" w:beforeAutospacing="off" w:after="0" w:afterAutospacing="off" w:line="300" w:lineRule="auto"/>
        <w:jc w:val="left"/>
        <w:rPr>
          <w:rFonts w:ascii="Arial Nova" w:hAnsi="Arial Nova" w:eastAsia="Arial Nova" w:cs="Arial Nova"/>
          <w:noProof w:val="0"/>
          <w:color w:val="000000" w:themeColor="text1" w:themeTint="FF" w:themeShade="FF"/>
          <w:sz w:val="24"/>
          <w:szCs w:val="24"/>
          <w:lang w:val="en-GB"/>
        </w:rPr>
      </w:pPr>
    </w:p>
    <w:p w:rsidR="673B5DCC" w:rsidP="1479F085" w:rsidRDefault="673B5DCC" w14:paraId="3E0E5973" w14:textId="31C828CE">
      <w:pPr>
        <w:pStyle w:val="Normal"/>
        <w:bidi w:val="0"/>
        <w:spacing w:before="0" w:beforeAutospacing="off" w:after="0" w:afterAutospacing="off" w:line="300" w:lineRule="auto"/>
        <w:jc w:val="left"/>
      </w:pPr>
      <w:r w:rsidRPr="1479F085" w:rsidR="673B5DCC">
        <w:rPr>
          <w:rFonts w:ascii="Arial Nova" w:hAnsi="Arial Nova" w:eastAsia="Arial Nova" w:cs="Arial Nova"/>
          <w:noProof w:val="0"/>
          <w:color w:val="000000" w:themeColor="text1" w:themeTint="FF" w:themeShade="FF"/>
          <w:sz w:val="24"/>
          <w:szCs w:val="24"/>
          <w:lang w:val="en-GB"/>
        </w:rPr>
        <w:t xml:space="preserve">Professional practice is </w:t>
      </w:r>
      <w:r w:rsidRPr="1479F085" w:rsidR="7886E142">
        <w:rPr>
          <w:rFonts w:ascii="Arial Nova" w:hAnsi="Arial Nova" w:eastAsia="Arial Nova" w:cs="Arial Nova"/>
          <w:noProof w:val="0"/>
          <w:color w:val="000000" w:themeColor="text1" w:themeTint="FF" w:themeShade="FF"/>
          <w:sz w:val="24"/>
          <w:szCs w:val="24"/>
          <w:lang w:val="en-GB"/>
        </w:rPr>
        <w:t>fundamental</w:t>
      </w:r>
      <w:r w:rsidRPr="1479F085" w:rsidR="673B5DCC">
        <w:rPr>
          <w:rFonts w:ascii="Arial Nova" w:hAnsi="Arial Nova" w:eastAsia="Arial Nova" w:cs="Arial Nova"/>
          <w:noProof w:val="0"/>
          <w:color w:val="000000" w:themeColor="text1" w:themeTint="FF" w:themeShade="FF"/>
          <w:sz w:val="24"/>
          <w:szCs w:val="24"/>
          <w:lang w:val="en-GB"/>
        </w:rPr>
        <w:t xml:space="preserve"> in ensuring that the </w:t>
      </w:r>
      <w:r w:rsidRPr="1479F085" w:rsidR="5696D6D0">
        <w:rPr>
          <w:rFonts w:ascii="Arial Nova" w:hAnsi="Arial Nova" w:eastAsia="Arial Nova" w:cs="Arial Nova"/>
          <w:noProof w:val="0"/>
          <w:color w:val="000000" w:themeColor="text1" w:themeTint="FF" w:themeShade="FF"/>
          <w:sz w:val="24"/>
          <w:szCs w:val="24"/>
          <w:lang w:val="en-GB"/>
        </w:rPr>
        <w:t xml:space="preserve">inclusive and individual needs of children are met effectively. The </w:t>
      </w:r>
      <w:r w:rsidRPr="1479F085" w:rsidR="5696D6D0">
        <w:rPr>
          <w:rFonts w:ascii="Arial Nova" w:hAnsi="Arial Nova" w:eastAsia="Arial Nova" w:cs="Arial Nova"/>
          <w:noProof w:val="0"/>
          <w:color w:val="000000" w:themeColor="text1" w:themeTint="FF" w:themeShade="FF"/>
          <w:sz w:val="24"/>
          <w:szCs w:val="24"/>
          <w:lang w:val="en-GB"/>
        </w:rPr>
        <w:t>different aspec</w:t>
      </w:r>
      <w:r w:rsidRPr="1479F085" w:rsidR="49ACA1F8">
        <w:rPr>
          <w:rFonts w:ascii="Arial Nova" w:hAnsi="Arial Nova" w:eastAsia="Arial Nova" w:cs="Arial Nova"/>
          <w:noProof w:val="0"/>
          <w:color w:val="000000" w:themeColor="text1" w:themeTint="FF" w:themeShade="FF"/>
          <w:sz w:val="24"/>
          <w:szCs w:val="24"/>
          <w:lang w:val="en-GB"/>
        </w:rPr>
        <w:t>ts</w:t>
      </w:r>
      <w:r w:rsidRPr="1479F085" w:rsidR="49ACA1F8">
        <w:rPr>
          <w:rFonts w:ascii="Arial Nova" w:hAnsi="Arial Nova" w:eastAsia="Arial Nova" w:cs="Arial Nova"/>
          <w:noProof w:val="0"/>
          <w:color w:val="000000" w:themeColor="text1" w:themeTint="FF" w:themeShade="FF"/>
          <w:sz w:val="24"/>
          <w:szCs w:val="24"/>
          <w:lang w:val="en-GB"/>
        </w:rPr>
        <w:t xml:space="preserve"> </w:t>
      </w:r>
      <w:r w:rsidRPr="1479F085" w:rsidR="5696D6D0">
        <w:rPr>
          <w:rFonts w:ascii="Arial Nova" w:hAnsi="Arial Nova" w:eastAsia="Arial Nova" w:cs="Arial Nova"/>
          <w:noProof w:val="0"/>
          <w:color w:val="000000" w:themeColor="text1" w:themeTint="FF" w:themeShade="FF"/>
          <w:sz w:val="24"/>
          <w:szCs w:val="24"/>
          <w:lang w:val="en-GB"/>
        </w:rPr>
        <w:t>of professional practice</w:t>
      </w:r>
      <w:r w:rsidRPr="1479F085" w:rsidR="771ABDF5">
        <w:rPr>
          <w:rFonts w:ascii="Arial Nova" w:hAnsi="Arial Nova" w:eastAsia="Arial Nova" w:cs="Arial Nova"/>
          <w:noProof w:val="0"/>
          <w:color w:val="000000" w:themeColor="text1" w:themeTint="FF" w:themeShade="FF"/>
          <w:sz w:val="24"/>
          <w:szCs w:val="24"/>
          <w:lang w:val="en-GB"/>
        </w:rPr>
        <w:t>,</w:t>
      </w:r>
      <w:r w:rsidRPr="1479F085" w:rsidR="5696D6D0">
        <w:rPr>
          <w:rFonts w:ascii="Arial Nova" w:hAnsi="Arial Nova" w:eastAsia="Arial Nova" w:cs="Arial Nova"/>
          <w:noProof w:val="0"/>
          <w:color w:val="000000" w:themeColor="text1" w:themeTint="FF" w:themeShade="FF"/>
          <w:sz w:val="24"/>
          <w:szCs w:val="24"/>
          <w:lang w:val="en-GB"/>
        </w:rPr>
        <w:t xml:space="preserve"> </w:t>
      </w:r>
      <w:r w:rsidRPr="1479F085" w:rsidR="282215B2">
        <w:rPr>
          <w:rFonts w:ascii="Arial Nova" w:hAnsi="Arial Nova" w:eastAsia="Arial Nova" w:cs="Arial Nova"/>
          <w:noProof w:val="0"/>
          <w:color w:val="000000" w:themeColor="text1" w:themeTint="FF" w:themeShade="FF"/>
          <w:sz w:val="24"/>
          <w:szCs w:val="24"/>
          <w:lang w:val="en-GB"/>
        </w:rPr>
        <w:t>work in supporting children’s safety,</w:t>
      </w:r>
      <w:r w:rsidRPr="1479F085" w:rsidR="5AC5D5D7">
        <w:rPr>
          <w:rFonts w:ascii="Arial Nova" w:hAnsi="Arial Nova" w:eastAsia="Arial Nova" w:cs="Arial Nova"/>
          <w:noProof w:val="0"/>
          <w:color w:val="000000" w:themeColor="text1" w:themeTint="FF" w:themeShade="FF"/>
          <w:sz w:val="24"/>
          <w:szCs w:val="24"/>
          <w:lang w:val="en-GB"/>
        </w:rPr>
        <w:t xml:space="preserve"> </w:t>
      </w:r>
      <w:r w:rsidRPr="1479F085" w:rsidR="282215B2">
        <w:rPr>
          <w:rFonts w:ascii="Arial Nova" w:hAnsi="Arial Nova" w:eastAsia="Arial Nova" w:cs="Arial Nova"/>
          <w:noProof w:val="0"/>
          <w:color w:val="000000" w:themeColor="text1" w:themeTint="FF" w:themeShade="FF"/>
          <w:sz w:val="24"/>
          <w:szCs w:val="24"/>
          <w:lang w:val="en-GB"/>
        </w:rPr>
        <w:t>wellbeing,</w:t>
      </w:r>
      <w:r w:rsidRPr="1479F085" w:rsidR="0DD05C69">
        <w:rPr>
          <w:rFonts w:ascii="Arial Nova" w:hAnsi="Arial Nova" w:eastAsia="Arial Nova" w:cs="Arial Nova"/>
          <w:noProof w:val="0"/>
          <w:color w:val="000000" w:themeColor="text1" w:themeTint="FF" w:themeShade="FF"/>
          <w:sz w:val="24"/>
          <w:szCs w:val="24"/>
          <w:lang w:val="en-GB"/>
        </w:rPr>
        <w:t xml:space="preserve"> </w:t>
      </w:r>
      <w:r w:rsidRPr="1479F085" w:rsidR="282215B2">
        <w:rPr>
          <w:rFonts w:ascii="Arial Nova" w:hAnsi="Arial Nova" w:eastAsia="Arial Nova" w:cs="Arial Nova"/>
          <w:noProof w:val="0"/>
          <w:color w:val="000000" w:themeColor="text1" w:themeTint="FF" w:themeShade="FF"/>
          <w:sz w:val="24"/>
          <w:szCs w:val="24"/>
          <w:lang w:val="en-GB"/>
        </w:rPr>
        <w:t>learning</w:t>
      </w:r>
      <w:r w:rsidRPr="1479F085" w:rsidR="282215B2">
        <w:rPr>
          <w:rFonts w:ascii="Arial Nova" w:hAnsi="Arial Nova" w:eastAsia="Arial Nova" w:cs="Arial Nova"/>
          <w:noProof w:val="0"/>
          <w:color w:val="000000" w:themeColor="text1" w:themeTint="FF" w:themeShade="FF"/>
          <w:sz w:val="24"/>
          <w:szCs w:val="24"/>
          <w:lang w:val="en-GB"/>
        </w:rPr>
        <w:t xml:space="preserve"> and </w:t>
      </w:r>
      <w:r w:rsidRPr="1479F085" w:rsidR="6DA711C8">
        <w:rPr>
          <w:rFonts w:ascii="Arial Nova" w:hAnsi="Arial Nova" w:eastAsia="Arial Nova" w:cs="Arial Nova"/>
          <w:noProof w:val="0"/>
          <w:color w:val="000000" w:themeColor="text1" w:themeTint="FF" w:themeShade="FF"/>
          <w:sz w:val="24"/>
          <w:szCs w:val="24"/>
          <w:lang w:val="en-GB"/>
        </w:rPr>
        <w:t xml:space="preserve">development. </w:t>
      </w:r>
      <w:r w:rsidRPr="1479F085" w:rsidR="327DCB5E">
        <w:rPr>
          <w:rFonts w:ascii="Arial Nova" w:hAnsi="Arial Nova" w:eastAsia="Arial Nova" w:cs="Arial Nova"/>
          <w:noProof w:val="0"/>
          <w:color w:val="000000" w:themeColor="text1" w:themeTint="FF" w:themeShade="FF"/>
          <w:sz w:val="24"/>
          <w:szCs w:val="24"/>
          <w:lang w:val="en-GB"/>
        </w:rPr>
        <w:t>Positive</w:t>
      </w:r>
      <w:r w:rsidRPr="1479F085" w:rsidR="6DA711C8">
        <w:rPr>
          <w:rFonts w:ascii="Arial Nova" w:hAnsi="Arial Nova" w:eastAsia="Arial Nova" w:cs="Arial Nova"/>
          <w:noProof w:val="0"/>
          <w:color w:val="000000" w:themeColor="text1" w:themeTint="FF" w:themeShade="FF"/>
          <w:sz w:val="24"/>
          <w:szCs w:val="24"/>
          <w:lang w:val="en-GB"/>
        </w:rPr>
        <w:t xml:space="preserve"> relationships and </w:t>
      </w:r>
      <w:r w:rsidRPr="1479F085" w:rsidR="2849785E">
        <w:rPr>
          <w:rFonts w:ascii="Arial Nova" w:hAnsi="Arial Nova" w:eastAsia="Arial Nova" w:cs="Arial Nova"/>
          <w:noProof w:val="0"/>
          <w:color w:val="000000" w:themeColor="text1" w:themeTint="FF" w:themeShade="FF"/>
          <w:sz w:val="24"/>
          <w:szCs w:val="24"/>
          <w:lang w:val="en-GB"/>
        </w:rPr>
        <w:t>communication</w:t>
      </w:r>
      <w:r w:rsidRPr="1479F085" w:rsidR="6DA711C8">
        <w:rPr>
          <w:rFonts w:ascii="Arial Nova" w:hAnsi="Arial Nova" w:eastAsia="Arial Nova" w:cs="Arial Nova"/>
          <w:noProof w:val="0"/>
          <w:color w:val="000000" w:themeColor="text1" w:themeTint="FF" w:themeShade="FF"/>
          <w:sz w:val="24"/>
          <w:szCs w:val="24"/>
          <w:lang w:val="en-GB"/>
        </w:rPr>
        <w:t xml:space="preserve"> </w:t>
      </w:r>
      <w:r w:rsidRPr="1479F085" w:rsidR="4AFD7580">
        <w:rPr>
          <w:rFonts w:ascii="Arial Nova" w:hAnsi="Arial Nova" w:eastAsia="Arial Nova" w:cs="Arial Nova"/>
          <w:noProof w:val="0"/>
          <w:color w:val="000000" w:themeColor="text1" w:themeTint="FF" w:themeShade="FF"/>
          <w:sz w:val="24"/>
          <w:szCs w:val="24"/>
          <w:lang w:val="en-GB"/>
        </w:rPr>
        <w:t>enable practitioners to build trust with families,</w:t>
      </w:r>
      <w:r w:rsidRPr="1479F085" w:rsidR="1E7AEEA6">
        <w:rPr>
          <w:rFonts w:ascii="Arial Nova" w:hAnsi="Arial Nova" w:eastAsia="Arial Nova" w:cs="Arial Nova"/>
          <w:noProof w:val="0"/>
          <w:color w:val="000000" w:themeColor="text1" w:themeTint="FF" w:themeShade="FF"/>
          <w:sz w:val="24"/>
          <w:szCs w:val="24"/>
          <w:lang w:val="en-GB"/>
        </w:rPr>
        <w:t xml:space="preserve"> colleagues</w:t>
      </w:r>
      <w:r w:rsidRPr="1479F085" w:rsidR="4AFD7580">
        <w:rPr>
          <w:rFonts w:ascii="Arial Nova" w:hAnsi="Arial Nova" w:eastAsia="Arial Nova" w:cs="Arial Nova"/>
          <w:noProof w:val="0"/>
          <w:color w:val="000000" w:themeColor="text1" w:themeTint="FF" w:themeShade="FF"/>
          <w:sz w:val="24"/>
          <w:szCs w:val="24"/>
          <w:lang w:val="en-GB"/>
        </w:rPr>
        <w:t xml:space="preserve"> and children ensuring that </w:t>
      </w:r>
      <w:r w:rsidRPr="1479F085" w:rsidR="52D3809F">
        <w:rPr>
          <w:rFonts w:ascii="Arial Nova" w:hAnsi="Arial Nova" w:eastAsia="Arial Nova" w:cs="Arial Nova"/>
          <w:noProof w:val="0"/>
          <w:color w:val="000000" w:themeColor="text1" w:themeTint="FF" w:themeShade="FF"/>
          <w:sz w:val="24"/>
          <w:szCs w:val="24"/>
          <w:lang w:val="en-GB"/>
        </w:rPr>
        <w:t>children's</w:t>
      </w:r>
      <w:r w:rsidRPr="1479F085" w:rsidR="4AFD7580">
        <w:rPr>
          <w:rFonts w:ascii="Arial Nova" w:hAnsi="Arial Nova" w:eastAsia="Arial Nova" w:cs="Arial Nova"/>
          <w:noProof w:val="0"/>
          <w:color w:val="000000" w:themeColor="text1" w:themeTint="FF" w:themeShade="FF"/>
          <w:sz w:val="24"/>
          <w:szCs w:val="24"/>
          <w:lang w:val="en-GB"/>
        </w:rPr>
        <w:t xml:space="preserve"> needs are </w:t>
      </w:r>
      <w:r w:rsidRPr="1479F085" w:rsidR="17C00FEB">
        <w:rPr>
          <w:rFonts w:ascii="Arial Nova" w:hAnsi="Arial Nova" w:eastAsia="Arial Nova" w:cs="Arial Nova"/>
          <w:noProof w:val="0"/>
          <w:color w:val="000000" w:themeColor="text1" w:themeTint="FF" w:themeShade="FF"/>
          <w:sz w:val="24"/>
          <w:szCs w:val="24"/>
          <w:lang w:val="en-GB"/>
        </w:rPr>
        <w:t xml:space="preserve">understood and met. </w:t>
      </w:r>
    </w:p>
    <w:p w:rsidR="4187351F" w:rsidP="1479F085" w:rsidRDefault="4187351F" w14:paraId="6A74695B" w14:textId="1C638781">
      <w:pPr>
        <w:pStyle w:val="Normal"/>
        <w:bidi w:val="0"/>
        <w:spacing w:before="0" w:beforeAutospacing="off" w:after="0" w:afterAutospacing="off" w:line="300" w:lineRule="auto"/>
        <w:jc w:val="left"/>
        <w:rPr>
          <w:rFonts w:ascii="Arial Nova" w:hAnsi="Arial Nova" w:eastAsia="Arial Nova" w:cs="Arial Nova"/>
          <w:noProof w:val="0"/>
          <w:color w:val="000000" w:themeColor="text1" w:themeTint="FF" w:themeShade="FF"/>
          <w:sz w:val="24"/>
          <w:szCs w:val="24"/>
          <w:lang w:val="en-GB"/>
        </w:rPr>
      </w:pPr>
      <w:r w:rsidRPr="48A3C245" w:rsidR="7FFADCA0">
        <w:rPr>
          <w:rFonts w:ascii="Arial Nova" w:hAnsi="Arial Nova" w:eastAsia="Arial Nova" w:cs="Arial Nova"/>
          <w:noProof w:val="0"/>
          <w:color w:val="000000" w:themeColor="text1" w:themeTint="FF" w:themeShade="FF"/>
          <w:sz w:val="24"/>
          <w:szCs w:val="24"/>
          <w:lang w:val="en-GB"/>
        </w:rPr>
        <w:t xml:space="preserve">Taking accountability </w:t>
      </w:r>
      <w:r w:rsidRPr="48A3C245" w:rsidR="49099A3E">
        <w:rPr>
          <w:rFonts w:ascii="Arial Nova" w:hAnsi="Arial Nova" w:eastAsia="Arial Nova" w:cs="Arial Nova"/>
          <w:noProof w:val="0"/>
          <w:color w:val="000000" w:themeColor="text1" w:themeTint="FF" w:themeShade="FF"/>
          <w:sz w:val="24"/>
          <w:szCs w:val="24"/>
          <w:lang w:val="en-GB"/>
        </w:rPr>
        <w:t xml:space="preserve">and </w:t>
      </w:r>
      <w:r w:rsidRPr="48A3C245" w:rsidR="49099A3E">
        <w:rPr>
          <w:rFonts w:ascii="Arial Nova" w:hAnsi="Arial Nova" w:eastAsia="Arial Nova" w:cs="Arial Nova"/>
          <w:noProof w:val="0"/>
          <w:color w:val="000000" w:themeColor="text1" w:themeTint="FF" w:themeShade="FF"/>
          <w:sz w:val="24"/>
          <w:szCs w:val="24"/>
          <w:lang w:val="en-GB"/>
        </w:rPr>
        <w:t>complying</w:t>
      </w:r>
      <w:r w:rsidRPr="48A3C245" w:rsidR="7FFADCA0">
        <w:rPr>
          <w:rFonts w:ascii="Arial Nova" w:hAnsi="Arial Nova" w:eastAsia="Arial Nova" w:cs="Arial Nova"/>
          <w:noProof w:val="0"/>
          <w:color w:val="000000" w:themeColor="text1" w:themeTint="FF" w:themeShade="FF"/>
          <w:sz w:val="24"/>
          <w:szCs w:val="24"/>
          <w:lang w:val="en-GB"/>
        </w:rPr>
        <w:t xml:space="preserve"> with</w:t>
      </w:r>
      <w:r w:rsidRPr="48A3C245" w:rsidR="7FFADCA0">
        <w:rPr>
          <w:rFonts w:ascii="Arial Nova" w:hAnsi="Arial Nova" w:eastAsia="Arial Nova" w:cs="Arial Nova"/>
          <w:noProof w:val="0"/>
          <w:color w:val="000000" w:themeColor="text1" w:themeTint="FF" w:themeShade="FF"/>
          <w:sz w:val="24"/>
          <w:szCs w:val="24"/>
          <w:lang w:val="en-GB"/>
        </w:rPr>
        <w:t xml:space="preserve"> </w:t>
      </w:r>
      <w:r w:rsidRPr="48A3C245" w:rsidR="62D30BB8">
        <w:rPr>
          <w:rFonts w:ascii="Arial Nova" w:hAnsi="Arial Nova" w:eastAsia="Arial Nova" w:cs="Arial Nova"/>
          <w:noProof w:val="0"/>
          <w:color w:val="000000" w:themeColor="text1" w:themeTint="FF" w:themeShade="FF"/>
          <w:sz w:val="24"/>
          <w:szCs w:val="24"/>
          <w:lang w:val="en-GB"/>
        </w:rPr>
        <w:t xml:space="preserve">policies, </w:t>
      </w:r>
      <w:r w:rsidRPr="48A3C245" w:rsidR="62D30BB8">
        <w:rPr>
          <w:rFonts w:ascii="Arial Nova" w:hAnsi="Arial Nova" w:eastAsia="Arial Nova" w:cs="Arial Nova"/>
          <w:noProof w:val="0"/>
          <w:color w:val="000000" w:themeColor="text1" w:themeTint="FF" w:themeShade="FF"/>
          <w:sz w:val="24"/>
          <w:szCs w:val="24"/>
          <w:lang w:val="en-GB"/>
        </w:rPr>
        <w:t>standards</w:t>
      </w:r>
      <w:r w:rsidRPr="48A3C245" w:rsidR="7FFADCA0">
        <w:rPr>
          <w:rFonts w:ascii="Arial Nova" w:hAnsi="Arial Nova" w:eastAsia="Arial Nova" w:cs="Arial Nova"/>
          <w:noProof w:val="0"/>
          <w:color w:val="000000" w:themeColor="text1" w:themeTint="FF" w:themeShade="FF"/>
          <w:sz w:val="24"/>
          <w:szCs w:val="24"/>
          <w:lang w:val="en-GB"/>
        </w:rPr>
        <w:t xml:space="preserve"> and code of conduct for </w:t>
      </w:r>
      <w:r w:rsidRPr="48A3C245" w:rsidR="0808BD83">
        <w:rPr>
          <w:rFonts w:ascii="Arial Nova" w:hAnsi="Arial Nova" w:eastAsia="Arial Nova" w:cs="Arial Nova"/>
          <w:noProof w:val="0"/>
          <w:color w:val="000000" w:themeColor="text1" w:themeTint="FF" w:themeShade="FF"/>
          <w:sz w:val="24"/>
          <w:szCs w:val="24"/>
          <w:lang w:val="en-GB"/>
        </w:rPr>
        <w:t>example the</w:t>
      </w:r>
      <w:r w:rsidRPr="48A3C245" w:rsidR="7FFADCA0">
        <w:rPr>
          <w:rFonts w:ascii="Arial Nova" w:hAnsi="Arial Nova" w:eastAsia="Arial Nova" w:cs="Arial Nova"/>
          <w:noProof w:val="0"/>
          <w:color w:val="000000" w:themeColor="text1" w:themeTint="FF" w:themeShade="FF"/>
          <w:sz w:val="24"/>
          <w:szCs w:val="24"/>
          <w:lang w:val="en-GB"/>
        </w:rPr>
        <w:t xml:space="preserve"> </w:t>
      </w:r>
      <w:r w:rsidRPr="48A3C245" w:rsidR="5386FEDD">
        <w:rPr>
          <w:rFonts w:ascii="Arial Nova" w:hAnsi="Arial Nova" w:eastAsia="Arial Nova" w:cs="Arial Nova"/>
          <w:noProof w:val="0"/>
          <w:color w:val="000000" w:themeColor="text1" w:themeTint="FF" w:themeShade="FF"/>
          <w:sz w:val="24"/>
          <w:szCs w:val="24"/>
          <w:lang w:val="en-GB"/>
        </w:rPr>
        <w:t>National</w:t>
      </w:r>
      <w:r w:rsidRPr="48A3C245" w:rsidR="7FFADCA0">
        <w:rPr>
          <w:rFonts w:ascii="Arial Nova" w:hAnsi="Arial Nova" w:eastAsia="Arial Nova" w:cs="Arial Nova"/>
          <w:noProof w:val="0"/>
          <w:color w:val="000000" w:themeColor="text1" w:themeTint="FF" w:themeShade="FF"/>
          <w:sz w:val="24"/>
          <w:szCs w:val="24"/>
          <w:lang w:val="en-GB"/>
        </w:rPr>
        <w:t xml:space="preserve"> Minimum </w:t>
      </w:r>
      <w:r w:rsidRPr="48A3C245" w:rsidR="65801D0F">
        <w:rPr>
          <w:rFonts w:ascii="Arial Nova" w:hAnsi="Arial Nova" w:eastAsia="Arial Nova" w:cs="Arial Nova"/>
          <w:noProof w:val="0"/>
          <w:color w:val="000000" w:themeColor="text1" w:themeTint="FF" w:themeShade="FF"/>
          <w:sz w:val="24"/>
          <w:szCs w:val="24"/>
          <w:lang w:val="en-GB"/>
        </w:rPr>
        <w:t>Standards</w:t>
      </w:r>
      <w:r w:rsidRPr="48A3C245" w:rsidR="7FFADCA0">
        <w:rPr>
          <w:rFonts w:ascii="Arial Nova" w:hAnsi="Arial Nova" w:eastAsia="Arial Nova" w:cs="Arial Nova"/>
          <w:noProof w:val="0"/>
          <w:color w:val="000000" w:themeColor="text1" w:themeTint="FF" w:themeShade="FF"/>
          <w:sz w:val="24"/>
          <w:szCs w:val="24"/>
          <w:lang w:val="en-GB"/>
        </w:rPr>
        <w:t xml:space="preserve"> </w:t>
      </w:r>
      <w:r w:rsidRPr="48A3C245" w:rsidR="0F50D8C5">
        <w:rPr>
          <w:rFonts w:ascii="Arial Nova" w:hAnsi="Arial Nova" w:eastAsia="Arial Nova" w:cs="Arial Nova"/>
          <w:noProof w:val="0"/>
          <w:color w:val="000000" w:themeColor="text1" w:themeTint="FF" w:themeShade="FF"/>
          <w:sz w:val="24"/>
          <w:szCs w:val="24"/>
          <w:lang w:val="en-GB"/>
        </w:rPr>
        <w:t xml:space="preserve">and </w:t>
      </w:r>
      <w:r w:rsidRPr="48A3C245" w:rsidR="1BB7ECF0">
        <w:rPr>
          <w:rFonts w:ascii="Arial Nova" w:hAnsi="Arial Nova" w:eastAsia="Arial Nova" w:cs="Arial Nova"/>
          <w:noProof w:val="0"/>
          <w:color w:val="000000" w:themeColor="text1" w:themeTint="FF" w:themeShade="FF"/>
          <w:sz w:val="24"/>
          <w:szCs w:val="24"/>
          <w:lang w:val="en-GB"/>
        </w:rPr>
        <w:t>National</w:t>
      </w:r>
      <w:r w:rsidRPr="48A3C245" w:rsidR="0F50D8C5">
        <w:rPr>
          <w:rFonts w:ascii="Arial Nova" w:hAnsi="Arial Nova" w:eastAsia="Arial Nova" w:cs="Arial Nova"/>
          <w:noProof w:val="0"/>
          <w:color w:val="000000" w:themeColor="text1" w:themeTint="FF" w:themeShade="FF"/>
          <w:sz w:val="24"/>
          <w:szCs w:val="24"/>
          <w:lang w:val="en-GB"/>
        </w:rPr>
        <w:t xml:space="preserve"> Occupational Standards all </w:t>
      </w:r>
      <w:r w:rsidRPr="48A3C245" w:rsidR="5BE0B191">
        <w:rPr>
          <w:rFonts w:ascii="Arial Nova" w:hAnsi="Arial Nova" w:eastAsia="Arial Nova" w:cs="Arial Nova"/>
          <w:noProof w:val="0"/>
          <w:color w:val="000000" w:themeColor="text1" w:themeTint="FF" w:themeShade="FF"/>
          <w:sz w:val="24"/>
          <w:szCs w:val="24"/>
          <w:lang w:val="en-GB"/>
        </w:rPr>
        <w:t>enable practitioners to have</w:t>
      </w:r>
      <w:r w:rsidRPr="48A3C245" w:rsidR="4E5B0D1B">
        <w:rPr>
          <w:rFonts w:ascii="Arial Nova" w:hAnsi="Arial Nova" w:eastAsia="Arial Nova" w:cs="Arial Nova"/>
          <w:noProof w:val="0"/>
          <w:color w:val="000000" w:themeColor="text1" w:themeTint="FF" w:themeShade="FF"/>
          <w:sz w:val="24"/>
          <w:szCs w:val="24"/>
          <w:lang w:val="en-GB"/>
        </w:rPr>
        <w:t xml:space="preserve"> understanding and knowledge of professional </w:t>
      </w:r>
      <w:r w:rsidRPr="48A3C245" w:rsidR="1CA47107">
        <w:rPr>
          <w:rFonts w:ascii="Arial Nova" w:hAnsi="Arial Nova" w:eastAsia="Arial Nova" w:cs="Arial Nova"/>
          <w:noProof w:val="0"/>
          <w:color w:val="000000" w:themeColor="text1" w:themeTint="FF" w:themeShade="FF"/>
          <w:sz w:val="24"/>
          <w:szCs w:val="24"/>
          <w:lang w:val="en-GB"/>
        </w:rPr>
        <w:t>practice. (</w:t>
      </w:r>
      <w:r w:rsidRPr="48A3C245" w:rsidR="51277F5F">
        <w:rPr>
          <w:rFonts w:ascii="Arial Nova" w:hAnsi="Arial Nova" w:eastAsia="Arial Nova" w:cs="Arial Nova"/>
          <w:noProof w:val="0"/>
          <w:color w:val="000000" w:themeColor="text1" w:themeTint="FF" w:themeShade="FF"/>
          <w:sz w:val="24"/>
          <w:szCs w:val="24"/>
          <w:lang w:val="en-GB"/>
        </w:rPr>
        <w:t>City</w:t>
      </w:r>
      <w:r w:rsidRPr="48A3C245" w:rsidR="23E8CA54">
        <w:rPr>
          <w:rFonts w:ascii="Arial Nova" w:hAnsi="Arial Nova" w:eastAsia="Arial Nova" w:cs="Arial Nova"/>
          <w:noProof w:val="0"/>
          <w:color w:val="000000" w:themeColor="text1" w:themeTint="FF" w:themeShade="FF"/>
          <w:sz w:val="24"/>
          <w:szCs w:val="24"/>
          <w:lang w:val="en-GB"/>
        </w:rPr>
        <w:t>&amp;Guilds</w:t>
      </w:r>
      <w:r w:rsidRPr="48A3C245" w:rsidR="23E8CA54">
        <w:rPr>
          <w:rFonts w:ascii="Arial Nova" w:hAnsi="Arial Nova" w:eastAsia="Arial Nova" w:cs="Arial Nova"/>
          <w:noProof w:val="0"/>
          <w:color w:val="000000" w:themeColor="text1" w:themeTint="FF" w:themeShade="FF"/>
          <w:sz w:val="24"/>
          <w:szCs w:val="24"/>
          <w:lang w:val="en-GB"/>
        </w:rPr>
        <w:t xml:space="preserve"> and WJEC,2019).</w:t>
      </w:r>
      <w:r w:rsidRPr="48A3C245" w:rsidR="4E5B0D1B">
        <w:rPr>
          <w:rFonts w:ascii="Arial Nova" w:hAnsi="Arial Nova" w:eastAsia="Arial Nova" w:cs="Arial Nova"/>
          <w:noProof w:val="0"/>
          <w:color w:val="000000" w:themeColor="text1" w:themeTint="FF" w:themeShade="FF"/>
          <w:sz w:val="24"/>
          <w:szCs w:val="24"/>
          <w:lang w:val="en-GB"/>
        </w:rPr>
        <w:t xml:space="preserve"> </w:t>
      </w:r>
    </w:p>
    <w:p w:rsidR="1479F085" w:rsidP="48A3C245" w:rsidRDefault="1479F085" w14:paraId="03636863" w14:textId="2905279D">
      <w:pPr>
        <w:bidi w:val="0"/>
        <w:spacing w:before="210" w:beforeAutospacing="off" w:after="210" w:afterAutospacing="off" w:line="300" w:lineRule="auto"/>
        <w:jc w:val="left"/>
        <w:rPr>
          <w:rFonts w:ascii="Arial Nova" w:hAnsi="Arial Nova" w:eastAsia="Arial Nova" w:cs="Arial Nova"/>
          <w:noProof w:val="0"/>
          <w:color w:val="000000" w:themeColor="text1" w:themeTint="FF" w:themeShade="FF"/>
          <w:sz w:val="24"/>
          <w:szCs w:val="24"/>
          <w:lang w:val="en-GB"/>
        </w:rPr>
      </w:pPr>
      <w:r w:rsidRPr="48A3C245" w:rsidR="634EE29D">
        <w:rPr>
          <w:rFonts w:ascii="Arial Nova" w:hAnsi="Arial Nova" w:eastAsia="Arial Nova" w:cs="Arial Nova"/>
          <w:noProof w:val="0"/>
          <w:color w:val="000000" w:themeColor="text1" w:themeTint="FF" w:themeShade="FF"/>
          <w:sz w:val="24"/>
          <w:szCs w:val="24"/>
          <w:lang w:val="en-GB"/>
        </w:rPr>
        <w:t>Partnerships and multi-agency working play a significant role in professional practice by enabling professionals from different disciplines to share information, knowledge, and expertise to achieve the best outcomes for children. The observation, assessment, and planning cycle also informs professional practice by helping practitioners identify children's strengths, interests, and individual needs, ensuring that learning experiences are tailored to support their development. In addition, the principles of the United Nations Convention on the Rights of the Child (UNCRC) underpin professional practice by promoting children's rights, participation, protection, and provision, ensuring that every child is valued and treated as an individual.</w:t>
      </w:r>
    </w:p>
    <w:p w:rsidR="1479F085" w:rsidP="48A3C245" w:rsidRDefault="1479F085" w14:paraId="7FB6E48B" w14:textId="2EF351C7">
      <w:pPr>
        <w:bidi w:val="0"/>
        <w:spacing w:before="210" w:beforeAutospacing="off" w:after="210" w:afterAutospacing="off" w:line="300" w:lineRule="auto"/>
        <w:jc w:val="left"/>
        <w:rPr>
          <w:rFonts w:ascii="Arial Nova" w:hAnsi="Arial Nova" w:eastAsia="Arial Nova" w:cs="Arial Nova"/>
          <w:noProof w:val="0"/>
          <w:color w:val="000000" w:themeColor="text1" w:themeTint="FF" w:themeShade="FF"/>
          <w:sz w:val="24"/>
          <w:szCs w:val="24"/>
          <w:lang w:val="en-GB"/>
        </w:rPr>
      </w:pPr>
      <w:r w:rsidRPr="48A3C245" w:rsidR="634EE29D">
        <w:rPr>
          <w:rFonts w:ascii="Arial Nova" w:hAnsi="Arial Nova" w:eastAsia="Arial Nova" w:cs="Arial Nova"/>
          <w:noProof w:val="0"/>
          <w:color w:val="000000" w:themeColor="text1" w:themeTint="FF" w:themeShade="FF"/>
          <w:sz w:val="24"/>
          <w:szCs w:val="24"/>
          <w:lang w:val="en-GB"/>
        </w:rPr>
        <w:t xml:space="preserve">Overall, recognising and analysing these aspects of professional practice highlights their importance in delivering high-quality early years provision. Effective communication, in-depth safeguarding knowledge, collaborative working, reflective practice, observation and planning, and a rights-based approach all contribute to practitioners' ability to understand and meet the individual needs of children.  </w:t>
      </w:r>
      <w:r w:rsidRPr="48A3C245" w:rsidR="0197D158">
        <w:rPr>
          <w:rFonts w:ascii="Arial Nova" w:hAnsi="Arial Nova" w:eastAsia="Arial Nova" w:cs="Arial Nova"/>
          <w:noProof w:val="0"/>
          <w:color w:val="000000" w:themeColor="text1" w:themeTint="FF" w:themeShade="FF"/>
          <w:sz w:val="24"/>
          <w:szCs w:val="24"/>
          <w:lang w:val="en-GB"/>
        </w:rPr>
        <w:t>A</w:t>
      </w:r>
      <w:r w:rsidRPr="48A3C245" w:rsidR="634EE29D">
        <w:rPr>
          <w:rFonts w:ascii="Arial Nova" w:hAnsi="Arial Nova" w:eastAsia="Arial Nova" w:cs="Arial Nova"/>
          <w:noProof w:val="0"/>
          <w:color w:val="000000" w:themeColor="text1" w:themeTint="FF" w:themeShade="FF"/>
          <w:sz w:val="24"/>
          <w:szCs w:val="24"/>
          <w:lang w:val="en-GB"/>
        </w:rPr>
        <w:t>pplying these aspects of professional practice, practitioners can create inclusive, safe, and supportive environments in which every child can thrive, reach their full potential, and achieve positive outcomes.</w:t>
      </w:r>
    </w:p>
    <w:p w:rsidR="1479F085" w:rsidP="1479F085" w:rsidRDefault="1479F085" w14:paraId="57767C50" w14:textId="11BE4CB1">
      <w:pPr>
        <w:pStyle w:val="Normal"/>
        <w:bidi w:val="0"/>
        <w:spacing w:before="0" w:beforeAutospacing="off" w:after="0" w:afterAutospacing="off" w:line="300" w:lineRule="auto"/>
        <w:jc w:val="left"/>
        <w:rPr>
          <w:rFonts w:ascii="Arial Nova" w:hAnsi="Arial Nova" w:eastAsia="Arial Nova" w:cs="Arial Nova"/>
          <w:noProof w:val="0"/>
          <w:color w:val="000000" w:themeColor="text1" w:themeTint="FF" w:themeShade="FF"/>
          <w:sz w:val="24"/>
          <w:szCs w:val="24"/>
          <w:lang w:val="en-GB"/>
        </w:rPr>
      </w:pPr>
    </w:p>
    <w:p w:rsidR="4C1AB9D3" w:rsidP="2A360947" w:rsidRDefault="4C1AB9D3" w14:paraId="2C715A24" w14:textId="300109F2">
      <w:pPr>
        <w:pStyle w:val="Normal"/>
        <w:suppressLineNumbers w:val="0"/>
        <w:bidi w:val="0"/>
        <w:spacing w:before="349" w:beforeAutospacing="off" w:after="349" w:afterAutospacing="off" w:line="360" w:lineRule="auto"/>
        <w:ind w:left="0" w:right="0"/>
        <w:jc w:val="left"/>
        <w:rPr>
          <w:rFonts w:ascii="Arial Nova" w:hAnsi="Arial Nova" w:eastAsia="Arial Nova" w:cs="Arial Nova"/>
          <w:noProof w:val="0"/>
          <w:color w:val="1F1F1F"/>
          <w:sz w:val="24"/>
          <w:szCs w:val="24"/>
          <w:lang w:val="en-GB"/>
        </w:rPr>
      </w:pPr>
    </w:p>
    <w:p w:rsidR="4C1AB9D3" w:rsidP="2A360947" w:rsidRDefault="4C1AB9D3" w14:paraId="64748DC2" w14:textId="49285F29">
      <w:pPr>
        <w:pStyle w:val="Normal"/>
        <w:suppressLineNumbers w:val="0"/>
        <w:bidi w:val="0"/>
        <w:spacing w:before="349" w:beforeAutospacing="off" w:after="349" w:afterAutospacing="off" w:line="360" w:lineRule="auto"/>
        <w:ind w:left="0" w:right="0"/>
        <w:jc w:val="left"/>
        <w:rPr>
          <w:rFonts w:ascii="Arial Nova" w:hAnsi="Arial Nova" w:eastAsia="Arial Nova" w:cs="Arial Nova"/>
          <w:noProof w:val="0"/>
          <w:color w:val="1F1F1F"/>
          <w:sz w:val="24"/>
          <w:szCs w:val="24"/>
          <w:lang w:val="en-GB"/>
        </w:rPr>
      </w:pPr>
    </w:p>
    <w:p w:rsidR="4C1AB9D3" w:rsidP="2A360947" w:rsidRDefault="4C1AB9D3" w14:paraId="4B909497" w14:textId="609879E0">
      <w:pPr>
        <w:pStyle w:val="Normal"/>
        <w:suppressLineNumbers w:val="0"/>
        <w:bidi w:val="0"/>
        <w:spacing w:before="349" w:beforeAutospacing="off" w:after="349" w:afterAutospacing="off" w:line="360" w:lineRule="auto"/>
        <w:ind w:left="0" w:right="0"/>
        <w:jc w:val="left"/>
        <w:rPr>
          <w:rFonts w:ascii="Arial Nova" w:hAnsi="Arial Nova" w:eastAsia="Arial Nova" w:cs="Arial Nova"/>
          <w:noProof w:val="0"/>
          <w:color w:val="1F1F1F"/>
          <w:sz w:val="24"/>
          <w:szCs w:val="24"/>
          <w:lang w:val="en-GB"/>
        </w:rPr>
      </w:pPr>
      <w:r w:rsidRPr="2A360947" w:rsidR="059E8537">
        <w:rPr>
          <w:rFonts w:ascii="Arial Nova" w:hAnsi="Arial Nova" w:eastAsia="Arial Nova" w:cs="Arial Nova"/>
          <w:noProof w:val="0"/>
          <w:color w:val="1F1F1F"/>
          <w:sz w:val="24"/>
          <w:szCs w:val="24"/>
          <w:lang w:val="en-GB"/>
        </w:rPr>
        <w:t xml:space="preserve"> </w:t>
      </w:r>
    </w:p>
    <w:p w:rsidR="4C1AB9D3" w:rsidP="2A360947" w:rsidRDefault="4C1AB9D3" w14:paraId="222CF6B3" w14:textId="312EDB89">
      <w:pPr>
        <w:pStyle w:val="Normal"/>
        <w:spacing w:before="349" w:beforeAutospacing="off" w:after="349" w:afterAutospacing="off" w:line="360" w:lineRule="auto"/>
        <w:rPr>
          <w:rFonts w:ascii="Arial Nova" w:hAnsi="Arial Nova" w:eastAsia="Arial Nova" w:cs="Arial Nova"/>
          <w:noProof w:val="0"/>
          <w:color w:val="1F1F1F"/>
          <w:sz w:val="24"/>
          <w:szCs w:val="24"/>
          <w:lang w:val="en-GB"/>
        </w:rPr>
      </w:pPr>
    </w:p>
    <w:p w:rsidR="4C1AB9D3" w:rsidP="2A360947" w:rsidRDefault="4C1AB9D3" w14:paraId="0A711946" w14:textId="32DE8284">
      <w:pPr>
        <w:pStyle w:val="Normal"/>
        <w:spacing w:before="349" w:beforeAutospacing="off" w:after="349" w:afterAutospacing="off" w:line="360" w:lineRule="auto"/>
        <w:rPr>
          <w:rFonts w:ascii="Arial Nova" w:hAnsi="Arial Nova" w:eastAsia="Arial Nova" w:cs="Arial Nova"/>
          <w:noProof w:val="0"/>
          <w:color w:val="1F1F1F"/>
          <w:sz w:val="24"/>
          <w:szCs w:val="24"/>
          <w:lang w:val="en-GB"/>
        </w:rPr>
      </w:pPr>
    </w:p>
    <w:p w:rsidR="4C1AB9D3" w:rsidP="2A360947" w:rsidRDefault="4C1AB9D3" w14:paraId="7A3B56CF" w14:textId="58072143">
      <w:pPr>
        <w:pStyle w:val="Normal"/>
        <w:spacing w:before="349" w:beforeAutospacing="off" w:after="349" w:afterAutospacing="off" w:line="360" w:lineRule="auto"/>
        <w:rPr>
          <w:rFonts w:ascii="Arial Nova" w:hAnsi="Arial Nova" w:eastAsia="Arial Nova" w:cs="Arial Nova"/>
          <w:noProof w:val="0"/>
          <w:color w:val="1F1F1F"/>
          <w:sz w:val="24"/>
          <w:szCs w:val="24"/>
          <w:lang w:val="en-GB"/>
        </w:rPr>
      </w:pPr>
    </w:p>
    <w:p w:rsidR="4C1AB9D3" w:rsidP="2A360947" w:rsidRDefault="4C1AB9D3" w14:paraId="503D1FD7" w14:textId="492189DE">
      <w:pPr>
        <w:pStyle w:val="Normal"/>
        <w:spacing w:before="349" w:beforeAutospacing="off" w:after="349" w:afterAutospacing="off" w:line="360" w:lineRule="auto"/>
        <w:rPr>
          <w:rFonts w:ascii="Arial Nova" w:hAnsi="Arial Nova" w:eastAsia="Arial Nova" w:cs="Arial Nova"/>
          <w:noProof w:val="0"/>
          <w:color w:val="1F1F1F"/>
          <w:sz w:val="24"/>
          <w:szCs w:val="24"/>
          <w:lang w:val="en-GB"/>
        </w:rPr>
      </w:pPr>
    </w:p>
    <w:p w:rsidR="4C1AB9D3" w:rsidP="2A360947" w:rsidRDefault="4C1AB9D3" w14:paraId="411A00EC" w14:textId="68C7B462">
      <w:pPr>
        <w:pStyle w:val="Normal"/>
        <w:spacing w:before="349" w:beforeAutospacing="off" w:after="349" w:afterAutospacing="off" w:line="360" w:lineRule="auto"/>
        <w:rPr>
          <w:rFonts w:ascii="Arial Nova" w:hAnsi="Arial Nova" w:eastAsia="Arial Nova" w:cs="Arial Nova"/>
          <w:noProof w:val="0"/>
          <w:color w:val="1F1F1F"/>
          <w:sz w:val="24"/>
          <w:szCs w:val="24"/>
          <w:lang w:val="en-GB"/>
        </w:rPr>
      </w:pPr>
    </w:p>
    <w:p w:rsidR="4C1AB9D3" w:rsidP="4C1AB9D3" w:rsidRDefault="4C1AB9D3" w14:paraId="629CE21E" w14:textId="3DE89FC8">
      <w:pPr>
        <w:spacing w:line="360" w:lineRule="auto"/>
        <w:rPr>
          <w:rFonts w:ascii="Arial Nova" w:hAnsi="Arial Nova" w:eastAsia="Arial Nova" w:cs="Arial Nova"/>
          <w:u w:val="none"/>
        </w:rPr>
      </w:pPr>
    </w:p>
    <w:p w:rsidR="2A360947" w:rsidP="2A360947" w:rsidRDefault="2A360947" w14:paraId="26A149FA" w14:textId="7ABD8ECF">
      <w:pPr>
        <w:spacing w:line="360" w:lineRule="auto"/>
        <w:rPr>
          <w:rFonts w:ascii="Arial Nova" w:hAnsi="Arial Nova" w:eastAsia="Arial Nova" w:cs="Arial Nova"/>
          <w:u w:val="none"/>
        </w:rPr>
      </w:pPr>
    </w:p>
    <w:p w:rsidR="2A360947" w:rsidP="2A360947" w:rsidRDefault="2A360947" w14:paraId="77147056" w14:textId="37F2C0E8">
      <w:pPr>
        <w:spacing w:line="360" w:lineRule="auto"/>
        <w:rPr>
          <w:rFonts w:ascii="Arial Nova" w:hAnsi="Arial Nova" w:eastAsia="Arial Nova" w:cs="Arial Nova"/>
          <w:u w:val="none"/>
        </w:rPr>
      </w:pPr>
    </w:p>
    <w:sectPr>
      <w:pgSz w:w="11906" w:h="16838" w:orient="portrait"/>
      <w:pgMar w:top="1440" w:right="1440" w:bottom="1440" w:left="1440" w:header="720" w:footer="720" w:gutter="0"/>
      <w:cols w:space="720"/>
      <w:docGrid w:linePitch="360"/>
      <w:headerReference w:type="default" r:id="Rd196e5a1db0641cb"/>
      <w:footerReference w:type="default" r:id="R9cf27750410e4d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360947" w:rsidTr="2A360947" w14:paraId="48B31EF8">
      <w:trPr>
        <w:trHeight w:val="300"/>
      </w:trPr>
      <w:tc>
        <w:tcPr>
          <w:tcW w:w="3005" w:type="dxa"/>
          <w:tcMar/>
        </w:tcPr>
        <w:p w:rsidR="2A360947" w:rsidP="2A360947" w:rsidRDefault="2A360947" w14:paraId="66BFE829" w14:textId="72CB8D44">
          <w:pPr>
            <w:pStyle w:val="Header"/>
            <w:bidi w:val="0"/>
            <w:ind w:left="-115"/>
            <w:jc w:val="left"/>
          </w:pPr>
        </w:p>
      </w:tc>
      <w:tc>
        <w:tcPr>
          <w:tcW w:w="3005" w:type="dxa"/>
          <w:tcMar/>
        </w:tcPr>
        <w:p w:rsidR="2A360947" w:rsidP="2A360947" w:rsidRDefault="2A360947" w14:paraId="4C5FE073" w14:textId="501314B7">
          <w:pPr>
            <w:pStyle w:val="Header"/>
            <w:bidi w:val="0"/>
            <w:jc w:val="center"/>
          </w:pPr>
          <w:r>
            <w:fldChar w:fldCharType="begin"/>
          </w:r>
          <w:r>
            <w:instrText xml:space="preserve">PAGE</w:instrText>
          </w:r>
          <w:r>
            <w:fldChar w:fldCharType="separate"/>
          </w:r>
          <w:r>
            <w:fldChar w:fldCharType="end"/>
          </w:r>
        </w:p>
      </w:tc>
      <w:tc>
        <w:tcPr>
          <w:tcW w:w="3005" w:type="dxa"/>
          <w:tcMar/>
        </w:tcPr>
        <w:p w:rsidR="2A360947" w:rsidP="2A360947" w:rsidRDefault="2A360947" w14:paraId="04AFE1FF" w14:textId="58299C1E">
          <w:pPr>
            <w:pStyle w:val="Header"/>
            <w:bidi w:val="0"/>
            <w:ind w:right="-115"/>
            <w:jc w:val="right"/>
          </w:pPr>
        </w:p>
      </w:tc>
    </w:tr>
  </w:tbl>
  <w:p w:rsidR="2A360947" w:rsidP="2A360947" w:rsidRDefault="2A360947" w14:paraId="0C6D7BC8" w14:textId="7A138F5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360947" w:rsidTr="48A3C245" w14:paraId="2CAA2D81">
      <w:trPr>
        <w:trHeight w:val="300"/>
      </w:trPr>
      <w:tc>
        <w:tcPr>
          <w:tcW w:w="3005" w:type="dxa"/>
          <w:tcMar/>
        </w:tcPr>
        <w:p w:rsidR="2A360947" w:rsidP="2A360947" w:rsidRDefault="2A360947" w14:paraId="64B91219" w14:textId="397DF7CC">
          <w:pPr>
            <w:pStyle w:val="Header"/>
            <w:bidi w:val="0"/>
            <w:ind w:left="-115"/>
            <w:jc w:val="left"/>
          </w:pPr>
          <w:r w:rsidR="48A3C245">
            <w:rPr/>
            <w:t>ECEY4014</w:t>
          </w:r>
        </w:p>
      </w:tc>
      <w:tc>
        <w:tcPr>
          <w:tcW w:w="3005" w:type="dxa"/>
          <w:tcMar/>
        </w:tcPr>
        <w:p w:rsidR="2A360947" w:rsidP="2A360947" w:rsidRDefault="2A360947" w14:paraId="6B0B93D4" w14:textId="6DFD8E0B">
          <w:pPr>
            <w:pStyle w:val="Header"/>
            <w:bidi w:val="0"/>
            <w:jc w:val="center"/>
          </w:pPr>
          <w:r w:rsidR="48A3C245">
            <w:rPr/>
            <w:t>2603829</w:t>
          </w:r>
        </w:p>
      </w:tc>
      <w:tc>
        <w:tcPr>
          <w:tcW w:w="3005" w:type="dxa"/>
          <w:tcMar/>
        </w:tcPr>
        <w:p w:rsidR="2A360947" w:rsidP="2A360947" w:rsidRDefault="2A360947" w14:paraId="0FA32955" w14:textId="0413B423">
          <w:pPr>
            <w:pStyle w:val="Header"/>
            <w:bidi w:val="0"/>
            <w:ind w:right="-115"/>
            <w:jc w:val="right"/>
          </w:pPr>
          <w:r w:rsidR="48A3C245">
            <w:rPr/>
            <w:t xml:space="preserve">Word Count </w:t>
          </w:r>
        </w:p>
      </w:tc>
    </w:tr>
  </w:tbl>
  <w:p w:rsidR="2A360947" w:rsidP="2A360947" w:rsidRDefault="2A360947" w14:paraId="5DF7D6A1" w14:textId="4BEC21CC">
    <w:pPr>
      <w:pStyle w:val="Header"/>
      <w:bidi w:val="0"/>
    </w:pPr>
  </w:p>
</w:hdr>
</file>

<file path=word/intelligence2.xml><?xml version="1.0" encoding="utf-8"?>
<int2:intelligence xmlns:int2="http://schemas.microsoft.com/office/intelligence/2020/intelligence">
  <int2:observations>
    <int2:textHash int2:hashCode="frbWq0+HCm+Aik" int2:id="r0tXsYu3">
      <int2:state int2:type="spell" int2:value="Rejected"/>
    </int2:textHash>
    <int2:textHash int2:hashCode="eNPwYns36/0HUs" int2:id="yZXXUEJh">
      <int2:state int2:type="spell" int2:value="Rejected"/>
    </int2:textHash>
    <int2:bookmark int2:bookmarkName="_Int_S4ngPfbU" int2:invalidationBookmarkName="" int2:hashCode="YD+82+V1vFecXo" int2:id="ecd8Cefr">
      <int2:state int2:type="style" int2:value="Rejected"/>
    </int2:bookmark>
    <int2:bookmark int2:bookmarkName="_Int_j2ZlbJoe" int2:invalidationBookmarkName="" int2:hashCode="uIyUSC9qTHHMPh" int2:id="3ou56xTu">
      <int2:state int2:type="style" int2:value="Rejected"/>
    </int2:bookmark>
    <int2:bookmark int2:bookmarkName="_Int_PQSoumci" int2:invalidationBookmarkName="" int2:hashCode="YD+82+V1vFecXo" int2:id="LyP16cT9">
      <int2:state int2:type="style" int2:value="Rejected"/>
    </int2:bookmark>
    <int2:bookmark int2:bookmarkName="_Int_ePV1HifV" int2:invalidationBookmarkName="" int2:hashCode="uIyUSC9qTHHMPh" int2:id="AZMH1DmK">
      <int2:state int2:type="style" int2:value="Rejected"/>
    </int2:bookmark>
    <int2:bookmark int2:bookmarkName="_Int_z8909eVt" int2:invalidationBookmarkName="" int2:hashCode="tH82PitDDAZH8U" int2:id="79snakI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a802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429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adb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F74CE3"/>
    <w:rsid w:val="00477C80"/>
    <w:rsid w:val="00756A93"/>
    <w:rsid w:val="008144EC"/>
    <w:rsid w:val="00903C3C"/>
    <w:rsid w:val="00BDF992"/>
    <w:rsid w:val="01102CB7"/>
    <w:rsid w:val="01171CB6"/>
    <w:rsid w:val="012160F9"/>
    <w:rsid w:val="01655D12"/>
    <w:rsid w:val="0170F35A"/>
    <w:rsid w:val="0197D158"/>
    <w:rsid w:val="01A67AFD"/>
    <w:rsid w:val="01C8FFFE"/>
    <w:rsid w:val="01D5A8D1"/>
    <w:rsid w:val="01F00506"/>
    <w:rsid w:val="01F91071"/>
    <w:rsid w:val="021E9443"/>
    <w:rsid w:val="02396500"/>
    <w:rsid w:val="0256BAE2"/>
    <w:rsid w:val="02818C96"/>
    <w:rsid w:val="0289BEEC"/>
    <w:rsid w:val="02AA539D"/>
    <w:rsid w:val="02B1560C"/>
    <w:rsid w:val="02BC14DD"/>
    <w:rsid w:val="0300B4E5"/>
    <w:rsid w:val="031BD60F"/>
    <w:rsid w:val="0361AFA0"/>
    <w:rsid w:val="039BA19E"/>
    <w:rsid w:val="03A67A0A"/>
    <w:rsid w:val="03AB03D6"/>
    <w:rsid w:val="03CD735A"/>
    <w:rsid w:val="03D72C6F"/>
    <w:rsid w:val="04123108"/>
    <w:rsid w:val="0412E00F"/>
    <w:rsid w:val="042D5E96"/>
    <w:rsid w:val="045BE7B7"/>
    <w:rsid w:val="04E512EB"/>
    <w:rsid w:val="04EBA723"/>
    <w:rsid w:val="050B3C4B"/>
    <w:rsid w:val="051BE525"/>
    <w:rsid w:val="051D305C"/>
    <w:rsid w:val="051F911D"/>
    <w:rsid w:val="05244CB2"/>
    <w:rsid w:val="05340062"/>
    <w:rsid w:val="05489B28"/>
    <w:rsid w:val="0569685E"/>
    <w:rsid w:val="057E2D1E"/>
    <w:rsid w:val="059E8537"/>
    <w:rsid w:val="05B2C9D7"/>
    <w:rsid w:val="05B44E07"/>
    <w:rsid w:val="05BAEA7D"/>
    <w:rsid w:val="05E9A8FD"/>
    <w:rsid w:val="0602FE67"/>
    <w:rsid w:val="06124B09"/>
    <w:rsid w:val="06630DD3"/>
    <w:rsid w:val="06B2F138"/>
    <w:rsid w:val="06C22A51"/>
    <w:rsid w:val="06F9EFB9"/>
    <w:rsid w:val="07068079"/>
    <w:rsid w:val="07184C41"/>
    <w:rsid w:val="07532CF4"/>
    <w:rsid w:val="075BFE34"/>
    <w:rsid w:val="079F8A04"/>
    <w:rsid w:val="0808BD83"/>
    <w:rsid w:val="082C56D1"/>
    <w:rsid w:val="082CA35D"/>
    <w:rsid w:val="085ADA60"/>
    <w:rsid w:val="08973C1B"/>
    <w:rsid w:val="08A4E89A"/>
    <w:rsid w:val="08C0DB01"/>
    <w:rsid w:val="08CC0CFD"/>
    <w:rsid w:val="08D0EE66"/>
    <w:rsid w:val="08E40DF1"/>
    <w:rsid w:val="09054B09"/>
    <w:rsid w:val="0926CF52"/>
    <w:rsid w:val="09488F43"/>
    <w:rsid w:val="094EF6C3"/>
    <w:rsid w:val="096096D3"/>
    <w:rsid w:val="09F597C4"/>
    <w:rsid w:val="09FC8509"/>
    <w:rsid w:val="0A1EFF46"/>
    <w:rsid w:val="0A2C9A85"/>
    <w:rsid w:val="0A3DDF62"/>
    <w:rsid w:val="0A7EF6B7"/>
    <w:rsid w:val="0AE7D690"/>
    <w:rsid w:val="0B23457F"/>
    <w:rsid w:val="0B26FE64"/>
    <w:rsid w:val="0B60D429"/>
    <w:rsid w:val="0B656F9F"/>
    <w:rsid w:val="0B812182"/>
    <w:rsid w:val="0B9F3DD5"/>
    <w:rsid w:val="0BCE041E"/>
    <w:rsid w:val="0C0B6890"/>
    <w:rsid w:val="0C1F76F5"/>
    <w:rsid w:val="0C32DE93"/>
    <w:rsid w:val="0C3E06ED"/>
    <w:rsid w:val="0C731E0D"/>
    <w:rsid w:val="0C83F728"/>
    <w:rsid w:val="0C901B51"/>
    <w:rsid w:val="0C934219"/>
    <w:rsid w:val="0C9781A5"/>
    <w:rsid w:val="0C97BD64"/>
    <w:rsid w:val="0CCF0CDF"/>
    <w:rsid w:val="0CD7311F"/>
    <w:rsid w:val="0CDDB194"/>
    <w:rsid w:val="0D0AF81B"/>
    <w:rsid w:val="0D2B9D27"/>
    <w:rsid w:val="0D36D03F"/>
    <w:rsid w:val="0D371511"/>
    <w:rsid w:val="0D5899AD"/>
    <w:rsid w:val="0D7CBA22"/>
    <w:rsid w:val="0D850E2C"/>
    <w:rsid w:val="0D9BADAF"/>
    <w:rsid w:val="0DC11664"/>
    <w:rsid w:val="0DD05C69"/>
    <w:rsid w:val="0E20B2D8"/>
    <w:rsid w:val="0E418F84"/>
    <w:rsid w:val="0E519900"/>
    <w:rsid w:val="0EAABF75"/>
    <w:rsid w:val="0EAD747B"/>
    <w:rsid w:val="0EBFE5DE"/>
    <w:rsid w:val="0EE37B6D"/>
    <w:rsid w:val="0EF6E5BB"/>
    <w:rsid w:val="0F063230"/>
    <w:rsid w:val="0F1E6AA6"/>
    <w:rsid w:val="0F33E719"/>
    <w:rsid w:val="0F3AD3E2"/>
    <w:rsid w:val="0F50D8C5"/>
    <w:rsid w:val="0F672A79"/>
    <w:rsid w:val="0F999F17"/>
    <w:rsid w:val="0FD3C92A"/>
    <w:rsid w:val="1044256A"/>
    <w:rsid w:val="10549C19"/>
    <w:rsid w:val="10726705"/>
    <w:rsid w:val="107DCC7C"/>
    <w:rsid w:val="10EDEA7A"/>
    <w:rsid w:val="11022440"/>
    <w:rsid w:val="11044461"/>
    <w:rsid w:val="112E7DE6"/>
    <w:rsid w:val="11347421"/>
    <w:rsid w:val="119D6FCD"/>
    <w:rsid w:val="11A73232"/>
    <w:rsid w:val="11B7A39D"/>
    <w:rsid w:val="11CEE21F"/>
    <w:rsid w:val="11DFD3BE"/>
    <w:rsid w:val="11E19FA9"/>
    <w:rsid w:val="121C3090"/>
    <w:rsid w:val="12432C8E"/>
    <w:rsid w:val="12849650"/>
    <w:rsid w:val="12D05733"/>
    <w:rsid w:val="12D0CD63"/>
    <w:rsid w:val="130075AD"/>
    <w:rsid w:val="1308C558"/>
    <w:rsid w:val="131B4212"/>
    <w:rsid w:val="132A6506"/>
    <w:rsid w:val="13620D33"/>
    <w:rsid w:val="13704934"/>
    <w:rsid w:val="1371A96F"/>
    <w:rsid w:val="13809205"/>
    <w:rsid w:val="13876548"/>
    <w:rsid w:val="13906C99"/>
    <w:rsid w:val="1400065D"/>
    <w:rsid w:val="140BE53E"/>
    <w:rsid w:val="1451AA3F"/>
    <w:rsid w:val="1479F085"/>
    <w:rsid w:val="14D7CF91"/>
    <w:rsid w:val="14EA2F94"/>
    <w:rsid w:val="1532F2BF"/>
    <w:rsid w:val="155D5B5F"/>
    <w:rsid w:val="15677CED"/>
    <w:rsid w:val="157AAAC2"/>
    <w:rsid w:val="15850756"/>
    <w:rsid w:val="15AA8972"/>
    <w:rsid w:val="15E9B496"/>
    <w:rsid w:val="16159042"/>
    <w:rsid w:val="1642338A"/>
    <w:rsid w:val="1643520A"/>
    <w:rsid w:val="16719ADF"/>
    <w:rsid w:val="1672A018"/>
    <w:rsid w:val="16C9C61C"/>
    <w:rsid w:val="16E87CF9"/>
    <w:rsid w:val="1715FB3A"/>
    <w:rsid w:val="1752FB40"/>
    <w:rsid w:val="178A1A1A"/>
    <w:rsid w:val="17918CBE"/>
    <w:rsid w:val="17B22F44"/>
    <w:rsid w:val="17C00FEB"/>
    <w:rsid w:val="1813CEFA"/>
    <w:rsid w:val="18555A19"/>
    <w:rsid w:val="185BA285"/>
    <w:rsid w:val="185E3FB5"/>
    <w:rsid w:val="1872C628"/>
    <w:rsid w:val="1877C6E3"/>
    <w:rsid w:val="18A61581"/>
    <w:rsid w:val="18E39F67"/>
    <w:rsid w:val="19285D07"/>
    <w:rsid w:val="1946F3F9"/>
    <w:rsid w:val="199885B9"/>
    <w:rsid w:val="199EE564"/>
    <w:rsid w:val="19B78B2C"/>
    <w:rsid w:val="19DF2CAA"/>
    <w:rsid w:val="1A435467"/>
    <w:rsid w:val="1A66B785"/>
    <w:rsid w:val="1A774370"/>
    <w:rsid w:val="1AD905EA"/>
    <w:rsid w:val="1B47EB37"/>
    <w:rsid w:val="1B4E00EE"/>
    <w:rsid w:val="1B4FABE3"/>
    <w:rsid w:val="1B5AAA5C"/>
    <w:rsid w:val="1B65C915"/>
    <w:rsid w:val="1B78C50C"/>
    <w:rsid w:val="1BAC40C5"/>
    <w:rsid w:val="1BB7ECF0"/>
    <w:rsid w:val="1BC6B474"/>
    <w:rsid w:val="1BCB6705"/>
    <w:rsid w:val="1BDDE18A"/>
    <w:rsid w:val="1BEE5A1D"/>
    <w:rsid w:val="1BF45B79"/>
    <w:rsid w:val="1C119E5F"/>
    <w:rsid w:val="1C17DC35"/>
    <w:rsid w:val="1C2E84F2"/>
    <w:rsid w:val="1C3418E6"/>
    <w:rsid w:val="1C3BF4FB"/>
    <w:rsid w:val="1C904E41"/>
    <w:rsid w:val="1CA47107"/>
    <w:rsid w:val="1CE7E89F"/>
    <w:rsid w:val="1CFF3570"/>
    <w:rsid w:val="1D54C007"/>
    <w:rsid w:val="1D6F0F02"/>
    <w:rsid w:val="1D822C8F"/>
    <w:rsid w:val="1E08A3D9"/>
    <w:rsid w:val="1E237808"/>
    <w:rsid w:val="1E766E59"/>
    <w:rsid w:val="1E7AEEA6"/>
    <w:rsid w:val="1E7CB425"/>
    <w:rsid w:val="1E8CBF3D"/>
    <w:rsid w:val="1E9A4BE9"/>
    <w:rsid w:val="1E9AA281"/>
    <w:rsid w:val="1EB0C1A2"/>
    <w:rsid w:val="1ECFDB3B"/>
    <w:rsid w:val="1F8714B6"/>
    <w:rsid w:val="1FC10449"/>
    <w:rsid w:val="1FDB3EB3"/>
    <w:rsid w:val="1FF167FD"/>
    <w:rsid w:val="2013C6A8"/>
    <w:rsid w:val="2036409C"/>
    <w:rsid w:val="206AC6F7"/>
    <w:rsid w:val="2084F9A2"/>
    <w:rsid w:val="20AB6191"/>
    <w:rsid w:val="21055FE6"/>
    <w:rsid w:val="216768B2"/>
    <w:rsid w:val="217F6E30"/>
    <w:rsid w:val="21818991"/>
    <w:rsid w:val="21FEE11A"/>
    <w:rsid w:val="220AB842"/>
    <w:rsid w:val="220C8541"/>
    <w:rsid w:val="221AE911"/>
    <w:rsid w:val="22A58CF0"/>
    <w:rsid w:val="22AA229E"/>
    <w:rsid w:val="22BA809E"/>
    <w:rsid w:val="22DB8DEC"/>
    <w:rsid w:val="22ED5057"/>
    <w:rsid w:val="2308F86B"/>
    <w:rsid w:val="2325C729"/>
    <w:rsid w:val="23C2483A"/>
    <w:rsid w:val="23E3A673"/>
    <w:rsid w:val="23E8CA54"/>
    <w:rsid w:val="2468C364"/>
    <w:rsid w:val="2472F3C2"/>
    <w:rsid w:val="24EB7316"/>
    <w:rsid w:val="24F9CD1A"/>
    <w:rsid w:val="2500FEF1"/>
    <w:rsid w:val="251B0610"/>
    <w:rsid w:val="252EE246"/>
    <w:rsid w:val="253565E2"/>
    <w:rsid w:val="25467894"/>
    <w:rsid w:val="25470599"/>
    <w:rsid w:val="2593C11B"/>
    <w:rsid w:val="25B59D21"/>
    <w:rsid w:val="25CCEC67"/>
    <w:rsid w:val="25EC3472"/>
    <w:rsid w:val="25FA08D4"/>
    <w:rsid w:val="25FFF438"/>
    <w:rsid w:val="260E69F7"/>
    <w:rsid w:val="264385AA"/>
    <w:rsid w:val="264DC9C3"/>
    <w:rsid w:val="2650BCA3"/>
    <w:rsid w:val="266D8CCC"/>
    <w:rsid w:val="267E8F50"/>
    <w:rsid w:val="26842A0B"/>
    <w:rsid w:val="26A412BF"/>
    <w:rsid w:val="26C3C751"/>
    <w:rsid w:val="26E020CC"/>
    <w:rsid w:val="26F4A9FE"/>
    <w:rsid w:val="26F922FE"/>
    <w:rsid w:val="270ED1C7"/>
    <w:rsid w:val="274889CF"/>
    <w:rsid w:val="274A42C6"/>
    <w:rsid w:val="2754FD93"/>
    <w:rsid w:val="2755C6DB"/>
    <w:rsid w:val="2756C908"/>
    <w:rsid w:val="27684973"/>
    <w:rsid w:val="27944AC4"/>
    <w:rsid w:val="27C02AA0"/>
    <w:rsid w:val="27C229EA"/>
    <w:rsid w:val="27C2CCB2"/>
    <w:rsid w:val="280B9DA9"/>
    <w:rsid w:val="282215B2"/>
    <w:rsid w:val="28280D57"/>
    <w:rsid w:val="283710BE"/>
    <w:rsid w:val="28407AD0"/>
    <w:rsid w:val="2849785E"/>
    <w:rsid w:val="284CC2B7"/>
    <w:rsid w:val="2882CC0D"/>
    <w:rsid w:val="28B4B0A2"/>
    <w:rsid w:val="28D56302"/>
    <w:rsid w:val="28DA51AE"/>
    <w:rsid w:val="29453A9C"/>
    <w:rsid w:val="295BA3DD"/>
    <w:rsid w:val="29613060"/>
    <w:rsid w:val="298638AB"/>
    <w:rsid w:val="299AA473"/>
    <w:rsid w:val="299BD6FB"/>
    <w:rsid w:val="29AFB9F6"/>
    <w:rsid w:val="29B00882"/>
    <w:rsid w:val="29B87153"/>
    <w:rsid w:val="2A118E5D"/>
    <w:rsid w:val="2A341664"/>
    <w:rsid w:val="2A360947"/>
    <w:rsid w:val="2A3E8765"/>
    <w:rsid w:val="2A540665"/>
    <w:rsid w:val="2A608137"/>
    <w:rsid w:val="2A9BBAAC"/>
    <w:rsid w:val="2AB4D844"/>
    <w:rsid w:val="2B01ACB7"/>
    <w:rsid w:val="2B28C0AC"/>
    <w:rsid w:val="2B2C3F8A"/>
    <w:rsid w:val="2B63887E"/>
    <w:rsid w:val="2B6BA2EB"/>
    <w:rsid w:val="2B7F105C"/>
    <w:rsid w:val="2BAB9D07"/>
    <w:rsid w:val="2BCA1FB6"/>
    <w:rsid w:val="2BFE159B"/>
    <w:rsid w:val="2C00B5C8"/>
    <w:rsid w:val="2C25A1C4"/>
    <w:rsid w:val="2C9DEFF5"/>
    <w:rsid w:val="2CBA715A"/>
    <w:rsid w:val="2CC185BC"/>
    <w:rsid w:val="2CDE1BAD"/>
    <w:rsid w:val="2CED3B22"/>
    <w:rsid w:val="2D423DB8"/>
    <w:rsid w:val="2D44999D"/>
    <w:rsid w:val="2D8CCE77"/>
    <w:rsid w:val="2DA0A14A"/>
    <w:rsid w:val="2DA58B11"/>
    <w:rsid w:val="2DB6487D"/>
    <w:rsid w:val="2DDF90C0"/>
    <w:rsid w:val="2DFD3B23"/>
    <w:rsid w:val="2E22A993"/>
    <w:rsid w:val="2E37BBF2"/>
    <w:rsid w:val="2E59A66A"/>
    <w:rsid w:val="2E6A73F4"/>
    <w:rsid w:val="2E76CB1F"/>
    <w:rsid w:val="2E8C86F4"/>
    <w:rsid w:val="2EA81C59"/>
    <w:rsid w:val="2EB9E2F2"/>
    <w:rsid w:val="2EF28C16"/>
    <w:rsid w:val="2EF336B4"/>
    <w:rsid w:val="2EF6DEC8"/>
    <w:rsid w:val="2F111849"/>
    <w:rsid w:val="2F738E9E"/>
    <w:rsid w:val="2F83C328"/>
    <w:rsid w:val="2F924B40"/>
    <w:rsid w:val="2FB4E493"/>
    <w:rsid w:val="2FBA36AC"/>
    <w:rsid w:val="2FDB0D78"/>
    <w:rsid w:val="3004B697"/>
    <w:rsid w:val="3005AF03"/>
    <w:rsid w:val="30076A9C"/>
    <w:rsid w:val="303CE80D"/>
    <w:rsid w:val="30441565"/>
    <w:rsid w:val="3055D4EF"/>
    <w:rsid w:val="307F4DD9"/>
    <w:rsid w:val="308E168B"/>
    <w:rsid w:val="30C8E621"/>
    <w:rsid w:val="30D13934"/>
    <w:rsid w:val="30E6683F"/>
    <w:rsid w:val="314F704A"/>
    <w:rsid w:val="317864C5"/>
    <w:rsid w:val="31974775"/>
    <w:rsid w:val="31A0E15F"/>
    <w:rsid w:val="31CFE337"/>
    <w:rsid w:val="31FBC45D"/>
    <w:rsid w:val="32514FCA"/>
    <w:rsid w:val="327DCB5E"/>
    <w:rsid w:val="3291A179"/>
    <w:rsid w:val="329391DD"/>
    <w:rsid w:val="3297B69D"/>
    <w:rsid w:val="32E82BFC"/>
    <w:rsid w:val="330D1A24"/>
    <w:rsid w:val="331715BE"/>
    <w:rsid w:val="3317B85E"/>
    <w:rsid w:val="3320175C"/>
    <w:rsid w:val="333A49D7"/>
    <w:rsid w:val="33421D07"/>
    <w:rsid w:val="335387A0"/>
    <w:rsid w:val="336922B4"/>
    <w:rsid w:val="33734D2B"/>
    <w:rsid w:val="3374B927"/>
    <w:rsid w:val="33B1085B"/>
    <w:rsid w:val="33C40ABA"/>
    <w:rsid w:val="33D3A65E"/>
    <w:rsid w:val="33F75A7E"/>
    <w:rsid w:val="33FB95FA"/>
    <w:rsid w:val="340A18DA"/>
    <w:rsid w:val="344E0591"/>
    <w:rsid w:val="347EABB1"/>
    <w:rsid w:val="34ADC6C5"/>
    <w:rsid w:val="34BE6AF3"/>
    <w:rsid w:val="34F01A5C"/>
    <w:rsid w:val="35675B63"/>
    <w:rsid w:val="357582BB"/>
    <w:rsid w:val="35A0E348"/>
    <w:rsid w:val="35B29B65"/>
    <w:rsid w:val="35C032CC"/>
    <w:rsid w:val="35ED2A74"/>
    <w:rsid w:val="36133448"/>
    <w:rsid w:val="362BA283"/>
    <w:rsid w:val="362F0374"/>
    <w:rsid w:val="365BD34C"/>
    <w:rsid w:val="365FEC7B"/>
    <w:rsid w:val="3674B9D8"/>
    <w:rsid w:val="36B9FB59"/>
    <w:rsid w:val="36C34D99"/>
    <w:rsid w:val="36E0DED4"/>
    <w:rsid w:val="370080B7"/>
    <w:rsid w:val="3704728B"/>
    <w:rsid w:val="37374747"/>
    <w:rsid w:val="37470274"/>
    <w:rsid w:val="377CD4E9"/>
    <w:rsid w:val="3786ED37"/>
    <w:rsid w:val="37C20937"/>
    <w:rsid w:val="37D4BD31"/>
    <w:rsid w:val="382A2CFB"/>
    <w:rsid w:val="382A48BA"/>
    <w:rsid w:val="385E41C9"/>
    <w:rsid w:val="38862DF0"/>
    <w:rsid w:val="389C4179"/>
    <w:rsid w:val="389D257D"/>
    <w:rsid w:val="38D0BFEC"/>
    <w:rsid w:val="38E7D9EC"/>
    <w:rsid w:val="39120F6C"/>
    <w:rsid w:val="3915BFF9"/>
    <w:rsid w:val="39C84690"/>
    <w:rsid w:val="39CB3725"/>
    <w:rsid w:val="39CB4BA6"/>
    <w:rsid w:val="39D52087"/>
    <w:rsid w:val="39D790CE"/>
    <w:rsid w:val="3A00B4AE"/>
    <w:rsid w:val="3A2DFA46"/>
    <w:rsid w:val="3A6A7170"/>
    <w:rsid w:val="3A826A60"/>
    <w:rsid w:val="3AAA7B3B"/>
    <w:rsid w:val="3AADA3C1"/>
    <w:rsid w:val="3AB6200F"/>
    <w:rsid w:val="3ACA1247"/>
    <w:rsid w:val="3AE8DE6E"/>
    <w:rsid w:val="3AEEEF5D"/>
    <w:rsid w:val="3AF50AD5"/>
    <w:rsid w:val="3B076ADD"/>
    <w:rsid w:val="3B20FACA"/>
    <w:rsid w:val="3B267FC2"/>
    <w:rsid w:val="3B3A6A97"/>
    <w:rsid w:val="3B3DEED0"/>
    <w:rsid w:val="3B47BD45"/>
    <w:rsid w:val="3B6D89EA"/>
    <w:rsid w:val="3B9D57BC"/>
    <w:rsid w:val="3BB2CFE3"/>
    <w:rsid w:val="3BC20581"/>
    <w:rsid w:val="3BD345E0"/>
    <w:rsid w:val="3BDEACBB"/>
    <w:rsid w:val="3BF8687E"/>
    <w:rsid w:val="3C24B9EE"/>
    <w:rsid w:val="3C618120"/>
    <w:rsid w:val="3C6C2556"/>
    <w:rsid w:val="3CA99DA6"/>
    <w:rsid w:val="3CCF23DD"/>
    <w:rsid w:val="3CD2E594"/>
    <w:rsid w:val="3CD6ED72"/>
    <w:rsid w:val="3D08910A"/>
    <w:rsid w:val="3D1DBEB6"/>
    <w:rsid w:val="3D42F26B"/>
    <w:rsid w:val="3D6B9B9D"/>
    <w:rsid w:val="3D6F9B0D"/>
    <w:rsid w:val="3DF5935D"/>
    <w:rsid w:val="3DF6B750"/>
    <w:rsid w:val="3E16BC33"/>
    <w:rsid w:val="3E2BF825"/>
    <w:rsid w:val="3E3E7D61"/>
    <w:rsid w:val="3E406483"/>
    <w:rsid w:val="3E463719"/>
    <w:rsid w:val="3E5870C2"/>
    <w:rsid w:val="3E7AF738"/>
    <w:rsid w:val="3E826EF9"/>
    <w:rsid w:val="3E9EEB13"/>
    <w:rsid w:val="3EBA0485"/>
    <w:rsid w:val="3ED878CF"/>
    <w:rsid w:val="3F3CB172"/>
    <w:rsid w:val="3F5005DC"/>
    <w:rsid w:val="3F8578D0"/>
    <w:rsid w:val="3F8E9AD9"/>
    <w:rsid w:val="3F9239D7"/>
    <w:rsid w:val="3FEF8247"/>
    <w:rsid w:val="402639D7"/>
    <w:rsid w:val="403029BA"/>
    <w:rsid w:val="403E769C"/>
    <w:rsid w:val="40656E73"/>
    <w:rsid w:val="406C0881"/>
    <w:rsid w:val="4088E7B3"/>
    <w:rsid w:val="408F3A24"/>
    <w:rsid w:val="40CCA1B4"/>
    <w:rsid w:val="40D75DF4"/>
    <w:rsid w:val="40E82008"/>
    <w:rsid w:val="410A76E0"/>
    <w:rsid w:val="4129ECCE"/>
    <w:rsid w:val="4131C244"/>
    <w:rsid w:val="413E2B3F"/>
    <w:rsid w:val="4187351F"/>
    <w:rsid w:val="41BFC3DA"/>
    <w:rsid w:val="41D4D014"/>
    <w:rsid w:val="41D839A0"/>
    <w:rsid w:val="420F425D"/>
    <w:rsid w:val="423C5A40"/>
    <w:rsid w:val="425958C8"/>
    <w:rsid w:val="4269F570"/>
    <w:rsid w:val="4296828C"/>
    <w:rsid w:val="4297C11D"/>
    <w:rsid w:val="42A32532"/>
    <w:rsid w:val="42B6E7B1"/>
    <w:rsid w:val="42BFBE8B"/>
    <w:rsid w:val="42CE7077"/>
    <w:rsid w:val="42D4A5B9"/>
    <w:rsid w:val="42DBDD2A"/>
    <w:rsid w:val="43096833"/>
    <w:rsid w:val="432CD3A4"/>
    <w:rsid w:val="43391FCC"/>
    <w:rsid w:val="43932900"/>
    <w:rsid w:val="43941D4D"/>
    <w:rsid w:val="4397EB7B"/>
    <w:rsid w:val="43D2103E"/>
    <w:rsid w:val="43F56E75"/>
    <w:rsid w:val="4423131A"/>
    <w:rsid w:val="44465CD4"/>
    <w:rsid w:val="4456EB8F"/>
    <w:rsid w:val="4469879E"/>
    <w:rsid w:val="4476CA28"/>
    <w:rsid w:val="449D7FEF"/>
    <w:rsid w:val="44A4FB9C"/>
    <w:rsid w:val="44C05B94"/>
    <w:rsid w:val="44C3F7F5"/>
    <w:rsid w:val="44CD2F47"/>
    <w:rsid w:val="44E71610"/>
    <w:rsid w:val="450B8189"/>
    <w:rsid w:val="454893D9"/>
    <w:rsid w:val="454F7535"/>
    <w:rsid w:val="455F3ABC"/>
    <w:rsid w:val="45B05A61"/>
    <w:rsid w:val="45C7D5FB"/>
    <w:rsid w:val="45F9F84E"/>
    <w:rsid w:val="46048302"/>
    <w:rsid w:val="460BD71F"/>
    <w:rsid w:val="461918F7"/>
    <w:rsid w:val="463BA431"/>
    <w:rsid w:val="4692EE04"/>
    <w:rsid w:val="469916F9"/>
    <w:rsid w:val="46B68B99"/>
    <w:rsid w:val="46BFEF9A"/>
    <w:rsid w:val="46C5517C"/>
    <w:rsid w:val="46CD401C"/>
    <w:rsid w:val="46FA6A88"/>
    <w:rsid w:val="472883A5"/>
    <w:rsid w:val="474BBA43"/>
    <w:rsid w:val="4753341D"/>
    <w:rsid w:val="47744C0F"/>
    <w:rsid w:val="47D27FD4"/>
    <w:rsid w:val="47E790DC"/>
    <w:rsid w:val="48100660"/>
    <w:rsid w:val="4815A330"/>
    <w:rsid w:val="48470DFB"/>
    <w:rsid w:val="484E7292"/>
    <w:rsid w:val="486FDEDC"/>
    <w:rsid w:val="4870865E"/>
    <w:rsid w:val="4877A907"/>
    <w:rsid w:val="4890B83A"/>
    <w:rsid w:val="48A03B97"/>
    <w:rsid w:val="48A36E19"/>
    <w:rsid w:val="48A3C245"/>
    <w:rsid w:val="48C11001"/>
    <w:rsid w:val="48DD26B1"/>
    <w:rsid w:val="49099A3E"/>
    <w:rsid w:val="491071E8"/>
    <w:rsid w:val="493C79D9"/>
    <w:rsid w:val="494DFBCE"/>
    <w:rsid w:val="4959ED26"/>
    <w:rsid w:val="497742B8"/>
    <w:rsid w:val="49ACA1F8"/>
    <w:rsid w:val="49C49CA8"/>
    <w:rsid w:val="49CE0CF4"/>
    <w:rsid w:val="49D17927"/>
    <w:rsid w:val="49D49217"/>
    <w:rsid w:val="49E54B33"/>
    <w:rsid w:val="4A0ADC62"/>
    <w:rsid w:val="4A13CFD4"/>
    <w:rsid w:val="4A8C1BCF"/>
    <w:rsid w:val="4AEAA1BD"/>
    <w:rsid w:val="4AFD7580"/>
    <w:rsid w:val="4B09FF92"/>
    <w:rsid w:val="4B4B31B9"/>
    <w:rsid w:val="4B592F1C"/>
    <w:rsid w:val="4B5E63BE"/>
    <w:rsid w:val="4BA4A9FF"/>
    <w:rsid w:val="4BA7CC9C"/>
    <w:rsid w:val="4BAB3797"/>
    <w:rsid w:val="4BAD374A"/>
    <w:rsid w:val="4BD12E27"/>
    <w:rsid w:val="4BD80105"/>
    <w:rsid w:val="4BFA15A2"/>
    <w:rsid w:val="4C0CBE7A"/>
    <w:rsid w:val="4C1AB9D3"/>
    <w:rsid w:val="4C31CBB0"/>
    <w:rsid w:val="4C50C67C"/>
    <w:rsid w:val="4C877E19"/>
    <w:rsid w:val="4C99A0F2"/>
    <w:rsid w:val="4C9CB943"/>
    <w:rsid w:val="4CA55D77"/>
    <w:rsid w:val="4CA8120B"/>
    <w:rsid w:val="4D08FD24"/>
    <w:rsid w:val="4D241A94"/>
    <w:rsid w:val="4D480F9A"/>
    <w:rsid w:val="4D9F9438"/>
    <w:rsid w:val="4DA29EA7"/>
    <w:rsid w:val="4DA6C0FC"/>
    <w:rsid w:val="4DC790DF"/>
    <w:rsid w:val="4DC945FC"/>
    <w:rsid w:val="4DD5437A"/>
    <w:rsid w:val="4E1A249B"/>
    <w:rsid w:val="4E4DCC47"/>
    <w:rsid w:val="4E5B0D1B"/>
    <w:rsid w:val="4E723D96"/>
    <w:rsid w:val="4E82E975"/>
    <w:rsid w:val="4E876581"/>
    <w:rsid w:val="4EA75ADB"/>
    <w:rsid w:val="4ED3EB2C"/>
    <w:rsid w:val="4EE0F641"/>
    <w:rsid w:val="4EF1C926"/>
    <w:rsid w:val="4EFB8175"/>
    <w:rsid w:val="4F2C8194"/>
    <w:rsid w:val="4F39561A"/>
    <w:rsid w:val="4F53E283"/>
    <w:rsid w:val="4FCC6F8D"/>
    <w:rsid w:val="4FE91778"/>
    <w:rsid w:val="4FEC57F6"/>
    <w:rsid w:val="5004D3B6"/>
    <w:rsid w:val="5057A87C"/>
    <w:rsid w:val="50B15AD9"/>
    <w:rsid w:val="50C649D0"/>
    <w:rsid w:val="50D76815"/>
    <w:rsid w:val="50EFCC26"/>
    <w:rsid w:val="50FDF4E8"/>
    <w:rsid w:val="5107D878"/>
    <w:rsid w:val="51277F5F"/>
    <w:rsid w:val="5129EB00"/>
    <w:rsid w:val="51430D30"/>
    <w:rsid w:val="515C494F"/>
    <w:rsid w:val="5187B1BD"/>
    <w:rsid w:val="518AA3A4"/>
    <w:rsid w:val="51CBCC41"/>
    <w:rsid w:val="51DAC6B3"/>
    <w:rsid w:val="51DC3709"/>
    <w:rsid w:val="51F22440"/>
    <w:rsid w:val="52332A39"/>
    <w:rsid w:val="52D3809F"/>
    <w:rsid w:val="5334D86A"/>
    <w:rsid w:val="5356E489"/>
    <w:rsid w:val="5359EC87"/>
    <w:rsid w:val="535C8888"/>
    <w:rsid w:val="5386FEDD"/>
    <w:rsid w:val="539E342E"/>
    <w:rsid w:val="53A91931"/>
    <w:rsid w:val="53B65AFF"/>
    <w:rsid w:val="53B7519F"/>
    <w:rsid w:val="53EC06F0"/>
    <w:rsid w:val="540523BD"/>
    <w:rsid w:val="541B630A"/>
    <w:rsid w:val="54253FF8"/>
    <w:rsid w:val="546D1CA3"/>
    <w:rsid w:val="54B2488B"/>
    <w:rsid w:val="54BD65AE"/>
    <w:rsid w:val="54D67D0E"/>
    <w:rsid w:val="54F24735"/>
    <w:rsid w:val="5514809B"/>
    <w:rsid w:val="554A905C"/>
    <w:rsid w:val="5559FFBD"/>
    <w:rsid w:val="5573961A"/>
    <w:rsid w:val="55792563"/>
    <w:rsid w:val="558DB9F9"/>
    <w:rsid w:val="5597871F"/>
    <w:rsid w:val="55D35E86"/>
    <w:rsid w:val="55DE6F44"/>
    <w:rsid w:val="56004E63"/>
    <w:rsid w:val="56348AEB"/>
    <w:rsid w:val="565B64F5"/>
    <w:rsid w:val="5696D6D0"/>
    <w:rsid w:val="56A1B415"/>
    <w:rsid w:val="56A2E54F"/>
    <w:rsid w:val="56D8D018"/>
    <w:rsid w:val="56F49B19"/>
    <w:rsid w:val="5708ECF2"/>
    <w:rsid w:val="57354BB9"/>
    <w:rsid w:val="573D3D97"/>
    <w:rsid w:val="57491E81"/>
    <w:rsid w:val="574D271A"/>
    <w:rsid w:val="57708B27"/>
    <w:rsid w:val="578D916E"/>
    <w:rsid w:val="57E4CBDD"/>
    <w:rsid w:val="58093430"/>
    <w:rsid w:val="5849B4F0"/>
    <w:rsid w:val="5862D402"/>
    <w:rsid w:val="586A9697"/>
    <w:rsid w:val="58CE87FE"/>
    <w:rsid w:val="58D5C29B"/>
    <w:rsid w:val="58EA951B"/>
    <w:rsid w:val="58FD6654"/>
    <w:rsid w:val="593922C2"/>
    <w:rsid w:val="593AFD60"/>
    <w:rsid w:val="59465C39"/>
    <w:rsid w:val="59495D26"/>
    <w:rsid w:val="5969CFDD"/>
    <w:rsid w:val="59B02461"/>
    <w:rsid w:val="59CDD3F9"/>
    <w:rsid w:val="59D28456"/>
    <w:rsid w:val="59D9CABA"/>
    <w:rsid w:val="5A314FCA"/>
    <w:rsid w:val="5A366411"/>
    <w:rsid w:val="5A434A05"/>
    <w:rsid w:val="5AB933AF"/>
    <w:rsid w:val="5AC5D5D7"/>
    <w:rsid w:val="5AF2D1C6"/>
    <w:rsid w:val="5B2F33CC"/>
    <w:rsid w:val="5B6CB66F"/>
    <w:rsid w:val="5B8A2CB9"/>
    <w:rsid w:val="5B900DEA"/>
    <w:rsid w:val="5BBCD998"/>
    <w:rsid w:val="5BE0B191"/>
    <w:rsid w:val="5BE82117"/>
    <w:rsid w:val="5BE8410A"/>
    <w:rsid w:val="5BE9E1C2"/>
    <w:rsid w:val="5C78D4B5"/>
    <w:rsid w:val="5CA138DB"/>
    <w:rsid w:val="5CEA2E7C"/>
    <w:rsid w:val="5CF94D6E"/>
    <w:rsid w:val="5CFCC7FA"/>
    <w:rsid w:val="5D6C6C0C"/>
    <w:rsid w:val="5D6FCB13"/>
    <w:rsid w:val="5D7E28C2"/>
    <w:rsid w:val="5D9142CD"/>
    <w:rsid w:val="5D9E0536"/>
    <w:rsid w:val="5E1062EB"/>
    <w:rsid w:val="5E47AF22"/>
    <w:rsid w:val="5E5F7B72"/>
    <w:rsid w:val="5E885861"/>
    <w:rsid w:val="5E95415A"/>
    <w:rsid w:val="5ED2093E"/>
    <w:rsid w:val="5ED2495F"/>
    <w:rsid w:val="5EDB7DF1"/>
    <w:rsid w:val="5EDC8D4F"/>
    <w:rsid w:val="5EE3CDEE"/>
    <w:rsid w:val="5F0419E6"/>
    <w:rsid w:val="5F0FF974"/>
    <w:rsid w:val="5F172C9D"/>
    <w:rsid w:val="5F58FE91"/>
    <w:rsid w:val="5F759C00"/>
    <w:rsid w:val="5F9E08C2"/>
    <w:rsid w:val="5FB432DE"/>
    <w:rsid w:val="5FD347AB"/>
    <w:rsid w:val="5FEB2E8E"/>
    <w:rsid w:val="603037C2"/>
    <w:rsid w:val="60315E99"/>
    <w:rsid w:val="6037796C"/>
    <w:rsid w:val="603CCEEC"/>
    <w:rsid w:val="604C4C3B"/>
    <w:rsid w:val="605E3B0D"/>
    <w:rsid w:val="6068647C"/>
    <w:rsid w:val="609D66C8"/>
    <w:rsid w:val="60A1A9E0"/>
    <w:rsid w:val="60E14490"/>
    <w:rsid w:val="60E8B1CA"/>
    <w:rsid w:val="60EE7B0F"/>
    <w:rsid w:val="610E59EB"/>
    <w:rsid w:val="6134E575"/>
    <w:rsid w:val="6145BE88"/>
    <w:rsid w:val="619EDEC6"/>
    <w:rsid w:val="61B84915"/>
    <w:rsid w:val="6208C11D"/>
    <w:rsid w:val="620A5BC9"/>
    <w:rsid w:val="62104D32"/>
    <w:rsid w:val="622B9833"/>
    <w:rsid w:val="622E445B"/>
    <w:rsid w:val="623201E5"/>
    <w:rsid w:val="6236440E"/>
    <w:rsid w:val="62489635"/>
    <w:rsid w:val="6251EEBF"/>
    <w:rsid w:val="625680F2"/>
    <w:rsid w:val="627615CB"/>
    <w:rsid w:val="627B1AA0"/>
    <w:rsid w:val="627B999A"/>
    <w:rsid w:val="628418BF"/>
    <w:rsid w:val="62A15ADD"/>
    <w:rsid w:val="62B2B081"/>
    <w:rsid w:val="62D30BB8"/>
    <w:rsid w:val="633B557F"/>
    <w:rsid w:val="634EE29D"/>
    <w:rsid w:val="63713E14"/>
    <w:rsid w:val="63903F0C"/>
    <w:rsid w:val="63D8E4E1"/>
    <w:rsid w:val="63DBBA0E"/>
    <w:rsid w:val="643BFDC0"/>
    <w:rsid w:val="643D3A7A"/>
    <w:rsid w:val="647DD2CC"/>
    <w:rsid w:val="649BFF6A"/>
    <w:rsid w:val="64A7C390"/>
    <w:rsid w:val="64B8094F"/>
    <w:rsid w:val="64CBA79D"/>
    <w:rsid w:val="64EB6CBF"/>
    <w:rsid w:val="64EBD944"/>
    <w:rsid w:val="64F4BF5C"/>
    <w:rsid w:val="6529A211"/>
    <w:rsid w:val="6550BE7C"/>
    <w:rsid w:val="65550734"/>
    <w:rsid w:val="6561A22F"/>
    <w:rsid w:val="65801D0F"/>
    <w:rsid w:val="6586D4EC"/>
    <w:rsid w:val="65B235C8"/>
    <w:rsid w:val="662710F1"/>
    <w:rsid w:val="664561EA"/>
    <w:rsid w:val="66560666"/>
    <w:rsid w:val="66574EFD"/>
    <w:rsid w:val="66786D7D"/>
    <w:rsid w:val="6691DA5D"/>
    <w:rsid w:val="66CA1C94"/>
    <w:rsid w:val="66EDEFF1"/>
    <w:rsid w:val="66F1A840"/>
    <w:rsid w:val="670F3D51"/>
    <w:rsid w:val="671553D1"/>
    <w:rsid w:val="6717BDD7"/>
    <w:rsid w:val="6719ED6C"/>
    <w:rsid w:val="6727931A"/>
    <w:rsid w:val="672A0B6F"/>
    <w:rsid w:val="67330838"/>
    <w:rsid w:val="673B5DCC"/>
    <w:rsid w:val="674AB40F"/>
    <w:rsid w:val="67734F56"/>
    <w:rsid w:val="67A0663D"/>
    <w:rsid w:val="67D28E81"/>
    <w:rsid w:val="67D361E7"/>
    <w:rsid w:val="67DACCB4"/>
    <w:rsid w:val="67E03079"/>
    <w:rsid w:val="67F9F994"/>
    <w:rsid w:val="680E53DE"/>
    <w:rsid w:val="6828FF66"/>
    <w:rsid w:val="6850CD69"/>
    <w:rsid w:val="685F1D70"/>
    <w:rsid w:val="688A18C9"/>
    <w:rsid w:val="68BDE13C"/>
    <w:rsid w:val="68EBFF9F"/>
    <w:rsid w:val="68F1334E"/>
    <w:rsid w:val="69344779"/>
    <w:rsid w:val="693AE744"/>
    <w:rsid w:val="693E9EEB"/>
    <w:rsid w:val="699FF598"/>
    <w:rsid w:val="69AC7385"/>
    <w:rsid w:val="69B23298"/>
    <w:rsid w:val="69F2072B"/>
    <w:rsid w:val="6A23055E"/>
    <w:rsid w:val="6A3E4669"/>
    <w:rsid w:val="6A6E9D15"/>
    <w:rsid w:val="6A866843"/>
    <w:rsid w:val="6AA24D80"/>
    <w:rsid w:val="6AB9F845"/>
    <w:rsid w:val="6AC914C6"/>
    <w:rsid w:val="6B126264"/>
    <w:rsid w:val="6B23DCB6"/>
    <w:rsid w:val="6B3104A9"/>
    <w:rsid w:val="6B48F5D4"/>
    <w:rsid w:val="6B4ED880"/>
    <w:rsid w:val="6B6B485D"/>
    <w:rsid w:val="6B70FE58"/>
    <w:rsid w:val="6B80CFF4"/>
    <w:rsid w:val="6BD3192E"/>
    <w:rsid w:val="6C109559"/>
    <w:rsid w:val="6C301C3A"/>
    <w:rsid w:val="6C3A38AE"/>
    <w:rsid w:val="6C55C62C"/>
    <w:rsid w:val="6C58910C"/>
    <w:rsid w:val="6C7D03A9"/>
    <w:rsid w:val="6C81707F"/>
    <w:rsid w:val="6C92C21D"/>
    <w:rsid w:val="6C96D16D"/>
    <w:rsid w:val="6CA6CA9C"/>
    <w:rsid w:val="6CCFCF70"/>
    <w:rsid w:val="6CE98D04"/>
    <w:rsid w:val="6CF402C9"/>
    <w:rsid w:val="6CF74CE3"/>
    <w:rsid w:val="6D07D6D9"/>
    <w:rsid w:val="6D17D674"/>
    <w:rsid w:val="6D69DC40"/>
    <w:rsid w:val="6D7C5B63"/>
    <w:rsid w:val="6DA07DBB"/>
    <w:rsid w:val="6DA711C8"/>
    <w:rsid w:val="6DC875A9"/>
    <w:rsid w:val="6DD1862D"/>
    <w:rsid w:val="6DD88132"/>
    <w:rsid w:val="6DE19B33"/>
    <w:rsid w:val="6E0C078F"/>
    <w:rsid w:val="6E4A5DCF"/>
    <w:rsid w:val="6E970578"/>
    <w:rsid w:val="6ED183E3"/>
    <w:rsid w:val="6EF01F4A"/>
    <w:rsid w:val="6EFC7132"/>
    <w:rsid w:val="6EFF82AF"/>
    <w:rsid w:val="6F2408DF"/>
    <w:rsid w:val="6F4635A9"/>
    <w:rsid w:val="6F47214F"/>
    <w:rsid w:val="6F6F4D0D"/>
    <w:rsid w:val="6F7E1BBB"/>
    <w:rsid w:val="6F93C2D7"/>
    <w:rsid w:val="6FA0CCAC"/>
    <w:rsid w:val="6FA37D46"/>
    <w:rsid w:val="6FD3071D"/>
    <w:rsid w:val="6FF0E2CB"/>
    <w:rsid w:val="6FF611E9"/>
    <w:rsid w:val="701E2927"/>
    <w:rsid w:val="70422B11"/>
    <w:rsid w:val="705471CD"/>
    <w:rsid w:val="7056F9EA"/>
    <w:rsid w:val="707040B3"/>
    <w:rsid w:val="70A882CF"/>
    <w:rsid w:val="70A889D6"/>
    <w:rsid w:val="70B0FFDF"/>
    <w:rsid w:val="70CD6852"/>
    <w:rsid w:val="71018A9E"/>
    <w:rsid w:val="7135C611"/>
    <w:rsid w:val="7167A6AF"/>
    <w:rsid w:val="71681514"/>
    <w:rsid w:val="71939B28"/>
    <w:rsid w:val="71AF4DCB"/>
    <w:rsid w:val="71C5DFFA"/>
    <w:rsid w:val="71D18605"/>
    <w:rsid w:val="71FAAF5B"/>
    <w:rsid w:val="723FE875"/>
    <w:rsid w:val="72502073"/>
    <w:rsid w:val="7278FB0C"/>
    <w:rsid w:val="727C82C5"/>
    <w:rsid w:val="728C617F"/>
    <w:rsid w:val="72939BB3"/>
    <w:rsid w:val="72CF50EE"/>
    <w:rsid w:val="72D711AB"/>
    <w:rsid w:val="72E5E809"/>
    <w:rsid w:val="72E7282A"/>
    <w:rsid w:val="73007670"/>
    <w:rsid w:val="730C3B1C"/>
    <w:rsid w:val="7320C085"/>
    <w:rsid w:val="73390B16"/>
    <w:rsid w:val="738D2252"/>
    <w:rsid w:val="73FF1D1F"/>
    <w:rsid w:val="741030F5"/>
    <w:rsid w:val="74680F58"/>
    <w:rsid w:val="74C743D1"/>
    <w:rsid w:val="74D6FB27"/>
    <w:rsid w:val="756316F1"/>
    <w:rsid w:val="756C9BDE"/>
    <w:rsid w:val="75818BAE"/>
    <w:rsid w:val="75B72D34"/>
    <w:rsid w:val="75CC7BCD"/>
    <w:rsid w:val="76205344"/>
    <w:rsid w:val="7628CD61"/>
    <w:rsid w:val="7629AB16"/>
    <w:rsid w:val="7643CD25"/>
    <w:rsid w:val="766577F5"/>
    <w:rsid w:val="766AB156"/>
    <w:rsid w:val="766BDA63"/>
    <w:rsid w:val="766DDAA3"/>
    <w:rsid w:val="7674EDED"/>
    <w:rsid w:val="7694CC29"/>
    <w:rsid w:val="76C92EE2"/>
    <w:rsid w:val="76E6B369"/>
    <w:rsid w:val="76F0FFF9"/>
    <w:rsid w:val="771ABDF5"/>
    <w:rsid w:val="7733013A"/>
    <w:rsid w:val="775E8BC7"/>
    <w:rsid w:val="77B85367"/>
    <w:rsid w:val="77D4F471"/>
    <w:rsid w:val="77E8B282"/>
    <w:rsid w:val="77F0A881"/>
    <w:rsid w:val="77FEDC13"/>
    <w:rsid w:val="780D538A"/>
    <w:rsid w:val="7824CECD"/>
    <w:rsid w:val="784393C0"/>
    <w:rsid w:val="7858FD7B"/>
    <w:rsid w:val="7866E4F6"/>
    <w:rsid w:val="7877CF93"/>
    <w:rsid w:val="7886E142"/>
    <w:rsid w:val="789F61DF"/>
    <w:rsid w:val="78C76783"/>
    <w:rsid w:val="78CFAECC"/>
    <w:rsid w:val="78ECAAB4"/>
    <w:rsid w:val="791647F1"/>
    <w:rsid w:val="797888AD"/>
    <w:rsid w:val="7987EEA3"/>
    <w:rsid w:val="799E22EF"/>
    <w:rsid w:val="79BDAED2"/>
    <w:rsid w:val="79ECF90F"/>
    <w:rsid w:val="79FF194D"/>
    <w:rsid w:val="7A378773"/>
    <w:rsid w:val="7A556B22"/>
    <w:rsid w:val="7A590B6B"/>
    <w:rsid w:val="7A616138"/>
    <w:rsid w:val="7A73DA47"/>
    <w:rsid w:val="7A959908"/>
    <w:rsid w:val="7A9B3FD5"/>
    <w:rsid w:val="7AC63F2E"/>
    <w:rsid w:val="7AEB609D"/>
    <w:rsid w:val="7AECE3CB"/>
    <w:rsid w:val="7AF57981"/>
    <w:rsid w:val="7B22DF96"/>
    <w:rsid w:val="7B54964B"/>
    <w:rsid w:val="7B78AA40"/>
    <w:rsid w:val="7B939B1D"/>
    <w:rsid w:val="7BCA7DB0"/>
    <w:rsid w:val="7BDBB372"/>
    <w:rsid w:val="7C10038A"/>
    <w:rsid w:val="7C4B0BE3"/>
    <w:rsid w:val="7C971326"/>
    <w:rsid w:val="7C9D873F"/>
    <w:rsid w:val="7CB7D51C"/>
    <w:rsid w:val="7CF99AC6"/>
    <w:rsid w:val="7D343883"/>
    <w:rsid w:val="7D38A1E7"/>
    <w:rsid w:val="7D3BDEC8"/>
    <w:rsid w:val="7D3E595C"/>
    <w:rsid w:val="7D6152CB"/>
    <w:rsid w:val="7D6A93C5"/>
    <w:rsid w:val="7DB66CC8"/>
    <w:rsid w:val="7DC942E7"/>
    <w:rsid w:val="7DF3683F"/>
    <w:rsid w:val="7E1F797F"/>
    <w:rsid w:val="7E6E27CB"/>
    <w:rsid w:val="7E77AA81"/>
    <w:rsid w:val="7E7CEAF0"/>
    <w:rsid w:val="7E8B48AD"/>
    <w:rsid w:val="7EFA8CC0"/>
    <w:rsid w:val="7F18BFEB"/>
    <w:rsid w:val="7F1B7BC9"/>
    <w:rsid w:val="7F31B5D6"/>
    <w:rsid w:val="7F5334EB"/>
    <w:rsid w:val="7F59EA2F"/>
    <w:rsid w:val="7F6CEBD2"/>
    <w:rsid w:val="7F6D2DB9"/>
    <w:rsid w:val="7F7E52BA"/>
    <w:rsid w:val="7F95428F"/>
    <w:rsid w:val="7FA04320"/>
    <w:rsid w:val="7FCAD95A"/>
    <w:rsid w:val="7FD4103F"/>
    <w:rsid w:val="7FF64F0E"/>
    <w:rsid w:val="7FFAD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BB18E"/>
  <w15:chartTrackingRefBased/>
  <w15:docId w15:val="{0589C091-BC80-4FAB-86FF-A884AE5F3A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A3609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A360947"/>
    <w:pPr>
      <w:spacing/>
      <w:ind w:left="720"/>
      <w:contextualSpacing/>
    </w:pPr>
  </w:style>
  <w:style w:type="paragraph" w:styleId="Header">
    <w:uiPriority w:val="99"/>
    <w:name w:val="header"/>
    <w:basedOn w:val="Normal"/>
    <w:unhideWhenUsed/>
    <w:rsid w:val="2A360947"/>
    <w:pPr>
      <w:tabs>
        <w:tab w:val="center" w:leader="none" w:pos="4680"/>
        <w:tab w:val="right" w:leader="none" w:pos="9360"/>
      </w:tabs>
      <w:spacing w:after="0" w:line="240" w:lineRule="auto"/>
    </w:pPr>
  </w:style>
  <w:style w:type="paragraph" w:styleId="Footer">
    <w:uiPriority w:val="99"/>
    <w:name w:val="footer"/>
    <w:basedOn w:val="Normal"/>
    <w:unhideWhenUsed/>
    <w:rsid w:val="2A36094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8A3C24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196e5a1db0641cb" /><Relationship Type="http://schemas.openxmlformats.org/officeDocument/2006/relationships/footer" Target="/word/footer.xml" Id="R9cf27750410e4d1e" /><Relationship Type="http://schemas.microsoft.com/office/2020/10/relationships/intelligence" Target="/word/intelligence2.xml" Id="R7a51528a1b8b42cb" /><Relationship Type="http://schemas.openxmlformats.org/officeDocument/2006/relationships/numbering" Target="/word/numbering.xml" Id="R4a73c2a488734a02" /><Relationship Type="http://schemas.openxmlformats.org/officeDocument/2006/relationships/hyperlink" Target="https://www.safeguarding.wales/en/chi-i/chi-i-c1/c1-p3/#tooltip" TargetMode="External" Id="Ra7d32a7fda6b43d1" /><Relationship Type="http://schemas.openxmlformats.org/officeDocument/2006/relationships/hyperlink" Target="https://www.safeguarding.wales/en/chi-i/chi-i-c1/c1-p3/#tooltip" TargetMode="External" Id="Rf600c7f6110c4306" /><Relationship Type="http://schemas.openxmlformats.org/officeDocument/2006/relationships/hyperlink" Target="https://www.safeguarding.wales/en/chi-i/chi-i-c1/c1-p3/#tooltip" TargetMode="External" Id="R7c26f3d5aad84b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Collins (2603829)</dc:creator>
  <keywords/>
  <dc:description/>
  <lastModifiedBy>Victoria Collins (2603829)</lastModifiedBy>
  <revision>7</revision>
  <dcterms:created xsi:type="dcterms:W3CDTF">2026-09-24T20:27:23.7808155Z</dcterms:created>
  <dcterms:modified xsi:type="dcterms:W3CDTF">2026-10-08T13:31:50.8005733Z</dcterms:modified>
</coreProperties>
</file>