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6F05439" w14:textId="77777777" w:rsidR="007D1947" w:rsidRDefault="007D1947">
          <w:pPr>
            <w:pStyle w:val="NoSpacing"/>
            <w:spacing w:before="1540" w:after="240"/>
            <w:jc w:val="center"/>
            <w:rPr>
              <w:color w:val="5B9BD5" w:themeColor="accent1"/>
            </w:rPr>
          </w:pPr>
          <w:r>
            <w:rPr>
              <w:noProof/>
              <w:color w:val="5B9BD5" w:themeColor="accent1"/>
              <w:lang w:val="en-GB" w:eastAsia="ja-JP"/>
            </w:rPr>
            <w:drawing>
              <wp:inline distT="0" distB="0" distL="0" distR="0" wp14:anchorId="5F8BF26A" wp14:editId="16DFBE0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w:hAnsi="Calibri" w:cs="Arial"/>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3CDBE866" w14:textId="62A0D375" w:rsidR="007D1947" w:rsidRPr="00833A92" w:rsidRDefault="00BB2C7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72"/>
                  <w:szCs w:val="72"/>
                </w:rPr>
              </w:pPr>
              <w:r>
                <w:rPr>
                  <w:rFonts w:ascii="Calibri" w:hAnsi="Calibri" w:cs="Arial"/>
                  <w:sz w:val="72"/>
                  <w:szCs w:val="72"/>
                </w:rPr>
                <w:t xml:space="preserve">Plant and Asset </w:t>
              </w:r>
              <w:r w:rsidR="00D36720">
                <w:rPr>
                  <w:rFonts w:ascii="Calibri" w:hAnsi="Calibri" w:cs="Arial"/>
                  <w:sz w:val="72"/>
                  <w:szCs w:val="72"/>
                </w:rPr>
                <w:t>E</w:t>
              </w:r>
              <w:r>
                <w:rPr>
                  <w:rFonts w:ascii="Calibri" w:hAnsi="Calibri" w:cs="Arial"/>
                  <w:sz w:val="72"/>
                  <w:szCs w:val="72"/>
                </w:rPr>
                <w:t>ngineering</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5B6F54CA" w14:textId="5B690EDC" w:rsidR="007D1947" w:rsidRDefault="00BB2C7F">
              <w:pPr>
                <w:pStyle w:val="NoSpacing"/>
                <w:jc w:val="center"/>
                <w:rPr>
                  <w:color w:val="5B9BD5" w:themeColor="accent1"/>
                  <w:sz w:val="28"/>
                  <w:szCs w:val="28"/>
                </w:rPr>
              </w:pPr>
              <w:r>
                <w:rPr>
                  <w:color w:val="5B9BD5" w:themeColor="accent1"/>
                  <w:sz w:val="28"/>
                  <w:szCs w:val="28"/>
                </w:rPr>
                <w:t>Andrew Thorn</w:t>
              </w:r>
            </w:p>
          </w:sdtContent>
        </w:sdt>
        <w:p w14:paraId="5914AB03" w14:textId="77777777" w:rsidR="007D1947" w:rsidRDefault="007D1947">
          <w:pPr>
            <w:pStyle w:val="NoSpacing"/>
            <w:spacing w:before="480"/>
            <w:jc w:val="center"/>
            <w:rPr>
              <w:color w:val="5B9BD5" w:themeColor="accent1"/>
            </w:rPr>
          </w:pPr>
          <w:r>
            <w:rPr>
              <w:noProof/>
              <w:color w:val="5B9BD5" w:themeColor="accent1"/>
              <w:lang w:val="en-GB" w:eastAsia="ja-JP"/>
            </w:rPr>
            <mc:AlternateContent>
              <mc:Choice Requires="wps">
                <w:drawing>
                  <wp:anchor distT="0" distB="0" distL="114300" distR="114300" simplePos="0" relativeHeight="251653120" behindDoc="0" locked="0" layoutInCell="1" allowOverlap="1" wp14:anchorId="2089CD24" wp14:editId="618F933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07T00:00:00Z">
                                    <w:dateFormat w:val="MMMM d, yyyy"/>
                                    <w:lid w:val="en-US"/>
                                    <w:storeMappedDataAs w:val="dateTime"/>
                                    <w:calendar w:val="gregorian"/>
                                  </w:date>
                                </w:sdtPr>
                                <w:sdtEndPr/>
                                <w:sdtContent>
                                  <w:p w14:paraId="504AE7D5" w14:textId="4077EE23" w:rsidR="007D1947" w:rsidRDefault="00A361CB">
                                    <w:pPr>
                                      <w:pStyle w:val="NoSpacing"/>
                                      <w:spacing w:after="40"/>
                                      <w:jc w:val="center"/>
                                      <w:rPr>
                                        <w:caps/>
                                        <w:color w:val="5B9BD5" w:themeColor="accent1"/>
                                        <w:sz w:val="28"/>
                                        <w:szCs w:val="28"/>
                                      </w:rPr>
                                    </w:pPr>
                                    <w:r>
                                      <w:rPr>
                                        <w:caps/>
                                        <w:color w:val="5B9BD5" w:themeColor="accent1"/>
                                        <w:sz w:val="28"/>
                                        <w:szCs w:val="28"/>
                                      </w:rPr>
                                      <w:t>April</w:t>
                                    </w:r>
                                    <w:r w:rsidR="009970E6">
                                      <w:rPr>
                                        <w:caps/>
                                        <w:color w:val="5B9BD5" w:themeColor="accent1"/>
                                        <w:sz w:val="28"/>
                                        <w:szCs w:val="28"/>
                                      </w:rPr>
                                      <w:t xml:space="preserve"> </w:t>
                                    </w:r>
                                    <w:r>
                                      <w:rPr>
                                        <w:caps/>
                                        <w:color w:val="5B9BD5" w:themeColor="accent1"/>
                                        <w:sz w:val="28"/>
                                        <w:szCs w:val="28"/>
                                      </w:rPr>
                                      <w:t>7</w:t>
                                    </w:r>
                                    <w:r w:rsidR="00613628">
                                      <w:rPr>
                                        <w:caps/>
                                        <w:color w:val="5B9BD5" w:themeColor="accent1"/>
                                        <w:sz w:val="28"/>
                                        <w:szCs w:val="28"/>
                                      </w:rPr>
                                      <w:t>, 2024</w:t>
                                    </w:r>
                                  </w:p>
                                </w:sdtContent>
                              </w:sdt>
                              <w:p w14:paraId="64ACC7BE" w14:textId="77777777" w:rsidR="007D1947" w:rsidRDefault="00A361C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5377BD68" w14:textId="77777777" w:rsidR="007D1947" w:rsidRDefault="00A361C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089CD24"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312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07T00:00:00Z">
                              <w:dateFormat w:val="MMMM d, yyyy"/>
                              <w:lid w:val="en-US"/>
                              <w:storeMappedDataAs w:val="dateTime"/>
                              <w:calendar w:val="gregorian"/>
                            </w:date>
                          </w:sdtPr>
                          <w:sdtEndPr/>
                          <w:sdtContent>
                            <w:p w14:paraId="504AE7D5" w14:textId="4077EE23" w:rsidR="007D1947" w:rsidRDefault="00A361CB">
                              <w:pPr>
                                <w:pStyle w:val="NoSpacing"/>
                                <w:spacing w:after="40"/>
                                <w:jc w:val="center"/>
                                <w:rPr>
                                  <w:caps/>
                                  <w:color w:val="5B9BD5" w:themeColor="accent1"/>
                                  <w:sz w:val="28"/>
                                  <w:szCs w:val="28"/>
                                </w:rPr>
                              </w:pPr>
                              <w:r>
                                <w:rPr>
                                  <w:caps/>
                                  <w:color w:val="5B9BD5" w:themeColor="accent1"/>
                                  <w:sz w:val="28"/>
                                  <w:szCs w:val="28"/>
                                </w:rPr>
                                <w:t>April</w:t>
                              </w:r>
                              <w:r w:rsidR="009970E6">
                                <w:rPr>
                                  <w:caps/>
                                  <w:color w:val="5B9BD5" w:themeColor="accent1"/>
                                  <w:sz w:val="28"/>
                                  <w:szCs w:val="28"/>
                                </w:rPr>
                                <w:t xml:space="preserve"> </w:t>
                              </w:r>
                              <w:r>
                                <w:rPr>
                                  <w:caps/>
                                  <w:color w:val="5B9BD5" w:themeColor="accent1"/>
                                  <w:sz w:val="28"/>
                                  <w:szCs w:val="28"/>
                                </w:rPr>
                                <w:t>7</w:t>
                              </w:r>
                              <w:r w:rsidR="00613628">
                                <w:rPr>
                                  <w:caps/>
                                  <w:color w:val="5B9BD5" w:themeColor="accent1"/>
                                  <w:sz w:val="28"/>
                                  <w:szCs w:val="28"/>
                                </w:rPr>
                                <w:t>, 2024</w:t>
                              </w:r>
                            </w:p>
                          </w:sdtContent>
                        </w:sdt>
                        <w:p w14:paraId="64ACC7BE" w14:textId="77777777" w:rsidR="007D1947" w:rsidRDefault="00A361C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5377BD68" w14:textId="77777777" w:rsidR="007D1947" w:rsidRDefault="00A361C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ja-JP"/>
            </w:rPr>
            <w:drawing>
              <wp:inline distT="0" distB="0" distL="0" distR="0" wp14:anchorId="5C0F0369" wp14:editId="4702C4F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05E0D18" w14:textId="1FBBDF6E" w:rsidR="00901FDF" w:rsidRDefault="00901FDF" w:rsidP="00901FDF">
          <w:pPr>
            <w:pStyle w:val="Heading1"/>
            <w:tabs>
              <w:tab w:val="left" w:pos="5124"/>
            </w:tabs>
            <w:jc w:val="center"/>
          </w:pPr>
          <w:bookmarkStart w:id="0" w:name="_Toc156134798"/>
          <w:bookmarkStart w:id="1" w:name="_Toc163396699"/>
          <w:r>
            <w:t>Adam Evans 2005959</w:t>
          </w:r>
          <w:bookmarkEnd w:id="0"/>
          <w:bookmarkEnd w:id="1"/>
        </w:p>
        <w:p w14:paraId="2E0E5FEF" w14:textId="13A212D1" w:rsidR="007D1947" w:rsidRDefault="007D1947" w:rsidP="00D41E4B">
          <w:pPr>
            <w:pStyle w:val="Heading1"/>
          </w:pPr>
          <w:r w:rsidRPr="00901FDF">
            <w:br w:type="page"/>
          </w:r>
        </w:p>
        <w:p w14:paraId="05B22DF1" w14:textId="77777777" w:rsidR="00D41E4B" w:rsidRPr="00D41E4B" w:rsidRDefault="00D41E4B" w:rsidP="00D41E4B"/>
        <w:sdt>
          <w:sdtPr>
            <w:rPr>
              <w:rFonts w:asciiTheme="minorHAnsi" w:eastAsiaTheme="minorHAnsi" w:hAnsiTheme="minorHAnsi" w:cstheme="minorBidi"/>
              <w:color w:val="auto"/>
              <w:sz w:val="22"/>
              <w:szCs w:val="22"/>
              <w:lang w:val="en-GB"/>
            </w:rPr>
            <w:id w:val="-645511369"/>
            <w:docPartObj>
              <w:docPartGallery w:val="Table of Contents"/>
              <w:docPartUnique/>
            </w:docPartObj>
          </w:sdtPr>
          <w:sdtEndPr>
            <w:rPr>
              <w:b/>
              <w:bCs/>
              <w:noProof/>
            </w:rPr>
          </w:sdtEndPr>
          <w:sdtContent>
            <w:p w14:paraId="4B909F00" w14:textId="236820EA" w:rsidR="00A57934" w:rsidRDefault="00A57934">
              <w:pPr>
                <w:pStyle w:val="TOCHeading"/>
              </w:pPr>
              <w:r>
                <w:t>Table of Contents</w:t>
              </w:r>
            </w:p>
            <w:p w14:paraId="54E86742" w14:textId="0786DFC8" w:rsidR="00A361CB" w:rsidRDefault="00A57934">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3396699" w:history="1">
                <w:r w:rsidR="00A361CB" w:rsidRPr="00753BD1">
                  <w:rPr>
                    <w:rStyle w:val="Hyperlink"/>
                    <w:noProof/>
                  </w:rPr>
                  <w:t>Adam Evans 2005959</w:t>
                </w:r>
                <w:r w:rsidR="00A361CB">
                  <w:rPr>
                    <w:noProof/>
                    <w:webHidden/>
                  </w:rPr>
                  <w:tab/>
                </w:r>
                <w:r w:rsidR="00A361CB">
                  <w:rPr>
                    <w:noProof/>
                    <w:webHidden/>
                  </w:rPr>
                  <w:fldChar w:fldCharType="begin"/>
                </w:r>
                <w:r w:rsidR="00A361CB">
                  <w:rPr>
                    <w:noProof/>
                    <w:webHidden/>
                  </w:rPr>
                  <w:instrText xml:space="preserve"> PAGEREF _Toc163396699 \h </w:instrText>
                </w:r>
                <w:r w:rsidR="00A361CB">
                  <w:rPr>
                    <w:noProof/>
                    <w:webHidden/>
                  </w:rPr>
                </w:r>
                <w:r w:rsidR="00A361CB">
                  <w:rPr>
                    <w:noProof/>
                    <w:webHidden/>
                  </w:rPr>
                  <w:fldChar w:fldCharType="separate"/>
                </w:r>
                <w:r w:rsidR="00A361CB">
                  <w:rPr>
                    <w:noProof/>
                    <w:webHidden/>
                  </w:rPr>
                  <w:t>0</w:t>
                </w:r>
                <w:r w:rsidR="00A361CB">
                  <w:rPr>
                    <w:noProof/>
                    <w:webHidden/>
                  </w:rPr>
                  <w:fldChar w:fldCharType="end"/>
                </w:r>
              </w:hyperlink>
            </w:p>
            <w:p w14:paraId="72CE4343" w14:textId="601F1017" w:rsidR="00A361CB" w:rsidRDefault="00A361CB">
              <w:pPr>
                <w:pStyle w:val="TOC1"/>
                <w:tabs>
                  <w:tab w:val="right" w:leader="dot" w:pos="9016"/>
                </w:tabs>
                <w:rPr>
                  <w:rFonts w:eastAsiaTheme="minorEastAsia"/>
                  <w:noProof/>
                  <w:kern w:val="2"/>
                  <w:sz w:val="24"/>
                  <w:szCs w:val="24"/>
                  <w:lang w:eastAsia="en-GB"/>
                  <w14:ligatures w14:val="standardContextual"/>
                </w:rPr>
              </w:pPr>
              <w:hyperlink w:anchor="_Toc163396700" w:history="1">
                <w:r w:rsidRPr="00753BD1">
                  <w:rPr>
                    <w:rStyle w:val="Hyperlink"/>
                    <w:noProof/>
                  </w:rPr>
                  <w:t>Table of Figures</w:t>
                </w:r>
                <w:r>
                  <w:rPr>
                    <w:noProof/>
                    <w:webHidden/>
                  </w:rPr>
                  <w:tab/>
                </w:r>
                <w:r>
                  <w:rPr>
                    <w:noProof/>
                    <w:webHidden/>
                  </w:rPr>
                  <w:fldChar w:fldCharType="begin"/>
                </w:r>
                <w:r>
                  <w:rPr>
                    <w:noProof/>
                    <w:webHidden/>
                  </w:rPr>
                  <w:instrText xml:space="preserve"> PAGEREF _Toc163396700 \h </w:instrText>
                </w:r>
                <w:r>
                  <w:rPr>
                    <w:noProof/>
                    <w:webHidden/>
                  </w:rPr>
                </w:r>
                <w:r>
                  <w:rPr>
                    <w:noProof/>
                    <w:webHidden/>
                  </w:rPr>
                  <w:fldChar w:fldCharType="separate"/>
                </w:r>
                <w:r>
                  <w:rPr>
                    <w:noProof/>
                    <w:webHidden/>
                  </w:rPr>
                  <w:t>1</w:t>
                </w:r>
                <w:r>
                  <w:rPr>
                    <w:noProof/>
                    <w:webHidden/>
                  </w:rPr>
                  <w:fldChar w:fldCharType="end"/>
                </w:r>
              </w:hyperlink>
            </w:p>
            <w:p w14:paraId="6DF75DF1" w14:textId="73403AAB" w:rsidR="00A361CB" w:rsidRDefault="00A361CB">
              <w:pPr>
                <w:pStyle w:val="TOC1"/>
                <w:tabs>
                  <w:tab w:val="right" w:leader="dot" w:pos="9016"/>
                </w:tabs>
                <w:rPr>
                  <w:rFonts w:eastAsiaTheme="minorEastAsia"/>
                  <w:noProof/>
                  <w:kern w:val="2"/>
                  <w:sz w:val="24"/>
                  <w:szCs w:val="24"/>
                  <w:lang w:eastAsia="en-GB"/>
                  <w14:ligatures w14:val="standardContextual"/>
                </w:rPr>
              </w:pPr>
              <w:hyperlink w:anchor="_Toc163396701" w:history="1">
                <w:r w:rsidRPr="00753BD1">
                  <w:rPr>
                    <w:rStyle w:val="Hyperlink"/>
                    <w:noProof/>
                  </w:rPr>
                  <w:t>Introduction</w:t>
                </w:r>
                <w:r>
                  <w:rPr>
                    <w:noProof/>
                    <w:webHidden/>
                  </w:rPr>
                  <w:tab/>
                </w:r>
                <w:r>
                  <w:rPr>
                    <w:noProof/>
                    <w:webHidden/>
                  </w:rPr>
                  <w:fldChar w:fldCharType="begin"/>
                </w:r>
                <w:r>
                  <w:rPr>
                    <w:noProof/>
                    <w:webHidden/>
                  </w:rPr>
                  <w:instrText xml:space="preserve"> PAGEREF _Toc163396701 \h </w:instrText>
                </w:r>
                <w:r>
                  <w:rPr>
                    <w:noProof/>
                    <w:webHidden/>
                  </w:rPr>
                </w:r>
                <w:r>
                  <w:rPr>
                    <w:noProof/>
                    <w:webHidden/>
                  </w:rPr>
                  <w:fldChar w:fldCharType="separate"/>
                </w:r>
                <w:r>
                  <w:rPr>
                    <w:noProof/>
                    <w:webHidden/>
                  </w:rPr>
                  <w:t>2</w:t>
                </w:r>
                <w:r>
                  <w:rPr>
                    <w:noProof/>
                    <w:webHidden/>
                  </w:rPr>
                  <w:fldChar w:fldCharType="end"/>
                </w:r>
              </w:hyperlink>
            </w:p>
            <w:p w14:paraId="45DBE973" w14:textId="268C0C63" w:rsidR="00A361CB" w:rsidRDefault="00A361CB">
              <w:pPr>
                <w:pStyle w:val="TOC1"/>
                <w:tabs>
                  <w:tab w:val="right" w:leader="dot" w:pos="9016"/>
                </w:tabs>
                <w:rPr>
                  <w:rFonts w:eastAsiaTheme="minorEastAsia"/>
                  <w:noProof/>
                  <w:kern w:val="2"/>
                  <w:sz w:val="24"/>
                  <w:szCs w:val="24"/>
                  <w:lang w:eastAsia="en-GB"/>
                  <w14:ligatures w14:val="standardContextual"/>
                </w:rPr>
              </w:pPr>
              <w:hyperlink w:anchor="_Toc163396702" w:history="1">
                <w:r w:rsidRPr="00753BD1">
                  <w:rPr>
                    <w:rStyle w:val="Hyperlink"/>
                    <w:noProof/>
                  </w:rPr>
                  <w:t>Business Background</w:t>
                </w:r>
                <w:r>
                  <w:rPr>
                    <w:noProof/>
                    <w:webHidden/>
                  </w:rPr>
                  <w:tab/>
                </w:r>
                <w:r>
                  <w:rPr>
                    <w:noProof/>
                    <w:webHidden/>
                  </w:rPr>
                  <w:fldChar w:fldCharType="begin"/>
                </w:r>
                <w:r>
                  <w:rPr>
                    <w:noProof/>
                    <w:webHidden/>
                  </w:rPr>
                  <w:instrText xml:space="preserve"> PAGEREF _Toc163396702 \h </w:instrText>
                </w:r>
                <w:r>
                  <w:rPr>
                    <w:noProof/>
                    <w:webHidden/>
                  </w:rPr>
                </w:r>
                <w:r>
                  <w:rPr>
                    <w:noProof/>
                    <w:webHidden/>
                  </w:rPr>
                  <w:fldChar w:fldCharType="separate"/>
                </w:r>
                <w:r>
                  <w:rPr>
                    <w:noProof/>
                    <w:webHidden/>
                  </w:rPr>
                  <w:t>2</w:t>
                </w:r>
                <w:r>
                  <w:rPr>
                    <w:noProof/>
                    <w:webHidden/>
                  </w:rPr>
                  <w:fldChar w:fldCharType="end"/>
                </w:r>
              </w:hyperlink>
            </w:p>
            <w:p w14:paraId="2097C735" w14:textId="0BEC230F" w:rsidR="00A361CB" w:rsidRDefault="00A361CB">
              <w:pPr>
                <w:pStyle w:val="TOC1"/>
                <w:tabs>
                  <w:tab w:val="right" w:leader="dot" w:pos="9016"/>
                </w:tabs>
                <w:rPr>
                  <w:rFonts w:eastAsiaTheme="minorEastAsia"/>
                  <w:noProof/>
                  <w:kern w:val="2"/>
                  <w:sz w:val="24"/>
                  <w:szCs w:val="24"/>
                  <w:lang w:eastAsia="en-GB"/>
                  <w14:ligatures w14:val="standardContextual"/>
                </w:rPr>
              </w:pPr>
              <w:hyperlink w:anchor="_Toc163396703" w:history="1">
                <w:r w:rsidRPr="00753BD1">
                  <w:rPr>
                    <w:rStyle w:val="Hyperlink"/>
                    <w:noProof/>
                  </w:rPr>
                  <w:t>Core build Evaluation.</w:t>
                </w:r>
                <w:r>
                  <w:rPr>
                    <w:noProof/>
                    <w:webHidden/>
                  </w:rPr>
                  <w:tab/>
                </w:r>
                <w:r>
                  <w:rPr>
                    <w:noProof/>
                    <w:webHidden/>
                  </w:rPr>
                  <w:fldChar w:fldCharType="begin"/>
                </w:r>
                <w:r>
                  <w:rPr>
                    <w:noProof/>
                    <w:webHidden/>
                  </w:rPr>
                  <w:instrText xml:space="preserve"> PAGEREF _Toc163396703 \h </w:instrText>
                </w:r>
                <w:r>
                  <w:rPr>
                    <w:noProof/>
                    <w:webHidden/>
                  </w:rPr>
                </w:r>
                <w:r>
                  <w:rPr>
                    <w:noProof/>
                    <w:webHidden/>
                  </w:rPr>
                  <w:fldChar w:fldCharType="separate"/>
                </w:r>
                <w:r>
                  <w:rPr>
                    <w:noProof/>
                    <w:webHidden/>
                  </w:rPr>
                  <w:t>3</w:t>
                </w:r>
                <w:r>
                  <w:rPr>
                    <w:noProof/>
                    <w:webHidden/>
                  </w:rPr>
                  <w:fldChar w:fldCharType="end"/>
                </w:r>
              </w:hyperlink>
            </w:p>
            <w:p w14:paraId="79C1FB57" w14:textId="31251D2D" w:rsidR="00A361CB" w:rsidRDefault="00A361CB">
              <w:pPr>
                <w:pStyle w:val="TOC1"/>
                <w:tabs>
                  <w:tab w:val="right" w:leader="dot" w:pos="9016"/>
                </w:tabs>
                <w:rPr>
                  <w:rFonts w:eastAsiaTheme="minorEastAsia"/>
                  <w:noProof/>
                  <w:kern w:val="2"/>
                  <w:sz w:val="24"/>
                  <w:szCs w:val="24"/>
                  <w:lang w:eastAsia="en-GB"/>
                  <w14:ligatures w14:val="standardContextual"/>
                </w:rPr>
              </w:pPr>
              <w:hyperlink w:anchor="_Toc163396704" w:history="1">
                <w:r w:rsidRPr="00753BD1">
                  <w:rPr>
                    <w:rStyle w:val="Hyperlink"/>
                    <w:noProof/>
                  </w:rPr>
                  <w:t>Airway Machine</w:t>
                </w:r>
                <w:r>
                  <w:rPr>
                    <w:noProof/>
                    <w:webHidden/>
                  </w:rPr>
                  <w:tab/>
                </w:r>
                <w:r>
                  <w:rPr>
                    <w:noProof/>
                    <w:webHidden/>
                  </w:rPr>
                  <w:fldChar w:fldCharType="begin"/>
                </w:r>
                <w:r>
                  <w:rPr>
                    <w:noProof/>
                    <w:webHidden/>
                  </w:rPr>
                  <w:instrText xml:space="preserve"> PAGEREF _Toc163396704 \h </w:instrText>
                </w:r>
                <w:r>
                  <w:rPr>
                    <w:noProof/>
                    <w:webHidden/>
                  </w:rPr>
                </w:r>
                <w:r>
                  <w:rPr>
                    <w:noProof/>
                    <w:webHidden/>
                  </w:rPr>
                  <w:fldChar w:fldCharType="separate"/>
                </w:r>
                <w:r>
                  <w:rPr>
                    <w:noProof/>
                    <w:webHidden/>
                  </w:rPr>
                  <w:t>4</w:t>
                </w:r>
                <w:r>
                  <w:rPr>
                    <w:noProof/>
                    <w:webHidden/>
                  </w:rPr>
                  <w:fldChar w:fldCharType="end"/>
                </w:r>
              </w:hyperlink>
            </w:p>
            <w:p w14:paraId="21D43690" w14:textId="41A835A5" w:rsidR="00A361CB" w:rsidRDefault="00A361CB">
              <w:pPr>
                <w:pStyle w:val="TOC1"/>
                <w:tabs>
                  <w:tab w:val="right" w:leader="dot" w:pos="9016"/>
                </w:tabs>
                <w:rPr>
                  <w:rFonts w:eastAsiaTheme="minorEastAsia"/>
                  <w:noProof/>
                  <w:kern w:val="2"/>
                  <w:sz w:val="24"/>
                  <w:szCs w:val="24"/>
                  <w:lang w:eastAsia="en-GB"/>
                  <w14:ligatures w14:val="standardContextual"/>
                </w:rPr>
              </w:pPr>
              <w:hyperlink w:anchor="_Toc163396705" w:history="1">
                <w:r w:rsidRPr="00753BD1">
                  <w:rPr>
                    <w:rStyle w:val="Hyperlink"/>
                    <w:noProof/>
                  </w:rPr>
                  <w:t>Cutting Rolls</w:t>
                </w:r>
                <w:r>
                  <w:rPr>
                    <w:noProof/>
                    <w:webHidden/>
                  </w:rPr>
                  <w:tab/>
                </w:r>
                <w:r>
                  <w:rPr>
                    <w:noProof/>
                    <w:webHidden/>
                  </w:rPr>
                  <w:fldChar w:fldCharType="begin"/>
                </w:r>
                <w:r>
                  <w:rPr>
                    <w:noProof/>
                    <w:webHidden/>
                  </w:rPr>
                  <w:instrText xml:space="preserve"> PAGEREF _Toc163396705 \h </w:instrText>
                </w:r>
                <w:r>
                  <w:rPr>
                    <w:noProof/>
                    <w:webHidden/>
                  </w:rPr>
                </w:r>
                <w:r>
                  <w:rPr>
                    <w:noProof/>
                    <w:webHidden/>
                  </w:rPr>
                  <w:fldChar w:fldCharType="separate"/>
                </w:r>
                <w:r>
                  <w:rPr>
                    <w:noProof/>
                    <w:webHidden/>
                  </w:rPr>
                  <w:t>4</w:t>
                </w:r>
                <w:r>
                  <w:rPr>
                    <w:noProof/>
                    <w:webHidden/>
                  </w:rPr>
                  <w:fldChar w:fldCharType="end"/>
                </w:r>
              </w:hyperlink>
            </w:p>
            <w:p w14:paraId="653DF2D3" w14:textId="0B6F1C3C" w:rsidR="00A361CB" w:rsidRDefault="00A361CB">
              <w:pPr>
                <w:pStyle w:val="TOC2"/>
                <w:tabs>
                  <w:tab w:val="right" w:leader="dot" w:pos="9016"/>
                </w:tabs>
                <w:rPr>
                  <w:rFonts w:eastAsiaTheme="minorEastAsia"/>
                  <w:noProof/>
                  <w:kern w:val="2"/>
                  <w:sz w:val="24"/>
                  <w:szCs w:val="24"/>
                  <w:lang w:eastAsia="en-GB"/>
                  <w14:ligatures w14:val="standardContextual"/>
                </w:rPr>
              </w:pPr>
              <w:hyperlink w:anchor="_Toc163396706" w:history="1">
                <w:r w:rsidRPr="00753BD1">
                  <w:rPr>
                    <w:rStyle w:val="Hyperlink"/>
                    <w:noProof/>
                  </w:rPr>
                  <w:t>Cutting Roll Maintenance</w:t>
                </w:r>
                <w:r>
                  <w:rPr>
                    <w:noProof/>
                    <w:webHidden/>
                  </w:rPr>
                  <w:tab/>
                </w:r>
                <w:r>
                  <w:rPr>
                    <w:noProof/>
                    <w:webHidden/>
                  </w:rPr>
                  <w:fldChar w:fldCharType="begin"/>
                </w:r>
                <w:r>
                  <w:rPr>
                    <w:noProof/>
                    <w:webHidden/>
                  </w:rPr>
                  <w:instrText xml:space="preserve"> PAGEREF _Toc163396706 \h </w:instrText>
                </w:r>
                <w:r>
                  <w:rPr>
                    <w:noProof/>
                    <w:webHidden/>
                  </w:rPr>
                </w:r>
                <w:r>
                  <w:rPr>
                    <w:noProof/>
                    <w:webHidden/>
                  </w:rPr>
                  <w:fldChar w:fldCharType="separate"/>
                </w:r>
                <w:r>
                  <w:rPr>
                    <w:noProof/>
                    <w:webHidden/>
                  </w:rPr>
                  <w:t>5</w:t>
                </w:r>
                <w:r>
                  <w:rPr>
                    <w:noProof/>
                    <w:webHidden/>
                  </w:rPr>
                  <w:fldChar w:fldCharType="end"/>
                </w:r>
              </w:hyperlink>
            </w:p>
            <w:p w14:paraId="1499718E" w14:textId="67725063" w:rsidR="00A361CB" w:rsidRDefault="00A361CB">
              <w:pPr>
                <w:pStyle w:val="TOC2"/>
                <w:tabs>
                  <w:tab w:val="right" w:leader="dot" w:pos="9016"/>
                </w:tabs>
                <w:rPr>
                  <w:rFonts w:eastAsiaTheme="minorEastAsia"/>
                  <w:noProof/>
                  <w:kern w:val="2"/>
                  <w:sz w:val="24"/>
                  <w:szCs w:val="24"/>
                  <w:lang w:eastAsia="en-GB"/>
                  <w14:ligatures w14:val="standardContextual"/>
                </w:rPr>
              </w:pPr>
              <w:hyperlink w:anchor="_Toc163396707" w:history="1">
                <w:r w:rsidRPr="00753BD1">
                  <w:rPr>
                    <w:rStyle w:val="Hyperlink"/>
                    <w:noProof/>
                  </w:rPr>
                  <w:t>Carbide Rolls</w:t>
                </w:r>
                <w:r>
                  <w:rPr>
                    <w:noProof/>
                    <w:webHidden/>
                  </w:rPr>
                  <w:tab/>
                </w:r>
                <w:r>
                  <w:rPr>
                    <w:noProof/>
                    <w:webHidden/>
                  </w:rPr>
                  <w:fldChar w:fldCharType="begin"/>
                </w:r>
                <w:r>
                  <w:rPr>
                    <w:noProof/>
                    <w:webHidden/>
                  </w:rPr>
                  <w:instrText xml:space="preserve"> PAGEREF _Toc163396707 \h </w:instrText>
                </w:r>
                <w:r>
                  <w:rPr>
                    <w:noProof/>
                    <w:webHidden/>
                  </w:rPr>
                </w:r>
                <w:r>
                  <w:rPr>
                    <w:noProof/>
                    <w:webHidden/>
                  </w:rPr>
                  <w:fldChar w:fldCharType="separate"/>
                </w:r>
                <w:r>
                  <w:rPr>
                    <w:noProof/>
                    <w:webHidden/>
                  </w:rPr>
                  <w:t>9</w:t>
                </w:r>
                <w:r>
                  <w:rPr>
                    <w:noProof/>
                    <w:webHidden/>
                  </w:rPr>
                  <w:fldChar w:fldCharType="end"/>
                </w:r>
              </w:hyperlink>
            </w:p>
            <w:p w14:paraId="5DA61373" w14:textId="75811650" w:rsidR="00A361CB" w:rsidRDefault="00A361CB">
              <w:pPr>
                <w:pStyle w:val="TOC1"/>
                <w:tabs>
                  <w:tab w:val="right" w:leader="dot" w:pos="9016"/>
                </w:tabs>
                <w:rPr>
                  <w:rFonts w:eastAsiaTheme="minorEastAsia"/>
                  <w:noProof/>
                  <w:kern w:val="2"/>
                  <w:sz w:val="24"/>
                  <w:szCs w:val="24"/>
                  <w:lang w:eastAsia="en-GB"/>
                  <w14:ligatures w14:val="standardContextual"/>
                </w:rPr>
              </w:pPr>
              <w:hyperlink w:anchor="_Toc163396708" w:history="1">
                <w:r w:rsidRPr="00753BD1">
                  <w:rPr>
                    <w:rStyle w:val="Hyperlink"/>
                    <w:noProof/>
                  </w:rPr>
                  <w:t>Conclusion</w:t>
                </w:r>
                <w:r>
                  <w:rPr>
                    <w:noProof/>
                    <w:webHidden/>
                  </w:rPr>
                  <w:tab/>
                </w:r>
                <w:r>
                  <w:rPr>
                    <w:noProof/>
                    <w:webHidden/>
                  </w:rPr>
                  <w:fldChar w:fldCharType="begin"/>
                </w:r>
                <w:r>
                  <w:rPr>
                    <w:noProof/>
                    <w:webHidden/>
                  </w:rPr>
                  <w:instrText xml:space="preserve"> PAGEREF _Toc163396708 \h </w:instrText>
                </w:r>
                <w:r>
                  <w:rPr>
                    <w:noProof/>
                    <w:webHidden/>
                  </w:rPr>
                </w:r>
                <w:r>
                  <w:rPr>
                    <w:noProof/>
                    <w:webHidden/>
                  </w:rPr>
                  <w:fldChar w:fldCharType="separate"/>
                </w:r>
                <w:r>
                  <w:rPr>
                    <w:noProof/>
                    <w:webHidden/>
                  </w:rPr>
                  <w:t>10</w:t>
                </w:r>
                <w:r>
                  <w:rPr>
                    <w:noProof/>
                    <w:webHidden/>
                  </w:rPr>
                  <w:fldChar w:fldCharType="end"/>
                </w:r>
              </w:hyperlink>
            </w:p>
            <w:p w14:paraId="47450BD4" w14:textId="6D54D9B7" w:rsidR="00A361CB" w:rsidRDefault="00A361CB">
              <w:pPr>
                <w:pStyle w:val="TOC1"/>
                <w:tabs>
                  <w:tab w:val="right" w:leader="dot" w:pos="9016"/>
                </w:tabs>
                <w:rPr>
                  <w:rFonts w:eastAsiaTheme="minorEastAsia"/>
                  <w:noProof/>
                  <w:kern w:val="2"/>
                  <w:sz w:val="24"/>
                  <w:szCs w:val="24"/>
                  <w:lang w:eastAsia="en-GB"/>
                  <w14:ligatures w14:val="standardContextual"/>
                </w:rPr>
              </w:pPr>
              <w:hyperlink w:anchor="_Toc163396709" w:history="1">
                <w:r w:rsidRPr="00753BD1">
                  <w:rPr>
                    <w:rStyle w:val="Hyperlink"/>
                    <w:noProof/>
                  </w:rPr>
                  <w:t>Bibliography</w:t>
                </w:r>
                <w:r>
                  <w:rPr>
                    <w:noProof/>
                    <w:webHidden/>
                  </w:rPr>
                  <w:tab/>
                </w:r>
                <w:r>
                  <w:rPr>
                    <w:noProof/>
                    <w:webHidden/>
                  </w:rPr>
                  <w:fldChar w:fldCharType="begin"/>
                </w:r>
                <w:r>
                  <w:rPr>
                    <w:noProof/>
                    <w:webHidden/>
                  </w:rPr>
                  <w:instrText xml:space="preserve"> PAGEREF _Toc163396709 \h </w:instrText>
                </w:r>
                <w:r>
                  <w:rPr>
                    <w:noProof/>
                    <w:webHidden/>
                  </w:rPr>
                </w:r>
                <w:r>
                  <w:rPr>
                    <w:noProof/>
                    <w:webHidden/>
                  </w:rPr>
                  <w:fldChar w:fldCharType="separate"/>
                </w:r>
                <w:r>
                  <w:rPr>
                    <w:noProof/>
                    <w:webHidden/>
                  </w:rPr>
                  <w:t>11</w:t>
                </w:r>
                <w:r>
                  <w:rPr>
                    <w:noProof/>
                    <w:webHidden/>
                  </w:rPr>
                  <w:fldChar w:fldCharType="end"/>
                </w:r>
              </w:hyperlink>
            </w:p>
            <w:p w14:paraId="0630A5D6" w14:textId="3EE390D1" w:rsidR="00A57934" w:rsidRDefault="00A57934">
              <w:r>
                <w:rPr>
                  <w:b/>
                  <w:bCs/>
                  <w:noProof/>
                </w:rPr>
                <w:fldChar w:fldCharType="end"/>
              </w:r>
            </w:p>
          </w:sdtContent>
        </w:sdt>
        <w:p w14:paraId="37C6D43B" w14:textId="09AADA5D" w:rsidR="007D1947" w:rsidRDefault="00223839" w:rsidP="00223839">
          <w:pPr>
            <w:pStyle w:val="Heading1"/>
          </w:pPr>
          <w:bookmarkStart w:id="2" w:name="_Toc163396700"/>
          <w:r>
            <w:t>Table of Figures</w:t>
          </w:r>
          <w:bookmarkEnd w:id="2"/>
        </w:p>
        <w:p w14:paraId="11352629" w14:textId="637B4A88" w:rsidR="00223839" w:rsidRDefault="00223839">
          <w:pPr>
            <w:pStyle w:val="TableofFigures"/>
            <w:tabs>
              <w:tab w:val="right" w:leader="dot" w:pos="9016"/>
            </w:tabs>
            <w:rPr>
              <w:noProof/>
            </w:rPr>
          </w:pPr>
          <w:r>
            <w:fldChar w:fldCharType="begin"/>
          </w:r>
          <w:r>
            <w:instrText xml:space="preserve"> TOC \h \z \c "Figure" </w:instrText>
          </w:r>
          <w:r>
            <w:fldChar w:fldCharType="separate"/>
          </w:r>
          <w:hyperlink w:anchor="_Toc163396028" w:history="1">
            <w:r w:rsidRPr="009F2809">
              <w:rPr>
                <w:rStyle w:val="Hyperlink"/>
                <w:noProof/>
              </w:rPr>
              <w:t>Figure 1 - Marelli birds eye view</w:t>
            </w:r>
            <w:r>
              <w:rPr>
                <w:noProof/>
                <w:webHidden/>
              </w:rPr>
              <w:tab/>
            </w:r>
            <w:r>
              <w:rPr>
                <w:noProof/>
                <w:webHidden/>
              </w:rPr>
              <w:fldChar w:fldCharType="begin"/>
            </w:r>
            <w:r>
              <w:rPr>
                <w:noProof/>
                <w:webHidden/>
              </w:rPr>
              <w:instrText xml:space="preserve"> PAGEREF _Toc163396028 \h </w:instrText>
            </w:r>
            <w:r>
              <w:rPr>
                <w:noProof/>
                <w:webHidden/>
              </w:rPr>
            </w:r>
            <w:r>
              <w:rPr>
                <w:noProof/>
                <w:webHidden/>
              </w:rPr>
              <w:fldChar w:fldCharType="separate"/>
            </w:r>
            <w:r>
              <w:rPr>
                <w:noProof/>
                <w:webHidden/>
              </w:rPr>
              <w:t>3</w:t>
            </w:r>
            <w:r>
              <w:rPr>
                <w:noProof/>
                <w:webHidden/>
              </w:rPr>
              <w:fldChar w:fldCharType="end"/>
            </w:r>
          </w:hyperlink>
        </w:p>
        <w:p w14:paraId="3F05A2C6" w14:textId="7C9582BE" w:rsidR="00223839" w:rsidRDefault="00223839">
          <w:pPr>
            <w:pStyle w:val="TableofFigures"/>
            <w:tabs>
              <w:tab w:val="right" w:leader="dot" w:pos="9016"/>
            </w:tabs>
            <w:rPr>
              <w:noProof/>
            </w:rPr>
          </w:pPr>
          <w:hyperlink w:anchor="_Toc163396029" w:history="1">
            <w:r w:rsidRPr="009F2809">
              <w:rPr>
                <w:rStyle w:val="Hyperlink"/>
                <w:noProof/>
              </w:rPr>
              <w:t>Figure 2 - core build.</w:t>
            </w:r>
            <w:r>
              <w:rPr>
                <w:noProof/>
                <w:webHidden/>
              </w:rPr>
              <w:tab/>
            </w:r>
            <w:r>
              <w:rPr>
                <w:noProof/>
                <w:webHidden/>
              </w:rPr>
              <w:fldChar w:fldCharType="begin"/>
            </w:r>
            <w:r>
              <w:rPr>
                <w:noProof/>
                <w:webHidden/>
              </w:rPr>
              <w:instrText xml:space="preserve"> PAGEREF _Toc163396029 \h </w:instrText>
            </w:r>
            <w:r>
              <w:rPr>
                <w:noProof/>
                <w:webHidden/>
              </w:rPr>
            </w:r>
            <w:r>
              <w:rPr>
                <w:noProof/>
                <w:webHidden/>
              </w:rPr>
              <w:fldChar w:fldCharType="separate"/>
            </w:r>
            <w:r>
              <w:rPr>
                <w:noProof/>
                <w:webHidden/>
              </w:rPr>
              <w:t>3</w:t>
            </w:r>
            <w:r>
              <w:rPr>
                <w:noProof/>
                <w:webHidden/>
              </w:rPr>
              <w:fldChar w:fldCharType="end"/>
            </w:r>
          </w:hyperlink>
        </w:p>
        <w:p w14:paraId="56426264" w14:textId="6A34282F" w:rsidR="00223839" w:rsidRDefault="00223839">
          <w:pPr>
            <w:pStyle w:val="TableofFigures"/>
            <w:tabs>
              <w:tab w:val="right" w:leader="dot" w:pos="9016"/>
            </w:tabs>
            <w:rPr>
              <w:noProof/>
            </w:rPr>
          </w:pPr>
          <w:hyperlink w:anchor="_Toc163396030" w:history="1">
            <w:r w:rsidRPr="009F2809">
              <w:rPr>
                <w:rStyle w:val="Hyperlink"/>
                <w:noProof/>
              </w:rPr>
              <w:t>Figure 3 - Radiator Core</w:t>
            </w:r>
            <w:r>
              <w:rPr>
                <w:noProof/>
                <w:webHidden/>
              </w:rPr>
              <w:tab/>
            </w:r>
            <w:r>
              <w:rPr>
                <w:noProof/>
                <w:webHidden/>
              </w:rPr>
              <w:fldChar w:fldCharType="begin"/>
            </w:r>
            <w:r>
              <w:rPr>
                <w:noProof/>
                <w:webHidden/>
              </w:rPr>
              <w:instrText xml:space="preserve"> PAGEREF _Toc163396030 \h </w:instrText>
            </w:r>
            <w:r>
              <w:rPr>
                <w:noProof/>
                <w:webHidden/>
              </w:rPr>
            </w:r>
            <w:r>
              <w:rPr>
                <w:noProof/>
                <w:webHidden/>
              </w:rPr>
              <w:fldChar w:fldCharType="separate"/>
            </w:r>
            <w:r>
              <w:rPr>
                <w:noProof/>
                <w:webHidden/>
              </w:rPr>
              <w:t>3</w:t>
            </w:r>
            <w:r>
              <w:rPr>
                <w:noProof/>
                <w:webHidden/>
              </w:rPr>
              <w:fldChar w:fldCharType="end"/>
            </w:r>
          </w:hyperlink>
        </w:p>
        <w:p w14:paraId="4BC575B6" w14:textId="6CEB7A42" w:rsidR="00223839" w:rsidRDefault="00223839">
          <w:pPr>
            <w:pStyle w:val="TableofFigures"/>
            <w:tabs>
              <w:tab w:val="right" w:leader="dot" w:pos="9016"/>
            </w:tabs>
            <w:rPr>
              <w:noProof/>
            </w:rPr>
          </w:pPr>
          <w:hyperlink w:anchor="_Toc163396031" w:history="1">
            <w:r w:rsidRPr="009F2809">
              <w:rPr>
                <w:rStyle w:val="Hyperlink"/>
                <w:noProof/>
              </w:rPr>
              <w:t>Figure 4 - Airway form</w:t>
            </w:r>
            <w:r>
              <w:rPr>
                <w:noProof/>
                <w:webHidden/>
              </w:rPr>
              <w:tab/>
            </w:r>
            <w:r>
              <w:rPr>
                <w:noProof/>
                <w:webHidden/>
              </w:rPr>
              <w:fldChar w:fldCharType="begin"/>
            </w:r>
            <w:r>
              <w:rPr>
                <w:noProof/>
                <w:webHidden/>
              </w:rPr>
              <w:instrText xml:space="preserve"> PAGEREF _Toc163396031 \h </w:instrText>
            </w:r>
            <w:r>
              <w:rPr>
                <w:noProof/>
                <w:webHidden/>
              </w:rPr>
            </w:r>
            <w:r>
              <w:rPr>
                <w:noProof/>
                <w:webHidden/>
              </w:rPr>
              <w:fldChar w:fldCharType="separate"/>
            </w:r>
            <w:r>
              <w:rPr>
                <w:noProof/>
                <w:webHidden/>
              </w:rPr>
              <w:t>4</w:t>
            </w:r>
            <w:r>
              <w:rPr>
                <w:noProof/>
                <w:webHidden/>
              </w:rPr>
              <w:fldChar w:fldCharType="end"/>
            </w:r>
          </w:hyperlink>
        </w:p>
        <w:p w14:paraId="7141A9B8" w14:textId="739F8CD3" w:rsidR="00223839" w:rsidRDefault="00223839">
          <w:pPr>
            <w:pStyle w:val="TableofFigures"/>
            <w:tabs>
              <w:tab w:val="right" w:leader="dot" w:pos="9016"/>
            </w:tabs>
            <w:rPr>
              <w:noProof/>
            </w:rPr>
          </w:pPr>
          <w:hyperlink w:anchor="_Toc163396032" w:history="1">
            <w:r w:rsidRPr="009F2809">
              <w:rPr>
                <w:rStyle w:val="Hyperlink"/>
                <w:noProof/>
              </w:rPr>
              <w:t>Figure 5 - machine care Airway rolls</w:t>
            </w:r>
            <w:r>
              <w:rPr>
                <w:noProof/>
                <w:webHidden/>
              </w:rPr>
              <w:tab/>
            </w:r>
            <w:r>
              <w:rPr>
                <w:noProof/>
                <w:webHidden/>
              </w:rPr>
              <w:fldChar w:fldCharType="begin"/>
            </w:r>
            <w:r>
              <w:rPr>
                <w:noProof/>
                <w:webHidden/>
              </w:rPr>
              <w:instrText xml:space="preserve"> PAGEREF _Toc163396032 \h </w:instrText>
            </w:r>
            <w:r>
              <w:rPr>
                <w:noProof/>
                <w:webHidden/>
              </w:rPr>
            </w:r>
            <w:r>
              <w:rPr>
                <w:noProof/>
                <w:webHidden/>
              </w:rPr>
              <w:fldChar w:fldCharType="separate"/>
            </w:r>
            <w:r>
              <w:rPr>
                <w:noProof/>
                <w:webHidden/>
              </w:rPr>
              <w:t>5</w:t>
            </w:r>
            <w:r>
              <w:rPr>
                <w:noProof/>
                <w:webHidden/>
              </w:rPr>
              <w:fldChar w:fldCharType="end"/>
            </w:r>
          </w:hyperlink>
        </w:p>
        <w:p w14:paraId="7F18F98B" w14:textId="09FBD539" w:rsidR="00223839" w:rsidRDefault="00223839">
          <w:pPr>
            <w:pStyle w:val="TableofFigures"/>
            <w:tabs>
              <w:tab w:val="right" w:leader="dot" w:pos="9016"/>
            </w:tabs>
            <w:rPr>
              <w:noProof/>
            </w:rPr>
          </w:pPr>
          <w:hyperlink w:anchor="_Toc163396033" w:history="1">
            <w:r w:rsidRPr="009F2809">
              <w:rPr>
                <w:rStyle w:val="Hyperlink"/>
                <w:noProof/>
              </w:rPr>
              <w:t>Figure 6 - pick up on rolls</w:t>
            </w:r>
            <w:r>
              <w:rPr>
                <w:noProof/>
                <w:webHidden/>
              </w:rPr>
              <w:tab/>
            </w:r>
            <w:r>
              <w:rPr>
                <w:noProof/>
                <w:webHidden/>
              </w:rPr>
              <w:fldChar w:fldCharType="begin"/>
            </w:r>
            <w:r>
              <w:rPr>
                <w:noProof/>
                <w:webHidden/>
              </w:rPr>
              <w:instrText xml:space="preserve"> PAGEREF _Toc163396033 \h </w:instrText>
            </w:r>
            <w:r>
              <w:rPr>
                <w:noProof/>
                <w:webHidden/>
              </w:rPr>
            </w:r>
            <w:r>
              <w:rPr>
                <w:noProof/>
                <w:webHidden/>
              </w:rPr>
              <w:fldChar w:fldCharType="separate"/>
            </w:r>
            <w:r>
              <w:rPr>
                <w:noProof/>
                <w:webHidden/>
              </w:rPr>
              <w:t>6</w:t>
            </w:r>
            <w:r>
              <w:rPr>
                <w:noProof/>
                <w:webHidden/>
              </w:rPr>
              <w:fldChar w:fldCharType="end"/>
            </w:r>
          </w:hyperlink>
        </w:p>
        <w:p w14:paraId="7C2A3384" w14:textId="646A4067" w:rsidR="00223839" w:rsidRDefault="00223839">
          <w:pPr>
            <w:pStyle w:val="TableofFigures"/>
            <w:tabs>
              <w:tab w:val="right" w:leader="dot" w:pos="9016"/>
            </w:tabs>
            <w:rPr>
              <w:noProof/>
            </w:rPr>
          </w:pPr>
          <w:hyperlink w:anchor="_Toc163396034" w:history="1">
            <w:r w:rsidRPr="009F2809">
              <w:rPr>
                <w:rStyle w:val="Hyperlink"/>
                <w:noProof/>
              </w:rPr>
              <w:t>Figure 7 - sensor bar</w:t>
            </w:r>
            <w:r>
              <w:rPr>
                <w:noProof/>
                <w:webHidden/>
              </w:rPr>
              <w:tab/>
            </w:r>
            <w:r>
              <w:rPr>
                <w:noProof/>
                <w:webHidden/>
              </w:rPr>
              <w:fldChar w:fldCharType="begin"/>
            </w:r>
            <w:r>
              <w:rPr>
                <w:noProof/>
                <w:webHidden/>
              </w:rPr>
              <w:instrText xml:space="preserve"> PAGEREF _Toc163396034 \h </w:instrText>
            </w:r>
            <w:r>
              <w:rPr>
                <w:noProof/>
                <w:webHidden/>
              </w:rPr>
            </w:r>
            <w:r>
              <w:rPr>
                <w:noProof/>
                <w:webHidden/>
              </w:rPr>
              <w:fldChar w:fldCharType="separate"/>
            </w:r>
            <w:r>
              <w:rPr>
                <w:noProof/>
                <w:webHidden/>
              </w:rPr>
              <w:t>6</w:t>
            </w:r>
            <w:r>
              <w:rPr>
                <w:noProof/>
                <w:webHidden/>
              </w:rPr>
              <w:fldChar w:fldCharType="end"/>
            </w:r>
          </w:hyperlink>
        </w:p>
        <w:p w14:paraId="7A07500D" w14:textId="65D605C9" w:rsidR="00223839" w:rsidRDefault="00223839">
          <w:pPr>
            <w:pStyle w:val="TableofFigures"/>
            <w:tabs>
              <w:tab w:val="right" w:leader="dot" w:pos="9016"/>
            </w:tabs>
            <w:rPr>
              <w:noProof/>
            </w:rPr>
          </w:pPr>
          <w:hyperlink w:anchor="_Toc163396035" w:history="1">
            <w:r w:rsidRPr="009F2809">
              <w:rPr>
                <w:rStyle w:val="Hyperlink"/>
                <w:noProof/>
              </w:rPr>
              <w:t>Figure 8 - MP2 example</w:t>
            </w:r>
            <w:r>
              <w:rPr>
                <w:noProof/>
                <w:webHidden/>
              </w:rPr>
              <w:tab/>
            </w:r>
            <w:r>
              <w:rPr>
                <w:noProof/>
                <w:webHidden/>
              </w:rPr>
              <w:fldChar w:fldCharType="begin"/>
            </w:r>
            <w:r>
              <w:rPr>
                <w:noProof/>
                <w:webHidden/>
              </w:rPr>
              <w:instrText xml:space="preserve"> PAGEREF _Toc163396035 \h </w:instrText>
            </w:r>
            <w:r>
              <w:rPr>
                <w:noProof/>
                <w:webHidden/>
              </w:rPr>
            </w:r>
            <w:r>
              <w:rPr>
                <w:noProof/>
                <w:webHidden/>
              </w:rPr>
              <w:fldChar w:fldCharType="separate"/>
            </w:r>
            <w:r>
              <w:rPr>
                <w:noProof/>
                <w:webHidden/>
              </w:rPr>
              <w:t>7</w:t>
            </w:r>
            <w:r>
              <w:rPr>
                <w:noProof/>
                <w:webHidden/>
              </w:rPr>
              <w:fldChar w:fldCharType="end"/>
            </w:r>
          </w:hyperlink>
        </w:p>
        <w:p w14:paraId="059701BB" w14:textId="6561E3F5" w:rsidR="00223839" w:rsidRDefault="00223839">
          <w:pPr>
            <w:pStyle w:val="TableofFigures"/>
            <w:tabs>
              <w:tab w:val="right" w:leader="dot" w:pos="9016"/>
            </w:tabs>
            <w:rPr>
              <w:noProof/>
            </w:rPr>
          </w:pPr>
          <w:hyperlink w:anchor="_Toc163396036" w:history="1">
            <w:r w:rsidRPr="009F2809">
              <w:rPr>
                <w:rStyle w:val="Hyperlink"/>
                <w:noProof/>
              </w:rPr>
              <w:t>Figure 9 - Jodon machine</w:t>
            </w:r>
            <w:r>
              <w:rPr>
                <w:noProof/>
                <w:webHidden/>
              </w:rPr>
              <w:tab/>
            </w:r>
            <w:r>
              <w:rPr>
                <w:noProof/>
                <w:webHidden/>
              </w:rPr>
              <w:fldChar w:fldCharType="begin"/>
            </w:r>
            <w:r>
              <w:rPr>
                <w:noProof/>
                <w:webHidden/>
              </w:rPr>
              <w:instrText xml:space="preserve"> PAGEREF _Toc163396036 \h </w:instrText>
            </w:r>
            <w:r>
              <w:rPr>
                <w:noProof/>
                <w:webHidden/>
              </w:rPr>
            </w:r>
            <w:r>
              <w:rPr>
                <w:noProof/>
                <w:webHidden/>
              </w:rPr>
              <w:fldChar w:fldCharType="separate"/>
            </w:r>
            <w:r>
              <w:rPr>
                <w:noProof/>
                <w:webHidden/>
              </w:rPr>
              <w:t>8</w:t>
            </w:r>
            <w:r>
              <w:rPr>
                <w:noProof/>
                <w:webHidden/>
              </w:rPr>
              <w:fldChar w:fldCharType="end"/>
            </w:r>
          </w:hyperlink>
        </w:p>
        <w:p w14:paraId="0D2A11EB" w14:textId="68EB6B36" w:rsidR="00223839" w:rsidRDefault="00223839">
          <w:pPr>
            <w:pStyle w:val="TableofFigures"/>
            <w:tabs>
              <w:tab w:val="right" w:leader="dot" w:pos="9016"/>
            </w:tabs>
            <w:rPr>
              <w:noProof/>
            </w:rPr>
          </w:pPr>
          <w:hyperlink w:anchor="_Toc163396037" w:history="1">
            <w:r w:rsidRPr="009F2809">
              <w:rPr>
                <w:rStyle w:val="Hyperlink"/>
                <w:noProof/>
              </w:rPr>
              <w:t>Figure 10 - example of Louver angle check</w:t>
            </w:r>
            <w:r>
              <w:rPr>
                <w:noProof/>
                <w:webHidden/>
              </w:rPr>
              <w:tab/>
            </w:r>
            <w:r>
              <w:rPr>
                <w:noProof/>
                <w:webHidden/>
              </w:rPr>
              <w:fldChar w:fldCharType="begin"/>
            </w:r>
            <w:r>
              <w:rPr>
                <w:noProof/>
                <w:webHidden/>
              </w:rPr>
              <w:instrText xml:space="preserve"> PAGEREF _Toc163396037 \h </w:instrText>
            </w:r>
            <w:r>
              <w:rPr>
                <w:noProof/>
                <w:webHidden/>
              </w:rPr>
            </w:r>
            <w:r>
              <w:rPr>
                <w:noProof/>
                <w:webHidden/>
              </w:rPr>
              <w:fldChar w:fldCharType="separate"/>
            </w:r>
            <w:r>
              <w:rPr>
                <w:noProof/>
                <w:webHidden/>
              </w:rPr>
              <w:t>8</w:t>
            </w:r>
            <w:r>
              <w:rPr>
                <w:noProof/>
                <w:webHidden/>
              </w:rPr>
              <w:fldChar w:fldCharType="end"/>
            </w:r>
          </w:hyperlink>
        </w:p>
        <w:p w14:paraId="61C89AD2" w14:textId="21FE1394" w:rsidR="007D1947" w:rsidRDefault="00223839">
          <w:r>
            <w:fldChar w:fldCharType="end"/>
          </w:r>
        </w:p>
        <w:p w14:paraId="67E85DC0" w14:textId="77777777" w:rsidR="007D1947" w:rsidRDefault="007D1947"/>
        <w:p w14:paraId="58618B6E" w14:textId="77777777" w:rsidR="007D1947" w:rsidRDefault="007D1947"/>
        <w:p w14:paraId="312EDE64" w14:textId="77777777" w:rsidR="007D1947" w:rsidRDefault="007D1947"/>
        <w:p w14:paraId="6E167D97" w14:textId="77777777" w:rsidR="007D1947" w:rsidRDefault="007D1947"/>
        <w:p w14:paraId="6FDCECD5" w14:textId="77777777" w:rsidR="007D1947" w:rsidRDefault="007D1947"/>
        <w:p w14:paraId="0976A5A3" w14:textId="77777777" w:rsidR="007D1947" w:rsidRDefault="007D1947"/>
        <w:p w14:paraId="27BD143D" w14:textId="77777777" w:rsidR="007D1947" w:rsidRDefault="007D1947"/>
        <w:p w14:paraId="6D085FEA" w14:textId="77777777" w:rsidR="00693E27" w:rsidRDefault="00693E27"/>
        <w:p w14:paraId="755496D4" w14:textId="77777777" w:rsidR="00693E27" w:rsidRDefault="00693E27"/>
        <w:p w14:paraId="7CE4C8D8" w14:textId="46553C77" w:rsidR="009D31F4" w:rsidRDefault="009D31F4" w:rsidP="009D31F4">
          <w:pPr>
            <w:pStyle w:val="Heading1"/>
            <w:rPr>
              <w:u w:val="single"/>
            </w:rPr>
          </w:pPr>
          <w:bookmarkStart w:id="3" w:name="_Toc163396701"/>
          <w:r w:rsidRPr="00B65025">
            <w:rPr>
              <w:u w:val="single"/>
            </w:rPr>
            <w:lastRenderedPageBreak/>
            <w:t>Introduction</w:t>
          </w:r>
          <w:bookmarkEnd w:id="3"/>
        </w:p>
        <w:p w14:paraId="56636386" w14:textId="77777777" w:rsidR="00391F08" w:rsidRPr="00391F08" w:rsidRDefault="00391F08" w:rsidP="00391F08"/>
        <w:p w14:paraId="3D85B93E" w14:textId="30DE1424" w:rsidR="006E0085" w:rsidRDefault="00711111" w:rsidP="00C50D87">
          <w:r>
            <w:t xml:space="preserve">An </w:t>
          </w:r>
          <w:r w:rsidR="00DF7758">
            <w:t>assignment</w:t>
          </w:r>
          <w:r>
            <w:t xml:space="preserve"> brief has been issued to review a </w:t>
          </w:r>
          <w:r w:rsidR="00DF7758">
            <w:t>single</w:t>
          </w:r>
          <w:r>
            <w:t xml:space="preserve"> </w:t>
          </w:r>
          <w:r w:rsidR="00FE08E9">
            <w:t>piece</w:t>
          </w:r>
          <w:r>
            <w:t xml:space="preserve"> of equipment </w:t>
          </w:r>
          <w:r w:rsidR="00AF741C">
            <w:t xml:space="preserve">that is used on the production line </w:t>
          </w:r>
          <w:r>
            <w:t xml:space="preserve">within </w:t>
          </w:r>
          <w:r w:rsidR="00F142FB">
            <w:t>the</w:t>
          </w:r>
          <w:r w:rsidR="00DF7758">
            <w:t xml:space="preserve"> industry</w:t>
          </w:r>
          <w:r w:rsidR="00AF741C">
            <w:t xml:space="preserve"> which I work</w:t>
          </w:r>
          <w:r w:rsidR="00313F54">
            <w:t xml:space="preserve"> for</w:t>
          </w:r>
          <w:r w:rsidR="00513867">
            <w:t>.</w:t>
          </w:r>
          <w:r w:rsidR="0016429B">
            <w:t xml:space="preserve"> </w:t>
          </w:r>
          <w:r w:rsidR="00513867">
            <w:t>E</w:t>
          </w:r>
          <w:r w:rsidR="004B7EB7">
            <w:t>valuate it to see if there are ways of improving</w:t>
          </w:r>
          <w:r w:rsidR="00513867">
            <w:t xml:space="preserve"> the current method to which planned </w:t>
          </w:r>
          <w:r w:rsidR="00D657C1">
            <w:t>maintenance</w:t>
          </w:r>
          <w:r w:rsidR="00513867">
            <w:t xml:space="preserve"> </w:t>
          </w:r>
          <w:r w:rsidR="00D657C1">
            <w:t>is carried out</w:t>
          </w:r>
          <w:r w:rsidR="004767BD">
            <w:t>, the effects if maintenance isn’t carried out</w:t>
          </w:r>
          <w:r w:rsidR="009F6985">
            <w:t xml:space="preserve">, the effects which could </w:t>
          </w:r>
          <w:r w:rsidR="00E766C5">
            <w:t>happen</w:t>
          </w:r>
          <w:r w:rsidR="009F6985">
            <w:t xml:space="preserve"> on the business if this </w:t>
          </w:r>
          <w:r w:rsidR="00581BD9">
            <w:t xml:space="preserve">maintenance isn’t carried out correctly and </w:t>
          </w:r>
          <w:r w:rsidR="00E5362B">
            <w:t>during the time scale which has been advised</w:t>
          </w:r>
          <w:r w:rsidR="00AC7443">
            <w:t xml:space="preserve">. The methods of detection to ensure </w:t>
          </w:r>
          <w:r w:rsidR="006F6F5E">
            <w:t xml:space="preserve">premature failure doesn’t accrue. </w:t>
          </w:r>
        </w:p>
        <w:p w14:paraId="62918C91" w14:textId="49D358DB" w:rsidR="006E0085" w:rsidRDefault="006E0085" w:rsidP="00C50D87">
          <w:r>
            <w:t xml:space="preserve">The evaluation will also consider if there is any equipment </w:t>
          </w:r>
          <w:r w:rsidR="006C77E8">
            <w:t xml:space="preserve">which could be implemented to </w:t>
          </w:r>
          <w:r w:rsidR="00CD2CFD">
            <w:t xml:space="preserve">prolong the effects </w:t>
          </w:r>
          <w:r w:rsidR="00174A37">
            <w:t xml:space="preserve">which would require major </w:t>
          </w:r>
          <w:r w:rsidR="009A4CDC">
            <w:t xml:space="preserve">maintenance intervention, which could lead to </w:t>
          </w:r>
          <w:r w:rsidR="00005128">
            <w:t xml:space="preserve">considerable machine down time and cost </w:t>
          </w:r>
          <w:r w:rsidR="00313F54">
            <w:t>implications to the company</w:t>
          </w:r>
          <w:r w:rsidR="0034627C">
            <w:t xml:space="preserve">. For this a full cost comparison will </w:t>
          </w:r>
          <w:r w:rsidR="00A82764">
            <w:t>ne</w:t>
          </w:r>
          <w:r w:rsidR="00F82FAC">
            <w:t xml:space="preserve">ed to be </w:t>
          </w:r>
          <w:r w:rsidR="0034627C">
            <w:t xml:space="preserve">done to see if </w:t>
          </w:r>
          <w:r w:rsidR="00755161">
            <w:t>implementing</w:t>
          </w:r>
          <w:r w:rsidR="00CB1F97">
            <w:t xml:space="preserve"> a change is </w:t>
          </w:r>
          <w:r w:rsidR="00755161">
            <w:t>beneficial</w:t>
          </w:r>
          <w:r w:rsidR="00CB1F97">
            <w:t xml:space="preserve"> to the company </w:t>
          </w:r>
          <w:r w:rsidR="00F82FAC">
            <w:t xml:space="preserve">or </w:t>
          </w:r>
          <w:r w:rsidR="00CB1F97">
            <w:t xml:space="preserve">if there is a greater cost </w:t>
          </w:r>
          <w:r w:rsidR="00755161">
            <w:t>associated</w:t>
          </w:r>
          <w:r w:rsidR="00CB1F97">
            <w:t xml:space="preserve"> to it. </w:t>
          </w:r>
        </w:p>
        <w:p w14:paraId="5D0FC767" w14:textId="77777777" w:rsidR="00755161" w:rsidRDefault="00755161" w:rsidP="00C50D87"/>
        <w:p w14:paraId="57FFF3F5" w14:textId="77777777" w:rsidR="00755161" w:rsidRDefault="00755161" w:rsidP="00C50D87"/>
        <w:p w14:paraId="3CF693AF" w14:textId="37F52CCA" w:rsidR="006206C9" w:rsidRPr="0068550F" w:rsidRDefault="00FF0137" w:rsidP="006206C9">
          <w:pPr>
            <w:pStyle w:val="Heading1"/>
            <w:rPr>
              <w:u w:val="single"/>
            </w:rPr>
          </w:pPr>
          <w:bookmarkStart w:id="4" w:name="_Toc163396702"/>
          <w:r w:rsidRPr="0068550F">
            <w:rPr>
              <w:u w:val="single"/>
            </w:rPr>
            <w:t>Business Background</w:t>
          </w:r>
          <w:bookmarkEnd w:id="4"/>
        </w:p>
        <w:p w14:paraId="236C815E" w14:textId="77777777" w:rsidR="00FF0137" w:rsidRDefault="00FF0137" w:rsidP="00FF0137"/>
        <w:p w14:paraId="5F337281" w14:textId="6052EAAB" w:rsidR="00FF0137" w:rsidRDefault="00FF0137" w:rsidP="00FF0137">
          <w:r>
            <w:t>Marelli is currently the 9</w:t>
          </w:r>
          <w:r w:rsidRPr="00B212F1">
            <w:rPr>
              <w:vertAlign w:val="superscript"/>
            </w:rPr>
            <w:t>th</w:t>
          </w:r>
          <w:r>
            <w:t xml:space="preserve"> largest</w:t>
          </w:r>
          <w:r w:rsidRPr="00B212F1">
            <w:t xml:space="preserve"> </w:t>
          </w:r>
          <w:r>
            <w:t xml:space="preserve">independent automotive supplier, the factory shown in </w:t>
          </w:r>
          <w:r w:rsidR="004748C4">
            <w:t>(</w:t>
          </w:r>
          <w:r w:rsidR="004748C4">
            <w:fldChar w:fldCharType="begin"/>
          </w:r>
          <w:r w:rsidR="004748C4">
            <w:instrText xml:space="preserve"> REF _Ref162945432 \h </w:instrText>
          </w:r>
          <w:r w:rsidR="004748C4">
            <w:fldChar w:fldCharType="separate"/>
          </w:r>
          <w:r w:rsidR="004748C4">
            <w:t xml:space="preserve">Figure </w:t>
          </w:r>
          <w:r w:rsidR="004748C4">
            <w:rPr>
              <w:noProof/>
            </w:rPr>
            <w:t>1</w:t>
          </w:r>
          <w:r w:rsidR="004748C4">
            <w:t xml:space="preserve"> - Marelli birds eye view</w:t>
          </w:r>
          <w:r w:rsidR="004748C4">
            <w:fldChar w:fldCharType="end"/>
          </w:r>
          <w:r w:rsidR="004748C4">
            <w:t xml:space="preserve">) </w:t>
          </w:r>
          <w:r>
            <w:t xml:space="preserve">below is of the South Wales facility which is part of the </w:t>
          </w:r>
          <w:proofErr w:type="spellStart"/>
          <w:r>
            <w:t>thermo</w:t>
          </w:r>
          <w:proofErr w:type="spellEnd"/>
          <w:r>
            <w:t xml:space="preserve"> solution division. This site was previously known as Calsonic Kansie but as part of a merger in 2019 with a company called Magnetic Marelli it became Marelli. </w:t>
          </w:r>
        </w:p>
        <w:p w14:paraId="53BC96AE" w14:textId="77777777" w:rsidR="00FF0137" w:rsidRDefault="00FF0137" w:rsidP="00FF0137">
          <w:r>
            <w:t xml:space="preserve">The product base has stayed the same specialising in automotive heat transfer product in the form of engine cooling systems known as radiators and air conditioner components known as condensers. These are supplied to a range of customers which include Jaguar &amp; Land Rover, VAG, Nissan and </w:t>
          </w:r>
          <w:proofErr w:type="spellStart"/>
          <w:r>
            <w:t>Stelantis</w:t>
          </w:r>
          <w:proofErr w:type="spellEnd"/>
          <w:r>
            <w:t xml:space="preserve"> </w:t>
          </w:r>
        </w:p>
        <w:p w14:paraId="0E094045" w14:textId="77777777" w:rsidR="00FF0137" w:rsidRDefault="00FF0137" w:rsidP="00FF0137">
          <w:pPr>
            <w:keepNext/>
          </w:pPr>
          <w:r>
            <w:rPr>
              <w:noProof/>
            </w:rPr>
            <w:drawing>
              <wp:inline distT="0" distB="0" distL="0" distR="0" wp14:anchorId="437861A4" wp14:editId="7C46AEAF">
                <wp:extent cx="5731510" cy="2597150"/>
                <wp:effectExtent l="0" t="0" r="2540" b="0"/>
                <wp:docPr id="10" name="Picture 10" descr="Aerial view of a stadiu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erial view of a stadium&#10;&#10;Description automatically generated with low confidence"/>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597150"/>
                        </a:xfrm>
                        <a:prstGeom prst="rect">
                          <a:avLst/>
                        </a:prstGeom>
                        <a:noFill/>
                      </pic:spPr>
                    </pic:pic>
                  </a:graphicData>
                </a:graphic>
              </wp:inline>
            </w:drawing>
          </w:r>
        </w:p>
        <w:p w14:paraId="04ED668F" w14:textId="6EFD7192" w:rsidR="00FF0137" w:rsidRDefault="00FF0137" w:rsidP="00FF0137">
          <w:pPr>
            <w:pStyle w:val="Caption"/>
          </w:pPr>
          <w:bookmarkStart w:id="5" w:name="_Ref162945432"/>
          <w:bookmarkStart w:id="6" w:name="_Toc163396028"/>
          <w:r>
            <w:t xml:space="preserve">Figure </w:t>
          </w:r>
          <w:r>
            <w:fldChar w:fldCharType="begin"/>
          </w:r>
          <w:r>
            <w:instrText xml:space="preserve"> SEQ Figure \* ARABIC </w:instrText>
          </w:r>
          <w:r>
            <w:fldChar w:fldCharType="separate"/>
          </w:r>
          <w:r w:rsidR="00AD055E">
            <w:rPr>
              <w:noProof/>
            </w:rPr>
            <w:t>1</w:t>
          </w:r>
          <w:r>
            <w:fldChar w:fldCharType="end"/>
          </w:r>
          <w:r>
            <w:t xml:space="preserve"> - Marelli </w:t>
          </w:r>
          <w:proofErr w:type="gramStart"/>
          <w:r>
            <w:t>birds</w:t>
          </w:r>
          <w:proofErr w:type="gramEnd"/>
          <w:r>
            <w:t xml:space="preserve"> eye view</w:t>
          </w:r>
          <w:bookmarkEnd w:id="5"/>
          <w:bookmarkEnd w:id="6"/>
        </w:p>
        <w:p w14:paraId="22842B28" w14:textId="50098322" w:rsidR="00FF0137" w:rsidRDefault="00FF0137" w:rsidP="00FF0137">
          <w:pPr>
            <w:pStyle w:val="Caption"/>
          </w:pPr>
        </w:p>
        <w:p w14:paraId="2261BA96" w14:textId="1521647E" w:rsidR="004B7A68" w:rsidRPr="0068550F" w:rsidRDefault="0068550F" w:rsidP="00CB69AF">
          <w:pPr>
            <w:pStyle w:val="Heading1"/>
            <w:rPr>
              <w:u w:val="single"/>
            </w:rPr>
          </w:pPr>
          <w:bookmarkStart w:id="7" w:name="_Toc163396703"/>
          <w:r w:rsidRPr="0068550F">
            <w:rPr>
              <w:u w:val="single"/>
            </w:rPr>
            <w:lastRenderedPageBreak/>
            <w:t>Core build Evaluation.</w:t>
          </w:r>
          <w:bookmarkEnd w:id="7"/>
          <w:r w:rsidRPr="0068550F">
            <w:rPr>
              <w:u w:val="single"/>
            </w:rPr>
            <w:t xml:space="preserve"> </w:t>
          </w:r>
          <w:r w:rsidR="00476274" w:rsidRPr="0068550F">
            <w:rPr>
              <w:u w:val="single"/>
            </w:rPr>
            <w:t xml:space="preserve"> </w:t>
          </w:r>
        </w:p>
        <w:p w14:paraId="1994093F" w14:textId="77777777" w:rsidR="00FF0137" w:rsidRDefault="00FF0137" w:rsidP="00FF0137"/>
        <w:p w14:paraId="6EC7416B" w14:textId="180243CC" w:rsidR="00814B6E" w:rsidRDefault="0073143F" w:rsidP="00C50D87">
          <w:r>
            <w:t xml:space="preserve">One of the main pieces of equipment within Marelli Llanelli is a core build </w:t>
          </w:r>
          <w:r w:rsidR="00B1271F">
            <w:t>(</w:t>
          </w:r>
          <w:r w:rsidR="00B1271F">
            <w:fldChar w:fldCharType="begin"/>
          </w:r>
          <w:r w:rsidR="00B1271F">
            <w:instrText xml:space="preserve"> REF _Ref162946031 \h </w:instrText>
          </w:r>
          <w:r w:rsidR="00B1271F">
            <w:fldChar w:fldCharType="separate"/>
          </w:r>
          <w:r w:rsidR="00B1271F">
            <w:t xml:space="preserve">Figure </w:t>
          </w:r>
          <w:r w:rsidR="00B1271F">
            <w:rPr>
              <w:noProof/>
            </w:rPr>
            <w:t>2</w:t>
          </w:r>
          <w:r w:rsidR="00B1271F">
            <w:t xml:space="preserve"> - core build.</w:t>
          </w:r>
          <w:r w:rsidR="00B1271F">
            <w:fldChar w:fldCharType="end"/>
          </w:r>
          <w:r w:rsidR="00B1271F">
            <w:t xml:space="preserve">) </w:t>
          </w:r>
          <w:r w:rsidR="002F25B5">
            <w:t>this as the name suggests builds the radiator</w:t>
          </w:r>
          <w:r w:rsidR="007D0C97">
            <w:t xml:space="preserve"> </w:t>
          </w:r>
          <w:r w:rsidR="005C6244">
            <w:t>core</w:t>
          </w:r>
          <w:r w:rsidR="00607E9F">
            <w:t xml:space="preserve"> before the brazing process happens.  </w:t>
          </w:r>
          <w:r w:rsidR="005C6244">
            <w:t xml:space="preserve"> Shown in </w:t>
          </w:r>
          <w:r w:rsidR="00B1271F">
            <w:t>(</w:t>
          </w:r>
          <w:r w:rsidR="00D86163">
            <w:fldChar w:fldCharType="begin"/>
          </w:r>
          <w:r w:rsidR="00D86163">
            <w:instrText xml:space="preserve"> REF _Ref162945850 \h </w:instrText>
          </w:r>
          <w:r w:rsidR="00D86163">
            <w:fldChar w:fldCharType="separate"/>
          </w:r>
          <w:r w:rsidR="00D86163">
            <w:t xml:space="preserve">Figure </w:t>
          </w:r>
          <w:r w:rsidR="00607E9F">
            <w:rPr>
              <w:noProof/>
            </w:rPr>
            <w:t>3</w:t>
          </w:r>
          <w:r w:rsidR="00D86163">
            <w:t xml:space="preserve"> - Radiator Core</w:t>
          </w:r>
          <w:r w:rsidR="00D86163">
            <w:fldChar w:fldCharType="end"/>
          </w:r>
          <w:r w:rsidR="00B1271F">
            <w:t>)</w:t>
          </w:r>
        </w:p>
        <w:p w14:paraId="6E52C8AA" w14:textId="369AE978" w:rsidR="007429A8" w:rsidRDefault="003D00E2" w:rsidP="00C50D87">
          <w:r w:rsidRPr="003D00E2">
            <w:rPr>
              <w:noProof/>
            </w:rPr>
            <w:drawing>
              <wp:inline distT="0" distB="0" distL="0" distR="0" wp14:anchorId="6FFB8239" wp14:editId="362A3E7A">
                <wp:extent cx="5731510" cy="1463040"/>
                <wp:effectExtent l="0" t="0" r="2540" b="3810"/>
                <wp:docPr id="1130833595" name="Picture 1" descr="A machine in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833595" name="Picture 1" descr="A machine in a factory&#10;&#10;Description automatically generated"/>
                        <pic:cNvPicPr/>
                      </pic:nvPicPr>
                      <pic:blipFill>
                        <a:blip r:embed="rId10"/>
                        <a:stretch>
                          <a:fillRect/>
                        </a:stretch>
                      </pic:blipFill>
                      <pic:spPr>
                        <a:xfrm>
                          <a:off x="0" y="0"/>
                          <a:ext cx="5731510" cy="1463040"/>
                        </a:xfrm>
                        <a:prstGeom prst="rect">
                          <a:avLst/>
                        </a:prstGeom>
                      </pic:spPr>
                    </pic:pic>
                  </a:graphicData>
                </a:graphic>
              </wp:inline>
            </w:drawing>
          </w:r>
        </w:p>
        <w:p w14:paraId="224A31CE" w14:textId="66E49591" w:rsidR="007429A8" w:rsidRDefault="00962BA3" w:rsidP="00C50D87">
          <w:r>
            <w:rPr>
              <w:noProof/>
            </w:rPr>
            <mc:AlternateContent>
              <mc:Choice Requires="wps">
                <w:drawing>
                  <wp:anchor distT="0" distB="0" distL="114300" distR="114300" simplePos="0" relativeHeight="251665408" behindDoc="0" locked="0" layoutInCell="1" allowOverlap="1" wp14:anchorId="1193BAC0" wp14:editId="51587F37">
                    <wp:simplePos x="0" y="0"/>
                    <wp:positionH relativeFrom="column">
                      <wp:posOffset>2128520</wp:posOffset>
                    </wp:positionH>
                    <wp:positionV relativeFrom="paragraph">
                      <wp:posOffset>8890</wp:posOffset>
                    </wp:positionV>
                    <wp:extent cx="1866900" cy="635"/>
                    <wp:effectExtent l="0" t="0" r="0" b="0"/>
                    <wp:wrapNone/>
                    <wp:docPr id="435221736" name="Text Box 1"/>
                    <wp:cNvGraphicFramePr/>
                    <a:graphic xmlns:a="http://schemas.openxmlformats.org/drawingml/2006/main">
                      <a:graphicData uri="http://schemas.microsoft.com/office/word/2010/wordprocessingShape">
                        <wps:wsp>
                          <wps:cNvSpPr txBox="1"/>
                          <wps:spPr>
                            <a:xfrm>
                              <a:off x="0" y="0"/>
                              <a:ext cx="1866900" cy="635"/>
                            </a:xfrm>
                            <a:prstGeom prst="rect">
                              <a:avLst/>
                            </a:prstGeom>
                            <a:solidFill>
                              <a:prstClr val="white"/>
                            </a:solidFill>
                            <a:ln>
                              <a:noFill/>
                            </a:ln>
                          </wps:spPr>
                          <wps:txbx>
                            <w:txbxContent>
                              <w:p w14:paraId="61EDA186" w14:textId="7DEC5833" w:rsidR="007429A8" w:rsidRPr="00E142A3" w:rsidRDefault="007429A8" w:rsidP="007429A8">
                                <w:pPr>
                                  <w:pStyle w:val="Caption"/>
                                  <w:rPr>
                                    <w:noProof/>
                                    <w:sz w:val="22"/>
                                    <w:szCs w:val="22"/>
                                  </w:rPr>
                                </w:pPr>
                                <w:bookmarkStart w:id="8" w:name="_Ref162946031"/>
                                <w:bookmarkStart w:id="9" w:name="_Toc163396029"/>
                                <w:r>
                                  <w:t xml:space="preserve">Figure </w:t>
                                </w:r>
                                <w:r>
                                  <w:fldChar w:fldCharType="begin"/>
                                </w:r>
                                <w:r>
                                  <w:instrText xml:space="preserve"> SEQ Figure \* ARABIC </w:instrText>
                                </w:r>
                                <w:r>
                                  <w:fldChar w:fldCharType="separate"/>
                                </w:r>
                                <w:r w:rsidR="00AD055E">
                                  <w:rPr>
                                    <w:noProof/>
                                  </w:rPr>
                                  <w:t>2</w:t>
                                </w:r>
                                <w:r>
                                  <w:fldChar w:fldCharType="end"/>
                                </w:r>
                                <w:r>
                                  <w:t xml:space="preserve"> - core </w:t>
                                </w:r>
                                <w:r w:rsidR="00B1271F">
                                  <w:t>build.</w:t>
                                </w:r>
                                <w:bookmarkEnd w:id="8"/>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93BAC0" id="Text Box 1" o:spid="_x0000_s1027" type="#_x0000_t202" style="position:absolute;margin-left:167.6pt;margin-top:.7pt;width:147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" stroked="f">
                    <v:textbox style="mso-fit-shape-to-text:t" inset="0,0,0,0">
                      <w:txbxContent>
                        <w:p w14:paraId="61EDA186" w14:textId="7DEC5833" w:rsidR="007429A8" w:rsidRPr="00E142A3" w:rsidRDefault="007429A8" w:rsidP="007429A8">
                          <w:pPr>
                            <w:pStyle w:val="Caption"/>
                            <w:rPr>
                              <w:noProof/>
                              <w:sz w:val="22"/>
                              <w:szCs w:val="22"/>
                            </w:rPr>
                          </w:pPr>
                          <w:bookmarkStart w:id="10" w:name="_Ref162946031"/>
                          <w:bookmarkStart w:id="11" w:name="_Toc163396029"/>
                          <w:r>
                            <w:t xml:space="preserve">Figure </w:t>
                          </w:r>
                          <w:r>
                            <w:fldChar w:fldCharType="begin"/>
                          </w:r>
                          <w:r>
                            <w:instrText xml:space="preserve"> SEQ Figure \* ARABIC </w:instrText>
                          </w:r>
                          <w:r>
                            <w:fldChar w:fldCharType="separate"/>
                          </w:r>
                          <w:r w:rsidR="00AD055E">
                            <w:rPr>
                              <w:noProof/>
                            </w:rPr>
                            <w:t>2</w:t>
                          </w:r>
                          <w:r>
                            <w:fldChar w:fldCharType="end"/>
                          </w:r>
                          <w:r>
                            <w:t xml:space="preserve"> - core </w:t>
                          </w:r>
                          <w:r w:rsidR="00B1271F">
                            <w:t>build.</w:t>
                          </w:r>
                          <w:bookmarkEnd w:id="10"/>
                          <w:bookmarkEnd w:id="11"/>
                        </w:p>
                      </w:txbxContent>
                    </v:textbox>
                  </v:shape>
                </w:pict>
              </mc:Fallback>
            </mc:AlternateContent>
          </w:r>
        </w:p>
        <w:p w14:paraId="0BBC912A" w14:textId="2C3D92AB" w:rsidR="007429A8" w:rsidRDefault="001B11F1" w:rsidP="001B11F1">
          <w:pPr>
            <w:jc w:val="center"/>
          </w:pPr>
          <w:r w:rsidRPr="001B11F1">
            <w:rPr>
              <w:noProof/>
            </w:rPr>
            <w:drawing>
              <wp:inline distT="0" distB="0" distL="0" distR="0" wp14:anchorId="51307413" wp14:editId="63C7946B">
                <wp:extent cx="2377646" cy="1798476"/>
                <wp:effectExtent l="0" t="0" r="3810" b="0"/>
                <wp:docPr id="829851651" name="Picture 1" descr="A stack of metal shee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851651" name="Picture 1" descr="A stack of metal sheets&#10;&#10;Description automatically generated"/>
                        <pic:cNvPicPr/>
                      </pic:nvPicPr>
                      <pic:blipFill>
                        <a:blip r:embed="rId11"/>
                        <a:stretch>
                          <a:fillRect/>
                        </a:stretch>
                      </pic:blipFill>
                      <pic:spPr>
                        <a:xfrm>
                          <a:off x="0" y="0"/>
                          <a:ext cx="2377646" cy="1798476"/>
                        </a:xfrm>
                        <a:prstGeom prst="rect">
                          <a:avLst/>
                        </a:prstGeom>
                      </pic:spPr>
                    </pic:pic>
                  </a:graphicData>
                </a:graphic>
              </wp:inline>
            </w:drawing>
          </w:r>
        </w:p>
        <w:p w14:paraId="3DA3108F" w14:textId="6BD487AC" w:rsidR="00D86163" w:rsidRDefault="00B1271F" w:rsidP="00C50D87">
          <w:r>
            <w:rPr>
              <w:noProof/>
            </w:rPr>
            <mc:AlternateContent>
              <mc:Choice Requires="wps">
                <w:drawing>
                  <wp:anchor distT="0" distB="0" distL="114300" distR="114300" simplePos="0" relativeHeight="251659264" behindDoc="0" locked="0" layoutInCell="1" allowOverlap="1" wp14:anchorId="6AAB0881" wp14:editId="2F1E13C6">
                    <wp:simplePos x="0" y="0"/>
                    <wp:positionH relativeFrom="margin">
                      <wp:posOffset>1947545</wp:posOffset>
                    </wp:positionH>
                    <wp:positionV relativeFrom="paragraph">
                      <wp:posOffset>25400</wp:posOffset>
                    </wp:positionV>
                    <wp:extent cx="1866900" cy="635"/>
                    <wp:effectExtent l="0" t="0" r="0" b="0"/>
                    <wp:wrapNone/>
                    <wp:docPr id="570474159" name="Text Box 1"/>
                    <wp:cNvGraphicFramePr/>
                    <a:graphic xmlns:a="http://schemas.openxmlformats.org/drawingml/2006/main">
                      <a:graphicData uri="http://schemas.microsoft.com/office/word/2010/wordprocessingShape">
                        <wps:wsp>
                          <wps:cNvSpPr txBox="1"/>
                          <wps:spPr>
                            <a:xfrm>
                              <a:off x="0" y="0"/>
                              <a:ext cx="1866900" cy="635"/>
                            </a:xfrm>
                            <a:prstGeom prst="rect">
                              <a:avLst/>
                            </a:prstGeom>
                            <a:solidFill>
                              <a:prstClr val="white"/>
                            </a:solidFill>
                            <a:ln>
                              <a:noFill/>
                            </a:ln>
                          </wps:spPr>
                          <wps:txbx>
                            <w:txbxContent>
                              <w:p w14:paraId="29223B6A" w14:textId="77AF9E73" w:rsidR="005C6244" w:rsidRPr="00BB043E" w:rsidRDefault="005C6244" w:rsidP="005C6244">
                                <w:pPr>
                                  <w:pStyle w:val="Caption"/>
                                  <w:rPr>
                                    <w:noProof/>
                                    <w:sz w:val="22"/>
                                    <w:szCs w:val="22"/>
                                  </w:rPr>
                                </w:pPr>
                                <w:bookmarkStart w:id="12" w:name="_Ref162945850"/>
                                <w:bookmarkStart w:id="13" w:name="_Toc163396030"/>
                                <w:r>
                                  <w:t xml:space="preserve">Figure </w:t>
                                </w:r>
                                <w:r>
                                  <w:fldChar w:fldCharType="begin"/>
                                </w:r>
                                <w:r>
                                  <w:instrText xml:space="preserve"> SEQ Figure \* ARABIC </w:instrText>
                                </w:r>
                                <w:r>
                                  <w:fldChar w:fldCharType="separate"/>
                                </w:r>
                                <w:r w:rsidR="00AD055E">
                                  <w:rPr>
                                    <w:noProof/>
                                  </w:rPr>
                                  <w:t>3</w:t>
                                </w:r>
                                <w:r>
                                  <w:fldChar w:fldCharType="end"/>
                                </w:r>
                                <w:r>
                                  <w:t xml:space="preserve"> - Radiator Core</w:t>
                                </w:r>
                                <w:bookmarkEnd w:id="12"/>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AB0881" id="_x0000_s1028" type="#_x0000_t202" style="position:absolute;margin-left:153.35pt;margin-top:2pt;width:147pt;height:.05pt;z-index:2516592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" stroked="f">
                    <v:textbox style="mso-fit-shape-to-text:t" inset="0,0,0,0">
                      <w:txbxContent>
                        <w:p w14:paraId="29223B6A" w14:textId="77AF9E73" w:rsidR="005C6244" w:rsidRPr="00BB043E" w:rsidRDefault="005C6244" w:rsidP="005C6244">
                          <w:pPr>
                            <w:pStyle w:val="Caption"/>
                            <w:rPr>
                              <w:noProof/>
                              <w:sz w:val="22"/>
                              <w:szCs w:val="22"/>
                            </w:rPr>
                          </w:pPr>
                          <w:bookmarkStart w:id="14" w:name="_Ref162945850"/>
                          <w:bookmarkStart w:id="15" w:name="_Toc163396030"/>
                          <w:r>
                            <w:t xml:space="preserve">Figure </w:t>
                          </w:r>
                          <w:r>
                            <w:fldChar w:fldCharType="begin"/>
                          </w:r>
                          <w:r>
                            <w:instrText xml:space="preserve"> SEQ Figure \* ARABIC </w:instrText>
                          </w:r>
                          <w:r>
                            <w:fldChar w:fldCharType="separate"/>
                          </w:r>
                          <w:r w:rsidR="00AD055E">
                            <w:rPr>
                              <w:noProof/>
                            </w:rPr>
                            <w:t>3</w:t>
                          </w:r>
                          <w:r>
                            <w:fldChar w:fldCharType="end"/>
                          </w:r>
                          <w:r>
                            <w:t xml:space="preserve"> - Radiator Core</w:t>
                          </w:r>
                          <w:bookmarkEnd w:id="14"/>
                          <w:bookmarkEnd w:id="15"/>
                        </w:p>
                      </w:txbxContent>
                    </v:textbox>
                    <w10:wrap anchorx="margin"/>
                  </v:shape>
                </w:pict>
              </mc:Fallback>
            </mc:AlternateContent>
          </w:r>
          <w:r w:rsidR="001B11F1">
            <w:t xml:space="preserve">      </w:t>
          </w:r>
        </w:p>
        <w:p w14:paraId="26EE0AD8" w14:textId="77777777" w:rsidR="005C6244" w:rsidRDefault="005C6244" w:rsidP="00C50D87"/>
        <w:p w14:paraId="7069708E" w14:textId="3422EE90" w:rsidR="005C6244" w:rsidRDefault="00D56103" w:rsidP="00C50D87">
          <w:r>
            <w:t xml:space="preserve">The core build </w:t>
          </w:r>
          <w:r w:rsidR="003C3035">
            <w:t xml:space="preserve">as a machine is made up of three </w:t>
          </w:r>
          <w:r w:rsidR="00534F94">
            <w:t>sections.</w:t>
          </w:r>
          <w:r w:rsidR="003C3035">
            <w:t xml:space="preserve"> </w:t>
          </w:r>
        </w:p>
        <w:p w14:paraId="67566269" w14:textId="0B20AAEA" w:rsidR="00534F94" w:rsidRDefault="00534F94" w:rsidP="00534F94">
          <w:pPr>
            <w:pStyle w:val="ListParagraph"/>
            <w:numPr>
              <w:ilvl w:val="0"/>
              <w:numId w:val="3"/>
            </w:numPr>
          </w:pPr>
          <w:r>
            <w:t xml:space="preserve">An airway </w:t>
          </w:r>
          <w:proofErr w:type="gramStart"/>
          <w:r>
            <w:t>machine</w:t>
          </w:r>
          <w:proofErr w:type="gramEnd"/>
          <w:r>
            <w:t>.</w:t>
          </w:r>
        </w:p>
        <w:p w14:paraId="42239CCA" w14:textId="2D05BF8B" w:rsidR="00534F94" w:rsidRDefault="00534F94" w:rsidP="00534F94">
          <w:pPr>
            <w:pStyle w:val="ListParagraph"/>
            <w:numPr>
              <w:ilvl w:val="0"/>
              <w:numId w:val="3"/>
            </w:numPr>
          </w:pPr>
          <w:r>
            <w:t xml:space="preserve">A tube </w:t>
          </w:r>
          <w:proofErr w:type="gramStart"/>
          <w:r>
            <w:t>mill</w:t>
          </w:r>
          <w:proofErr w:type="gramEnd"/>
          <w:r>
            <w:t xml:space="preserve">. </w:t>
          </w:r>
        </w:p>
        <w:p w14:paraId="4DA346D3" w14:textId="273170D9" w:rsidR="00534F94" w:rsidRDefault="00B03A37" w:rsidP="00534F94">
          <w:pPr>
            <w:pStyle w:val="ListParagraph"/>
            <w:numPr>
              <w:ilvl w:val="0"/>
              <w:numId w:val="3"/>
            </w:numPr>
          </w:pPr>
          <w:r>
            <w:t xml:space="preserve">An assembly </w:t>
          </w:r>
          <w:proofErr w:type="gramStart"/>
          <w:r>
            <w:t>station</w:t>
          </w:r>
          <w:proofErr w:type="gramEnd"/>
          <w:r>
            <w:t xml:space="preserve"> </w:t>
          </w:r>
        </w:p>
        <w:p w14:paraId="7EC168C1" w14:textId="05CBB799" w:rsidR="00403F81" w:rsidRDefault="00B03A37" w:rsidP="00B03A37">
          <w:r>
            <w:t xml:space="preserve">These three sections all work together </w:t>
          </w:r>
          <w:r w:rsidR="00A90494">
            <w:t xml:space="preserve">to produce </w:t>
          </w:r>
          <w:r w:rsidR="00CB0B8A">
            <w:t>the core</w:t>
          </w:r>
          <w:r w:rsidR="002312F2">
            <w:t xml:space="preserve">, with the </w:t>
          </w:r>
          <w:r w:rsidR="00214E4C">
            <w:t xml:space="preserve">airway and the tube machine both feeding into the assembly station to </w:t>
          </w:r>
          <w:r w:rsidR="000873FA">
            <w:t>form the core</w:t>
          </w:r>
          <w:r w:rsidR="003F5C12">
            <w:t xml:space="preserve">, if one of the feeder </w:t>
          </w:r>
          <w:r w:rsidR="006767D0">
            <w:t>machines</w:t>
          </w:r>
          <w:r w:rsidR="003F5C12">
            <w:t xml:space="preserve"> </w:t>
          </w:r>
          <w:r w:rsidR="00B340F2">
            <w:t xml:space="preserve">stops, the whole process will stop. </w:t>
          </w:r>
        </w:p>
        <w:p w14:paraId="14D18EF6" w14:textId="4F58E344" w:rsidR="006767D0" w:rsidRDefault="006767D0" w:rsidP="00B03A37">
          <w:r>
            <w:t xml:space="preserve">As the core build process is </w:t>
          </w:r>
          <w:r w:rsidR="00B34C2B">
            <w:t xml:space="preserve">made up of three, this assignment will be focusing on one of these which will be the </w:t>
          </w:r>
          <w:r w:rsidR="002509EC">
            <w:t>airway machine</w:t>
          </w:r>
          <w:r w:rsidR="00680CA3">
            <w:t xml:space="preserve">, As just like in the production environment </w:t>
          </w:r>
          <w:r w:rsidR="00CF2686">
            <w:t>the machine is split regarding its planned maintenance</w:t>
          </w:r>
          <w:r w:rsidR="00517219">
            <w:t xml:space="preserve">. This is to ensure that the stop in production doesn’t </w:t>
          </w:r>
          <w:r w:rsidR="000D423A">
            <w:t xml:space="preserve">affect the supply of the product. </w:t>
          </w:r>
        </w:p>
        <w:p w14:paraId="172A6F4B" w14:textId="712DBC28" w:rsidR="003D00E2" w:rsidRDefault="00D76C38" w:rsidP="00B03A37">
          <w:r>
            <w:t xml:space="preserve">The purpose of the planned maintenance or which is sometimes referred to as scheduled maintenance, is any maintenance which is planned, documented, and scheduled to be conducted. The aim of the activity is to reduce unplanned downtime by ensuring all the necessary resources are </w:t>
          </w:r>
          <w:r>
            <w:lastRenderedPageBreak/>
            <w:t xml:space="preserve">on hand and that manufacturing have enough stock in place to realise the machine. </w:t>
          </w:r>
          <w:sdt>
            <w:sdtPr>
              <w:id w:val="2123871515"/>
              <w:citation/>
            </w:sdtPr>
            <w:sdtContent>
              <w:r>
                <w:fldChar w:fldCharType="begin"/>
              </w:r>
              <w:r>
                <w:instrText xml:space="preserve"> CITATION fii24 \l 2057 </w:instrText>
              </w:r>
              <w:r>
                <w:fldChar w:fldCharType="separate"/>
              </w:r>
              <w:r w:rsidR="0038382E" w:rsidRPr="0038382E">
                <w:rPr>
                  <w:noProof/>
                </w:rPr>
                <w:t>(fiixsoftware.com, 2024)</w:t>
              </w:r>
              <w:r>
                <w:fldChar w:fldCharType="end"/>
              </w:r>
            </w:sdtContent>
          </w:sdt>
        </w:p>
        <w:p w14:paraId="37D83956" w14:textId="0BD00AFD" w:rsidR="002509EC" w:rsidRPr="00F309BF" w:rsidRDefault="002509EC" w:rsidP="002509EC">
          <w:pPr>
            <w:pStyle w:val="Heading1"/>
            <w:rPr>
              <w:u w:val="single"/>
            </w:rPr>
          </w:pPr>
          <w:bookmarkStart w:id="16" w:name="_Toc163396704"/>
          <w:r w:rsidRPr="00F309BF">
            <w:rPr>
              <w:u w:val="single"/>
            </w:rPr>
            <w:t>Airway Machine</w:t>
          </w:r>
          <w:bookmarkEnd w:id="16"/>
          <w:r w:rsidRPr="00F309BF">
            <w:rPr>
              <w:u w:val="single"/>
            </w:rPr>
            <w:t xml:space="preserve"> </w:t>
          </w:r>
        </w:p>
        <w:p w14:paraId="639C0B8E" w14:textId="77777777" w:rsidR="0062505A" w:rsidRDefault="0062505A" w:rsidP="004A6671"/>
        <w:p w14:paraId="36232E3F" w14:textId="6C4627E6" w:rsidR="0062505A" w:rsidRDefault="007D4359" w:rsidP="004A6671">
          <w:r>
            <w:t xml:space="preserve">The airway machine produces the </w:t>
          </w:r>
          <w:r w:rsidR="00201CFB">
            <w:t xml:space="preserve">airway which goes into the radiator core, this starts </w:t>
          </w:r>
          <w:r w:rsidR="006712FA">
            <w:t>the process</w:t>
          </w:r>
          <w:r w:rsidR="00201CFB">
            <w:t xml:space="preserve"> a</w:t>
          </w:r>
          <w:r w:rsidR="006712FA">
            <w:t xml:space="preserve">s 0.2mm gauge </w:t>
          </w:r>
          <w:r w:rsidR="0073760D">
            <w:t xml:space="preserve">coil of </w:t>
          </w:r>
          <w:r w:rsidR="006712FA">
            <w:t xml:space="preserve">aluminium </w:t>
          </w:r>
          <w:r w:rsidR="0073760D">
            <w:t xml:space="preserve">which Is </w:t>
          </w:r>
          <w:r w:rsidR="00583987">
            <w:t xml:space="preserve">feed through two sets of rolls and </w:t>
          </w:r>
          <w:r w:rsidR="00A747AF">
            <w:t xml:space="preserve">some packing fingers before being cut </w:t>
          </w:r>
          <w:r w:rsidR="00E50094">
            <w:t xml:space="preserve">at the correct length. This sounds a very simple process </w:t>
          </w:r>
          <w:r w:rsidR="009E2B5C">
            <w:t xml:space="preserve">but when you break the process </w:t>
          </w:r>
          <w:r w:rsidR="00237B7D">
            <w:t xml:space="preserve">down and look at what the roll </w:t>
          </w:r>
          <w:r w:rsidR="008C6F1D">
            <w:t>does</w:t>
          </w:r>
          <w:r w:rsidR="00237B7D">
            <w:t xml:space="preserve"> to the p</w:t>
          </w:r>
          <w:r w:rsidR="008C6F1D">
            <w:t xml:space="preserve">roduct, the engineering can be seen. </w:t>
          </w:r>
        </w:p>
        <w:p w14:paraId="6C5A08EB" w14:textId="4C64B9CE" w:rsidR="009436E3" w:rsidRDefault="008C6F1D" w:rsidP="004A6671">
          <w:r>
            <w:t xml:space="preserve">The </w:t>
          </w:r>
          <w:r w:rsidR="00FE6E17">
            <w:t xml:space="preserve">two sets of rolls which are on the machine are both </w:t>
          </w:r>
          <w:r w:rsidR="009436E3">
            <w:t>unique</w:t>
          </w:r>
          <w:r w:rsidR="00FE6E17">
            <w:t xml:space="preserve"> </w:t>
          </w:r>
          <w:r w:rsidR="002478ED">
            <w:t xml:space="preserve">the first is a cutting roll and the second is the forming roll. </w:t>
          </w:r>
        </w:p>
        <w:p w14:paraId="56E02D8F" w14:textId="2E4E7E1C" w:rsidR="009220E1" w:rsidRDefault="009220E1" w:rsidP="004A6671">
          <w:r>
            <w:t xml:space="preserve">The forming </w:t>
          </w:r>
          <w:r w:rsidR="000B1015">
            <w:t xml:space="preserve">rolls is what gives the airway it </w:t>
          </w:r>
          <w:r w:rsidR="002A2200">
            <w:t>shapes</w:t>
          </w:r>
          <w:r w:rsidR="00C017DE">
            <w:t xml:space="preserve"> </w:t>
          </w:r>
          <w:r w:rsidR="007F43D4">
            <w:t xml:space="preserve">and form, as when the material passes thought the </w:t>
          </w:r>
          <w:r w:rsidR="00B7389A">
            <w:t xml:space="preserve">rolls it bends the </w:t>
          </w:r>
          <w:r w:rsidR="002A2200">
            <w:t>aluminium</w:t>
          </w:r>
          <w:r w:rsidR="00B7389A">
            <w:t xml:space="preserve"> in the correct </w:t>
          </w:r>
          <w:r w:rsidR="00A717E4">
            <w:t>areas to allow the airway to fold forming the shape</w:t>
          </w:r>
          <w:r w:rsidR="002A2200">
            <w:t xml:space="preserve"> and form</w:t>
          </w:r>
          <w:r w:rsidR="00B04DF9">
            <w:t xml:space="preserve"> (</w:t>
          </w:r>
          <w:r w:rsidR="00B04DF9">
            <w:fldChar w:fldCharType="begin"/>
          </w:r>
          <w:r w:rsidR="00B04DF9">
            <w:instrText xml:space="preserve"> REF _Ref163389756 \h </w:instrText>
          </w:r>
          <w:r w:rsidR="00B04DF9">
            <w:fldChar w:fldCharType="separate"/>
          </w:r>
          <w:r w:rsidR="00B04DF9">
            <w:t xml:space="preserve">Figure </w:t>
          </w:r>
          <w:r w:rsidR="00B04DF9">
            <w:rPr>
              <w:noProof/>
            </w:rPr>
            <w:t>4</w:t>
          </w:r>
          <w:r w:rsidR="00B04DF9">
            <w:t xml:space="preserve"> - Airway form</w:t>
          </w:r>
          <w:r w:rsidR="00B04DF9">
            <w:fldChar w:fldCharType="end"/>
          </w:r>
          <w:r w:rsidR="00B04DF9">
            <w:t>)</w:t>
          </w:r>
          <w:r w:rsidR="00E76C14">
            <w:t xml:space="preserve">. This </w:t>
          </w:r>
          <w:r w:rsidR="00B24A11">
            <w:t xml:space="preserve">height is critical to the </w:t>
          </w:r>
          <w:proofErr w:type="spellStart"/>
          <w:r w:rsidR="00B24A11">
            <w:t>build</w:t>
          </w:r>
          <w:proofErr w:type="spellEnd"/>
          <w:r w:rsidR="00B24A11">
            <w:t xml:space="preserve"> as the height </w:t>
          </w:r>
          <w:r w:rsidR="00987388">
            <w:t xml:space="preserve">formed will govern the whole </w:t>
          </w:r>
          <w:r w:rsidR="00B04DF9">
            <w:t xml:space="preserve">width of the product when the core is built as there could be up to 90+ airways in the larger radiator cores built. </w:t>
          </w:r>
        </w:p>
        <w:p w14:paraId="73AFCD5C" w14:textId="77777777" w:rsidR="002755A9" w:rsidRDefault="002755A9" w:rsidP="004A6671"/>
        <w:p w14:paraId="45EDF156" w14:textId="77777777" w:rsidR="002755A9" w:rsidRDefault="002755A9" w:rsidP="002755A9">
          <w:pPr>
            <w:keepNext/>
            <w:jc w:val="center"/>
          </w:pPr>
          <w:r w:rsidRPr="002755A9">
            <w:rPr>
              <w:noProof/>
            </w:rPr>
            <w:drawing>
              <wp:inline distT="0" distB="0" distL="0" distR="0" wp14:anchorId="14AE4279" wp14:editId="7C38D845">
                <wp:extent cx="2270957" cy="746825"/>
                <wp:effectExtent l="0" t="0" r="0" b="0"/>
                <wp:docPr id="628105438" name="Picture 1" descr="A close-up of a met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105438" name="Picture 1" descr="A close-up of a metal object&#10;&#10;Description automatically generated"/>
                        <pic:cNvPicPr/>
                      </pic:nvPicPr>
                      <pic:blipFill>
                        <a:blip r:embed="rId12"/>
                        <a:stretch>
                          <a:fillRect/>
                        </a:stretch>
                      </pic:blipFill>
                      <pic:spPr>
                        <a:xfrm>
                          <a:off x="0" y="0"/>
                          <a:ext cx="2270957" cy="746825"/>
                        </a:xfrm>
                        <a:prstGeom prst="rect">
                          <a:avLst/>
                        </a:prstGeom>
                      </pic:spPr>
                    </pic:pic>
                  </a:graphicData>
                </a:graphic>
              </wp:inline>
            </w:drawing>
          </w:r>
        </w:p>
        <w:p w14:paraId="7EE053D6" w14:textId="5EE0423B" w:rsidR="002755A9" w:rsidRDefault="002755A9" w:rsidP="002755A9">
          <w:pPr>
            <w:pStyle w:val="Caption"/>
            <w:ind w:left="2880" w:firstLine="720"/>
          </w:pPr>
          <w:bookmarkStart w:id="17" w:name="_Ref163389756"/>
          <w:bookmarkStart w:id="18" w:name="_Toc163396031"/>
          <w:r>
            <w:t xml:space="preserve">Figure </w:t>
          </w:r>
          <w:r>
            <w:fldChar w:fldCharType="begin"/>
          </w:r>
          <w:r>
            <w:instrText xml:space="preserve"> SEQ Figure \* ARABIC </w:instrText>
          </w:r>
          <w:r>
            <w:fldChar w:fldCharType="separate"/>
          </w:r>
          <w:r w:rsidR="00AD055E">
            <w:rPr>
              <w:noProof/>
            </w:rPr>
            <w:t>4</w:t>
          </w:r>
          <w:r>
            <w:fldChar w:fldCharType="end"/>
          </w:r>
          <w:r>
            <w:t xml:space="preserve"> - Airway </w:t>
          </w:r>
          <w:proofErr w:type="gramStart"/>
          <w:r>
            <w:t>form</w:t>
          </w:r>
          <w:bookmarkEnd w:id="17"/>
          <w:bookmarkEnd w:id="18"/>
          <w:proofErr w:type="gramEnd"/>
        </w:p>
        <w:p w14:paraId="56BE409A" w14:textId="77777777" w:rsidR="008C6F1D" w:rsidRDefault="008C6F1D" w:rsidP="004A6671"/>
        <w:p w14:paraId="480C9601" w14:textId="77777777" w:rsidR="00B04DF9" w:rsidRDefault="00B04DF9" w:rsidP="00EB5287">
          <w:pPr>
            <w:pStyle w:val="Heading1"/>
            <w:rPr>
              <w:u w:val="single"/>
            </w:rPr>
          </w:pPr>
        </w:p>
        <w:p w14:paraId="73406940" w14:textId="1448CDD1" w:rsidR="004A6671" w:rsidRPr="00EB5287" w:rsidRDefault="00F309BF" w:rsidP="00EB5287">
          <w:pPr>
            <w:pStyle w:val="Heading1"/>
            <w:rPr>
              <w:u w:val="single"/>
            </w:rPr>
          </w:pPr>
          <w:bookmarkStart w:id="19" w:name="_Toc163396705"/>
          <w:r w:rsidRPr="00EB5287">
            <w:rPr>
              <w:u w:val="single"/>
            </w:rPr>
            <w:t>Cutting Rolls</w:t>
          </w:r>
          <w:bookmarkEnd w:id="19"/>
          <w:r w:rsidRPr="00EB5287">
            <w:rPr>
              <w:u w:val="single"/>
            </w:rPr>
            <w:t xml:space="preserve"> </w:t>
          </w:r>
        </w:p>
        <w:p w14:paraId="2AFD6C1E" w14:textId="77777777" w:rsidR="004A6671" w:rsidRDefault="004A6671" w:rsidP="004A6671"/>
        <w:p w14:paraId="4794212E" w14:textId="1382FFB2" w:rsidR="00F0734A" w:rsidRDefault="00F309BF" w:rsidP="004A6671">
          <w:r>
            <w:t xml:space="preserve">The cutting </w:t>
          </w:r>
          <w:r w:rsidR="009E35D4">
            <w:t xml:space="preserve">rolls is one of the key parts of the process, </w:t>
          </w:r>
          <w:r w:rsidR="009E1EEF">
            <w:t>as this puts small incisions into the aluminium material</w:t>
          </w:r>
          <w:r w:rsidR="00C30B1E">
            <w:t xml:space="preserve"> at </w:t>
          </w:r>
          <w:proofErr w:type="gramStart"/>
          <w:r w:rsidR="007B7249">
            <w:t>a</w:t>
          </w:r>
          <w:proofErr w:type="gramEnd"/>
          <w:r w:rsidR="007B7249">
            <w:t xml:space="preserve"> angle to allow air to pass through </w:t>
          </w:r>
          <w:r w:rsidR="00085736">
            <w:t xml:space="preserve">these are called </w:t>
          </w:r>
          <w:r w:rsidR="00EB30FC">
            <w:t>louvers. these</w:t>
          </w:r>
          <w:r w:rsidR="007B7249">
            <w:t xml:space="preserve"> </w:t>
          </w:r>
          <w:r w:rsidR="00D14DEB">
            <w:t>turbulent</w:t>
          </w:r>
          <w:r w:rsidR="00EB30FC">
            <w:t xml:space="preserve"> the air</w:t>
          </w:r>
          <w:r w:rsidR="00D14DEB">
            <w:t xml:space="preserve"> against the tube to create the most efficient cooling possible. </w:t>
          </w:r>
          <w:r w:rsidR="00F0734A">
            <w:t xml:space="preserve">This </w:t>
          </w:r>
          <w:r w:rsidR="00F9307A">
            <w:t>must</w:t>
          </w:r>
          <w:r w:rsidR="00F0734A">
            <w:t xml:space="preserve"> meet customer specifications </w:t>
          </w:r>
          <w:r w:rsidR="00296908">
            <w:t xml:space="preserve">and must pass performance testing </w:t>
          </w:r>
          <w:r w:rsidR="00F9307A">
            <w:t xml:space="preserve">making this simple process a critical process. </w:t>
          </w:r>
        </w:p>
        <w:p w14:paraId="27E0E1DB" w14:textId="77777777" w:rsidR="00F9307A" w:rsidRDefault="00F9307A" w:rsidP="004A6671"/>
        <w:p w14:paraId="739B2710" w14:textId="77777777" w:rsidR="00F9307A" w:rsidRDefault="00F9307A" w:rsidP="004A6671"/>
        <w:p w14:paraId="3BF90A6A" w14:textId="77777777" w:rsidR="00223839" w:rsidRDefault="00223839" w:rsidP="004A6671"/>
        <w:p w14:paraId="21F5A727" w14:textId="77777777" w:rsidR="00223839" w:rsidRDefault="00223839" w:rsidP="004A6671"/>
        <w:p w14:paraId="52613616" w14:textId="77777777" w:rsidR="00223839" w:rsidRDefault="00223839" w:rsidP="004A6671"/>
        <w:p w14:paraId="2BAB82CF" w14:textId="77777777" w:rsidR="00F9307A" w:rsidRDefault="00F9307A" w:rsidP="004A6671"/>
        <w:p w14:paraId="48671513" w14:textId="2C7AD6F8" w:rsidR="00F9307A" w:rsidRPr="0054390F" w:rsidRDefault="00EB5287" w:rsidP="00EB5287">
          <w:pPr>
            <w:pStyle w:val="Heading2"/>
            <w:rPr>
              <w:u w:val="single"/>
            </w:rPr>
          </w:pPr>
          <w:bookmarkStart w:id="20" w:name="_Toc163396706"/>
          <w:r w:rsidRPr="0054390F">
            <w:rPr>
              <w:u w:val="single"/>
            </w:rPr>
            <w:lastRenderedPageBreak/>
            <w:t>Cutting Roll Maintenance</w:t>
          </w:r>
          <w:bookmarkEnd w:id="20"/>
          <w:r w:rsidRPr="0054390F">
            <w:rPr>
              <w:u w:val="single"/>
            </w:rPr>
            <w:t xml:space="preserve"> </w:t>
          </w:r>
        </w:p>
        <w:p w14:paraId="1A1D8F30" w14:textId="77D794E9" w:rsidR="003A1DE4" w:rsidRDefault="003A1DE4" w:rsidP="00EB5287"/>
        <w:p w14:paraId="6E801A4E" w14:textId="7BA72147" w:rsidR="00046821" w:rsidRDefault="00046821" w:rsidP="00EB5287">
          <w:r>
            <w:t xml:space="preserve">To ensure that the airway meets </w:t>
          </w:r>
          <w:r w:rsidR="002974A9">
            <w:t xml:space="preserve">customer requirements every run the rolls must be </w:t>
          </w:r>
          <w:r w:rsidR="007C6B07">
            <w:t>maintained,</w:t>
          </w:r>
          <w:r w:rsidR="002974A9">
            <w:t xml:space="preserve"> and </w:t>
          </w:r>
          <w:r w:rsidR="006E4F0F">
            <w:t xml:space="preserve">the condition of the airway being produced must be checked. </w:t>
          </w:r>
        </w:p>
        <w:p w14:paraId="11FB70F7" w14:textId="64DDEE6C" w:rsidR="002A576C" w:rsidRDefault="00D94668" w:rsidP="00EB5287">
          <w:r>
            <w:t xml:space="preserve">The cutting </w:t>
          </w:r>
          <w:r w:rsidR="00C36DAC">
            <w:t xml:space="preserve">rolls are made up of x number of cutting </w:t>
          </w:r>
          <w:r w:rsidR="0087371D">
            <w:t>blade which themselves are made from steel</w:t>
          </w:r>
          <w:r w:rsidR="00E947A8">
            <w:t xml:space="preserve">, </w:t>
          </w:r>
          <w:r w:rsidR="00AB4A6D">
            <w:t xml:space="preserve">due to the material which the rolls are made from they </w:t>
          </w:r>
          <w:r w:rsidR="005E3084">
            <w:t>will over time loose the cutting edge and become blunt</w:t>
          </w:r>
          <w:r w:rsidR="005B4757">
            <w:t xml:space="preserve"> </w:t>
          </w:r>
          <w:r w:rsidR="00474B63">
            <w:t>and</w:t>
          </w:r>
          <w:r w:rsidR="005B4757">
            <w:t xml:space="preserve"> start to pick up material.</w:t>
          </w:r>
        </w:p>
        <w:p w14:paraId="216170AB" w14:textId="171A203A" w:rsidR="005B4757" w:rsidRDefault="005B4757" w:rsidP="00EB5287">
          <w:r>
            <w:t xml:space="preserve">Pick up material is when the material starts sticking </w:t>
          </w:r>
          <w:r w:rsidR="00F164B8">
            <w:t xml:space="preserve">the edge of the blade making them less effective and causing </w:t>
          </w:r>
          <w:r w:rsidR="00474B63">
            <w:t xml:space="preserve">the blades to edge quicker than normal. </w:t>
          </w:r>
        </w:p>
        <w:p w14:paraId="0C5AB65B" w14:textId="6FBA7F9A" w:rsidR="007C6B07" w:rsidRDefault="007C6B07" w:rsidP="00EB5287">
          <w:r>
            <w:t xml:space="preserve">Currently </w:t>
          </w:r>
          <w:r w:rsidR="00DD3A4B">
            <w:t>in place there are several methods in to p</w:t>
          </w:r>
          <w:r w:rsidR="00AE1417">
            <w:t xml:space="preserve">revent material pick up on the rolls. </w:t>
          </w:r>
        </w:p>
        <w:p w14:paraId="54875CCD" w14:textId="6813EF7E" w:rsidR="000C0326" w:rsidRDefault="00AE1417" w:rsidP="00EB5287">
          <w:r>
            <w:t xml:space="preserve">There are daily tasks which the operator who Is running the machine must </w:t>
          </w:r>
          <w:r w:rsidR="008E5B5F">
            <w:t xml:space="preserve">perform and record as evidence they have performed the tasks. </w:t>
          </w:r>
          <w:r w:rsidR="00CB7FB5">
            <w:t>These tasks</w:t>
          </w:r>
          <w:r w:rsidR="00DB6BC7">
            <w:t xml:space="preserve"> are detailed in </w:t>
          </w:r>
          <w:r w:rsidR="00CF02FE">
            <w:t xml:space="preserve">a machine care document </w:t>
          </w:r>
          <w:r w:rsidR="004603E8">
            <w:t xml:space="preserve">which is associated to the machine. </w:t>
          </w:r>
          <w:r w:rsidR="00D30558">
            <w:t xml:space="preserve"> For the airway the operator must check that the </w:t>
          </w:r>
          <w:r w:rsidR="000C3DF1">
            <w:t>evaporating oil which is sprayed onto the rolls to act a</w:t>
          </w:r>
          <w:r w:rsidR="00916E12">
            <w:t>s a cutting compound</w:t>
          </w:r>
          <w:r w:rsidR="00727109">
            <w:t xml:space="preserve">, Machine guarding, </w:t>
          </w:r>
          <w:r w:rsidR="00847BBE">
            <w:t xml:space="preserve">the slitter rolls are not showing are signs of pick up, machine bed is </w:t>
          </w:r>
          <w:r w:rsidR="00EB7075">
            <w:t>clean,</w:t>
          </w:r>
          <w:r w:rsidR="00847BBE">
            <w:t xml:space="preserve"> and the waste oil container is empty. </w:t>
          </w:r>
          <w:r w:rsidR="00EB7075">
            <w:t xml:space="preserve">( </w:t>
          </w:r>
          <w:r w:rsidR="00EB7075">
            <w:fldChar w:fldCharType="begin"/>
          </w:r>
          <w:r w:rsidR="00EB7075">
            <w:instrText xml:space="preserve"> REF _Ref163390597 \h </w:instrText>
          </w:r>
          <w:r w:rsidR="00EB7075">
            <w:fldChar w:fldCharType="separate"/>
          </w:r>
          <w:r w:rsidR="00EB7075">
            <w:t xml:space="preserve">Figure </w:t>
          </w:r>
          <w:r w:rsidR="00EB7075">
            <w:rPr>
              <w:noProof/>
            </w:rPr>
            <w:t>5</w:t>
          </w:r>
          <w:r w:rsidR="00EB7075">
            <w:t xml:space="preserve"> - machine care Airway rolls</w:t>
          </w:r>
          <w:r w:rsidR="00EB7075">
            <w:fldChar w:fldCharType="end"/>
          </w:r>
          <w:r w:rsidR="00EB7075">
            <w:t>)</w:t>
          </w:r>
        </w:p>
        <w:p w14:paraId="43F714BB" w14:textId="77777777" w:rsidR="00CB635A" w:rsidRDefault="00CB635A" w:rsidP="00EB5287"/>
        <w:p w14:paraId="030B6AF8" w14:textId="77777777" w:rsidR="00847BBE" w:rsidRDefault="00CB635A" w:rsidP="00847BBE">
          <w:pPr>
            <w:keepNext/>
            <w:jc w:val="center"/>
          </w:pPr>
          <w:r w:rsidRPr="00CB635A">
            <w:drawing>
              <wp:inline distT="0" distB="0" distL="0" distR="0" wp14:anchorId="2F06C39A" wp14:editId="02682663">
                <wp:extent cx="3222715" cy="1935480"/>
                <wp:effectExtent l="0" t="0" r="0" b="7620"/>
                <wp:docPr id="1530880886" name="Picture 1" descr="A close 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880886" name="Picture 1" descr="A close up of a document&#10;&#10;Description automatically generated"/>
                        <pic:cNvPicPr/>
                      </pic:nvPicPr>
                      <pic:blipFill>
                        <a:blip r:embed="rId13"/>
                        <a:stretch>
                          <a:fillRect/>
                        </a:stretch>
                      </pic:blipFill>
                      <pic:spPr>
                        <a:xfrm>
                          <a:off x="0" y="0"/>
                          <a:ext cx="3233374" cy="1941882"/>
                        </a:xfrm>
                        <a:prstGeom prst="rect">
                          <a:avLst/>
                        </a:prstGeom>
                      </pic:spPr>
                    </pic:pic>
                  </a:graphicData>
                </a:graphic>
              </wp:inline>
            </w:drawing>
          </w:r>
        </w:p>
        <w:p w14:paraId="3F053BE7" w14:textId="0E42110A" w:rsidR="00CB635A" w:rsidRDefault="00847BBE" w:rsidP="00847BBE">
          <w:pPr>
            <w:pStyle w:val="Caption"/>
            <w:jc w:val="center"/>
          </w:pPr>
          <w:bookmarkStart w:id="21" w:name="_Ref163390597"/>
          <w:bookmarkStart w:id="22" w:name="_Toc163396032"/>
          <w:r>
            <w:t xml:space="preserve">Figure </w:t>
          </w:r>
          <w:r>
            <w:fldChar w:fldCharType="begin"/>
          </w:r>
          <w:r>
            <w:instrText xml:space="preserve"> SEQ Figure \* ARABIC </w:instrText>
          </w:r>
          <w:r>
            <w:fldChar w:fldCharType="separate"/>
          </w:r>
          <w:r w:rsidR="00AD055E">
            <w:rPr>
              <w:noProof/>
            </w:rPr>
            <w:t>5</w:t>
          </w:r>
          <w:r>
            <w:fldChar w:fldCharType="end"/>
          </w:r>
          <w:r>
            <w:t xml:space="preserve"> - machine care Airway </w:t>
          </w:r>
          <w:proofErr w:type="gramStart"/>
          <w:r>
            <w:t>rolls</w:t>
          </w:r>
          <w:bookmarkEnd w:id="21"/>
          <w:bookmarkEnd w:id="22"/>
          <w:proofErr w:type="gramEnd"/>
        </w:p>
        <w:p w14:paraId="274D5FD0" w14:textId="6F632DC1" w:rsidR="000C0326" w:rsidRDefault="0095679B" w:rsidP="00EB5287">
          <w:r>
            <w:t>A direct effect i</w:t>
          </w:r>
          <w:r w:rsidR="000C0326">
            <w:t xml:space="preserve">f the </w:t>
          </w:r>
          <w:r w:rsidR="009D3154">
            <w:t>cutting compound was not being sprayed on</w:t>
          </w:r>
          <w:r w:rsidR="00717497">
            <w:t>to the rolls</w:t>
          </w:r>
          <w:r>
            <w:t xml:space="preserve"> </w:t>
          </w:r>
          <w:proofErr w:type="gramStart"/>
          <w:r>
            <w:t xml:space="preserve">correctly, </w:t>
          </w:r>
          <w:r w:rsidR="00717497">
            <w:t xml:space="preserve"> it</w:t>
          </w:r>
          <w:proofErr w:type="gramEnd"/>
          <w:r w:rsidR="00717497">
            <w:t xml:space="preserve"> would </w:t>
          </w:r>
          <w:r w:rsidR="00804299">
            <w:t xml:space="preserve">dry the rolls up </w:t>
          </w:r>
          <w:r w:rsidR="00717497">
            <w:t>caus</w:t>
          </w:r>
          <w:r w:rsidR="00804299">
            <w:t>ing</w:t>
          </w:r>
          <w:r w:rsidR="00717497">
            <w:t xml:space="preserve"> </w:t>
          </w:r>
          <w:r w:rsidR="00A704B0">
            <w:t>friction between the blades and the aluminium being cut</w:t>
          </w:r>
          <w:r w:rsidR="0072376E">
            <w:t>,</w:t>
          </w:r>
          <w:r w:rsidR="00A704B0">
            <w:t xml:space="preserve"> </w:t>
          </w:r>
          <w:r w:rsidR="00894380">
            <w:t xml:space="preserve">which could lead to heat being generated and </w:t>
          </w:r>
          <w:r w:rsidR="005E227A">
            <w:t xml:space="preserve">pick up happening on the blades which will </w:t>
          </w:r>
          <w:r w:rsidR="00987EBD">
            <w:t xml:space="preserve">increase the rate of wear. </w:t>
          </w:r>
          <w:sdt>
            <w:sdtPr>
              <w:id w:val="-2092538433"/>
              <w:citation/>
            </w:sdtPr>
            <w:sdtEndPr/>
            <w:sdtContent>
              <w:r w:rsidR="00987EBD">
                <w:fldChar w:fldCharType="begin"/>
              </w:r>
              <w:r w:rsidR="00987EBD">
                <w:instrText xml:space="preserve"> CITATION Ric20 \l 2057 </w:instrText>
              </w:r>
              <w:r w:rsidR="00987EBD">
                <w:fldChar w:fldCharType="separate"/>
              </w:r>
              <w:r w:rsidR="0038382E" w:rsidRPr="0038382E">
                <w:rPr>
                  <w:noProof/>
                </w:rPr>
                <w:t>(Richard, 2020)</w:t>
              </w:r>
              <w:r w:rsidR="00987EBD">
                <w:fldChar w:fldCharType="end"/>
              </w:r>
            </w:sdtContent>
          </w:sdt>
          <w:r w:rsidR="004F38FC">
            <w:t xml:space="preserve"> an image has been attached showing what pick up can do to a set of rolls. </w:t>
          </w:r>
        </w:p>
        <w:p w14:paraId="37E7AD72" w14:textId="77777777" w:rsidR="004F38FC" w:rsidRDefault="004F38FC" w:rsidP="004F38FC">
          <w:pPr>
            <w:keepNext/>
            <w:jc w:val="center"/>
          </w:pPr>
          <w:r w:rsidRPr="004F38FC">
            <w:lastRenderedPageBreak/>
            <w:drawing>
              <wp:inline distT="0" distB="0" distL="0" distR="0" wp14:anchorId="1F73152B" wp14:editId="1E4AA3FE">
                <wp:extent cx="5335270" cy="2203621"/>
                <wp:effectExtent l="0" t="0" r="0" b="6350"/>
                <wp:docPr id="2108649783" name="Picture 1" descr="A close up of a met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649783" name="Picture 1" descr="A close up of a metal object&#10;&#10;Description automatically generated"/>
                        <pic:cNvPicPr/>
                      </pic:nvPicPr>
                      <pic:blipFill>
                        <a:blip r:embed="rId14"/>
                        <a:stretch>
                          <a:fillRect/>
                        </a:stretch>
                      </pic:blipFill>
                      <pic:spPr>
                        <a:xfrm>
                          <a:off x="0" y="0"/>
                          <a:ext cx="5341687" cy="2206271"/>
                        </a:xfrm>
                        <a:prstGeom prst="rect">
                          <a:avLst/>
                        </a:prstGeom>
                      </pic:spPr>
                    </pic:pic>
                  </a:graphicData>
                </a:graphic>
              </wp:inline>
            </w:drawing>
          </w:r>
        </w:p>
        <w:p w14:paraId="7254FDD2" w14:textId="0A8D300F" w:rsidR="00356EC3" w:rsidRDefault="004F38FC" w:rsidP="004F38FC">
          <w:pPr>
            <w:pStyle w:val="Caption"/>
            <w:jc w:val="center"/>
          </w:pPr>
          <w:bookmarkStart w:id="23" w:name="_Toc163396033"/>
          <w:r>
            <w:t xml:space="preserve">Figure </w:t>
          </w:r>
          <w:r>
            <w:fldChar w:fldCharType="begin"/>
          </w:r>
          <w:r>
            <w:instrText xml:space="preserve"> SEQ Figure \* ARABIC </w:instrText>
          </w:r>
          <w:r>
            <w:fldChar w:fldCharType="separate"/>
          </w:r>
          <w:r w:rsidR="00AD055E">
            <w:rPr>
              <w:noProof/>
            </w:rPr>
            <w:t>6</w:t>
          </w:r>
          <w:r>
            <w:fldChar w:fldCharType="end"/>
          </w:r>
          <w:r>
            <w:t xml:space="preserve"> - pick up on </w:t>
          </w:r>
          <w:proofErr w:type="gramStart"/>
          <w:r>
            <w:t>rolls</w:t>
          </w:r>
          <w:bookmarkEnd w:id="23"/>
          <w:proofErr w:type="gramEnd"/>
        </w:p>
        <w:p w14:paraId="6AEB7B18" w14:textId="69FC5A18" w:rsidR="00B77A11" w:rsidRDefault="00B77A11" w:rsidP="00EB5287">
          <w:r>
            <w:t xml:space="preserve">Another failure mode which could happen is </w:t>
          </w:r>
          <w:r w:rsidR="00CC5069">
            <w:t xml:space="preserve">wrap around, this is when the material picks up on the blades surface but instead of braking off the </w:t>
          </w:r>
          <w:r w:rsidR="004E4E23">
            <w:t>full strip of aluminium wraps around the rolls</w:t>
          </w:r>
          <w:r w:rsidR="004E4493">
            <w:t xml:space="preserve">. This will require a full </w:t>
          </w:r>
          <w:r w:rsidR="00C376DC">
            <w:t xml:space="preserve">strip down of the rolls causing a large amount of down time to the machine. </w:t>
          </w:r>
          <w:r w:rsidR="004E4E23">
            <w:t xml:space="preserve"> </w:t>
          </w:r>
          <w:r w:rsidR="000A6306">
            <w:t xml:space="preserve">There is a detection </w:t>
          </w:r>
          <w:r w:rsidR="00106B84">
            <w:t xml:space="preserve">which will stop the machine if a rap around does happen, but it will never </w:t>
          </w:r>
          <w:r w:rsidR="0085693D">
            <w:t xml:space="preserve">stop instantly preventing any material wrapping around. </w:t>
          </w:r>
          <w:r w:rsidR="00390EA3">
            <w:t xml:space="preserve">This is in the form of a </w:t>
          </w:r>
          <w:r w:rsidR="00AB66CB">
            <w:t xml:space="preserve">sensor bar which run 0.3mm off the roll </w:t>
          </w:r>
          <w:r w:rsidR="00F45F43">
            <w:t xml:space="preserve">surface, so if a wrap around happened the material would increase to 0.4mm </w:t>
          </w:r>
          <w:r w:rsidR="00214306">
            <w:t xml:space="preserve">hitting the sensor and stopping the machine. </w:t>
          </w:r>
          <w:r w:rsidR="00F45F43">
            <w:t xml:space="preserve"> </w:t>
          </w:r>
        </w:p>
        <w:p w14:paraId="727789B6" w14:textId="77777777" w:rsidR="00214306" w:rsidRDefault="00390EA3" w:rsidP="00214306">
          <w:pPr>
            <w:keepNext/>
            <w:jc w:val="center"/>
          </w:pPr>
          <w:r w:rsidRPr="00390EA3">
            <w:drawing>
              <wp:inline distT="0" distB="0" distL="0" distR="0" wp14:anchorId="548162D6" wp14:editId="587F04BF">
                <wp:extent cx="3520745" cy="3414056"/>
                <wp:effectExtent l="0" t="0" r="3810" b="0"/>
                <wp:docPr id="858964178" name="Picture 1" descr="A close 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964178" name="Picture 1" descr="A close up of a machine&#10;&#10;Description automatically generated"/>
                        <pic:cNvPicPr/>
                      </pic:nvPicPr>
                      <pic:blipFill>
                        <a:blip r:embed="rId15"/>
                        <a:stretch>
                          <a:fillRect/>
                        </a:stretch>
                      </pic:blipFill>
                      <pic:spPr>
                        <a:xfrm>
                          <a:off x="0" y="0"/>
                          <a:ext cx="3520745" cy="3414056"/>
                        </a:xfrm>
                        <a:prstGeom prst="rect">
                          <a:avLst/>
                        </a:prstGeom>
                      </pic:spPr>
                    </pic:pic>
                  </a:graphicData>
                </a:graphic>
              </wp:inline>
            </w:drawing>
          </w:r>
        </w:p>
        <w:p w14:paraId="15BDEB4E" w14:textId="453BEC54" w:rsidR="000A6306" w:rsidRDefault="00214306" w:rsidP="00214306">
          <w:pPr>
            <w:pStyle w:val="Caption"/>
            <w:jc w:val="center"/>
          </w:pPr>
          <w:bookmarkStart w:id="24" w:name="_Toc163396034"/>
          <w:r>
            <w:t xml:space="preserve">Figure </w:t>
          </w:r>
          <w:r>
            <w:fldChar w:fldCharType="begin"/>
          </w:r>
          <w:r>
            <w:instrText xml:space="preserve"> SEQ Figure \* ARABIC </w:instrText>
          </w:r>
          <w:r>
            <w:fldChar w:fldCharType="separate"/>
          </w:r>
          <w:r w:rsidR="00AD055E">
            <w:rPr>
              <w:noProof/>
            </w:rPr>
            <w:t>7</w:t>
          </w:r>
          <w:r>
            <w:fldChar w:fldCharType="end"/>
          </w:r>
          <w:r>
            <w:t xml:space="preserve"> - sensor </w:t>
          </w:r>
          <w:bookmarkEnd w:id="24"/>
          <w:r w:rsidR="00A361CB">
            <w:t>bar.</w:t>
          </w:r>
        </w:p>
        <w:p w14:paraId="683C898E" w14:textId="68CFFEC1" w:rsidR="004805FA" w:rsidRDefault="004805FA" w:rsidP="00EB5287">
          <w:r>
            <w:t xml:space="preserve">The rolls </w:t>
          </w:r>
          <w:r w:rsidR="00787FCC">
            <w:t xml:space="preserve">have a planned maintenance schedule which takes places </w:t>
          </w:r>
          <w:r w:rsidR="004B24FF">
            <w:t xml:space="preserve">not on a given date but on the revolutions which the rolls have </w:t>
          </w:r>
          <w:r w:rsidR="0021157A">
            <w:t xml:space="preserve">done, this will take effect when the rolls have done </w:t>
          </w:r>
          <w:r w:rsidR="003F5DDE">
            <w:t>6 million revolutions</w:t>
          </w:r>
          <w:r w:rsidR="00C003A8">
            <w:t xml:space="preserve"> </w:t>
          </w:r>
          <w:r w:rsidR="00A361CB">
            <w:t>(typically</w:t>
          </w:r>
          <w:r w:rsidR="00C003A8">
            <w:t xml:space="preserve"> the rolls do 1million a week)</w:t>
          </w:r>
          <w:r w:rsidR="003F5DDE">
            <w:t>.</w:t>
          </w:r>
          <w:r w:rsidR="0021157A">
            <w:t xml:space="preserve"> </w:t>
          </w:r>
          <w:r w:rsidR="003F5DDE">
            <w:t>T</w:t>
          </w:r>
          <w:r w:rsidR="00787FCC">
            <w:t>his is generated through a</w:t>
          </w:r>
          <w:r w:rsidR="005A5FA1">
            <w:t>n</w:t>
          </w:r>
          <w:r w:rsidR="00787FCC">
            <w:t xml:space="preserve"> </w:t>
          </w:r>
          <w:r w:rsidR="005A5FA1">
            <w:t xml:space="preserve">automated system known as EMP2 </w:t>
          </w:r>
          <w:r w:rsidR="00730704">
            <w:t xml:space="preserve">which is </w:t>
          </w:r>
          <w:r w:rsidR="00B271CA">
            <w:t>an</w:t>
          </w:r>
          <w:r w:rsidR="00730704">
            <w:t xml:space="preserve"> electronic data base for the maintenance system which</w:t>
          </w:r>
          <w:r w:rsidR="00F54578">
            <w:t xml:space="preserve">, stores all the planned </w:t>
          </w:r>
          <w:r w:rsidR="00FD1F2B">
            <w:t>maintenance</w:t>
          </w:r>
          <w:r w:rsidR="00F54578">
            <w:t xml:space="preserve"> </w:t>
          </w:r>
          <w:r w:rsidR="00FD1F2B">
            <w:t>activities</w:t>
          </w:r>
          <w:r w:rsidR="00F54578">
            <w:t xml:space="preserve"> for all the eq</w:t>
          </w:r>
          <w:r w:rsidR="00FD1F2B">
            <w:t xml:space="preserve">uipment within MLUK. </w:t>
          </w:r>
        </w:p>
        <w:p w14:paraId="0715D53E" w14:textId="77777777" w:rsidR="00E64C1E" w:rsidRDefault="00E64C1E" w:rsidP="00EB5287"/>
        <w:p w14:paraId="4C4822C6" w14:textId="77777777" w:rsidR="00E64C1E" w:rsidRDefault="00E64C1E" w:rsidP="00E64C1E">
          <w:pPr>
            <w:keepNext/>
            <w:jc w:val="center"/>
          </w:pPr>
          <w:r w:rsidRPr="00E64C1E">
            <w:drawing>
              <wp:inline distT="0" distB="0" distL="0" distR="0" wp14:anchorId="26D725B9" wp14:editId="0F8F74AC">
                <wp:extent cx="3703641" cy="4366638"/>
                <wp:effectExtent l="0" t="0" r="0" b="0"/>
                <wp:docPr id="1890423470"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423470" name="Picture 1" descr="A paper with text on it&#10;&#10;Description automatically generated"/>
                        <pic:cNvPicPr/>
                      </pic:nvPicPr>
                      <pic:blipFill>
                        <a:blip r:embed="rId16"/>
                        <a:stretch>
                          <a:fillRect/>
                        </a:stretch>
                      </pic:blipFill>
                      <pic:spPr>
                        <a:xfrm>
                          <a:off x="0" y="0"/>
                          <a:ext cx="3703641" cy="4366638"/>
                        </a:xfrm>
                        <a:prstGeom prst="rect">
                          <a:avLst/>
                        </a:prstGeom>
                      </pic:spPr>
                    </pic:pic>
                  </a:graphicData>
                </a:graphic>
              </wp:inline>
            </w:drawing>
          </w:r>
        </w:p>
        <w:p w14:paraId="4DE44307" w14:textId="584C1248" w:rsidR="00E64C1E" w:rsidRDefault="00E64C1E" w:rsidP="00E64C1E">
          <w:pPr>
            <w:pStyle w:val="Caption"/>
            <w:jc w:val="center"/>
          </w:pPr>
          <w:bookmarkStart w:id="25" w:name="_Ref163392981"/>
          <w:bookmarkStart w:id="26" w:name="_Toc163396035"/>
          <w:r>
            <w:t xml:space="preserve">Figure </w:t>
          </w:r>
          <w:r>
            <w:fldChar w:fldCharType="begin"/>
          </w:r>
          <w:r>
            <w:instrText xml:space="preserve"> SEQ Figure \* ARABIC </w:instrText>
          </w:r>
          <w:r>
            <w:fldChar w:fldCharType="separate"/>
          </w:r>
          <w:r w:rsidR="00AD055E">
            <w:rPr>
              <w:noProof/>
            </w:rPr>
            <w:t>8</w:t>
          </w:r>
          <w:r>
            <w:fldChar w:fldCharType="end"/>
          </w:r>
          <w:r>
            <w:t xml:space="preserve"> - MP2 </w:t>
          </w:r>
          <w:bookmarkEnd w:id="25"/>
          <w:bookmarkEnd w:id="26"/>
          <w:r w:rsidR="00A361CB">
            <w:t>example.</w:t>
          </w:r>
        </w:p>
        <w:p w14:paraId="6203C7A4" w14:textId="1484CA2F" w:rsidR="00A74728" w:rsidRDefault="00E3798D" w:rsidP="00EB5287">
          <w:r>
            <w:t xml:space="preserve">The planned maintenance on the rolls </w:t>
          </w:r>
          <w:r w:rsidR="00A74728">
            <w:t>requires</w:t>
          </w:r>
          <w:r>
            <w:t xml:space="preserve"> the rolls to be removed from the machine </w:t>
          </w:r>
          <w:r w:rsidR="00F06687">
            <w:t xml:space="preserve">and taken to the roll maintenance area within MLUK. The rolls are </w:t>
          </w:r>
          <w:r w:rsidR="00D43144">
            <w:t xml:space="preserve">fully stripped down and each blade is stoned </w:t>
          </w:r>
          <w:r w:rsidR="00C10D66">
            <w:t xml:space="preserve">on a flat surface to maintain the cutting edge </w:t>
          </w:r>
          <w:r w:rsidR="000F4F3B">
            <w:t xml:space="preserve">and cleaned. Each blade </w:t>
          </w:r>
          <w:r w:rsidR="00A74728">
            <w:t>must</w:t>
          </w:r>
          <w:r w:rsidR="000F4F3B">
            <w:t xml:space="preserve"> be reassembled in the correct order to ensure the </w:t>
          </w:r>
          <w:r w:rsidR="00A74728">
            <w:t xml:space="preserve">correct form is cut back in to the aluminium. This </w:t>
          </w:r>
          <w:r w:rsidR="007C5510">
            <w:t xml:space="preserve">planned maintenance can take </w:t>
          </w:r>
          <w:r w:rsidR="00294A7D">
            <w:t>up to</w:t>
          </w:r>
          <w:r w:rsidR="00E41EDA">
            <w:t xml:space="preserve"> 8 </w:t>
          </w:r>
          <w:r w:rsidR="00A361CB">
            <w:t>hours</w:t>
          </w:r>
          <w:r w:rsidR="007C5510">
            <w:t xml:space="preserve"> </w:t>
          </w:r>
          <w:r w:rsidR="00E41EDA">
            <w:t>to compete,</w:t>
          </w:r>
          <w:r w:rsidR="007C5510">
            <w:t xml:space="preserve"> </w:t>
          </w:r>
          <w:r w:rsidR="00701387">
            <w:t xml:space="preserve">so each machine has a spare set of rolls which is put on </w:t>
          </w:r>
          <w:r w:rsidR="00B32F92">
            <w:t xml:space="preserve">during this period.  </w:t>
          </w:r>
        </w:p>
        <w:p w14:paraId="0B888621" w14:textId="61A317C7" w:rsidR="00F33A6C" w:rsidRDefault="00F33A6C" w:rsidP="00EB5287">
          <w:r>
            <w:t xml:space="preserve">To ensure the rolls are </w:t>
          </w:r>
          <w:r w:rsidR="0057450F">
            <w:t>producing the correct specification to</w:t>
          </w:r>
          <w:r w:rsidR="00C76884">
            <w:t xml:space="preserve"> meet customer requirements the airway is checked weekly on a</w:t>
          </w:r>
          <w:r w:rsidR="00A611F6">
            <w:t xml:space="preserve"> Jod</w:t>
          </w:r>
          <w:r w:rsidR="006D2A06">
            <w:t>o</w:t>
          </w:r>
          <w:r w:rsidR="00A611F6">
            <w:t xml:space="preserve">n Machine </w:t>
          </w:r>
        </w:p>
        <w:p w14:paraId="7390120E" w14:textId="77777777" w:rsidR="00A611F6" w:rsidRDefault="00A611F6" w:rsidP="00EB5287"/>
        <w:p w14:paraId="30E96B4A" w14:textId="77777777" w:rsidR="00A611F6" w:rsidRDefault="00A611F6" w:rsidP="00EB5287"/>
        <w:p w14:paraId="0E2F5B5E" w14:textId="77777777" w:rsidR="00A611F6" w:rsidRDefault="00A611F6" w:rsidP="00EB5287"/>
        <w:p w14:paraId="61BB0988" w14:textId="77777777" w:rsidR="006D2A06" w:rsidRDefault="006D2A06" w:rsidP="006D2A06">
          <w:pPr>
            <w:keepNext/>
            <w:jc w:val="center"/>
          </w:pPr>
          <w:r w:rsidRPr="006D2A06">
            <w:lastRenderedPageBreak/>
            <w:drawing>
              <wp:inline distT="0" distB="0" distL="0" distR="0" wp14:anchorId="1D032D47" wp14:editId="73235E16">
                <wp:extent cx="4693920" cy="2554978"/>
                <wp:effectExtent l="0" t="0" r="0" b="0"/>
                <wp:docPr id="43704680" name="Picture 1" descr="A black machine with a box and wi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04680" name="Picture 1" descr="A black machine with a box and wires&#10;&#10;Description automatically generated with medium confidence"/>
                        <pic:cNvPicPr/>
                      </pic:nvPicPr>
                      <pic:blipFill>
                        <a:blip r:embed="rId17"/>
                        <a:stretch>
                          <a:fillRect/>
                        </a:stretch>
                      </pic:blipFill>
                      <pic:spPr>
                        <a:xfrm>
                          <a:off x="0" y="0"/>
                          <a:ext cx="4707210" cy="2562212"/>
                        </a:xfrm>
                        <a:prstGeom prst="rect">
                          <a:avLst/>
                        </a:prstGeom>
                      </pic:spPr>
                    </pic:pic>
                  </a:graphicData>
                </a:graphic>
              </wp:inline>
            </w:drawing>
          </w:r>
        </w:p>
        <w:p w14:paraId="4D1C84DE" w14:textId="3F66E32B" w:rsidR="006135FB" w:rsidRDefault="006D2A06" w:rsidP="00454D65">
          <w:pPr>
            <w:pStyle w:val="Caption"/>
            <w:jc w:val="center"/>
          </w:pPr>
          <w:bookmarkStart w:id="27" w:name="_Toc163396036"/>
          <w:r>
            <w:t xml:space="preserve">Figure </w:t>
          </w:r>
          <w:r>
            <w:fldChar w:fldCharType="begin"/>
          </w:r>
          <w:r>
            <w:instrText xml:space="preserve"> SEQ Figure \* ARABIC </w:instrText>
          </w:r>
          <w:r>
            <w:fldChar w:fldCharType="separate"/>
          </w:r>
          <w:r w:rsidR="00AD055E">
            <w:rPr>
              <w:noProof/>
            </w:rPr>
            <w:t>9</w:t>
          </w:r>
          <w:r>
            <w:fldChar w:fldCharType="end"/>
          </w:r>
          <w:r>
            <w:t xml:space="preserve"> - Jodon </w:t>
          </w:r>
          <w:bookmarkEnd w:id="27"/>
          <w:r w:rsidR="00A361CB">
            <w:t>machine.</w:t>
          </w:r>
        </w:p>
        <w:p w14:paraId="2187D110" w14:textId="1E886495" w:rsidR="00A90C93" w:rsidRDefault="006D2A06" w:rsidP="00EB5287">
          <w:r>
            <w:t xml:space="preserve">This </w:t>
          </w:r>
          <w:r w:rsidR="00F12875">
            <w:t xml:space="preserve">Jordon machine checks the amount of </w:t>
          </w:r>
          <w:r w:rsidR="00364E51">
            <w:t>light which passes through the louver angles which have been cut into the aluminium, this process is called checking the bulk transmission</w:t>
          </w:r>
          <w:r w:rsidR="00DF31B7">
            <w:t xml:space="preserve">. The bulk transmission </w:t>
          </w:r>
          <w:r w:rsidR="005E3412">
            <w:t>will detect if there is increasing wear in the cutting disks on the rolls, if th</w:t>
          </w:r>
          <w:r w:rsidR="00876D67">
            <w:t>e cutting disks</w:t>
          </w:r>
          <w:r w:rsidR="005E3412">
            <w:t xml:space="preserve"> have been misaligned after a P.M has taken place </w:t>
          </w:r>
          <w:r w:rsidR="00876D67">
            <w:t xml:space="preserve">which will result in </w:t>
          </w:r>
          <w:r w:rsidR="00A90C93">
            <w:t xml:space="preserve">a lower percentage reading. </w:t>
          </w:r>
        </w:p>
        <w:p w14:paraId="1218DA03" w14:textId="0DC596D4" w:rsidR="00754A65" w:rsidRDefault="00454D65" w:rsidP="00EB5287">
          <w:sdt>
            <w:sdtPr>
              <w:id w:val="1391230248"/>
              <w:citation/>
            </w:sdtPr>
            <w:sdtContent>
              <w:r>
                <w:fldChar w:fldCharType="begin"/>
              </w:r>
              <w:r>
                <w:instrText xml:space="preserve"> CITATION www241 \l 2057 </w:instrText>
              </w:r>
              <w:r>
                <w:fldChar w:fldCharType="separate"/>
              </w:r>
              <w:r w:rsidR="0038382E" w:rsidRPr="0038382E">
                <w:rPr>
                  <w:noProof/>
                </w:rPr>
                <w:t>(www.jodon.com, 2024)</w:t>
              </w:r>
              <w:r>
                <w:fldChar w:fldCharType="end"/>
              </w:r>
            </w:sdtContent>
          </w:sdt>
        </w:p>
        <w:p w14:paraId="29E03A8D" w14:textId="3E590B31" w:rsidR="00AD055E" w:rsidRDefault="00CB1BBB" w:rsidP="00454D65">
          <w:r>
            <w:t xml:space="preserve">This check is done </w:t>
          </w:r>
          <w:r w:rsidR="00905191">
            <w:t>weekly,</w:t>
          </w:r>
          <w:r>
            <w:t xml:space="preserve"> and the status of the report is displayed on the machine, as part of the operators first off check they must ensure that the report being displayed is within </w:t>
          </w:r>
          <w:r w:rsidR="00905191">
            <w:t xml:space="preserve">an age of one week and there is an OKAY to run stamped on it. </w:t>
          </w:r>
          <w:r w:rsidR="00A361CB">
            <w:t>(shown</w:t>
          </w:r>
          <w:r w:rsidR="00754A65">
            <w:t xml:space="preserve"> below in </w:t>
          </w:r>
          <w:r w:rsidR="00754A65">
            <w:fldChar w:fldCharType="begin"/>
          </w:r>
          <w:r w:rsidR="00754A65">
            <w:instrText xml:space="preserve"> REF _Ref163392819 \h </w:instrText>
          </w:r>
          <w:r w:rsidR="00754A65">
            <w:fldChar w:fldCharType="separate"/>
          </w:r>
          <w:r w:rsidR="00754A65">
            <w:t xml:space="preserve">Figure </w:t>
          </w:r>
          <w:r w:rsidR="00754A65">
            <w:rPr>
              <w:noProof/>
            </w:rPr>
            <w:t>10</w:t>
          </w:r>
          <w:r w:rsidR="00754A65">
            <w:t xml:space="preserve"> - example of Louver angle check</w:t>
          </w:r>
          <w:r w:rsidR="00754A65">
            <w:fldChar w:fldCharType="end"/>
          </w:r>
          <w:r w:rsidR="00754A65">
            <w:t>)</w:t>
          </w:r>
          <w:r w:rsidR="00AD055E" w:rsidRPr="00AD055E">
            <w:drawing>
              <wp:inline distT="0" distB="0" distL="0" distR="0" wp14:anchorId="1278AD99" wp14:editId="74F5EE4C">
                <wp:extent cx="5731510" cy="2261235"/>
                <wp:effectExtent l="0" t="0" r="2540" b="5715"/>
                <wp:docPr id="95874845" name="Picture 1" descr="A close up of a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74845" name="Picture 1" descr="A close up of a receipt&#10;&#10;Description automatically generated"/>
                        <pic:cNvPicPr/>
                      </pic:nvPicPr>
                      <pic:blipFill>
                        <a:blip r:embed="rId18"/>
                        <a:stretch>
                          <a:fillRect/>
                        </a:stretch>
                      </pic:blipFill>
                      <pic:spPr>
                        <a:xfrm>
                          <a:off x="0" y="0"/>
                          <a:ext cx="5731510" cy="2261235"/>
                        </a:xfrm>
                        <a:prstGeom prst="rect">
                          <a:avLst/>
                        </a:prstGeom>
                      </pic:spPr>
                    </pic:pic>
                  </a:graphicData>
                </a:graphic>
              </wp:inline>
            </w:drawing>
          </w:r>
        </w:p>
        <w:p w14:paraId="32C445C8" w14:textId="4DE66A61" w:rsidR="00905191" w:rsidRDefault="00AD055E" w:rsidP="00A361CB">
          <w:pPr>
            <w:pStyle w:val="Caption"/>
            <w:jc w:val="center"/>
          </w:pPr>
          <w:bookmarkStart w:id="28" w:name="_Ref163392819"/>
          <w:bookmarkStart w:id="29" w:name="_Toc163396037"/>
          <w:r>
            <w:t xml:space="preserve">Figure </w:t>
          </w:r>
          <w:r>
            <w:fldChar w:fldCharType="begin"/>
          </w:r>
          <w:r>
            <w:instrText xml:space="preserve"> SEQ Figure \* ARABIC </w:instrText>
          </w:r>
          <w:r>
            <w:fldChar w:fldCharType="separate"/>
          </w:r>
          <w:r>
            <w:rPr>
              <w:noProof/>
            </w:rPr>
            <w:t>10</w:t>
          </w:r>
          <w:r>
            <w:fldChar w:fldCharType="end"/>
          </w:r>
          <w:r>
            <w:t xml:space="preserve"> - example of Louver angle </w:t>
          </w:r>
          <w:bookmarkEnd w:id="28"/>
          <w:bookmarkEnd w:id="29"/>
          <w:r w:rsidR="00A361CB">
            <w:t>check.</w:t>
          </w:r>
        </w:p>
        <w:p w14:paraId="35C9C1BD" w14:textId="77777777" w:rsidR="00B340F2" w:rsidRDefault="00B340F2" w:rsidP="00B03A37"/>
        <w:p w14:paraId="7E2B88C4" w14:textId="7E10C569" w:rsidR="00403F81" w:rsidRDefault="008107C7" w:rsidP="00B03A37">
          <w:r>
            <w:t xml:space="preserve">As shown in </w:t>
          </w:r>
          <w:r>
            <w:fldChar w:fldCharType="begin"/>
          </w:r>
          <w:r>
            <w:instrText xml:space="preserve"> REF _Ref163392981 \h </w:instrText>
          </w:r>
          <w:r>
            <w:fldChar w:fldCharType="separate"/>
          </w:r>
          <w:r>
            <w:t xml:space="preserve">Figure </w:t>
          </w:r>
          <w:r>
            <w:rPr>
              <w:noProof/>
            </w:rPr>
            <w:t>8</w:t>
          </w:r>
          <w:r>
            <w:t xml:space="preserve"> - MP2 example</w:t>
          </w:r>
          <w:r>
            <w:fldChar w:fldCharType="end"/>
          </w:r>
          <w:r>
            <w:t xml:space="preserve"> the rolls need to be sent away for a re-grind after 21</w:t>
          </w:r>
          <w:r w:rsidR="00D75BA2">
            <w:t xml:space="preserve"> million revolutions, which is about 21 weeks of running. </w:t>
          </w:r>
        </w:p>
        <w:p w14:paraId="0E0E781A" w14:textId="18B9DC70" w:rsidR="00D75BA2" w:rsidRDefault="00D75BA2" w:rsidP="00B03A37">
          <w:r>
            <w:t xml:space="preserve">A regrind on a set of rolls </w:t>
          </w:r>
          <w:r w:rsidR="008F6543">
            <w:t xml:space="preserve">will require the rolls to be sent to Japan and will take a minimum of 4 mouths, </w:t>
          </w:r>
          <w:r w:rsidR="00032627">
            <w:t xml:space="preserve">this means that due to every </w:t>
          </w:r>
          <w:r w:rsidR="00E1665E">
            <w:t xml:space="preserve">7 </w:t>
          </w:r>
          <w:r w:rsidR="00616D49">
            <w:t>million</w:t>
          </w:r>
          <w:r w:rsidR="00E1665E">
            <w:t xml:space="preserve"> revolutions the rolls need a P.M a third of fourth set of </w:t>
          </w:r>
          <w:r w:rsidR="00616D49">
            <w:t xml:space="preserve">spare rolls are needed for the machine. </w:t>
          </w:r>
        </w:p>
        <w:p w14:paraId="4C4FBC94" w14:textId="4962E90B" w:rsidR="009803CF" w:rsidRDefault="009803CF" w:rsidP="009803CF">
          <w:r>
            <w:lastRenderedPageBreak/>
            <w:t xml:space="preserve">Currently the cost of a steel set of </w:t>
          </w:r>
          <w:r w:rsidR="00A330F3">
            <w:t>rolls</w:t>
          </w:r>
          <w:r>
            <w:t xml:space="preserve"> is £35,000 with a</w:t>
          </w:r>
          <w:r>
            <w:t xml:space="preserve"> </w:t>
          </w:r>
          <w:r>
            <w:t xml:space="preserve">regrind of </w:t>
          </w:r>
          <w:r>
            <w:t xml:space="preserve">cost </w:t>
          </w:r>
          <w:r w:rsidR="00926FFA">
            <w:t xml:space="preserve">of </w:t>
          </w:r>
          <w:r>
            <w:t>£20,000 due to the time length of a regrind there must always be a spare set of rolls at MLUK and one on the airway machine</w:t>
          </w:r>
          <w:r w:rsidR="00167DAC">
            <w:t xml:space="preserve"> ensuring we have critical spares</w:t>
          </w:r>
          <w:r>
            <w:t xml:space="preserve">. </w:t>
          </w:r>
          <w:r w:rsidR="00926FFA">
            <w:t>Based on one machine having 4 sets of rolls t</w:t>
          </w:r>
          <w:r>
            <w:t>his would give a total cost of airway rolls per machine £1</w:t>
          </w:r>
          <w:r w:rsidR="00926FFA">
            <w:t>40</w:t>
          </w:r>
          <w:r>
            <w:t xml:space="preserve">,000 with a minimum of £20,000 every year for re-grinding. </w:t>
          </w:r>
        </w:p>
        <w:p w14:paraId="14B377FE" w14:textId="27DDAEE6" w:rsidR="00167DAC" w:rsidRDefault="00CA58CB" w:rsidP="009803CF">
          <w:r>
            <w:t xml:space="preserve">In </w:t>
          </w:r>
          <w:r w:rsidR="00326FC0">
            <w:t xml:space="preserve">2021 MLUK spent £320,000 on regrinds </w:t>
          </w:r>
          <w:r w:rsidR="00E57A7C">
            <w:t xml:space="preserve">to ensure that all the machines are performing correctly. </w:t>
          </w:r>
        </w:p>
        <w:p w14:paraId="3D8A751D" w14:textId="0EB12B3E" w:rsidR="00167DAC" w:rsidRDefault="00167DAC" w:rsidP="00167DAC">
          <w:pPr>
            <w:pStyle w:val="NoSpacing"/>
            <w:jc w:val="center"/>
          </w:pPr>
          <w:r>
            <w:t>“</w:t>
          </w:r>
          <w:r>
            <w:t>Critical Spares</w:t>
          </w:r>
          <w:r>
            <w:t xml:space="preserve"> - </w:t>
          </w:r>
          <w:r>
            <w:t xml:space="preserve">Key parts and/or components of an asset that need to be in stock or readily available because of the potential production, service and/or financial implications of an equipment failure requiring these </w:t>
          </w:r>
          <w:r>
            <w:t>materials.”</w:t>
          </w:r>
        </w:p>
        <w:p w14:paraId="0DA924ED" w14:textId="7C432FE2" w:rsidR="00167DAC" w:rsidRDefault="0038382E" w:rsidP="0038382E">
          <w:pPr>
            <w:jc w:val="center"/>
          </w:pPr>
          <w:sdt>
            <w:sdtPr>
              <w:id w:val="1828781064"/>
              <w:citation/>
            </w:sdtPr>
            <w:sdtContent>
              <w:r>
                <w:fldChar w:fldCharType="begin"/>
              </w:r>
              <w:r>
                <w:instrText xml:space="preserve"> CITATION All24 \l 2057 </w:instrText>
              </w:r>
              <w:r>
                <w:fldChar w:fldCharType="separate"/>
              </w:r>
              <w:r w:rsidRPr="0038382E">
                <w:rPr>
                  <w:noProof/>
                </w:rPr>
                <w:t>(Allied Reliability, 2024)</w:t>
              </w:r>
              <w:r>
                <w:fldChar w:fldCharType="end"/>
              </w:r>
            </w:sdtContent>
          </w:sdt>
        </w:p>
        <w:p w14:paraId="05188079" w14:textId="30FD0BFA" w:rsidR="000873FA" w:rsidRPr="003A0DD2" w:rsidRDefault="006B27C2" w:rsidP="003A0DD2">
          <w:pPr>
            <w:pStyle w:val="Heading2"/>
            <w:rPr>
              <w:u w:val="single"/>
            </w:rPr>
          </w:pPr>
          <w:bookmarkStart w:id="30" w:name="_Toc163396707"/>
          <w:r w:rsidRPr="003A0DD2">
            <w:rPr>
              <w:u w:val="single"/>
            </w:rPr>
            <w:t>Carbi</w:t>
          </w:r>
          <w:r w:rsidR="00A978A5" w:rsidRPr="003A0DD2">
            <w:rPr>
              <w:u w:val="single"/>
            </w:rPr>
            <w:t>d</w:t>
          </w:r>
          <w:r w:rsidRPr="003A0DD2">
            <w:rPr>
              <w:u w:val="single"/>
            </w:rPr>
            <w:t>e Rolls</w:t>
          </w:r>
          <w:bookmarkEnd w:id="30"/>
        </w:p>
        <w:p w14:paraId="3E457973" w14:textId="63CBCD27" w:rsidR="006B27C2" w:rsidRDefault="006B27C2" w:rsidP="006B27C2"/>
        <w:p w14:paraId="171E1A72" w14:textId="087A17CF" w:rsidR="004C6F36" w:rsidRDefault="004C6F36" w:rsidP="006B27C2">
          <w:r>
            <w:t xml:space="preserve">Currently the airway rolls which are </w:t>
          </w:r>
          <w:r w:rsidR="000749D6">
            <w:t xml:space="preserve">used in MLUK are made from </w:t>
          </w:r>
          <w:r w:rsidR="00D518AA">
            <w:t>high-speed</w:t>
          </w:r>
          <w:r w:rsidR="000749D6">
            <w:t xml:space="preserve"> steel or HSS, these </w:t>
          </w:r>
          <w:r w:rsidR="00814F62">
            <w:t xml:space="preserve">although do the purpose and provide good results the life of the cutting </w:t>
          </w:r>
          <w:r w:rsidR="003D341D">
            <w:t xml:space="preserve">face does not tend to last resulting in a frequent cleaning </w:t>
          </w:r>
          <w:r w:rsidR="00D518AA">
            <w:t>schedule</w:t>
          </w:r>
          <w:r w:rsidR="003D341D">
            <w:t xml:space="preserve"> and </w:t>
          </w:r>
          <w:r w:rsidR="00D518AA">
            <w:t xml:space="preserve">regular re-grinds. </w:t>
          </w:r>
        </w:p>
        <w:p w14:paraId="49EA4E8A" w14:textId="12E13DDA" w:rsidR="00D518AA" w:rsidRDefault="00D518AA" w:rsidP="006B27C2">
          <w:r>
            <w:t xml:space="preserve">To maintain a </w:t>
          </w:r>
          <w:r w:rsidR="00981878">
            <w:t xml:space="preserve">cutting edge for longer the rolls can be made from </w:t>
          </w:r>
          <w:r w:rsidR="00A978A5">
            <w:t>carbide steel</w:t>
          </w:r>
          <w:r w:rsidR="00C94060">
            <w:t xml:space="preserve">, although over time these will </w:t>
          </w:r>
          <w:r w:rsidR="00727ADE">
            <w:t>lose</w:t>
          </w:r>
          <w:r w:rsidR="00C94060">
            <w:t xml:space="preserve"> the edge</w:t>
          </w:r>
          <w:r w:rsidR="00727ADE">
            <w:t xml:space="preserve"> but</w:t>
          </w:r>
          <w:r w:rsidR="00C94060">
            <w:t xml:space="preserve"> due to the material make up the edge can last </w:t>
          </w:r>
          <w:r w:rsidR="002B5787">
            <w:t xml:space="preserve">up to five years. </w:t>
          </w:r>
        </w:p>
        <w:p w14:paraId="73DF171F" w14:textId="1A8C3776" w:rsidR="00C93D85" w:rsidRDefault="00C93D85" w:rsidP="006B27C2">
          <w:r>
            <w:t xml:space="preserve">Although </w:t>
          </w:r>
          <w:r w:rsidR="0081682A">
            <w:t xml:space="preserve">as always carbide rolls do come with their risks, </w:t>
          </w:r>
          <w:r w:rsidR="00044A98">
            <w:t>one of their main disadvantages is that it is bri</w:t>
          </w:r>
          <w:r w:rsidR="00E667E8">
            <w:t>ttle and more prone to chips and breaking</w:t>
          </w:r>
          <w:r w:rsidR="00120066">
            <w:t xml:space="preserve">, also when they go </w:t>
          </w:r>
          <w:r w:rsidR="00F06B1E">
            <w:t>blunt,</w:t>
          </w:r>
          <w:r w:rsidR="00120066">
            <w:t xml:space="preserve"> </w:t>
          </w:r>
          <w:r w:rsidR="00F06B1E">
            <w:t xml:space="preserve">they cannot be easily sharpened or reground like the HSS rolls. </w:t>
          </w:r>
        </w:p>
        <w:p w14:paraId="4DC9253A" w14:textId="7E18B84A" w:rsidR="00727ADE" w:rsidRDefault="00592BE8" w:rsidP="006B27C2">
          <w:sdt>
            <w:sdtPr>
              <w:id w:val="184256005"/>
              <w:citation/>
            </w:sdtPr>
            <w:sdtContent>
              <w:r>
                <w:fldChar w:fldCharType="begin"/>
              </w:r>
              <w:r>
                <w:instrText xml:space="preserve"> CITATION lin24 \l 2057 </w:instrText>
              </w:r>
              <w:r>
                <w:fldChar w:fldCharType="separate"/>
              </w:r>
              <w:r w:rsidR="0038382E" w:rsidRPr="0038382E">
                <w:rPr>
                  <w:noProof/>
                </w:rPr>
                <w:t>(linkedin, 2024)</w:t>
              </w:r>
              <w:r>
                <w:fldChar w:fldCharType="end"/>
              </w:r>
            </w:sdtContent>
          </w:sdt>
        </w:p>
        <w:p w14:paraId="670FC4A3" w14:textId="0D830875" w:rsidR="00AE0494" w:rsidRDefault="005D3457" w:rsidP="006B27C2">
          <w:r>
            <w:t>However,</w:t>
          </w:r>
          <w:r w:rsidR="00592BE8">
            <w:t xml:space="preserve"> </w:t>
          </w:r>
          <w:r w:rsidR="00284E70">
            <w:t>a</w:t>
          </w:r>
          <w:r w:rsidR="00AE0494">
            <w:t xml:space="preserve"> set of carbine rolls cost </w:t>
          </w:r>
          <w:r w:rsidR="001024D4">
            <w:t xml:space="preserve">£70,000 but as you don’t need to send away for regrind </w:t>
          </w:r>
          <w:r w:rsidR="00F47CAC">
            <w:t xml:space="preserve">you only need one spare set so the total cost would be </w:t>
          </w:r>
          <w:proofErr w:type="gramStart"/>
          <w:r w:rsidR="00F47CAC">
            <w:t>£140,000</w:t>
          </w:r>
          <w:proofErr w:type="gramEnd"/>
          <w:r w:rsidR="00F47CAC">
            <w:t xml:space="preserve"> </w:t>
          </w:r>
        </w:p>
        <w:p w14:paraId="20A5F8B1" w14:textId="10732445" w:rsidR="00BB07D0" w:rsidRDefault="00E007B6" w:rsidP="006B27C2">
          <w:r>
            <w:t xml:space="preserve">If you base sending a set of HSS rolls away once a year for a regrind for </w:t>
          </w:r>
          <w:r w:rsidR="00CA3067">
            <w:t xml:space="preserve">five years it would cost </w:t>
          </w:r>
          <w:r w:rsidR="00C9161D">
            <w:t>£135,00</w:t>
          </w:r>
          <w:r w:rsidR="008C55AE">
            <w:t xml:space="preserve">, with a machine needing 4 sets of HSS rolls the cost would be </w:t>
          </w:r>
          <w:r w:rsidR="00BB07D0">
            <w:t xml:space="preserve">over the five years £540,000, where two sets </w:t>
          </w:r>
          <w:r w:rsidR="00D66023">
            <w:t>of</w:t>
          </w:r>
          <w:r w:rsidR="00BB07D0">
            <w:t xml:space="preserve"> </w:t>
          </w:r>
          <w:r w:rsidR="00D66023">
            <w:t>Carbide rolls would cost £140,000.</w:t>
          </w:r>
          <w:r w:rsidR="00F42561">
            <w:t xml:space="preserve"> Resulting in a saving of £400,000</w:t>
          </w:r>
        </w:p>
        <w:p w14:paraId="44BB99EC" w14:textId="03B24BED" w:rsidR="00913263" w:rsidRDefault="00913263" w:rsidP="005D0052">
          <w:pPr>
            <w:jc w:val="center"/>
          </w:pPr>
        </w:p>
        <w:tbl>
          <w:tblPr>
            <w:tblStyle w:val="TableGrid"/>
            <w:tblW w:w="0" w:type="auto"/>
            <w:tblLook w:val="04A0" w:firstRow="1" w:lastRow="0" w:firstColumn="1" w:lastColumn="0" w:noHBand="0" w:noVBand="1"/>
          </w:tblPr>
          <w:tblGrid>
            <w:gridCol w:w="1327"/>
            <w:gridCol w:w="1305"/>
            <w:gridCol w:w="1306"/>
            <w:gridCol w:w="1306"/>
            <w:gridCol w:w="1128"/>
            <w:gridCol w:w="1306"/>
            <w:gridCol w:w="1338"/>
          </w:tblGrid>
          <w:tr w:rsidR="00CA3067" w14:paraId="45919FD7" w14:textId="77777777" w:rsidTr="00CA3067">
            <w:tc>
              <w:tcPr>
                <w:tcW w:w="1327" w:type="dxa"/>
              </w:tcPr>
              <w:p w14:paraId="06B2C270" w14:textId="4451DA2E" w:rsidR="00CA3067" w:rsidRDefault="00CA3067" w:rsidP="00CA3067">
                <w:pPr>
                  <w:jc w:val="center"/>
                </w:pPr>
                <w:r>
                  <w:t>Steel Roll Cost</w:t>
                </w:r>
              </w:p>
            </w:tc>
            <w:tc>
              <w:tcPr>
                <w:tcW w:w="1305" w:type="dxa"/>
              </w:tcPr>
              <w:p w14:paraId="12DA0560" w14:textId="77223D52" w:rsidR="00CA3067" w:rsidRDefault="00CA3067" w:rsidP="00CA3067">
                <w:pPr>
                  <w:jc w:val="center"/>
                </w:pPr>
                <w:r>
                  <w:t>Re-grind 1 year</w:t>
                </w:r>
              </w:p>
            </w:tc>
            <w:tc>
              <w:tcPr>
                <w:tcW w:w="1306" w:type="dxa"/>
              </w:tcPr>
              <w:p w14:paraId="510D00AD" w14:textId="193D38F7" w:rsidR="00CA3067" w:rsidRDefault="00CA3067" w:rsidP="00CA3067">
                <w:pPr>
                  <w:jc w:val="center"/>
                </w:pPr>
                <w:r>
                  <w:t>Re-grind 2 year</w:t>
                </w:r>
              </w:p>
            </w:tc>
            <w:tc>
              <w:tcPr>
                <w:tcW w:w="1306" w:type="dxa"/>
              </w:tcPr>
              <w:p w14:paraId="7ADFCDA7" w14:textId="7626C731" w:rsidR="00CA3067" w:rsidRDefault="00CA3067" w:rsidP="00CA3067">
                <w:pPr>
                  <w:jc w:val="center"/>
                </w:pPr>
                <w:r>
                  <w:t>Re-grind 3 year</w:t>
                </w:r>
              </w:p>
            </w:tc>
            <w:tc>
              <w:tcPr>
                <w:tcW w:w="1128" w:type="dxa"/>
              </w:tcPr>
              <w:p w14:paraId="3E920B76" w14:textId="73D71E43" w:rsidR="00CA3067" w:rsidRDefault="00CA3067" w:rsidP="00CA3067">
                <w:pPr>
                  <w:jc w:val="center"/>
                </w:pPr>
                <w:r>
                  <w:t>Re-grind 4</w:t>
                </w:r>
                <w:r>
                  <w:t xml:space="preserve"> </w:t>
                </w:r>
                <w:r>
                  <w:t>year</w:t>
                </w:r>
              </w:p>
            </w:tc>
            <w:tc>
              <w:tcPr>
                <w:tcW w:w="1306" w:type="dxa"/>
              </w:tcPr>
              <w:p w14:paraId="76E17394" w14:textId="05D4ED24" w:rsidR="00CA3067" w:rsidRDefault="00CA3067" w:rsidP="00CA3067">
                <w:pPr>
                  <w:jc w:val="center"/>
                </w:pPr>
                <w:r>
                  <w:t>Re-grind 5 year</w:t>
                </w:r>
              </w:p>
            </w:tc>
            <w:tc>
              <w:tcPr>
                <w:tcW w:w="1338" w:type="dxa"/>
              </w:tcPr>
              <w:p w14:paraId="421BF4F8" w14:textId="17ECCCB5" w:rsidR="00CA3067" w:rsidRDefault="00CA3067" w:rsidP="00CA3067">
                <w:pPr>
                  <w:jc w:val="center"/>
                </w:pPr>
                <w:r>
                  <w:t>Total</w:t>
                </w:r>
              </w:p>
            </w:tc>
          </w:tr>
          <w:tr w:rsidR="00CA3067" w14:paraId="1F85E8F7" w14:textId="77777777" w:rsidTr="00CA3067">
            <w:tc>
              <w:tcPr>
                <w:tcW w:w="1327" w:type="dxa"/>
              </w:tcPr>
              <w:p w14:paraId="7EADDB76" w14:textId="26DAF95B" w:rsidR="00CA3067" w:rsidRDefault="00CA3067" w:rsidP="00CA3067">
                <w:pPr>
                  <w:jc w:val="center"/>
                </w:pPr>
                <w:r>
                  <w:t>35,000</w:t>
                </w:r>
              </w:p>
            </w:tc>
            <w:tc>
              <w:tcPr>
                <w:tcW w:w="1305" w:type="dxa"/>
              </w:tcPr>
              <w:p w14:paraId="6EC92E55" w14:textId="2D466CB9" w:rsidR="00CA3067" w:rsidRDefault="00CA3067" w:rsidP="00CA3067">
                <w:pPr>
                  <w:jc w:val="center"/>
                </w:pPr>
                <w:r>
                  <w:t>20,000</w:t>
                </w:r>
              </w:p>
            </w:tc>
            <w:tc>
              <w:tcPr>
                <w:tcW w:w="1306" w:type="dxa"/>
              </w:tcPr>
              <w:p w14:paraId="37036572" w14:textId="3145D9E8" w:rsidR="00CA3067" w:rsidRDefault="00CA3067" w:rsidP="00CA3067">
                <w:pPr>
                  <w:jc w:val="center"/>
                </w:pPr>
                <w:r>
                  <w:t>20,000</w:t>
                </w:r>
              </w:p>
            </w:tc>
            <w:tc>
              <w:tcPr>
                <w:tcW w:w="1306" w:type="dxa"/>
              </w:tcPr>
              <w:p w14:paraId="185795EA" w14:textId="5FC55A2B" w:rsidR="00CA3067" w:rsidRDefault="00CA3067" w:rsidP="00CA3067">
                <w:pPr>
                  <w:jc w:val="center"/>
                </w:pPr>
                <w:r>
                  <w:t>20,000</w:t>
                </w:r>
              </w:p>
            </w:tc>
            <w:tc>
              <w:tcPr>
                <w:tcW w:w="1128" w:type="dxa"/>
              </w:tcPr>
              <w:p w14:paraId="12FCE265" w14:textId="6A290C7A" w:rsidR="00CA3067" w:rsidRDefault="00CA3067" w:rsidP="00CA3067">
                <w:pPr>
                  <w:jc w:val="center"/>
                </w:pPr>
                <w:r>
                  <w:t>20,000</w:t>
                </w:r>
              </w:p>
            </w:tc>
            <w:tc>
              <w:tcPr>
                <w:tcW w:w="1306" w:type="dxa"/>
              </w:tcPr>
              <w:p w14:paraId="731F0121" w14:textId="284FA86B" w:rsidR="00CA3067" w:rsidRDefault="00CA3067" w:rsidP="00CA3067">
                <w:pPr>
                  <w:jc w:val="center"/>
                </w:pPr>
                <w:r>
                  <w:t>20,000</w:t>
                </w:r>
              </w:p>
            </w:tc>
            <w:tc>
              <w:tcPr>
                <w:tcW w:w="1338" w:type="dxa"/>
              </w:tcPr>
              <w:p w14:paraId="077B4800" w14:textId="485160E1" w:rsidR="00CA3067" w:rsidRDefault="00C9161D" w:rsidP="00CA3067">
                <w:pPr>
                  <w:jc w:val="center"/>
                </w:pPr>
                <w:r>
                  <w:t>135,000</w:t>
                </w:r>
              </w:p>
            </w:tc>
          </w:tr>
          <w:tr w:rsidR="00CA3067" w14:paraId="389A32C9" w14:textId="77777777" w:rsidTr="00CA3067">
            <w:tc>
              <w:tcPr>
                <w:tcW w:w="1327" w:type="dxa"/>
              </w:tcPr>
              <w:p w14:paraId="4149DE3F" w14:textId="33235002" w:rsidR="00CA3067" w:rsidRDefault="00CA3067" w:rsidP="00CA3067">
                <w:pPr>
                  <w:jc w:val="center"/>
                </w:pPr>
                <w:r>
                  <w:t>35,000</w:t>
                </w:r>
              </w:p>
            </w:tc>
            <w:tc>
              <w:tcPr>
                <w:tcW w:w="1305" w:type="dxa"/>
              </w:tcPr>
              <w:p w14:paraId="49DFE077" w14:textId="6CC13D4F" w:rsidR="00CA3067" w:rsidRDefault="00CA3067" w:rsidP="00CA3067">
                <w:pPr>
                  <w:jc w:val="center"/>
                </w:pPr>
                <w:r>
                  <w:t>20,000</w:t>
                </w:r>
              </w:p>
            </w:tc>
            <w:tc>
              <w:tcPr>
                <w:tcW w:w="1306" w:type="dxa"/>
              </w:tcPr>
              <w:p w14:paraId="2CB31D4F" w14:textId="4C59DEB5" w:rsidR="00CA3067" w:rsidRDefault="00CA3067" w:rsidP="00CA3067">
                <w:pPr>
                  <w:jc w:val="center"/>
                </w:pPr>
                <w:r>
                  <w:t>20,000</w:t>
                </w:r>
              </w:p>
            </w:tc>
            <w:tc>
              <w:tcPr>
                <w:tcW w:w="1306" w:type="dxa"/>
              </w:tcPr>
              <w:p w14:paraId="6E781EA3" w14:textId="2EC1ABE2" w:rsidR="00CA3067" w:rsidRDefault="00CA3067" w:rsidP="00CA3067">
                <w:pPr>
                  <w:jc w:val="center"/>
                </w:pPr>
                <w:r>
                  <w:t>20,000</w:t>
                </w:r>
              </w:p>
            </w:tc>
            <w:tc>
              <w:tcPr>
                <w:tcW w:w="1128" w:type="dxa"/>
              </w:tcPr>
              <w:p w14:paraId="113C433C" w14:textId="56EBC6AE" w:rsidR="00CA3067" w:rsidRDefault="00CA3067" w:rsidP="00CA3067">
                <w:pPr>
                  <w:jc w:val="center"/>
                </w:pPr>
                <w:r>
                  <w:t>20,000</w:t>
                </w:r>
              </w:p>
            </w:tc>
            <w:tc>
              <w:tcPr>
                <w:tcW w:w="1306" w:type="dxa"/>
              </w:tcPr>
              <w:p w14:paraId="4FEC1D8D" w14:textId="2E31E94A" w:rsidR="00CA3067" w:rsidRDefault="00CA3067" w:rsidP="00CA3067">
                <w:pPr>
                  <w:jc w:val="center"/>
                </w:pPr>
                <w:r>
                  <w:t>20,000</w:t>
                </w:r>
              </w:p>
            </w:tc>
            <w:tc>
              <w:tcPr>
                <w:tcW w:w="1338" w:type="dxa"/>
              </w:tcPr>
              <w:p w14:paraId="30369260" w14:textId="2B7D697A" w:rsidR="00CA3067" w:rsidRDefault="00C9161D" w:rsidP="00CA3067">
                <w:pPr>
                  <w:jc w:val="center"/>
                </w:pPr>
                <w:r>
                  <w:t>135,000</w:t>
                </w:r>
              </w:p>
            </w:tc>
          </w:tr>
          <w:tr w:rsidR="00C9161D" w14:paraId="534F21D0" w14:textId="77777777" w:rsidTr="00CA3067">
            <w:tc>
              <w:tcPr>
                <w:tcW w:w="1327" w:type="dxa"/>
              </w:tcPr>
              <w:p w14:paraId="6F4711B6" w14:textId="77BE9E0C" w:rsidR="00C9161D" w:rsidRDefault="00C9161D" w:rsidP="00C9161D">
                <w:pPr>
                  <w:jc w:val="center"/>
                </w:pPr>
                <w:r>
                  <w:t>35,000</w:t>
                </w:r>
              </w:p>
            </w:tc>
            <w:tc>
              <w:tcPr>
                <w:tcW w:w="1305" w:type="dxa"/>
              </w:tcPr>
              <w:p w14:paraId="147F65FC" w14:textId="5B63159F" w:rsidR="00C9161D" w:rsidRDefault="00C9161D" w:rsidP="00C9161D">
                <w:pPr>
                  <w:jc w:val="center"/>
                </w:pPr>
                <w:r>
                  <w:t>20,000</w:t>
                </w:r>
              </w:p>
            </w:tc>
            <w:tc>
              <w:tcPr>
                <w:tcW w:w="1306" w:type="dxa"/>
              </w:tcPr>
              <w:p w14:paraId="7678398E" w14:textId="78BF44DC" w:rsidR="00C9161D" w:rsidRDefault="00C9161D" w:rsidP="00C9161D">
                <w:pPr>
                  <w:jc w:val="center"/>
                </w:pPr>
                <w:r>
                  <w:t>20,000</w:t>
                </w:r>
              </w:p>
            </w:tc>
            <w:tc>
              <w:tcPr>
                <w:tcW w:w="1306" w:type="dxa"/>
              </w:tcPr>
              <w:p w14:paraId="7D44E196" w14:textId="5CC199D7" w:rsidR="00C9161D" w:rsidRDefault="00C9161D" w:rsidP="00C9161D">
                <w:pPr>
                  <w:jc w:val="center"/>
                </w:pPr>
                <w:r>
                  <w:t>20,000</w:t>
                </w:r>
              </w:p>
            </w:tc>
            <w:tc>
              <w:tcPr>
                <w:tcW w:w="1128" w:type="dxa"/>
              </w:tcPr>
              <w:p w14:paraId="4541C553" w14:textId="43D09B15" w:rsidR="00C9161D" w:rsidRDefault="00C9161D" w:rsidP="00C9161D">
                <w:pPr>
                  <w:jc w:val="center"/>
                </w:pPr>
                <w:r>
                  <w:t>20,000</w:t>
                </w:r>
              </w:p>
            </w:tc>
            <w:tc>
              <w:tcPr>
                <w:tcW w:w="1306" w:type="dxa"/>
              </w:tcPr>
              <w:p w14:paraId="568F3200" w14:textId="5A673AA5" w:rsidR="00C9161D" w:rsidRDefault="00C9161D" w:rsidP="00C9161D">
                <w:pPr>
                  <w:jc w:val="center"/>
                </w:pPr>
                <w:r>
                  <w:t>20,000</w:t>
                </w:r>
              </w:p>
            </w:tc>
            <w:tc>
              <w:tcPr>
                <w:tcW w:w="1338" w:type="dxa"/>
              </w:tcPr>
              <w:p w14:paraId="4E7E033D" w14:textId="1F2CB2E1" w:rsidR="00C9161D" w:rsidRDefault="00C9161D" w:rsidP="00C9161D">
                <w:pPr>
                  <w:jc w:val="center"/>
                </w:pPr>
                <w:r w:rsidRPr="00A52557">
                  <w:t>135,000</w:t>
                </w:r>
              </w:p>
            </w:tc>
          </w:tr>
          <w:tr w:rsidR="00C9161D" w14:paraId="3DACCF76" w14:textId="77777777" w:rsidTr="00CA3067">
            <w:tc>
              <w:tcPr>
                <w:tcW w:w="1327" w:type="dxa"/>
              </w:tcPr>
              <w:p w14:paraId="1DD0FC8F" w14:textId="50DD961E" w:rsidR="00C9161D" w:rsidRDefault="00C9161D" w:rsidP="00C9161D">
                <w:pPr>
                  <w:jc w:val="center"/>
                </w:pPr>
                <w:r>
                  <w:t>35,000</w:t>
                </w:r>
              </w:p>
            </w:tc>
            <w:tc>
              <w:tcPr>
                <w:tcW w:w="1305" w:type="dxa"/>
              </w:tcPr>
              <w:p w14:paraId="7575C52D" w14:textId="03415FB0" w:rsidR="00C9161D" w:rsidRDefault="00C9161D" w:rsidP="00C9161D">
                <w:pPr>
                  <w:jc w:val="center"/>
                </w:pPr>
                <w:r>
                  <w:t>20,000</w:t>
                </w:r>
              </w:p>
            </w:tc>
            <w:tc>
              <w:tcPr>
                <w:tcW w:w="1306" w:type="dxa"/>
              </w:tcPr>
              <w:p w14:paraId="421A3746" w14:textId="7E009E21" w:rsidR="00C9161D" w:rsidRDefault="00C9161D" w:rsidP="00C9161D">
                <w:pPr>
                  <w:jc w:val="center"/>
                </w:pPr>
                <w:r>
                  <w:t>20,000</w:t>
                </w:r>
              </w:p>
            </w:tc>
            <w:tc>
              <w:tcPr>
                <w:tcW w:w="1306" w:type="dxa"/>
              </w:tcPr>
              <w:p w14:paraId="02C74FE0" w14:textId="0A37B8EE" w:rsidR="00C9161D" w:rsidRDefault="00C9161D" w:rsidP="00C9161D">
                <w:pPr>
                  <w:jc w:val="center"/>
                </w:pPr>
                <w:r>
                  <w:t>20,000</w:t>
                </w:r>
              </w:p>
            </w:tc>
            <w:tc>
              <w:tcPr>
                <w:tcW w:w="1128" w:type="dxa"/>
              </w:tcPr>
              <w:p w14:paraId="58224D53" w14:textId="34DA4AA6" w:rsidR="00C9161D" w:rsidRDefault="00C9161D" w:rsidP="00C9161D">
                <w:pPr>
                  <w:jc w:val="center"/>
                </w:pPr>
                <w:r>
                  <w:t>20,000</w:t>
                </w:r>
              </w:p>
            </w:tc>
            <w:tc>
              <w:tcPr>
                <w:tcW w:w="1306" w:type="dxa"/>
              </w:tcPr>
              <w:p w14:paraId="334FF6E1" w14:textId="6A519DDE" w:rsidR="00C9161D" w:rsidRDefault="00C9161D" w:rsidP="00C9161D">
                <w:pPr>
                  <w:jc w:val="center"/>
                </w:pPr>
                <w:r>
                  <w:t>20,000</w:t>
                </w:r>
              </w:p>
            </w:tc>
            <w:tc>
              <w:tcPr>
                <w:tcW w:w="1338" w:type="dxa"/>
              </w:tcPr>
              <w:p w14:paraId="1DBED98E" w14:textId="2B29B90B" w:rsidR="00C9161D" w:rsidRDefault="00C9161D" w:rsidP="00C9161D">
                <w:pPr>
                  <w:jc w:val="center"/>
                </w:pPr>
                <w:r w:rsidRPr="00A52557">
                  <w:t>135,000</w:t>
                </w:r>
              </w:p>
            </w:tc>
          </w:tr>
          <w:tr w:rsidR="00CA3067" w14:paraId="7CD4C755" w14:textId="77777777" w:rsidTr="00CA3067">
            <w:tc>
              <w:tcPr>
                <w:tcW w:w="1327" w:type="dxa"/>
              </w:tcPr>
              <w:p w14:paraId="299FC885" w14:textId="38E959D7" w:rsidR="00CA3067" w:rsidRDefault="00CA3067" w:rsidP="00CA3067">
                <w:pPr>
                  <w:jc w:val="center"/>
                </w:pPr>
                <w:r>
                  <w:t>Carbine Roll Cost</w:t>
                </w:r>
              </w:p>
            </w:tc>
            <w:tc>
              <w:tcPr>
                <w:tcW w:w="1305" w:type="dxa"/>
              </w:tcPr>
              <w:p w14:paraId="71DC6A4F" w14:textId="77777777" w:rsidR="00CA3067" w:rsidRDefault="00CA3067" w:rsidP="00CA3067">
                <w:pPr>
                  <w:jc w:val="center"/>
                </w:pPr>
              </w:p>
            </w:tc>
            <w:tc>
              <w:tcPr>
                <w:tcW w:w="1306" w:type="dxa"/>
              </w:tcPr>
              <w:p w14:paraId="2FE74A4B" w14:textId="77777777" w:rsidR="00CA3067" w:rsidRDefault="00CA3067" w:rsidP="00CA3067">
                <w:pPr>
                  <w:jc w:val="center"/>
                </w:pPr>
              </w:p>
            </w:tc>
            <w:tc>
              <w:tcPr>
                <w:tcW w:w="1306" w:type="dxa"/>
              </w:tcPr>
              <w:p w14:paraId="5719E0CF" w14:textId="77777777" w:rsidR="00CA3067" w:rsidRDefault="00CA3067" w:rsidP="00CA3067">
                <w:pPr>
                  <w:jc w:val="center"/>
                </w:pPr>
              </w:p>
            </w:tc>
            <w:tc>
              <w:tcPr>
                <w:tcW w:w="1128" w:type="dxa"/>
              </w:tcPr>
              <w:p w14:paraId="4B82B017" w14:textId="77777777" w:rsidR="00CA3067" w:rsidRDefault="00CA3067" w:rsidP="00CA3067">
                <w:pPr>
                  <w:jc w:val="center"/>
                </w:pPr>
              </w:p>
            </w:tc>
            <w:tc>
              <w:tcPr>
                <w:tcW w:w="1306" w:type="dxa"/>
              </w:tcPr>
              <w:p w14:paraId="16D23C92" w14:textId="2742DF71" w:rsidR="00CA3067" w:rsidRDefault="00CA3067" w:rsidP="00CA3067">
                <w:pPr>
                  <w:jc w:val="center"/>
                </w:pPr>
              </w:p>
            </w:tc>
            <w:tc>
              <w:tcPr>
                <w:tcW w:w="1338" w:type="dxa"/>
              </w:tcPr>
              <w:p w14:paraId="1A6A5893" w14:textId="77777777" w:rsidR="00CA3067" w:rsidRDefault="00CA3067" w:rsidP="00CA3067">
                <w:pPr>
                  <w:jc w:val="center"/>
                </w:pPr>
              </w:p>
            </w:tc>
          </w:tr>
          <w:tr w:rsidR="00CA3067" w14:paraId="767A74AB" w14:textId="77777777" w:rsidTr="00CA3067">
            <w:tc>
              <w:tcPr>
                <w:tcW w:w="1327" w:type="dxa"/>
              </w:tcPr>
              <w:p w14:paraId="09EFF01C" w14:textId="1F3BCEF0" w:rsidR="00CA3067" w:rsidRDefault="00CA3067" w:rsidP="00CA3067">
                <w:pPr>
                  <w:jc w:val="center"/>
                </w:pPr>
                <w:r>
                  <w:t>70,000</w:t>
                </w:r>
              </w:p>
            </w:tc>
            <w:tc>
              <w:tcPr>
                <w:tcW w:w="1305" w:type="dxa"/>
              </w:tcPr>
              <w:p w14:paraId="54DB08C2" w14:textId="0551610A" w:rsidR="00CA3067" w:rsidRDefault="00CA3067" w:rsidP="00CA3067">
                <w:pPr>
                  <w:jc w:val="center"/>
                </w:pPr>
                <w:r>
                  <w:t>0</w:t>
                </w:r>
              </w:p>
            </w:tc>
            <w:tc>
              <w:tcPr>
                <w:tcW w:w="1306" w:type="dxa"/>
              </w:tcPr>
              <w:p w14:paraId="71EBE938" w14:textId="2E27D2FF" w:rsidR="00CA3067" w:rsidRDefault="00CA3067" w:rsidP="00CA3067">
                <w:pPr>
                  <w:jc w:val="center"/>
                </w:pPr>
                <w:r>
                  <w:t>0</w:t>
                </w:r>
              </w:p>
            </w:tc>
            <w:tc>
              <w:tcPr>
                <w:tcW w:w="1306" w:type="dxa"/>
              </w:tcPr>
              <w:p w14:paraId="025EF505" w14:textId="60A4DFA6" w:rsidR="00CA3067" w:rsidRDefault="00CA3067" w:rsidP="00CA3067">
                <w:pPr>
                  <w:jc w:val="center"/>
                </w:pPr>
                <w:r>
                  <w:t>0</w:t>
                </w:r>
              </w:p>
            </w:tc>
            <w:tc>
              <w:tcPr>
                <w:tcW w:w="1128" w:type="dxa"/>
              </w:tcPr>
              <w:p w14:paraId="199321C3" w14:textId="77777777" w:rsidR="00CA3067" w:rsidRDefault="00CA3067" w:rsidP="00CA3067">
                <w:pPr>
                  <w:jc w:val="center"/>
                </w:pPr>
              </w:p>
            </w:tc>
            <w:tc>
              <w:tcPr>
                <w:tcW w:w="1306" w:type="dxa"/>
              </w:tcPr>
              <w:p w14:paraId="0FEA750B" w14:textId="74591BF9" w:rsidR="00CA3067" w:rsidRDefault="00CA3067" w:rsidP="00CA3067">
                <w:pPr>
                  <w:jc w:val="center"/>
                </w:pPr>
                <w:r>
                  <w:t>0</w:t>
                </w:r>
              </w:p>
            </w:tc>
            <w:tc>
              <w:tcPr>
                <w:tcW w:w="1338" w:type="dxa"/>
              </w:tcPr>
              <w:p w14:paraId="3098F1A1" w14:textId="68F18E2B" w:rsidR="00CA3067" w:rsidRDefault="00CA3067" w:rsidP="00CA3067">
                <w:pPr>
                  <w:jc w:val="center"/>
                </w:pPr>
                <w:r>
                  <w:t>70,000</w:t>
                </w:r>
              </w:p>
            </w:tc>
          </w:tr>
          <w:tr w:rsidR="00CA3067" w14:paraId="45E7446D" w14:textId="77777777" w:rsidTr="00CA3067">
            <w:tc>
              <w:tcPr>
                <w:tcW w:w="1327" w:type="dxa"/>
              </w:tcPr>
              <w:p w14:paraId="52DAB364" w14:textId="21759D8A" w:rsidR="00CA3067" w:rsidRDefault="00CA3067" w:rsidP="00CA3067">
                <w:pPr>
                  <w:jc w:val="center"/>
                </w:pPr>
                <w:r>
                  <w:t>70,000</w:t>
                </w:r>
              </w:p>
            </w:tc>
            <w:tc>
              <w:tcPr>
                <w:tcW w:w="1305" w:type="dxa"/>
              </w:tcPr>
              <w:p w14:paraId="2B20D321" w14:textId="1E048325" w:rsidR="00CA3067" w:rsidRDefault="00CA3067" w:rsidP="00CA3067">
                <w:pPr>
                  <w:jc w:val="center"/>
                </w:pPr>
                <w:r>
                  <w:t>0</w:t>
                </w:r>
              </w:p>
            </w:tc>
            <w:tc>
              <w:tcPr>
                <w:tcW w:w="1306" w:type="dxa"/>
              </w:tcPr>
              <w:p w14:paraId="25505DA0" w14:textId="48D64F16" w:rsidR="00CA3067" w:rsidRDefault="00CA3067" w:rsidP="00CA3067">
                <w:pPr>
                  <w:jc w:val="center"/>
                </w:pPr>
                <w:r>
                  <w:t>0</w:t>
                </w:r>
              </w:p>
            </w:tc>
            <w:tc>
              <w:tcPr>
                <w:tcW w:w="1306" w:type="dxa"/>
              </w:tcPr>
              <w:p w14:paraId="1724854A" w14:textId="3024C949" w:rsidR="00CA3067" w:rsidRDefault="00CA3067" w:rsidP="00CA3067">
                <w:pPr>
                  <w:jc w:val="center"/>
                </w:pPr>
                <w:r>
                  <w:t>0</w:t>
                </w:r>
              </w:p>
            </w:tc>
            <w:tc>
              <w:tcPr>
                <w:tcW w:w="1128" w:type="dxa"/>
              </w:tcPr>
              <w:p w14:paraId="11B20535" w14:textId="77777777" w:rsidR="00CA3067" w:rsidRDefault="00CA3067" w:rsidP="00CA3067">
                <w:pPr>
                  <w:jc w:val="center"/>
                </w:pPr>
              </w:p>
            </w:tc>
            <w:tc>
              <w:tcPr>
                <w:tcW w:w="1306" w:type="dxa"/>
              </w:tcPr>
              <w:p w14:paraId="6F1A2A44" w14:textId="15B31179" w:rsidR="00CA3067" w:rsidRDefault="00CA3067" w:rsidP="00CA3067">
                <w:pPr>
                  <w:jc w:val="center"/>
                </w:pPr>
                <w:r>
                  <w:t>0</w:t>
                </w:r>
              </w:p>
            </w:tc>
            <w:tc>
              <w:tcPr>
                <w:tcW w:w="1338" w:type="dxa"/>
              </w:tcPr>
              <w:p w14:paraId="59D4705B" w14:textId="67682494" w:rsidR="00CA3067" w:rsidRDefault="00CA3067" w:rsidP="00CA3067">
                <w:pPr>
                  <w:jc w:val="center"/>
                </w:pPr>
                <w:r>
                  <w:t>70,000</w:t>
                </w:r>
              </w:p>
            </w:tc>
          </w:tr>
        </w:tbl>
        <w:p w14:paraId="032630F5" w14:textId="77777777" w:rsidR="00191AB5" w:rsidRDefault="00191AB5" w:rsidP="006B27C2"/>
        <w:p w14:paraId="626650B6" w14:textId="7A61769D" w:rsidR="00385583" w:rsidRDefault="00385583" w:rsidP="006B27C2">
          <w:r>
            <w:t xml:space="preserve">The reason for having </w:t>
          </w:r>
          <w:r w:rsidR="006B045B">
            <w:t xml:space="preserve">two sets of carbide rolls is that they will still be subjected to the same maintenance </w:t>
          </w:r>
          <w:r w:rsidR="00195C00">
            <w:t xml:space="preserve">schedule as current HSS rolls. </w:t>
          </w:r>
          <w:proofErr w:type="gramStart"/>
          <w:r w:rsidR="00195C00">
            <w:t>So</w:t>
          </w:r>
          <w:proofErr w:type="gramEnd"/>
          <w:r w:rsidR="00195C00">
            <w:t xml:space="preserve"> when one set is off being cleaned the other can be on the machine, also it </w:t>
          </w:r>
          <w:r w:rsidR="00633365">
            <w:t xml:space="preserve">is always good practice to keep spares of keep equipment. </w:t>
          </w:r>
        </w:p>
        <w:p w14:paraId="1D74C661" w14:textId="77777777" w:rsidR="00FB0F76" w:rsidRDefault="00FB0F76" w:rsidP="006B27C2"/>
        <w:p w14:paraId="53ACE5D2" w14:textId="55433F53" w:rsidR="005014C5" w:rsidRDefault="005014C5" w:rsidP="005014C5"/>
        <w:p w14:paraId="1D5E96F5" w14:textId="77777777" w:rsidR="00DF39B9" w:rsidRPr="005014C5" w:rsidRDefault="00DF39B9" w:rsidP="005014C5"/>
        <w:p w14:paraId="2AF990C4" w14:textId="2C83B383" w:rsidR="00AA2A91" w:rsidRDefault="00AA2A91" w:rsidP="00AA2A91">
          <w:pPr>
            <w:pStyle w:val="Heading1"/>
            <w:rPr>
              <w:u w:val="single"/>
            </w:rPr>
          </w:pPr>
          <w:bookmarkStart w:id="31" w:name="_Toc163396708"/>
          <w:r w:rsidRPr="00B40513">
            <w:rPr>
              <w:u w:val="single"/>
            </w:rPr>
            <w:t>Conclusion</w:t>
          </w:r>
          <w:bookmarkEnd w:id="31"/>
          <w:r w:rsidR="00D854A5" w:rsidRPr="00B40513">
            <w:rPr>
              <w:u w:val="single"/>
            </w:rPr>
            <w:t xml:space="preserve"> </w:t>
          </w:r>
        </w:p>
        <w:p w14:paraId="642E9784" w14:textId="77777777" w:rsidR="00B40513" w:rsidRDefault="00B40513" w:rsidP="00B40513"/>
        <w:p w14:paraId="2D573995" w14:textId="003D81FA" w:rsidR="008A438D" w:rsidRDefault="00B40513" w:rsidP="00B40513">
          <w:r>
            <w:t xml:space="preserve">Planned maintenance is key to any process within a factory </w:t>
          </w:r>
          <w:r w:rsidR="00284A17">
            <w:t xml:space="preserve">but also to ensure that the equipment is running </w:t>
          </w:r>
          <w:r w:rsidR="00E65150">
            <w:t>correctly additional checks are implemented</w:t>
          </w:r>
          <w:r w:rsidR="004C4862">
            <w:t>, the</w:t>
          </w:r>
          <w:r w:rsidR="006F0EA0">
            <w:t>se</w:t>
          </w:r>
          <w:r w:rsidR="004C4862">
            <w:t xml:space="preserve"> additional off process check can highlight a concern or an issue before the planned maintenance is scheduled or before </w:t>
          </w:r>
          <w:r w:rsidR="00823E30">
            <w:t xml:space="preserve">a major unplanned stoppage occurs. </w:t>
          </w:r>
          <w:r w:rsidR="006F0EA0">
            <w:t xml:space="preserve">In the event of an unplanned stoppage </w:t>
          </w:r>
          <w:r w:rsidR="002807FE">
            <w:t>critical</w:t>
          </w:r>
          <w:r w:rsidR="006F0EA0">
            <w:t xml:space="preserve"> spares </w:t>
          </w:r>
          <w:r w:rsidR="00EC3E00">
            <w:t xml:space="preserve">should always be readily available. </w:t>
          </w:r>
          <w:r w:rsidR="00490592">
            <w:t xml:space="preserve">When selecting </w:t>
          </w:r>
          <w:r w:rsidR="008A438D">
            <w:t>critical</w:t>
          </w:r>
          <w:r w:rsidR="00490592">
            <w:t xml:space="preserve"> spares one of the main </w:t>
          </w:r>
          <w:r w:rsidR="009C44BC">
            <w:t>items which needs to be considered is lead time</w:t>
          </w:r>
          <w:r w:rsidR="00D8337F">
            <w:t xml:space="preserve">, as due to recent event lead time on products has increased dramatically and something which previously you could get off the shelf these items could take days, weeks or even months before they are readily available. </w:t>
          </w:r>
        </w:p>
        <w:p w14:paraId="58A311F2" w14:textId="4714523A" w:rsidR="00FC65C5" w:rsidRDefault="00FC65C5" w:rsidP="00B40513">
          <w:r>
            <w:t>When looking at the process which has been reviewed</w:t>
          </w:r>
          <w:r w:rsidR="00B92D6A">
            <w:t xml:space="preserve"> and its </w:t>
          </w:r>
          <w:r w:rsidR="002807FE">
            <w:t>critical</w:t>
          </w:r>
          <w:r w:rsidR="00B92D6A">
            <w:t xml:space="preserve"> </w:t>
          </w:r>
          <w:r w:rsidR="002807FE">
            <w:t xml:space="preserve">spares, </w:t>
          </w:r>
          <w:proofErr w:type="gramStart"/>
          <w:r w:rsidR="002807FE">
            <w:t>A</w:t>
          </w:r>
          <w:r w:rsidR="00A52C65">
            <w:t xml:space="preserve"> number of</w:t>
          </w:r>
          <w:proofErr w:type="gramEnd"/>
          <w:r w:rsidR="00A52C65">
            <w:t xml:space="preserve"> spare sets of rolls are available to </w:t>
          </w:r>
          <w:r w:rsidR="00F10AC3">
            <w:t>go onto a machine at any one time, this means that down caused by the airway machine is kept to a minimum</w:t>
          </w:r>
          <w:r w:rsidR="004F589A">
            <w:t xml:space="preserve">. </w:t>
          </w:r>
        </w:p>
        <w:p w14:paraId="654800BD" w14:textId="3548F7B4" w:rsidR="001360D1" w:rsidRPr="00B40513" w:rsidRDefault="001360D1" w:rsidP="00B40513">
          <w:r>
            <w:t xml:space="preserve">With the comparison of airway rolls HSS against Carbide rolls, there is </w:t>
          </w:r>
          <w:proofErr w:type="gramStart"/>
          <w:r w:rsidR="002236B1">
            <w:t>definitely a</w:t>
          </w:r>
          <w:proofErr w:type="gramEnd"/>
          <w:r w:rsidR="002236B1">
            <w:t xml:space="preserve"> large cost saving of introducing carbide rolls</w:t>
          </w:r>
          <w:r w:rsidR="005458E0">
            <w:t xml:space="preserve">, although the smaller P.M will still take place the re-grind of the product </w:t>
          </w:r>
          <w:r w:rsidR="00B55025">
            <w:t xml:space="preserve">will no longer need to happen. </w:t>
          </w:r>
        </w:p>
        <w:p w14:paraId="4333831F" w14:textId="77777777" w:rsidR="00AA2A91" w:rsidRDefault="00AA2A91" w:rsidP="00AA2A91"/>
        <w:p w14:paraId="2A3A26E3" w14:textId="77777777" w:rsidR="00AA2A91" w:rsidRDefault="00AA2A91" w:rsidP="00AA2A91"/>
        <w:p w14:paraId="13F29827" w14:textId="77777777" w:rsidR="00AA2A91" w:rsidRDefault="00AA2A91" w:rsidP="00AA2A91"/>
        <w:p w14:paraId="5CC3C0CC" w14:textId="77777777" w:rsidR="00AA2A91" w:rsidRDefault="00AA2A91" w:rsidP="00AA2A91"/>
        <w:p w14:paraId="5CC82787" w14:textId="77777777" w:rsidR="00AA2A91" w:rsidRDefault="00AA2A91" w:rsidP="00AA2A91"/>
        <w:p w14:paraId="05A14295" w14:textId="77777777" w:rsidR="00AA2A91" w:rsidRDefault="00AA2A91" w:rsidP="00AA2A91"/>
        <w:p w14:paraId="16840E1F" w14:textId="77777777" w:rsidR="00AA2A91" w:rsidRDefault="00AA2A91" w:rsidP="00AA2A91"/>
        <w:p w14:paraId="631E7362" w14:textId="77777777" w:rsidR="00AA2A91" w:rsidRDefault="00AA2A91" w:rsidP="00AA2A91"/>
        <w:p w14:paraId="223D5251" w14:textId="77777777" w:rsidR="00AA2A91" w:rsidRDefault="00AA2A91" w:rsidP="00AA2A91"/>
        <w:p w14:paraId="258BAD7E" w14:textId="77777777" w:rsidR="00AA2A91" w:rsidRDefault="00AA2A91" w:rsidP="00AA2A91"/>
        <w:p w14:paraId="7A8B79DC" w14:textId="77777777" w:rsidR="00AA2A91" w:rsidRDefault="00AA2A91" w:rsidP="00AA2A91"/>
        <w:p w14:paraId="53CEEAE0" w14:textId="77777777" w:rsidR="00AA2A91" w:rsidRDefault="00AA2A91" w:rsidP="00AA2A91"/>
        <w:p w14:paraId="44157A40" w14:textId="77777777" w:rsidR="00AA2A91" w:rsidRDefault="00AA2A91" w:rsidP="00AA2A91"/>
        <w:p w14:paraId="06FFD227" w14:textId="77777777" w:rsidR="00AA2A91" w:rsidRDefault="00AA2A91" w:rsidP="00AA2A91"/>
        <w:p w14:paraId="1F2DE109" w14:textId="77777777" w:rsidR="00AA2A91" w:rsidRDefault="00AA2A91" w:rsidP="00AA2A91"/>
        <w:p w14:paraId="3E1ED8F5" w14:textId="77777777" w:rsidR="00AA2A91" w:rsidRDefault="00AA2A91" w:rsidP="00AA2A91"/>
        <w:p w14:paraId="4075FBCE" w14:textId="77777777" w:rsidR="00AA2A91" w:rsidRDefault="00AA2A91" w:rsidP="00AA2A91"/>
        <w:p w14:paraId="71719960" w14:textId="77777777" w:rsidR="00AA2A91" w:rsidRDefault="00AA2A91" w:rsidP="00AA2A91"/>
        <w:p w14:paraId="2E15FBFA" w14:textId="77777777" w:rsidR="00AA2A91" w:rsidRDefault="00AA2A91" w:rsidP="00AA2A91"/>
        <w:bookmarkStart w:id="32" w:name="_Toc163396709" w:displacedByCustomXml="next"/>
        <w:sdt>
          <w:sdtPr>
            <w:id w:val="-238864839"/>
            <w:docPartObj>
              <w:docPartGallery w:val="Bibliographies"/>
              <w:docPartUnique/>
            </w:docPartObj>
          </w:sdtPr>
          <w:sdtEndPr>
            <w:rPr>
              <w:rFonts w:asciiTheme="minorHAnsi" w:eastAsiaTheme="minorHAnsi" w:hAnsiTheme="minorHAnsi" w:cstheme="minorBidi"/>
              <w:color w:val="auto"/>
              <w:sz w:val="22"/>
              <w:szCs w:val="22"/>
            </w:rPr>
          </w:sdtEndPr>
          <w:sdtContent>
            <w:p w14:paraId="7F82DDBC" w14:textId="4429976A" w:rsidR="000D423A" w:rsidRDefault="000D423A">
              <w:pPr>
                <w:pStyle w:val="Heading1"/>
              </w:pPr>
              <w:r>
                <w:t>Bibliography</w:t>
              </w:r>
              <w:bookmarkEnd w:id="32"/>
            </w:p>
            <w:sdt>
              <w:sdtPr>
                <w:id w:val="111145805"/>
                <w:bibliography/>
              </w:sdtPr>
              <w:sdtContent>
                <w:p w14:paraId="545707BE" w14:textId="77777777" w:rsidR="0038382E" w:rsidRDefault="000D423A" w:rsidP="0038382E">
                  <w:pPr>
                    <w:pStyle w:val="Bibliography"/>
                    <w:rPr>
                      <w:noProof/>
                      <w:sz w:val="24"/>
                      <w:szCs w:val="24"/>
                    </w:rPr>
                  </w:pPr>
                  <w:r>
                    <w:fldChar w:fldCharType="begin"/>
                  </w:r>
                  <w:r>
                    <w:instrText xml:space="preserve"> BIBLIOGRAPHY </w:instrText>
                  </w:r>
                  <w:r>
                    <w:fldChar w:fldCharType="separate"/>
                  </w:r>
                  <w:r w:rsidR="0038382E">
                    <w:rPr>
                      <w:noProof/>
                    </w:rPr>
                    <w:t xml:space="preserve">Allied Reliability, 2024. </w:t>
                  </w:r>
                  <w:r w:rsidR="0038382E">
                    <w:rPr>
                      <w:i/>
                      <w:iCs/>
                      <w:noProof/>
                    </w:rPr>
                    <w:t xml:space="preserve">www.alliedreliability.com. </w:t>
                  </w:r>
                  <w:r w:rsidR="0038382E">
                    <w:rPr>
                      <w:noProof/>
                    </w:rPr>
                    <w:t xml:space="preserve">[Online] </w:t>
                  </w:r>
                  <w:r w:rsidR="0038382E">
                    <w:rPr>
                      <w:noProof/>
                    </w:rPr>
                    <w:br/>
                    <w:t xml:space="preserve">Available at: </w:t>
                  </w:r>
                  <w:r w:rsidR="0038382E">
                    <w:rPr>
                      <w:noProof/>
                      <w:u w:val="single"/>
                    </w:rPr>
                    <w:t>https://www.alliedreliability.com/glossaryitems/six-sigma</w:t>
                  </w:r>
                  <w:r w:rsidR="0038382E">
                    <w:rPr>
                      <w:noProof/>
                    </w:rPr>
                    <w:br/>
                    <w:t>[Accessed 1 April 2024].</w:t>
                  </w:r>
                </w:p>
                <w:p w14:paraId="29D0DD31" w14:textId="77777777" w:rsidR="0038382E" w:rsidRDefault="0038382E" w:rsidP="0038382E">
                  <w:pPr>
                    <w:pStyle w:val="Bibliography"/>
                    <w:rPr>
                      <w:noProof/>
                    </w:rPr>
                  </w:pPr>
                  <w:r>
                    <w:rPr>
                      <w:noProof/>
                    </w:rPr>
                    <w:t xml:space="preserve">fiixsoftware.com, 2024. </w:t>
                  </w:r>
                  <w:r>
                    <w:rPr>
                      <w:i/>
                      <w:iCs/>
                      <w:noProof/>
                    </w:rPr>
                    <w:t xml:space="preserve">https://fiixsoftware.com. </w:t>
                  </w:r>
                  <w:r>
                    <w:rPr>
                      <w:noProof/>
                    </w:rPr>
                    <w:t xml:space="preserve">[Online] </w:t>
                  </w:r>
                  <w:r>
                    <w:rPr>
                      <w:noProof/>
                    </w:rPr>
                    <w:br/>
                    <w:t xml:space="preserve">Available at: </w:t>
                  </w:r>
                  <w:r>
                    <w:rPr>
                      <w:noProof/>
                      <w:u w:val="single"/>
                    </w:rPr>
                    <w:t>https://fiixsoftware.com/maintenance-strategies/planned-maintenance/</w:t>
                  </w:r>
                  <w:r>
                    <w:rPr>
                      <w:noProof/>
                    </w:rPr>
                    <w:br/>
                    <w:t>[Accessed 4 April 2024].</w:t>
                  </w:r>
                </w:p>
                <w:p w14:paraId="4CC25A1F" w14:textId="77777777" w:rsidR="0038382E" w:rsidRDefault="0038382E" w:rsidP="0038382E">
                  <w:pPr>
                    <w:pStyle w:val="Bibliography"/>
                    <w:rPr>
                      <w:noProof/>
                    </w:rPr>
                  </w:pPr>
                  <w:r>
                    <w:rPr>
                      <w:noProof/>
                    </w:rPr>
                    <w:t xml:space="preserve">linkedin, 2024. </w:t>
                  </w:r>
                  <w:r>
                    <w:rPr>
                      <w:i/>
                      <w:iCs/>
                      <w:noProof/>
                    </w:rPr>
                    <w:t xml:space="preserve">www.linkedin.com. </w:t>
                  </w:r>
                  <w:r>
                    <w:rPr>
                      <w:noProof/>
                    </w:rPr>
                    <w:t xml:space="preserve">[Online] </w:t>
                  </w:r>
                  <w:r>
                    <w:rPr>
                      <w:noProof/>
                    </w:rPr>
                    <w:br/>
                    <w:t xml:space="preserve">Available at: </w:t>
                  </w:r>
                  <w:r>
                    <w:rPr>
                      <w:noProof/>
                      <w:u w:val="single"/>
                    </w:rPr>
                    <w:t>https://www.linkedin.com/advice/0/what-advantages-disadvantages-using-high-speed</w:t>
                  </w:r>
                  <w:r>
                    <w:rPr>
                      <w:noProof/>
                    </w:rPr>
                    <w:br/>
                    <w:t>[Accessed 1 april 2024].</w:t>
                  </w:r>
                </w:p>
                <w:p w14:paraId="57082F60" w14:textId="77777777" w:rsidR="0038382E" w:rsidRDefault="0038382E" w:rsidP="0038382E">
                  <w:pPr>
                    <w:pStyle w:val="Bibliography"/>
                    <w:rPr>
                      <w:noProof/>
                    </w:rPr>
                  </w:pPr>
                  <w:r>
                    <w:rPr>
                      <w:noProof/>
                    </w:rPr>
                    <w:t xml:space="preserve">Richard, 2020. </w:t>
                  </w:r>
                  <w:r>
                    <w:rPr>
                      <w:i/>
                      <w:iCs/>
                      <w:noProof/>
                    </w:rPr>
                    <w:t xml:space="preserve">www.oil-store.co.uk. </w:t>
                  </w:r>
                  <w:r>
                    <w:rPr>
                      <w:noProof/>
                    </w:rPr>
                    <w:t xml:space="preserve">[Online] </w:t>
                  </w:r>
                  <w:r>
                    <w:rPr>
                      <w:noProof/>
                    </w:rPr>
                    <w:br/>
                    <w:t xml:space="preserve">Available at: </w:t>
                  </w:r>
                  <w:r>
                    <w:rPr>
                      <w:noProof/>
                      <w:u w:val="single"/>
                    </w:rPr>
                    <w:t>https://www.oil-store.co.uk/blog/what-is-cutting-fluid-used-for/</w:t>
                  </w:r>
                  <w:r>
                    <w:rPr>
                      <w:noProof/>
                    </w:rPr>
                    <w:br/>
                    <w:t>[Accessed 2 April 2024].</w:t>
                  </w:r>
                </w:p>
                <w:p w14:paraId="700E6717" w14:textId="77777777" w:rsidR="0038382E" w:rsidRDefault="0038382E" w:rsidP="0038382E">
                  <w:pPr>
                    <w:pStyle w:val="Bibliography"/>
                    <w:rPr>
                      <w:noProof/>
                    </w:rPr>
                  </w:pPr>
                  <w:r>
                    <w:rPr>
                      <w:noProof/>
                    </w:rPr>
                    <w:t xml:space="preserve">Terry, K., 2022. </w:t>
                  </w:r>
                  <w:r>
                    <w:rPr>
                      <w:i/>
                      <w:iCs/>
                      <w:noProof/>
                    </w:rPr>
                    <w:t xml:space="preserve">https://www.isixsigma.com/new-to-six-sigma/dmaic/what-dmaic/. </w:t>
                  </w:r>
                  <w:r>
                    <w:rPr>
                      <w:noProof/>
                    </w:rPr>
                    <w:t xml:space="preserve">[Online] </w:t>
                  </w:r>
                  <w:r>
                    <w:rPr>
                      <w:noProof/>
                    </w:rPr>
                    <w:br/>
                    <w:t xml:space="preserve">Available at: </w:t>
                  </w:r>
                  <w:r>
                    <w:rPr>
                      <w:noProof/>
                      <w:u w:val="single"/>
                    </w:rPr>
                    <w:t>https://www.isixsigma.com/new-to-six-sigma/dmaic/what-dmaic/</w:t>
                  </w:r>
                </w:p>
                <w:p w14:paraId="7395C8CD" w14:textId="77777777" w:rsidR="0038382E" w:rsidRDefault="0038382E" w:rsidP="0038382E">
                  <w:pPr>
                    <w:pStyle w:val="Bibliography"/>
                    <w:rPr>
                      <w:noProof/>
                    </w:rPr>
                  </w:pPr>
                  <w:r>
                    <w:rPr>
                      <w:noProof/>
                    </w:rPr>
                    <w:t xml:space="preserve">www.jodon.com, 2024. </w:t>
                  </w:r>
                  <w:r>
                    <w:rPr>
                      <w:i/>
                      <w:iCs/>
                      <w:noProof/>
                    </w:rPr>
                    <w:t xml:space="preserve">www.jodon.com. </w:t>
                  </w:r>
                  <w:r>
                    <w:rPr>
                      <w:noProof/>
                    </w:rPr>
                    <w:t xml:space="preserve">[Online] </w:t>
                  </w:r>
                  <w:r>
                    <w:rPr>
                      <w:noProof/>
                    </w:rPr>
                    <w:br/>
                    <w:t xml:space="preserve">Available at: </w:t>
                  </w:r>
                  <w:r>
                    <w:rPr>
                      <w:noProof/>
                      <w:u w:val="single"/>
                    </w:rPr>
                    <w:t>https://www.jodon.com/heat-exchanger-products/louver-angle-checker-lac-2000/</w:t>
                  </w:r>
                  <w:r>
                    <w:rPr>
                      <w:noProof/>
                    </w:rPr>
                    <w:br/>
                    <w:t>[Accessed 1 April 2024].</w:t>
                  </w:r>
                </w:p>
                <w:p w14:paraId="5A816E01" w14:textId="2FFE26F7" w:rsidR="000D423A" w:rsidRDefault="000D423A" w:rsidP="0038382E">
                  <w:r>
                    <w:rPr>
                      <w:b/>
                      <w:bCs/>
                      <w:noProof/>
                    </w:rPr>
                    <w:fldChar w:fldCharType="end"/>
                  </w:r>
                </w:p>
              </w:sdtContent>
            </w:sdt>
          </w:sdtContent>
        </w:sdt>
        <w:p w14:paraId="1E777AC4" w14:textId="77777777" w:rsidR="004A11F6" w:rsidRPr="007D1947" w:rsidRDefault="004A11F6" w:rsidP="007D1947"/>
        <w:p w14:paraId="68AD686C" w14:textId="77777777" w:rsidR="00CA09F3" w:rsidRDefault="00A361CB"/>
      </w:sdtContent>
    </w:sdt>
    <w:sectPr w:rsidR="00CA09F3" w:rsidSect="003B518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317532"/>
    <w:multiLevelType w:val="hybridMultilevel"/>
    <w:tmpl w:val="B70CC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C25A5C"/>
    <w:multiLevelType w:val="hybridMultilevel"/>
    <w:tmpl w:val="AB6E0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0B2E39"/>
    <w:multiLevelType w:val="hybridMultilevel"/>
    <w:tmpl w:val="DCC8703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16cid:durableId="1292319285">
    <w:abstractNumId w:val="0"/>
  </w:num>
  <w:num w:numId="2" w16cid:durableId="207954678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7480424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399A"/>
    <w:rsid w:val="00005128"/>
    <w:rsid w:val="00015ADC"/>
    <w:rsid w:val="000232C6"/>
    <w:rsid w:val="00032627"/>
    <w:rsid w:val="00044A98"/>
    <w:rsid w:val="00044DA5"/>
    <w:rsid w:val="000462EA"/>
    <w:rsid w:val="00046821"/>
    <w:rsid w:val="00050FAB"/>
    <w:rsid w:val="000670F9"/>
    <w:rsid w:val="0007367D"/>
    <w:rsid w:val="000749D6"/>
    <w:rsid w:val="00085736"/>
    <w:rsid w:val="000873FA"/>
    <w:rsid w:val="000A40C2"/>
    <w:rsid w:val="000A6306"/>
    <w:rsid w:val="000A6575"/>
    <w:rsid w:val="000B1015"/>
    <w:rsid w:val="000C0326"/>
    <w:rsid w:val="000C3438"/>
    <w:rsid w:val="000C3DF1"/>
    <w:rsid w:val="000D00DB"/>
    <w:rsid w:val="000D319A"/>
    <w:rsid w:val="000D35FE"/>
    <w:rsid w:val="000D423A"/>
    <w:rsid w:val="000F02C7"/>
    <w:rsid w:val="000F4F3B"/>
    <w:rsid w:val="001024D4"/>
    <w:rsid w:val="00106B84"/>
    <w:rsid w:val="00107936"/>
    <w:rsid w:val="00110F4D"/>
    <w:rsid w:val="001136C7"/>
    <w:rsid w:val="00113CA6"/>
    <w:rsid w:val="00115B96"/>
    <w:rsid w:val="00120066"/>
    <w:rsid w:val="001360D1"/>
    <w:rsid w:val="001469F0"/>
    <w:rsid w:val="00163941"/>
    <w:rsid w:val="0016429B"/>
    <w:rsid w:val="00167DAC"/>
    <w:rsid w:val="00174A37"/>
    <w:rsid w:val="0018494F"/>
    <w:rsid w:val="00184EB8"/>
    <w:rsid w:val="00186E80"/>
    <w:rsid w:val="00191AB5"/>
    <w:rsid w:val="00195C00"/>
    <w:rsid w:val="00195E12"/>
    <w:rsid w:val="001B11F1"/>
    <w:rsid w:val="001C0DDD"/>
    <w:rsid w:val="001C2875"/>
    <w:rsid w:val="001D0A95"/>
    <w:rsid w:val="001D6639"/>
    <w:rsid w:val="001D669F"/>
    <w:rsid w:val="001D71E1"/>
    <w:rsid w:val="00200066"/>
    <w:rsid w:val="00201673"/>
    <w:rsid w:val="00201CFB"/>
    <w:rsid w:val="002021D3"/>
    <w:rsid w:val="0020295E"/>
    <w:rsid w:val="0021157A"/>
    <w:rsid w:val="00214306"/>
    <w:rsid w:val="00214E4C"/>
    <w:rsid w:val="002160D5"/>
    <w:rsid w:val="002179AF"/>
    <w:rsid w:val="00222EE9"/>
    <w:rsid w:val="002236B1"/>
    <w:rsid w:val="00223839"/>
    <w:rsid w:val="00226683"/>
    <w:rsid w:val="002274D1"/>
    <w:rsid w:val="002312F2"/>
    <w:rsid w:val="0023467B"/>
    <w:rsid w:val="00237B7D"/>
    <w:rsid w:val="00240E1A"/>
    <w:rsid w:val="002478ED"/>
    <w:rsid w:val="002509EC"/>
    <w:rsid w:val="002607CD"/>
    <w:rsid w:val="00261FE7"/>
    <w:rsid w:val="002755A9"/>
    <w:rsid w:val="002807FE"/>
    <w:rsid w:val="00284A17"/>
    <w:rsid w:val="00284E70"/>
    <w:rsid w:val="00286A8A"/>
    <w:rsid w:val="00292977"/>
    <w:rsid w:val="00294A7D"/>
    <w:rsid w:val="002954E5"/>
    <w:rsid w:val="00296908"/>
    <w:rsid w:val="002974A9"/>
    <w:rsid w:val="002A2200"/>
    <w:rsid w:val="002A576C"/>
    <w:rsid w:val="002B1129"/>
    <w:rsid w:val="002B5787"/>
    <w:rsid w:val="002C1299"/>
    <w:rsid w:val="002D3B7C"/>
    <w:rsid w:val="002F25B5"/>
    <w:rsid w:val="002F300B"/>
    <w:rsid w:val="002F51A2"/>
    <w:rsid w:val="00300CFD"/>
    <w:rsid w:val="00305E2B"/>
    <w:rsid w:val="00307704"/>
    <w:rsid w:val="00313A9D"/>
    <w:rsid w:val="00313F54"/>
    <w:rsid w:val="00317FBD"/>
    <w:rsid w:val="00324CCD"/>
    <w:rsid w:val="003266B1"/>
    <w:rsid w:val="00326FC0"/>
    <w:rsid w:val="00330CFB"/>
    <w:rsid w:val="00333719"/>
    <w:rsid w:val="0034627C"/>
    <w:rsid w:val="00351BAE"/>
    <w:rsid w:val="00356EC3"/>
    <w:rsid w:val="00364E51"/>
    <w:rsid w:val="00375D70"/>
    <w:rsid w:val="0038382E"/>
    <w:rsid w:val="00385583"/>
    <w:rsid w:val="00390BEC"/>
    <w:rsid w:val="00390EA3"/>
    <w:rsid w:val="00391F08"/>
    <w:rsid w:val="00397138"/>
    <w:rsid w:val="003A0103"/>
    <w:rsid w:val="003A0DD2"/>
    <w:rsid w:val="003A1552"/>
    <w:rsid w:val="003A1DE4"/>
    <w:rsid w:val="003A2A98"/>
    <w:rsid w:val="003A32D4"/>
    <w:rsid w:val="003A65DC"/>
    <w:rsid w:val="003B4571"/>
    <w:rsid w:val="003B518A"/>
    <w:rsid w:val="003B5F2B"/>
    <w:rsid w:val="003B7C3F"/>
    <w:rsid w:val="003C3035"/>
    <w:rsid w:val="003C3502"/>
    <w:rsid w:val="003D00E2"/>
    <w:rsid w:val="003D0452"/>
    <w:rsid w:val="003D17D0"/>
    <w:rsid w:val="003D3312"/>
    <w:rsid w:val="003D341D"/>
    <w:rsid w:val="003E5232"/>
    <w:rsid w:val="003F5C12"/>
    <w:rsid w:val="003F5DDE"/>
    <w:rsid w:val="0040015F"/>
    <w:rsid w:val="00403F81"/>
    <w:rsid w:val="00413666"/>
    <w:rsid w:val="004144BE"/>
    <w:rsid w:val="00414887"/>
    <w:rsid w:val="00425B5F"/>
    <w:rsid w:val="0043730A"/>
    <w:rsid w:val="00442AF1"/>
    <w:rsid w:val="0045340C"/>
    <w:rsid w:val="0045476E"/>
    <w:rsid w:val="00454D65"/>
    <w:rsid w:val="004603E8"/>
    <w:rsid w:val="004713CD"/>
    <w:rsid w:val="004748C4"/>
    <w:rsid w:val="00474B63"/>
    <w:rsid w:val="00476274"/>
    <w:rsid w:val="004767BD"/>
    <w:rsid w:val="004805FA"/>
    <w:rsid w:val="00480872"/>
    <w:rsid w:val="00481424"/>
    <w:rsid w:val="004818DB"/>
    <w:rsid w:val="00482206"/>
    <w:rsid w:val="00490592"/>
    <w:rsid w:val="004959C8"/>
    <w:rsid w:val="004A11F6"/>
    <w:rsid w:val="004A6671"/>
    <w:rsid w:val="004B24FF"/>
    <w:rsid w:val="004B62A1"/>
    <w:rsid w:val="004B7A68"/>
    <w:rsid w:val="004B7EB7"/>
    <w:rsid w:val="004C4862"/>
    <w:rsid w:val="004C6F36"/>
    <w:rsid w:val="004D519C"/>
    <w:rsid w:val="004E4493"/>
    <w:rsid w:val="004E4E23"/>
    <w:rsid w:val="004F38FC"/>
    <w:rsid w:val="004F56C8"/>
    <w:rsid w:val="004F5861"/>
    <w:rsid w:val="004F589A"/>
    <w:rsid w:val="004F6FD8"/>
    <w:rsid w:val="00500A9F"/>
    <w:rsid w:val="005014C5"/>
    <w:rsid w:val="0050432E"/>
    <w:rsid w:val="0051328B"/>
    <w:rsid w:val="00513752"/>
    <w:rsid w:val="00513867"/>
    <w:rsid w:val="00517219"/>
    <w:rsid w:val="005219A0"/>
    <w:rsid w:val="00522CBA"/>
    <w:rsid w:val="005322A4"/>
    <w:rsid w:val="00534F94"/>
    <w:rsid w:val="00542050"/>
    <w:rsid w:val="0054390F"/>
    <w:rsid w:val="0054525C"/>
    <w:rsid w:val="005458E0"/>
    <w:rsid w:val="00555B40"/>
    <w:rsid w:val="00563674"/>
    <w:rsid w:val="0057450F"/>
    <w:rsid w:val="00576831"/>
    <w:rsid w:val="00581BD9"/>
    <w:rsid w:val="0058248E"/>
    <w:rsid w:val="00583987"/>
    <w:rsid w:val="0058707E"/>
    <w:rsid w:val="0059058A"/>
    <w:rsid w:val="00592BE8"/>
    <w:rsid w:val="005A453A"/>
    <w:rsid w:val="005A5FA1"/>
    <w:rsid w:val="005B4757"/>
    <w:rsid w:val="005C269A"/>
    <w:rsid w:val="005C451E"/>
    <w:rsid w:val="005C6244"/>
    <w:rsid w:val="005D0052"/>
    <w:rsid w:val="005D07D1"/>
    <w:rsid w:val="005D1168"/>
    <w:rsid w:val="005D1B30"/>
    <w:rsid w:val="005D3457"/>
    <w:rsid w:val="005E227A"/>
    <w:rsid w:val="005E3084"/>
    <w:rsid w:val="005E3407"/>
    <w:rsid w:val="005E3412"/>
    <w:rsid w:val="005F5D01"/>
    <w:rsid w:val="00604BE7"/>
    <w:rsid w:val="00607E9F"/>
    <w:rsid w:val="006135FB"/>
    <w:rsid w:val="00613628"/>
    <w:rsid w:val="00616D49"/>
    <w:rsid w:val="006206C9"/>
    <w:rsid w:val="0062505A"/>
    <w:rsid w:val="00633365"/>
    <w:rsid w:val="00654BA5"/>
    <w:rsid w:val="00660814"/>
    <w:rsid w:val="0067009A"/>
    <w:rsid w:val="006712FA"/>
    <w:rsid w:val="00672256"/>
    <w:rsid w:val="006767D0"/>
    <w:rsid w:val="00680CA3"/>
    <w:rsid w:val="0068550F"/>
    <w:rsid w:val="006928E1"/>
    <w:rsid w:val="00693E27"/>
    <w:rsid w:val="006A7292"/>
    <w:rsid w:val="006B045B"/>
    <w:rsid w:val="006B0AB1"/>
    <w:rsid w:val="006B27C2"/>
    <w:rsid w:val="006C0B4B"/>
    <w:rsid w:val="006C0F35"/>
    <w:rsid w:val="006C19BC"/>
    <w:rsid w:val="006C6090"/>
    <w:rsid w:val="006C77E8"/>
    <w:rsid w:val="006D2A06"/>
    <w:rsid w:val="006E0085"/>
    <w:rsid w:val="006E4F0F"/>
    <w:rsid w:val="006F0EA0"/>
    <w:rsid w:val="006F6F5E"/>
    <w:rsid w:val="00701387"/>
    <w:rsid w:val="007015B3"/>
    <w:rsid w:val="00711111"/>
    <w:rsid w:val="00717497"/>
    <w:rsid w:val="00717C78"/>
    <w:rsid w:val="0072376E"/>
    <w:rsid w:val="00727109"/>
    <w:rsid w:val="00727ADE"/>
    <w:rsid w:val="00730704"/>
    <w:rsid w:val="0073143F"/>
    <w:rsid w:val="00732919"/>
    <w:rsid w:val="0073760D"/>
    <w:rsid w:val="007429A8"/>
    <w:rsid w:val="00746C7F"/>
    <w:rsid w:val="00754A65"/>
    <w:rsid w:val="00754F33"/>
    <w:rsid w:val="00755161"/>
    <w:rsid w:val="007601A2"/>
    <w:rsid w:val="00760372"/>
    <w:rsid w:val="0076083C"/>
    <w:rsid w:val="00762F50"/>
    <w:rsid w:val="007651E7"/>
    <w:rsid w:val="00767DC9"/>
    <w:rsid w:val="00773DB4"/>
    <w:rsid w:val="00787FCC"/>
    <w:rsid w:val="00790236"/>
    <w:rsid w:val="00794797"/>
    <w:rsid w:val="007957CA"/>
    <w:rsid w:val="007A02B3"/>
    <w:rsid w:val="007B1E8A"/>
    <w:rsid w:val="007B7249"/>
    <w:rsid w:val="007C4B8C"/>
    <w:rsid w:val="007C5510"/>
    <w:rsid w:val="007C6B07"/>
    <w:rsid w:val="007D0C97"/>
    <w:rsid w:val="007D1947"/>
    <w:rsid w:val="007D4359"/>
    <w:rsid w:val="007D5599"/>
    <w:rsid w:val="007E5CAB"/>
    <w:rsid w:val="007F03B7"/>
    <w:rsid w:val="007F43D4"/>
    <w:rsid w:val="007F5BCF"/>
    <w:rsid w:val="00804299"/>
    <w:rsid w:val="00804516"/>
    <w:rsid w:val="008107C7"/>
    <w:rsid w:val="00814B6E"/>
    <w:rsid w:val="00814F62"/>
    <w:rsid w:val="00815821"/>
    <w:rsid w:val="0081682A"/>
    <w:rsid w:val="00823E30"/>
    <w:rsid w:val="00833A92"/>
    <w:rsid w:val="008357A7"/>
    <w:rsid w:val="00847BBE"/>
    <w:rsid w:val="0085693D"/>
    <w:rsid w:val="0086634B"/>
    <w:rsid w:val="00873233"/>
    <w:rsid w:val="0087371D"/>
    <w:rsid w:val="008742E1"/>
    <w:rsid w:val="00876D67"/>
    <w:rsid w:val="00876F77"/>
    <w:rsid w:val="00881D31"/>
    <w:rsid w:val="00894380"/>
    <w:rsid w:val="008A438D"/>
    <w:rsid w:val="008A6C71"/>
    <w:rsid w:val="008C4EFD"/>
    <w:rsid w:val="008C55AE"/>
    <w:rsid w:val="008C6F1D"/>
    <w:rsid w:val="008C72BE"/>
    <w:rsid w:val="008D4C45"/>
    <w:rsid w:val="008D5984"/>
    <w:rsid w:val="008E330C"/>
    <w:rsid w:val="008E3F18"/>
    <w:rsid w:val="008E5307"/>
    <w:rsid w:val="008E5B5F"/>
    <w:rsid w:val="008F49EA"/>
    <w:rsid w:val="008F6543"/>
    <w:rsid w:val="009015C4"/>
    <w:rsid w:val="00901FDF"/>
    <w:rsid w:val="00902124"/>
    <w:rsid w:val="00905191"/>
    <w:rsid w:val="00913263"/>
    <w:rsid w:val="00914191"/>
    <w:rsid w:val="00916E12"/>
    <w:rsid w:val="00917A73"/>
    <w:rsid w:val="009220E1"/>
    <w:rsid w:val="00922337"/>
    <w:rsid w:val="00922652"/>
    <w:rsid w:val="00926FFA"/>
    <w:rsid w:val="0092701C"/>
    <w:rsid w:val="00931CAA"/>
    <w:rsid w:val="009436E3"/>
    <w:rsid w:val="0095679B"/>
    <w:rsid w:val="00960996"/>
    <w:rsid w:val="00962BA3"/>
    <w:rsid w:val="00964AFE"/>
    <w:rsid w:val="00972EFF"/>
    <w:rsid w:val="009803CF"/>
    <w:rsid w:val="00981878"/>
    <w:rsid w:val="00982300"/>
    <w:rsid w:val="00987388"/>
    <w:rsid w:val="00987EBD"/>
    <w:rsid w:val="00991465"/>
    <w:rsid w:val="00995C25"/>
    <w:rsid w:val="009970E6"/>
    <w:rsid w:val="009A4CDC"/>
    <w:rsid w:val="009B1A15"/>
    <w:rsid w:val="009C1773"/>
    <w:rsid w:val="009C44BC"/>
    <w:rsid w:val="009D0EFC"/>
    <w:rsid w:val="009D3154"/>
    <w:rsid w:val="009D31F4"/>
    <w:rsid w:val="009D7A42"/>
    <w:rsid w:val="009E1EEF"/>
    <w:rsid w:val="009E2B5C"/>
    <w:rsid w:val="009E35D4"/>
    <w:rsid w:val="009E3813"/>
    <w:rsid w:val="009F0291"/>
    <w:rsid w:val="009F1B0F"/>
    <w:rsid w:val="009F6985"/>
    <w:rsid w:val="00A069A2"/>
    <w:rsid w:val="00A12B58"/>
    <w:rsid w:val="00A21F78"/>
    <w:rsid w:val="00A24988"/>
    <w:rsid w:val="00A25377"/>
    <w:rsid w:val="00A330F3"/>
    <w:rsid w:val="00A361CB"/>
    <w:rsid w:val="00A37237"/>
    <w:rsid w:val="00A4233F"/>
    <w:rsid w:val="00A4600D"/>
    <w:rsid w:val="00A5225C"/>
    <w:rsid w:val="00A52C65"/>
    <w:rsid w:val="00A54D92"/>
    <w:rsid w:val="00A57934"/>
    <w:rsid w:val="00A611F6"/>
    <w:rsid w:val="00A641CC"/>
    <w:rsid w:val="00A704B0"/>
    <w:rsid w:val="00A717E4"/>
    <w:rsid w:val="00A74728"/>
    <w:rsid w:val="00A747AF"/>
    <w:rsid w:val="00A82764"/>
    <w:rsid w:val="00A90494"/>
    <w:rsid w:val="00A90C93"/>
    <w:rsid w:val="00A978A5"/>
    <w:rsid w:val="00AA2A91"/>
    <w:rsid w:val="00AA398B"/>
    <w:rsid w:val="00AB4A6D"/>
    <w:rsid w:val="00AB55EA"/>
    <w:rsid w:val="00AB66CB"/>
    <w:rsid w:val="00AC1826"/>
    <w:rsid w:val="00AC627C"/>
    <w:rsid w:val="00AC7443"/>
    <w:rsid w:val="00AD055E"/>
    <w:rsid w:val="00AE0494"/>
    <w:rsid w:val="00AE1417"/>
    <w:rsid w:val="00AF260E"/>
    <w:rsid w:val="00AF2867"/>
    <w:rsid w:val="00AF3587"/>
    <w:rsid w:val="00AF7322"/>
    <w:rsid w:val="00AF741C"/>
    <w:rsid w:val="00B03952"/>
    <w:rsid w:val="00B03A37"/>
    <w:rsid w:val="00B047FF"/>
    <w:rsid w:val="00B04DF9"/>
    <w:rsid w:val="00B1271F"/>
    <w:rsid w:val="00B20B24"/>
    <w:rsid w:val="00B24A11"/>
    <w:rsid w:val="00B271CA"/>
    <w:rsid w:val="00B32F92"/>
    <w:rsid w:val="00B340F2"/>
    <w:rsid w:val="00B34C2B"/>
    <w:rsid w:val="00B40513"/>
    <w:rsid w:val="00B42D9B"/>
    <w:rsid w:val="00B55025"/>
    <w:rsid w:val="00B65025"/>
    <w:rsid w:val="00B67474"/>
    <w:rsid w:val="00B703FB"/>
    <w:rsid w:val="00B7389A"/>
    <w:rsid w:val="00B77A11"/>
    <w:rsid w:val="00B919B9"/>
    <w:rsid w:val="00B92D6A"/>
    <w:rsid w:val="00B963CC"/>
    <w:rsid w:val="00BA1AA0"/>
    <w:rsid w:val="00BB07D0"/>
    <w:rsid w:val="00BB2C7F"/>
    <w:rsid w:val="00BB30CB"/>
    <w:rsid w:val="00BC48B7"/>
    <w:rsid w:val="00BC48D0"/>
    <w:rsid w:val="00BC54A6"/>
    <w:rsid w:val="00BD06B8"/>
    <w:rsid w:val="00BE01AF"/>
    <w:rsid w:val="00BE3EE0"/>
    <w:rsid w:val="00BE5FB0"/>
    <w:rsid w:val="00BE6BE3"/>
    <w:rsid w:val="00BE7CD5"/>
    <w:rsid w:val="00BF4CAF"/>
    <w:rsid w:val="00C003A8"/>
    <w:rsid w:val="00C017DE"/>
    <w:rsid w:val="00C0776D"/>
    <w:rsid w:val="00C10D66"/>
    <w:rsid w:val="00C248EF"/>
    <w:rsid w:val="00C30B1E"/>
    <w:rsid w:val="00C34265"/>
    <w:rsid w:val="00C35B31"/>
    <w:rsid w:val="00C36DAC"/>
    <w:rsid w:val="00C376DC"/>
    <w:rsid w:val="00C462F9"/>
    <w:rsid w:val="00C50456"/>
    <w:rsid w:val="00C50D87"/>
    <w:rsid w:val="00C54FF8"/>
    <w:rsid w:val="00C712AE"/>
    <w:rsid w:val="00C74887"/>
    <w:rsid w:val="00C75528"/>
    <w:rsid w:val="00C76884"/>
    <w:rsid w:val="00C77D97"/>
    <w:rsid w:val="00C806CC"/>
    <w:rsid w:val="00C82DE2"/>
    <w:rsid w:val="00C9161D"/>
    <w:rsid w:val="00C93D85"/>
    <w:rsid w:val="00C94060"/>
    <w:rsid w:val="00C954D2"/>
    <w:rsid w:val="00CA09F3"/>
    <w:rsid w:val="00CA3067"/>
    <w:rsid w:val="00CA430B"/>
    <w:rsid w:val="00CA58CB"/>
    <w:rsid w:val="00CA620D"/>
    <w:rsid w:val="00CA7B07"/>
    <w:rsid w:val="00CB0B8A"/>
    <w:rsid w:val="00CB1BBB"/>
    <w:rsid w:val="00CB1F97"/>
    <w:rsid w:val="00CB32C7"/>
    <w:rsid w:val="00CB635A"/>
    <w:rsid w:val="00CB69AF"/>
    <w:rsid w:val="00CB7FB5"/>
    <w:rsid w:val="00CC09E0"/>
    <w:rsid w:val="00CC18AC"/>
    <w:rsid w:val="00CC41B5"/>
    <w:rsid w:val="00CC5069"/>
    <w:rsid w:val="00CD2B2C"/>
    <w:rsid w:val="00CD2CFD"/>
    <w:rsid w:val="00CD3D0A"/>
    <w:rsid w:val="00CD4578"/>
    <w:rsid w:val="00CD7749"/>
    <w:rsid w:val="00CF02FE"/>
    <w:rsid w:val="00CF2686"/>
    <w:rsid w:val="00CF3660"/>
    <w:rsid w:val="00D13A5D"/>
    <w:rsid w:val="00D14DEB"/>
    <w:rsid w:val="00D15BA4"/>
    <w:rsid w:val="00D2146B"/>
    <w:rsid w:val="00D24A5B"/>
    <w:rsid w:val="00D24E49"/>
    <w:rsid w:val="00D2622F"/>
    <w:rsid w:val="00D30558"/>
    <w:rsid w:val="00D329DE"/>
    <w:rsid w:val="00D36720"/>
    <w:rsid w:val="00D40A32"/>
    <w:rsid w:val="00D41E4B"/>
    <w:rsid w:val="00D43144"/>
    <w:rsid w:val="00D46EAE"/>
    <w:rsid w:val="00D518AA"/>
    <w:rsid w:val="00D56103"/>
    <w:rsid w:val="00D657C1"/>
    <w:rsid w:val="00D66023"/>
    <w:rsid w:val="00D75BA2"/>
    <w:rsid w:val="00D76C38"/>
    <w:rsid w:val="00D8337F"/>
    <w:rsid w:val="00D854A5"/>
    <w:rsid w:val="00D86163"/>
    <w:rsid w:val="00D90ADC"/>
    <w:rsid w:val="00D91E4A"/>
    <w:rsid w:val="00D94668"/>
    <w:rsid w:val="00D955EB"/>
    <w:rsid w:val="00DB0079"/>
    <w:rsid w:val="00DB6BC7"/>
    <w:rsid w:val="00DB754D"/>
    <w:rsid w:val="00DB7B52"/>
    <w:rsid w:val="00DD3A4B"/>
    <w:rsid w:val="00DE59BA"/>
    <w:rsid w:val="00DF31B7"/>
    <w:rsid w:val="00DF39B9"/>
    <w:rsid w:val="00DF7758"/>
    <w:rsid w:val="00E00771"/>
    <w:rsid w:val="00E007B6"/>
    <w:rsid w:val="00E008C6"/>
    <w:rsid w:val="00E10021"/>
    <w:rsid w:val="00E10E35"/>
    <w:rsid w:val="00E1665E"/>
    <w:rsid w:val="00E3798D"/>
    <w:rsid w:val="00E37F6F"/>
    <w:rsid w:val="00E41EDA"/>
    <w:rsid w:val="00E50094"/>
    <w:rsid w:val="00E50149"/>
    <w:rsid w:val="00E5362B"/>
    <w:rsid w:val="00E543AF"/>
    <w:rsid w:val="00E57A7C"/>
    <w:rsid w:val="00E64C1E"/>
    <w:rsid w:val="00E65150"/>
    <w:rsid w:val="00E667E8"/>
    <w:rsid w:val="00E66F32"/>
    <w:rsid w:val="00E73124"/>
    <w:rsid w:val="00E748B7"/>
    <w:rsid w:val="00E760A2"/>
    <w:rsid w:val="00E766C5"/>
    <w:rsid w:val="00E76C14"/>
    <w:rsid w:val="00E91208"/>
    <w:rsid w:val="00E91D24"/>
    <w:rsid w:val="00E91D3A"/>
    <w:rsid w:val="00E947A8"/>
    <w:rsid w:val="00EA306F"/>
    <w:rsid w:val="00EB30FC"/>
    <w:rsid w:val="00EB5287"/>
    <w:rsid w:val="00EB7075"/>
    <w:rsid w:val="00EC2B76"/>
    <w:rsid w:val="00EC3E00"/>
    <w:rsid w:val="00EC68F1"/>
    <w:rsid w:val="00ED02D9"/>
    <w:rsid w:val="00ED6640"/>
    <w:rsid w:val="00EE17EF"/>
    <w:rsid w:val="00EE47EF"/>
    <w:rsid w:val="00EE4B02"/>
    <w:rsid w:val="00EF3B19"/>
    <w:rsid w:val="00EF3C85"/>
    <w:rsid w:val="00EF46C4"/>
    <w:rsid w:val="00F03CA4"/>
    <w:rsid w:val="00F06687"/>
    <w:rsid w:val="00F06B1E"/>
    <w:rsid w:val="00F0734A"/>
    <w:rsid w:val="00F10AC3"/>
    <w:rsid w:val="00F12875"/>
    <w:rsid w:val="00F12F2C"/>
    <w:rsid w:val="00F142FB"/>
    <w:rsid w:val="00F164B8"/>
    <w:rsid w:val="00F20683"/>
    <w:rsid w:val="00F26D57"/>
    <w:rsid w:val="00F309BF"/>
    <w:rsid w:val="00F30AD9"/>
    <w:rsid w:val="00F32D82"/>
    <w:rsid w:val="00F33A6C"/>
    <w:rsid w:val="00F42561"/>
    <w:rsid w:val="00F45F43"/>
    <w:rsid w:val="00F47CAC"/>
    <w:rsid w:val="00F50379"/>
    <w:rsid w:val="00F54578"/>
    <w:rsid w:val="00F564B6"/>
    <w:rsid w:val="00F72A65"/>
    <w:rsid w:val="00F743C7"/>
    <w:rsid w:val="00F82FAC"/>
    <w:rsid w:val="00F8516F"/>
    <w:rsid w:val="00F9307A"/>
    <w:rsid w:val="00FA4728"/>
    <w:rsid w:val="00FB0F76"/>
    <w:rsid w:val="00FC65C5"/>
    <w:rsid w:val="00FD102D"/>
    <w:rsid w:val="00FD1F2B"/>
    <w:rsid w:val="00FE075F"/>
    <w:rsid w:val="00FE081D"/>
    <w:rsid w:val="00FE08E9"/>
    <w:rsid w:val="00FE5FAC"/>
    <w:rsid w:val="00FE6E17"/>
    <w:rsid w:val="00FE71D0"/>
    <w:rsid w:val="00FF0137"/>
    <w:rsid w:val="00FF09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24979"/>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D31F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gkelc">
    <w:name w:val="hgkelc"/>
    <w:basedOn w:val="DefaultParagraphFont"/>
    <w:rsid w:val="00CD4578"/>
  </w:style>
  <w:style w:type="paragraph" w:styleId="Caption">
    <w:name w:val="caption"/>
    <w:basedOn w:val="Normal"/>
    <w:next w:val="Normal"/>
    <w:uiPriority w:val="35"/>
    <w:unhideWhenUsed/>
    <w:qFormat/>
    <w:rsid w:val="00804516"/>
    <w:pPr>
      <w:spacing w:after="200" w:line="240" w:lineRule="auto"/>
    </w:pPr>
    <w:rPr>
      <w:i/>
      <w:iCs/>
      <w:color w:val="44546A" w:themeColor="text2"/>
      <w:sz w:val="18"/>
      <w:szCs w:val="18"/>
    </w:rPr>
  </w:style>
  <w:style w:type="paragraph" w:styleId="ListParagraph">
    <w:name w:val="List Paragraph"/>
    <w:basedOn w:val="Normal"/>
    <w:uiPriority w:val="34"/>
    <w:qFormat/>
    <w:rsid w:val="008F49EA"/>
    <w:pPr>
      <w:ind w:left="720"/>
      <w:contextualSpacing/>
    </w:pPr>
  </w:style>
  <w:style w:type="character" w:customStyle="1" w:styleId="Heading3Char">
    <w:name w:val="Heading 3 Char"/>
    <w:basedOn w:val="DefaultParagraphFont"/>
    <w:link w:val="Heading3"/>
    <w:uiPriority w:val="9"/>
    <w:rsid w:val="009D31F4"/>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5A45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D423A"/>
  </w:style>
  <w:style w:type="paragraph" w:styleId="TableofFigures">
    <w:name w:val="table of figures"/>
    <w:basedOn w:val="Normal"/>
    <w:next w:val="Normal"/>
    <w:uiPriority w:val="99"/>
    <w:unhideWhenUsed/>
    <w:rsid w:val="0022383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816782">
      <w:bodyDiv w:val="1"/>
      <w:marLeft w:val="0"/>
      <w:marRight w:val="0"/>
      <w:marTop w:val="0"/>
      <w:marBottom w:val="0"/>
      <w:divBdr>
        <w:top w:val="none" w:sz="0" w:space="0" w:color="auto"/>
        <w:left w:val="none" w:sz="0" w:space="0" w:color="auto"/>
        <w:bottom w:val="none" w:sz="0" w:space="0" w:color="auto"/>
        <w:right w:val="none" w:sz="0" w:space="0" w:color="auto"/>
      </w:divBdr>
    </w:div>
    <w:div w:id="101148036">
      <w:bodyDiv w:val="1"/>
      <w:marLeft w:val="0"/>
      <w:marRight w:val="0"/>
      <w:marTop w:val="0"/>
      <w:marBottom w:val="0"/>
      <w:divBdr>
        <w:top w:val="none" w:sz="0" w:space="0" w:color="auto"/>
        <w:left w:val="none" w:sz="0" w:space="0" w:color="auto"/>
        <w:bottom w:val="none" w:sz="0" w:space="0" w:color="auto"/>
        <w:right w:val="none" w:sz="0" w:space="0" w:color="auto"/>
      </w:divBdr>
    </w:div>
    <w:div w:id="133257347">
      <w:bodyDiv w:val="1"/>
      <w:marLeft w:val="0"/>
      <w:marRight w:val="0"/>
      <w:marTop w:val="0"/>
      <w:marBottom w:val="0"/>
      <w:divBdr>
        <w:top w:val="none" w:sz="0" w:space="0" w:color="auto"/>
        <w:left w:val="none" w:sz="0" w:space="0" w:color="auto"/>
        <w:bottom w:val="none" w:sz="0" w:space="0" w:color="auto"/>
        <w:right w:val="none" w:sz="0" w:space="0" w:color="auto"/>
      </w:divBdr>
      <w:divsChild>
        <w:div w:id="839665215">
          <w:marLeft w:val="0"/>
          <w:marRight w:val="0"/>
          <w:marTop w:val="0"/>
          <w:marBottom w:val="0"/>
          <w:divBdr>
            <w:top w:val="none" w:sz="0" w:space="0" w:color="auto"/>
            <w:left w:val="none" w:sz="0" w:space="0" w:color="auto"/>
            <w:bottom w:val="none" w:sz="0" w:space="0" w:color="auto"/>
            <w:right w:val="none" w:sz="0" w:space="0" w:color="auto"/>
          </w:divBdr>
        </w:div>
      </w:divsChild>
    </w:div>
    <w:div w:id="147787875">
      <w:bodyDiv w:val="1"/>
      <w:marLeft w:val="0"/>
      <w:marRight w:val="0"/>
      <w:marTop w:val="0"/>
      <w:marBottom w:val="0"/>
      <w:divBdr>
        <w:top w:val="none" w:sz="0" w:space="0" w:color="auto"/>
        <w:left w:val="none" w:sz="0" w:space="0" w:color="auto"/>
        <w:bottom w:val="none" w:sz="0" w:space="0" w:color="auto"/>
        <w:right w:val="none" w:sz="0" w:space="0" w:color="auto"/>
      </w:divBdr>
    </w:div>
    <w:div w:id="172185351">
      <w:bodyDiv w:val="1"/>
      <w:marLeft w:val="0"/>
      <w:marRight w:val="0"/>
      <w:marTop w:val="0"/>
      <w:marBottom w:val="0"/>
      <w:divBdr>
        <w:top w:val="none" w:sz="0" w:space="0" w:color="auto"/>
        <w:left w:val="none" w:sz="0" w:space="0" w:color="auto"/>
        <w:bottom w:val="none" w:sz="0" w:space="0" w:color="auto"/>
        <w:right w:val="none" w:sz="0" w:space="0" w:color="auto"/>
      </w:divBdr>
    </w:div>
    <w:div w:id="197205900">
      <w:bodyDiv w:val="1"/>
      <w:marLeft w:val="0"/>
      <w:marRight w:val="0"/>
      <w:marTop w:val="0"/>
      <w:marBottom w:val="0"/>
      <w:divBdr>
        <w:top w:val="none" w:sz="0" w:space="0" w:color="auto"/>
        <w:left w:val="none" w:sz="0" w:space="0" w:color="auto"/>
        <w:bottom w:val="none" w:sz="0" w:space="0" w:color="auto"/>
        <w:right w:val="none" w:sz="0" w:space="0" w:color="auto"/>
      </w:divBdr>
    </w:div>
    <w:div w:id="358747786">
      <w:bodyDiv w:val="1"/>
      <w:marLeft w:val="0"/>
      <w:marRight w:val="0"/>
      <w:marTop w:val="0"/>
      <w:marBottom w:val="0"/>
      <w:divBdr>
        <w:top w:val="none" w:sz="0" w:space="0" w:color="auto"/>
        <w:left w:val="none" w:sz="0" w:space="0" w:color="auto"/>
        <w:bottom w:val="none" w:sz="0" w:space="0" w:color="auto"/>
        <w:right w:val="none" w:sz="0" w:space="0" w:color="auto"/>
      </w:divBdr>
    </w:div>
    <w:div w:id="527136959">
      <w:bodyDiv w:val="1"/>
      <w:marLeft w:val="0"/>
      <w:marRight w:val="0"/>
      <w:marTop w:val="0"/>
      <w:marBottom w:val="0"/>
      <w:divBdr>
        <w:top w:val="none" w:sz="0" w:space="0" w:color="auto"/>
        <w:left w:val="none" w:sz="0" w:space="0" w:color="auto"/>
        <w:bottom w:val="none" w:sz="0" w:space="0" w:color="auto"/>
        <w:right w:val="none" w:sz="0" w:space="0" w:color="auto"/>
      </w:divBdr>
    </w:div>
    <w:div w:id="556357529">
      <w:bodyDiv w:val="1"/>
      <w:marLeft w:val="0"/>
      <w:marRight w:val="0"/>
      <w:marTop w:val="0"/>
      <w:marBottom w:val="0"/>
      <w:divBdr>
        <w:top w:val="none" w:sz="0" w:space="0" w:color="auto"/>
        <w:left w:val="none" w:sz="0" w:space="0" w:color="auto"/>
        <w:bottom w:val="none" w:sz="0" w:space="0" w:color="auto"/>
        <w:right w:val="none" w:sz="0" w:space="0" w:color="auto"/>
      </w:divBdr>
    </w:div>
    <w:div w:id="583607078">
      <w:bodyDiv w:val="1"/>
      <w:marLeft w:val="0"/>
      <w:marRight w:val="0"/>
      <w:marTop w:val="0"/>
      <w:marBottom w:val="0"/>
      <w:divBdr>
        <w:top w:val="none" w:sz="0" w:space="0" w:color="auto"/>
        <w:left w:val="none" w:sz="0" w:space="0" w:color="auto"/>
        <w:bottom w:val="none" w:sz="0" w:space="0" w:color="auto"/>
        <w:right w:val="none" w:sz="0" w:space="0" w:color="auto"/>
      </w:divBdr>
    </w:div>
    <w:div w:id="619068018">
      <w:bodyDiv w:val="1"/>
      <w:marLeft w:val="0"/>
      <w:marRight w:val="0"/>
      <w:marTop w:val="0"/>
      <w:marBottom w:val="0"/>
      <w:divBdr>
        <w:top w:val="none" w:sz="0" w:space="0" w:color="auto"/>
        <w:left w:val="none" w:sz="0" w:space="0" w:color="auto"/>
        <w:bottom w:val="none" w:sz="0" w:space="0" w:color="auto"/>
        <w:right w:val="none" w:sz="0" w:space="0" w:color="auto"/>
      </w:divBdr>
    </w:div>
    <w:div w:id="803890214">
      <w:bodyDiv w:val="1"/>
      <w:marLeft w:val="0"/>
      <w:marRight w:val="0"/>
      <w:marTop w:val="0"/>
      <w:marBottom w:val="0"/>
      <w:divBdr>
        <w:top w:val="none" w:sz="0" w:space="0" w:color="auto"/>
        <w:left w:val="none" w:sz="0" w:space="0" w:color="auto"/>
        <w:bottom w:val="none" w:sz="0" w:space="0" w:color="auto"/>
        <w:right w:val="none" w:sz="0" w:space="0" w:color="auto"/>
      </w:divBdr>
    </w:div>
    <w:div w:id="856381839">
      <w:bodyDiv w:val="1"/>
      <w:marLeft w:val="0"/>
      <w:marRight w:val="0"/>
      <w:marTop w:val="0"/>
      <w:marBottom w:val="0"/>
      <w:divBdr>
        <w:top w:val="none" w:sz="0" w:space="0" w:color="auto"/>
        <w:left w:val="none" w:sz="0" w:space="0" w:color="auto"/>
        <w:bottom w:val="none" w:sz="0" w:space="0" w:color="auto"/>
        <w:right w:val="none" w:sz="0" w:space="0" w:color="auto"/>
      </w:divBdr>
    </w:div>
    <w:div w:id="861940444">
      <w:bodyDiv w:val="1"/>
      <w:marLeft w:val="0"/>
      <w:marRight w:val="0"/>
      <w:marTop w:val="0"/>
      <w:marBottom w:val="0"/>
      <w:divBdr>
        <w:top w:val="none" w:sz="0" w:space="0" w:color="auto"/>
        <w:left w:val="none" w:sz="0" w:space="0" w:color="auto"/>
        <w:bottom w:val="none" w:sz="0" w:space="0" w:color="auto"/>
        <w:right w:val="none" w:sz="0" w:space="0" w:color="auto"/>
      </w:divBdr>
    </w:div>
    <w:div w:id="948972942">
      <w:bodyDiv w:val="1"/>
      <w:marLeft w:val="0"/>
      <w:marRight w:val="0"/>
      <w:marTop w:val="0"/>
      <w:marBottom w:val="0"/>
      <w:divBdr>
        <w:top w:val="none" w:sz="0" w:space="0" w:color="auto"/>
        <w:left w:val="none" w:sz="0" w:space="0" w:color="auto"/>
        <w:bottom w:val="none" w:sz="0" w:space="0" w:color="auto"/>
        <w:right w:val="none" w:sz="0" w:space="0" w:color="auto"/>
      </w:divBdr>
    </w:div>
    <w:div w:id="1109158125">
      <w:bodyDiv w:val="1"/>
      <w:marLeft w:val="0"/>
      <w:marRight w:val="0"/>
      <w:marTop w:val="0"/>
      <w:marBottom w:val="0"/>
      <w:divBdr>
        <w:top w:val="none" w:sz="0" w:space="0" w:color="auto"/>
        <w:left w:val="none" w:sz="0" w:space="0" w:color="auto"/>
        <w:bottom w:val="none" w:sz="0" w:space="0" w:color="auto"/>
        <w:right w:val="none" w:sz="0" w:space="0" w:color="auto"/>
      </w:divBdr>
    </w:div>
    <w:div w:id="1225411178">
      <w:bodyDiv w:val="1"/>
      <w:marLeft w:val="0"/>
      <w:marRight w:val="0"/>
      <w:marTop w:val="0"/>
      <w:marBottom w:val="0"/>
      <w:divBdr>
        <w:top w:val="none" w:sz="0" w:space="0" w:color="auto"/>
        <w:left w:val="none" w:sz="0" w:space="0" w:color="auto"/>
        <w:bottom w:val="none" w:sz="0" w:space="0" w:color="auto"/>
        <w:right w:val="none" w:sz="0" w:space="0" w:color="auto"/>
      </w:divBdr>
    </w:div>
    <w:div w:id="1256091832">
      <w:bodyDiv w:val="1"/>
      <w:marLeft w:val="0"/>
      <w:marRight w:val="0"/>
      <w:marTop w:val="0"/>
      <w:marBottom w:val="0"/>
      <w:divBdr>
        <w:top w:val="none" w:sz="0" w:space="0" w:color="auto"/>
        <w:left w:val="none" w:sz="0" w:space="0" w:color="auto"/>
        <w:bottom w:val="none" w:sz="0" w:space="0" w:color="auto"/>
        <w:right w:val="none" w:sz="0" w:space="0" w:color="auto"/>
      </w:divBdr>
    </w:div>
    <w:div w:id="1790971238">
      <w:bodyDiv w:val="1"/>
      <w:marLeft w:val="0"/>
      <w:marRight w:val="0"/>
      <w:marTop w:val="0"/>
      <w:marBottom w:val="0"/>
      <w:divBdr>
        <w:top w:val="none" w:sz="0" w:space="0" w:color="auto"/>
        <w:left w:val="none" w:sz="0" w:space="0" w:color="auto"/>
        <w:bottom w:val="none" w:sz="0" w:space="0" w:color="auto"/>
        <w:right w:val="none" w:sz="0" w:space="0" w:color="auto"/>
      </w:divBdr>
    </w:div>
    <w:div w:id="1835220740">
      <w:bodyDiv w:val="1"/>
      <w:marLeft w:val="0"/>
      <w:marRight w:val="0"/>
      <w:marTop w:val="0"/>
      <w:marBottom w:val="0"/>
      <w:divBdr>
        <w:top w:val="none" w:sz="0" w:space="0" w:color="auto"/>
        <w:left w:val="none" w:sz="0" w:space="0" w:color="auto"/>
        <w:bottom w:val="none" w:sz="0" w:space="0" w:color="auto"/>
        <w:right w:val="none" w:sz="0" w:space="0" w:color="auto"/>
      </w:divBdr>
    </w:div>
    <w:div w:id="1882664466">
      <w:bodyDiv w:val="1"/>
      <w:marLeft w:val="0"/>
      <w:marRight w:val="0"/>
      <w:marTop w:val="0"/>
      <w:marBottom w:val="0"/>
      <w:divBdr>
        <w:top w:val="none" w:sz="0" w:space="0" w:color="auto"/>
        <w:left w:val="none" w:sz="0" w:space="0" w:color="auto"/>
        <w:bottom w:val="none" w:sz="0" w:space="0" w:color="auto"/>
        <w:right w:val="none" w:sz="0" w:space="0" w:color="auto"/>
      </w:divBdr>
    </w:div>
    <w:div w:id="1932230532">
      <w:bodyDiv w:val="1"/>
      <w:marLeft w:val="0"/>
      <w:marRight w:val="0"/>
      <w:marTop w:val="0"/>
      <w:marBottom w:val="0"/>
      <w:divBdr>
        <w:top w:val="none" w:sz="0" w:space="0" w:color="auto"/>
        <w:left w:val="none" w:sz="0" w:space="0" w:color="auto"/>
        <w:bottom w:val="none" w:sz="0" w:space="0" w:color="auto"/>
        <w:right w:val="none" w:sz="0" w:space="0" w:color="auto"/>
      </w:divBdr>
      <w:divsChild>
        <w:div w:id="775564831">
          <w:marLeft w:val="0"/>
          <w:marRight w:val="0"/>
          <w:marTop w:val="0"/>
          <w:marBottom w:val="0"/>
          <w:divBdr>
            <w:top w:val="none" w:sz="0" w:space="0" w:color="auto"/>
            <w:left w:val="none" w:sz="0" w:space="0" w:color="auto"/>
            <w:bottom w:val="none" w:sz="0" w:space="0" w:color="auto"/>
            <w:right w:val="none" w:sz="0" w:space="0" w:color="auto"/>
          </w:divBdr>
        </w:div>
      </w:divsChild>
    </w:div>
    <w:div w:id="2000453163">
      <w:bodyDiv w:val="1"/>
      <w:marLeft w:val="0"/>
      <w:marRight w:val="0"/>
      <w:marTop w:val="0"/>
      <w:marBottom w:val="0"/>
      <w:divBdr>
        <w:top w:val="none" w:sz="0" w:space="0" w:color="auto"/>
        <w:left w:val="none" w:sz="0" w:space="0" w:color="auto"/>
        <w:bottom w:val="none" w:sz="0" w:space="0" w:color="auto"/>
        <w:right w:val="none" w:sz="0" w:space="0" w:color="auto"/>
      </w:divBdr>
    </w:div>
    <w:div w:id="2022123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0C42"/>
    <w:rsid w:val="00242260"/>
    <w:rsid w:val="002450A7"/>
    <w:rsid w:val="003203C2"/>
    <w:rsid w:val="004D25D2"/>
    <w:rsid w:val="00743754"/>
    <w:rsid w:val="00827ACF"/>
    <w:rsid w:val="009D7389"/>
    <w:rsid w:val="00A34C42"/>
    <w:rsid w:val="00A816E8"/>
    <w:rsid w:val="00BB7933"/>
    <w:rsid w:val="00BC1251"/>
    <w:rsid w:val="00C67429"/>
    <w:rsid w:val="00CC4525"/>
    <w:rsid w:val="00D34687"/>
    <w:rsid w:val="00E62B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Kir22</b:Tag>
    <b:SourceType>InternetSite</b:SourceType>
    <b:Guid>{3F862F17-4B17-40E1-BC1B-DE37BF0BE641}</b:Guid>
    <b:Author>
      <b:Author>
        <b:NameList>
          <b:Person>
            <b:Last>Terry</b:Last>
            <b:First>Kirsten</b:First>
          </b:Person>
        </b:NameList>
      </b:Author>
    </b:Author>
    <b:Title>https://www.isixsigma.com/new-to-six-sigma/dmaic/what-dmaic/</b:Title>
    <b:InternetSiteTitle>https://www.isixsigma.com</b:InternetSiteTitle>
    <b:Year>2022</b:Year>
    <b:Month>5</b:Month>
    <b:Day>1</b:Day>
    <b:URL>https://www.isixsigma.com/new-to-six-sigma/dmaic/what-dmaic/</b:URL>
    <b:RefOrder>6</b:RefOrder>
  </b:Source>
  <b:Source>
    <b:Tag>Ric20</b:Tag>
    <b:SourceType>InternetSite</b:SourceType>
    <b:Guid>{9F97B3C6-52BA-40A1-9C99-B6DFBA441667}</b:Guid>
    <b:Author>
      <b:Author>
        <b:NameList>
          <b:Person>
            <b:Last>Richard</b:Last>
          </b:Person>
        </b:NameList>
      </b:Author>
    </b:Author>
    <b:Title>www.oil-store.co.uk</b:Title>
    <b:Year>2020</b:Year>
    <b:YearAccessed>2024</b:YearAccessed>
    <b:MonthAccessed>April</b:MonthAccessed>
    <b:DayAccessed>2</b:DayAccessed>
    <b:URL>https://www.oil-store.co.uk/blog/what-is-cutting-fluid-used-for/</b:URL>
    <b:RefOrder>2</b:RefOrder>
  </b:Source>
  <b:Source>
    <b:Tag>fii24</b:Tag>
    <b:SourceType>InternetSite</b:SourceType>
    <b:Guid>{7026FA97-D343-43CB-B74D-A802FB3B6C1B}</b:Guid>
    <b:Author>
      <b:Author>
        <b:Corporate>fiixsoftware.com</b:Corporate>
      </b:Author>
    </b:Author>
    <b:Title>https://fiixsoftware.com</b:Title>
    <b:Year>2024</b:Year>
    <b:YearAccessed>2024</b:YearAccessed>
    <b:MonthAccessed>April</b:MonthAccessed>
    <b:DayAccessed>4</b:DayAccessed>
    <b:URL>https://fiixsoftware.com/maintenance-strategies/planned-maintenance/</b:URL>
    <b:RefOrder>1</b:RefOrder>
  </b:Source>
  <b:Source>
    <b:Tag>www241</b:Tag>
    <b:SourceType>InternetSite</b:SourceType>
    <b:Guid>{56C39615-E1D8-4AC6-A6DF-07B62CD67BCF}</b:Guid>
    <b:Author>
      <b:Author>
        <b:Corporate>www.jodon.com</b:Corporate>
      </b:Author>
    </b:Author>
    <b:Title>www.jodon.com</b:Title>
    <b:Year>2024</b:Year>
    <b:YearAccessed>2024</b:YearAccessed>
    <b:MonthAccessed>April</b:MonthAccessed>
    <b:DayAccessed>1</b:DayAccessed>
    <b:URL>https://www.jodon.com/heat-exchanger-products/louver-angle-checker-lac-2000/</b:URL>
    <b:RefOrder>3</b:RefOrder>
  </b:Source>
  <b:Source>
    <b:Tag>lin24</b:Tag>
    <b:SourceType>InternetSite</b:SourceType>
    <b:Guid>{C38C5238-22A4-4466-99F4-C0F28DBF7FF3}</b:Guid>
    <b:Author>
      <b:Author>
        <b:Corporate>linkedin</b:Corporate>
      </b:Author>
    </b:Author>
    <b:Title>www.linkedin.com</b:Title>
    <b:Year>2024</b:Year>
    <b:YearAccessed>2024</b:YearAccessed>
    <b:MonthAccessed>april</b:MonthAccessed>
    <b:DayAccessed>1</b:DayAccessed>
    <b:URL>https://www.linkedin.com/advice/0/what-advantages-disadvantages-using-high-speed</b:URL>
    <b:RefOrder>5</b:RefOrder>
  </b:Source>
  <b:Source>
    <b:Tag>All24</b:Tag>
    <b:SourceType>InternetSite</b:SourceType>
    <b:Guid>{E169A961-6D4C-4029-8805-FE8AAA4172DD}</b:Guid>
    <b:Author>
      <b:Author>
        <b:Corporate>Allied Reliability</b:Corporate>
      </b:Author>
    </b:Author>
    <b:Title>www.alliedreliability.com</b:Title>
    <b:Year>2024</b:Year>
    <b:YearAccessed>2024</b:YearAccessed>
    <b:MonthAccessed>April</b:MonthAccessed>
    <b:DayAccessed>1</b:DayAccessed>
    <b:URL>https://www.alliedreliability.com/glossaryitems/six-sigma</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32345D-0048-440D-A751-56E3EE950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2444</Words>
  <Characters>13934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Plant and asset engineering</vt:lpstr>
    </vt:vector>
  </TitlesOfParts>
  <Company>University of Wales Trinity Saint David</Company>
  <LinksUpToDate>false</LinksUpToDate>
  <CharactersWithSpaces>16346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Plant and Asset Engineering</dc:title>
  <dc:subject>Andrew Thorn</dc:subject>
  <dc:creator>Marie Pitson</dc:creator>
  <cp:keywords/>
  <dc:description/>
  <cp:lastModifiedBy>Adam Evans</cp:lastModifiedBy>
  <cp:revision>3</cp:revision>
  <dcterms:created xsi:type="dcterms:W3CDTF">2024-04-07T14:36:00Z</dcterms:created>
  <dcterms:modified xsi:type="dcterms:W3CDTF">2024-04-07T14:38:00Z</dcterms:modified>
</cp:coreProperties>
</file>