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noProof/>
        </w:rPr>
      </w:pPr>
      <w:r>
        <w:rPr>
          <w:noProof/>
        </w:rPr>
        <w:drawing>
          <wp:inline distL="0" distT="0" distB="0" distR="0">
            <wp:extent cx="5888990" cy="1914525"/>
            <wp:effectExtent l="0" t="0" r="0" b="9525"/>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5888990" cy="1914525"/>
                    </a:xfrm>
                    <a:prstGeom prst="rect"/>
                    <a:ln>
                      <a:noFill/>
                    </a:ln>
                  </pic:spPr>
                </pic:pic>
              </a:graphicData>
            </a:graphic>
          </wp:inline>
        </w:drawing>
      </w:r>
    </w:p>
    <w:p>
      <w:pPr>
        <w:pStyle w:val="style0"/>
        <w:jc w:val="left"/>
        <w:rPr>
          <w:noProof/>
        </w:rPr>
      </w:pPr>
    </w:p>
    <w:p>
      <w:pPr>
        <w:pStyle w:val="style0"/>
        <w:jc w:val="center"/>
        <w:rPr/>
      </w:pPr>
    </w:p>
    <w:p>
      <w:pPr>
        <w:pStyle w:val="style0"/>
        <w:jc w:val="center"/>
        <w:rPr/>
      </w:pPr>
    </w:p>
    <w:p>
      <w:pPr>
        <w:pStyle w:val="style0"/>
        <w:jc w:val="center"/>
        <w:rPr/>
      </w:pPr>
    </w:p>
    <w:p>
      <w:pPr>
        <w:pStyle w:val="style0"/>
        <w:jc w:val="center"/>
        <w:rPr>
          <w:sz w:val="28"/>
          <w:szCs w:val="28"/>
        </w:rPr>
      </w:pPr>
      <w:r>
        <w:rPr>
          <w:sz w:val="28"/>
          <w:szCs w:val="28"/>
        </w:rPr>
        <w:t xml:space="preserve">Subject name: </w:t>
      </w:r>
      <w:r>
        <w:rPr>
          <w:sz w:val="28"/>
          <w:szCs w:val="28"/>
          <w:lang w:val="en-US"/>
        </w:rPr>
        <w:t>MARKETING MANAGEMENT</w:t>
      </w:r>
    </w:p>
    <w:p>
      <w:pPr>
        <w:pStyle w:val="style0"/>
        <w:jc w:val="center"/>
        <w:rPr>
          <w:sz w:val="28"/>
          <w:szCs w:val="28"/>
        </w:rPr>
      </w:pPr>
      <w:r>
        <w:rPr>
          <w:sz w:val="28"/>
          <w:szCs w:val="28"/>
        </w:rPr>
        <w:t>Student Name:</w:t>
      </w:r>
      <w:r>
        <w:rPr>
          <w:sz w:val="28"/>
          <w:szCs w:val="28"/>
          <w:lang w:val="en-US"/>
        </w:rPr>
        <w:t xml:space="preserve"> VHORA MOINBHAI IMTYAJBHAI</w:t>
      </w:r>
    </w:p>
    <w:p>
      <w:pPr>
        <w:pStyle w:val="style0"/>
        <w:jc w:val="center"/>
        <w:rPr>
          <w:sz w:val="28"/>
          <w:szCs w:val="28"/>
        </w:rPr>
      </w:pPr>
      <w:r>
        <w:rPr>
          <w:sz w:val="28"/>
          <w:szCs w:val="28"/>
        </w:rPr>
        <w:t>Student id:</w:t>
      </w:r>
      <w:r>
        <w:rPr>
          <w:sz w:val="28"/>
          <w:szCs w:val="28"/>
          <w:lang w:val="en-US"/>
        </w:rPr>
        <w:t xml:space="preserve">    2227860</w:t>
      </w:r>
    </w:p>
    <w:p>
      <w:pPr>
        <w:pStyle w:val="style0"/>
        <w:jc w:val="center"/>
        <w:rPr>
          <w:sz w:val="28"/>
          <w:szCs w:val="28"/>
        </w:rPr>
      </w:pPr>
      <w:r>
        <w:rPr>
          <w:sz w:val="28"/>
          <w:szCs w:val="28"/>
        </w:rPr>
        <w:t xml:space="preserve">Assignment name:  </w:t>
      </w:r>
      <w:r>
        <w:rPr>
          <w:sz w:val="28"/>
          <w:szCs w:val="28"/>
          <w:lang w:val="en-US"/>
        </w:rPr>
        <w:t>ASSESSMENT -2</w:t>
      </w:r>
    </w:p>
    <w:p>
      <w:pPr>
        <w:pStyle w:val="style0"/>
        <w:jc w:val="center"/>
        <w:rPr>
          <w:sz w:val="28"/>
          <w:szCs w:val="28"/>
        </w:rPr>
      </w:pPr>
      <w:r>
        <w:rPr>
          <w:sz w:val="28"/>
          <w:szCs w:val="28"/>
        </w:rPr>
        <w:t>Professor Name:</w:t>
      </w:r>
      <w:r>
        <w:rPr>
          <w:sz w:val="28"/>
          <w:szCs w:val="28"/>
          <w:lang w:val="en-US"/>
        </w:rPr>
        <w:t xml:space="preserve">    DR. TUSHARA BALENDRAN</w:t>
      </w:r>
    </w:p>
    <w:p>
      <w:pPr>
        <w:pStyle w:val="style0"/>
        <w:jc w:val="center"/>
        <w:rPr>
          <w:b/>
          <w:sz w:val="32"/>
          <w:szCs w:val="32"/>
        </w:rPr>
      </w:pPr>
    </w:p>
    <w:p>
      <w:pPr>
        <w:pStyle w:val="style0"/>
        <w:jc w:val="center"/>
        <w:rPr>
          <w:b/>
          <w:sz w:val="32"/>
          <w:szCs w:val="32"/>
        </w:rPr>
      </w:pPr>
      <w:r>
        <w:rPr>
          <w:b/>
          <w:sz w:val="32"/>
          <w:szCs w:val="32"/>
        </w:rPr>
        <w:t>LCMB7001- MARKETING MANAGEMENT ASSESSMENT 2</w:t>
      </w:r>
    </w:p>
    <w:p>
      <w:pPr>
        <w:pStyle w:val="style0"/>
        <w:rPr>
          <w:b/>
        </w:rPr>
      </w:pPr>
      <w:r>
        <w:br w:type="page"/>
      </w:r>
    </w:p>
    <w:p>
      <w:pPr>
        <w:pStyle w:val="style0"/>
        <w:jc w:val="center"/>
        <w:rPr>
          <w:b/>
          <w:sz w:val="28"/>
          <w:szCs w:val="28"/>
        </w:rPr>
      </w:pPr>
      <w:r>
        <w:rPr>
          <w:b/>
          <w:sz w:val="28"/>
          <w:szCs w:val="28"/>
        </w:rPr>
        <w:t xml:space="preserve">Table of content </w:t>
      </w:r>
    </w:p>
    <w:p>
      <w:pPr>
        <w:pStyle w:val="style0"/>
        <w:jc w:val="center"/>
        <w:rPr>
          <w:b/>
          <w:sz w:val="28"/>
          <w:szCs w:val="28"/>
        </w:rPr>
      </w:pPr>
    </w:p>
    <w:p>
      <w:pPr>
        <w:pStyle w:val="style19"/>
        <w:tabs>
          <w:tab w:val="right" w:leader="none" w:pos="9350"/>
        </w:tabs>
        <w:rPr>
          <w:noProof/>
        </w:rPr>
      </w:pPr>
      <w:r>
        <w:rPr/>
        <w:fldChar w:fldCharType="begin"/>
      </w:r>
      <w:r>
        <w:instrText xml:space="preserve"> TOC \h \u \z \t "Heading 1,1,Heading 2,2,Heading 3,3,Heading 4,4,Heading 5,5,Heading 6,6,"</w:instrText>
      </w:r>
      <w:r>
        <w:rPr/>
        <w:fldChar w:fldCharType="separate"/>
      </w:r>
      <w:r>
        <w:rPr/>
        <w:fldChar w:fldCharType="begin"/>
      </w:r>
      <w:r>
        <w:instrText xml:space="preserve"> HYPERLINK \l "_Toc132756471" </w:instrText>
      </w:r>
      <w:r>
        <w:rPr/>
        <w:fldChar w:fldCharType="separate"/>
      </w:r>
      <w:r>
        <w:rPr>
          <w:rStyle w:val="style85"/>
          <w:noProof/>
        </w:rPr>
        <w:t>1. Introduction</w:t>
      </w:r>
      <w:r>
        <w:rPr>
          <w:noProof/>
          <w:webHidden/>
        </w:rPr>
        <w:tab/>
      </w:r>
      <w:r>
        <w:rPr>
          <w:noProof/>
          <w:webHidden/>
        </w:rPr>
        <w:fldChar w:fldCharType="begin"/>
      </w:r>
      <w:r>
        <w:rPr>
          <w:noProof/>
          <w:webHidden/>
        </w:rPr>
        <w:instrText xml:space="preserve"> PAGEREF _Toc132756471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"_Toc132756472" </w:instrText>
      </w:r>
      <w:r>
        <w:rPr/>
        <w:fldChar w:fldCharType="separate"/>
      </w:r>
      <w:r>
        <w:rPr>
          <w:rStyle w:val="style85"/>
          <w:noProof/>
        </w:rPr>
        <w:t>1.1 Background of the company- Asos</w:t>
      </w:r>
      <w:r>
        <w:rPr>
          <w:noProof/>
          <w:webHidden/>
        </w:rPr>
        <w:tab/>
      </w:r>
      <w:r>
        <w:rPr>
          <w:noProof/>
          <w:webHidden/>
        </w:rPr>
        <w:fldChar w:fldCharType="begin"/>
      </w:r>
      <w:r>
        <w:rPr>
          <w:noProof/>
          <w:webHidden/>
        </w:rPr>
        <w:instrText xml:space="preserve"> PAGEREF _Toc132756472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"_Toc132756473" </w:instrText>
      </w:r>
      <w:r>
        <w:rPr/>
        <w:fldChar w:fldCharType="separate"/>
      </w:r>
      <w:r>
        <w:rPr>
          <w:rStyle w:val="style85"/>
          <w:noProof/>
        </w:rPr>
        <w:t>1.2 Issues Facing</w:t>
      </w:r>
      <w:r>
        <w:rPr>
          <w:noProof/>
          <w:webHidden/>
        </w:rPr>
        <w:tab/>
      </w:r>
      <w:r>
        <w:rPr>
          <w:noProof/>
          <w:webHidden/>
        </w:rPr>
        <w:fldChar w:fldCharType="begin"/>
      </w:r>
      <w:r>
        <w:rPr>
          <w:noProof/>
          <w:webHidden/>
        </w:rPr>
        <w:instrText xml:space="preserve"> PAGEREF _Toc132756473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none" w:pos="9350"/>
        </w:tabs>
        <w:rPr>
          <w:noProof/>
        </w:rPr>
      </w:pPr>
      <w:r>
        <w:rPr/>
        <w:fldChar w:fldCharType="begin"/>
      </w:r>
      <w:r>
        <w:instrText xml:space="preserve"> HYPERLINK \l "_Toc132756474" </w:instrText>
      </w:r>
      <w:r>
        <w:rPr/>
        <w:fldChar w:fldCharType="separate"/>
      </w:r>
      <w:r>
        <w:rPr>
          <w:rStyle w:val="style85"/>
          <w:noProof/>
        </w:rPr>
        <w:t>2. Conduct an environmental marketing analysis taking into consideration the key external influencing drivers together with an analysis of the internal environment and the role that marketing plays within the organisation</w:t>
      </w:r>
      <w:r>
        <w:rPr>
          <w:noProof/>
          <w:webHidden/>
        </w:rPr>
        <w:tab/>
      </w:r>
      <w:r>
        <w:rPr>
          <w:noProof/>
          <w:webHidden/>
        </w:rPr>
        <w:fldChar w:fldCharType="begin"/>
      </w:r>
      <w:r>
        <w:rPr>
          <w:noProof/>
          <w:webHidden/>
        </w:rPr>
        <w:instrText xml:space="preserve"> PAGEREF _Toc132756474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"_Toc132756475" </w:instrText>
      </w:r>
      <w:r>
        <w:rPr/>
        <w:fldChar w:fldCharType="separate"/>
      </w:r>
      <w:r>
        <w:rPr>
          <w:rStyle w:val="style85"/>
          <w:noProof/>
        </w:rPr>
        <w:t>2.1 Analyse the key external influencing drivers- PESTLE</w:t>
      </w:r>
      <w:r>
        <w:rPr>
          <w:noProof/>
          <w:webHidden/>
        </w:rPr>
        <w:tab/>
      </w:r>
      <w:r>
        <w:rPr>
          <w:noProof/>
          <w:webHidden/>
        </w:rPr>
        <w:fldChar w:fldCharType="begin"/>
      </w:r>
      <w:r>
        <w:rPr>
          <w:noProof/>
          <w:webHidden/>
        </w:rPr>
        <w:instrText xml:space="preserve"> PAGEREF _Toc132756475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"_Toc132756476" </w:instrText>
      </w:r>
      <w:r>
        <w:rPr/>
        <w:fldChar w:fldCharType="separate"/>
      </w:r>
      <w:r>
        <w:rPr>
          <w:rStyle w:val="style85"/>
          <w:noProof/>
        </w:rPr>
        <w:t>2.2 Analysis of Internal Environment- SWOT</w:t>
      </w:r>
      <w:r>
        <w:rPr>
          <w:noProof/>
          <w:webHidden/>
        </w:rPr>
        <w:tab/>
      </w:r>
      <w:r>
        <w:rPr>
          <w:noProof/>
          <w:webHidden/>
        </w:rPr>
        <w:fldChar w:fldCharType="begin"/>
      </w:r>
      <w:r>
        <w:rPr>
          <w:noProof/>
          <w:webHidden/>
        </w:rPr>
        <w:instrText xml:space="preserve"> PAGEREF _Toc132756476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none" w:pos="9350"/>
        </w:tabs>
        <w:rPr>
          <w:noProof/>
        </w:rPr>
      </w:pPr>
      <w:r>
        <w:rPr/>
        <w:fldChar w:fldCharType="begin"/>
      </w:r>
      <w:r>
        <w:instrText xml:space="preserve"> HYPERLINK \l "_Toc132756477" </w:instrText>
      </w:r>
      <w:r>
        <w:rPr/>
        <w:fldChar w:fldCharType="separate"/>
      </w:r>
      <w:r>
        <w:rPr>
          <w:rStyle w:val="style85"/>
          <w:noProof/>
        </w:rPr>
        <w:t>3. Critically appraise key marketing activities and the contribution of the marketing department to the organisation in resolving the issue</w:t>
      </w:r>
      <w:r>
        <w:rPr>
          <w:noProof/>
          <w:webHidden/>
        </w:rPr>
        <w:tab/>
      </w:r>
      <w:r>
        <w:rPr>
          <w:noProof/>
          <w:webHidden/>
        </w:rPr>
        <w:fldChar w:fldCharType="begin"/>
      </w:r>
      <w:r>
        <w:rPr>
          <w:noProof/>
          <w:webHidden/>
        </w:rPr>
        <w:instrText xml:space="preserve"> PAGEREF _Toc132756477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"_Toc132756478" </w:instrText>
      </w:r>
      <w:r>
        <w:rPr/>
        <w:fldChar w:fldCharType="separate"/>
      </w:r>
      <w:r>
        <w:rPr>
          <w:rStyle w:val="style85"/>
          <w:noProof/>
        </w:rPr>
        <w:t>3.1  Critically appraise marketing management with a view to adding value</w:t>
      </w:r>
      <w:r>
        <w:rPr>
          <w:noProof/>
          <w:webHidden/>
        </w:rPr>
        <w:tab/>
      </w:r>
      <w:r>
        <w:rPr>
          <w:noProof/>
          <w:webHidden/>
        </w:rPr>
        <w:fldChar w:fldCharType="begin"/>
      </w:r>
      <w:r>
        <w:rPr>
          <w:noProof/>
          <w:webHidden/>
        </w:rPr>
        <w:instrText xml:space="preserve"> PAGEREF _Toc132756478 \h </w:instrText>
      </w:r>
      <w:r>
        <w:rPr>
          <w:noProof/>
          <w:webHidden/>
        </w:rPr>
        <w:fldChar w:fldCharType="separate"/>
      </w:r>
      <w:r>
        <w:rPr>
          <w:noProof/>
          <w:webHidden/>
        </w:rPr>
        <w:t>6</w:t>
      </w:r>
      <w:r>
        <w:rPr>
          <w:noProof/>
          <w:webHidden/>
        </w:rPr>
        <w:fldChar w:fldCharType="end"/>
      </w:r>
      <w:r>
        <w:rPr/>
        <w:fldChar w:fldCharType="end"/>
      </w:r>
    </w:p>
    <w:p>
      <w:pPr>
        <w:pStyle w:val="style21"/>
        <w:tabs>
          <w:tab w:val="right" w:leader="none" w:pos="9350"/>
        </w:tabs>
        <w:rPr>
          <w:noProof/>
        </w:rPr>
      </w:pPr>
      <w:r>
        <w:rPr/>
        <w:fldChar w:fldCharType="begin"/>
      </w:r>
      <w:r>
        <w:instrText xml:space="preserve"> HYPERLINK \l "_Toc132756479" </w:instrText>
      </w:r>
      <w:r>
        <w:rPr/>
        <w:fldChar w:fldCharType="separate"/>
      </w:r>
      <w:r>
        <w:rPr>
          <w:rStyle w:val="style85"/>
          <w:noProof/>
        </w:rPr>
        <w:t>3.1.1 4P’s Marketing Mix</w:t>
      </w:r>
      <w:r>
        <w:rPr>
          <w:noProof/>
          <w:webHidden/>
        </w:rPr>
        <w:tab/>
      </w:r>
      <w:r>
        <w:rPr>
          <w:noProof/>
          <w:webHidden/>
        </w:rPr>
        <w:fldChar w:fldCharType="begin"/>
      </w:r>
      <w:r>
        <w:rPr>
          <w:noProof/>
          <w:webHidden/>
        </w:rPr>
        <w:instrText xml:space="preserve"> PAGEREF _Toc132756479 \h </w:instrText>
      </w:r>
      <w:r>
        <w:rPr>
          <w:noProof/>
          <w:webHidden/>
        </w:rPr>
        <w:fldChar w:fldCharType="separate"/>
      </w:r>
      <w:r>
        <w:rPr>
          <w:noProof/>
          <w:webHidden/>
        </w:rPr>
        <w:t>6</w:t>
      </w:r>
      <w:r>
        <w:rPr>
          <w:noProof/>
          <w:webHidden/>
        </w:rPr>
        <w:fldChar w:fldCharType="end"/>
      </w:r>
      <w:r>
        <w:rPr/>
        <w:fldChar w:fldCharType="end"/>
      </w:r>
    </w:p>
    <w:p>
      <w:pPr>
        <w:pStyle w:val="style21"/>
        <w:tabs>
          <w:tab w:val="right" w:leader="none" w:pos="9350"/>
        </w:tabs>
        <w:rPr>
          <w:noProof/>
        </w:rPr>
      </w:pPr>
      <w:r>
        <w:rPr/>
        <w:fldChar w:fldCharType="begin"/>
      </w:r>
      <w:r>
        <w:instrText xml:space="preserve"> HYPERLINK \l "_Toc132756480" </w:instrText>
      </w:r>
      <w:r>
        <w:rPr/>
        <w:fldChar w:fldCharType="separate"/>
      </w:r>
      <w:r>
        <w:rPr>
          <w:rStyle w:val="style85"/>
          <w:noProof/>
        </w:rPr>
        <w:t>3.1.2 Ansoff Matrix</w:t>
      </w:r>
      <w:r>
        <w:rPr>
          <w:noProof/>
          <w:webHidden/>
        </w:rPr>
        <w:tab/>
      </w:r>
      <w:r>
        <w:rPr>
          <w:noProof/>
          <w:webHidden/>
        </w:rPr>
        <w:fldChar w:fldCharType="begin"/>
      </w:r>
      <w:r>
        <w:rPr>
          <w:noProof/>
          <w:webHidden/>
        </w:rPr>
        <w:instrText xml:space="preserve"> PAGEREF _Toc132756480 \h </w:instrText>
      </w:r>
      <w:r>
        <w:rPr>
          <w:noProof/>
          <w:webHidden/>
        </w:rPr>
        <w:fldChar w:fldCharType="separate"/>
      </w:r>
      <w:r>
        <w:rPr>
          <w:noProof/>
          <w:webHidden/>
        </w:rPr>
        <w:t>8</w:t>
      </w:r>
      <w:r>
        <w:rPr>
          <w:noProof/>
          <w:webHidden/>
        </w:rPr>
        <w:fldChar w:fldCharType="end"/>
      </w:r>
      <w:r>
        <w:rPr/>
        <w:fldChar w:fldCharType="end"/>
      </w:r>
    </w:p>
    <w:p>
      <w:pPr>
        <w:pStyle w:val="style21"/>
        <w:tabs>
          <w:tab w:val="right" w:leader="none" w:pos="9350"/>
        </w:tabs>
        <w:rPr>
          <w:noProof/>
        </w:rPr>
      </w:pPr>
      <w:r>
        <w:rPr/>
        <w:fldChar w:fldCharType="begin"/>
      </w:r>
      <w:r>
        <w:instrText xml:space="preserve"> HYPERLINK \l "_Toc132756481" </w:instrText>
      </w:r>
      <w:r>
        <w:rPr/>
        <w:fldChar w:fldCharType="separate"/>
      </w:r>
      <w:r>
        <w:rPr>
          <w:rStyle w:val="style85"/>
          <w:noProof/>
        </w:rPr>
        <w:t>3.1.3 STP Analysis</w:t>
      </w:r>
      <w:r>
        <w:rPr>
          <w:noProof/>
          <w:webHidden/>
        </w:rPr>
        <w:tab/>
      </w:r>
      <w:r>
        <w:rPr>
          <w:noProof/>
          <w:webHidden/>
        </w:rPr>
        <w:fldChar w:fldCharType="begin"/>
      </w:r>
      <w:r>
        <w:rPr>
          <w:noProof/>
          <w:webHidden/>
        </w:rPr>
        <w:instrText xml:space="preserve"> PAGEREF _Toc132756481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none" w:pos="9350"/>
        </w:tabs>
        <w:rPr>
          <w:noProof/>
        </w:rPr>
      </w:pPr>
      <w:r>
        <w:rPr/>
        <w:fldChar w:fldCharType="begin"/>
      </w:r>
      <w:r>
        <w:instrText xml:space="preserve"> HYPERLINK \l "_Toc132756482" </w:instrText>
      </w:r>
      <w:r>
        <w:rPr/>
        <w:fldChar w:fldCharType="separate"/>
      </w:r>
      <w:r>
        <w:rPr>
          <w:rStyle w:val="style85"/>
          <w:noProof/>
        </w:rPr>
        <w:t>4. Include two recommendations for the future</w:t>
      </w:r>
      <w:r>
        <w:rPr>
          <w:noProof/>
          <w:webHidden/>
        </w:rPr>
        <w:tab/>
      </w:r>
      <w:r>
        <w:rPr>
          <w:noProof/>
          <w:webHidden/>
        </w:rPr>
        <w:fldChar w:fldCharType="begin"/>
      </w:r>
      <w:r>
        <w:rPr>
          <w:noProof/>
          <w:webHidden/>
        </w:rPr>
        <w:instrText xml:space="preserve"> PAGEREF _Toc132756482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none" w:pos="9350"/>
        </w:tabs>
        <w:rPr>
          <w:noProof/>
        </w:rPr>
      </w:pPr>
      <w:r>
        <w:rPr/>
        <w:fldChar w:fldCharType="begin"/>
      </w:r>
      <w:r>
        <w:instrText xml:space="preserve"> HYPERLINK \l "_Toc132756483" </w:instrText>
      </w:r>
      <w:r>
        <w:rPr/>
        <w:fldChar w:fldCharType="separate"/>
      </w:r>
      <w:r>
        <w:rPr>
          <w:rStyle w:val="style85"/>
          <w:noProof/>
        </w:rPr>
        <w:t>5. Conclusion</w:t>
      </w:r>
      <w:r>
        <w:rPr>
          <w:noProof/>
          <w:webHidden/>
        </w:rPr>
        <w:tab/>
      </w:r>
      <w:r>
        <w:rPr>
          <w:noProof/>
          <w:webHidden/>
        </w:rPr>
        <w:fldChar w:fldCharType="begin"/>
      </w:r>
      <w:r>
        <w:rPr>
          <w:noProof/>
          <w:webHidden/>
        </w:rPr>
        <w:instrText xml:space="preserve"> PAGEREF _Toc132756483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none" w:pos="9350"/>
        </w:tabs>
        <w:rPr>
          <w:noProof/>
        </w:rPr>
      </w:pPr>
      <w:r>
        <w:rPr/>
        <w:fldChar w:fldCharType="begin"/>
      </w:r>
      <w:r>
        <w:instrText xml:space="preserve"> HYPERLINK \l "_Toc132756484"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_Toc132756484 \h </w:instrText>
      </w:r>
      <w:r>
        <w:rPr>
          <w:noProof/>
          <w:webHidden/>
        </w:rPr>
        <w:fldChar w:fldCharType="separate"/>
      </w:r>
      <w:r>
        <w:rPr>
          <w:noProof/>
          <w:webHidden/>
        </w:rPr>
        <w:t>11</w:t>
      </w:r>
      <w:r>
        <w:rPr>
          <w:noProof/>
          <w:webHidden/>
        </w:rPr>
        <w:fldChar w:fldCharType="end"/>
      </w:r>
      <w:r>
        <w:rPr/>
        <w:fldChar w:fldCharType="end"/>
      </w:r>
    </w:p>
    <w:p>
      <w:pPr>
        <w:pStyle w:val="style0"/>
        <w:widowControl w:val="false"/>
        <w:tabs>
          <w:tab w:val="right" w:leader="none" w:pos="9360"/>
        </w:tabs>
        <w:spacing w:before="60" w:lineRule="auto" w:line="240"/>
        <w:jc w:val="left"/>
        <w:rPr>
          <w:b/>
          <w:color w:val="000000"/>
        </w:rPr>
      </w:pPr>
      <w:r>
        <w:rPr/>
        <w:fldChar w:fldCharType="end"/>
      </w:r>
    </w:p>
    <w:p>
      <w:pPr>
        <w:pStyle w:val="style0"/>
        <w:jc w:val="center"/>
        <w:rPr>
          <w:b/>
          <w:sz w:val="28"/>
          <w:szCs w:val="28"/>
        </w:rPr>
      </w:pPr>
    </w:p>
    <w:p>
      <w:pPr>
        <w:pStyle w:val="style0"/>
        <w:rPr>
          <w:b/>
        </w:rPr>
      </w:pPr>
      <w:r>
        <w:br w:type="page"/>
      </w:r>
    </w:p>
    <w:bookmarkStart w:id="0" w:name="_Toc132756471"/>
    <w:p>
      <w:pPr>
        <w:pStyle w:val="style1"/>
        <w:rPr/>
      </w:pPr>
      <w:r>
        <w:t>1. Introduction</w:t>
      </w:r>
      <w:bookmarkEnd w:id="0"/>
    </w:p>
    <w:p>
      <w:pPr>
        <w:pStyle w:val="style0"/>
        <w:rPr/>
      </w:pPr>
      <w:r>
        <w:t xml:space="preserve">Marketing management refers to the process of planning and controlling all the activities that go into marketing. The main objective is to make sure that the company remains profitable and successful in maintaining brand reputation, sustaining business and expanding business through effective marketing management. In the current assignment, ASOS has been chosen.   </w:t>
      </w:r>
    </w:p>
    <w:bookmarkStart w:id="1" w:name="_Toc132756472"/>
    <w:p>
      <w:pPr>
        <w:pStyle w:val="style2"/>
        <w:rPr/>
      </w:pPr>
      <w:r>
        <w:t>1.1 Background of the company- Asos</w:t>
      </w:r>
      <w:bookmarkEnd w:id="1"/>
    </w:p>
    <w:p>
      <w:pPr>
        <w:pStyle w:val="style0"/>
        <w:rPr/>
      </w:pPr>
      <w:r>
        <w:t>Founded in the year 2000, ASOS Plc is an online fashion and cosmetics retail portal in the UK fashion market. Within a small span of time, the brand became popular among young adults because of the wide range of brands available on the website. The acronym of the brand ASOS is reflected in the tagline which is “</w:t>
      </w:r>
      <w:r>
        <w:t>AsSeenOnScreen</w:t>
      </w:r>
      <w:r>
        <w:t>” and “Buy what you see on film and TV”.  Currently, it has over 850 brands and sells products online to 196 countries from the UK, Europe, the USA, Australia, Asia and other places. Headquartered in London, England, UK, currently, the company employs 3,017 people. In 2023, revenue increased by 19.8</w:t>
      </w:r>
      <w:r>
        <w:t>% and</w:t>
      </w:r>
      <w:r>
        <w:t xml:space="preserve"> reached the milestone of $5.4B (Global Data, 2023).  </w:t>
      </w:r>
    </w:p>
    <w:bookmarkStart w:id="2" w:name="_Toc132756473"/>
    <w:p>
      <w:pPr>
        <w:pStyle w:val="style2"/>
        <w:rPr/>
      </w:pPr>
      <w:r>
        <w:t>1.2 Issues Facing</w:t>
      </w:r>
      <w:bookmarkEnd w:id="2"/>
      <w:r>
        <w:t xml:space="preserve"> </w:t>
      </w:r>
    </w:p>
    <w:p>
      <w:pPr>
        <w:pStyle w:val="style0"/>
        <w:rPr/>
      </w:pPr>
      <w:r>
        <w:t xml:space="preserve">Due to globalisation, the world has become more connected and having gained knowledge of different cultures and customer demands, companies are launching different product lines every day. Thus, multinational companies are no longer limited within the national boundary and take part in the global market.  However, globalisation has also led to certain challenges, for example, it gave rise to extreme market competition. Companies like ASOS are facing challenges regarding lacking customer knowledge in the international platforms, “lacking social, cultural, religious, language differences”, difficulties in legal compliance and increased prices. Overall international marketing has been hampered and thus ASOS failed to overcome the challenges led by globalisation (Word Press, 2016). Therefore, in order to resolve this issue, a project team has been employed to understand the current external and internal market environmental situation and help ASOS to restructure its marketing strategic planning to improve service. </w:t>
      </w:r>
    </w:p>
    <w:p>
      <w:pPr>
        <w:pStyle w:val="style0"/>
        <w:rPr/>
      </w:pPr>
    </w:p>
    <w:p>
      <w:pPr>
        <w:pStyle w:val="style0"/>
        <w:rPr/>
      </w:pPr>
    </w:p>
    <w:p>
      <w:pPr>
        <w:pStyle w:val="style0"/>
        <w:rPr/>
      </w:pPr>
    </w:p>
    <w:p>
      <w:pPr>
        <w:pStyle w:val="style0"/>
        <w:rPr/>
      </w:pPr>
    </w:p>
    <w:bookmarkStart w:id="3" w:name="_Toc132756474"/>
    <w:p>
      <w:pPr>
        <w:pStyle w:val="style1"/>
        <w:rPr/>
      </w:pPr>
      <w:r>
        <w:t>2. Conduct an environmental marketing analysis taking into consideration the key external influencing drivers together with an analysis of the internal environment and the role that marketing plays within the organisation</w:t>
      </w:r>
      <w:bookmarkEnd w:id="3"/>
    </w:p>
    <w:bookmarkStart w:id="4" w:name="_Toc132756475"/>
    <w:p>
      <w:pPr>
        <w:pStyle w:val="style2"/>
        <w:rPr/>
      </w:pPr>
      <w:r>
        <w:t>2.1 Analyse the key external influencing drivers- PESTLE</w:t>
      </w:r>
      <w:bookmarkEnd w:id="4"/>
      <w:r>
        <w:t xml:space="preserve"> </w:t>
      </w:r>
    </w:p>
    <w:p>
      <w:pPr>
        <w:pStyle w:val="style0"/>
        <w:rPr/>
      </w:pPr>
      <w:r>
        <w:t xml:space="preserve">According to </w:t>
      </w:r>
      <w:r>
        <w:t>Çitilci</w:t>
      </w:r>
      <w:r>
        <w:t xml:space="preserve"> and </w:t>
      </w:r>
      <w:r>
        <w:t>Akbalık</w:t>
      </w:r>
      <w:r>
        <w:t xml:space="preserve"> (2020), Pestle is an extended version of Pest which aims to analyse the external market environment so that strategic decision-making becomes impactful. </w:t>
      </w:r>
    </w:p>
    <w:p>
      <w:pPr>
        <w:pStyle w:val="style0"/>
        <w:rPr>
          <w:b/>
          <w:bCs/>
          <w:color w:val="36363d"/>
        </w:rPr>
      </w:pPr>
    </w:p>
    <w:tbl>
      <w:tblPr>
        <w:tblStyle w:val="style409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40"/>
        <w:gridCol w:w="6720"/>
      </w:tblGrid>
      <w:tr>
        <w:trPr/>
        <w:tc>
          <w:tcPr>
            <w:tcW w:w="264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i/>
              </w:rPr>
            </w:pPr>
            <w:r>
              <w:rPr>
                <w:b/>
                <w:i/>
              </w:rPr>
              <w:t xml:space="preserve">POLITICAL </w:t>
            </w:r>
          </w:p>
        </w:tc>
        <w:tc>
          <w:tcPr>
            <w:tcW w:w="672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r>
              <w:t xml:space="preserve">As mentioned earlier, Asos sells its products to more than 186 countries. </w:t>
            </w:r>
            <w:r>
              <w:t>Therefore,</w:t>
            </w:r>
            <w:r>
              <w:t xml:space="preserve"> global political stability and trade </w:t>
            </w:r>
            <w:r>
              <w:t>regulations become</w:t>
            </w:r>
            <w:r>
              <w:t xml:space="preserve"> very important for establishing a business.  For example, in support of Ukraine, when ASOS decided to do any trade with Russia, revenue growth was reduced by 2% in 2022. In fact, due to “stock availability issues and supply chain interruption”, the next six months were reported to be harsher (News SKY, 2022).</w:t>
            </w:r>
            <w:r>
              <w:rPr>
                <w:color w:val="ff0000"/>
              </w:rPr>
              <w:t xml:space="preserve"> </w:t>
            </w:r>
            <w:r>
              <w:rPr>
                <w:color w:val="000000"/>
              </w:rPr>
              <w:t xml:space="preserve">Hence, current political instability is unfavourable.  </w:t>
            </w:r>
          </w:p>
        </w:tc>
      </w:tr>
      <w:tr>
        <w:tblPrEx/>
        <w:trPr/>
        <w:tc>
          <w:tcPr>
            <w:tcW w:w="264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i/>
              </w:rPr>
            </w:pPr>
            <w:r>
              <w:rPr>
                <w:b/>
                <w:i/>
              </w:rPr>
              <w:t xml:space="preserve">ECONOMIC </w:t>
            </w:r>
          </w:p>
        </w:tc>
        <w:tc>
          <w:tcPr>
            <w:tcW w:w="672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r>
              <w:t>“Aggregate investment and demand in an economy are influenced by the economic cycle, inflation rate, savings rate, interest rate, foreign currency rate, and other factors”. In the UK as the fashion industry is growing high and demand for fashion items is at its peak, in 2019-2020, ASOS contributed £1.8 billion to the UK GDP (Oxford Economics, 2020).</w:t>
            </w:r>
            <w:r>
              <w:t xml:space="preserve"> </w:t>
            </w:r>
            <w:r>
              <w:rPr>
                <w:color w:val="000000"/>
              </w:rPr>
              <w:t xml:space="preserve">Therefore, economic condition si favourable in the business growth. </w:t>
            </w:r>
          </w:p>
        </w:tc>
      </w:tr>
      <w:tr>
        <w:tblPrEx/>
        <w:trPr/>
        <w:tc>
          <w:tcPr>
            <w:tcW w:w="264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i/>
              </w:rPr>
            </w:pPr>
            <w:r>
              <w:rPr>
                <w:b/>
                <w:i/>
              </w:rPr>
              <w:t xml:space="preserve">SOCIAL </w:t>
            </w:r>
          </w:p>
        </w:tc>
        <w:tc>
          <w:tcPr>
            <w:tcW w:w="672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r>
              <w:t xml:space="preserve">“Population attitudes and shared beliefs are very important factors while analysing social impact”. The company is dedicated to making the company a “consumer-facing economy” keeping in mind the current customer trends and demands (Oxford Economics, 2020). </w:t>
            </w:r>
            <w:r>
              <w:rPr>
                <w:color w:val="000000"/>
              </w:rPr>
              <w:t xml:space="preserve">This factor is also favourable. </w:t>
            </w:r>
          </w:p>
        </w:tc>
      </w:tr>
      <w:tr>
        <w:tblPrEx/>
        <w:trPr/>
        <w:tc>
          <w:tcPr>
            <w:tcW w:w="264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i/>
              </w:rPr>
            </w:pPr>
            <w:r>
              <w:rPr>
                <w:b/>
                <w:i/>
              </w:rPr>
              <w:t xml:space="preserve">TECHNOLOGICAL </w:t>
            </w:r>
          </w:p>
        </w:tc>
        <w:tc>
          <w:tcPr>
            <w:tcW w:w="672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r>
              <w:t xml:space="preserve">Advanced technology has disrupted industries over the years. And </w:t>
            </w:r>
            <w:r>
              <w:t>fashion industry is no exception. E-commerce portals, one-day delivery, data analytics and other have been revolutionary. For example, to keep pace with its competitors, ASOS is using Microsoft Cloud to drive future growth (</w:t>
            </w:r>
            <w:r>
              <w:t>Asosplc</w:t>
            </w:r>
            <w:r>
              <w:t>, 2022).</w:t>
            </w:r>
            <w:r>
              <w:t xml:space="preserve"> </w:t>
            </w:r>
            <w:r>
              <w:rPr>
                <w:color w:val="000000"/>
              </w:rPr>
              <w:t xml:space="preserve">This is also favourable for improving service for ASOS. </w:t>
            </w:r>
          </w:p>
        </w:tc>
      </w:tr>
      <w:tr>
        <w:tblPrEx/>
        <w:trPr/>
        <w:tc>
          <w:tcPr>
            <w:tcW w:w="264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i/>
              </w:rPr>
            </w:pPr>
            <w:r>
              <w:rPr>
                <w:b/>
                <w:i/>
              </w:rPr>
              <w:t xml:space="preserve">LEGAL </w:t>
            </w:r>
          </w:p>
        </w:tc>
        <w:tc>
          <w:tcPr>
            <w:tcW w:w="672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r>
              <w:t xml:space="preserve">Abiding by a legal framework is a robust strategy to maintain transparency within the business infrastructure. There is end number of laws that ASOS follows and they include “Anti-trust law, Discrimination law, Copyright, patents / Intellectual property law, Consumer protection and e-commerce, Employment law Health and safety law, Data Protection act and others”. </w:t>
            </w:r>
            <w:r>
              <w:rPr>
                <w:color w:val="000000"/>
              </w:rPr>
              <w:t xml:space="preserve">This is also in favour of ASOS’s business. </w:t>
            </w:r>
          </w:p>
        </w:tc>
      </w:tr>
      <w:tr>
        <w:tblPrEx/>
        <w:trPr/>
        <w:tc>
          <w:tcPr>
            <w:tcW w:w="264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i/>
              </w:rPr>
            </w:pPr>
            <w:r>
              <w:rPr>
                <w:b/>
                <w:i/>
              </w:rPr>
              <w:t xml:space="preserve">ENVIRONMENTAL </w:t>
            </w:r>
          </w:p>
        </w:tc>
        <w:tc>
          <w:tcPr>
            <w:tcW w:w="672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r>
              <w:t>Due to the rising awareness of climate change, maintaining sustainability has become an important factor. The updated environment policy of ASOS includes the pledge to achieve Net Zero in the value chain by 2030 (</w:t>
            </w:r>
            <w:r>
              <w:t>Asosplc</w:t>
            </w:r>
            <w:r>
              <w:t>, 2022).</w:t>
            </w:r>
            <w:r>
              <w:t xml:space="preserve"> </w:t>
            </w:r>
            <w:r>
              <w:rPr>
                <w:color w:val="000000"/>
              </w:rPr>
              <w:t xml:space="preserve">In this term, this factor is favourable too. </w:t>
            </w:r>
          </w:p>
        </w:tc>
      </w:tr>
    </w:tbl>
    <w:p>
      <w:pPr>
        <w:pStyle w:val="style0"/>
        <w:jc w:val="center"/>
        <w:rPr>
          <w:b/>
        </w:rPr>
      </w:pPr>
      <w:r>
        <w:rPr>
          <w:b/>
        </w:rPr>
        <w:t>Table 1: PESTLE Analysis</w:t>
      </w:r>
    </w:p>
    <w:p>
      <w:pPr>
        <w:pStyle w:val="style0"/>
        <w:jc w:val="center"/>
        <w:rPr/>
      </w:pPr>
      <w:r>
        <w:t>(Source: Self-created)</w:t>
      </w:r>
    </w:p>
    <w:p>
      <w:pPr>
        <w:pStyle w:val="style0"/>
        <w:jc w:val="left"/>
        <w:rPr>
          <w:b/>
          <w:bCs/>
          <w:color w:val="ff0000"/>
        </w:rPr>
      </w:pPr>
    </w:p>
    <w:tbl>
      <w:tblPr>
        <w:tblStyle w:val="style154"/>
        <w:tblW w:w="0" w:type="auto"/>
        <w:tblLook w:val="04A0" w:firstRow="1" w:lastRow="0" w:firstColumn="1" w:lastColumn="0" w:noHBand="0" w:noVBand="1"/>
      </w:tblPr>
      <w:tblGrid>
        <w:gridCol w:w="3256"/>
        <w:gridCol w:w="6094"/>
      </w:tblGrid>
      <w:tr>
        <w:trPr/>
        <w:tc>
          <w:tcPr>
            <w:tcW w:w="3256" w:type="dxa"/>
            <w:tcBorders/>
          </w:tcPr>
          <w:p>
            <w:pPr>
              <w:pStyle w:val="style0"/>
              <w:spacing w:lineRule="auto" w:line="360"/>
              <w:rPr>
                <w:b/>
                <w:bCs/>
                <w:color w:val="000000"/>
              </w:rPr>
            </w:pPr>
            <w:r>
              <w:rPr>
                <w:b/>
                <w:bCs/>
                <w:color w:val="000000"/>
              </w:rPr>
              <w:t>Threats of New Entrants</w:t>
            </w:r>
          </w:p>
        </w:tc>
        <w:tc>
          <w:tcPr>
            <w:tcW w:w="6094" w:type="dxa"/>
            <w:tcBorders/>
          </w:tcPr>
          <w:p>
            <w:pPr>
              <w:pStyle w:val="style0"/>
              <w:spacing w:lineRule="auto" w:line="360"/>
              <w:rPr>
                <w:color w:val="000000"/>
              </w:rPr>
            </w:pPr>
            <w:r>
              <w:rPr>
                <w:color w:val="000000"/>
              </w:rPr>
              <w:t>This threat is high because by using a reduced pricing approach, cutting costs, and offering new value propositions to the customers, new retail competitors increased pressure on Asos Plc.</w:t>
            </w:r>
          </w:p>
        </w:tc>
      </w:tr>
      <w:tr>
        <w:tblPrEx/>
        <w:trPr/>
        <w:tc>
          <w:tcPr>
            <w:tcW w:w="3256" w:type="dxa"/>
            <w:tcBorders/>
          </w:tcPr>
          <w:p>
            <w:pPr>
              <w:pStyle w:val="style0"/>
              <w:spacing w:lineRule="auto" w:line="360"/>
              <w:rPr>
                <w:b/>
                <w:bCs/>
                <w:color w:val="000000"/>
              </w:rPr>
            </w:pPr>
            <w:r>
              <w:rPr>
                <w:b/>
                <w:bCs/>
                <w:color w:val="000000"/>
              </w:rPr>
              <w:t>Bargaining Power of Suppliers</w:t>
            </w:r>
          </w:p>
        </w:tc>
        <w:tc>
          <w:tcPr>
            <w:tcW w:w="6094" w:type="dxa"/>
            <w:tcBorders/>
          </w:tcPr>
          <w:p>
            <w:pPr>
              <w:pStyle w:val="style0"/>
              <w:spacing w:lineRule="auto" w:line="360"/>
              <w:rPr>
                <w:color w:val="000000"/>
              </w:rPr>
            </w:pPr>
            <w:r>
              <w:rPr>
                <w:color w:val="000000"/>
              </w:rPr>
              <w:t>This threat is also high.  Most businesses in the retail sector get their raw materials from a variety of suppliers (Adelakun, 2020). Suppliers with market dominance may limit the profit margins that Asos Plc can realise. Strong suppliers in the consumer services industry utilise their negotiation position to get retail companies to pay more. Higher supplier bargaining power generally has the effect of decreasing overall retail profitability of the company.</w:t>
            </w:r>
          </w:p>
        </w:tc>
      </w:tr>
      <w:tr>
        <w:tblPrEx/>
        <w:trPr/>
        <w:tc>
          <w:tcPr>
            <w:tcW w:w="3256" w:type="dxa"/>
            <w:tcBorders/>
          </w:tcPr>
          <w:p>
            <w:pPr>
              <w:pStyle w:val="style0"/>
              <w:spacing w:lineRule="auto" w:line="360"/>
              <w:rPr>
                <w:b/>
                <w:bCs/>
                <w:color w:val="000000"/>
              </w:rPr>
            </w:pPr>
            <w:r>
              <w:rPr>
                <w:b/>
                <w:bCs/>
                <w:color w:val="000000"/>
              </w:rPr>
              <w:t>Bargaining Power of Buyers</w:t>
            </w:r>
          </w:p>
        </w:tc>
        <w:tc>
          <w:tcPr>
            <w:tcW w:w="6094" w:type="dxa"/>
            <w:tcBorders/>
          </w:tcPr>
          <w:p>
            <w:pPr>
              <w:pStyle w:val="style0"/>
              <w:spacing w:lineRule="auto" w:line="360"/>
              <w:rPr>
                <w:color w:val="000000"/>
              </w:rPr>
            </w:pPr>
            <w:r>
              <w:rPr>
                <w:color w:val="000000"/>
              </w:rPr>
              <w:t>This stake is also high. Most buyers have high standards. They want to spend as little money as possible to purchase the best products on the market. Long-term profitability for Asos Plc was impacted by this. Customers of Asos Plc have greater negotiating power and are more likely to seek out rising discounts and offers if their client base is smaller and more affluent.</w:t>
            </w:r>
          </w:p>
        </w:tc>
      </w:tr>
      <w:tr>
        <w:tblPrEx/>
        <w:trPr/>
        <w:tc>
          <w:tcPr>
            <w:tcW w:w="3256" w:type="dxa"/>
            <w:tcBorders/>
          </w:tcPr>
          <w:p>
            <w:pPr>
              <w:pStyle w:val="style0"/>
              <w:spacing w:lineRule="auto" w:line="360"/>
              <w:rPr>
                <w:b/>
                <w:bCs/>
                <w:color w:val="000000"/>
              </w:rPr>
            </w:pPr>
            <w:r>
              <w:rPr>
                <w:b/>
                <w:bCs/>
                <w:color w:val="000000"/>
              </w:rPr>
              <w:t>Threats of Substitute Products or Services</w:t>
            </w:r>
          </w:p>
        </w:tc>
        <w:tc>
          <w:tcPr>
            <w:tcW w:w="6094" w:type="dxa"/>
            <w:tcBorders/>
          </w:tcPr>
          <w:p>
            <w:pPr>
              <w:pStyle w:val="style0"/>
              <w:spacing w:lineRule="auto" w:line="360"/>
              <w:rPr>
                <w:color w:val="000000"/>
              </w:rPr>
            </w:pPr>
            <w:r>
              <w:rPr>
                <w:color w:val="000000"/>
              </w:rPr>
              <w:t>Industry profitability decreases when a new good or service satisfies a comparable client need in a different way (Adelakun, 2020). If a substitute product or service offers a value proposition that is significantly different from the current offerings in the market, it poses a serious threat.</w:t>
            </w:r>
          </w:p>
        </w:tc>
      </w:tr>
      <w:tr>
        <w:tblPrEx/>
        <w:trPr/>
        <w:tc>
          <w:tcPr>
            <w:tcW w:w="3256" w:type="dxa"/>
            <w:tcBorders/>
          </w:tcPr>
          <w:p>
            <w:pPr>
              <w:pStyle w:val="style0"/>
              <w:spacing w:lineRule="auto" w:line="360"/>
              <w:rPr>
                <w:b/>
                <w:bCs/>
                <w:color w:val="000000"/>
              </w:rPr>
            </w:pPr>
            <w:r>
              <w:rPr>
                <w:b/>
                <w:bCs/>
                <w:color w:val="000000"/>
              </w:rPr>
              <w:t>Rivalry among the Existing Competitors</w:t>
            </w:r>
          </w:p>
        </w:tc>
        <w:tc>
          <w:tcPr>
            <w:tcW w:w="6094" w:type="dxa"/>
            <w:tcBorders/>
          </w:tcPr>
          <w:p>
            <w:pPr>
              <w:pStyle w:val="style0"/>
              <w:spacing w:lineRule="auto" w:line="360"/>
              <w:rPr>
                <w:color w:val="000000"/>
              </w:rPr>
            </w:pPr>
            <w:r>
              <w:rPr>
                <w:color w:val="000000"/>
              </w:rPr>
              <w:t>Price reductions and a decline in the industry's overall profitability will result from strong competition between the existing firms. The retail sector in which Asos Plc competes is intense. The entire long-term profitability of the organisation is negatively impacted by this rivalry.</w:t>
            </w:r>
          </w:p>
        </w:tc>
      </w:tr>
    </w:tbl>
    <w:p>
      <w:pPr>
        <w:pStyle w:val="style0"/>
        <w:jc w:val="center"/>
        <w:rPr>
          <w:b/>
          <w:color w:val="000000"/>
        </w:rPr>
      </w:pPr>
      <w:r>
        <w:rPr>
          <w:b/>
          <w:color w:val="000000"/>
        </w:rPr>
        <w:t>Table 2: Porter’s Five Forces Analysis</w:t>
      </w:r>
    </w:p>
    <w:p>
      <w:pPr>
        <w:pStyle w:val="style0"/>
        <w:jc w:val="center"/>
        <w:rPr>
          <w:color w:val="000000"/>
        </w:rPr>
      </w:pPr>
      <w:r>
        <w:rPr>
          <w:color w:val="000000"/>
        </w:rPr>
        <w:t>(Source: Self-created)</w:t>
      </w:r>
    </w:p>
    <w:p>
      <w:pPr>
        <w:pStyle w:val="style0"/>
        <w:jc w:val="left"/>
        <w:rPr>
          <w:b/>
          <w:bCs/>
          <w:color w:val="ff0000"/>
        </w:rPr>
      </w:pPr>
    </w:p>
    <w:bookmarkStart w:id="5" w:name="_Toc132756476"/>
    <w:p>
      <w:pPr>
        <w:pStyle w:val="style2"/>
        <w:rPr/>
      </w:pPr>
      <w:r>
        <w:t>2.2 Analysis of Internal Environment- SWOT</w:t>
      </w:r>
      <w:bookmarkEnd w:id="5"/>
      <w:r>
        <w:t xml:space="preserve"> </w:t>
      </w:r>
    </w:p>
    <w:p>
      <w:pPr>
        <w:pStyle w:val="style0"/>
        <w:rPr/>
      </w:pPr>
      <w:r>
        <w:t xml:space="preserve">As mentioned by </w:t>
      </w:r>
      <w:r>
        <w:t>Phadermrod</w:t>
      </w:r>
      <w:r>
        <w:rPr>
          <w:i/>
        </w:rPr>
        <w:t xml:space="preserve"> et al</w:t>
      </w:r>
      <w:r>
        <w:t xml:space="preserve">. (2019), SWOT analysis is a traditional tool for strategic planning to understand the current organisational performance. </w:t>
      </w:r>
    </w:p>
    <w:tbl>
      <w:tblPr>
        <w:tblStyle w:val="style409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trPr/>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rPr>
            </w:pPr>
            <w:r>
              <w:rPr>
                <w:b/>
              </w:rPr>
              <w:t xml:space="preserve">Strengths </w:t>
            </w:r>
          </w:p>
          <w:p>
            <w:pPr>
              <w:pStyle w:val="style0"/>
              <w:widowControl w:val="false"/>
              <w:numPr>
                <w:ilvl w:val="0"/>
                <w:numId w:val="1"/>
              </w:numPr>
              <w:pBdr>
                <w:left w:val="nil"/>
                <w:right w:val="nil"/>
                <w:top w:val="nil"/>
                <w:bottom w:val="nil"/>
                <w:between w:val="nil"/>
              </w:pBdr>
              <w:jc w:val="left"/>
              <w:rPr/>
            </w:pPr>
            <w:r>
              <w:t xml:space="preserve">Asos is one of the largest independent online fashion and beauty retail </w:t>
            </w:r>
            <w:r>
              <w:t xml:space="preserve">companies in the UK. </w:t>
            </w:r>
          </w:p>
          <w:p>
            <w:pPr>
              <w:pStyle w:val="style0"/>
              <w:widowControl w:val="false"/>
              <w:numPr>
                <w:ilvl w:val="0"/>
                <w:numId w:val="1"/>
              </w:numPr>
              <w:pBdr>
                <w:left w:val="nil"/>
                <w:right w:val="nil"/>
                <w:top w:val="nil"/>
                <w:bottom w:val="nil"/>
                <w:between w:val="nil"/>
              </w:pBdr>
              <w:jc w:val="left"/>
              <w:rPr/>
            </w:pPr>
            <w:r>
              <w:t xml:space="preserve">Strong brand image and it sells products in 196 countries all over the world. </w:t>
            </w:r>
          </w:p>
          <w:p>
            <w:pPr>
              <w:pStyle w:val="style0"/>
              <w:widowControl w:val="false"/>
              <w:numPr>
                <w:ilvl w:val="0"/>
                <w:numId w:val="1"/>
              </w:numPr>
              <w:pBdr>
                <w:left w:val="nil"/>
                <w:right w:val="nil"/>
                <w:top w:val="nil"/>
                <w:bottom w:val="nil"/>
                <w:between w:val="nil"/>
              </w:pBdr>
              <w:jc w:val="left"/>
              <w:rPr/>
            </w:pPr>
            <w:r>
              <w:t>The website is appealing and user-friendly and the company uses Azure security tools which helps to create a holistic digital environment for the users (</w:t>
            </w:r>
            <w:r>
              <w:t>Asosplc</w:t>
            </w:r>
            <w:r>
              <w:t xml:space="preserve">, 2022). </w:t>
            </w:r>
          </w:p>
        </w:tc>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rPr>
            </w:pPr>
            <w:r>
              <w:rPr>
                <w:b/>
              </w:rPr>
              <w:t xml:space="preserve">Weaknesses </w:t>
            </w:r>
          </w:p>
          <w:p>
            <w:pPr>
              <w:pStyle w:val="style0"/>
              <w:widowControl w:val="false"/>
              <w:numPr>
                <w:ilvl w:val="0"/>
                <w:numId w:val="4"/>
              </w:numPr>
              <w:pBdr>
                <w:left w:val="nil"/>
                <w:right w:val="nil"/>
                <w:top w:val="nil"/>
                <w:bottom w:val="nil"/>
                <w:between w:val="nil"/>
              </w:pBdr>
              <w:jc w:val="left"/>
              <w:rPr/>
            </w:pPr>
            <w:r>
              <w:t xml:space="preserve">Due to the intense growing market competition, SOS is feeling the heat of </w:t>
            </w:r>
            <w:r>
              <w:t xml:space="preserve">market pressure and the market share is dropping. </w:t>
            </w:r>
          </w:p>
          <w:p>
            <w:pPr>
              <w:pStyle w:val="style0"/>
              <w:widowControl w:val="false"/>
              <w:numPr>
                <w:ilvl w:val="0"/>
                <w:numId w:val="4"/>
              </w:numPr>
              <w:pBdr>
                <w:left w:val="nil"/>
                <w:right w:val="nil"/>
                <w:top w:val="nil"/>
                <w:bottom w:val="nil"/>
                <w:between w:val="nil"/>
              </w:pBdr>
              <w:jc w:val="left"/>
              <w:rPr/>
            </w:pPr>
            <w:r>
              <w:t xml:space="preserve">The main business revenue comes from mainly a few countries, which are, UK, USA, and EUROPE.  </w:t>
            </w:r>
          </w:p>
          <w:p>
            <w:pPr>
              <w:pStyle w:val="style0"/>
              <w:widowControl w:val="false"/>
              <w:numPr>
                <w:ilvl w:val="0"/>
                <w:numId w:val="4"/>
              </w:numPr>
              <w:pBdr>
                <w:left w:val="nil"/>
                <w:right w:val="nil"/>
                <w:top w:val="nil"/>
                <w:bottom w:val="nil"/>
                <w:between w:val="nil"/>
              </w:pBdr>
              <w:jc w:val="left"/>
              <w:rPr/>
            </w:pPr>
            <w:r>
              <w:t xml:space="preserve">As the company is an e-commerce portal, it has to rely on third-party </w:t>
            </w:r>
            <w:r>
              <w:t>“logistics</w:t>
            </w:r>
            <w:r>
              <w:t xml:space="preserve"> and brand suppliers”.</w:t>
            </w:r>
            <w:r>
              <w:tab/>
            </w:r>
          </w:p>
        </w:tc>
      </w:tr>
      <w:tr>
        <w:tblPrEx/>
        <w:trPr/>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rPr>
            </w:pPr>
            <w:r>
              <w:rPr>
                <w:b/>
              </w:rPr>
              <w:t xml:space="preserve">Opportunities </w:t>
            </w:r>
          </w:p>
          <w:p>
            <w:pPr>
              <w:pStyle w:val="style0"/>
              <w:widowControl w:val="false"/>
              <w:numPr>
                <w:ilvl w:val="0"/>
                <w:numId w:val="3"/>
              </w:numPr>
              <w:pBdr>
                <w:left w:val="nil"/>
                <w:right w:val="nil"/>
                <w:top w:val="nil"/>
                <w:bottom w:val="nil"/>
                <w:between w:val="nil"/>
              </w:pBdr>
              <w:jc w:val="left"/>
              <w:rPr/>
            </w:pPr>
            <w:r>
              <w:t xml:space="preserve">ASOS has a huge accumulation of resources because of which the company has a great opportunity to follow trends and add new options in the fashion category. </w:t>
            </w:r>
          </w:p>
          <w:p>
            <w:pPr>
              <w:pStyle w:val="style0"/>
              <w:widowControl w:val="false"/>
              <w:numPr>
                <w:ilvl w:val="0"/>
                <w:numId w:val="3"/>
              </w:numPr>
              <w:pBdr>
                <w:left w:val="nil"/>
                <w:right w:val="nil"/>
                <w:top w:val="nil"/>
                <w:bottom w:val="nil"/>
                <w:between w:val="nil"/>
              </w:pBdr>
              <w:jc w:val="left"/>
              <w:rPr/>
            </w:pPr>
            <w:r>
              <w:t>Instead of relying only on websites, the company has an opportunity for Mobile Penetration:</w:t>
            </w:r>
          </w:p>
          <w:p>
            <w:pPr>
              <w:pStyle w:val="style0"/>
              <w:widowControl w:val="false"/>
              <w:numPr>
                <w:ilvl w:val="0"/>
                <w:numId w:val="3"/>
              </w:numPr>
              <w:pBdr>
                <w:left w:val="nil"/>
                <w:right w:val="nil"/>
                <w:top w:val="nil"/>
                <w:bottom w:val="nil"/>
                <w:between w:val="nil"/>
              </w:pBdr>
              <w:jc w:val="left"/>
              <w:rPr/>
            </w:pPr>
            <w:r>
              <w:t>The fashion industry is growing and there is no doubt about it. Hence, the company has a large opportunity to meet global demands.</w:t>
            </w:r>
          </w:p>
        </w:tc>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pPr>
            <w:r>
              <w:t>Threats</w:t>
            </w:r>
          </w:p>
          <w:p>
            <w:pPr>
              <w:pStyle w:val="style0"/>
              <w:widowControl w:val="false"/>
              <w:numPr>
                <w:ilvl w:val="0"/>
                <w:numId w:val="6"/>
              </w:numPr>
              <w:pBdr>
                <w:left w:val="nil"/>
                <w:right w:val="nil"/>
                <w:top w:val="nil"/>
                <w:bottom w:val="nil"/>
                <w:between w:val="nil"/>
              </w:pBdr>
              <w:jc w:val="left"/>
              <w:rPr/>
            </w:pPr>
            <w:r>
              <w:t>Growing competition in the global fashion industry.</w:t>
            </w:r>
          </w:p>
          <w:p>
            <w:pPr>
              <w:pStyle w:val="style0"/>
              <w:widowControl w:val="false"/>
              <w:numPr>
                <w:ilvl w:val="0"/>
                <w:numId w:val="6"/>
              </w:numPr>
              <w:pBdr>
                <w:left w:val="nil"/>
                <w:right w:val="nil"/>
                <w:top w:val="nil"/>
                <w:bottom w:val="nil"/>
                <w:between w:val="nil"/>
              </w:pBdr>
              <w:jc w:val="left"/>
              <w:rPr/>
            </w:pPr>
            <w:r>
              <w:t xml:space="preserve">Big players in the business are Alibaba, and </w:t>
            </w:r>
            <w:r>
              <w:t>AllSaints</w:t>
            </w:r>
            <w:r>
              <w:t xml:space="preserve"> making the market competition difficult. </w:t>
            </w:r>
          </w:p>
        </w:tc>
      </w:tr>
    </w:tbl>
    <w:p>
      <w:pPr>
        <w:pStyle w:val="style0"/>
        <w:jc w:val="center"/>
        <w:rPr>
          <w:b/>
        </w:rPr>
      </w:pPr>
      <w:r>
        <w:rPr>
          <w:b/>
        </w:rPr>
        <w:t xml:space="preserve">Table </w:t>
      </w:r>
      <w:r>
        <w:rPr>
          <w:b/>
        </w:rPr>
        <w:t>3</w:t>
      </w:r>
      <w:r>
        <w:rPr>
          <w:b/>
        </w:rPr>
        <w:t>: SWOT Analysis</w:t>
      </w:r>
    </w:p>
    <w:p>
      <w:pPr>
        <w:pStyle w:val="style0"/>
        <w:jc w:val="center"/>
        <w:rPr/>
      </w:pPr>
      <w:r>
        <w:t>(Source: Self-created)</w:t>
      </w:r>
    </w:p>
    <w:bookmarkStart w:id="6" w:name="_Toc132756477"/>
    <w:p>
      <w:pPr>
        <w:pStyle w:val="style1"/>
        <w:rPr/>
      </w:pPr>
      <w:r>
        <w:t>3. Critically appraise key marketing activities and the contribution of the marketing department to the organisation in resolving the issue</w:t>
      </w:r>
      <w:bookmarkEnd w:id="6"/>
      <w:r>
        <w:t xml:space="preserve"> </w:t>
      </w:r>
    </w:p>
    <w:p>
      <w:pPr>
        <w:pStyle w:val="style0"/>
        <w:rPr/>
      </w:pPr>
      <w:r>
        <w:t xml:space="preserve">There are certain key activities of the marketing department that help in strategic planning and resolving issues including the following: </w:t>
      </w:r>
    </w:p>
    <w:p>
      <w:pPr>
        <w:pStyle w:val="style0"/>
        <w:numPr>
          <w:ilvl w:val="0"/>
          <w:numId w:val="5"/>
        </w:numPr>
        <w:rPr/>
      </w:pPr>
      <w:r>
        <w:t xml:space="preserve">Defining and </w:t>
      </w:r>
      <w:r>
        <w:t>redefining</w:t>
      </w:r>
      <w:r>
        <w:t xml:space="preserve"> the brand by highlighting the brand offerings so that no gap in customer expectation and brand offerings is found</w:t>
      </w:r>
    </w:p>
    <w:p>
      <w:pPr>
        <w:pStyle w:val="style0"/>
        <w:numPr>
          <w:ilvl w:val="0"/>
          <w:numId w:val="5"/>
        </w:numPr>
        <w:rPr/>
      </w:pPr>
      <w:r>
        <w:t>Arranging marketing campaigns (The Hartford, 2022)</w:t>
      </w:r>
    </w:p>
    <w:p>
      <w:pPr>
        <w:pStyle w:val="style0"/>
        <w:numPr>
          <w:ilvl w:val="0"/>
          <w:numId w:val="5"/>
        </w:numPr>
        <w:rPr/>
      </w:pPr>
      <w:r>
        <w:t xml:space="preserve">Planning for promotional </w:t>
      </w:r>
      <w:r>
        <w:t>activities and</w:t>
      </w:r>
      <w:r>
        <w:t xml:space="preserve"> search engine optimisation </w:t>
      </w:r>
    </w:p>
    <w:p>
      <w:pPr>
        <w:pStyle w:val="style0"/>
        <w:numPr>
          <w:ilvl w:val="0"/>
          <w:numId w:val="5"/>
        </w:numPr>
        <w:rPr/>
      </w:pPr>
      <w:r>
        <w:t xml:space="preserve">Collecting customer data to conduct better market research and reset target audiences and find out market opportunities to stay ahead of the competitors. </w:t>
      </w:r>
    </w:p>
    <w:p>
      <w:pPr>
        <w:pStyle w:val="style0"/>
        <w:numPr>
          <w:ilvl w:val="0"/>
          <w:numId w:val="5"/>
        </w:numPr>
        <w:rPr/>
      </w:pPr>
      <w:r>
        <w:t xml:space="preserve">As a third-party intervention, interacting with PR agencies or specialist teams, and agencies is extremely beneficial for marketing purposes (The Hartford, 2022). </w:t>
      </w:r>
    </w:p>
    <w:p>
      <w:pPr>
        <w:pStyle w:val="style0"/>
        <w:rPr>
          <w:color w:val="000000"/>
        </w:rPr>
      </w:pPr>
      <w:r>
        <w:rPr>
          <w:color w:val="000000"/>
        </w:rPr>
        <w:t xml:space="preserve">Pestle Framework has been chosen here. </w:t>
      </w:r>
    </w:p>
    <w:p>
      <w:pPr>
        <w:pStyle w:val="style0"/>
        <w:rPr>
          <w:b/>
          <w:bCs/>
          <w:i/>
          <w:iCs/>
          <w:color w:val="000000"/>
        </w:rPr>
      </w:pPr>
      <w:r>
        <w:rPr>
          <w:b/>
          <w:bCs/>
          <w:i/>
          <w:iCs/>
          <w:color w:val="000000"/>
        </w:rPr>
        <w:t>Advantages</w:t>
      </w:r>
    </w:p>
    <w:p>
      <w:pPr>
        <w:pStyle w:val="style179"/>
        <w:numPr>
          <w:ilvl w:val="0"/>
          <w:numId w:val="7"/>
        </w:numPr>
        <w:rPr>
          <w:b/>
          <w:bCs/>
          <w:i/>
          <w:iCs/>
          <w:color w:val="000000"/>
        </w:rPr>
      </w:pPr>
      <w:r>
        <w:rPr>
          <w:color w:val="000000"/>
        </w:rPr>
        <w:t>This is a simple framework and easy to use for macro environment analysis</w:t>
      </w:r>
    </w:p>
    <w:p>
      <w:pPr>
        <w:pStyle w:val="style179"/>
        <w:numPr>
          <w:ilvl w:val="0"/>
          <w:numId w:val="7"/>
        </w:numPr>
        <w:rPr>
          <w:b/>
          <w:bCs/>
          <w:i/>
          <w:iCs/>
          <w:color w:val="000000"/>
        </w:rPr>
      </w:pPr>
      <w:r>
        <w:rPr>
          <w:color w:val="000000"/>
        </w:rPr>
        <w:t xml:space="preserve"> It provides a deeper insight on the business environment</w:t>
      </w:r>
    </w:p>
    <w:p>
      <w:pPr>
        <w:pStyle w:val="style179"/>
        <w:numPr>
          <w:ilvl w:val="0"/>
          <w:numId w:val="7"/>
        </w:numPr>
        <w:rPr>
          <w:b/>
          <w:bCs/>
          <w:i/>
          <w:iCs/>
          <w:color w:val="000000"/>
        </w:rPr>
      </w:pPr>
      <w:r>
        <w:rPr>
          <w:color w:val="000000"/>
        </w:rPr>
        <w:t>Helps to develop strategic thinking through effective external analysis (Çitilci and Akbalık, 2020)</w:t>
      </w:r>
    </w:p>
    <w:p>
      <w:pPr>
        <w:pStyle w:val="style179"/>
        <w:numPr>
          <w:ilvl w:val="0"/>
          <w:numId w:val="7"/>
        </w:numPr>
        <w:rPr>
          <w:b/>
          <w:bCs/>
          <w:i/>
          <w:iCs/>
          <w:color w:val="000000"/>
        </w:rPr>
      </w:pPr>
      <w:r>
        <w:rPr>
          <w:color w:val="000000"/>
        </w:rPr>
        <w:t>It helps to identify possible threats that might occur in future</w:t>
      </w:r>
    </w:p>
    <w:p>
      <w:pPr>
        <w:pStyle w:val="style179"/>
        <w:numPr>
          <w:ilvl w:val="0"/>
          <w:numId w:val="7"/>
        </w:numPr>
        <w:rPr>
          <w:b/>
          <w:bCs/>
          <w:i/>
          <w:iCs/>
          <w:color w:val="000000"/>
        </w:rPr>
      </w:pPr>
      <w:r>
        <w:rPr>
          <w:color w:val="000000"/>
        </w:rPr>
        <w:t xml:space="preserve">Helps to identify areas full of opportunities    </w:t>
      </w:r>
    </w:p>
    <w:p>
      <w:pPr>
        <w:pStyle w:val="style0"/>
        <w:rPr>
          <w:b/>
          <w:bCs/>
          <w:i/>
          <w:iCs/>
          <w:color w:val="000000"/>
        </w:rPr>
      </w:pPr>
      <w:r>
        <w:rPr>
          <w:b/>
          <w:bCs/>
          <w:i/>
          <w:iCs/>
          <w:color w:val="000000"/>
        </w:rPr>
        <w:t>Disadvantages</w:t>
      </w:r>
    </w:p>
    <w:p>
      <w:pPr>
        <w:pStyle w:val="style179"/>
        <w:numPr>
          <w:ilvl w:val="0"/>
          <w:numId w:val="8"/>
        </w:numPr>
        <w:rPr>
          <w:b/>
          <w:bCs/>
          <w:i/>
          <w:iCs/>
          <w:color w:val="000000"/>
        </w:rPr>
      </w:pPr>
      <w:r>
        <w:rPr>
          <w:color w:val="000000"/>
        </w:rPr>
        <w:t>If there is no control of using data in data analytics, the researcher might get distracted from main research area.</w:t>
      </w:r>
    </w:p>
    <w:p>
      <w:pPr>
        <w:pStyle w:val="style179"/>
        <w:numPr>
          <w:ilvl w:val="0"/>
          <w:numId w:val="7"/>
        </w:numPr>
        <w:rPr>
          <w:b/>
          <w:bCs/>
          <w:i/>
          <w:iCs/>
          <w:color w:val="000000"/>
        </w:rPr>
      </w:pPr>
      <w:r>
        <w:rPr>
          <w:color w:val="000000"/>
        </w:rPr>
        <w:t>It is not a one-time practice method; one needs to conduct Pestle regularly to get better results (Çitilci and Akbalık, 2020).</w:t>
      </w:r>
    </w:p>
    <w:bookmarkStart w:id="7" w:name="_Toc132756478"/>
    <w:p>
      <w:pPr>
        <w:pStyle w:val="style2"/>
        <w:rPr/>
      </w:pPr>
      <w:r>
        <w:t>3.1 Critically appraise marketing management with a view to adding value</w:t>
      </w:r>
      <w:bookmarkEnd w:id="7"/>
    </w:p>
    <w:bookmarkStart w:id="8" w:name="_Toc132756481"/>
    <w:bookmarkStart w:id="9" w:name="_Toc132756479"/>
    <w:p>
      <w:pPr>
        <w:pStyle w:val="style3"/>
        <w:rPr>
          <w:color w:val="ff0000"/>
        </w:rPr>
      </w:pPr>
      <w:r>
        <w:t>3.1.1 STP Analysis</w:t>
      </w:r>
      <w:bookmarkEnd w:id="8"/>
      <w:r>
        <w:t xml:space="preserve"> </w:t>
      </w:r>
    </w:p>
    <w:tbl>
      <w:tblPr>
        <w:tblStyle w:val="style410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6810"/>
      </w:tblGrid>
      <w:tr>
        <w:trPr/>
        <w:tc>
          <w:tcPr>
            <w:tcW w:w="255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rPr>
            </w:pPr>
            <w:r>
              <w:rPr>
                <w:b/>
              </w:rPr>
              <w:t xml:space="preserve">Segmentation </w:t>
            </w:r>
          </w:p>
        </w:tc>
        <w:tc>
          <w:tcPr>
            <w:tcW w:w="681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pPr>
            <w:r>
              <w:t xml:space="preserve">The company mostly sells street-fashion garments and accessories along with cosmetics. The products are meant for both women and men and as the price is affordable, anyone can buy them with good fashion taste. </w:t>
            </w:r>
          </w:p>
        </w:tc>
      </w:tr>
      <w:tr>
        <w:tblPrEx/>
        <w:trPr/>
        <w:tc>
          <w:tcPr>
            <w:tcW w:w="255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rPr>
            </w:pPr>
            <w:r>
              <w:rPr>
                <w:b/>
              </w:rPr>
              <w:t>Target</w:t>
            </w:r>
          </w:p>
        </w:tc>
        <w:tc>
          <w:tcPr>
            <w:tcW w:w="681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pPr>
            <w:r>
              <w:t xml:space="preserve">The target market for these fashionable items </w:t>
            </w:r>
            <w:r>
              <w:t>are</w:t>
            </w:r>
            <w:r>
              <w:t xml:space="preserve"> meant for young adults (25–35 years old) who have the ability to buy them. As the </w:t>
            </w:r>
            <w:r>
              <w:t xml:space="preserve">price is cheaper so it does not require the target customer to hail from a high economic background. </w:t>
            </w:r>
          </w:p>
        </w:tc>
      </w:tr>
      <w:tr>
        <w:tblPrEx/>
        <w:trPr/>
        <w:tc>
          <w:tcPr>
            <w:tcW w:w="255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rPr>
            </w:pPr>
            <w:r>
              <w:rPr>
                <w:b/>
              </w:rPr>
              <w:t xml:space="preserve">Positioning </w:t>
            </w:r>
          </w:p>
        </w:tc>
        <w:tc>
          <w:tcPr>
            <w:tcW w:w="681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pPr>
            <w:r>
              <w:t xml:space="preserve">The company is very particular about the quality of its products. Quality is their USP and it is reflected in their tagline also which reads “As Seen </w:t>
            </w:r>
            <w:r>
              <w:t>On</w:t>
            </w:r>
            <w:r>
              <w:t xml:space="preserve"> Screen”. Providing quality products at cheaper rates is the only weapon that helps the company to stand out within the business. </w:t>
            </w:r>
          </w:p>
        </w:tc>
      </w:tr>
    </w:tbl>
    <w:p>
      <w:pPr>
        <w:pStyle w:val="style0"/>
        <w:jc w:val="center"/>
        <w:rPr>
          <w:b/>
        </w:rPr>
      </w:pPr>
      <w:r>
        <w:rPr>
          <w:b/>
        </w:rPr>
        <w:t>Table 4: STP Analysis</w:t>
      </w:r>
    </w:p>
    <w:p>
      <w:pPr>
        <w:pStyle w:val="style0"/>
        <w:jc w:val="center"/>
        <w:rPr/>
      </w:pPr>
      <w:r>
        <w:t>(Source: Self-created)</w:t>
      </w:r>
    </w:p>
    <w:p>
      <w:pPr>
        <w:pStyle w:val="style3"/>
        <w:rPr/>
      </w:pPr>
      <w:r>
        <w:t>3.1.</w:t>
      </w:r>
      <w:r>
        <w:t>2</w:t>
      </w:r>
      <w:r>
        <w:t xml:space="preserve"> 4P’s Marketing Mix</w:t>
      </w:r>
      <w:bookmarkEnd w:id="9"/>
      <w:r>
        <w:t xml:space="preserve"> </w:t>
      </w:r>
    </w:p>
    <w:p>
      <w:pPr>
        <w:pStyle w:val="style0"/>
        <w:rPr/>
      </w:pPr>
      <w:r>
        <w:t xml:space="preserve">As stated by Thabit and </w:t>
      </w:r>
      <w:r>
        <w:t>Raewf</w:t>
      </w:r>
      <w:r>
        <w:t xml:space="preserve"> (2018), “MM clarifies the primary decision-making managers' efforts to tailor the offers to the wants of suit consumers because it is a conceptual framework rather than merely a scientific theory”. Following is the 4Ps marketing mix of ASOS, which has been done to understand how the company is responding to growing customer demand via effective market planning. </w:t>
      </w:r>
    </w:p>
    <w:tbl>
      <w:tblPr>
        <w:tblStyle w:val="style409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25"/>
        <w:gridCol w:w="7335"/>
      </w:tblGrid>
      <w:tr>
        <w:trPr/>
        <w:tc>
          <w:tcPr>
            <w:tcW w:w="202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i/>
              </w:rPr>
            </w:pPr>
            <w:r>
              <w:rPr>
                <w:b/>
                <w:i/>
              </w:rPr>
              <w:t xml:space="preserve">Product </w:t>
            </w:r>
          </w:p>
        </w:tc>
        <w:tc>
          <w:tcPr>
            <w:tcW w:w="733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r>
              <w:t>Assos</w:t>
            </w:r>
            <w:r>
              <w:t xml:space="preserve"> chooses the online e-commerce portal and delivers quality clothes and fashion accessories and cosmetics to over 196 countries. There are no physical stores, </w:t>
            </w:r>
            <w:r>
              <w:t>hence, consumers</w:t>
            </w:r>
            <w:r>
              <w:t xml:space="preserve"> can directly buy it in front of the website of the mobile app.  Using the marketing mix helped the company to cater for a varied group of consumers and as a result, its </w:t>
            </w:r>
            <w:r>
              <w:t>subsidiaries, Topshop</w:t>
            </w:r>
            <w:r>
              <w:t xml:space="preserve">, Topman and Miss Selfridge have already set a good market position. </w:t>
            </w:r>
          </w:p>
        </w:tc>
      </w:tr>
      <w:tr>
        <w:tblPrEx/>
        <w:trPr/>
        <w:tc>
          <w:tcPr>
            <w:tcW w:w="202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i/>
              </w:rPr>
            </w:pPr>
            <w:r>
              <w:rPr>
                <w:b/>
                <w:i/>
              </w:rPr>
              <w:t xml:space="preserve">Price </w:t>
            </w:r>
          </w:p>
        </w:tc>
        <w:tc>
          <w:tcPr>
            <w:tcW w:w="733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r>
              <w:t xml:space="preserve">Asos revealed that while dealing with market competition and resolving the issue of dropping revenue, a lower price strategy proceed to be beneficial. In this process, the brand decided to cut down prices of products in the internal market to combat slowed sales growth (Fashion Network, 2015). Thus, using the affordable pricing strategy within a wide range of products, make the brand popular among consumers because few companies can actually provide quality products at a cheaper price and Asos did that. </w:t>
            </w:r>
          </w:p>
        </w:tc>
      </w:tr>
      <w:tr>
        <w:tblPrEx/>
        <w:trPr/>
        <w:tc>
          <w:tcPr>
            <w:tcW w:w="202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i/>
              </w:rPr>
            </w:pPr>
            <w:r>
              <w:rPr>
                <w:b/>
                <w:i/>
              </w:rPr>
              <w:t xml:space="preserve">Place and distribution </w:t>
            </w:r>
          </w:p>
        </w:tc>
        <w:tc>
          <w:tcPr>
            <w:tcW w:w="733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r>
              <w:t xml:space="preserve">As mentioned ASOS is an e-commerce portal and the main channel for selling items is the website and its “smartphone-based app for both Android and iPhone”. Third-party intervention is required for delivering the products. Hence, the company always believe to have a good relationship with the suppliers. Because of this stable relationship, it has been possible for ASOS to spread over 196 countries. </w:t>
            </w:r>
          </w:p>
        </w:tc>
      </w:tr>
      <w:tr>
        <w:tblPrEx/>
        <w:trPr/>
        <w:tc>
          <w:tcPr>
            <w:tcW w:w="202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jc w:val="left"/>
              <w:rPr>
                <w:b/>
                <w:i/>
              </w:rPr>
            </w:pPr>
            <w:r>
              <w:rPr>
                <w:b/>
                <w:i/>
              </w:rPr>
              <w:t xml:space="preserve">Promotion </w:t>
            </w:r>
          </w:p>
        </w:tc>
        <w:tc>
          <w:tcPr>
            <w:tcW w:w="733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r>
              <w:t xml:space="preserve">Promotion and advertising are the most effective areas, where the marketer actually plans different strategies to reach the brand offerings to the target customers. On social media, the company is very active, especially on Facebook, and Twitter, where directly interacts with the customers, and collects feedback to understand the current customer demands and grievances if any. Thus, service development becomes effective. </w:t>
            </w:r>
            <w:r>
              <w:t>Direct marketing strategy is emphasised in Asos' marketing plan. 45.02% of traffic is generated by email marketing, SMS, phone calls, internet advertisements, direct mail, and coupons, with 43.38% coming from search (</w:t>
            </w:r>
            <w:r>
              <w:t>Asosplc</w:t>
            </w:r>
            <w:r>
              <w:t>, 2022).</w:t>
            </w:r>
          </w:p>
        </w:tc>
      </w:tr>
    </w:tbl>
    <w:p>
      <w:pPr>
        <w:pStyle w:val="style0"/>
        <w:jc w:val="center"/>
        <w:rPr>
          <w:b/>
        </w:rPr>
      </w:pPr>
      <w:r>
        <w:rPr>
          <w:b/>
        </w:rPr>
        <w:t>Table 3: 4P’s Marketing Mix Analysis</w:t>
      </w:r>
    </w:p>
    <w:p>
      <w:pPr>
        <w:pStyle w:val="style0"/>
        <w:jc w:val="center"/>
        <w:rPr/>
      </w:pPr>
      <w:r>
        <w:t>(Source: Self-created)</w:t>
      </w:r>
    </w:p>
    <w:bookmarkStart w:id="10" w:name="_Toc132756480"/>
    <w:p>
      <w:pPr>
        <w:pStyle w:val="style3"/>
        <w:rPr/>
      </w:pPr>
      <w:r>
        <w:t>3.1.</w:t>
      </w:r>
      <w:r>
        <w:t>3</w:t>
      </w:r>
      <w:r>
        <w:t xml:space="preserve"> Ansoff Matrix</w:t>
      </w:r>
      <w:bookmarkEnd w:id="10"/>
      <w:r>
        <w:t xml:space="preserve"> </w:t>
      </w:r>
    </w:p>
    <w:p>
      <w:pPr>
        <w:pStyle w:val="style0"/>
        <w:rPr/>
      </w:pPr>
      <w:r>
        <w:t xml:space="preserve">According to </w:t>
      </w:r>
      <w:r>
        <w:t>Clarissia</w:t>
      </w:r>
      <w:r>
        <w:t xml:space="preserve"> (2020), Ansoff Matrix is a strategic tool that helps marketers to resolve current problems and plan accordingly for future business expansion. It helps to identify risks at different levels within the organisation at an early stage, where, the marketers got a scope to understand how these risks are going to affect the business and resolve them through effective market planning.  There are four quadrants in the </w:t>
      </w:r>
      <w:r>
        <w:t>Ansoof</w:t>
      </w:r>
      <w:r>
        <w:t xml:space="preserve"> matrix which are - “Market Penetration, Market Development, Product Development and Diversification”. </w:t>
      </w:r>
    </w:p>
    <w:p>
      <w:pPr>
        <w:pStyle w:val="style0"/>
        <w:jc w:val="center"/>
        <w:rPr/>
      </w:pPr>
      <w:r>
        <w:rPr>
          <w:noProof/>
        </w:rPr>
        <w:drawing>
          <wp:inline distL="0" distT="0" distB="0" distR="0">
            <wp:extent cx="3848100" cy="3181350"/>
            <wp:effectExtent l="12700" t="12700" r="12700" b="12700"/>
            <wp:docPr id="1027"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3" cstate="print"/>
                    <a:srcRect l="0" t="0" r="0" b="0"/>
                    <a:stretch/>
                  </pic:blipFill>
                  <pic:spPr>
                    <a:xfrm rot="0">
                      <a:off x="0" y="0"/>
                      <a:ext cx="3848100" cy="3181350"/>
                    </a:xfrm>
                    <a:prstGeom prst="rect"/>
                    <a:ln cmpd="sng" cap="flat" w="12700">
                      <a:solidFill>
                        <a:srgbClr val="000000"/>
                      </a:solidFill>
                      <a:prstDash val="solid"/>
                      <a:round/>
                      <a:headEnd len="med" w="med" type="none"/>
                      <a:tailEnd len="med" w="med" type="none"/>
                    </a:ln>
                  </pic:spPr>
                </pic:pic>
              </a:graphicData>
            </a:graphic>
          </wp:inline>
        </w:drawing>
      </w:r>
      <w:r>
        <w:t xml:space="preserve"> </w:t>
      </w:r>
    </w:p>
    <w:p>
      <w:pPr>
        <w:pStyle w:val="style0"/>
        <w:jc w:val="center"/>
        <w:rPr>
          <w:b/>
        </w:rPr>
      </w:pPr>
      <w:r>
        <w:rPr>
          <w:b/>
        </w:rPr>
        <w:t>Figure 1: Ansoff Matrix</w:t>
      </w:r>
    </w:p>
    <w:p>
      <w:pPr>
        <w:pStyle w:val="style0"/>
        <w:jc w:val="center"/>
        <w:rPr/>
      </w:pPr>
      <w:r>
        <w:t>(Source: Self-Created)</w:t>
      </w:r>
    </w:p>
    <w:p>
      <w:pPr>
        <w:pStyle w:val="style0"/>
        <w:rPr/>
      </w:pPr>
      <w:r>
        <w:t xml:space="preserve">Here, Asos’s Ansoff matrix has been done to understand how the company can survive the tough competition in the global market. </w:t>
      </w:r>
    </w:p>
    <w:p>
      <w:pPr>
        <w:pStyle w:val="style0"/>
        <w:rPr/>
      </w:pPr>
      <w:r>
        <w:rPr>
          <w:b/>
          <w:i/>
        </w:rPr>
        <w:t xml:space="preserve">Market Penetration: </w:t>
      </w:r>
      <w:r>
        <w:t xml:space="preserve">This is a strategy where ASOS can focus on increasing its customer base within the same market by increasing the quality of the products or launching more varieties. In this process, controlling overhead costs is also important, because, without it, a competitive pricing strategy could not be applied. </w:t>
      </w:r>
    </w:p>
    <w:p>
      <w:pPr>
        <w:pStyle w:val="style0"/>
        <w:rPr/>
      </w:pPr>
      <w:r>
        <w:rPr>
          <w:b/>
          <w:i/>
        </w:rPr>
        <w:t xml:space="preserve">Market Development: </w:t>
      </w:r>
      <w:r>
        <w:t xml:space="preserve">With extensive research work on the market the company can invest more in identifying new markets and new target customers. </w:t>
      </w:r>
      <w:r>
        <w:t>Thus</w:t>
      </w:r>
      <w:r>
        <w:t xml:space="preserve"> regional expansion becomes easier. For international expansion, the company needs to go through some more research and development to understand the new customer segments, their expectations, demands and how the company is going to meet them. </w:t>
      </w:r>
    </w:p>
    <w:p>
      <w:pPr>
        <w:pStyle w:val="style0"/>
        <w:rPr/>
      </w:pPr>
      <w:r>
        <w:rPr>
          <w:b/>
          <w:i/>
        </w:rPr>
        <w:t xml:space="preserve">Product Development: </w:t>
      </w:r>
      <w:r>
        <w:t xml:space="preserve">This is the process in which the company can expand business within the existing market by launching new products investing in product development, modifying the current quality and increasing product quality. </w:t>
      </w:r>
    </w:p>
    <w:p>
      <w:pPr>
        <w:pStyle w:val="style0"/>
        <w:rPr/>
      </w:pPr>
      <w:r>
        <w:rPr>
          <w:b/>
          <w:i/>
        </w:rPr>
        <w:t xml:space="preserve">Diversification: </w:t>
      </w:r>
      <w:r>
        <w:t xml:space="preserve">This is the most strategic option to gain a competitive edge within the global market marking its presence. In this process, the company would launch a new product in a new </w:t>
      </w:r>
      <w:r>
        <w:t xml:space="preserve">market. Though this strategy is a bit risky, however, if the company can decode a diversification strategy, then it will prove to be pathbreaking in increasing sales. </w:t>
      </w:r>
    </w:p>
    <w:bookmarkStart w:id="11" w:name="_Toc132756482"/>
    <w:p>
      <w:pPr>
        <w:pStyle w:val="style1"/>
        <w:rPr/>
      </w:pPr>
      <w:r>
        <w:t>4. Include two recommendations for the future</w:t>
      </w:r>
      <w:bookmarkEnd w:id="11"/>
      <w:r>
        <w:t xml:space="preserve"> </w:t>
      </w:r>
    </w:p>
    <w:p>
      <w:pPr>
        <w:pStyle w:val="style0"/>
        <w:rPr/>
      </w:pPr>
      <w:r>
        <w:t>Following are two recommendations based on the weakness found in the Swot analysis.</w:t>
      </w:r>
    </w:p>
    <w:p>
      <w:pPr>
        <w:pStyle w:val="style0"/>
        <w:numPr>
          <w:ilvl w:val="0"/>
          <w:numId w:val="2"/>
        </w:numPr>
        <w:rPr/>
      </w:pPr>
      <w:r>
        <w:t xml:space="preserve">Building the best corporate culture to attract the best talent is one of the best strategies that would help ASOS to develop strategic planning effectively. If employees remain satisfied and feel motivated within the workplace, their productivity gets increases. As a result, employees themselves become eager to research and brainstorm and find out different strategies to resolve current issues within the system like, rising commotion in global platforms.     </w:t>
      </w:r>
    </w:p>
    <w:p>
      <w:pPr>
        <w:pStyle w:val="style0"/>
        <w:numPr>
          <w:ilvl w:val="0"/>
          <w:numId w:val="2"/>
        </w:numPr>
        <w:rPr/>
      </w:pPr>
      <w:r>
        <w:t xml:space="preserve">Understanding the DNA footprint of the ideal customer is very important. Randomly selecting a target audience would lead to choosing the wrong customer segment which would eventually hamper the business. Therefore, it is always welcoming to do intense research work and understand the internal process of decision-making during purchasing a product among the customers. </w:t>
      </w:r>
    </w:p>
    <w:bookmarkStart w:id="12" w:name="_Toc132756483"/>
    <w:p>
      <w:pPr>
        <w:pStyle w:val="style1"/>
        <w:rPr/>
      </w:pPr>
      <w:r>
        <w:t>5. Conclusion</w:t>
      </w:r>
      <w:bookmarkEnd w:id="12"/>
    </w:p>
    <w:p>
      <w:pPr>
        <w:pStyle w:val="style0"/>
        <w:rPr/>
      </w:pPr>
      <w:r>
        <w:t xml:space="preserve">In conclusion it can be stated that any organisation that is willing to expand its market in the international market needs to conduct the marketing planning very minutely. Not it helps to identify current problems but also helps to find out solutions for future growth. Through external and internal analysis, the companies are able to understand the current market environment and the organisation’s own possibilities. Based on this information further, they can plan so that business expansion remains no longer an issue.  </w:t>
      </w:r>
    </w:p>
    <w:bookmarkStart w:id="13" w:name="_5o2eqo4q6778" w:colFirst="0" w:colLast="0"/>
    <w:bookmarkEnd w:id="13"/>
    <w:p>
      <w:pPr>
        <w:pStyle w:val="style1"/>
        <w:rPr/>
      </w:pPr>
      <w:r>
        <w:br w:type="page"/>
      </w:r>
    </w:p>
    <w:bookmarkStart w:id="14" w:name="_Toc132756484"/>
    <w:p>
      <w:pPr>
        <w:pStyle w:val="style1"/>
        <w:rPr/>
      </w:pPr>
      <w:r>
        <w:t>References</w:t>
      </w:r>
      <w:bookmarkEnd w:id="14"/>
    </w:p>
    <w:p>
      <w:pPr>
        <w:pStyle w:val="style0"/>
        <w:spacing w:before="240" w:after="240"/>
        <w:rPr>
          <w:color w:val="000000"/>
        </w:rPr>
      </w:pPr>
      <w:r>
        <w:rPr>
          <w:color w:val="000000"/>
        </w:rPr>
        <w:t>Adelakun, A., 2020. Should Porters Five Forces have value in Businesses today. </w:t>
      </w:r>
      <w:r>
        <w:rPr>
          <w:i/>
          <w:iCs/>
          <w:color w:val="000000"/>
        </w:rPr>
        <w:t>Computing for Busi</w:t>
      </w:r>
      <w:r>
        <w:rPr>
          <w:color w:val="000000"/>
        </w:rPr>
        <w:t>.</w:t>
      </w:r>
    </w:p>
    <w:p>
      <w:pPr>
        <w:pStyle w:val="style0"/>
        <w:spacing w:before="240" w:after="240"/>
        <w:rPr/>
      </w:pPr>
      <w:r>
        <w:t>Asosplc</w:t>
      </w:r>
      <w:r>
        <w:t xml:space="preserve">, 2022. </w:t>
      </w:r>
      <w:r>
        <w:rPr>
          <w:i/>
        </w:rPr>
        <w:t>ASOS Announces Ambitious New 2030 ESG Goals</w:t>
      </w:r>
      <w:r>
        <w:t xml:space="preserve"> [online] Available at:</w:t>
      </w:r>
      <w:r>
        <w:rPr/>
        <w:fldChar w:fldCharType="begin"/>
      </w:r>
      <w:r>
        <w:instrText xml:space="preserve"> HYPERLINK "https://www.asosplc.com/news/asos-announces-ambitious-new-2030-esg-goals/" \l ":~:text=ASOS%20will%20be%20carbon%20neutral,its%20value%20chain%20by%202030" </w:instrText>
      </w:r>
      <w:r>
        <w:rPr/>
        <w:fldChar w:fldCharType="separate"/>
      </w:r>
      <w:r>
        <w:t xml:space="preserve"> </w:t>
      </w:r>
      <w:r>
        <w:rPr/>
        <w:fldChar w:fldCharType="end"/>
      </w:r>
      <w:r>
        <w:rPr/>
        <w:fldChar w:fldCharType="begin"/>
      </w:r>
      <w:r>
        <w:instrText xml:space="preserve"> HYPERLINK "https://www.asosplc.com/news/asos-announces-ambitious-new-2030-esg-goals/" \l ":~:text=ASOS%20will%20be%20carbon%20neutral,its%20value%20chain%20by%202030" </w:instrText>
      </w:r>
      <w:r>
        <w:rPr/>
        <w:fldChar w:fldCharType="separate"/>
      </w:r>
      <w:r>
        <w:rPr>
          <w:color w:val="1155cc"/>
          <w:u w:val="single"/>
        </w:rPr>
        <w:t>https://www.asosplc.com/news/asos-announces-ambitious-new-2030-esg-goals/#:~:text=ASOS%20will%20be%20carbon%20neutral,its%20value%20chain%20by%202030</w:t>
      </w:r>
      <w:r>
        <w:rPr/>
        <w:fldChar w:fldCharType="end"/>
      </w:r>
      <w:r>
        <w:t xml:space="preserve"> (Accessed on 19 January 2023)</w:t>
      </w:r>
    </w:p>
    <w:p>
      <w:pPr>
        <w:pStyle w:val="style0"/>
        <w:spacing w:before="240" w:after="240"/>
        <w:rPr/>
      </w:pPr>
      <w:r>
        <w:t>Asosplc</w:t>
      </w:r>
      <w:r>
        <w:t xml:space="preserve">, 2022. </w:t>
      </w:r>
      <w:r>
        <w:rPr>
          <w:i/>
        </w:rPr>
        <w:t>ASOS continues to drive forward future growth with the Microsoft Cloud</w:t>
      </w:r>
      <w:r>
        <w:t xml:space="preserve"> [online] Available at:</w:t>
      </w:r>
      <w:r>
        <w:rPr/>
        <w:fldChar w:fldCharType="begin"/>
      </w:r>
      <w:r>
        <w:instrText xml:space="preserve"> HYPERLINK "https://www.asosplc.com/news/asos-continues-drive-forward-future-growth-microsoft-cloud/" </w:instrText>
      </w:r>
      <w:r>
        <w:rPr/>
        <w:fldChar w:fldCharType="separate"/>
      </w:r>
      <w:r>
        <w:t xml:space="preserve"> </w:t>
      </w:r>
      <w:r>
        <w:rPr/>
        <w:fldChar w:fldCharType="end"/>
      </w:r>
      <w:r>
        <w:rPr/>
        <w:fldChar w:fldCharType="begin"/>
      </w:r>
      <w:r>
        <w:instrText xml:space="preserve"> HYPERLINK "https://www.asosplc.com/news/asos-continues-drive-forward-future-growth-microsoft-cloud/" </w:instrText>
      </w:r>
      <w:r>
        <w:rPr/>
        <w:fldChar w:fldCharType="separate"/>
      </w:r>
      <w:r>
        <w:rPr>
          <w:color w:val="1155cc"/>
          <w:u w:val="single"/>
        </w:rPr>
        <w:t>https://www.asosplc.com/news/asos-continues-drive-forward-future-growth-microsoft-cloud/</w:t>
      </w:r>
      <w:r>
        <w:rPr/>
        <w:fldChar w:fldCharType="end"/>
      </w:r>
      <w:r>
        <w:t xml:space="preserve"> (Accessed on 19 January 2023)</w:t>
      </w:r>
    </w:p>
    <w:p>
      <w:pPr>
        <w:pStyle w:val="style0"/>
        <w:spacing w:before="240" w:after="240"/>
        <w:rPr/>
      </w:pPr>
      <w:r>
        <w:t>Çitilci</w:t>
      </w:r>
      <w:r>
        <w:t xml:space="preserve">, T. and </w:t>
      </w:r>
      <w:r>
        <w:t>Akbalık</w:t>
      </w:r>
      <w:r>
        <w:t xml:space="preserve">, M., 2020. The importance of PESTEL analysis for environmental scanning process. In </w:t>
      </w:r>
      <w:r>
        <w:rPr>
          <w:i/>
        </w:rPr>
        <w:t>Handbook of Research on Decision-Making Techniques in Financial Marketing</w:t>
      </w:r>
      <w:r>
        <w:t xml:space="preserve"> (pp. 336-357). IGI Global.</w:t>
      </w:r>
    </w:p>
    <w:p>
      <w:pPr>
        <w:pStyle w:val="style0"/>
        <w:spacing w:before="240" w:after="240"/>
        <w:rPr/>
      </w:pPr>
      <w:r>
        <w:t>Clarissia</w:t>
      </w:r>
      <w:r>
        <w:t xml:space="preserve">, S.M.S., 2020. A study on Ansoff Matrix Technique: As a growth strategy and an adaptive learning technique adopted in the leading brand of products. </w:t>
      </w:r>
      <w:r>
        <w:rPr>
          <w:i/>
        </w:rPr>
        <w:t>BIMS Journal of Management</w:t>
      </w:r>
      <w:r>
        <w:t>, p.18.</w:t>
      </w:r>
    </w:p>
    <w:p>
      <w:pPr>
        <w:pStyle w:val="style0"/>
        <w:spacing w:before="240" w:after="240"/>
        <w:rPr/>
      </w:pPr>
      <w:r>
        <w:t xml:space="preserve">Fashion Network, 2015. </w:t>
      </w:r>
      <w:r>
        <w:rPr>
          <w:i/>
        </w:rPr>
        <w:t xml:space="preserve">ASOS says lower price strategy is working </w:t>
      </w:r>
      <w:r>
        <w:t>[online] Available at:</w:t>
      </w:r>
      <w:r>
        <w:rPr/>
        <w:fldChar w:fldCharType="begin"/>
      </w:r>
      <w:r>
        <w:instrText xml:space="preserve"> HYPERLINK "https://in.fashionnetwork.com/news/asos-says-lower-price-strategy-is-working,649838.html" </w:instrText>
      </w:r>
      <w:r>
        <w:rPr/>
        <w:fldChar w:fldCharType="separate"/>
      </w:r>
      <w:r>
        <w:t xml:space="preserve"> </w:t>
      </w:r>
      <w:r>
        <w:rPr/>
        <w:fldChar w:fldCharType="end"/>
      </w:r>
      <w:r>
        <w:rPr/>
        <w:fldChar w:fldCharType="begin"/>
      </w:r>
      <w:r>
        <w:instrText xml:space="preserve"> HYPERLINK "https://in.fashionnetwork.com/news/asos-says-lower-price-strategy-is-working,649838.html" </w:instrText>
      </w:r>
      <w:r>
        <w:rPr/>
        <w:fldChar w:fldCharType="separate"/>
      </w:r>
      <w:r>
        <w:rPr>
          <w:color w:val="1155cc"/>
          <w:u w:val="single"/>
        </w:rPr>
        <w:t>https://in.fashionnetwork.com/news/asos-says-lower-price-strategy-is-working,649838.html</w:t>
      </w:r>
      <w:r>
        <w:rPr/>
        <w:fldChar w:fldCharType="end"/>
      </w:r>
      <w:r>
        <w:t xml:space="preserve"> (Accessed on 19 January 2023)</w:t>
      </w:r>
    </w:p>
    <w:p>
      <w:pPr>
        <w:pStyle w:val="style0"/>
        <w:spacing w:before="240" w:after="240"/>
        <w:rPr/>
      </w:pPr>
      <w:r>
        <w:t xml:space="preserve">Global Data, 2023. </w:t>
      </w:r>
      <w:r>
        <w:rPr>
          <w:i/>
        </w:rPr>
        <w:t>ASOS Plc: Overview</w:t>
      </w:r>
      <w:r>
        <w:t xml:space="preserve"> [online] Available at:</w:t>
      </w:r>
      <w:r>
        <w:rPr/>
        <w:fldChar w:fldCharType="begin"/>
      </w:r>
      <w:r>
        <w:instrText xml:space="preserve"> HYPERLINK "https://www.globaldata.com/company-profile/asos-plc/" \l ":~:text=ASOS%20Plc%20(ASOS)%20is%20a,lingerie%20and%20nightwear%2C%20and%20swimwear" </w:instrText>
      </w:r>
      <w:r>
        <w:rPr/>
        <w:fldChar w:fldCharType="separate"/>
      </w:r>
      <w:r>
        <w:t xml:space="preserve"> </w:t>
      </w:r>
      <w:r>
        <w:rPr/>
        <w:fldChar w:fldCharType="end"/>
      </w:r>
      <w:r>
        <w:rPr/>
        <w:fldChar w:fldCharType="begin"/>
      </w:r>
      <w:r>
        <w:instrText xml:space="preserve"> HYPERLINK "https://www.globaldata.com/company-profile/asos-plc/" \l ":~:text=ASOS%20Plc%20(ASOS)%20is%20a,lingerie%20and%20nightwear%2C%20and%20swimwear" </w:instrText>
      </w:r>
      <w:r>
        <w:rPr/>
        <w:fldChar w:fldCharType="separate"/>
      </w:r>
      <w:r>
        <w:rPr>
          <w:color w:val="1155cc"/>
          <w:u w:val="single"/>
        </w:rPr>
        <w:t>https://www.globaldata.com/company-profile/asos-plc/#:~:text=ASOS%20Plc%20(ASOS)%20is%20a,lingerie%20and%20nightwear%2C%20and%20swimwear</w:t>
      </w:r>
      <w:r>
        <w:rPr/>
        <w:fldChar w:fldCharType="end"/>
      </w:r>
      <w:r>
        <w:t>. (Accessed on 19 January 2023)</w:t>
      </w:r>
    </w:p>
    <w:p>
      <w:pPr>
        <w:pStyle w:val="style0"/>
        <w:spacing w:before="240" w:after="240"/>
        <w:rPr/>
      </w:pPr>
      <w:r>
        <w:t xml:space="preserve">News SKY, 2022. </w:t>
      </w:r>
      <w:r>
        <w:rPr>
          <w:i/>
        </w:rPr>
        <w:t>ASOS expects £14m hit after stopping sales in Russia in response to Ukraine invasion</w:t>
      </w:r>
      <w:r>
        <w:t xml:space="preserve"> [online] Available at:</w:t>
      </w:r>
      <w:r>
        <w:rPr/>
        <w:fldChar w:fldCharType="begin"/>
      </w:r>
      <w:r>
        <w:instrText xml:space="preserve"> HYPERLINK "https://news.sky.com/story/ukraine-war-asos-expects-14m-hit-after-stopping-sales-in-russia-12588500" \l ":~:text=ASOS%20has%20said%20it%20expects,growth%20by%202%25%20this%20year" </w:instrText>
      </w:r>
      <w:r>
        <w:rPr/>
        <w:fldChar w:fldCharType="separate"/>
      </w:r>
      <w:r>
        <w:t xml:space="preserve"> </w:t>
      </w:r>
      <w:r>
        <w:rPr/>
        <w:fldChar w:fldCharType="end"/>
      </w:r>
      <w:r>
        <w:rPr/>
        <w:fldChar w:fldCharType="begin"/>
      </w:r>
      <w:r>
        <w:instrText xml:space="preserve"> HYPERLINK "https://news.sky.com/story/ukraine-war-asos-expects-14m-hit-after-stopping-sales-in-russia-12588500" \l ":~:text=ASOS%20has%20said%20it%20expects,growth%20by%202%25%20this%20year" </w:instrText>
      </w:r>
      <w:r>
        <w:rPr/>
        <w:fldChar w:fldCharType="separate"/>
      </w:r>
      <w:r>
        <w:rPr>
          <w:color w:val="1155cc"/>
          <w:u w:val="single"/>
        </w:rPr>
        <w:t>https://news.sky.com/story/ukraine-war-asos-expects-14m-hit-after-stopping-sales-in-russia-</w:t>
      </w:r>
      <w:r>
        <w:rPr>
          <w:color w:val="1155cc"/>
          <w:u w:val="single"/>
        </w:rPr>
        <w:t>12588500#:~:text=ASOS%20has%20said%20it%20expects,growth%20by%202%25%20this%20year</w:t>
      </w:r>
      <w:r>
        <w:rPr/>
        <w:fldChar w:fldCharType="end"/>
      </w:r>
      <w:r>
        <w:t>. (Accessed on 19 January 2023)</w:t>
      </w:r>
    </w:p>
    <w:p>
      <w:pPr>
        <w:pStyle w:val="style0"/>
        <w:spacing w:before="240" w:after="240"/>
        <w:rPr/>
      </w:pPr>
      <w:r>
        <w:t xml:space="preserve">Oxford Economics, 2020. </w:t>
      </w:r>
      <w:r>
        <w:rPr>
          <w:i/>
        </w:rPr>
        <w:t>The economic and social impact of ASOS</w:t>
      </w:r>
      <w:r>
        <w:t xml:space="preserve"> [online] Available at:</w:t>
      </w:r>
      <w:r>
        <w:rPr/>
        <w:fldChar w:fldCharType="begin"/>
      </w:r>
      <w:r>
        <w:instrText xml:space="preserve"> HYPERLINK "https://www.oxfordeconomics.com/resource/the-economic-and-social-impact-of-asos/" </w:instrText>
      </w:r>
      <w:r>
        <w:rPr/>
        <w:fldChar w:fldCharType="separate"/>
      </w:r>
      <w:r>
        <w:t xml:space="preserve"> </w:t>
      </w:r>
      <w:r>
        <w:rPr/>
        <w:fldChar w:fldCharType="end"/>
      </w:r>
      <w:r>
        <w:rPr/>
        <w:fldChar w:fldCharType="begin"/>
      </w:r>
      <w:r>
        <w:instrText xml:space="preserve"> HYPERLINK "https://www.oxfordeconomics.com/resource/the-economic-and-social-impact-of-asos/" </w:instrText>
      </w:r>
      <w:r>
        <w:rPr/>
        <w:fldChar w:fldCharType="separate"/>
      </w:r>
      <w:r>
        <w:rPr>
          <w:color w:val="1155cc"/>
          <w:u w:val="single"/>
        </w:rPr>
        <w:t>https://www.oxfordeconomics.com/resource/the-economic-and-social-impact-of-asos/</w:t>
      </w:r>
      <w:r>
        <w:rPr/>
        <w:fldChar w:fldCharType="end"/>
      </w:r>
      <w:r>
        <w:t xml:space="preserve"> . (Accessed on 19 January 2023)</w:t>
      </w:r>
    </w:p>
    <w:p>
      <w:pPr>
        <w:pStyle w:val="style0"/>
        <w:spacing w:before="240" w:after="240"/>
        <w:rPr/>
      </w:pPr>
      <w:r>
        <w:t>Phadermrod</w:t>
      </w:r>
      <w:r>
        <w:t xml:space="preserve">, B., Crowder, R.M. and Wills, G.B., 2019. Importance-performance </w:t>
      </w:r>
      <w:r>
        <w:t>analysis based</w:t>
      </w:r>
      <w:r>
        <w:t xml:space="preserve"> SWOT analysis. </w:t>
      </w:r>
      <w:r>
        <w:rPr>
          <w:i/>
        </w:rPr>
        <w:t>International journal of information management</w:t>
      </w:r>
      <w:r>
        <w:t xml:space="preserve">, </w:t>
      </w:r>
      <w:r>
        <w:rPr>
          <w:i/>
        </w:rPr>
        <w:t>44</w:t>
      </w:r>
      <w:r>
        <w:t>, pp.194-203.</w:t>
      </w:r>
    </w:p>
    <w:p>
      <w:pPr>
        <w:pStyle w:val="style0"/>
        <w:spacing w:before="240" w:after="240"/>
        <w:rPr/>
      </w:pPr>
      <w:r>
        <w:t xml:space="preserve">Thabit, T. and </w:t>
      </w:r>
      <w:r>
        <w:t>Raewf</w:t>
      </w:r>
      <w:r>
        <w:t xml:space="preserve">, M., 2018. The evaluation of marketing mix elements: A case study. </w:t>
      </w:r>
      <w:r>
        <w:rPr>
          <w:i/>
        </w:rPr>
        <w:t>International Journal of Social Sciences &amp; Educational Studies</w:t>
      </w:r>
      <w:r>
        <w:t xml:space="preserve">, </w:t>
      </w:r>
      <w:r>
        <w:rPr>
          <w:i/>
        </w:rPr>
        <w:t>4</w:t>
      </w:r>
      <w:r>
        <w:t>(4).</w:t>
      </w:r>
    </w:p>
    <w:p>
      <w:pPr>
        <w:pStyle w:val="style0"/>
        <w:spacing w:before="240" w:after="240"/>
        <w:rPr/>
      </w:pPr>
      <w:r>
        <w:t xml:space="preserve">The Hartford, 2022. </w:t>
      </w:r>
      <w:r>
        <w:rPr>
          <w:i/>
        </w:rPr>
        <w:t>The Role of a Marketing Department</w:t>
      </w:r>
      <w:r>
        <w:t xml:space="preserve"> [online] Available at:</w:t>
      </w:r>
      <w:r>
        <w:rPr/>
        <w:fldChar w:fldCharType="begin"/>
      </w:r>
      <w:r>
        <w:instrText xml:space="preserve"> HYPERLINK "https://www.thehartford.com/business-insurance/strategy/creating-marketing-department/role" </w:instrText>
      </w:r>
      <w:r>
        <w:rPr/>
        <w:fldChar w:fldCharType="separate"/>
      </w:r>
      <w:r>
        <w:t xml:space="preserve"> </w:t>
      </w:r>
      <w:r>
        <w:rPr/>
        <w:fldChar w:fldCharType="end"/>
      </w:r>
      <w:r>
        <w:rPr/>
        <w:fldChar w:fldCharType="begin"/>
      </w:r>
      <w:r>
        <w:instrText xml:space="preserve"> HYPERLINK "https://www.thehartford.com/business-insurance/strategy/creating-marketing-department/role" </w:instrText>
      </w:r>
      <w:r>
        <w:rPr/>
        <w:fldChar w:fldCharType="separate"/>
      </w:r>
      <w:r>
        <w:rPr>
          <w:color w:val="1155cc"/>
          <w:u w:val="single"/>
        </w:rPr>
        <w:t>https://www.thehartford.com/business-insurance/strategy/creating-marketing-department/role</w:t>
      </w:r>
      <w:r>
        <w:rPr/>
        <w:fldChar w:fldCharType="end"/>
      </w:r>
      <w:r>
        <w:t xml:space="preserve"> (Accessed on 19 January 2023)</w:t>
      </w:r>
    </w:p>
    <w:p>
      <w:pPr>
        <w:pStyle w:val="style0"/>
        <w:spacing w:before="240" w:after="240"/>
        <w:rPr/>
      </w:pPr>
      <w:r>
        <w:t xml:space="preserve">Word Press, 2016. </w:t>
      </w:r>
      <w:r>
        <w:rPr>
          <w:i/>
        </w:rPr>
        <w:t xml:space="preserve">The challenges of globalisation facing ASOS when using the internet as a marketing tool. </w:t>
      </w:r>
      <w:r>
        <w:t>[online] Available at:</w:t>
      </w:r>
      <w:r>
        <w:rPr/>
        <w:fldChar w:fldCharType="begin"/>
      </w:r>
      <w:r>
        <w:instrText xml:space="preserve"> HYPERLINK "https://challengesglobalisation.wordpress.com/2016/02/01/the-challenges-of-globalisation-facing-asos-when-using-the-internet-as-a-marketing-tool/" </w:instrText>
      </w:r>
      <w:r>
        <w:rPr/>
        <w:fldChar w:fldCharType="separate"/>
      </w:r>
      <w:r>
        <w:t xml:space="preserve"> </w:t>
      </w:r>
      <w:r>
        <w:rPr/>
        <w:fldChar w:fldCharType="end"/>
      </w:r>
      <w:r>
        <w:rPr/>
        <w:fldChar w:fldCharType="begin"/>
      </w:r>
      <w:r>
        <w:instrText xml:space="preserve"> HYPERLINK "https://challengesglobalisation.wordpress.com/2016/02/01/the-challenges-of-globalisation-facing-asos-when-using-the-internet-as-a-marketing-tool/" </w:instrText>
      </w:r>
      <w:r>
        <w:rPr/>
        <w:fldChar w:fldCharType="separate"/>
      </w:r>
      <w:r>
        <w:rPr>
          <w:color w:val="1155cc"/>
          <w:u w:val="single"/>
        </w:rPr>
        <w:t>https://challengesglobalisation.wordpress.com/2016/02/01/the-challenges-of-globalisation-facing-asos-when-using-the-internet-as-a-marketing-tool/</w:t>
      </w:r>
      <w:r>
        <w:rPr/>
        <w:fldChar w:fldCharType="end"/>
      </w:r>
      <w:r>
        <w:t xml:space="preserve"> (Accessed on 19 January 2023)</w:t>
      </w:r>
    </w:p>
    <w:p>
      <w:pPr>
        <w:pStyle w:val="style0"/>
        <w:rPr/>
      </w:pPr>
    </w:p>
    <w:p>
      <w:pPr>
        <w:pStyle w:val="style0"/>
        <w:rPr>
          <w:b/>
        </w:rPr>
      </w:pPr>
    </w:p>
    <w:sectPr>
      <w:headerReference w:type="default" r:id="rId4"/>
      <w:footerReference w:type="default" r:id="rId5"/>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0020204"/>
    <w:charset w:val="00"/>
    <w:family w:val="swiss"/>
    <w:pitch w:val="variable"/>
    <w:sig w:usb0="E0002EFF" w:usb1="C000785B" w:usb2="00000009" w:usb3="00000000" w:csb0="000001FF" w:csb1="00000000"/>
  </w:font>
  <w:font w:name="Calibri">
    <w:altName w:val="Calibri"/>
    <w:panose1 w:val="020f0502020000030204"/>
    <w:charset w:val="00"/>
    <w:family w:val="swiss"/>
    <w:pitch w:val="variable"/>
    <w:sig w:usb0="E4002EFF" w:usb1="C000247B" w:usb2="00000009" w:usb3="00000000" w:csb0="000001FF" w:csb1="00000000"/>
  </w:font>
  <w:font w:name="Cambria">
    <w:altName w:val="Cambria"/>
    <w:panose1 w:val="02040503050000030204"/>
    <w:charset w:val="00"/>
    <w:family w:val="roman"/>
    <w:pitch w:val="variable"/>
    <w:sig w:usb0="E00006FF" w:usb1="420024FF" w:usb2="02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cent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ED687398"/>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cs="Courier New" w:hAnsi="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cs="Courier New" w:hAnsi="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cs="Courier New" w:hAnsi="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
    <w:nsid w:val="00000001"/>
    <w:multiLevelType w:val="multilevel"/>
    <w:tmpl w:val="ABA0A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0000002"/>
    <w:multiLevelType w:val="multilevel"/>
    <w:tmpl w:val="DF28B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0000003"/>
    <w:multiLevelType w:val="multilevel"/>
    <w:tmpl w:val="3072F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0000004"/>
    <w:multiLevelType w:val="multilevel"/>
    <w:tmpl w:val="021C6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0000005"/>
    <w:multiLevelType w:val="multilevel"/>
    <w:tmpl w:val="61BE2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0000006"/>
    <w:multiLevelType w:val="hybridMultilevel"/>
    <w:tmpl w:val="6DFCCD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00000007"/>
    <w:multiLevelType w:val="multilevel"/>
    <w:tmpl w:val="782E0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4"/>
  </w:num>
  <w:num w:numId="3">
    <w:abstractNumId w:val="3"/>
  </w:num>
  <w:num w:numId="4">
    <w:abstractNumId w:val="5"/>
  </w:num>
  <w:num w:numId="5">
    <w:abstractNumId w:val="7"/>
  </w:num>
  <w:num w:numId="6">
    <w:abstractNumId w:val="1"/>
  </w:num>
  <w:num w:numId="7">
    <w:abstractNumId w:val="6"/>
  </w:num>
  <w:num w:numId="8">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sz w:val="24"/>
        <w:szCs w:val="24"/>
        <w:lang w:val="en-GB" w:bidi="ar-SA" w:eastAsia="en-IN"/>
      </w:rPr>
    </w:rPrDefault>
    <w:pPrDefault>
      <w:pPr>
        <w:spacing w:lineRule="auto" w:line="360"/>
        <w:jc w:val="both"/>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outlineLvl w:val="0"/>
    </w:pPr>
    <w:rPr>
      <w:b/>
      <w:sz w:val="28"/>
      <w:szCs w:val="28"/>
    </w:rPr>
  </w:style>
  <w:style w:type="paragraph" w:styleId="style2">
    <w:name w:val="heading 2"/>
    <w:basedOn w:val="style0"/>
    <w:next w:val="style0"/>
    <w:qFormat/>
    <w:uiPriority w:val="9"/>
    <w:pPr>
      <w:keepNext/>
      <w:keepLines/>
      <w:outlineLvl w:val="1"/>
    </w:pPr>
    <w:rPr>
      <w:b/>
    </w:rPr>
  </w:style>
  <w:style w:type="paragraph" w:styleId="style3">
    <w:name w:val="heading 3"/>
    <w:basedOn w:val="style0"/>
    <w:next w:val="style0"/>
    <w:qFormat/>
    <w:uiPriority w:val="9"/>
    <w:pPr>
      <w:keepNext/>
      <w:keepLines/>
      <w:outlineLvl w:val="2"/>
    </w:pPr>
    <w:rPr>
      <w:b/>
    </w:rPr>
  </w:style>
  <w:style w:type="paragraph" w:styleId="style4">
    <w:name w:val="heading 4"/>
    <w:basedOn w:val="style0"/>
    <w:next w:val="style0"/>
    <w:qFormat/>
    <w:uiPriority w:val="9"/>
    <w:pPr>
      <w:keepNext/>
      <w:keepLines/>
      <w:spacing w:before="280" w:after="80"/>
      <w:outlineLvl w:val="3"/>
    </w:pPr>
    <w:rPr>
      <w:color w:val="666666"/>
    </w:rPr>
  </w:style>
  <w:style w:type="paragraph" w:styleId="style5">
    <w:name w:val="heading 5"/>
    <w:basedOn w:val="style0"/>
    <w:next w:val="style0"/>
    <w:qFormat/>
    <w:uiPriority w:val="9"/>
    <w:pPr>
      <w:keepNext/>
      <w:keepLines/>
      <w:spacing w:before="240" w:after="80"/>
      <w:outlineLvl w:val="4"/>
    </w:pPr>
    <w:rPr>
      <w:color w:val="666666"/>
      <w:sz w:val="22"/>
      <w:szCs w:val="22"/>
    </w:rPr>
  </w:style>
  <w:style w:type="paragraph" w:styleId="style6">
    <w:name w:val="heading 6"/>
    <w:basedOn w:val="style0"/>
    <w:next w:val="style0"/>
    <w:qFormat/>
    <w:uiPriority w:val="9"/>
    <w:pPr>
      <w:keepNext/>
      <w:keepLines/>
      <w:spacing w:before="240" w:after="80"/>
      <w:outlineLvl w:val="5"/>
    </w:pPr>
    <w:rPr>
      <w:i/>
      <w:color w:val="666666"/>
      <w:sz w:val="22"/>
      <w:szCs w:val="2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rFonts w:ascii="Arial" w:cs="Arial" w:eastAsia="Arial" w:hAnsi="Arial"/>
      <w:color w:val="666666"/>
      <w:sz w:val="30"/>
      <w:szCs w:val="30"/>
    </w:rPr>
  </w:style>
  <w:style w:type="table" w:customStyle="1" w:styleId="style4097">
    <w:basedOn w:val="style105"/>
    <w:next w:val="style4097"/>
    <w:pPr/>
    <w:rPr/>
    <w:tblPr>
      <w:tblStyleRowBandSize w:val="1"/>
      <w:tblStyleColBandSize w:val="1"/>
      <w:tblCellMar>
        <w:top w:w="100" w:type="dxa"/>
        <w:left w:w="100" w:type="dxa"/>
        <w:bottom w:w="100" w:type="dxa"/>
        <w:right w:w="100" w:type="dxa"/>
      </w:tblCellMar>
    </w:tblPr>
    <w:tcPr>
      <w:tcBorders/>
    </w:tcPr>
  </w:style>
  <w:style w:type="table" w:customStyle="1" w:styleId="style4098">
    <w:basedOn w:val="style105"/>
    <w:next w:val="style4098"/>
    <w:pPr/>
    <w:rPr/>
    <w:tblPr>
      <w:tblStyleRowBandSize w:val="1"/>
      <w:tblStyleColBandSize w:val="1"/>
      <w:tblCellMar>
        <w:top w:w="100" w:type="dxa"/>
        <w:left w:w="100" w:type="dxa"/>
        <w:bottom w:w="100" w:type="dxa"/>
        <w:right w:w="100" w:type="dxa"/>
      </w:tblCellMar>
    </w:tblPr>
    <w:tcPr>
      <w:tcBorders/>
    </w:tcPr>
  </w:style>
  <w:style w:type="table" w:customStyle="1" w:styleId="style4099">
    <w:basedOn w:val="style105"/>
    <w:next w:val="style4099"/>
    <w:pPr/>
    <w:rPr/>
    <w:tblPr>
      <w:tblStyleRowBandSize w:val="1"/>
      <w:tblStyleColBandSize w:val="1"/>
      <w:tblCellMar>
        <w:top w:w="100" w:type="dxa"/>
        <w:left w:w="100" w:type="dxa"/>
        <w:bottom w:w="100" w:type="dxa"/>
        <w:right w:w="100" w:type="dxa"/>
      </w:tblCellMar>
    </w:tblPr>
    <w:tcPr>
      <w:tcBorders/>
    </w:tcPr>
  </w:style>
  <w:style w:type="table" w:customStyle="1" w:styleId="style4100">
    <w:basedOn w:val="style105"/>
    <w:next w:val="style4100"/>
    <w:pPr/>
    <w:rPr/>
    <w:tblPr>
      <w:tblStyleRowBandSize w:val="1"/>
      <w:tblStyleColBandSize w:val="1"/>
      <w:tblCellMar>
        <w:top w:w="100" w:type="dxa"/>
        <w:left w:w="100" w:type="dxa"/>
        <w:bottom w:w="100" w:type="dxa"/>
        <w:right w:w="100" w:type="dxa"/>
      </w:tblCellMar>
    </w:tblPr>
    <w:tcPr>
      <w:tcBorders/>
    </w:tcPr>
  </w:style>
  <w:style w:type="paragraph" w:styleId="style31">
    <w:name w:val="header"/>
    <w:basedOn w:val="style0"/>
    <w:next w:val="style31"/>
    <w:link w:val="style4101"/>
    <w:uiPriority w:val="99"/>
    <w:pPr>
      <w:tabs>
        <w:tab w:val="center" w:leader="none" w:pos="4513"/>
        <w:tab w:val="right" w:leader="none" w:pos="9026"/>
      </w:tabs>
      <w:spacing w:lineRule="auto" w:line="240"/>
    </w:pPr>
    <w:rPr/>
  </w:style>
  <w:style w:type="character" w:customStyle="1" w:styleId="style4101">
    <w:name w:val="Header Char_e1b3cc51-f7cd-476e-85d7-22ea8a867410"/>
    <w:basedOn w:val="style65"/>
    <w:next w:val="style4101"/>
    <w:link w:val="style31"/>
    <w:uiPriority w:val="99"/>
  </w:style>
  <w:style w:type="paragraph" w:styleId="style32">
    <w:name w:val="footer"/>
    <w:basedOn w:val="style0"/>
    <w:next w:val="style32"/>
    <w:link w:val="style4102"/>
    <w:uiPriority w:val="99"/>
    <w:pPr>
      <w:tabs>
        <w:tab w:val="center" w:leader="none" w:pos="4513"/>
        <w:tab w:val="right" w:leader="none" w:pos="9026"/>
      </w:tabs>
      <w:spacing w:lineRule="auto" w:line="240"/>
    </w:pPr>
    <w:rPr/>
  </w:style>
  <w:style w:type="character" w:customStyle="1" w:styleId="style4102">
    <w:name w:val="Footer Char_2d9c18cd-85d7-4231-ba8c-604d61627832"/>
    <w:basedOn w:val="style65"/>
    <w:next w:val="style4102"/>
    <w:link w:val="style32"/>
    <w:uiPriority w:val="99"/>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character" w:styleId="style85">
    <w:name w:val="Hyperlink"/>
    <w:basedOn w:val="style65"/>
    <w:next w:val="style85"/>
    <w:uiPriority w:val="99"/>
    <w:rPr>
      <w:color w:val="0000ff"/>
      <w:u w:val="single"/>
    </w:rPr>
  </w:style>
  <w:style w:type="table" w:styleId="style154">
    <w:name w:val="Table Grid"/>
    <w:basedOn w:val="style105"/>
    <w:next w:val="style154"/>
    <w:uiPriority w:val="39"/>
    <w:pPr>
      <w:spacing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9" Type="http://schemas.openxmlformats.org/officeDocument/2006/relationships/theme" Target="theme/theme1.xml"/><Relationship Id="rId5" Type="http://schemas.openxmlformats.org/officeDocument/2006/relationships/footer" Target="footer2.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2996</Words>
  <Pages>14</Pages>
  <Characters>17550</Characters>
  <Application>WPS Office</Application>
  <DocSecurity>0</DocSecurity>
  <Paragraphs>190</Paragraphs>
  <ScaleCrop>false</ScaleCrop>
  <LinksUpToDate>false</LinksUpToDate>
  <CharactersWithSpaces>20495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2023-05-05T15:57:46Z</dcterms:created>
  <dc:creator>WPS Office</dc:creator>
  <lastModifiedBy>RMX1992</lastModifiedBy>
  <dcterms:modified xsi:type="dcterms:W3CDTF">2023-05-05T15:57:46Z</dcterms:modified>
  <revision>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1f37c1dcd1f7455dabe12310adf198f0</vt:lpwstr>
  </property>
</Properties>
</file>