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FEDDB" w14:textId="0CE9C5FC" w:rsidR="0057406B" w:rsidRDefault="00526C64">
      <w:pPr>
        <w:rPr>
          <w:rFonts w:ascii="Source Sans Pro" w:eastAsia="Times New Roman" w:hAnsi="Source Sans Pro"/>
          <w:i/>
          <w:iCs/>
          <w:color w:val="3A3A3A"/>
          <w:sz w:val="23"/>
          <w:szCs w:val="23"/>
        </w:rPr>
      </w:pP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 xml:space="preserve">The Great Depression </w:t>
      </w:r>
    </w:p>
    <w:p w14:paraId="2E2C49D0" w14:textId="43E4679F" w:rsidR="00526C64" w:rsidRDefault="00526C64">
      <w:pPr>
        <w:rPr>
          <w:rFonts w:ascii="Source Sans Pro" w:eastAsia="Times New Roman" w:hAnsi="Source Sans Pro"/>
          <w:i/>
          <w:iCs/>
          <w:color w:val="3A3A3A"/>
          <w:sz w:val="23"/>
          <w:szCs w:val="23"/>
        </w:rPr>
      </w:pPr>
      <w:r>
        <w:rPr>
          <w:rFonts w:ascii="Source Sans Pro" w:eastAsia="Times New Roman" w:hAnsi="Source Sans Pro"/>
          <w:i/>
          <w:iCs/>
          <w:color w:val="3A3A3A"/>
          <w:sz w:val="23"/>
          <w:szCs w:val="23"/>
        </w:rPr>
        <w:t>Bibliography</w:t>
      </w:r>
    </w:p>
    <w:p w14:paraId="4FEB8B89" w14:textId="77777777" w:rsidR="00745F3F" w:rsidRDefault="00745F3F" w:rsidP="00745F3F"/>
    <w:p w14:paraId="4F3740B2" w14:textId="79392252" w:rsidR="00290B16" w:rsidRDefault="00745F3F" w:rsidP="00290B16">
      <w:r>
        <w:t xml:space="preserve">  Eiichi Akimoto and T. H. Watkins (1994) ‘The Great Depression: America in the 1930s’, The Journal of American History, 81, p. 1358</w:t>
      </w:r>
    </w:p>
    <w:p w14:paraId="058F7771" w14:textId="77777777" w:rsidR="00724341" w:rsidRDefault="00290B16">
      <w:r>
        <w:t xml:space="preserve"> </w:t>
      </w:r>
    </w:p>
    <w:p w14:paraId="403BF59A" w14:textId="3E70B9AA" w:rsidR="00290B16" w:rsidRDefault="00290B16">
      <w:r>
        <w:t xml:space="preserve"> Parker, R.D. (2025) The Literature of Extreme Poverty in the Great Depression. 1st ed. Oxford: Oxford University Press, Incorporated.</w:t>
      </w:r>
    </w:p>
    <w:p w14:paraId="3C986BEA" w14:textId="77777777" w:rsidR="00724341" w:rsidRDefault="00724341"/>
    <w:p w14:paraId="6D0EB430" w14:textId="458C90B6" w:rsidR="00F246C8" w:rsidRDefault="00BD53D2">
      <w:r>
        <w:t xml:space="preserve">  Marsh, J. (2019) The emotional life of the great depression. Oxford, England: Oxford University Press.</w:t>
      </w:r>
    </w:p>
    <w:p w14:paraId="2F8BFF64" w14:textId="77777777" w:rsidR="00140E07" w:rsidRDefault="00140E07" w:rsidP="00140E07"/>
    <w:p w14:paraId="48490C50" w14:textId="28D175B9" w:rsidR="00140E07" w:rsidRDefault="00140E07">
      <w:r>
        <w:t xml:space="preserve">  Granatstein, J.L. and Hillmer, N. (1999) ‘THE GREAT DEPRESSION.(Brief Article)’, Maclean’s (Toronto), pp. 48–48.</w:t>
      </w:r>
    </w:p>
    <w:p w14:paraId="32F248CE" w14:textId="77777777" w:rsidR="00565331" w:rsidRDefault="00565331"/>
    <w:p w14:paraId="4DCA98D7" w14:textId="77777777" w:rsidR="00515976" w:rsidRDefault="00515976" w:rsidP="00515976"/>
    <w:p w14:paraId="0C42BAFA" w14:textId="7056619F" w:rsidR="00565331" w:rsidRDefault="00515976">
      <w:r>
        <w:t xml:space="preserve">  Foner, P.S. and Lewis, R.L. (eds) (2019) The Black Worker, Volume 6</w:t>
      </w:r>
      <w:r>
        <w:rPr>
          <w:rFonts w:ascii="Arial" w:hAnsi="Arial" w:cs="Arial"/>
        </w:rPr>
        <w:t> </w:t>
      </w:r>
      <w:r>
        <w:t>: The Era of Post-War Prosperity and the Great Depression, 1920-1936 / Volume 6. s.l: Temple University Press.</w:t>
      </w:r>
    </w:p>
    <w:p w14:paraId="36788CBB" w14:textId="77777777" w:rsidR="00AB142F" w:rsidRDefault="00AB142F" w:rsidP="00AB142F"/>
    <w:p w14:paraId="0C5E8613" w14:textId="45EFF500" w:rsidR="00AB142F" w:rsidRDefault="00AB142F">
      <w:r>
        <w:t xml:space="preserve">  Ohanian, L.E. (2009) ‘What – or who – started the great depression?’, Journal of economic theory, 144(6), pp. 2310–2335.</w:t>
      </w:r>
    </w:p>
    <w:p w14:paraId="0614D286" w14:textId="77777777" w:rsidR="006D4B2D" w:rsidRDefault="006D4B2D" w:rsidP="006D4B2D"/>
    <w:p w14:paraId="3681D7EF" w14:textId="77777777" w:rsidR="003A7BAD" w:rsidRDefault="006D4B2D">
      <w:r>
        <w:t xml:space="preserve">  Bianchi, F. (2020) ‘The Great Depression and the Great Recession: A view from financial markets’, Journal of monetary economics, 114, pp. 240–261</w:t>
      </w:r>
      <w:r w:rsidR="00CF4649">
        <w:t>.</w:t>
      </w:r>
    </w:p>
    <w:p w14:paraId="195EC642" w14:textId="77777777" w:rsidR="00C46C9F" w:rsidRDefault="006D4B2D" w:rsidP="00C46C9F">
      <w:r>
        <w:t xml:space="preserve"> </w:t>
      </w:r>
    </w:p>
    <w:p w14:paraId="5A09CEE0" w14:textId="0282B352" w:rsidR="006D4B2D" w:rsidRDefault="00C46C9F">
      <w:r>
        <w:t xml:space="preserve">  Postel-Vinay, N. (2016) ‘What Caused Chicago Bank Failures in the Great Depression? A Look at the 1920s’, The Journal of economic history, 76(2), pp. 478–519.</w:t>
      </w:r>
    </w:p>
    <w:p w14:paraId="760F39E2" w14:textId="77777777" w:rsidR="00B149E5" w:rsidRDefault="00B149E5" w:rsidP="00B149E5"/>
    <w:p w14:paraId="7CDBFE0C" w14:textId="67684AFF" w:rsidR="00B149E5" w:rsidRDefault="00B149E5">
      <w:r>
        <w:t xml:space="preserve">  Garbade, K.D. (2012) Birth of a Market: The U.S. Treasury Securities Market from the Great War to the Great Depression. 1</w:t>
      </w:r>
      <w:r w:rsidRPr="00526C64">
        <w:rPr>
          <w:vertAlign w:val="superscript"/>
        </w:rPr>
        <w:t>st</w:t>
      </w:r>
      <w:r w:rsidR="00526C64">
        <w:t xml:space="preserve"> Ed.</w:t>
      </w:r>
      <w:r>
        <w:t xml:space="preserve"> Cambridge, Mass: The MIT Press. </w:t>
      </w:r>
    </w:p>
    <w:p w14:paraId="4AAFD108" w14:textId="77777777" w:rsidR="00A33447" w:rsidRDefault="00A33447" w:rsidP="00A33447"/>
    <w:p w14:paraId="436A66E6" w14:textId="0C7C0FAB" w:rsidR="004B70ED" w:rsidRDefault="00A33447">
      <w:r>
        <w:t xml:space="preserve">  Michael Shally-Jensen, Ph.D. (2022) Defining Documents The Great Depression. 1st Ed. Ipswich, Massachusetts: Salem Press.</w:t>
      </w:r>
    </w:p>
    <w:p w14:paraId="58BBAB80" w14:textId="77777777" w:rsidR="000502F2" w:rsidRDefault="000502F2"/>
    <w:sectPr w:rsidR="000502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5B0"/>
    <w:rsid w:val="000502F2"/>
    <w:rsid w:val="000E30CB"/>
    <w:rsid w:val="00140E07"/>
    <w:rsid w:val="00290B16"/>
    <w:rsid w:val="00375FFA"/>
    <w:rsid w:val="003A7BAD"/>
    <w:rsid w:val="004406AB"/>
    <w:rsid w:val="004B70ED"/>
    <w:rsid w:val="00515976"/>
    <w:rsid w:val="00526C64"/>
    <w:rsid w:val="00565331"/>
    <w:rsid w:val="0057406B"/>
    <w:rsid w:val="00662A5D"/>
    <w:rsid w:val="006C15B0"/>
    <w:rsid w:val="006D4B2D"/>
    <w:rsid w:val="00724341"/>
    <w:rsid w:val="00745F3F"/>
    <w:rsid w:val="00A309F9"/>
    <w:rsid w:val="00A33447"/>
    <w:rsid w:val="00AB142F"/>
    <w:rsid w:val="00B149E5"/>
    <w:rsid w:val="00B83E7F"/>
    <w:rsid w:val="00BD53D2"/>
    <w:rsid w:val="00C46C9F"/>
    <w:rsid w:val="00CF4649"/>
    <w:rsid w:val="00F24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A4F07F"/>
  <w15:chartTrackingRefBased/>
  <w15:docId w15:val="{F77F0C81-FE5D-6D40-AFC9-A17E932CD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15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15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15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15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15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15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15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15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15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15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15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15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15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15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15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15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15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15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15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15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15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15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15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15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15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15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15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15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15B0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6C15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214</Words>
  <Characters>1224</Characters>
  <Application>Microsoft Office Word</Application>
  <DocSecurity>0</DocSecurity>
  <Lines>10</Lines>
  <Paragraphs>2</Paragraphs>
  <ScaleCrop>false</ScaleCrop>
  <Company/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Jones</dc:creator>
  <cp:keywords/>
  <dc:description/>
  <cp:lastModifiedBy>Molly Jones</cp:lastModifiedBy>
  <cp:revision>2</cp:revision>
  <dcterms:created xsi:type="dcterms:W3CDTF">2025-10-26T11:02:00Z</dcterms:created>
  <dcterms:modified xsi:type="dcterms:W3CDTF">2025-10-26T11:02:00Z</dcterms:modified>
</cp:coreProperties>
</file>