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0826D" w14:textId="77777777" w:rsidR="00A4710C" w:rsidRDefault="00A4710C" w:rsidP="00A4710C">
      <w:pPr>
        <w:jc w:val="center"/>
      </w:pPr>
      <w:r>
        <w:t xml:space="preserve">Paige </w:t>
      </w:r>
      <w:proofErr w:type="spellStart"/>
      <w:r>
        <w:t>Wride</w:t>
      </w:r>
      <w:proofErr w:type="spellEnd"/>
      <w:r>
        <w:t xml:space="preserve"> </w:t>
      </w:r>
    </w:p>
    <w:p w14:paraId="3CC82FD1" w14:textId="77777777" w:rsidR="00A4710C" w:rsidRDefault="00A4710C" w:rsidP="00A4710C">
      <w:pPr>
        <w:jc w:val="center"/>
      </w:pPr>
      <w:r>
        <w:t xml:space="preserve">Speaker Notes for Christian </w:t>
      </w:r>
      <w:proofErr w:type="spellStart"/>
      <w:r>
        <w:t>Felices</w:t>
      </w:r>
      <w:proofErr w:type="spellEnd"/>
      <w:r>
        <w:t xml:space="preserve"> </w:t>
      </w:r>
    </w:p>
    <w:p w14:paraId="66DF42CF" w14:textId="77777777" w:rsidR="00A4710C" w:rsidRDefault="00A4710C" w:rsidP="00A4710C">
      <w:pPr>
        <w:jc w:val="center"/>
      </w:pPr>
      <w:r>
        <w:t xml:space="preserve"> </w:t>
      </w:r>
    </w:p>
    <w:p w14:paraId="1E12EFE5" w14:textId="77777777" w:rsidR="00A4710C" w:rsidRDefault="00A4710C" w:rsidP="00A4710C">
      <w:pPr>
        <w:jc w:val="center"/>
      </w:pPr>
      <w:r>
        <w:t xml:space="preserve"> </w:t>
      </w:r>
    </w:p>
    <w:p w14:paraId="5789DEDC" w14:textId="77777777" w:rsidR="00A4710C" w:rsidRDefault="00A4710C" w:rsidP="00A4710C">
      <w:pPr>
        <w:jc w:val="center"/>
      </w:pPr>
      <w:r>
        <w:t xml:space="preserve"> </w:t>
      </w:r>
    </w:p>
    <w:p w14:paraId="5F378060" w14:textId="6F518855" w:rsidR="00A4710C" w:rsidRDefault="00A4710C" w:rsidP="00A4710C">
      <w:pPr>
        <w:jc w:val="center"/>
      </w:pPr>
      <w:r>
        <w:t xml:space="preserve">I will be discussing the problem I reported on the Decline of john Lewis, The Main problem was the recent pandemic Covid-19. This put not only John Lewis at risk but many other non-essential retailers at risk due to them all having to shut their doors. John Lewis was forced to Shut eight of their stores permanently. To understand the </w:t>
      </w:r>
      <w:r w:rsidR="003F32CA">
        <w:t>environment</w:t>
      </w:r>
      <w:r>
        <w:t xml:space="preserve"> John Lewis business works in I have conducted an internal and external analysis, this will give me a clear picture of the current situation and steps I can take to plan my solution. However, after looking through John Lewis’s SWOT and PESTLE analysis, I have concluded their strengths can be used as an opportunity to overcome their problems, using this conversion strategy has helped me find a number of possible solutions which I will apply into the decision-matrix table, the table is a useful technique to use for making decisions when you have a couple of good alternatives to choose from and the different factors to take into account. I have concluded that from the results of the table that the best possible solution would be to increase their advertisement all year round and not just for Christmas whilst cutting down the price of their stocks to make it for affordable. This was also stated by (REPORTER, 2020) that John Lewis is set out to widen their appeal to more customers, especially now as shoppers are more cost conscious due to covid-19. As John Lewis is a partnership, they </w:t>
      </w:r>
      <w:proofErr w:type="gramStart"/>
      <w:r>
        <w:t>are able to</w:t>
      </w:r>
      <w:proofErr w:type="gramEnd"/>
      <w:r>
        <w:t xml:space="preserve"> take a long-term view. This is </w:t>
      </w:r>
      <w:r w:rsidR="003F32CA">
        <w:t>called strategic</w:t>
      </w:r>
      <w:r>
        <w:t xml:space="preserve"> review and should be reviewed or reassessed every month, this will include reviewing feedback from customers and suppliers. this will give us the information needed to find out if the solution we implemented is working. Sharon White partner and chairman of John Lewis will be responsible for monitoring and reviewing their progress using targets and KPI’S, which would include the number of customers, inventory turnover and profit margin, using KPI’s offers and effective way to measure and tracks the </w:t>
      </w:r>
      <w:r w:rsidR="003F32CA">
        <w:t>company’s</w:t>
      </w:r>
      <w:r>
        <w:t xml:space="preserve"> performance. This will help managers to optimize their business for long term success. (</w:t>
      </w:r>
      <w:proofErr w:type="gramStart"/>
      <w:r>
        <w:t>white</w:t>
      </w:r>
      <w:proofErr w:type="gramEnd"/>
      <w:r>
        <w:t xml:space="preserve">, 2020) has said that the strategic review should see an improvement in their performance within the next nine to twelve months, with their profits recovering over the next three to five years. with John Lewis’s plan to remain thriving for another 100 years They have reviewed their strategic review and have highlighted five important areas where they will focus over the next few months. One of these areas was reducing the cost. John Lewis’s key stakeholders are the </w:t>
      </w:r>
      <w:r w:rsidR="003F32CA">
        <w:t>government</w:t>
      </w:r>
      <w:r>
        <w:t xml:space="preserve">, Non </w:t>
      </w:r>
      <w:proofErr w:type="spellStart"/>
      <w:r>
        <w:t>govermental</w:t>
      </w:r>
      <w:proofErr w:type="spellEnd"/>
      <w:r>
        <w:t xml:space="preserve"> organisations, campaign groups, local communities, suppliers, customers and their partners who can all make informed decisions and judgments on the commitment of their goals to help make an Increase john </w:t>
      </w:r>
      <w:proofErr w:type="spellStart"/>
      <w:r>
        <w:t>Leiws’s</w:t>
      </w:r>
      <w:proofErr w:type="spellEnd"/>
      <w:r>
        <w:t xml:space="preserve"> profits. </w:t>
      </w:r>
    </w:p>
    <w:p w14:paraId="6F44D6A3" w14:textId="77777777" w:rsidR="00A4710C" w:rsidRDefault="00A4710C" w:rsidP="00A4710C">
      <w:r>
        <w:t xml:space="preserve"> </w:t>
      </w:r>
    </w:p>
    <w:p w14:paraId="3EEB1D68" w14:textId="77777777" w:rsidR="00A4710C" w:rsidRDefault="00A4710C" w:rsidP="00A4710C">
      <w:r>
        <w:t xml:space="preserve"> </w:t>
      </w:r>
    </w:p>
    <w:p w14:paraId="5CD3F1BA" w14:textId="77777777" w:rsidR="00A4710C" w:rsidRDefault="00A4710C" w:rsidP="00A4710C">
      <w:r>
        <w:t xml:space="preserve"> </w:t>
      </w:r>
    </w:p>
    <w:p w14:paraId="49ED4955" w14:textId="77777777" w:rsidR="00A4710C" w:rsidRDefault="00A4710C" w:rsidP="00A4710C">
      <w:r>
        <w:t xml:space="preserve"> </w:t>
      </w:r>
    </w:p>
    <w:p w14:paraId="2F2316C6" w14:textId="77777777" w:rsidR="00A4710C" w:rsidRDefault="00A4710C" w:rsidP="00A4710C">
      <w:r>
        <w:t xml:space="preserve"> </w:t>
      </w:r>
    </w:p>
    <w:p w14:paraId="702D7C0C" w14:textId="77777777" w:rsidR="00A4710C" w:rsidRDefault="00A4710C" w:rsidP="00A4710C">
      <w:r>
        <w:t xml:space="preserve"> </w:t>
      </w:r>
    </w:p>
    <w:p w14:paraId="1BFCDB90" w14:textId="77777777" w:rsidR="00A4710C" w:rsidRDefault="00A4710C" w:rsidP="00A4710C">
      <w:r>
        <w:t xml:space="preserve"> </w:t>
      </w:r>
    </w:p>
    <w:p w14:paraId="4E7FD8E3" w14:textId="77777777" w:rsidR="00A4710C" w:rsidRDefault="00A4710C" w:rsidP="00A4710C">
      <w:r>
        <w:t xml:space="preserve"> </w:t>
      </w:r>
    </w:p>
    <w:p w14:paraId="19B05170" w14:textId="77777777" w:rsidR="00A4710C" w:rsidRDefault="00A4710C" w:rsidP="00A4710C">
      <w:r>
        <w:t xml:space="preserve"> </w:t>
      </w:r>
    </w:p>
    <w:p w14:paraId="1C30E86B" w14:textId="77777777" w:rsidR="00A4710C" w:rsidRDefault="00A4710C" w:rsidP="00A4710C">
      <w:r>
        <w:t xml:space="preserve"> </w:t>
      </w:r>
    </w:p>
    <w:p w14:paraId="1B51033A" w14:textId="77777777" w:rsidR="00A4710C" w:rsidRDefault="00A4710C" w:rsidP="00A4710C">
      <w:r>
        <w:t xml:space="preserve"> </w:t>
      </w:r>
    </w:p>
    <w:p w14:paraId="0DF57DF2" w14:textId="77777777" w:rsidR="00A4710C" w:rsidRDefault="00A4710C" w:rsidP="00A4710C">
      <w:r>
        <w:t xml:space="preserve"> </w:t>
      </w:r>
    </w:p>
    <w:p w14:paraId="1DED7765" w14:textId="77777777" w:rsidR="00A4710C" w:rsidRDefault="00A4710C" w:rsidP="00A4710C">
      <w:r>
        <w:t xml:space="preserve"> </w:t>
      </w:r>
    </w:p>
    <w:p w14:paraId="3A0A264C" w14:textId="77777777" w:rsidR="00A4710C" w:rsidRDefault="00A4710C" w:rsidP="00A4710C">
      <w:r>
        <w:t xml:space="preserve"> </w:t>
      </w:r>
    </w:p>
    <w:p w14:paraId="326C0BD3" w14:textId="77777777" w:rsidR="00A4710C" w:rsidRDefault="00A4710C" w:rsidP="00A4710C">
      <w:pPr>
        <w:pStyle w:val="Heading1"/>
        <w:rPr>
          <w:kern w:val="36"/>
        </w:rPr>
      </w:pPr>
      <w:r>
        <w:rPr>
          <w:kern w:val="36"/>
        </w:rPr>
        <w:t>Works Cited</w:t>
      </w:r>
    </w:p>
    <w:p w14:paraId="760E6BCD" w14:textId="77777777" w:rsidR="00A4710C" w:rsidRDefault="00A4710C" w:rsidP="00A4710C">
      <w:pPr>
        <w:pStyle w:val="Bibliography"/>
      </w:pPr>
    </w:p>
    <w:p w14:paraId="224A829F" w14:textId="77777777" w:rsidR="00A4710C" w:rsidRDefault="00A4710C" w:rsidP="00A4710C">
      <w:pPr>
        <w:pStyle w:val="Bibliography"/>
      </w:pPr>
      <w:proofErr w:type="spellStart"/>
      <w:r>
        <w:t>pathak</w:t>
      </w:r>
      <w:proofErr w:type="spellEnd"/>
      <w:r>
        <w:t xml:space="preserve">, r., 2020. </w:t>
      </w:r>
      <w:r>
        <w:rPr>
          <w:i/>
          <w:iCs/>
        </w:rPr>
        <w:t xml:space="preserve">what is pestle analysis, what you need to know about </w:t>
      </w:r>
      <w:proofErr w:type="gramStart"/>
      <w:r>
        <w:rPr>
          <w:i/>
          <w:iCs/>
        </w:rPr>
        <w:t>it?.</w:t>
      </w:r>
      <w:proofErr w:type="gramEnd"/>
      <w:r>
        <w:rPr>
          <w:i/>
          <w:iCs/>
        </w:rPr>
        <w:t xml:space="preserve"> </w:t>
      </w:r>
      <w:r>
        <w:t xml:space="preserve">[Online] </w:t>
      </w:r>
      <w:r>
        <w:br/>
        <w:t xml:space="preserve">Available at: </w:t>
      </w:r>
      <w:r>
        <w:rPr>
          <w:u w:val="single"/>
        </w:rPr>
        <w:t>https://www.analyticssteps.com/blogs/what-pestle-analysis</w:t>
      </w:r>
      <w:r>
        <w:br/>
        <w:t xml:space="preserve">[Accessed 15 </w:t>
      </w:r>
      <w:proofErr w:type="spellStart"/>
      <w:r>
        <w:t>february</w:t>
      </w:r>
      <w:proofErr w:type="spellEnd"/>
      <w:r>
        <w:t xml:space="preserve"> 2021].</w:t>
      </w:r>
    </w:p>
    <w:p w14:paraId="1F81DE03" w14:textId="77777777" w:rsidR="00A4710C" w:rsidRDefault="00A4710C" w:rsidP="00A4710C">
      <w:pPr>
        <w:pStyle w:val="Bibliography"/>
      </w:pPr>
      <w:r>
        <w:t xml:space="preserve">REPORTER, D. M. C. &amp;. F., 2020. </w:t>
      </w:r>
      <w:r>
        <w:rPr>
          <w:i/>
          <w:iCs/>
        </w:rPr>
        <w:t xml:space="preserve">John Lewis to cut prices and could close more stores in £1bn plan to revive its fortunes. </w:t>
      </w:r>
      <w:r>
        <w:t xml:space="preserve">[Online] </w:t>
      </w:r>
      <w:r>
        <w:br/>
        <w:t xml:space="preserve">Available at: </w:t>
      </w:r>
      <w:r>
        <w:rPr>
          <w:u w:val="single"/>
        </w:rPr>
        <w:t>https://www.thisismoney.co.uk/money/markets/article-8848633/Department-store-John-Lewis-set-cut-prices-online-push.html</w:t>
      </w:r>
    </w:p>
    <w:p w14:paraId="542EE12C" w14:textId="77777777" w:rsidR="00A4710C" w:rsidRDefault="00A4710C" w:rsidP="00A4710C">
      <w:pPr>
        <w:pStyle w:val="Bibliography"/>
      </w:pPr>
      <w:r>
        <w:t xml:space="preserve">team, b. t. m. t. c., n.d. </w:t>
      </w:r>
      <w:r>
        <w:rPr>
          <w:i/>
          <w:iCs/>
        </w:rPr>
        <w:t xml:space="preserve">Decision Matrix analysis. </w:t>
      </w:r>
      <w:r>
        <w:t xml:space="preserve">[Online] </w:t>
      </w:r>
      <w:r>
        <w:br/>
        <w:t xml:space="preserve">Available at: </w:t>
      </w:r>
      <w:r>
        <w:rPr>
          <w:u w:val="single"/>
        </w:rPr>
        <w:t>https://www.mindtools.com/pages/article/newTED_03.htm</w:t>
      </w:r>
    </w:p>
    <w:p w14:paraId="258124C9" w14:textId="77777777" w:rsidR="00A4710C" w:rsidRDefault="00A4710C" w:rsidP="00A4710C">
      <w:pPr>
        <w:pStyle w:val="Bibliography"/>
      </w:pPr>
      <w:r>
        <w:t xml:space="preserve">white, s., 2020. </w:t>
      </w:r>
      <w:r>
        <w:rPr>
          <w:i/>
          <w:iCs/>
        </w:rPr>
        <w:t xml:space="preserve">john </w:t>
      </w:r>
      <w:proofErr w:type="spellStart"/>
      <w:r>
        <w:rPr>
          <w:i/>
          <w:iCs/>
        </w:rPr>
        <w:t>lewis</w:t>
      </w:r>
      <w:proofErr w:type="spellEnd"/>
      <w:r>
        <w:rPr>
          <w:i/>
          <w:iCs/>
        </w:rPr>
        <w:t xml:space="preserve"> partnership. </w:t>
      </w:r>
      <w:r>
        <w:t xml:space="preserve">[Online] </w:t>
      </w:r>
      <w:r>
        <w:br/>
        <w:t xml:space="preserve">Available at: </w:t>
      </w:r>
      <w:r>
        <w:rPr>
          <w:u w:val="single"/>
        </w:rPr>
        <w:t>https://www.johnlewispartnership.co.uk/media/press/y2020/progress-update-on-the-strategic-review.html</w:t>
      </w:r>
      <w:r>
        <w:br/>
        <w:t xml:space="preserve">[Accessed 30 </w:t>
      </w:r>
      <w:proofErr w:type="spellStart"/>
      <w:r>
        <w:t>july</w:t>
      </w:r>
      <w:proofErr w:type="spellEnd"/>
      <w:r>
        <w:t xml:space="preserve"> 2020].</w:t>
      </w:r>
    </w:p>
    <w:p w14:paraId="666CF7A7" w14:textId="77777777" w:rsidR="00A4710C" w:rsidRDefault="00A4710C" w:rsidP="00A4710C">
      <w:r>
        <w:t xml:space="preserve"> </w:t>
      </w:r>
    </w:p>
    <w:p w14:paraId="7D65AA31" w14:textId="77777777" w:rsidR="00A4710C" w:rsidRDefault="00A4710C" w:rsidP="00A4710C">
      <w:r>
        <w:t xml:space="preserve"> </w:t>
      </w:r>
    </w:p>
    <w:p w14:paraId="2057CE98" w14:textId="77777777" w:rsidR="0009763D" w:rsidRDefault="003F32CA"/>
    <w:sectPr w:rsidR="000976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writeProtection w:recommended="1"/>
  <w:view w:val="web"/>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10C"/>
    <w:rsid w:val="003F32CA"/>
    <w:rsid w:val="00866C77"/>
    <w:rsid w:val="00A4710C"/>
    <w:rsid w:val="00F3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779CEF"/>
  <w15:chartTrackingRefBased/>
  <w15:docId w15:val="{83E95028-C224-F347-B244-9D3AF5234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10C"/>
    <w:rPr>
      <w:rFonts w:ascii="Calibri" w:eastAsia="Times New Roman" w:hAnsi="Calibri" w:cs="Times New Roman"/>
      <w:lang w:eastAsia="en-GB"/>
    </w:rPr>
  </w:style>
  <w:style w:type="paragraph" w:styleId="Heading1">
    <w:name w:val="heading 1"/>
    <w:basedOn w:val="Normal"/>
    <w:next w:val="Normal"/>
    <w:link w:val="Heading1Char"/>
    <w:uiPriority w:val="99"/>
    <w:qFormat/>
    <w:rsid w:val="00A4710C"/>
    <w:pPr>
      <w:keepNext/>
      <w:keepLines/>
      <w:widowControl w:val="0"/>
      <w:spacing w:before="480" w:after="100" w:afterAutospacing="1" w:line="273" w:lineRule="auto"/>
      <w:outlineLvl w:val="0"/>
    </w:pPr>
    <w:rPr>
      <w:rFonts w:ascii="Calibri Light" w:eastAsia="Calibri" w:hAnsi="Calibri Light"/>
      <w:b/>
      <w:bCs/>
      <w:color w:val="2F5496"/>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4710C"/>
    <w:rPr>
      <w:rFonts w:ascii="Calibri Light" w:eastAsia="Calibri" w:hAnsi="Calibri Light" w:cs="Times New Roman"/>
      <w:b/>
      <w:bCs/>
      <w:color w:val="2F5496"/>
      <w:sz w:val="28"/>
      <w:szCs w:val="28"/>
      <w:lang w:eastAsia="en-GB"/>
    </w:rPr>
  </w:style>
  <w:style w:type="paragraph" w:styleId="Bibliography">
    <w:name w:val="Bibliography"/>
    <w:basedOn w:val="Normal"/>
    <w:next w:val="Normal"/>
    <w:uiPriority w:val="37"/>
    <w:semiHidden/>
    <w:unhideWhenUsed/>
    <w:rsid w:val="00A471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553</Words>
  <Characters>3155</Characters>
  <Application>Microsoft Office Word</Application>
  <DocSecurity>2</DocSecurity>
  <Lines>26</Lines>
  <Paragraphs>7</Paragraphs>
  <ScaleCrop>false</ScaleCrop>
  <Company/>
  <LinksUpToDate>false</LinksUpToDate>
  <CharactersWithSpaces>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wride</dc:creator>
  <cp:keywords/>
  <dc:description/>
  <cp:lastModifiedBy>paige wride</cp:lastModifiedBy>
  <cp:revision>2</cp:revision>
  <dcterms:created xsi:type="dcterms:W3CDTF">2021-12-02T00:59:00Z</dcterms:created>
  <dcterms:modified xsi:type="dcterms:W3CDTF">2021-12-02T01:02:00Z</dcterms:modified>
</cp:coreProperties>
</file>