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AD2E" w14:textId="77777777" w:rsidR="00850BDE" w:rsidRDefault="00850BDE" w:rsidP="00850BDE">
      <w:pPr>
        <w:jc w:val="center"/>
      </w:pPr>
      <w:r>
        <w:t xml:space="preserve">Material Selection Report &amp; GD&amp;T drawing </w:t>
      </w:r>
    </w:p>
    <w:p w14:paraId="7A4535AC" w14:textId="77777777" w:rsidR="00850BDE" w:rsidRDefault="00850BDE" w:rsidP="00850BDE">
      <w:pPr>
        <w:jc w:val="center"/>
      </w:pPr>
      <w:r>
        <w:t>Engineering design and material (ACHA4001)</w:t>
      </w:r>
    </w:p>
    <w:p w14:paraId="5BDC8AE9" w14:textId="77777777" w:rsidR="00850BDE" w:rsidRDefault="00850BDE" w:rsidP="00850BDE">
      <w:pPr>
        <w:jc w:val="center"/>
      </w:pPr>
    </w:p>
    <w:p w14:paraId="54B7A72C" w14:textId="77777777" w:rsidR="00850BDE" w:rsidRDefault="00850BDE" w:rsidP="00850BDE">
      <w:pPr>
        <w:jc w:val="center"/>
      </w:pPr>
      <w:r>
        <w:rPr>
          <w:noProof/>
        </w:rPr>
        <w:drawing>
          <wp:inline distT="0" distB="0" distL="0" distR="0" wp14:anchorId="40744DDB" wp14:editId="12E7CC9F">
            <wp:extent cx="3657600" cy="1590675"/>
            <wp:effectExtent l="0" t="0" r="0" b="9525"/>
            <wp:docPr id="1574742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1590675"/>
                    </a:xfrm>
                    <a:prstGeom prst="rect">
                      <a:avLst/>
                    </a:prstGeom>
                    <a:noFill/>
                    <a:ln>
                      <a:noFill/>
                    </a:ln>
                  </pic:spPr>
                </pic:pic>
              </a:graphicData>
            </a:graphic>
          </wp:inline>
        </w:drawing>
      </w:r>
    </w:p>
    <w:p w14:paraId="0A459C62" w14:textId="77777777" w:rsidR="00850BDE" w:rsidRDefault="00850BDE" w:rsidP="00850BDE">
      <w:pPr>
        <w:jc w:val="center"/>
      </w:pPr>
    </w:p>
    <w:p w14:paraId="1081C71B" w14:textId="77777777" w:rsidR="00850BDE" w:rsidRDefault="00850BDE" w:rsidP="00850BDE">
      <w:pPr>
        <w:jc w:val="center"/>
      </w:pPr>
      <w:r>
        <w:t>Emily Dawes</w:t>
      </w:r>
    </w:p>
    <w:p w14:paraId="1553EC46" w14:textId="77777777" w:rsidR="00850BDE" w:rsidRDefault="00850BDE" w:rsidP="00850BDE">
      <w:pPr>
        <w:jc w:val="center"/>
      </w:pPr>
      <w:r>
        <w:t>2303927</w:t>
      </w:r>
    </w:p>
    <w:p w14:paraId="2235CB84" w14:textId="58D60697" w:rsidR="00A47821" w:rsidRDefault="00850BDE" w:rsidP="00850BDE">
      <w:pPr>
        <w:jc w:val="center"/>
      </w:pPr>
      <w:r>
        <w:t>21/04/2024</w:t>
      </w:r>
      <w:r w:rsidR="00A47821">
        <w:br w:type="page"/>
      </w:r>
    </w:p>
    <w:sdt>
      <w:sdtPr>
        <w:rPr>
          <w:rFonts w:asciiTheme="minorHAnsi" w:eastAsiaTheme="minorEastAsia" w:hAnsiTheme="minorHAnsi" w:cstheme="minorBidi"/>
          <w:color w:val="auto"/>
          <w:kern w:val="2"/>
          <w:sz w:val="24"/>
          <w:szCs w:val="24"/>
          <w:lang w:val="en-GB" w:eastAsia="zh-CN"/>
          <w14:ligatures w14:val="standardContextual"/>
        </w:rPr>
        <w:id w:val="-1581896557"/>
        <w:docPartObj>
          <w:docPartGallery w:val="Table of Contents"/>
          <w:docPartUnique/>
        </w:docPartObj>
      </w:sdtPr>
      <w:sdtEndPr>
        <w:rPr>
          <w:b/>
          <w:bCs/>
          <w:noProof/>
        </w:rPr>
      </w:sdtEndPr>
      <w:sdtContent>
        <w:p w14:paraId="31FFA16D" w14:textId="79D08DC5" w:rsidR="00396AF2" w:rsidRDefault="00396AF2">
          <w:pPr>
            <w:pStyle w:val="TOCHeading"/>
          </w:pPr>
          <w:r>
            <w:t>Contents</w:t>
          </w:r>
        </w:p>
        <w:p w14:paraId="3614FFEA" w14:textId="44D8AC8A" w:rsidR="00396AF2" w:rsidRDefault="00396AF2">
          <w:pPr>
            <w:pStyle w:val="TOC1"/>
            <w:tabs>
              <w:tab w:val="right" w:leader="dot" w:pos="9016"/>
            </w:tabs>
            <w:rPr>
              <w:noProof/>
            </w:rPr>
          </w:pPr>
          <w:r>
            <w:fldChar w:fldCharType="begin"/>
          </w:r>
          <w:r>
            <w:instrText xml:space="preserve"> TOC \o "1-3" \h \z \u </w:instrText>
          </w:r>
          <w:r>
            <w:fldChar w:fldCharType="separate"/>
          </w:r>
          <w:hyperlink w:anchor="_Toc164616942" w:history="1">
            <w:r w:rsidRPr="00137BBD">
              <w:rPr>
                <w:rStyle w:val="Hyperlink"/>
                <w:noProof/>
              </w:rPr>
              <w:t>Introduction:</w:t>
            </w:r>
            <w:r>
              <w:rPr>
                <w:noProof/>
                <w:webHidden/>
              </w:rPr>
              <w:tab/>
            </w:r>
            <w:r>
              <w:rPr>
                <w:noProof/>
                <w:webHidden/>
              </w:rPr>
              <w:fldChar w:fldCharType="begin"/>
            </w:r>
            <w:r>
              <w:rPr>
                <w:noProof/>
                <w:webHidden/>
              </w:rPr>
              <w:instrText xml:space="preserve"> PAGEREF _Toc164616942 \h </w:instrText>
            </w:r>
            <w:r>
              <w:rPr>
                <w:noProof/>
                <w:webHidden/>
              </w:rPr>
            </w:r>
            <w:r>
              <w:rPr>
                <w:noProof/>
                <w:webHidden/>
              </w:rPr>
              <w:fldChar w:fldCharType="separate"/>
            </w:r>
            <w:r>
              <w:rPr>
                <w:noProof/>
                <w:webHidden/>
              </w:rPr>
              <w:t>3</w:t>
            </w:r>
            <w:r>
              <w:rPr>
                <w:noProof/>
                <w:webHidden/>
              </w:rPr>
              <w:fldChar w:fldCharType="end"/>
            </w:r>
          </w:hyperlink>
        </w:p>
        <w:p w14:paraId="5EAA7977" w14:textId="036C2351" w:rsidR="00396AF2" w:rsidRDefault="004F6027">
          <w:pPr>
            <w:pStyle w:val="TOC1"/>
            <w:tabs>
              <w:tab w:val="right" w:leader="dot" w:pos="9016"/>
            </w:tabs>
            <w:rPr>
              <w:noProof/>
            </w:rPr>
          </w:pPr>
          <w:hyperlink w:anchor="_Toc164616943" w:history="1">
            <w:r w:rsidR="00396AF2" w:rsidRPr="00137BBD">
              <w:rPr>
                <w:rStyle w:val="Hyperlink"/>
                <w:noProof/>
              </w:rPr>
              <w:t>Component Design Specification:</w:t>
            </w:r>
            <w:r w:rsidR="00396AF2">
              <w:rPr>
                <w:noProof/>
                <w:webHidden/>
              </w:rPr>
              <w:tab/>
            </w:r>
            <w:r w:rsidR="00396AF2">
              <w:rPr>
                <w:noProof/>
                <w:webHidden/>
              </w:rPr>
              <w:fldChar w:fldCharType="begin"/>
            </w:r>
            <w:r w:rsidR="00396AF2">
              <w:rPr>
                <w:noProof/>
                <w:webHidden/>
              </w:rPr>
              <w:instrText xml:space="preserve"> PAGEREF _Toc164616943 \h </w:instrText>
            </w:r>
            <w:r w:rsidR="00396AF2">
              <w:rPr>
                <w:noProof/>
                <w:webHidden/>
              </w:rPr>
            </w:r>
            <w:r w:rsidR="00396AF2">
              <w:rPr>
                <w:noProof/>
                <w:webHidden/>
              </w:rPr>
              <w:fldChar w:fldCharType="separate"/>
            </w:r>
            <w:r w:rsidR="00396AF2">
              <w:rPr>
                <w:noProof/>
                <w:webHidden/>
              </w:rPr>
              <w:t>4</w:t>
            </w:r>
            <w:r w:rsidR="00396AF2">
              <w:rPr>
                <w:noProof/>
                <w:webHidden/>
              </w:rPr>
              <w:fldChar w:fldCharType="end"/>
            </w:r>
          </w:hyperlink>
        </w:p>
        <w:p w14:paraId="4D02B2AE" w14:textId="18765BE2" w:rsidR="00396AF2" w:rsidRDefault="004F6027">
          <w:pPr>
            <w:pStyle w:val="TOC2"/>
            <w:tabs>
              <w:tab w:val="right" w:leader="dot" w:pos="9016"/>
            </w:tabs>
            <w:rPr>
              <w:noProof/>
            </w:rPr>
          </w:pPr>
          <w:hyperlink w:anchor="_Toc164616944" w:history="1">
            <w:r w:rsidR="00396AF2" w:rsidRPr="00137BBD">
              <w:rPr>
                <w:rStyle w:val="Hyperlink"/>
                <w:noProof/>
              </w:rPr>
              <w:t>Enviroment:</w:t>
            </w:r>
            <w:r w:rsidR="00396AF2">
              <w:rPr>
                <w:noProof/>
                <w:webHidden/>
              </w:rPr>
              <w:tab/>
            </w:r>
            <w:r w:rsidR="00396AF2">
              <w:rPr>
                <w:noProof/>
                <w:webHidden/>
              </w:rPr>
              <w:fldChar w:fldCharType="begin"/>
            </w:r>
            <w:r w:rsidR="00396AF2">
              <w:rPr>
                <w:noProof/>
                <w:webHidden/>
              </w:rPr>
              <w:instrText xml:space="preserve"> PAGEREF _Toc164616944 \h </w:instrText>
            </w:r>
            <w:r w:rsidR="00396AF2">
              <w:rPr>
                <w:noProof/>
                <w:webHidden/>
              </w:rPr>
            </w:r>
            <w:r w:rsidR="00396AF2">
              <w:rPr>
                <w:noProof/>
                <w:webHidden/>
              </w:rPr>
              <w:fldChar w:fldCharType="separate"/>
            </w:r>
            <w:r w:rsidR="00396AF2">
              <w:rPr>
                <w:noProof/>
                <w:webHidden/>
              </w:rPr>
              <w:t>4</w:t>
            </w:r>
            <w:r w:rsidR="00396AF2">
              <w:rPr>
                <w:noProof/>
                <w:webHidden/>
              </w:rPr>
              <w:fldChar w:fldCharType="end"/>
            </w:r>
          </w:hyperlink>
        </w:p>
        <w:p w14:paraId="7B8D9EFD" w14:textId="590E983D" w:rsidR="00396AF2" w:rsidRDefault="004F6027">
          <w:pPr>
            <w:pStyle w:val="TOC2"/>
            <w:tabs>
              <w:tab w:val="right" w:leader="dot" w:pos="9016"/>
            </w:tabs>
            <w:rPr>
              <w:noProof/>
            </w:rPr>
          </w:pPr>
          <w:hyperlink w:anchor="_Toc164616945" w:history="1">
            <w:r w:rsidR="00396AF2" w:rsidRPr="00137BBD">
              <w:rPr>
                <w:rStyle w:val="Hyperlink"/>
                <w:noProof/>
              </w:rPr>
              <w:t>Maintenance:</w:t>
            </w:r>
            <w:r w:rsidR="00396AF2">
              <w:rPr>
                <w:noProof/>
                <w:webHidden/>
              </w:rPr>
              <w:tab/>
            </w:r>
            <w:r w:rsidR="00396AF2">
              <w:rPr>
                <w:noProof/>
                <w:webHidden/>
              </w:rPr>
              <w:fldChar w:fldCharType="begin"/>
            </w:r>
            <w:r w:rsidR="00396AF2">
              <w:rPr>
                <w:noProof/>
                <w:webHidden/>
              </w:rPr>
              <w:instrText xml:space="preserve"> PAGEREF _Toc164616945 \h </w:instrText>
            </w:r>
            <w:r w:rsidR="00396AF2">
              <w:rPr>
                <w:noProof/>
                <w:webHidden/>
              </w:rPr>
            </w:r>
            <w:r w:rsidR="00396AF2">
              <w:rPr>
                <w:noProof/>
                <w:webHidden/>
              </w:rPr>
              <w:fldChar w:fldCharType="separate"/>
            </w:r>
            <w:r w:rsidR="00396AF2">
              <w:rPr>
                <w:noProof/>
                <w:webHidden/>
              </w:rPr>
              <w:t>4</w:t>
            </w:r>
            <w:r w:rsidR="00396AF2">
              <w:rPr>
                <w:noProof/>
                <w:webHidden/>
              </w:rPr>
              <w:fldChar w:fldCharType="end"/>
            </w:r>
          </w:hyperlink>
        </w:p>
        <w:p w14:paraId="031951B1" w14:textId="22FC8D9D" w:rsidR="00396AF2" w:rsidRDefault="004F6027">
          <w:pPr>
            <w:pStyle w:val="TOC2"/>
            <w:tabs>
              <w:tab w:val="right" w:leader="dot" w:pos="9016"/>
            </w:tabs>
            <w:rPr>
              <w:noProof/>
            </w:rPr>
          </w:pPr>
          <w:hyperlink w:anchor="_Toc164616946" w:history="1">
            <w:r w:rsidR="00396AF2" w:rsidRPr="00137BBD">
              <w:rPr>
                <w:rStyle w:val="Hyperlink"/>
                <w:noProof/>
                <w:shd w:val="clear" w:color="auto" w:fill="FFFFFF"/>
              </w:rPr>
              <w:t>Cost:</w:t>
            </w:r>
            <w:r w:rsidR="00396AF2">
              <w:rPr>
                <w:noProof/>
                <w:webHidden/>
              </w:rPr>
              <w:tab/>
            </w:r>
            <w:r w:rsidR="00396AF2">
              <w:rPr>
                <w:noProof/>
                <w:webHidden/>
              </w:rPr>
              <w:fldChar w:fldCharType="begin"/>
            </w:r>
            <w:r w:rsidR="00396AF2">
              <w:rPr>
                <w:noProof/>
                <w:webHidden/>
              </w:rPr>
              <w:instrText xml:space="preserve"> PAGEREF _Toc164616946 \h </w:instrText>
            </w:r>
            <w:r w:rsidR="00396AF2">
              <w:rPr>
                <w:noProof/>
                <w:webHidden/>
              </w:rPr>
            </w:r>
            <w:r w:rsidR="00396AF2">
              <w:rPr>
                <w:noProof/>
                <w:webHidden/>
              </w:rPr>
              <w:fldChar w:fldCharType="separate"/>
            </w:r>
            <w:r w:rsidR="00396AF2">
              <w:rPr>
                <w:noProof/>
                <w:webHidden/>
              </w:rPr>
              <w:t>4</w:t>
            </w:r>
            <w:r w:rsidR="00396AF2">
              <w:rPr>
                <w:noProof/>
                <w:webHidden/>
              </w:rPr>
              <w:fldChar w:fldCharType="end"/>
            </w:r>
          </w:hyperlink>
        </w:p>
        <w:p w14:paraId="7D5F977D" w14:textId="6251DE5E" w:rsidR="00396AF2" w:rsidRDefault="004F6027">
          <w:pPr>
            <w:pStyle w:val="TOC2"/>
            <w:tabs>
              <w:tab w:val="right" w:leader="dot" w:pos="9016"/>
            </w:tabs>
            <w:rPr>
              <w:noProof/>
            </w:rPr>
          </w:pPr>
          <w:hyperlink w:anchor="_Toc164616947" w:history="1">
            <w:r w:rsidR="00396AF2" w:rsidRPr="00137BBD">
              <w:rPr>
                <w:rStyle w:val="Hyperlink"/>
                <w:noProof/>
              </w:rPr>
              <w:t>Component requirements:</w:t>
            </w:r>
            <w:r w:rsidR="00396AF2">
              <w:rPr>
                <w:noProof/>
                <w:webHidden/>
              </w:rPr>
              <w:tab/>
            </w:r>
            <w:r w:rsidR="00396AF2">
              <w:rPr>
                <w:noProof/>
                <w:webHidden/>
              </w:rPr>
              <w:fldChar w:fldCharType="begin"/>
            </w:r>
            <w:r w:rsidR="00396AF2">
              <w:rPr>
                <w:noProof/>
                <w:webHidden/>
              </w:rPr>
              <w:instrText xml:space="preserve"> PAGEREF _Toc164616947 \h </w:instrText>
            </w:r>
            <w:r w:rsidR="00396AF2">
              <w:rPr>
                <w:noProof/>
                <w:webHidden/>
              </w:rPr>
            </w:r>
            <w:r w:rsidR="00396AF2">
              <w:rPr>
                <w:noProof/>
                <w:webHidden/>
              </w:rPr>
              <w:fldChar w:fldCharType="separate"/>
            </w:r>
            <w:r w:rsidR="00396AF2">
              <w:rPr>
                <w:noProof/>
                <w:webHidden/>
              </w:rPr>
              <w:t>4</w:t>
            </w:r>
            <w:r w:rsidR="00396AF2">
              <w:rPr>
                <w:noProof/>
                <w:webHidden/>
              </w:rPr>
              <w:fldChar w:fldCharType="end"/>
            </w:r>
          </w:hyperlink>
        </w:p>
        <w:p w14:paraId="57438C59" w14:textId="3D36997E" w:rsidR="00396AF2" w:rsidRDefault="004F6027">
          <w:pPr>
            <w:pStyle w:val="TOC1"/>
            <w:tabs>
              <w:tab w:val="right" w:leader="dot" w:pos="9016"/>
            </w:tabs>
            <w:rPr>
              <w:noProof/>
            </w:rPr>
          </w:pPr>
          <w:hyperlink w:anchor="_Toc164616948" w:history="1">
            <w:r w:rsidR="00396AF2" w:rsidRPr="00137BBD">
              <w:rPr>
                <w:rStyle w:val="Hyperlink"/>
                <w:noProof/>
              </w:rPr>
              <w:t>Material Selection:</w:t>
            </w:r>
            <w:r w:rsidR="00396AF2">
              <w:rPr>
                <w:noProof/>
                <w:webHidden/>
              </w:rPr>
              <w:tab/>
            </w:r>
            <w:r w:rsidR="00396AF2">
              <w:rPr>
                <w:noProof/>
                <w:webHidden/>
              </w:rPr>
              <w:fldChar w:fldCharType="begin"/>
            </w:r>
            <w:r w:rsidR="00396AF2">
              <w:rPr>
                <w:noProof/>
                <w:webHidden/>
              </w:rPr>
              <w:instrText xml:space="preserve"> PAGEREF _Toc164616948 \h </w:instrText>
            </w:r>
            <w:r w:rsidR="00396AF2">
              <w:rPr>
                <w:noProof/>
                <w:webHidden/>
              </w:rPr>
            </w:r>
            <w:r w:rsidR="00396AF2">
              <w:rPr>
                <w:noProof/>
                <w:webHidden/>
              </w:rPr>
              <w:fldChar w:fldCharType="separate"/>
            </w:r>
            <w:r w:rsidR="00396AF2">
              <w:rPr>
                <w:noProof/>
                <w:webHidden/>
              </w:rPr>
              <w:t>6</w:t>
            </w:r>
            <w:r w:rsidR="00396AF2">
              <w:rPr>
                <w:noProof/>
                <w:webHidden/>
              </w:rPr>
              <w:fldChar w:fldCharType="end"/>
            </w:r>
          </w:hyperlink>
        </w:p>
        <w:p w14:paraId="556C1F80" w14:textId="28CF5C03" w:rsidR="00396AF2" w:rsidRDefault="004F6027">
          <w:pPr>
            <w:pStyle w:val="TOC2"/>
            <w:tabs>
              <w:tab w:val="right" w:leader="dot" w:pos="9016"/>
            </w:tabs>
            <w:rPr>
              <w:noProof/>
            </w:rPr>
          </w:pPr>
          <w:hyperlink w:anchor="_Toc164616949" w:history="1">
            <w:r w:rsidR="00396AF2" w:rsidRPr="00137BBD">
              <w:rPr>
                <w:rStyle w:val="Hyperlink"/>
                <w:noProof/>
              </w:rPr>
              <w:t>Cast iron:</w:t>
            </w:r>
            <w:r w:rsidR="00396AF2">
              <w:rPr>
                <w:noProof/>
                <w:webHidden/>
              </w:rPr>
              <w:tab/>
            </w:r>
            <w:r w:rsidR="00396AF2">
              <w:rPr>
                <w:noProof/>
                <w:webHidden/>
              </w:rPr>
              <w:fldChar w:fldCharType="begin"/>
            </w:r>
            <w:r w:rsidR="00396AF2">
              <w:rPr>
                <w:noProof/>
                <w:webHidden/>
              </w:rPr>
              <w:instrText xml:space="preserve"> PAGEREF _Toc164616949 \h </w:instrText>
            </w:r>
            <w:r w:rsidR="00396AF2">
              <w:rPr>
                <w:noProof/>
                <w:webHidden/>
              </w:rPr>
            </w:r>
            <w:r w:rsidR="00396AF2">
              <w:rPr>
                <w:noProof/>
                <w:webHidden/>
              </w:rPr>
              <w:fldChar w:fldCharType="separate"/>
            </w:r>
            <w:r w:rsidR="00396AF2">
              <w:rPr>
                <w:noProof/>
                <w:webHidden/>
              </w:rPr>
              <w:t>6</w:t>
            </w:r>
            <w:r w:rsidR="00396AF2">
              <w:rPr>
                <w:noProof/>
                <w:webHidden/>
              </w:rPr>
              <w:fldChar w:fldCharType="end"/>
            </w:r>
          </w:hyperlink>
        </w:p>
        <w:p w14:paraId="3001644B" w14:textId="696E9E80" w:rsidR="00396AF2" w:rsidRDefault="004F6027">
          <w:pPr>
            <w:pStyle w:val="TOC2"/>
            <w:tabs>
              <w:tab w:val="right" w:leader="dot" w:pos="9016"/>
            </w:tabs>
            <w:rPr>
              <w:noProof/>
            </w:rPr>
          </w:pPr>
          <w:hyperlink w:anchor="_Toc164616950" w:history="1">
            <w:r w:rsidR="00396AF2" w:rsidRPr="00137BBD">
              <w:rPr>
                <w:rStyle w:val="Hyperlink"/>
                <w:noProof/>
              </w:rPr>
              <w:t>Pressed steel:</w:t>
            </w:r>
            <w:r w:rsidR="00396AF2">
              <w:rPr>
                <w:noProof/>
                <w:webHidden/>
              </w:rPr>
              <w:tab/>
            </w:r>
            <w:r w:rsidR="00396AF2">
              <w:rPr>
                <w:noProof/>
                <w:webHidden/>
              </w:rPr>
              <w:fldChar w:fldCharType="begin"/>
            </w:r>
            <w:r w:rsidR="00396AF2">
              <w:rPr>
                <w:noProof/>
                <w:webHidden/>
              </w:rPr>
              <w:instrText xml:space="preserve"> PAGEREF _Toc164616950 \h </w:instrText>
            </w:r>
            <w:r w:rsidR="00396AF2">
              <w:rPr>
                <w:noProof/>
                <w:webHidden/>
              </w:rPr>
            </w:r>
            <w:r w:rsidR="00396AF2">
              <w:rPr>
                <w:noProof/>
                <w:webHidden/>
              </w:rPr>
              <w:fldChar w:fldCharType="separate"/>
            </w:r>
            <w:r w:rsidR="00396AF2">
              <w:rPr>
                <w:noProof/>
                <w:webHidden/>
              </w:rPr>
              <w:t>6</w:t>
            </w:r>
            <w:r w:rsidR="00396AF2">
              <w:rPr>
                <w:noProof/>
                <w:webHidden/>
              </w:rPr>
              <w:fldChar w:fldCharType="end"/>
            </w:r>
          </w:hyperlink>
        </w:p>
        <w:p w14:paraId="40714F36" w14:textId="7A01A8F8" w:rsidR="00396AF2" w:rsidRDefault="004F6027">
          <w:pPr>
            <w:pStyle w:val="TOC2"/>
            <w:tabs>
              <w:tab w:val="right" w:leader="dot" w:pos="9016"/>
            </w:tabs>
            <w:rPr>
              <w:noProof/>
            </w:rPr>
          </w:pPr>
          <w:hyperlink w:anchor="_Toc164616951" w:history="1">
            <w:r w:rsidR="00396AF2" w:rsidRPr="00137BBD">
              <w:rPr>
                <w:rStyle w:val="Hyperlink"/>
                <w:noProof/>
              </w:rPr>
              <w:t>Aluminium:</w:t>
            </w:r>
            <w:r w:rsidR="00396AF2">
              <w:rPr>
                <w:noProof/>
                <w:webHidden/>
              </w:rPr>
              <w:tab/>
            </w:r>
            <w:r w:rsidR="00396AF2">
              <w:rPr>
                <w:noProof/>
                <w:webHidden/>
              </w:rPr>
              <w:fldChar w:fldCharType="begin"/>
            </w:r>
            <w:r w:rsidR="00396AF2">
              <w:rPr>
                <w:noProof/>
                <w:webHidden/>
              </w:rPr>
              <w:instrText xml:space="preserve"> PAGEREF _Toc164616951 \h </w:instrText>
            </w:r>
            <w:r w:rsidR="00396AF2">
              <w:rPr>
                <w:noProof/>
                <w:webHidden/>
              </w:rPr>
            </w:r>
            <w:r w:rsidR="00396AF2">
              <w:rPr>
                <w:noProof/>
                <w:webHidden/>
              </w:rPr>
              <w:fldChar w:fldCharType="separate"/>
            </w:r>
            <w:r w:rsidR="00396AF2">
              <w:rPr>
                <w:noProof/>
                <w:webHidden/>
              </w:rPr>
              <w:t>6</w:t>
            </w:r>
            <w:r w:rsidR="00396AF2">
              <w:rPr>
                <w:noProof/>
                <w:webHidden/>
              </w:rPr>
              <w:fldChar w:fldCharType="end"/>
            </w:r>
          </w:hyperlink>
        </w:p>
        <w:p w14:paraId="55F8ACC6" w14:textId="61F77323" w:rsidR="00396AF2" w:rsidRDefault="004F6027">
          <w:pPr>
            <w:pStyle w:val="TOC2"/>
            <w:tabs>
              <w:tab w:val="right" w:leader="dot" w:pos="9016"/>
            </w:tabs>
            <w:rPr>
              <w:noProof/>
            </w:rPr>
          </w:pPr>
          <w:hyperlink w:anchor="_Toc164616952" w:history="1">
            <w:r w:rsidR="00396AF2" w:rsidRPr="00137BBD">
              <w:rPr>
                <w:rStyle w:val="Hyperlink"/>
                <w:noProof/>
              </w:rPr>
              <w:t>Final selection:</w:t>
            </w:r>
            <w:r w:rsidR="00396AF2">
              <w:rPr>
                <w:noProof/>
                <w:webHidden/>
              </w:rPr>
              <w:tab/>
            </w:r>
            <w:r w:rsidR="00396AF2">
              <w:rPr>
                <w:noProof/>
                <w:webHidden/>
              </w:rPr>
              <w:fldChar w:fldCharType="begin"/>
            </w:r>
            <w:r w:rsidR="00396AF2">
              <w:rPr>
                <w:noProof/>
                <w:webHidden/>
              </w:rPr>
              <w:instrText xml:space="preserve"> PAGEREF _Toc164616952 \h </w:instrText>
            </w:r>
            <w:r w:rsidR="00396AF2">
              <w:rPr>
                <w:noProof/>
                <w:webHidden/>
              </w:rPr>
            </w:r>
            <w:r w:rsidR="00396AF2">
              <w:rPr>
                <w:noProof/>
                <w:webHidden/>
              </w:rPr>
              <w:fldChar w:fldCharType="separate"/>
            </w:r>
            <w:r w:rsidR="00396AF2">
              <w:rPr>
                <w:noProof/>
                <w:webHidden/>
              </w:rPr>
              <w:t>7</w:t>
            </w:r>
            <w:r w:rsidR="00396AF2">
              <w:rPr>
                <w:noProof/>
                <w:webHidden/>
              </w:rPr>
              <w:fldChar w:fldCharType="end"/>
            </w:r>
          </w:hyperlink>
        </w:p>
        <w:p w14:paraId="4008FFD2" w14:textId="69F364A7" w:rsidR="00396AF2" w:rsidRDefault="004F6027">
          <w:pPr>
            <w:pStyle w:val="TOC1"/>
            <w:tabs>
              <w:tab w:val="right" w:leader="dot" w:pos="9016"/>
            </w:tabs>
            <w:rPr>
              <w:noProof/>
            </w:rPr>
          </w:pPr>
          <w:hyperlink w:anchor="_Toc164616953" w:history="1">
            <w:r w:rsidR="00396AF2" w:rsidRPr="00137BBD">
              <w:rPr>
                <w:rStyle w:val="Hyperlink"/>
                <w:noProof/>
              </w:rPr>
              <w:t>Manufacturing Process Selection:</w:t>
            </w:r>
            <w:r w:rsidR="00396AF2">
              <w:rPr>
                <w:noProof/>
                <w:webHidden/>
              </w:rPr>
              <w:tab/>
            </w:r>
            <w:r w:rsidR="00396AF2">
              <w:rPr>
                <w:noProof/>
                <w:webHidden/>
              </w:rPr>
              <w:fldChar w:fldCharType="begin"/>
            </w:r>
            <w:r w:rsidR="00396AF2">
              <w:rPr>
                <w:noProof/>
                <w:webHidden/>
              </w:rPr>
              <w:instrText xml:space="preserve"> PAGEREF _Toc164616953 \h </w:instrText>
            </w:r>
            <w:r w:rsidR="00396AF2">
              <w:rPr>
                <w:noProof/>
                <w:webHidden/>
              </w:rPr>
            </w:r>
            <w:r w:rsidR="00396AF2">
              <w:rPr>
                <w:noProof/>
                <w:webHidden/>
              </w:rPr>
              <w:fldChar w:fldCharType="separate"/>
            </w:r>
            <w:r w:rsidR="00396AF2">
              <w:rPr>
                <w:noProof/>
                <w:webHidden/>
              </w:rPr>
              <w:t>8</w:t>
            </w:r>
            <w:r w:rsidR="00396AF2">
              <w:rPr>
                <w:noProof/>
                <w:webHidden/>
              </w:rPr>
              <w:fldChar w:fldCharType="end"/>
            </w:r>
          </w:hyperlink>
        </w:p>
        <w:p w14:paraId="344AF79A" w14:textId="3D8A4452" w:rsidR="00396AF2" w:rsidRDefault="004F6027">
          <w:pPr>
            <w:pStyle w:val="TOC2"/>
            <w:tabs>
              <w:tab w:val="right" w:leader="dot" w:pos="9016"/>
            </w:tabs>
            <w:rPr>
              <w:noProof/>
            </w:rPr>
          </w:pPr>
          <w:hyperlink w:anchor="_Toc164616954" w:history="1">
            <w:r w:rsidR="00396AF2" w:rsidRPr="00137BBD">
              <w:rPr>
                <w:rStyle w:val="Hyperlink"/>
                <w:noProof/>
                <w:shd w:val="clear" w:color="auto" w:fill="FFFFFF"/>
              </w:rPr>
              <w:t>Machining:</w:t>
            </w:r>
            <w:r w:rsidR="00396AF2">
              <w:rPr>
                <w:noProof/>
                <w:webHidden/>
              </w:rPr>
              <w:tab/>
            </w:r>
            <w:r w:rsidR="00396AF2">
              <w:rPr>
                <w:noProof/>
                <w:webHidden/>
              </w:rPr>
              <w:fldChar w:fldCharType="begin"/>
            </w:r>
            <w:r w:rsidR="00396AF2">
              <w:rPr>
                <w:noProof/>
                <w:webHidden/>
              </w:rPr>
              <w:instrText xml:space="preserve"> PAGEREF _Toc164616954 \h </w:instrText>
            </w:r>
            <w:r w:rsidR="00396AF2">
              <w:rPr>
                <w:noProof/>
                <w:webHidden/>
              </w:rPr>
            </w:r>
            <w:r w:rsidR="00396AF2">
              <w:rPr>
                <w:noProof/>
                <w:webHidden/>
              </w:rPr>
              <w:fldChar w:fldCharType="separate"/>
            </w:r>
            <w:r w:rsidR="00396AF2">
              <w:rPr>
                <w:noProof/>
                <w:webHidden/>
              </w:rPr>
              <w:t>8</w:t>
            </w:r>
            <w:r w:rsidR="00396AF2">
              <w:rPr>
                <w:noProof/>
                <w:webHidden/>
              </w:rPr>
              <w:fldChar w:fldCharType="end"/>
            </w:r>
          </w:hyperlink>
        </w:p>
        <w:p w14:paraId="3B09A065" w14:textId="69A00B30" w:rsidR="00396AF2" w:rsidRDefault="004F6027">
          <w:pPr>
            <w:pStyle w:val="TOC2"/>
            <w:tabs>
              <w:tab w:val="right" w:leader="dot" w:pos="9016"/>
            </w:tabs>
            <w:rPr>
              <w:noProof/>
            </w:rPr>
          </w:pPr>
          <w:hyperlink w:anchor="_Toc164616955" w:history="1">
            <w:r w:rsidR="00396AF2" w:rsidRPr="00137BBD">
              <w:rPr>
                <w:rStyle w:val="Hyperlink"/>
                <w:noProof/>
              </w:rPr>
              <w:t>Casting:</w:t>
            </w:r>
            <w:r w:rsidR="00396AF2">
              <w:rPr>
                <w:noProof/>
                <w:webHidden/>
              </w:rPr>
              <w:tab/>
            </w:r>
            <w:r w:rsidR="00396AF2">
              <w:rPr>
                <w:noProof/>
                <w:webHidden/>
              </w:rPr>
              <w:fldChar w:fldCharType="begin"/>
            </w:r>
            <w:r w:rsidR="00396AF2">
              <w:rPr>
                <w:noProof/>
                <w:webHidden/>
              </w:rPr>
              <w:instrText xml:space="preserve"> PAGEREF _Toc164616955 \h </w:instrText>
            </w:r>
            <w:r w:rsidR="00396AF2">
              <w:rPr>
                <w:noProof/>
                <w:webHidden/>
              </w:rPr>
            </w:r>
            <w:r w:rsidR="00396AF2">
              <w:rPr>
                <w:noProof/>
                <w:webHidden/>
              </w:rPr>
              <w:fldChar w:fldCharType="separate"/>
            </w:r>
            <w:r w:rsidR="00396AF2">
              <w:rPr>
                <w:noProof/>
                <w:webHidden/>
              </w:rPr>
              <w:t>8</w:t>
            </w:r>
            <w:r w:rsidR="00396AF2">
              <w:rPr>
                <w:noProof/>
                <w:webHidden/>
              </w:rPr>
              <w:fldChar w:fldCharType="end"/>
            </w:r>
          </w:hyperlink>
        </w:p>
        <w:p w14:paraId="7B5B072C" w14:textId="6350B6FB" w:rsidR="00396AF2" w:rsidRDefault="004F6027">
          <w:pPr>
            <w:pStyle w:val="TOC2"/>
            <w:tabs>
              <w:tab w:val="right" w:leader="dot" w:pos="9016"/>
            </w:tabs>
            <w:rPr>
              <w:noProof/>
            </w:rPr>
          </w:pPr>
          <w:hyperlink w:anchor="_Toc164616956" w:history="1">
            <w:r w:rsidR="00396AF2" w:rsidRPr="00137BBD">
              <w:rPr>
                <w:rStyle w:val="Hyperlink"/>
                <w:noProof/>
                <w:shd w:val="clear" w:color="auto" w:fill="FFFFFF"/>
              </w:rPr>
              <w:t>Forging:</w:t>
            </w:r>
            <w:r w:rsidR="00396AF2">
              <w:rPr>
                <w:noProof/>
                <w:webHidden/>
              </w:rPr>
              <w:tab/>
            </w:r>
            <w:r w:rsidR="00396AF2">
              <w:rPr>
                <w:noProof/>
                <w:webHidden/>
              </w:rPr>
              <w:fldChar w:fldCharType="begin"/>
            </w:r>
            <w:r w:rsidR="00396AF2">
              <w:rPr>
                <w:noProof/>
                <w:webHidden/>
              </w:rPr>
              <w:instrText xml:space="preserve"> PAGEREF _Toc164616956 \h </w:instrText>
            </w:r>
            <w:r w:rsidR="00396AF2">
              <w:rPr>
                <w:noProof/>
                <w:webHidden/>
              </w:rPr>
            </w:r>
            <w:r w:rsidR="00396AF2">
              <w:rPr>
                <w:noProof/>
                <w:webHidden/>
              </w:rPr>
              <w:fldChar w:fldCharType="separate"/>
            </w:r>
            <w:r w:rsidR="00396AF2">
              <w:rPr>
                <w:noProof/>
                <w:webHidden/>
              </w:rPr>
              <w:t>8</w:t>
            </w:r>
            <w:r w:rsidR="00396AF2">
              <w:rPr>
                <w:noProof/>
                <w:webHidden/>
              </w:rPr>
              <w:fldChar w:fldCharType="end"/>
            </w:r>
          </w:hyperlink>
        </w:p>
        <w:p w14:paraId="6E2F23EF" w14:textId="40944258" w:rsidR="00396AF2" w:rsidRDefault="004F6027">
          <w:pPr>
            <w:pStyle w:val="TOC2"/>
            <w:tabs>
              <w:tab w:val="right" w:leader="dot" w:pos="9016"/>
            </w:tabs>
            <w:rPr>
              <w:noProof/>
            </w:rPr>
          </w:pPr>
          <w:hyperlink w:anchor="_Toc164616957" w:history="1">
            <w:r w:rsidR="00396AF2" w:rsidRPr="00137BBD">
              <w:rPr>
                <w:rStyle w:val="Hyperlink"/>
                <w:noProof/>
              </w:rPr>
              <w:t>Final selection:</w:t>
            </w:r>
            <w:r w:rsidR="00396AF2">
              <w:rPr>
                <w:noProof/>
                <w:webHidden/>
              </w:rPr>
              <w:tab/>
            </w:r>
            <w:r w:rsidR="00396AF2">
              <w:rPr>
                <w:noProof/>
                <w:webHidden/>
              </w:rPr>
              <w:fldChar w:fldCharType="begin"/>
            </w:r>
            <w:r w:rsidR="00396AF2">
              <w:rPr>
                <w:noProof/>
                <w:webHidden/>
              </w:rPr>
              <w:instrText xml:space="preserve"> PAGEREF _Toc164616957 \h </w:instrText>
            </w:r>
            <w:r w:rsidR="00396AF2">
              <w:rPr>
                <w:noProof/>
                <w:webHidden/>
              </w:rPr>
            </w:r>
            <w:r w:rsidR="00396AF2">
              <w:rPr>
                <w:noProof/>
                <w:webHidden/>
              </w:rPr>
              <w:fldChar w:fldCharType="separate"/>
            </w:r>
            <w:r w:rsidR="00396AF2">
              <w:rPr>
                <w:noProof/>
                <w:webHidden/>
              </w:rPr>
              <w:t>9</w:t>
            </w:r>
            <w:r w:rsidR="00396AF2">
              <w:rPr>
                <w:noProof/>
                <w:webHidden/>
              </w:rPr>
              <w:fldChar w:fldCharType="end"/>
            </w:r>
          </w:hyperlink>
        </w:p>
        <w:p w14:paraId="218278E5" w14:textId="3B310D1B" w:rsidR="00396AF2" w:rsidRDefault="004F6027">
          <w:pPr>
            <w:pStyle w:val="TOC1"/>
            <w:tabs>
              <w:tab w:val="right" w:leader="dot" w:pos="9016"/>
            </w:tabs>
            <w:rPr>
              <w:noProof/>
            </w:rPr>
          </w:pPr>
          <w:hyperlink w:anchor="_Toc164616958" w:history="1">
            <w:r w:rsidR="00396AF2" w:rsidRPr="00137BBD">
              <w:rPr>
                <w:rStyle w:val="Hyperlink"/>
                <w:noProof/>
              </w:rPr>
              <w:t>Conclusion:</w:t>
            </w:r>
            <w:r w:rsidR="00396AF2">
              <w:rPr>
                <w:noProof/>
                <w:webHidden/>
              </w:rPr>
              <w:tab/>
            </w:r>
            <w:r w:rsidR="00396AF2">
              <w:rPr>
                <w:noProof/>
                <w:webHidden/>
              </w:rPr>
              <w:fldChar w:fldCharType="begin"/>
            </w:r>
            <w:r w:rsidR="00396AF2">
              <w:rPr>
                <w:noProof/>
                <w:webHidden/>
              </w:rPr>
              <w:instrText xml:space="preserve"> PAGEREF _Toc164616958 \h </w:instrText>
            </w:r>
            <w:r w:rsidR="00396AF2">
              <w:rPr>
                <w:noProof/>
                <w:webHidden/>
              </w:rPr>
            </w:r>
            <w:r w:rsidR="00396AF2">
              <w:rPr>
                <w:noProof/>
                <w:webHidden/>
              </w:rPr>
              <w:fldChar w:fldCharType="separate"/>
            </w:r>
            <w:r w:rsidR="00396AF2">
              <w:rPr>
                <w:noProof/>
                <w:webHidden/>
              </w:rPr>
              <w:t>10</w:t>
            </w:r>
            <w:r w:rsidR="00396AF2">
              <w:rPr>
                <w:noProof/>
                <w:webHidden/>
              </w:rPr>
              <w:fldChar w:fldCharType="end"/>
            </w:r>
          </w:hyperlink>
        </w:p>
        <w:p w14:paraId="2564A06A" w14:textId="4BDAFCAD" w:rsidR="00396AF2" w:rsidRDefault="004F6027">
          <w:pPr>
            <w:pStyle w:val="TOC1"/>
            <w:tabs>
              <w:tab w:val="right" w:leader="dot" w:pos="9016"/>
            </w:tabs>
            <w:rPr>
              <w:noProof/>
            </w:rPr>
          </w:pPr>
          <w:hyperlink w:anchor="_Toc164616959" w:history="1">
            <w:r w:rsidR="00396AF2" w:rsidRPr="00137BBD">
              <w:rPr>
                <w:rStyle w:val="Hyperlink"/>
                <w:noProof/>
              </w:rPr>
              <w:t>References</w:t>
            </w:r>
            <w:r w:rsidR="00396AF2">
              <w:rPr>
                <w:noProof/>
                <w:webHidden/>
              </w:rPr>
              <w:tab/>
            </w:r>
            <w:r w:rsidR="00396AF2">
              <w:rPr>
                <w:noProof/>
                <w:webHidden/>
              </w:rPr>
              <w:fldChar w:fldCharType="begin"/>
            </w:r>
            <w:r w:rsidR="00396AF2">
              <w:rPr>
                <w:noProof/>
                <w:webHidden/>
              </w:rPr>
              <w:instrText xml:space="preserve"> PAGEREF _Toc164616959 \h </w:instrText>
            </w:r>
            <w:r w:rsidR="00396AF2">
              <w:rPr>
                <w:noProof/>
                <w:webHidden/>
              </w:rPr>
            </w:r>
            <w:r w:rsidR="00396AF2">
              <w:rPr>
                <w:noProof/>
                <w:webHidden/>
              </w:rPr>
              <w:fldChar w:fldCharType="separate"/>
            </w:r>
            <w:r w:rsidR="00396AF2">
              <w:rPr>
                <w:noProof/>
                <w:webHidden/>
              </w:rPr>
              <w:t>11</w:t>
            </w:r>
            <w:r w:rsidR="00396AF2">
              <w:rPr>
                <w:noProof/>
                <w:webHidden/>
              </w:rPr>
              <w:fldChar w:fldCharType="end"/>
            </w:r>
          </w:hyperlink>
        </w:p>
        <w:p w14:paraId="36E09642" w14:textId="2B1C5AB5" w:rsidR="00396AF2" w:rsidRDefault="00396AF2">
          <w:r>
            <w:rPr>
              <w:b/>
              <w:bCs/>
              <w:noProof/>
            </w:rPr>
            <w:fldChar w:fldCharType="end"/>
          </w:r>
        </w:p>
      </w:sdtContent>
    </w:sdt>
    <w:p w14:paraId="15072360" w14:textId="4DE4DDC2" w:rsidR="00A47821" w:rsidRDefault="00A47821">
      <w:r>
        <w:br w:type="page"/>
      </w:r>
    </w:p>
    <w:p w14:paraId="601C4B0B" w14:textId="2F6FFC60" w:rsidR="00A47821" w:rsidRDefault="00A47821" w:rsidP="00A47821">
      <w:pPr>
        <w:pStyle w:val="Heading1"/>
      </w:pPr>
      <w:bookmarkStart w:id="0" w:name="_Toc164616942"/>
      <w:r>
        <w:lastRenderedPageBreak/>
        <w:t>Introduction:</w:t>
      </w:r>
      <w:bookmarkEnd w:id="0"/>
    </w:p>
    <w:p w14:paraId="42CEFB0E" w14:textId="77777777" w:rsidR="00A47821" w:rsidRPr="00A47821" w:rsidRDefault="00A47821" w:rsidP="00A47821"/>
    <w:p w14:paraId="651C3136" w14:textId="77777777" w:rsidR="00771590" w:rsidRPr="00635740" w:rsidRDefault="00A47821" w:rsidP="00A47821">
      <w:pPr>
        <w:rPr>
          <w:rFonts w:ascii="Calibri" w:hAnsi="Calibri" w:cs="Calibri"/>
          <w:sz w:val="22"/>
          <w:szCs w:val="22"/>
        </w:rPr>
      </w:pPr>
      <w:r w:rsidRPr="00635740">
        <w:rPr>
          <w:rFonts w:ascii="Calibri" w:hAnsi="Calibri" w:cs="Calibri"/>
          <w:sz w:val="22"/>
          <w:szCs w:val="22"/>
        </w:rPr>
        <w:t xml:space="preserve">In this </w:t>
      </w:r>
      <w:r w:rsidR="00A3253C" w:rsidRPr="00635740">
        <w:rPr>
          <w:rFonts w:ascii="Calibri" w:hAnsi="Calibri" w:cs="Calibri"/>
          <w:sz w:val="22"/>
          <w:szCs w:val="22"/>
        </w:rPr>
        <w:t>assignment</w:t>
      </w:r>
      <w:r w:rsidR="00C778B6" w:rsidRPr="00635740">
        <w:rPr>
          <w:rFonts w:ascii="Calibri" w:hAnsi="Calibri" w:cs="Calibri"/>
          <w:sz w:val="22"/>
          <w:szCs w:val="22"/>
        </w:rPr>
        <w:t xml:space="preserve"> I have been given 2 parts; part A and part B.</w:t>
      </w:r>
      <w:r w:rsidR="00771590" w:rsidRPr="00635740">
        <w:rPr>
          <w:rFonts w:ascii="Calibri" w:hAnsi="Calibri" w:cs="Calibri"/>
          <w:sz w:val="22"/>
          <w:szCs w:val="22"/>
        </w:rPr>
        <w:t xml:space="preserve"> </w:t>
      </w:r>
    </w:p>
    <w:p w14:paraId="2D8D0AFD" w14:textId="09BC58C2" w:rsidR="00A3253C" w:rsidRPr="00635740" w:rsidRDefault="00771590" w:rsidP="00A47821">
      <w:pPr>
        <w:rPr>
          <w:rFonts w:ascii="Calibri" w:hAnsi="Calibri" w:cs="Calibri"/>
          <w:sz w:val="22"/>
          <w:szCs w:val="22"/>
        </w:rPr>
      </w:pPr>
      <w:r w:rsidRPr="00635740">
        <w:rPr>
          <w:rFonts w:ascii="Calibri" w:hAnsi="Calibri" w:cs="Calibri"/>
          <w:sz w:val="22"/>
          <w:szCs w:val="22"/>
        </w:rPr>
        <w:t>In part A,</w:t>
      </w:r>
      <w:r w:rsidR="00A3253C" w:rsidRPr="00635740">
        <w:rPr>
          <w:rFonts w:ascii="Calibri" w:hAnsi="Calibri" w:cs="Calibri"/>
          <w:sz w:val="22"/>
          <w:szCs w:val="22"/>
        </w:rPr>
        <w:t xml:space="preserve"> I have created a technical drawing from a piston head, which was supplied in the teams. </w:t>
      </w:r>
      <w:r w:rsidR="004D4BA1" w:rsidRPr="00635740">
        <w:rPr>
          <w:rFonts w:ascii="Calibri" w:hAnsi="Calibri" w:cs="Calibri"/>
          <w:sz w:val="22"/>
          <w:szCs w:val="22"/>
        </w:rPr>
        <w:t xml:space="preserve">I </w:t>
      </w:r>
      <w:r w:rsidR="00511858" w:rsidRPr="00635740">
        <w:rPr>
          <w:rFonts w:ascii="Calibri" w:hAnsi="Calibri" w:cs="Calibri"/>
          <w:sz w:val="22"/>
          <w:szCs w:val="22"/>
        </w:rPr>
        <w:t>started by</w:t>
      </w:r>
      <w:r w:rsidR="005E7BFD" w:rsidRPr="00635740">
        <w:rPr>
          <w:rFonts w:ascii="Calibri" w:hAnsi="Calibri" w:cs="Calibri"/>
          <w:sz w:val="22"/>
          <w:szCs w:val="22"/>
        </w:rPr>
        <w:t xml:space="preserve"> changing the sheet size to A3</w:t>
      </w:r>
      <w:r w:rsidR="00FD1439" w:rsidRPr="00635740">
        <w:rPr>
          <w:rFonts w:ascii="Calibri" w:hAnsi="Calibri" w:cs="Calibri"/>
          <w:sz w:val="22"/>
          <w:szCs w:val="22"/>
        </w:rPr>
        <w:t>, I then</w:t>
      </w:r>
      <w:r w:rsidR="00511858" w:rsidRPr="00635740">
        <w:rPr>
          <w:rFonts w:ascii="Calibri" w:hAnsi="Calibri" w:cs="Calibri"/>
          <w:sz w:val="22"/>
          <w:szCs w:val="22"/>
        </w:rPr>
        <w:t xml:space="preserve"> </w:t>
      </w:r>
      <w:r w:rsidR="005E7BFD" w:rsidRPr="00635740">
        <w:rPr>
          <w:rFonts w:ascii="Calibri" w:hAnsi="Calibri" w:cs="Calibri"/>
          <w:sz w:val="22"/>
          <w:szCs w:val="22"/>
        </w:rPr>
        <w:t>plac</w:t>
      </w:r>
      <w:r w:rsidR="00FD1439" w:rsidRPr="00635740">
        <w:rPr>
          <w:rFonts w:ascii="Calibri" w:hAnsi="Calibri" w:cs="Calibri"/>
          <w:sz w:val="22"/>
          <w:szCs w:val="22"/>
        </w:rPr>
        <w:t>ed</w:t>
      </w:r>
      <w:r w:rsidR="005E7BFD" w:rsidRPr="00635740">
        <w:rPr>
          <w:rFonts w:ascii="Calibri" w:hAnsi="Calibri" w:cs="Calibri"/>
          <w:sz w:val="22"/>
          <w:szCs w:val="22"/>
        </w:rPr>
        <w:t xml:space="preserve"> the component on the sheet </w:t>
      </w:r>
      <w:r w:rsidR="00FD1439" w:rsidRPr="00635740">
        <w:rPr>
          <w:rFonts w:ascii="Calibri" w:hAnsi="Calibri" w:cs="Calibri"/>
          <w:sz w:val="22"/>
          <w:szCs w:val="22"/>
        </w:rPr>
        <w:t>showing the front</w:t>
      </w:r>
      <w:r w:rsidR="00831DAD" w:rsidRPr="00635740">
        <w:rPr>
          <w:rFonts w:ascii="Calibri" w:hAnsi="Calibri" w:cs="Calibri"/>
          <w:sz w:val="22"/>
          <w:szCs w:val="22"/>
        </w:rPr>
        <w:t>, side, top and bottom view</w:t>
      </w:r>
      <w:r w:rsidR="00843543" w:rsidRPr="00635740">
        <w:rPr>
          <w:rFonts w:ascii="Calibri" w:hAnsi="Calibri" w:cs="Calibri"/>
          <w:sz w:val="22"/>
          <w:szCs w:val="22"/>
        </w:rPr>
        <w:t xml:space="preserve"> as well as </w:t>
      </w:r>
      <w:r w:rsidR="007313CF" w:rsidRPr="00635740">
        <w:rPr>
          <w:rFonts w:ascii="Calibri" w:hAnsi="Calibri" w:cs="Calibri"/>
          <w:sz w:val="22"/>
          <w:szCs w:val="22"/>
        </w:rPr>
        <w:t xml:space="preserve">a sectional view so that you can see any hidden </w:t>
      </w:r>
      <w:r w:rsidR="0086261B" w:rsidRPr="00635740">
        <w:rPr>
          <w:rFonts w:ascii="Calibri" w:hAnsi="Calibri" w:cs="Calibri"/>
          <w:sz w:val="22"/>
          <w:szCs w:val="22"/>
        </w:rPr>
        <w:t>features within the component</w:t>
      </w:r>
      <w:r w:rsidR="00831DAD" w:rsidRPr="00635740">
        <w:rPr>
          <w:rFonts w:ascii="Calibri" w:hAnsi="Calibri" w:cs="Calibri"/>
          <w:sz w:val="22"/>
          <w:szCs w:val="22"/>
        </w:rPr>
        <w:t xml:space="preserve">. I also added an isometric view so that the engineer could then see in 3D what the component </w:t>
      </w:r>
      <w:r w:rsidR="00843543" w:rsidRPr="00635740">
        <w:rPr>
          <w:rFonts w:ascii="Calibri" w:hAnsi="Calibri" w:cs="Calibri"/>
          <w:sz w:val="22"/>
          <w:szCs w:val="22"/>
        </w:rPr>
        <w:t xml:space="preserve">needs to look like. </w:t>
      </w:r>
      <w:r w:rsidR="005B228B" w:rsidRPr="00635740">
        <w:rPr>
          <w:rFonts w:ascii="Calibri" w:hAnsi="Calibri" w:cs="Calibri"/>
          <w:sz w:val="22"/>
          <w:szCs w:val="22"/>
        </w:rPr>
        <w:t xml:space="preserve">Once </w:t>
      </w:r>
      <w:r w:rsidR="00E60514" w:rsidRPr="00635740">
        <w:rPr>
          <w:rFonts w:ascii="Calibri" w:hAnsi="Calibri" w:cs="Calibri"/>
          <w:sz w:val="22"/>
          <w:szCs w:val="22"/>
        </w:rPr>
        <w:t xml:space="preserve">placing these I </w:t>
      </w:r>
      <w:r w:rsidR="00307DDE" w:rsidRPr="00635740">
        <w:rPr>
          <w:rFonts w:ascii="Calibri" w:hAnsi="Calibri" w:cs="Calibri"/>
          <w:sz w:val="22"/>
          <w:szCs w:val="22"/>
        </w:rPr>
        <w:t xml:space="preserve">created a datum point </w:t>
      </w:r>
      <w:r w:rsidR="00C4522B" w:rsidRPr="00635740">
        <w:rPr>
          <w:rFonts w:ascii="Calibri" w:hAnsi="Calibri" w:cs="Calibri"/>
          <w:sz w:val="22"/>
          <w:szCs w:val="22"/>
        </w:rPr>
        <w:t>to show whe</w:t>
      </w:r>
      <w:r w:rsidR="009C0408" w:rsidRPr="00635740">
        <w:rPr>
          <w:rFonts w:ascii="Calibri" w:hAnsi="Calibri" w:cs="Calibri"/>
          <w:sz w:val="22"/>
          <w:szCs w:val="22"/>
        </w:rPr>
        <w:t xml:space="preserve">re my dimensions are referenced from. I then </w:t>
      </w:r>
      <w:r w:rsidR="000233CE" w:rsidRPr="00635740">
        <w:rPr>
          <w:rFonts w:ascii="Calibri" w:hAnsi="Calibri" w:cs="Calibri"/>
          <w:sz w:val="22"/>
          <w:szCs w:val="22"/>
        </w:rPr>
        <w:t xml:space="preserve">began </w:t>
      </w:r>
      <w:r w:rsidR="00E60514" w:rsidRPr="00635740">
        <w:rPr>
          <w:rFonts w:ascii="Calibri" w:hAnsi="Calibri" w:cs="Calibri"/>
          <w:sz w:val="22"/>
          <w:szCs w:val="22"/>
        </w:rPr>
        <w:t xml:space="preserve">dimensioning </w:t>
      </w:r>
      <w:r w:rsidR="0045405C" w:rsidRPr="00635740">
        <w:rPr>
          <w:rFonts w:ascii="Calibri" w:hAnsi="Calibri" w:cs="Calibri"/>
          <w:sz w:val="22"/>
          <w:szCs w:val="22"/>
        </w:rPr>
        <w:t>the heights, widths and radi</w:t>
      </w:r>
      <w:r w:rsidR="00B73716" w:rsidRPr="00635740">
        <w:rPr>
          <w:rFonts w:ascii="Calibri" w:hAnsi="Calibri" w:cs="Calibri"/>
          <w:sz w:val="22"/>
          <w:szCs w:val="22"/>
        </w:rPr>
        <w:t xml:space="preserve">us. </w:t>
      </w:r>
      <w:r w:rsidR="00D54404" w:rsidRPr="00635740">
        <w:rPr>
          <w:rFonts w:ascii="Calibri" w:hAnsi="Calibri" w:cs="Calibri"/>
          <w:sz w:val="22"/>
          <w:szCs w:val="22"/>
        </w:rPr>
        <w:t xml:space="preserve">I then made sure that certain dimensions had a tolerance </w:t>
      </w:r>
      <w:r w:rsidR="006D138D" w:rsidRPr="00635740">
        <w:rPr>
          <w:rFonts w:ascii="Calibri" w:hAnsi="Calibri" w:cs="Calibri"/>
          <w:sz w:val="22"/>
          <w:szCs w:val="22"/>
        </w:rPr>
        <w:t xml:space="preserve">as they need to be </w:t>
      </w:r>
      <w:r w:rsidRPr="00635740">
        <w:rPr>
          <w:rFonts w:ascii="Calibri" w:hAnsi="Calibri" w:cs="Calibri"/>
          <w:sz w:val="22"/>
          <w:szCs w:val="22"/>
        </w:rPr>
        <w:t>precise</w:t>
      </w:r>
      <w:r w:rsidR="008B0FBC" w:rsidRPr="00635740">
        <w:rPr>
          <w:rFonts w:ascii="Calibri" w:hAnsi="Calibri" w:cs="Calibri"/>
          <w:sz w:val="22"/>
          <w:szCs w:val="22"/>
        </w:rPr>
        <w:t xml:space="preserve"> as </w:t>
      </w:r>
      <w:r w:rsidR="001C71AA" w:rsidRPr="00635740">
        <w:rPr>
          <w:rFonts w:ascii="Calibri" w:hAnsi="Calibri" w:cs="Calibri"/>
          <w:sz w:val="22"/>
          <w:szCs w:val="22"/>
        </w:rPr>
        <w:t xml:space="preserve">other parts </w:t>
      </w:r>
      <w:r w:rsidR="008B0FBC" w:rsidRPr="00635740">
        <w:rPr>
          <w:rFonts w:ascii="Calibri" w:hAnsi="Calibri" w:cs="Calibri"/>
          <w:sz w:val="22"/>
          <w:szCs w:val="22"/>
        </w:rPr>
        <w:t xml:space="preserve">will be surrounding it closely </w:t>
      </w:r>
      <w:r w:rsidR="001C71AA" w:rsidRPr="00635740">
        <w:rPr>
          <w:rFonts w:ascii="Calibri" w:hAnsi="Calibri" w:cs="Calibri"/>
          <w:sz w:val="22"/>
          <w:szCs w:val="22"/>
        </w:rPr>
        <w:t>when put in the engine.</w:t>
      </w:r>
      <w:r w:rsidR="00EE070E" w:rsidRPr="00635740">
        <w:rPr>
          <w:rFonts w:ascii="Calibri" w:hAnsi="Calibri" w:cs="Calibri"/>
          <w:sz w:val="22"/>
          <w:szCs w:val="22"/>
        </w:rPr>
        <w:t xml:space="preserve"> </w:t>
      </w:r>
      <w:r w:rsidR="00400B31" w:rsidRPr="00635740">
        <w:rPr>
          <w:rFonts w:ascii="Calibri" w:hAnsi="Calibri" w:cs="Calibri"/>
          <w:sz w:val="22"/>
          <w:szCs w:val="22"/>
        </w:rPr>
        <w:t>I then finished the drawing by filling in the title block.</w:t>
      </w:r>
    </w:p>
    <w:p w14:paraId="085DB555" w14:textId="19AFC016" w:rsidR="00400B31" w:rsidRPr="00635740" w:rsidRDefault="00400B31" w:rsidP="00A47821">
      <w:pPr>
        <w:rPr>
          <w:rFonts w:ascii="Calibri" w:hAnsi="Calibri" w:cs="Calibri"/>
          <w:sz w:val="22"/>
          <w:szCs w:val="22"/>
        </w:rPr>
      </w:pPr>
      <w:r w:rsidRPr="00635740">
        <w:rPr>
          <w:rFonts w:ascii="Calibri" w:hAnsi="Calibri" w:cs="Calibri"/>
          <w:sz w:val="22"/>
          <w:szCs w:val="22"/>
        </w:rPr>
        <w:t xml:space="preserve">Next, when doing part B I chose to write my report on a suspension </w:t>
      </w:r>
      <w:r w:rsidR="00A13297">
        <w:rPr>
          <w:rFonts w:ascii="Calibri" w:hAnsi="Calibri" w:cs="Calibri"/>
          <w:sz w:val="22"/>
          <w:szCs w:val="22"/>
        </w:rPr>
        <w:t xml:space="preserve">double </w:t>
      </w:r>
      <w:r w:rsidRPr="00635740">
        <w:rPr>
          <w:rFonts w:ascii="Calibri" w:hAnsi="Calibri" w:cs="Calibri"/>
          <w:sz w:val="22"/>
          <w:szCs w:val="22"/>
        </w:rPr>
        <w:t xml:space="preserve">wishbone from a honda NSX, 2015 model. </w:t>
      </w:r>
      <w:r w:rsidR="002E350C" w:rsidRPr="00635740">
        <w:rPr>
          <w:rFonts w:ascii="Calibri" w:hAnsi="Calibri" w:cs="Calibri"/>
          <w:sz w:val="22"/>
          <w:szCs w:val="22"/>
        </w:rPr>
        <w:t xml:space="preserve">In my report I will talk about what enviroment the car will be in, the material required to </w:t>
      </w:r>
      <w:r w:rsidR="00783638" w:rsidRPr="00635740">
        <w:rPr>
          <w:rFonts w:ascii="Calibri" w:hAnsi="Calibri" w:cs="Calibri"/>
          <w:sz w:val="22"/>
          <w:szCs w:val="22"/>
        </w:rPr>
        <w:t xml:space="preserve">produce </w:t>
      </w:r>
      <w:r w:rsidR="002E350C" w:rsidRPr="00635740">
        <w:rPr>
          <w:rFonts w:ascii="Calibri" w:hAnsi="Calibri" w:cs="Calibri"/>
          <w:sz w:val="22"/>
          <w:szCs w:val="22"/>
        </w:rPr>
        <w:t>and manufacture, the maintenance that is required for the component</w:t>
      </w:r>
      <w:r w:rsidR="00783638" w:rsidRPr="00635740">
        <w:rPr>
          <w:rFonts w:ascii="Calibri" w:hAnsi="Calibri" w:cs="Calibri"/>
          <w:sz w:val="22"/>
          <w:szCs w:val="22"/>
        </w:rPr>
        <w:t xml:space="preserve"> </w:t>
      </w:r>
      <w:r w:rsidR="002E350C" w:rsidRPr="00635740">
        <w:rPr>
          <w:rFonts w:ascii="Calibri" w:hAnsi="Calibri" w:cs="Calibri"/>
          <w:sz w:val="22"/>
          <w:szCs w:val="22"/>
        </w:rPr>
        <w:t xml:space="preserve">and the cost. I will also mention any </w:t>
      </w:r>
      <w:r w:rsidR="00783638" w:rsidRPr="00635740">
        <w:rPr>
          <w:rFonts w:ascii="Calibri" w:hAnsi="Calibri" w:cs="Calibri"/>
          <w:sz w:val="22"/>
          <w:szCs w:val="22"/>
        </w:rPr>
        <w:t>alternative</w:t>
      </w:r>
      <w:r w:rsidR="002E350C" w:rsidRPr="00635740">
        <w:rPr>
          <w:rFonts w:ascii="Calibri" w:hAnsi="Calibri" w:cs="Calibri"/>
          <w:sz w:val="22"/>
          <w:szCs w:val="22"/>
        </w:rPr>
        <w:t xml:space="preserve"> materials that could be used during the maufacturing process. </w:t>
      </w:r>
      <w:r w:rsidR="00783638" w:rsidRPr="00635740">
        <w:rPr>
          <w:rFonts w:ascii="Calibri" w:hAnsi="Calibri" w:cs="Calibri"/>
          <w:sz w:val="22"/>
          <w:szCs w:val="22"/>
        </w:rPr>
        <w:t xml:space="preserve">Finally, once I make my final decision on which material would be best suited for this component I will go through maufacturing processes suited for my selected material. </w:t>
      </w:r>
    </w:p>
    <w:p w14:paraId="23320883" w14:textId="77777777" w:rsidR="00A3253C" w:rsidRDefault="00A3253C">
      <w:r>
        <w:br w:type="page"/>
      </w:r>
    </w:p>
    <w:p w14:paraId="0360217A" w14:textId="64A3925C" w:rsidR="00A3253C" w:rsidRDefault="00783638" w:rsidP="00783638">
      <w:pPr>
        <w:pStyle w:val="Heading1"/>
      </w:pPr>
      <w:bookmarkStart w:id="1" w:name="_Toc164616943"/>
      <w:r>
        <w:lastRenderedPageBreak/>
        <w:t>Component Design Specification:</w:t>
      </w:r>
      <w:bookmarkEnd w:id="1"/>
      <w:r>
        <w:t xml:space="preserve"> </w:t>
      </w:r>
    </w:p>
    <w:p w14:paraId="1FA8ACD4" w14:textId="7B8E1DDD" w:rsidR="00617F5D" w:rsidRPr="00617F5D" w:rsidRDefault="004F6027" w:rsidP="00617F5D">
      <w:pPr>
        <w:pStyle w:val="Heading2"/>
        <w:rPr>
          <w:rFonts w:asciiTheme="minorHAnsi" w:hAnsiTheme="minorHAnsi"/>
        </w:rPr>
      </w:pPr>
      <w:bookmarkStart w:id="2" w:name="_Toc164616944"/>
      <w:r w:rsidRPr="00B904F1">
        <w:rPr>
          <w:rFonts w:asciiTheme="minorHAnsi" w:hAnsiTheme="minorHAnsi"/>
        </w:rPr>
        <w:t>Environment</w:t>
      </w:r>
      <w:r w:rsidR="00B904F1" w:rsidRPr="00B904F1">
        <w:rPr>
          <w:rFonts w:asciiTheme="minorHAnsi" w:hAnsiTheme="minorHAnsi"/>
        </w:rPr>
        <w:t>:</w:t>
      </w:r>
      <w:bookmarkEnd w:id="2"/>
    </w:p>
    <w:p w14:paraId="31FC7B08" w14:textId="1F5F7A8C" w:rsidR="00EE5217" w:rsidRPr="00B904F1" w:rsidRDefault="00FE112A" w:rsidP="00635740">
      <w:pPr>
        <w:rPr>
          <w:rFonts w:cs="Calibri"/>
          <w:sz w:val="22"/>
          <w:szCs w:val="22"/>
        </w:rPr>
      </w:pPr>
      <w:r w:rsidRPr="00B904F1">
        <w:rPr>
          <w:rFonts w:cs="Calibri"/>
          <w:sz w:val="22"/>
          <w:szCs w:val="22"/>
        </w:rPr>
        <w:t xml:space="preserve">A </w:t>
      </w:r>
      <w:r w:rsidR="004F6027" w:rsidRPr="00B904F1">
        <w:rPr>
          <w:rFonts w:cs="Calibri"/>
          <w:sz w:val="22"/>
          <w:szCs w:val="22"/>
        </w:rPr>
        <w:t>Honda</w:t>
      </w:r>
      <w:r w:rsidRPr="00B904F1">
        <w:rPr>
          <w:rFonts w:cs="Calibri"/>
          <w:sz w:val="22"/>
          <w:szCs w:val="22"/>
        </w:rPr>
        <w:t xml:space="preserve"> NSX is classed as a sports car </w:t>
      </w:r>
      <w:r w:rsidR="004241E0" w:rsidRPr="00B904F1">
        <w:rPr>
          <w:rFonts w:cs="Calibri"/>
          <w:sz w:val="22"/>
          <w:szCs w:val="22"/>
        </w:rPr>
        <w:t xml:space="preserve">however, the </w:t>
      </w:r>
      <w:r w:rsidR="004F6027" w:rsidRPr="00B904F1">
        <w:rPr>
          <w:rFonts w:cs="Calibri"/>
          <w:sz w:val="22"/>
          <w:szCs w:val="22"/>
        </w:rPr>
        <w:t>environment</w:t>
      </w:r>
      <w:r w:rsidR="004241E0" w:rsidRPr="00B904F1">
        <w:rPr>
          <w:rFonts w:cs="Calibri"/>
          <w:sz w:val="22"/>
          <w:szCs w:val="22"/>
        </w:rPr>
        <w:t xml:space="preserve"> and the way it is used depends highly on the </w:t>
      </w:r>
      <w:r w:rsidR="004F6027" w:rsidRPr="00B904F1">
        <w:rPr>
          <w:rFonts w:cs="Calibri"/>
          <w:sz w:val="22"/>
          <w:szCs w:val="22"/>
        </w:rPr>
        <w:t>driver</w:t>
      </w:r>
      <w:r w:rsidR="004241E0" w:rsidRPr="00B904F1">
        <w:rPr>
          <w:rFonts w:cs="Calibri"/>
          <w:sz w:val="22"/>
          <w:szCs w:val="22"/>
        </w:rPr>
        <w:t xml:space="preserve">. For </w:t>
      </w:r>
      <w:r w:rsidR="004F6027" w:rsidRPr="00B904F1">
        <w:rPr>
          <w:rFonts w:cs="Calibri"/>
          <w:sz w:val="22"/>
          <w:szCs w:val="22"/>
        </w:rPr>
        <w:t>example,</w:t>
      </w:r>
      <w:r w:rsidR="004241E0" w:rsidRPr="00B904F1">
        <w:rPr>
          <w:rFonts w:cs="Calibri"/>
          <w:sz w:val="22"/>
          <w:szCs w:val="22"/>
        </w:rPr>
        <w:t xml:space="preserve"> the car may only be used for track days and racing and </w:t>
      </w:r>
      <w:r w:rsidR="004F6027" w:rsidRPr="00B904F1">
        <w:rPr>
          <w:rFonts w:cs="Calibri"/>
          <w:sz w:val="22"/>
          <w:szCs w:val="22"/>
        </w:rPr>
        <w:t>performance</w:t>
      </w:r>
      <w:r w:rsidR="004241E0" w:rsidRPr="00B904F1">
        <w:rPr>
          <w:rFonts w:cs="Calibri"/>
          <w:sz w:val="22"/>
          <w:szCs w:val="22"/>
        </w:rPr>
        <w:t xml:space="preserve"> events, </w:t>
      </w:r>
      <w:r w:rsidR="00A13297" w:rsidRPr="00B904F1">
        <w:rPr>
          <w:rFonts w:cs="Calibri"/>
          <w:sz w:val="22"/>
          <w:szCs w:val="22"/>
        </w:rPr>
        <w:t xml:space="preserve">a double wishbone suspension system is ideal for this kind of environment as </w:t>
      </w:r>
      <w:r w:rsidR="00EE5217" w:rsidRPr="00B904F1">
        <w:rPr>
          <w:rFonts w:cs="Calibri"/>
          <w:sz w:val="22"/>
          <w:szCs w:val="22"/>
        </w:rPr>
        <w:t xml:space="preserve">it allows precise handling as well as minimal body roll when cornering. A double wishbone suspension system gives technical flexibility to be </w:t>
      </w:r>
      <w:r w:rsidR="004F6027">
        <w:rPr>
          <w:rFonts w:cs="Calibri"/>
          <w:sz w:val="22"/>
          <w:szCs w:val="22"/>
        </w:rPr>
        <w:t>ab</w:t>
      </w:r>
      <w:r w:rsidR="00EE5217" w:rsidRPr="00B904F1">
        <w:rPr>
          <w:rFonts w:cs="Calibri"/>
          <w:sz w:val="22"/>
          <w:szCs w:val="22"/>
        </w:rPr>
        <w:t xml:space="preserve">le to adjust camber, caster and toe angles to then meet the </w:t>
      </w:r>
      <w:r w:rsidR="004F6027" w:rsidRPr="00B904F1">
        <w:rPr>
          <w:rFonts w:cs="Calibri"/>
          <w:sz w:val="22"/>
          <w:szCs w:val="22"/>
        </w:rPr>
        <w:t>requirements</w:t>
      </w:r>
      <w:r w:rsidR="00EE5217" w:rsidRPr="00B904F1">
        <w:rPr>
          <w:rFonts w:cs="Calibri"/>
          <w:sz w:val="22"/>
          <w:szCs w:val="22"/>
        </w:rPr>
        <w:t xml:space="preserve"> of the track. </w:t>
      </w:r>
      <w:sdt>
        <w:sdtPr>
          <w:rPr>
            <w:rFonts w:cs="Calibri"/>
            <w:sz w:val="22"/>
            <w:szCs w:val="22"/>
          </w:rPr>
          <w:id w:val="284707227"/>
          <w:citation/>
        </w:sdtPr>
        <w:sdtEndPr/>
        <w:sdtContent>
          <w:r w:rsidR="00EE5217" w:rsidRPr="00B904F1">
            <w:rPr>
              <w:rFonts w:cs="Calibri"/>
              <w:sz w:val="22"/>
              <w:szCs w:val="22"/>
            </w:rPr>
            <w:fldChar w:fldCharType="begin"/>
          </w:r>
          <w:r w:rsidR="00EE5217" w:rsidRPr="00B904F1">
            <w:rPr>
              <w:rFonts w:cs="Calibri"/>
              <w:sz w:val="22"/>
              <w:szCs w:val="22"/>
            </w:rPr>
            <w:instrText xml:space="preserve"> CITATION MOO24 \l 2057 </w:instrText>
          </w:r>
          <w:r w:rsidR="00EE5217" w:rsidRPr="00B904F1">
            <w:rPr>
              <w:rFonts w:cs="Calibri"/>
              <w:sz w:val="22"/>
              <w:szCs w:val="22"/>
            </w:rPr>
            <w:fldChar w:fldCharType="separate"/>
          </w:r>
          <w:r w:rsidR="00EE5217" w:rsidRPr="00B904F1">
            <w:rPr>
              <w:rFonts w:cs="Calibri"/>
              <w:noProof/>
              <w:sz w:val="22"/>
              <w:szCs w:val="22"/>
            </w:rPr>
            <w:t>(MOOG , 2024)</w:t>
          </w:r>
          <w:r w:rsidR="00EE5217" w:rsidRPr="00B904F1">
            <w:rPr>
              <w:rFonts w:cs="Calibri"/>
              <w:sz w:val="22"/>
              <w:szCs w:val="22"/>
            </w:rPr>
            <w:fldChar w:fldCharType="end"/>
          </w:r>
        </w:sdtContent>
      </w:sdt>
      <w:r w:rsidR="00EE5217" w:rsidRPr="00B904F1">
        <w:rPr>
          <w:rFonts w:cs="Calibri"/>
          <w:sz w:val="22"/>
          <w:szCs w:val="22"/>
        </w:rPr>
        <w:t xml:space="preserve">. </w:t>
      </w:r>
      <w:r w:rsidR="00D47FF1" w:rsidRPr="00B904F1">
        <w:rPr>
          <w:rFonts w:cs="Calibri"/>
          <w:sz w:val="22"/>
          <w:szCs w:val="22"/>
        </w:rPr>
        <w:t xml:space="preserve">Another reason that a double wishbone would be used for this environment is because they are manufactured to withstand high speeds, aggressive cornering and they are able to adapt to fast changes in direction. </w:t>
      </w:r>
    </w:p>
    <w:p w14:paraId="265FB8AE" w14:textId="2CCF3D87" w:rsidR="00D40C11" w:rsidRPr="00B904F1" w:rsidRDefault="00584498" w:rsidP="00635740">
      <w:pPr>
        <w:rPr>
          <w:rFonts w:cs="Calibri"/>
          <w:sz w:val="22"/>
          <w:szCs w:val="22"/>
        </w:rPr>
      </w:pPr>
      <w:r>
        <w:rPr>
          <w:noProof/>
        </w:rPr>
        <w:drawing>
          <wp:anchor distT="0" distB="0" distL="114300" distR="114300" simplePos="0" relativeHeight="251660800" behindDoc="0" locked="0" layoutInCell="1" allowOverlap="1" wp14:anchorId="63C8255E" wp14:editId="15798960">
            <wp:simplePos x="0" y="0"/>
            <wp:positionH relativeFrom="margin">
              <wp:posOffset>3333750</wp:posOffset>
            </wp:positionH>
            <wp:positionV relativeFrom="paragraph">
              <wp:posOffset>684530</wp:posOffset>
            </wp:positionV>
            <wp:extent cx="2395220" cy="2236470"/>
            <wp:effectExtent l="0" t="0" r="0" b="0"/>
            <wp:wrapSquare wrapText="bothSides"/>
            <wp:docPr id="112070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5220" cy="2236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0C11" w:rsidRPr="00B904F1">
        <w:rPr>
          <w:rFonts w:cs="Calibri"/>
          <w:sz w:val="22"/>
          <w:szCs w:val="22"/>
        </w:rPr>
        <w:t>For those who use the car more regularly on roads in urban or rural areas, this suspension system is still ideal as it offers a smooth drive as each wheel can react differently to adapt to the bumps</w:t>
      </w:r>
      <w:r w:rsidR="00D47FF1" w:rsidRPr="00B904F1">
        <w:rPr>
          <w:rFonts w:cs="Calibri"/>
          <w:sz w:val="22"/>
          <w:szCs w:val="22"/>
        </w:rPr>
        <w:t xml:space="preserve"> and vibrations</w:t>
      </w:r>
      <w:r w:rsidR="00D40C11" w:rsidRPr="00B904F1">
        <w:rPr>
          <w:rFonts w:cs="Calibri"/>
          <w:sz w:val="22"/>
          <w:szCs w:val="22"/>
        </w:rPr>
        <w:t xml:space="preserve"> of the road</w:t>
      </w:r>
      <w:r w:rsidR="00D47FF1" w:rsidRPr="00B904F1">
        <w:rPr>
          <w:rFonts w:cs="Calibri"/>
          <w:sz w:val="22"/>
          <w:szCs w:val="22"/>
        </w:rPr>
        <w:t xml:space="preserve">, this also helps to maintain vehicle stability. </w:t>
      </w:r>
    </w:p>
    <w:p w14:paraId="1C37B191" w14:textId="4B87D276" w:rsidR="00B904F1" w:rsidRDefault="00B904F1" w:rsidP="00635740">
      <w:pPr>
        <w:rPr>
          <w:rFonts w:ascii="Calibri" w:hAnsi="Calibri" w:cs="Calibri"/>
          <w:sz w:val="22"/>
          <w:szCs w:val="22"/>
        </w:rPr>
      </w:pPr>
    </w:p>
    <w:p w14:paraId="3D558D07" w14:textId="41D894BF" w:rsidR="00617F5D" w:rsidRDefault="00B904F1" w:rsidP="00617F5D">
      <w:pPr>
        <w:pStyle w:val="NoSpacing"/>
        <w:rPr>
          <w:rStyle w:val="Heading2Char"/>
        </w:rPr>
      </w:pPr>
      <w:bookmarkStart w:id="3" w:name="_Toc164616945"/>
      <w:r w:rsidRPr="00617F5D">
        <w:rPr>
          <w:rStyle w:val="Heading2Char"/>
        </w:rPr>
        <w:t>Maintenance:</w:t>
      </w:r>
      <w:bookmarkEnd w:id="3"/>
    </w:p>
    <w:p w14:paraId="1797859E" w14:textId="2EDB6A13" w:rsidR="00584498" w:rsidRDefault="00A8516A" w:rsidP="00617F5D">
      <w:pPr>
        <w:rPr>
          <w:sz w:val="22"/>
          <w:szCs w:val="22"/>
        </w:rPr>
      </w:pPr>
      <w:r>
        <w:br/>
      </w:r>
      <w:r w:rsidRPr="00617F5D">
        <w:rPr>
          <w:sz w:val="22"/>
          <w:szCs w:val="22"/>
        </w:rPr>
        <w:t xml:space="preserve">Maintaining a double wishbone suspension system is crucial for ensuring optimal performance, handling, and safety of a vehicle, especially for sports cars used on tracks. </w:t>
      </w:r>
      <w:r w:rsidR="00B904F1" w:rsidRPr="00617F5D">
        <w:rPr>
          <w:sz w:val="22"/>
          <w:szCs w:val="22"/>
        </w:rPr>
        <w:t xml:space="preserve">It is important that the </w:t>
      </w:r>
      <w:r w:rsidR="00111B0B" w:rsidRPr="00617F5D">
        <w:rPr>
          <w:sz w:val="22"/>
          <w:szCs w:val="22"/>
        </w:rPr>
        <w:t xml:space="preserve">suspension system is inspected and maintained </w:t>
      </w:r>
      <w:r w:rsidR="007F5A4B" w:rsidRPr="00617F5D">
        <w:rPr>
          <w:sz w:val="22"/>
          <w:szCs w:val="22"/>
        </w:rPr>
        <w:t>regular</w:t>
      </w:r>
      <w:r w:rsidR="00111B0B" w:rsidRPr="00617F5D">
        <w:rPr>
          <w:sz w:val="22"/>
          <w:szCs w:val="22"/>
        </w:rPr>
        <w:t xml:space="preserve"> as it can lead to excessive tyre wear and misalignment. </w:t>
      </w:r>
      <w:sdt>
        <w:sdtPr>
          <w:rPr>
            <w:sz w:val="22"/>
            <w:szCs w:val="22"/>
          </w:rPr>
          <w:id w:val="-1833213020"/>
          <w:citation/>
        </w:sdtPr>
        <w:sdtEndPr/>
        <w:sdtContent>
          <w:r w:rsidR="00111B0B" w:rsidRPr="00617F5D">
            <w:rPr>
              <w:sz w:val="22"/>
              <w:szCs w:val="22"/>
            </w:rPr>
            <w:fldChar w:fldCharType="begin"/>
          </w:r>
          <w:r w:rsidR="00111B0B" w:rsidRPr="00617F5D">
            <w:rPr>
              <w:sz w:val="22"/>
              <w:szCs w:val="22"/>
            </w:rPr>
            <w:instrText xml:space="preserve"> CITATION AAM23 \l 2057 </w:instrText>
          </w:r>
          <w:r w:rsidR="00111B0B" w:rsidRPr="00617F5D">
            <w:rPr>
              <w:sz w:val="22"/>
              <w:szCs w:val="22"/>
            </w:rPr>
            <w:fldChar w:fldCharType="separate"/>
          </w:r>
          <w:r w:rsidR="00111B0B" w:rsidRPr="00617F5D">
            <w:rPr>
              <w:sz w:val="22"/>
              <w:szCs w:val="22"/>
            </w:rPr>
            <w:t>(AAMCO Knoxville , 2023)</w:t>
          </w:r>
          <w:r w:rsidR="00111B0B" w:rsidRPr="00617F5D">
            <w:rPr>
              <w:sz w:val="22"/>
              <w:szCs w:val="22"/>
            </w:rPr>
            <w:fldChar w:fldCharType="end"/>
          </w:r>
        </w:sdtContent>
      </w:sdt>
      <w:r w:rsidR="00111B0B" w:rsidRPr="00617F5D">
        <w:rPr>
          <w:sz w:val="22"/>
          <w:szCs w:val="22"/>
        </w:rPr>
        <w:t xml:space="preserve">. </w:t>
      </w:r>
      <w:r w:rsidRPr="00617F5D">
        <w:rPr>
          <w:sz w:val="22"/>
          <w:szCs w:val="22"/>
        </w:rPr>
        <w:t>By performing regular maintenance and addressing any issues promptly, you can ensure that your double wishbone suspension system performs optimally, providing the desired handling characteristics and longevity for your track-focused sports car.</w:t>
      </w:r>
      <w:r w:rsidR="00617F5D">
        <w:rPr>
          <w:sz w:val="22"/>
          <w:szCs w:val="22"/>
        </w:rPr>
        <w:t xml:space="preserve"> </w:t>
      </w:r>
    </w:p>
    <w:p w14:paraId="5A3D705D" w14:textId="77777777" w:rsidR="00A8516A" w:rsidRDefault="00A8516A" w:rsidP="00B904F1">
      <w:pPr>
        <w:rPr>
          <w:rFonts w:cs="Segoe UI"/>
          <w:color w:val="0D0D0D"/>
          <w:sz w:val="22"/>
          <w:szCs w:val="22"/>
          <w:shd w:val="clear" w:color="auto" w:fill="FFFFFF"/>
        </w:rPr>
      </w:pPr>
    </w:p>
    <w:p w14:paraId="62DE6048" w14:textId="19FD6CA2" w:rsidR="00617F5D" w:rsidRDefault="00617F5D" w:rsidP="00617F5D">
      <w:pPr>
        <w:pStyle w:val="Heading2"/>
        <w:rPr>
          <w:shd w:val="clear" w:color="auto" w:fill="FFFFFF"/>
        </w:rPr>
      </w:pPr>
      <w:bookmarkStart w:id="4" w:name="_Toc164616946"/>
      <w:r>
        <w:rPr>
          <w:shd w:val="clear" w:color="auto" w:fill="FFFFFF"/>
        </w:rPr>
        <w:t>Cost:</w:t>
      </w:r>
      <w:bookmarkEnd w:id="4"/>
      <w:r>
        <w:rPr>
          <w:shd w:val="clear" w:color="auto" w:fill="FFFFFF"/>
        </w:rPr>
        <w:t xml:space="preserve"> </w:t>
      </w:r>
    </w:p>
    <w:p w14:paraId="344F390A" w14:textId="3FF7992D" w:rsidR="00A8516A" w:rsidRDefault="00617F5D" w:rsidP="00B904F1">
      <w:pPr>
        <w:rPr>
          <w:rFonts w:cs="Segoe UI"/>
          <w:color w:val="0D0D0D"/>
          <w:sz w:val="22"/>
          <w:szCs w:val="22"/>
          <w:shd w:val="clear" w:color="auto" w:fill="FFFFFF"/>
        </w:rPr>
      </w:pPr>
      <w:r w:rsidRPr="00617F5D">
        <w:rPr>
          <w:rFonts w:cs="Arial"/>
          <w:sz w:val="22"/>
          <w:szCs w:val="22"/>
          <w:shd w:val="clear" w:color="auto" w:fill="FFFFFF"/>
        </w:rPr>
        <w:t xml:space="preserve">Double-wishbone suspensions have many </w:t>
      </w:r>
      <w:r w:rsidR="007F5A4B" w:rsidRPr="00617F5D">
        <w:rPr>
          <w:rFonts w:cs="Arial"/>
          <w:sz w:val="22"/>
          <w:szCs w:val="22"/>
          <w:shd w:val="clear" w:color="auto" w:fill="FFFFFF"/>
        </w:rPr>
        <w:t>precisions</w:t>
      </w:r>
      <w:r w:rsidRPr="00617F5D">
        <w:rPr>
          <w:rFonts w:cs="Arial"/>
          <w:sz w:val="22"/>
          <w:szCs w:val="22"/>
          <w:shd w:val="clear" w:color="auto" w:fill="FFFFFF"/>
        </w:rPr>
        <w:t xml:space="preserve"> moving parts, making them expensive to build and maintain.</w:t>
      </w:r>
      <w:r>
        <w:rPr>
          <w:rFonts w:cs="Arial"/>
          <w:sz w:val="22"/>
          <w:szCs w:val="22"/>
          <w:shd w:val="clear" w:color="auto" w:fill="FFFFFF"/>
        </w:rPr>
        <w:t xml:space="preserve"> </w:t>
      </w:r>
      <w:sdt>
        <w:sdtPr>
          <w:rPr>
            <w:rFonts w:cs="Arial"/>
            <w:sz w:val="22"/>
            <w:szCs w:val="22"/>
            <w:shd w:val="clear" w:color="auto" w:fill="FFFFFF"/>
          </w:rPr>
          <w:id w:val="-10989243"/>
          <w:citation/>
        </w:sdtPr>
        <w:sdtEndPr/>
        <w:sdtContent>
          <w:r>
            <w:rPr>
              <w:rFonts w:cs="Arial"/>
              <w:sz w:val="22"/>
              <w:szCs w:val="22"/>
              <w:shd w:val="clear" w:color="auto" w:fill="FFFFFF"/>
            </w:rPr>
            <w:fldChar w:fldCharType="begin"/>
          </w:r>
          <w:r>
            <w:rPr>
              <w:rFonts w:cs="Arial"/>
              <w:sz w:val="22"/>
              <w:szCs w:val="22"/>
              <w:shd w:val="clear" w:color="auto" w:fill="FFFFFF"/>
            </w:rPr>
            <w:instrText xml:space="preserve"> CITATION Bob24 \l 2057 </w:instrText>
          </w:r>
          <w:r>
            <w:rPr>
              <w:rFonts w:cs="Arial"/>
              <w:sz w:val="22"/>
              <w:szCs w:val="22"/>
              <w:shd w:val="clear" w:color="auto" w:fill="FFFFFF"/>
            </w:rPr>
            <w:fldChar w:fldCharType="separate"/>
          </w:r>
          <w:r w:rsidRPr="00617F5D">
            <w:rPr>
              <w:rFonts w:cs="Arial"/>
              <w:noProof/>
              <w:sz w:val="22"/>
              <w:szCs w:val="22"/>
              <w:shd w:val="clear" w:color="auto" w:fill="FFFFFF"/>
            </w:rPr>
            <w:t>(One), 2024)</w:t>
          </w:r>
          <w:r>
            <w:rPr>
              <w:rFonts w:cs="Arial"/>
              <w:sz w:val="22"/>
              <w:szCs w:val="22"/>
              <w:shd w:val="clear" w:color="auto" w:fill="FFFFFF"/>
            </w:rPr>
            <w:fldChar w:fldCharType="end"/>
          </w:r>
        </w:sdtContent>
      </w:sdt>
      <w:r w:rsidR="00336143">
        <w:rPr>
          <w:rFonts w:cs="Arial"/>
          <w:sz w:val="22"/>
          <w:szCs w:val="22"/>
          <w:shd w:val="clear" w:color="auto" w:fill="FFFFFF"/>
        </w:rPr>
        <w:t xml:space="preserve">. </w:t>
      </w:r>
      <w:r w:rsidR="00336143">
        <w:rPr>
          <w:rFonts w:cs="Segoe UI"/>
          <w:color w:val="0D0D0D"/>
          <w:sz w:val="22"/>
          <w:szCs w:val="22"/>
          <w:shd w:val="clear" w:color="auto" w:fill="FFFFFF"/>
        </w:rPr>
        <w:t>W</w:t>
      </w:r>
      <w:r w:rsidR="00336143" w:rsidRPr="00336143">
        <w:rPr>
          <w:rFonts w:cs="Segoe UI"/>
          <w:color w:val="0D0D0D"/>
          <w:sz w:val="22"/>
          <w:szCs w:val="22"/>
          <w:shd w:val="clear" w:color="auto" w:fill="FFFFFF"/>
        </w:rPr>
        <w:t>hile the initial production cost of a double wishbone suspension system can be significant due to design, engineering, and manufacturing expenses, maintenance costs can vary depending on factors such as usage, driving conditions, and the quality of components used.</w:t>
      </w:r>
    </w:p>
    <w:p w14:paraId="5CD07E13" w14:textId="77777777" w:rsidR="00396AF2" w:rsidRDefault="00396AF2" w:rsidP="00B904F1">
      <w:pPr>
        <w:rPr>
          <w:rFonts w:cs="Segoe UI"/>
          <w:color w:val="0D0D0D"/>
          <w:sz w:val="22"/>
          <w:szCs w:val="22"/>
          <w:shd w:val="clear" w:color="auto" w:fill="FFFFFF"/>
        </w:rPr>
      </w:pPr>
    </w:p>
    <w:p w14:paraId="14B10F4D" w14:textId="50BD6ED3" w:rsidR="00396AF2" w:rsidRDefault="00396AF2" w:rsidP="00396AF2">
      <w:pPr>
        <w:pStyle w:val="Heading2"/>
      </w:pPr>
      <w:bookmarkStart w:id="5" w:name="_Toc164616947"/>
      <w:r>
        <w:t>Component requirements:</w:t>
      </w:r>
      <w:bookmarkEnd w:id="5"/>
    </w:p>
    <w:p w14:paraId="65816403" w14:textId="5C473601" w:rsidR="00396AF2" w:rsidRDefault="00396AF2" w:rsidP="00396AF2">
      <w:pPr>
        <w:pStyle w:val="ListParagraph"/>
        <w:numPr>
          <w:ilvl w:val="0"/>
          <w:numId w:val="1"/>
        </w:numPr>
        <w:rPr>
          <w:sz w:val="22"/>
          <w:szCs w:val="22"/>
        </w:rPr>
      </w:pPr>
      <w:r>
        <w:rPr>
          <w:sz w:val="22"/>
          <w:szCs w:val="22"/>
        </w:rPr>
        <w:t>Structural integrity</w:t>
      </w:r>
    </w:p>
    <w:p w14:paraId="2E9D76AA" w14:textId="0FC8E59A" w:rsidR="00396AF2" w:rsidRDefault="00396AF2" w:rsidP="00396AF2">
      <w:pPr>
        <w:pStyle w:val="ListParagraph"/>
        <w:numPr>
          <w:ilvl w:val="0"/>
          <w:numId w:val="1"/>
        </w:numPr>
        <w:rPr>
          <w:sz w:val="22"/>
          <w:szCs w:val="22"/>
        </w:rPr>
      </w:pPr>
      <w:r>
        <w:rPr>
          <w:sz w:val="22"/>
          <w:szCs w:val="22"/>
        </w:rPr>
        <w:lastRenderedPageBreak/>
        <w:t>Geometry and kinematics</w:t>
      </w:r>
    </w:p>
    <w:p w14:paraId="58C089E7" w14:textId="59F3E845" w:rsidR="00396AF2" w:rsidRDefault="007F5A4B" w:rsidP="00396AF2">
      <w:pPr>
        <w:pStyle w:val="ListParagraph"/>
        <w:numPr>
          <w:ilvl w:val="0"/>
          <w:numId w:val="1"/>
        </w:numPr>
        <w:rPr>
          <w:sz w:val="22"/>
          <w:szCs w:val="22"/>
        </w:rPr>
      </w:pPr>
      <w:r>
        <w:rPr>
          <w:sz w:val="22"/>
          <w:szCs w:val="22"/>
        </w:rPr>
        <w:t>Adjustability</w:t>
      </w:r>
    </w:p>
    <w:p w14:paraId="2FFB229A" w14:textId="7153D40C" w:rsidR="00396AF2" w:rsidRDefault="00396AF2" w:rsidP="00396AF2">
      <w:pPr>
        <w:pStyle w:val="ListParagraph"/>
        <w:numPr>
          <w:ilvl w:val="0"/>
          <w:numId w:val="1"/>
        </w:numPr>
        <w:rPr>
          <w:sz w:val="22"/>
          <w:szCs w:val="22"/>
        </w:rPr>
      </w:pPr>
      <w:r>
        <w:rPr>
          <w:sz w:val="22"/>
          <w:szCs w:val="22"/>
        </w:rPr>
        <w:t xml:space="preserve">Compliance and control </w:t>
      </w:r>
    </w:p>
    <w:p w14:paraId="2BE0B8E8" w14:textId="5AB74393" w:rsidR="00396AF2" w:rsidRDefault="00396AF2" w:rsidP="00396AF2">
      <w:pPr>
        <w:pStyle w:val="ListParagraph"/>
        <w:numPr>
          <w:ilvl w:val="0"/>
          <w:numId w:val="1"/>
        </w:numPr>
        <w:rPr>
          <w:sz w:val="22"/>
          <w:szCs w:val="22"/>
        </w:rPr>
      </w:pPr>
      <w:r>
        <w:rPr>
          <w:sz w:val="22"/>
          <w:szCs w:val="22"/>
        </w:rPr>
        <w:t xml:space="preserve">Wheel alignment and tyre wear </w:t>
      </w:r>
    </w:p>
    <w:p w14:paraId="28AA86E0" w14:textId="0286F911" w:rsidR="00396AF2" w:rsidRDefault="00396AF2" w:rsidP="00396AF2">
      <w:pPr>
        <w:pStyle w:val="ListParagraph"/>
        <w:numPr>
          <w:ilvl w:val="0"/>
          <w:numId w:val="1"/>
        </w:numPr>
        <w:rPr>
          <w:sz w:val="22"/>
          <w:szCs w:val="22"/>
        </w:rPr>
      </w:pPr>
      <w:r>
        <w:rPr>
          <w:sz w:val="22"/>
          <w:szCs w:val="22"/>
        </w:rPr>
        <w:t xml:space="preserve">Braking and handling </w:t>
      </w:r>
    </w:p>
    <w:p w14:paraId="1E0BA2FF" w14:textId="2537A7ED" w:rsidR="00396AF2" w:rsidRDefault="00396AF2" w:rsidP="00396AF2">
      <w:pPr>
        <w:pStyle w:val="ListParagraph"/>
        <w:numPr>
          <w:ilvl w:val="0"/>
          <w:numId w:val="1"/>
        </w:numPr>
        <w:rPr>
          <w:sz w:val="22"/>
          <w:szCs w:val="22"/>
        </w:rPr>
      </w:pPr>
      <w:r>
        <w:rPr>
          <w:sz w:val="22"/>
          <w:szCs w:val="22"/>
        </w:rPr>
        <w:t xml:space="preserve">Packaging and space constraints </w:t>
      </w:r>
    </w:p>
    <w:p w14:paraId="0D6620B7" w14:textId="4B4EAE4F" w:rsidR="00396AF2" w:rsidRPr="00396AF2" w:rsidRDefault="00396AF2" w:rsidP="00396AF2">
      <w:pPr>
        <w:pStyle w:val="ListParagraph"/>
        <w:numPr>
          <w:ilvl w:val="0"/>
          <w:numId w:val="1"/>
        </w:numPr>
        <w:rPr>
          <w:sz w:val="22"/>
          <w:szCs w:val="22"/>
        </w:rPr>
      </w:pPr>
      <w:r>
        <w:rPr>
          <w:sz w:val="22"/>
          <w:szCs w:val="22"/>
        </w:rPr>
        <w:t>Durability and reliability.</w:t>
      </w:r>
    </w:p>
    <w:p w14:paraId="02650021" w14:textId="77777777" w:rsidR="00A3253C" w:rsidRDefault="00A3253C" w:rsidP="00635740">
      <w:pPr>
        <w:rPr>
          <w:rFonts w:asciiTheme="majorHAnsi" w:eastAsiaTheme="majorEastAsia" w:hAnsiTheme="majorHAnsi" w:cstheme="majorBidi"/>
          <w:color w:val="0F4761" w:themeColor="accent1" w:themeShade="BF"/>
          <w:sz w:val="40"/>
          <w:szCs w:val="40"/>
        </w:rPr>
      </w:pPr>
      <w:r>
        <w:br w:type="page"/>
      </w:r>
    </w:p>
    <w:p w14:paraId="68380721" w14:textId="6EF031AF" w:rsidR="00A3253C" w:rsidRPr="00A3253C" w:rsidRDefault="00783638" w:rsidP="00954C42">
      <w:pPr>
        <w:pStyle w:val="Heading1"/>
      </w:pPr>
      <w:bookmarkStart w:id="6" w:name="_Toc164616948"/>
      <w:r>
        <w:lastRenderedPageBreak/>
        <w:t xml:space="preserve">Material </w:t>
      </w:r>
      <w:r w:rsidR="00A3253C">
        <w:t>Selection:</w:t>
      </w:r>
      <w:bookmarkEnd w:id="6"/>
    </w:p>
    <w:p w14:paraId="414ED3E9" w14:textId="4144BBDB" w:rsidR="005C47CD" w:rsidRDefault="006415AA" w:rsidP="005C47CD">
      <w:pPr>
        <w:pStyle w:val="Heading2"/>
      </w:pPr>
      <w:bookmarkStart w:id="7" w:name="_Toc164616949"/>
      <w:r>
        <w:t>Cast iron</w:t>
      </w:r>
      <w:r w:rsidR="005C47CD">
        <w:t>:</w:t>
      </w:r>
      <w:bookmarkEnd w:id="7"/>
      <w:r>
        <w:t xml:space="preserve"> </w:t>
      </w:r>
    </w:p>
    <w:p w14:paraId="75ACE334" w14:textId="400174F2" w:rsidR="005C47CD" w:rsidRDefault="005C47CD">
      <w:pPr>
        <w:rPr>
          <w:sz w:val="22"/>
          <w:szCs w:val="22"/>
        </w:rPr>
      </w:pPr>
      <w:r>
        <w:rPr>
          <w:sz w:val="22"/>
          <w:szCs w:val="22"/>
        </w:rPr>
        <w:t>Advantages of cast iron is that it has a high compressive strength making it suitable for when the component it under a heavy load without deformation</w:t>
      </w:r>
      <w:r w:rsidR="004033AB">
        <w:rPr>
          <w:sz w:val="22"/>
          <w:szCs w:val="22"/>
        </w:rPr>
        <w:t xml:space="preserve">, also due to its strength to weight ratio cast iron allows for </w:t>
      </w:r>
      <w:r w:rsidR="004F6027">
        <w:rPr>
          <w:sz w:val="22"/>
          <w:szCs w:val="22"/>
        </w:rPr>
        <w:t>structural</w:t>
      </w:r>
      <w:r w:rsidR="004033AB">
        <w:rPr>
          <w:sz w:val="22"/>
          <w:szCs w:val="22"/>
        </w:rPr>
        <w:t xml:space="preserve"> integrity as well as stability, making it long lasting</w:t>
      </w:r>
      <w:r>
        <w:rPr>
          <w:sz w:val="22"/>
          <w:szCs w:val="22"/>
        </w:rPr>
        <w:t>.</w:t>
      </w:r>
      <w:r w:rsidR="00375FD6">
        <w:rPr>
          <w:sz w:val="22"/>
          <w:szCs w:val="22"/>
        </w:rPr>
        <w:t xml:space="preserve"> It also has a </w:t>
      </w:r>
      <w:r w:rsidR="004F6027">
        <w:rPr>
          <w:sz w:val="22"/>
          <w:szCs w:val="22"/>
        </w:rPr>
        <w:t>dampening</w:t>
      </w:r>
      <w:r w:rsidR="00375FD6">
        <w:rPr>
          <w:sz w:val="22"/>
          <w:szCs w:val="22"/>
        </w:rPr>
        <w:t xml:space="preserve"> capacity that then helps absorb and dissipate vibrations, which then reduces road noise while improving performance. Another advantage of cast iron is that it is easy to machine compared to others, it can be cut, drilled and shaped with various tools and machines</w:t>
      </w:r>
      <w:r w:rsidR="009E1C3F">
        <w:rPr>
          <w:sz w:val="22"/>
          <w:szCs w:val="22"/>
        </w:rPr>
        <w:t>, this enables the component to be more precise</w:t>
      </w:r>
      <w:r w:rsidR="00375FD6">
        <w:rPr>
          <w:sz w:val="22"/>
          <w:szCs w:val="22"/>
        </w:rPr>
        <w:t xml:space="preserve">. </w:t>
      </w:r>
    </w:p>
    <w:p w14:paraId="6FA9569F" w14:textId="6DBB72AA" w:rsidR="004033AB" w:rsidRDefault="004033AB">
      <w:pPr>
        <w:rPr>
          <w:sz w:val="22"/>
          <w:szCs w:val="22"/>
        </w:rPr>
      </w:pPr>
      <w:r>
        <w:rPr>
          <w:sz w:val="22"/>
          <w:szCs w:val="22"/>
        </w:rPr>
        <w:t xml:space="preserve">However, there are some disadvantages of cast iron like its weight compared to other materials like, aluminium, as it is </w:t>
      </w:r>
      <w:r w:rsidR="004F6027">
        <w:rPr>
          <w:sz w:val="22"/>
          <w:szCs w:val="22"/>
        </w:rPr>
        <w:t>denser</w:t>
      </w:r>
      <w:r>
        <w:rPr>
          <w:sz w:val="22"/>
          <w:szCs w:val="22"/>
        </w:rPr>
        <w:t xml:space="preserve">. This makes it more difficult to move or replace if needed, especially if located in an </w:t>
      </w:r>
      <w:r w:rsidR="004F6027">
        <w:rPr>
          <w:sz w:val="22"/>
          <w:szCs w:val="22"/>
        </w:rPr>
        <w:t>awkward</w:t>
      </w:r>
      <w:r>
        <w:rPr>
          <w:sz w:val="22"/>
          <w:szCs w:val="22"/>
        </w:rPr>
        <w:t xml:space="preserve"> space. </w:t>
      </w:r>
      <w:sdt>
        <w:sdtPr>
          <w:rPr>
            <w:sz w:val="22"/>
            <w:szCs w:val="22"/>
          </w:rPr>
          <w:id w:val="1384061295"/>
          <w:citation/>
        </w:sdtPr>
        <w:sdtEndPr/>
        <w:sdtContent>
          <w:r>
            <w:rPr>
              <w:sz w:val="22"/>
              <w:szCs w:val="22"/>
            </w:rPr>
            <w:fldChar w:fldCharType="begin"/>
          </w:r>
          <w:r>
            <w:rPr>
              <w:sz w:val="22"/>
              <w:szCs w:val="22"/>
            </w:rPr>
            <w:instrText xml:space="preserve"> CITATION EW24 \l 2057 </w:instrText>
          </w:r>
          <w:r>
            <w:rPr>
              <w:sz w:val="22"/>
              <w:szCs w:val="22"/>
            </w:rPr>
            <w:fldChar w:fldCharType="separate"/>
          </w:r>
          <w:r w:rsidRPr="004033AB">
            <w:rPr>
              <w:noProof/>
              <w:sz w:val="22"/>
              <w:szCs w:val="22"/>
            </w:rPr>
            <w:t>(EW, 2024)</w:t>
          </w:r>
          <w:r>
            <w:rPr>
              <w:sz w:val="22"/>
              <w:szCs w:val="22"/>
            </w:rPr>
            <w:fldChar w:fldCharType="end"/>
          </w:r>
        </w:sdtContent>
      </w:sdt>
      <w:r>
        <w:rPr>
          <w:sz w:val="22"/>
          <w:szCs w:val="22"/>
        </w:rPr>
        <w:t xml:space="preserve">. </w:t>
      </w:r>
      <w:r w:rsidR="009E1C3F">
        <w:rPr>
          <w:sz w:val="22"/>
          <w:szCs w:val="22"/>
        </w:rPr>
        <w:t xml:space="preserve">Rust and corrosion it another disadvantage of cast iron as the wishbone will be exposed to oxygen all the time as well as moisture during harsh weather conditions, this will cause the structural integrity to decreasing over time leading to early failure. </w:t>
      </w:r>
    </w:p>
    <w:p w14:paraId="104D8225" w14:textId="77777777" w:rsidR="005C47CD" w:rsidRPr="005C47CD" w:rsidRDefault="005C47CD">
      <w:pPr>
        <w:rPr>
          <w:sz w:val="22"/>
          <w:szCs w:val="22"/>
        </w:rPr>
      </w:pPr>
    </w:p>
    <w:p w14:paraId="6A18C6DD" w14:textId="3583209D" w:rsidR="005C47CD" w:rsidRDefault="006415AA" w:rsidP="005C47CD">
      <w:pPr>
        <w:pStyle w:val="Heading2"/>
      </w:pPr>
      <w:bookmarkStart w:id="8" w:name="_Toc164616950"/>
      <w:r>
        <w:t>Pressed steel</w:t>
      </w:r>
      <w:r w:rsidR="005C47CD">
        <w:t>:</w:t>
      </w:r>
      <w:bookmarkEnd w:id="8"/>
    </w:p>
    <w:p w14:paraId="237D5A07" w14:textId="5885BF04" w:rsidR="005C47CD" w:rsidRDefault="00823A56">
      <w:pPr>
        <w:rPr>
          <w:sz w:val="22"/>
          <w:szCs w:val="22"/>
          <w:shd w:val="clear" w:color="auto" w:fill="FFFFFF"/>
        </w:rPr>
      </w:pPr>
      <w:r w:rsidRPr="00823A56">
        <w:rPr>
          <w:sz w:val="22"/>
          <w:szCs w:val="22"/>
        </w:rPr>
        <w:t xml:space="preserve">Advantages of pressed steel it that it is cost effective to produce as the stamping process allows a high production volume along with minimal material waste. Pressed steel is also lightweight compared to cast iron, having lighter components then contributes to improved fuel efficiency and </w:t>
      </w:r>
      <w:r w:rsidR="004F6027" w:rsidRPr="00823A56">
        <w:rPr>
          <w:sz w:val="22"/>
          <w:szCs w:val="22"/>
        </w:rPr>
        <w:t>performance</w:t>
      </w:r>
      <w:r w:rsidRPr="00823A56">
        <w:rPr>
          <w:sz w:val="22"/>
          <w:szCs w:val="22"/>
        </w:rPr>
        <w:t xml:space="preserve">. </w:t>
      </w:r>
      <w:r w:rsidRPr="00823A56">
        <w:rPr>
          <w:rFonts w:cs="Segoe UI"/>
          <w:sz w:val="22"/>
          <w:szCs w:val="22"/>
          <w:shd w:val="clear" w:color="auto" w:fill="FFFFFF"/>
        </w:rPr>
        <w:t>Pressed steel components can be easily customized to meet specific design requirements. The stamping process allows for the creation of complex shapes, contours, and features, giving engineers flexibility in component design.</w:t>
      </w:r>
      <w:r w:rsidR="00954C42">
        <w:rPr>
          <w:rFonts w:cs="Segoe UI"/>
          <w:sz w:val="22"/>
          <w:szCs w:val="22"/>
          <w:shd w:val="clear" w:color="auto" w:fill="FFFFFF"/>
        </w:rPr>
        <w:t xml:space="preserve"> </w:t>
      </w:r>
      <w:r w:rsidR="00954C42" w:rsidRPr="00954C42">
        <w:rPr>
          <w:sz w:val="22"/>
          <w:szCs w:val="22"/>
          <w:shd w:val="clear" w:color="auto" w:fill="FFFFFF"/>
        </w:rPr>
        <w:t xml:space="preserve">Steel is incredibly </w:t>
      </w:r>
      <w:r w:rsidR="004F6027" w:rsidRPr="00954C42">
        <w:rPr>
          <w:sz w:val="22"/>
          <w:szCs w:val="22"/>
          <w:shd w:val="clear" w:color="auto" w:fill="FFFFFF"/>
        </w:rPr>
        <w:t>durabl</w:t>
      </w:r>
      <w:r w:rsidR="004F6027">
        <w:rPr>
          <w:sz w:val="22"/>
          <w:szCs w:val="22"/>
          <w:shd w:val="clear" w:color="auto" w:fill="FFFFFF"/>
        </w:rPr>
        <w:t>e;</w:t>
      </w:r>
      <w:r w:rsidR="00954C42">
        <w:rPr>
          <w:sz w:val="22"/>
          <w:szCs w:val="22"/>
          <w:shd w:val="clear" w:color="auto" w:fill="FFFFFF"/>
        </w:rPr>
        <w:t xml:space="preserve"> i</w:t>
      </w:r>
      <w:r w:rsidR="00954C42" w:rsidRPr="00954C42">
        <w:rPr>
          <w:sz w:val="22"/>
          <w:szCs w:val="22"/>
          <w:shd w:val="clear" w:color="auto" w:fill="FFFFFF"/>
        </w:rPr>
        <w:t>t is resistant to corrosion and can last for decades in the right conditions. Steel is also fire-resistant and won’t rot or decay like other materials.</w:t>
      </w:r>
      <w:r w:rsidR="00954C42">
        <w:rPr>
          <w:sz w:val="22"/>
          <w:szCs w:val="22"/>
          <w:shd w:val="clear" w:color="auto" w:fill="FFFFFF"/>
        </w:rPr>
        <w:t xml:space="preserve"> </w:t>
      </w:r>
      <w:sdt>
        <w:sdtPr>
          <w:rPr>
            <w:sz w:val="22"/>
            <w:szCs w:val="22"/>
            <w:shd w:val="clear" w:color="auto" w:fill="FFFFFF"/>
          </w:rPr>
          <w:id w:val="983280430"/>
          <w:citation/>
        </w:sdtPr>
        <w:sdtEndPr/>
        <w:sdtContent>
          <w:r w:rsidR="00954C42">
            <w:rPr>
              <w:sz w:val="22"/>
              <w:szCs w:val="22"/>
              <w:shd w:val="clear" w:color="auto" w:fill="FFFFFF"/>
            </w:rPr>
            <w:fldChar w:fldCharType="begin"/>
          </w:r>
          <w:r w:rsidR="00954C42">
            <w:rPr>
              <w:sz w:val="22"/>
              <w:szCs w:val="22"/>
              <w:shd w:val="clear" w:color="auto" w:fill="FFFFFF"/>
            </w:rPr>
            <w:instrText xml:space="preserve"> CITATION EDU24 \l 2057 </w:instrText>
          </w:r>
          <w:r w:rsidR="00954C42">
            <w:rPr>
              <w:sz w:val="22"/>
              <w:szCs w:val="22"/>
              <w:shd w:val="clear" w:color="auto" w:fill="FFFFFF"/>
            </w:rPr>
            <w:fldChar w:fldCharType="separate"/>
          </w:r>
          <w:r w:rsidR="00954C42" w:rsidRPr="00954C42">
            <w:rPr>
              <w:noProof/>
              <w:sz w:val="22"/>
              <w:szCs w:val="22"/>
              <w:shd w:val="clear" w:color="auto" w:fill="FFFFFF"/>
            </w:rPr>
            <w:t>(EDUCBA , 2024)</w:t>
          </w:r>
          <w:r w:rsidR="00954C42">
            <w:rPr>
              <w:sz w:val="22"/>
              <w:szCs w:val="22"/>
              <w:shd w:val="clear" w:color="auto" w:fill="FFFFFF"/>
            </w:rPr>
            <w:fldChar w:fldCharType="end"/>
          </w:r>
        </w:sdtContent>
      </w:sdt>
      <w:r w:rsidR="00954C42">
        <w:rPr>
          <w:sz w:val="22"/>
          <w:szCs w:val="22"/>
          <w:shd w:val="clear" w:color="auto" w:fill="FFFFFF"/>
        </w:rPr>
        <w:t xml:space="preserve">. </w:t>
      </w:r>
    </w:p>
    <w:p w14:paraId="706AF18F" w14:textId="6168207C" w:rsidR="00954C42" w:rsidRDefault="00954C42">
      <w:pPr>
        <w:rPr>
          <w:rFonts w:cs="Segoe UI"/>
          <w:sz w:val="22"/>
          <w:szCs w:val="22"/>
          <w:shd w:val="clear" w:color="auto" w:fill="FFFFFF"/>
        </w:rPr>
      </w:pPr>
      <w:r>
        <w:rPr>
          <w:sz w:val="22"/>
          <w:szCs w:val="22"/>
          <w:shd w:val="clear" w:color="auto" w:fill="FFFFFF"/>
        </w:rPr>
        <w:t>Disadvantages of pressed steel however, can be brittle in colder conditions, especially those with a higher carbon content. This can then lead to cracking of the component</w:t>
      </w:r>
      <w:r w:rsidRPr="00954C42">
        <w:rPr>
          <w:sz w:val="22"/>
          <w:szCs w:val="22"/>
          <w:shd w:val="clear" w:color="auto" w:fill="FFFFFF"/>
        </w:rPr>
        <w:t xml:space="preserve">. </w:t>
      </w:r>
      <w:r w:rsidRPr="00954C42">
        <w:rPr>
          <w:rFonts w:cs="Segoe UI"/>
          <w:sz w:val="22"/>
          <w:szCs w:val="22"/>
          <w:shd w:val="clear" w:color="auto" w:fill="FFFFFF"/>
        </w:rPr>
        <w:t>Pressed steel components are typically limited in thickness due to the constraints of the stamping process. This can restrict their use in applications requiring thicker or heavier materials.</w:t>
      </w:r>
      <w:r>
        <w:rPr>
          <w:rFonts w:cs="Segoe UI"/>
          <w:sz w:val="22"/>
          <w:szCs w:val="22"/>
          <w:shd w:val="clear" w:color="auto" w:fill="FFFFFF"/>
        </w:rPr>
        <w:t xml:space="preserve"> When producing the wish</w:t>
      </w:r>
      <w:r w:rsidR="004F6027">
        <w:rPr>
          <w:rFonts w:cs="Segoe UI"/>
          <w:sz w:val="22"/>
          <w:szCs w:val="22"/>
          <w:shd w:val="clear" w:color="auto" w:fill="FFFFFF"/>
        </w:rPr>
        <w:t>-</w:t>
      </w:r>
      <w:r>
        <w:rPr>
          <w:rFonts w:cs="Segoe UI"/>
          <w:sz w:val="22"/>
          <w:szCs w:val="22"/>
          <w:shd w:val="clear" w:color="auto" w:fill="FFFFFF"/>
        </w:rPr>
        <w:t xml:space="preserve">bone you need to manufacture the shape of the wishbone before going into production, which can be time consuming. </w:t>
      </w:r>
      <w:sdt>
        <w:sdtPr>
          <w:rPr>
            <w:rFonts w:cs="Segoe UI"/>
            <w:sz w:val="22"/>
            <w:szCs w:val="22"/>
            <w:shd w:val="clear" w:color="auto" w:fill="FFFFFF"/>
          </w:rPr>
          <w:id w:val="1030605074"/>
          <w:citation/>
        </w:sdtPr>
        <w:sdtEndPr/>
        <w:sdtContent>
          <w:r>
            <w:rPr>
              <w:rFonts w:cs="Segoe UI"/>
              <w:sz w:val="22"/>
              <w:szCs w:val="22"/>
              <w:shd w:val="clear" w:color="auto" w:fill="FFFFFF"/>
            </w:rPr>
            <w:fldChar w:fldCharType="begin"/>
          </w:r>
          <w:r>
            <w:rPr>
              <w:rFonts w:cs="Segoe UI"/>
              <w:sz w:val="22"/>
              <w:szCs w:val="22"/>
              <w:shd w:val="clear" w:color="auto" w:fill="FFFFFF"/>
            </w:rPr>
            <w:instrText xml:space="preserve"> CITATION win24 \l 2057 </w:instrText>
          </w:r>
          <w:r>
            <w:rPr>
              <w:rFonts w:cs="Segoe UI"/>
              <w:sz w:val="22"/>
              <w:szCs w:val="22"/>
              <w:shd w:val="clear" w:color="auto" w:fill="FFFFFF"/>
            </w:rPr>
            <w:fldChar w:fldCharType="separate"/>
          </w:r>
          <w:r w:rsidRPr="00954C42">
            <w:rPr>
              <w:rFonts w:cs="Segoe UI"/>
              <w:noProof/>
              <w:sz w:val="22"/>
              <w:szCs w:val="22"/>
              <w:shd w:val="clear" w:color="auto" w:fill="FFFFFF"/>
            </w:rPr>
            <w:t>(winward engineering ltd, 2024)</w:t>
          </w:r>
          <w:r>
            <w:rPr>
              <w:rFonts w:cs="Segoe UI"/>
              <w:sz w:val="22"/>
              <w:szCs w:val="22"/>
              <w:shd w:val="clear" w:color="auto" w:fill="FFFFFF"/>
            </w:rPr>
            <w:fldChar w:fldCharType="end"/>
          </w:r>
        </w:sdtContent>
      </w:sdt>
      <w:r>
        <w:rPr>
          <w:rFonts w:cs="Segoe UI"/>
          <w:sz w:val="22"/>
          <w:szCs w:val="22"/>
          <w:shd w:val="clear" w:color="auto" w:fill="FFFFFF"/>
        </w:rPr>
        <w:t>.</w:t>
      </w:r>
    </w:p>
    <w:p w14:paraId="6BB5AF58" w14:textId="77777777" w:rsidR="00375FD6" w:rsidRDefault="00375FD6"/>
    <w:p w14:paraId="477E9F3B" w14:textId="77777777" w:rsidR="00954C42" w:rsidRDefault="006415AA" w:rsidP="005C47CD">
      <w:pPr>
        <w:pStyle w:val="Heading2"/>
      </w:pPr>
      <w:bookmarkStart w:id="9" w:name="_Toc164616951"/>
      <w:r>
        <w:t>Aluminium</w:t>
      </w:r>
      <w:r w:rsidR="005C47CD">
        <w:t>:</w:t>
      </w:r>
      <w:bookmarkEnd w:id="9"/>
    </w:p>
    <w:p w14:paraId="14F50F26" w14:textId="34AC1AD3" w:rsidR="00495EDC" w:rsidRDefault="00B80311" w:rsidP="00954C42">
      <w:pPr>
        <w:rPr>
          <w:rFonts w:cs="Segoe UI"/>
          <w:sz w:val="22"/>
          <w:szCs w:val="22"/>
          <w:shd w:val="clear" w:color="auto" w:fill="FFFFFF"/>
        </w:rPr>
      </w:pPr>
      <w:r>
        <w:rPr>
          <w:sz w:val="22"/>
          <w:szCs w:val="22"/>
        </w:rPr>
        <w:t xml:space="preserve">Advantages of aluminium is that it is yet again significantly lighter than steel and cast iron, contributing to better performance. </w:t>
      </w:r>
      <w:r w:rsidRPr="00B80311">
        <w:rPr>
          <w:rFonts w:cs="Segoe UI"/>
          <w:sz w:val="22"/>
          <w:szCs w:val="22"/>
          <w:shd w:val="clear" w:color="auto" w:fill="FFFFFF"/>
        </w:rPr>
        <w:t xml:space="preserve">Despite being lightweight, </w:t>
      </w:r>
      <w:r w:rsidR="004F6027" w:rsidRPr="00B80311">
        <w:rPr>
          <w:rFonts w:cs="Segoe UI"/>
          <w:sz w:val="22"/>
          <w:szCs w:val="22"/>
          <w:shd w:val="clear" w:color="auto" w:fill="FFFFFF"/>
        </w:rPr>
        <w:t>aluminium</w:t>
      </w:r>
      <w:r w:rsidRPr="00B80311">
        <w:rPr>
          <w:rFonts w:cs="Segoe UI"/>
          <w:sz w:val="22"/>
          <w:szCs w:val="22"/>
          <w:shd w:val="clear" w:color="auto" w:fill="FFFFFF"/>
        </w:rPr>
        <w:t xml:space="preserve"> exhibits excellent strength-to-weight ratio, providing structural integrity and durability in various applications</w:t>
      </w:r>
      <w:r w:rsidR="00495EDC">
        <w:rPr>
          <w:rFonts w:cs="Segoe UI"/>
          <w:sz w:val="22"/>
          <w:szCs w:val="22"/>
          <w:shd w:val="clear" w:color="auto" w:fill="FFFFFF"/>
        </w:rPr>
        <w:t xml:space="preserve">. Aluminium also remains strong when in colder conditions unlike steel, not only does the strength increase at low temperatures but also its tensile, yield and impact measurements. </w:t>
      </w:r>
      <w:r w:rsidR="00495EDC">
        <w:rPr>
          <w:rFonts w:cs="Segoe UI"/>
          <w:sz w:val="22"/>
          <w:szCs w:val="22"/>
          <w:shd w:val="clear" w:color="auto" w:fill="FFFFFF"/>
        </w:rPr>
        <w:lastRenderedPageBreak/>
        <w:t xml:space="preserve">Moreover, aluminium is resistant to corrosion which is also increased in these conditions, making it then more suitable for colder </w:t>
      </w:r>
      <w:r w:rsidR="004F6027">
        <w:rPr>
          <w:rFonts w:cs="Segoe UI"/>
          <w:sz w:val="22"/>
          <w:szCs w:val="22"/>
          <w:shd w:val="clear" w:color="auto" w:fill="FFFFFF"/>
        </w:rPr>
        <w:t>environments</w:t>
      </w:r>
      <w:r w:rsidR="00495EDC">
        <w:rPr>
          <w:rFonts w:cs="Segoe UI"/>
          <w:sz w:val="22"/>
          <w:szCs w:val="22"/>
          <w:shd w:val="clear" w:color="auto" w:fill="FFFFFF"/>
        </w:rPr>
        <w:t xml:space="preserve"> without breakdown due to moisture. </w:t>
      </w:r>
      <w:sdt>
        <w:sdtPr>
          <w:rPr>
            <w:rFonts w:cs="Segoe UI"/>
            <w:sz w:val="22"/>
            <w:szCs w:val="22"/>
            <w:shd w:val="clear" w:color="auto" w:fill="FFFFFF"/>
          </w:rPr>
          <w:id w:val="929173082"/>
          <w:citation/>
        </w:sdtPr>
        <w:sdtEndPr/>
        <w:sdtContent>
          <w:r w:rsidR="00495EDC">
            <w:rPr>
              <w:rFonts w:cs="Segoe UI"/>
              <w:sz w:val="22"/>
              <w:szCs w:val="22"/>
              <w:shd w:val="clear" w:color="auto" w:fill="FFFFFF"/>
            </w:rPr>
            <w:fldChar w:fldCharType="begin"/>
          </w:r>
          <w:r w:rsidR="00495EDC">
            <w:rPr>
              <w:rFonts w:cs="Segoe UI"/>
              <w:sz w:val="22"/>
              <w:szCs w:val="22"/>
              <w:shd w:val="clear" w:color="auto" w:fill="FFFFFF"/>
            </w:rPr>
            <w:instrText xml:space="preserve"> CITATION wee24 \l 2057 </w:instrText>
          </w:r>
          <w:r w:rsidR="00495EDC">
            <w:rPr>
              <w:rFonts w:cs="Segoe UI"/>
              <w:sz w:val="22"/>
              <w:szCs w:val="22"/>
              <w:shd w:val="clear" w:color="auto" w:fill="FFFFFF"/>
            </w:rPr>
            <w:fldChar w:fldCharType="separate"/>
          </w:r>
          <w:r w:rsidR="00495EDC" w:rsidRPr="00495EDC">
            <w:rPr>
              <w:rFonts w:cs="Segoe UI"/>
              <w:noProof/>
              <w:sz w:val="22"/>
              <w:szCs w:val="22"/>
              <w:shd w:val="clear" w:color="auto" w:fill="FFFFFF"/>
            </w:rPr>
            <w:t>(weerg., 2024)</w:t>
          </w:r>
          <w:r w:rsidR="00495EDC">
            <w:rPr>
              <w:rFonts w:cs="Segoe UI"/>
              <w:sz w:val="22"/>
              <w:szCs w:val="22"/>
              <w:shd w:val="clear" w:color="auto" w:fill="FFFFFF"/>
            </w:rPr>
            <w:fldChar w:fldCharType="end"/>
          </w:r>
        </w:sdtContent>
      </w:sdt>
      <w:r w:rsidR="00495EDC">
        <w:rPr>
          <w:rFonts w:cs="Segoe UI"/>
          <w:sz w:val="22"/>
          <w:szCs w:val="22"/>
          <w:shd w:val="clear" w:color="auto" w:fill="FFFFFF"/>
        </w:rPr>
        <w:t xml:space="preserve">. </w:t>
      </w:r>
    </w:p>
    <w:p w14:paraId="16AB7F4D" w14:textId="74C1BC39" w:rsidR="00DA216B" w:rsidRDefault="00495EDC" w:rsidP="00954C42">
      <w:pPr>
        <w:rPr>
          <w:rFonts w:cs="Segoe UI"/>
          <w:sz w:val="22"/>
          <w:szCs w:val="22"/>
          <w:shd w:val="clear" w:color="auto" w:fill="FFFFFF"/>
        </w:rPr>
      </w:pPr>
      <w:r>
        <w:rPr>
          <w:rFonts w:cs="Segoe UI"/>
          <w:sz w:val="22"/>
          <w:szCs w:val="22"/>
          <w:shd w:val="clear" w:color="auto" w:fill="FFFFFF"/>
        </w:rPr>
        <w:t>Disadvantages of aluminium is that although it has a good strength to weight ratio, aluminium generally has lower strength compared to steel</w:t>
      </w:r>
      <w:r w:rsidR="00DA216B">
        <w:rPr>
          <w:rFonts w:cs="Segoe UI"/>
          <w:sz w:val="22"/>
          <w:szCs w:val="22"/>
          <w:shd w:val="clear" w:color="auto" w:fill="FFFFFF"/>
        </w:rPr>
        <w:t xml:space="preserve">. </w:t>
      </w:r>
      <w:r w:rsidR="00DA216B" w:rsidRPr="00DA216B">
        <w:rPr>
          <w:rFonts w:cs="Segoe UI"/>
          <w:sz w:val="22"/>
          <w:szCs w:val="22"/>
        </w:rPr>
        <w:t>This limitation may restrict their use in applications that require high tensile or load-bearing capabilities.</w:t>
      </w:r>
      <w:r w:rsidR="00DA216B">
        <w:rPr>
          <w:rFonts w:cs="Segoe UI"/>
          <w:sz w:val="22"/>
          <w:szCs w:val="22"/>
        </w:rPr>
        <w:t xml:space="preserve"> </w:t>
      </w:r>
      <w:sdt>
        <w:sdtPr>
          <w:rPr>
            <w:rFonts w:cs="Segoe UI"/>
            <w:sz w:val="22"/>
            <w:szCs w:val="22"/>
          </w:rPr>
          <w:id w:val="-568418637"/>
          <w:citation/>
        </w:sdtPr>
        <w:sdtEndPr/>
        <w:sdtContent>
          <w:r w:rsidR="00DA216B">
            <w:rPr>
              <w:rFonts w:cs="Segoe UI"/>
              <w:sz w:val="22"/>
              <w:szCs w:val="22"/>
            </w:rPr>
            <w:fldChar w:fldCharType="begin"/>
          </w:r>
          <w:r w:rsidR="00DA216B">
            <w:rPr>
              <w:rFonts w:cs="Segoe UI"/>
              <w:sz w:val="22"/>
              <w:szCs w:val="22"/>
            </w:rPr>
            <w:instrText xml:space="preserve"> CITATION lin24 \l 2057 </w:instrText>
          </w:r>
          <w:r w:rsidR="00DA216B">
            <w:rPr>
              <w:rFonts w:cs="Segoe UI"/>
              <w:sz w:val="22"/>
              <w:szCs w:val="22"/>
            </w:rPr>
            <w:fldChar w:fldCharType="separate"/>
          </w:r>
          <w:r w:rsidR="00DA216B" w:rsidRPr="00DA216B">
            <w:rPr>
              <w:rFonts w:cs="Segoe UI"/>
              <w:noProof/>
              <w:sz w:val="22"/>
              <w:szCs w:val="22"/>
            </w:rPr>
            <w:t>(linked in, 2024)</w:t>
          </w:r>
          <w:r w:rsidR="00DA216B">
            <w:rPr>
              <w:rFonts w:cs="Segoe UI"/>
              <w:sz w:val="22"/>
              <w:szCs w:val="22"/>
            </w:rPr>
            <w:fldChar w:fldCharType="end"/>
          </w:r>
        </w:sdtContent>
      </w:sdt>
      <w:r w:rsidR="00DA216B">
        <w:rPr>
          <w:rFonts w:cs="Segoe UI"/>
          <w:sz w:val="22"/>
          <w:szCs w:val="22"/>
        </w:rPr>
        <w:t xml:space="preserve">. </w:t>
      </w:r>
      <w:r w:rsidR="00DA216B" w:rsidRPr="00DA216B">
        <w:rPr>
          <w:rFonts w:cs="Segoe UI"/>
          <w:sz w:val="22"/>
          <w:szCs w:val="22"/>
          <w:shd w:val="clear" w:color="auto" w:fill="FFFFFF"/>
        </w:rPr>
        <w:t xml:space="preserve">Pure </w:t>
      </w:r>
      <w:r w:rsidR="004F6027" w:rsidRPr="00DA216B">
        <w:rPr>
          <w:rFonts w:cs="Segoe UI"/>
          <w:sz w:val="22"/>
          <w:szCs w:val="22"/>
          <w:shd w:val="clear" w:color="auto" w:fill="FFFFFF"/>
        </w:rPr>
        <w:t>aluminium</w:t>
      </w:r>
      <w:r w:rsidR="00DA216B" w:rsidRPr="00DA216B">
        <w:rPr>
          <w:rFonts w:cs="Segoe UI"/>
          <w:sz w:val="22"/>
          <w:szCs w:val="22"/>
          <w:shd w:val="clear" w:color="auto" w:fill="FFFFFF"/>
        </w:rPr>
        <w:t xml:space="preserve"> has relatively low hardness and wear resistance compared to other materials. While </w:t>
      </w:r>
      <w:r w:rsidR="004F6027" w:rsidRPr="00DA216B">
        <w:rPr>
          <w:rFonts w:cs="Segoe UI"/>
          <w:sz w:val="22"/>
          <w:szCs w:val="22"/>
          <w:shd w:val="clear" w:color="auto" w:fill="FFFFFF"/>
        </w:rPr>
        <w:t>aluminium</w:t>
      </w:r>
      <w:r w:rsidR="00DA216B" w:rsidRPr="00DA216B">
        <w:rPr>
          <w:rFonts w:cs="Segoe UI"/>
          <w:sz w:val="22"/>
          <w:szCs w:val="22"/>
          <w:shd w:val="clear" w:color="auto" w:fill="FFFFFF"/>
        </w:rPr>
        <w:t xml:space="preserve"> alloys can improve hardness and wear properties, they may still be less durable than materials like stee</w:t>
      </w:r>
      <w:r w:rsidR="00DA216B">
        <w:rPr>
          <w:rFonts w:cs="Segoe UI"/>
          <w:sz w:val="22"/>
          <w:szCs w:val="22"/>
          <w:shd w:val="clear" w:color="auto" w:fill="FFFFFF"/>
        </w:rPr>
        <w:t>l in certain applications.</w:t>
      </w:r>
    </w:p>
    <w:p w14:paraId="35F0F2A0" w14:textId="77777777" w:rsidR="00DA216B" w:rsidRDefault="00DA216B" w:rsidP="00954C42">
      <w:pPr>
        <w:rPr>
          <w:rFonts w:cs="Segoe UI"/>
          <w:sz w:val="22"/>
          <w:szCs w:val="22"/>
          <w:shd w:val="clear" w:color="auto" w:fill="FFFFFF"/>
        </w:rPr>
      </w:pPr>
    </w:p>
    <w:p w14:paraId="41C58B34" w14:textId="77777777" w:rsidR="00DA216B" w:rsidRDefault="00DA216B" w:rsidP="00DA216B">
      <w:pPr>
        <w:pStyle w:val="Heading2"/>
      </w:pPr>
      <w:bookmarkStart w:id="10" w:name="_Toc164616952"/>
      <w:r>
        <w:t>Final selection:</w:t>
      </w:r>
      <w:bookmarkEnd w:id="10"/>
    </w:p>
    <w:p w14:paraId="598B4558" w14:textId="1C7E795C" w:rsidR="009A2D87" w:rsidRPr="00DA216B" w:rsidRDefault="00DA216B" w:rsidP="00DA216B">
      <w:r>
        <w:rPr>
          <w:sz w:val="22"/>
          <w:szCs w:val="22"/>
        </w:rPr>
        <w:t xml:space="preserve">The best material for a double wishbone </w:t>
      </w:r>
      <w:r w:rsidR="00193E87">
        <w:rPr>
          <w:sz w:val="22"/>
          <w:szCs w:val="22"/>
        </w:rPr>
        <w:t xml:space="preserve">in my opinion would be cast iron as it is easy to manufacture and produce as it is an easy material to </w:t>
      </w:r>
      <w:r w:rsidR="004F6027">
        <w:rPr>
          <w:sz w:val="22"/>
          <w:szCs w:val="22"/>
        </w:rPr>
        <w:t>machine</w:t>
      </w:r>
      <w:r w:rsidR="00193E87">
        <w:rPr>
          <w:sz w:val="22"/>
          <w:szCs w:val="22"/>
        </w:rPr>
        <w:t>. It also has a high strength and durability so it can last a long time under stress. Finally, cast iron can absorb vibrations which is perfect for a suspension system.</w:t>
      </w:r>
      <w:r w:rsidR="009A2D87" w:rsidRPr="00DA216B">
        <w:br w:type="page"/>
      </w:r>
    </w:p>
    <w:p w14:paraId="289A95EE" w14:textId="5EFE8831" w:rsidR="00A47821" w:rsidRDefault="00783638" w:rsidP="009A2D87">
      <w:pPr>
        <w:pStyle w:val="Heading1"/>
      </w:pPr>
      <w:bookmarkStart w:id="11" w:name="_Toc164616953"/>
      <w:r>
        <w:lastRenderedPageBreak/>
        <w:t>Manufacturing Process Selection:</w:t>
      </w:r>
      <w:bookmarkEnd w:id="11"/>
    </w:p>
    <w:p w14:paraId="544E7DA9" w14:textId="77777777" w:rsidR="00E13DA0" w:rsidRDefault="00336143">
      <w:pPr>
        <w:rPr>
          <w:rFonts w:cs="Segoe UI"/>
          <w:color w:val="0D0D0D"/>
          <w:sz w:val="22"/>
          <w:szCs w:val="22"/>
          <w:shd w:val="clear" w:color="auto" w:fill="FFFFFF"/>
        </w:rPr>
      </w:pPr>
      <w:r>
        <w:rPr>
          <w:rFonts w:cs="Segoe UI"/>
          <w:color w:val="0D0D0D"/>
          <w:sz w:val="22"/>
          <w:szCs w:val="22"/>
          <w:shd w:val="clear" w:color="auto" w:fill="FFFFFF"/>
        </w:rPr>
        <w:t xml:space="preserve">The </w:t>
      </w:r>
      <w:r w:rsidRPr="00336143">
        <w:rPr>
          <w:rFonts w:cs="Segoe UI"/>
          <w:color w:val="0D0D0D"/>
          <w:sz w:val="22"/>
          <w:szCs w:val="22"/>
          <w:shd w:val="clear" w:color="auto" w:fill="FFFFFF"/>
        </w:rPr>
        <w:t>suspension components require speciali</w:t>
      </w:r>
      <w:r>
        <w:rPr>
          <w:rFonts w:cs="Segoe UI"/>
          <w:color w:val="0D0D0D"/>
          <w:sz w:val="22"/>
          <w:szCs w:val="22"/>
          <w:shd w:val="clear" w:color="auto" w:fill="FFFFFF"/>
        </w:rPr>
        <w:t>s</w:t>
      </w:r>
      <w:r w:rsidRPr="00336143">
        <w:rPr>
          <w:rFonts w:cs="Segoe UI"/>
          <w:color w:val="0D0D0D"/>
          <w:sz w:val="22"/>
          <w:szCs w:val="22"/>
          <w:shd w:val="clear" w:color="auto" w:fill="FFFFFF"/>
        </w:rPr>
        <w:t>ed manufacturing processes, such as casting, forging, machining, welding, and assembly.</w:t>
      </w:r>
    </w:p>
    <w:p w14:paraId="7A43DEA2" w14:textId="77777777" w:rsidR="00FE0725" w:rsidRDefault="00FE0725">
      <w:pPr>
        <w:rPr>
          <w:rFonts w:cs="Segoe UI"/>
          <w:color w:val="0D0D0D"/>
          <w:sz w:val="22"/>
          <w:szCs w:val="22"/>
          <w:shd w:val="clear" w:color="auto" w:fill="FFFFFF"/>
        </w:rPr>
      </w:pPr>
    </w:p>
    <w:p w14:paraId="2AD97EF9" w14:textId="1D0074F0" w:rsidR="00201E03" w:rsidRDefault="00201E03" w:rsidP="00201E03">
      <w:pPr>
        <w:pStyle w:val="Heading2"/>
        <w:rPr>
          <w:shd w:val="clear" w:color="auto" w:fill="FFFFFF"/>
        </w:rPr>
      </w:pPr>
      <w:bookmarkStart w:id="12" w:name="_Toc164616954"/>
      <w:r>
        <w:rPr>
          <w:shd w:val="clear" w:color="auto" w:fill="FFFFFF"/>
        </w:rPr>
        <w:t>Machining:</w:t>
      </w:r>
      <w:bookmarkEnd w:id="12"/>
      <w:r>
        <w:rPr>
          <w:shd w:val="clear" w:color="auto" w:fill="FFFFFF"/>
        </w:rPr>
        <w:t xml:space="preserve"> </w:t>
      </w:r>
    </w:p>
    <w:p w14:paraId="5E062ACC" w14:textId="72661241" w:rsidR="00201E03" w:rsidRDefault="00201E03" w:rsidP="00201E03">
      <w:pPr>
        <w:rPr>
          <w:sz w:val="22"/>
          <w:szCs w:val="22"/>
          <w:shd w:val="clear" w:color="auto" w:fill="FFFFFF"/>
        </w:rPr>
      </w:pPr>
      <w:r>
        <w:rPr>
          <w:rFonts w:cs="Segoe UI"/>
          <w:color w:val="0D0D0D"/>
          <w:sz w:val="22"/>
          <w:szCs w:val="22"/>
          <w:shd w:val="clear" w:color="auto" w:fill="FFFFFF"/>
        </w:rPr>
        <w:t>Advantages of m</w:t>
      </w:r>
      <w:r w:rsidRPr="00201E03">
        <w:rPr>
          <w:rFonts w:cs="Segoe UI"/>
          <w:color w:val="0D0D0D"/>
          <w:sz w:val="22"/>
          <w:szCs w:val="22"/>
          <w:shd w:val="clear" w:color="auto" w:fill="FFFFFF"/>
        </w:rPr>
        <w:t xml:space="preserve">achining </w:t>
      </w:r>
      <w:r>
        <w:rPr>
          <w:rFonts w:cs="Segoe UI"/>
          <w:color w:val="0D0D0D"/>
          <w:sz w:val="22"/>
          <w:szCs w:val="22"/>
          <w:shd w:val="clear" w:color="auto" w:fill="FFFFFF"/>
        </w:rPr>
        <w:t xml:space="preserve">is that it </w:t>
      </w:r>
      <w:r w:rsidRPr="00201E03">
        <w:rPr>
          <w:rFonts w:cs="Segoe UI"/>
          <w:color w:val="0D0D0D"/>
          <w:sz w:val="22"/>
          <w:szCs w:val="22"/>
          <w:shd w:val="clear" w:color="auto" w:fill="FFFFFF"/>
        </w:rPr>
        <w:t>provides high precision and dimensional accuracy, making it suitable for producing components with tight tolerances. It offers flexibility in material selection and can be used for prototyping or low-volume production.</w:t>
      </w:r>
      <w:r>
        <w:rPr>
          <w:rFonts w:cs="Segoe UI"/>
          <w:color w:val="0D0D0D"/>
          <w:sz w:val="22"/>
          <w:szCs w:val="22"/>
          <w:shd w:val="clear" w:color="auto" w:fill="FFFFFF"/>
        </w:rPr>
        <w:t xml:space="preserve"> </w:t>
      </w:r>
      <w:r w:rsidRPr="00201E03">
        <w:rPr>
          <w:sz w:val="22"/>
          <w:szCs w:val="22"/>
          <w:shd w:val="clear" w:color="auto" w:fill="FFFFFF"/>
        </w:rPr>
        <w:t>Machining is one of those best ways that can help increase efficiency on your metals. This brings along a lot of efficiency in terms of increasing the speed of production of the metals and ensuring good usage of raw materials. More to this, machining is always considered a remarkable way of ensuring high-level standards of metal-working and part fabrication.</w:t>
      </w:r>
      <w:r>
        <w:rPr>
          <w:sz w:val="22"/>
          <w:szCs w:val="22"/>
          <w:shd w:val="clear" w:color="auto" w:fill="FFFFFF"/>
        </w:rPr>
        <w:t xml:space="preserve"> </w:t>
      </w:r>
      <w:sdt>
        <w:sdtPr>
          <w:rPr>
            <w:sz w:val="22"/>
            <w:szCs w:val="22"/>
            <w:shd w:val="clear" w:color="auto" w:fill="FFFFFF"/>
          </w:rPr>
          <w:id w:val="-1072967478"/>
          <w:citation/>
        </w:sdtPr>
        <w:sdtEndPr/>
        <w:sdtContent>
          <w:r>
            <w:rPr>
              <w:sz w:val="22"/>
              <w:szCs w:val="22"/>
              <w:shd w:val="clear" w:color="auto" w:fill="FFFFFF"/>
            </w:rPr>
            <w:fldChar w:fldCharType="begin"/>
          </w:r>
          <w:r>
            <w:rPr>
              <w:sz w:val="22"/>
              <w:szCs w:val="22"/>
              <w:shd w:val="clear" w:color="auto" w:fill="FFFFFF"/>
            </w:rPr>
            <w:instrText xml:space="preserve"> CITATION MDD24 \l 2057 </w:instrText>
          </w:r>
          <w:r>
            <w:rPr>
              <w:sz w:val="22"/>
              <w:szCs w:val="22"/>
              <w:shd w:val="clear" w:color="auto" w:fill="FFFFFF"/>
            </w:rPr>
            <w:fldChar w:fldCharType="separate"/>
          </w:r>
          <w:r w:rsidRPr="00201E03">
            <w:rPr>
              <w:noProof/>
              <w:sz w:val="22"/>
              <w:szCs w:val="22"/>
              <w:shd w:val="clear" w:color="auto" w:fill="FFFFFF"/>
            </w:rPr>
            <w:t>(MDDI, 2024)</w:t>
          </w:r>
          <w:r>
            <w:rPr>
              <w:sz w:val="22"/>
              <w:szCs w:val="22"/>
              <w:shd w:val="clear" w:color="auto" w:fill="FFFFFF"/>
            </w:rPr>
            <w:fldChar w:fldCharType="end"/>
          </w:r>
        </w:sdtContent>
      </w:sdt>
      <w:r>
        <w:rPr>
          <w:sz w:val="22"/>
          <w:szCs w:val="22"/>
          <w:shd w:val="clear" w:color="auto" w:fill="FFFFFF"/>
        </w:rPr>
        <w:t xml:space="preserve">. </w:t>
      </w:r>
    </w:p>
    <w:p w14:paraId="6F0A61BD" w14:textId="26CC9938" w:rsidR="00201E03" w:rsidRPr="00201E03" w:rsidRDefault="00201E03" w:rsidP="00201E03">
      <w:pPr>
        <w:rPr>
          <w:sz w:val="20"/>
          <w:szCs w:val="20"/>
        </w:rPr>
      </w:pPr>
      <w:r>
        <w:rPr>
          <w:sz w:val="22"/>
          <w:szCs w:val="22"/>
          <w:shd w:val="clear" w:color="auto" w:fill="FFFFFF"/>
        </w:rPr>
        <w:t xml:space="preserve">Disadvantages of the </w:t>
      </w:r>
      <w:r w:rsidRPr="00201E03">
        <w:rPr>
          <w:sz w:val="22"/>
          <w:szCs w:val="22"/>
          <w:shd w:val="clear" w:color="auto" w:fill="FFFFFF"/>
        </w:rPr>
        <w:t xml:space="preserve">machining </w:t>
      </w:r>
      <w:r w:rsidRPr="00201E03">
        <w:rPr>
          <w:rFonts w:cs="Segoe UI"/>
          <w:sz w:val="22"/>
          <w:szCs w:val="22"/>
          <w:shd w:val="clear" w:color="auto" w:fill="FFFFFF"/>
        </w:rPr>
        <w:t>processes</w:t>
      </w:r>
      <w:r w:rsidR="004F6027">
        <w:rPr>
          <w:rFonts w:cs="Segoe UI"/>
          <w:sz w:val="22"/>
          <w:szCs w:val="22"/>
          <w:shd w:val="clear" w:color="auto" w:fill="FFFFFF"/>
        </w:rPr>
        <w:t xml:space="preserve"> </w:t>
      </w:r>
      <w:r>
        <w:rPr>
          <w:rFonts w:cs="Segoe UI"/>
          <w:sz w:val="22"/>
          <w:szCs w:val="22"/>
          <w:shd w:val="clear" w:color="auto" w:fill="FFFFFF"/>
        </w:rPr>
        <w:t>is that it</w:t>
      </w:r>
      <w:r w:rsidRPr="00201E03">
        <w:rPr>
          <w:rFonts w:cs="Segoe UI"/>
          <w:sz w:val="22"/>
          <w:szCs w:val="22"/>
          <w:shd w:val="clear" w:color="auto" w:fill="FFFFFF"/>
        </w:rPr>
        <w:t xml:space="preserve"> generate</w:t>
      </w:r>
      <w:r>
        <w:rPr>
          <w:rFonts w:cs="Segoe UI"/>
          <w:sz w:val="22"/>
          <w:szCs w:val="22"/>
          <w:shd w:val="clear" w:color="auto" w:fill="FFFFFF"/>
        </w:rPr>
        <w:t>s</w:t>
      </w:r>
      <w:r w:rsidRPr="00201E03">
        <w:rPr>
          <w:rFonts w:cs="Segoe UI"/>
          <w:sz w:val="22"/>
          <w:szCs w:val="22"/>
          <w:shd w:val="clear" w:color="auto" w:fill="FFFFFF"/>
        </w:rPr>
        <w:t xml:space="preserve"> a significant amount of material waste, especially when removing large volumes of material to achieve the desired shape. This can lead to higher material</w:t>
      </w:r>
      <w:r w:rsidRPr="00201E03">
        <w:rPr>
          <w:rFonts w:ascii="Segoe UI" w:hAnsi="Segoe UI" w:cs="Segoe UI"/>
          <w:shd w:val="clear" w:color="auto" w:fill="FFFFFF"/>
        </w:rPr>
        <w:t xml:space="preserve"> </w:t>
      </w:r>
      <w:r w:rsidRPr="00201E03">
        <w:rPr>
          <w:rFonts w:cs="Segoe UI"/>
          <w:sz w:val="22"/>
          <w:szCs w:val="22"/>
          <w:shd w:val="clear" w:color="auto" w:fill="FFFFFF"/>
        </w:rPr>
        <w:t>costs and environmental concerns regarding material usage and disposal.</w:t>
      </w:r>
      <w:r w:rsidR="00396AF2">
        <w:rPr>
          <w:rFonts w:cs="Segoe UI"/>
          <w:sz w:val="22"/>
          <w:szCs w:val="22"/>
          <w:shd w:val="clear" w:color="auto" w:fill="FFFFFF"/>
        </w:rPr>
        <w:t xml:space="preserve"> Another disadvantage of machining would be that it is a manual machine so requires </w:t>
      </w:r>
      <w:r w:rsidR="004F6027">
        <w:rPr>
          <w:rFonts w:cs="Segoe UI"/>
          <w:sz w:val="22"/>
          <w:szCs w:val="22"/>
          <w:shd w:val="clear" w:color="auto" w:fill="FFFFFF"/>
        </w:rPr>
        <w:t>someone</w:t>
      </w:r>
      <w:r w:rsidR="00396AF2">
        <w:rPr>
          <w:rFonts w:cs="Segoe UI"/>
          <w:sz w:val="22"/>
          <w:szCs w:val="22"/>
          <w:shd w:val="clear" w:color="auto" w:fill="FFFFFF"/>
        </w:rPr>
        <w:t xml:space="preserve"> who needs to have the skills and qualifications to work the machine. </w:t>
      </w:r>
      <w:sdt>
        <w:sdtPr>
          <w:rPr>
            <w:rFonts w:cs="Segoe UI"/>
            <w:sz w:val="22"/>
            <w:szCs w:val="22"/>
            <w:shd w:val="clear" w:color="auto" w:fill="FFFFFF"/>
          </w:rPr>
          <w:id w:val="-1073814576"/>
          <w:citation/>
        </w:sdtPr>
        <w:sdtEndPr/>
        <w:sdtContent>
          <w:r w:rsidR="00396AF2">
            <w:rPr>
              <w:rFonts w:cs="Segoe UI"/>
              <w:sz w:val="22"/>
              <w:szCs w:val="22"/>
              <w:shd w:val="clear" w:color="auto" w:fill="FFFFFF"/>
            </w:rPr>
            <w:fldChar w:fldCharType="begin"/>
          </w:r>
          <w:r w:rsidR="00396AF2">
            <w:rPr>
              <w:rFonts w:cs="Segoe UI"/>
              <w:sz w:val="22"/>
              <w:szCs w:val="22"/>
              <w:shd w:val="clear" w:color="auto" w:fill="FFFFFF"/>
            </w:rPr>
            <w:instrText xml:space="preserve"> CITATION imh24 \l 2057 </w:instrText>
          </w:r>
          <w:r w:rsidR="00396AF2">
            <w:rPr>
              <w:rFonts w:cs="Segoe UI"/>
              <w:sz w:val="22"/>
              <w:szCs w:val="22"/>
              <w:shd w:val="clear" w:color="auto" w:fill="FFFFFF"/>
            </w:rPr>
            <w:fldChar w:fldCharType="separate"/>
          </w:r>
          <w:r w:rsidR="00396AF2" w:rsidRPr="00396AF2">
            <w:rPr>
              <w:rFonts w:cs="Segoe UI"/>
              <w:noProof/>
              <w:sz w:val="22"/>
              <w:szCs w:val="22"/>
              <w:shd w:val="clear" w:color="auto" w:fill="FFFFFF"/>
            </w:rPr>
            <w:t>(imh porducts , 2024)</w:t>
          </w:r>
          <w:r w:rsidR="00396AF2">
            <w:rPr>
              <w:rFonts w:cs="Segoe UI"/>
              <w:sz w:val="22"/>
              <w:szCs w:val="22"/>
              <w:shd w:val="clear" w:color="auto" w:fill="FFFFFF"/>
            </w:rPr>
            <w:fldChar w:fldCharType="end"/>
          </w:r>
        </w:sdtContent>
      </w:sdt>
      <w:r w:rsidR="00396AF2">
        <w:rPr>
          <w:rFonts w:cs="Segoe UI"/>
          <w:sz w:val="22"/>
          <w:szCs w:val="22"/>
          <w:shd w:val="clear" w:color="auto" w:fill="FFFFFF"/>
        </w:rPr>
        <w:t>.</w:t>
      </w:r>
    </w:p>
    <w:p w14:paraId="502E23A2" w14:textId="77777777" w:rsidR="00E13DA0" w:rsidRDefault="00E13DA0" w:rsidP="00E13DA0">
      <w:pPr>
        <w:pStyle w:val="Heading2"/>
      </w:pPr>
      <w:bookmarkStart w:id="13" w:name="_Toc164616955"/>
      <w:r>
        <w:t>Casting:</w:t>
      </w:r>
      <w:bookmarkEnd w:id="13"/>
    </w:p>
    <w:p w14:paraId="7B4578AC" w14:textId="121EBCEF" w:rsidR="00E13DA0" w:rsidRDefault="00E13DA0" w:rsidP="00E13DA0">
      <w:pPr>
        <w:rPr>
          <w:sz w:val="22"/>
          <w:szCs w:val="22"/>
          <w:shd w:val="clear" w:color="auto" w:fill="FFFFFF"/>
        </w:rPr>
      </w:pPr>
      <w:r>
        <w:rPr>
          <w:sz w:val="22"/>
          <w:szCs w:val="22"/>
        </w:rPr>
        <w:t xml:space="preserve">Advantages of </w:t>
      </w:r>
      <w:r w:rsidRPr="00E13DA0">
        <w:rPr>
          <w:sz w:val="22"/>
          <w:szCs w:val="22"/>
        </w:rPr>
        <w:t xml:space="preserve">casting is that it can </w:t>
      </w:r>
      <w:r w:rsidRPr="00E13DA0">
        <w:rPr>
          <w:rFonts w:cs="Segoe UI"/>
          <w:sz w:val="22"/>
          <w:szCs w:val="22"/>
          <w:shd w:val="clear" w:color="auto" w:fill="FFFFFF"/>
        </w:rPr>
        <w:t>produce complex shapes and intricate geometries with minimal material waste.</w:t>
      </w:r>
      <w:r w:rsidRPr="00E13DA0">
        <w:t xml:space="preserve"> </w:t>
      </w:r>
      <w:r w:rsidRPr="00E13DA0">
        <w:rPr>
          <w:sz w:val="22"/>
          <w:szCs w:val="22"/>
          <w:shd w:val="clear" w:color="auto" w:fill="FFFFFF"/>
        </w:rPr>
        <w:t>Metal castings are a great choice for complex parts as they offer design flexibility as castings can be offered in a variety of sizes and shapes</w:t>
      </w:r>
      <w:r w:rsidRPr="00E13DA0">
        <w:rPr>
          <w:sz w:val="22"/>
          <w:szCs w:val="22"/>
        </w:rPr>
        <w:t>.</w:t>
      </w:r>
      <w:r w:rsidR="004F6027">
        <w:rPr>
          <w:sz w:val="22"/>
          <w:szCs w:val="22"/>
        </w:rPr>
        <w:t xml:space="preserve"> </w:t>
      </w:r>
      <w:r w:rsidRPr="00E13DA0">
        <w:rPr>
          <w:sz w:val="22"/>
          <w:szCs w:val="22"/>
          <w:shd w:val="clear" w:color="auto" w:fill="FFFFFF"/>
        </w:rPr>
        <w:t>Metal castings offer high compressive strength and can produce thin walls without losing structural integrity.</w:t>
      </w:r>
      <w:r>
        <w:rPr>
          <w:sz w:val="22"/>
          <w:szCs w:val="22"/>
          <w:shd w:val="clear" w:color="auto" w:fill="FFFFFF"/>
        </w:rPr>
        <w:t xml:space="preserve"> </w:t>
      </w:r>
      <w:sdt>
        <w:sdtPr>
          <w:rPr>
            <w:sz w:val="22"/>
            <w:szCs w:val="22"/>
            <w:shd w:val="clear" w:color="auto" w:fill="FFFFFF"/>
          </w:rPr>
          <w:id w:val="-1615588204"/>
          <w:citation/>
        </w:sdtPr>
        <w:sdtEndPr/>
        <w:sdtContent>
          <w:r>
            <w:rPr>
              <w:sz w:val="22"/>
              <w:szCs w:val="22"/>
              <w:shd w:val="clear" w:color="auto" w:fill="FFFFFF"/>
            </w:rPr>
            <w:fldChar w:fldCharType="begin"/>
          </w:r>
          <w:r>
            <w:rPr>
              <w:sz w:val="22"/>
              <w:szCs w:val="22"/>
              <w:shd w:val="clear" w:color="auto" w:fill="FFFFFF"/>
            </w:rPr>
            <w:instrText xml:space="preserve"> CITATION pre22 \l 2057 </w:instrText>
          </w:r>
          <w:r>
            <w:rPr>
              <w:sz w:val="22"/>
              <w:szCs w:val="22"/>
              <w:shd w:val="clear" w:color="auto" w:fill="FFFFFF"/>
            </w:rPr>
            <w:fldChar w:fldCharType="separate"/>
          </w:r>
          <w:r w:rsidRPr="00E13DA0">
            <w:rPr>
              <w:noProof/>
              <w:sz w:val="22"/>
              <w:szCs w:val="22"/>
              <w:shd w:val="clear" w:color="auto" w:fill="FFFFFF"/>
            </w:rPr>
            <w:t>(precise cast, 2022)</w:t>
          </w:r>
          <w:r>
            <w:rPr>
              <w:sz w:val="22"/>
              <w:szCs w:val="22"/>
              <w:shd w:val="clear" w:color="auto" w:fill="FFFFFF"/>
            </w:rPr>
            <w:fldChar w:fldCharType="end"/>
          </w:r>
        </w:sdtContent>
      </w:sdt>
      <w:r>
        <w:rPr>
          <w:sz w:val="22"/>
          <w:szCs w:val="22"/>
          <w:shd w:val="clear" w:color="auto" w:fill="FFFFFF"/>
        </w:rPr>
        <w:t xml:space="preserve">. </w:t>
      </w:r>
    </w:p>
    <w:p w14:paraId="36B4FB47" w14:textId="35F8074C" w:rsidR="00FE0725" w:rsidRDefault="00E13DA0" w:rsidP="00E13DA0">
      <w:pPr>
        <w:rPr>
          <w:rFonts w:ascii="Segoe UI" w:hAnsi="Segoe UI" w:cs="Segoe UI"/>
          <w:sz w:val="22"/>
          <w:szCs w:val="22"/>
          <w:shd w:val="clear" w:color="auto" w:fill="FFFFFF"/>
        </w:rPr>
      </w:pPr>
      <w:r>
        <w:rPr>
          <w:sz w:val="22"/>
          <w:szCs w:val="22"/>
          <w:shd w:val="clear" w:color="auto" w:fill="FFFFFF"/>
        </w:rPr>
        <w:t xml:space="preserve">However, the casting process has a high tooling cost as well as it being time consuming to set-up. </w:t>
      </w:r>
      <w:sdt>
        <w:sdtPr>
          <w:rPr>
            <w:sz w:val="22"/>
            <w:szCs w:val="22"/>
            <w:shd w:val="clear" w:color="auto" w:fill="FFFFFF"/>
          </w:rPr>
          <w:id w:val="1430159451"/>
          <w:citation/>
        </w:sdtPr>
        <w:sdtEndPr/>
        <w:sdtContent>
          <w:r>
            <w:rPr>
              <w:sz w:val="22"/>
              <w:szCs w:val="22"/>
              <w:shd w:val="clear" w:color="auto" w:fill="FFFFFF"/>
            </w:rPr>
            <w:fldChar w:fldCharType="begin"/>
          </w:r>
          <w:r>
            <w:rPr>
              <w:sz w:val="22"/>
              <w:szCs w:val="22"/>
              <w:shd w:val="clear" w:color="auto" w:fill="FFFFFF"/>
            </w:rPr>
            <w:instrText xml:space="preserve"> CITATION chi16 \l 2057 </w:instrText>
          </w:r>
          <w:r>
            <w:rPr>
              <w:sz w:val="22"/>
              <w:szCs w:val="22"/>
              <w:shd w:val="clear" w:color="auto" w:fill="FFFFFF"/>
            </w:rPr>
            <w:fldChar w:fldCharType="separate"/>
          </w:r>
          <w:r w:rsidRPr="00E13DA0">
            <w:rPr>
              <w:noProof/>
              <w:sz w:val="22"/>
              <w:szCs w:val="22"/>
              <w:shd w:val="clear" w:color="auto" w:fill="FFFFFF"/>
            </w:rPr>
            <w:t>(china savvy, 2006-2016)</w:t>
          </w:r>
          <w:r>
            <w:rPr>
              <w:sz w:val="22"/>
              <w:szCs w:val="22"/>
              <w:shd w:val="clear" w:color="auto" w:fill="FFFFFF"/>
            </w:rPr>
            <w:fldChar w:fldCharType="end"/>
          </w:r>
        </w:sdtContent>
      </w:sdt>
      <w:r>
        <w:rPr>
          <w:sz w:val="22"/>
          <w:szCs w:val="22"/>
          <w:shd w:val="clear" w:color="auto" w:fill="FFFFFF"/>
        </w:rPr>
        <w:t>.</w:t>
      </w:r>
      <w:r w:rsidR="00FE0725" w:rsidRPr="00FE0725">
        <w:rPr>
          <w:rFonts w:ascii="Segoe UI" w:hAnsi="Segoe UI" w:cs="Segoe UI"/>
          <w:color w:val="0D0D0D"/>
          <w:shd w:val="clear" w:color="auto" w:fill="FFFFFF"/>
        </w:rPr>
        <w:t xml:space="preserve"> </w:t>
      </w:r>
      <w:r w:rsidR="00FE0725" w:rsidRPr="00FE0725">
        <w:rPr>
          <w:rFonts w:cs="Segoe UI"/>
          <w:sz w:val="22"/>
          <w:szCs w:val="22"/>
          <w:shd w:val="clear" w:color="auto" w:fill="FFFFFF"/>
        </w:rPr>
        <w:t xml:space="preserve">Casting often requires the fabrication of </w:t>
      </w:r>
      <w:r w:rsidR="004F6027" w:rsidRPr="00FE0725">
        <w:rPr>
          <w:rFonts w:cs="Segoe UI"/>
          <w:sz w:val="22"/>
          <w:szCs w:val="22"/>
          <w:shd w:val="clear" w:color="auto" w:fill="FFFFFF"/>
        </w:rPr>
        <w:t>moulds</w:t>
      </w:r>
      <w:r w:rsidR="00FE0725" w:rsidRPr="00FE0725">
        <w:rPr>
          <w:rFonts w:cs="Segoe UI"/>
          <w:sz w:val="22"/>
          <w:szCs w:val="22"/>
          <w:shd w:val="clear" w:color="auto" w:fill="FFFFFF"/>
        </w:rPr>
        <w:t xml:space="preserve"> or patterns, which can be expensive and time-consuming to produce, especially for complex geometries or low-volume production runs.</w:t>
      </w:r>
      <w:r w:rsidR="00FE0725" w:rsidRPr="00FE0725">
        <w:rPr>
          <w:rFonts w:ascii="Segoe UI" w:hAnsi="Segoe UI" w:cs="Segoe UI"/>
          <w:sz w:val="22"/>
          <w:szCs w:val="22"/>
          <w:shd w:val="clear" w:color="auto" w:fill="FFFFFF"/>
        </w:rPr>
        <w:t xml:space="preserve"> </w:t>
      </w:r>
    </w:p>
    <w:p w14:paraId="46BD47D9" w14:textId="77777777" w:rsidR="00FE0725" w:rsidRDefault="00FE0725" w:rsidP="00E13DA0">
      <w:pPr>
        <w:rPr>
          <w:rFonts w:ascii="Segoe UI" w:hAnsi="Segoe UI" w:cs="Segoe UI"/>
          <w:sz w:val="22"/>
          <w:szCs w:val="22"/>
          <w:shd w:val="clear" w:color="auto" w:fill="FFFFFF"/>
        </w:rPr>
      </w:pPr>
    </w:p>
    <w:p w14:paraId="34897701" w14:textId="77777777" w:rsidR="00FE0725" w:rsidRDefault="00FE0725" w:rsidP="00FE0725">
      <w:pPr>
        <w:pStyle w:val="Heading2"/>
        <w:rPr>
          <w:shd w:val="clear" w:color="auto" w:fill="FFFFFF"/>
        </w:rPr>
      </w:pPr>
      <w:bookmarkStart w:id="14" w:name="_Toc164616956"/>
      <w:r>
        <w:rPr>
          <w:shd w:val="clear" w:color="auto" w:fill="FFFFFF"/>
        </w:rPr>
        <w:t>Forging:</w:t>
      </w:r>
      <w:bookmarkEnd w:id="14"/>
    </w:p>
    <w:p w14:paraId="18A730A4" w14:textId="6285D706" w:rsidR="00FE0725" w:rsidRDefault="00FE0725" w:rsidP="00FE0725">
      <w:pPr>
        <w:rPr>
          <w:rFonts w:cs="Segoe UI"/>
          <w:sz w:val="22"/>
          <w:szCs w:val="22"/>
          <w:shd w:val="clear" w:color="auto" w:fill="FFFFFF"/>
        </w:rPr>
      </w:pPr>
      <w:r w:rsidRPr="00FE0725">
        <w:rPr>
          <w:rFonts w:cs="Segoe UI"/>
          <w:sz w:val="22"/>
          <w:szCs w:val="22"/>
          <w:shd w:val="clear" w:color="auto" w:fill="FFFFFF"/>
        </w:rPr>
        <w:t>Forging offers high strength and excellent mechanical properties, making it suitable for producing heavy-duty components like control arms and knuckles. It provides better material properties and grain structure compared to casting, resulting in superior performance and durability.</w:t>
      </w:r>
      <w:r>
        <w:rPr>
          <w:rFonts w:cs="Segoe UI"/>
          <w:sz w:val="22"/>
          <w:szCs w:val="22"/>
          <w:shd w:val="clear" w:color="auto" w:fill="FFFFFF"/>
        </w:rPr>
        <w:t xml:space="preserve"> The process of forging tends to also be less expensive than casting. </w:t>
      </w:r>
    </w:p>
    <w:p w14:paraId="10AD1A57" w14:textId="5CC3E9F6" w:rsidR="00FE0725" w:rsidRDefault="00FE0725" w:rsidP="00FE0725">
      <w:pPr>
        <w:rPr>
          <w:rFonts w:cs="Segoe UI"/>
          <w:sz w:val="22"/>
          <w:szCs w:val="22"/>
          <w:shd w:val="clear" w:color="auto" w:fill="FFFFFF"/>
        </w:rPr>
      </w:pPr>
      <w:r>
        <w:rPr>
          <w:rFonts w:cs="Segoe UI"/>
          <w:sz w:val="22"/>
          <w:szCs w:val="22"/>
          <w:shd w:val="clear" w:color="auto" w:fill="FFFFFF"/>
        </w:rPr>
        <w:t xml:space="preserve">Disadvantages of forging is that some forged products can be limited to what specific shape is required. </w:t>
      </w:r>
      <w:sdt>
        <w:sdtPr>
          <w:rPr>
            <w:rFonts w:cs="Segoe UI"/>
            <w:sz w:val="22"/>
            <w:szCs w:val="22"/>
            <w:shd w:val="clear" w:color="auto" w:fill="FFFFFF"/>
          </w:rPr>
          <w:id w:val="2025045938"/>
          <w:citation/>
        </w:sdtPr>
        <w:sdtEndPr/>
        <w:sdtContent>
          <w:r>
            <w:rPr>
              <w:rFonts w:cs="Segoe UI"/>
              <w:sz w:val="22"/>
              <w:szCs w:val="22"/>
              <w:shd w:val="clear" w:color="auto" w:fill="FFFFFF"/>
            </w:rPr>
            <w:fldChar w:fldCharType="begin"/>
          </w:r>
          <w:r>
            <w:rPr>
              <w:rFonts w:cs="Segoe UI"/>
              <w:sz w:val="22"/>
              <w:szCs w:val="22"/>
              <w:shd w:val="clear" w:color="auto" w:fill="FFFFFF"/>
            </w:rPr>
            <w:instrText xml:space="preserve"> CITATION gre24 \l 2057 </w:instrText>
          </w:r>
          <w:r>
            <w:rPr>
              <w:rFonts w:cs="Segoe UI"/>
              <w:sz w:val="22"/>
              <w:szCs w:val="22"/>
              <w:shd w:val="clear" w:color="auto" w:fill="FFFFFF"/>
            </w:rPr>
            <w:fldChar w:fldCharType="separate"/>
          </w:r>
          <w:r w:rsidRPr="00FE0725">
            <w:rPr>
              <w:rFonts w:cs="Segoe UI"/>
              <w:noProof/>
              <w:sz w:val="22"/>
              <w:szCs w:val="22"/>
              <w:shd w:val="clear" w:color="auto" w:fill="FFFFFF"/>
            </w:rPr>
            <w:t>(great lakes forge inc., 2018-2024)</w:t>
          </w:r>
          <w:r>
            <w:rPr>
              <w:rFonts w:cs="Segoe UI"/>
              <w:sz w:val="22"/>
              <w:szCs w:val="22"/>
              <w:shd w:val="clear" w:color="auto" w:fill="FFFFFF"/>
            </w:rPr>
            <w:fldChar w:fldCharType="end"/>
          </w:r>
        </w:sdtContent>
      </w:sdt>
      <w:r>
        <w:rPr>
          <w:rFonts w:cs="Segoe UI"/>
          <w:sz w:val="22"/>
          <w:szCs w:val="22"/>
          <w:shd w:val="clear" w:color="auto" w:fill="FFFFFF"/>
        </w:rPr>
        <w:t xml:space="preserve">. </w:t>
      </w:r>
      <w:r w:rsidR="00201E03">
        <w:rPr>
          <w:rFonts w:cs="Segoe UI"/>
          <w:sz w:val="22"/>
          <w:szCs w:val="22"/>
          <w:shd w:val="clear" w:color="auto" w:fill="FFFFFF"/>
        </w:rPr>
        <w:t xml:space="preserve">Tool wear and </w:t>
      </w:r>
      <w:r w:rsidR="004F6027">
        <w:rPr>
          <w:rFonts w:cs="Segoe UI"/>
          <w:sz w:val="22"/>
          <w:szCs w:val="22"/>
          <w:shd w:val="clear" w:color="auto" w:fill="FFFFFF"/>
        </w:rPr>
        <w:t>consistent</w:t>
      </w:r>
      <w:r w:rsidR="00201E03">
        <w:rPr>
          <w:rFonts w:cs="Segoe UI"/>
          <w:sz w:val="22"/>
          <w:szCs w:val="22"/>
          <w:shd w:val="clear" w:color="auto" w:fill="FFFFFF"/>
        </w:rPr>
        <w:t xml:space="preserve"> maintenance is another disadvantage as t</w:t>
      </w:r>
      <w:r w:rsidR="00201E03" w:rsidRPr="00201E03">
        <w:rPr>
          <w:rFonts w:cs="Segoe UI"/>
          <w:sz w:val="22"/>
          <w:szCs w:val="22"/>
          <w:shd w:val="clear" w:color="auto" w:fill="FFFFFF"/>
        </w:rPr>
        <w:t xml:space="preserve">he dies and tooling used in forging operations are subjected to high forces and </w:t>
      </w:r>
      <w:r w:rsidR="00201E03" w:rsidRPr="00201E03">
        <w:rPr>
          <w:rFonts w:cs="Segoe UI"/>
          <w:sz w:val="22"/>
          <w:szCs w:val="22"/>
          <w:shd w:val="clear" w:color="auto" w:fill="FFFFFF"/>
        </w:rPr>
        <w:lastRenderedPageBreak/>
        <w:t>temperatures, leading to wear and degradation over time. Regular maintenance and replacement of dies are necessary to ensure product quality and prevent downtim</w:t>
      </w:r>
      <w:r w:rsidR="00201E03">
        <w:rPr>
          <w:rFonts w:cs="Segoe UI"/>
          <w:sz w:val="22"/>
          <w:szCs w:val="22"/>
          <w:shd w:val="clear" w:color="auto" w:fill="FFFFFF"/>
        </w:rPr>
        <w:t xml:space="preserve">e. </w:t>
      </w:r>
    </w:p>
    <w:p w14:paraId="363A0304" w14:textId="77777777" w:rsidR="00396AF2" w:rsidRDefault="00396AF2" w:rsidP="00FE0725">
      <w:pPr>
        <w:rPr>
          <w:rFonts w:cs="Segoe UI"/>
          <w:sz w:val="22"/>
          <w:szCs w:val="22"/>
          <w:shd w:val="clear" w:color="auto" w:fill="FFFFFF"/>
        </w:rPr>
      </w:pPr>
    </w:p>
    <w:p w14:paraId="13B90672" w14:textId="3873E723" w:rsidR="00396AF2" w:rsidRDefault="00396AF2" w:rsidP="00396AF2">
      <w:pPr>
        <w:pStyle w:val="Heading2"/>
      </w:pPr>
      <w:bookmarkStart w:id="15" w:name="_Toc164616957"/>
      <w:r>
        <w:t>Final selection:</w:t>
      </w:r>
      <w:bookmarkEnd w:id="15"/>
    </w:p>
    <w:p w14:paraId="49173AE2" w14:textId="72430961" w:rsidR="00396AF2" w:rsidRPr="00396AF2" w:rsidRDefault="00396AF2" w:rsidP="00396AF2">
      <w:pPr>
        <w:rPr>
          <w:sz w:val="22"/>
          <w:szCs w:val="22"/>
        </w:rPr>
      </w:pPr>
      <w:r>
        <w:rPr>
          <w:sz w:val="22"/>
          <w:szCs w:val="22"/>
        </w:rPr>
        <w:t xml:space="preserve">My final selection for what production process is best suited for the wishbone component and for cast iron, is casting as I feel it is best suited for this application. I think it is best for a wishbone as the casting process can make the specific shape needed unlike forging and machining. It also keeps the metals strength within it while being thinner and not creating cracks. </w:t>
      </w:r>
    </w:p>
    <w:p w14:paraId="0B2E79AC" w14:textId="5818B3F9" w:rsidR="00A3253C" w:rsidRPr="00336143" w:rsidRDefault="00A3253C" w:rsidP="00E13DA0">
      <w:r w:rsidRPr="00336143">
        <w:br w:type="page"/>
      </w:r>
    </w:p>
    <w:p w14:paraId="4F1A9E09" w14:textId="0623BB20" w:rsidR="009A2D87" w:rsidRDefault="00A3253C" w:rsidP="00A3253C">
      <w:pPr>
        <w:pStyle w:val="Heading1"/>
      </w:pPr>
      <w:bookmarkStart w:id="16" w:name="_Toc164616958"/>
      <w:r>
        <w:lastRenderedPageBreak/>
        <w:t>Conclusion:</w:t>
      </w:r>
      <w:bookmarkEnd w:id="16"/>
    </w:p>
    <w:p w14:paraId="3EF2E92E" w14:textId="42398EF9" w:rsidR="00A3253C" w:rsidRPr="00193E87" w:rsidRDefault="00D47FF1">
      <w:pPr>
        <w:rPr>
          <w:sz w:val="22"/>
          <w:szCs w:val="22"/>
        </w:rPr>
      </w:pPr>
      <w:r w:rsidRPr="000E668C">
        <w:rPr>
          <w:rFonts w:cs="Segoe UI"/>
          <w:sz w:val="22"/>
          <w:szCs w:val="22"/>
          <w:shd w:val="clear" w:color="auto" w:fill="FFFFFF"/>
        </w:rPr>
        <w:t>Overall, wishbone suspensions are engineered to excel in diverse operating conditions, providing a balance of performance, comfort, and durability across a wide range of environments.</w:t>
      </w:r>
      <w:r w:rsidR="000E668C" w:rsidRPr="000E668C">
        <w:rPr>
          <w:rFonts w:cs="Segoe UI"/>
          <w:sz w:val="22"/>
          <w:szCs w:val="22"/>
          <w:shd w:val="clear" w:color="auto" w:fill="FFFFFF"/>
        </w:rPr>
        <w:t xml:space="preserve"> Cast iron is the most suitable material for this component as it has a lot of advantages to suit the conditions that the wishbone will go through.</w:t>
      </w:r>
      <w:r w:rsidR="000E668C">
        <w:rPr>
          <w:sz w:val="22"/>
          <w:szCs w:val="22"/>
        </w:rPr>
        <w:t xml:space="preserve"> </w:t>
      </w:r>
      <w:r w:rsidR="00396AF2">
        <w:rPr>
          <w:sz w:val="22"/>
          <w:szCs w:val="22"/>
        </w:rPr>
        <w:t>Then finally I selected a production process which I thought could best suit the component and metal.</w:t>
      </w:r>
      <w:r w:rsidR="00A3253C" w:rsidRPr="00193E87">
        <w:rPr>
          <w:sz w:val="22"/>
          <w:szCs w:val="22"/>
        </w:rPr>
        <w:br w:type="page"/>
      </w:r>
    </w:p>
    <w:bookmarkStart w:id="17" w:name="_Toc164616959" w:displacedByCustomXml="next"/>
    <w:sdt>
      <w:sdtPr>
        <w:rPr>
          <w:rFonts w:asciiTheme="minorHAnsi" w:eastAsiaTheme="minorEastAsia" w:hAnsiTheme="minorHAnsi" w:cstheme="minorBidi"/>
          <w:color w:val="auto"/>
          <w:sz w:val="24"/>
          <w:szCs w:val="24"/>
        </w:rPr>
        <w:id w:val="1339420638"/>
        <w:docPartObj>
          <w:docPartGallery w:val="Bibliographies"/>
          <w:docPartUnique/>
        </w:docPartObj>
      </w:sdtPr>
      <w:sdtEndPr/>
      <w:sdtContent>
        <w:p w14:paraId="4086176F" w14:textId="70989075" w:rsidR="00396AF2" w:rsidRDefault="00396AF2">
          <w:pPr>
            <w:pStyle w:val="Heading1"/>
          </w:pPr>
          <w:r>
            <w:t>References</w:t>
          </w:r>
          <w:bookmarkEnd w:id="17"/>
        </w:p>
        <w:sdt>
          <w:sdtPr>
            <w:id w:val="-573587230"/>
            <w:bibliography/>
          </w:sdtPr>
          <w:sdtEndPr/>
          <w:sdtContent>
            <w:p w14:paraId="02AC4B0B" w14:textId="77777777" w:rsidR="00396AF2" w:rsidRDefault="00396AF2" w:rsidP="00396AF2">
              <w:pPr>
                <w:pStyle w:val="Bibliography"/>
                <w:rPr>
                  <w:noProof/>
                  <w:kern w:val="0"/>
                  <w14:ligatures w14:val="none"/>
                </w:rPr>
              </w:pPr>
              <w:r>
                <w:fldChar w:fldCharType="begin"/>
              </w:r>
              <w:r>
                <w:instrText xml:space="preserve"> BIBLIOGRAPHY </w:instrText>
              </w:r>
              <w:r>
                <w:fldChar w:fldCharType="separate"/>
              </w:r>
              <w:r>
                <w:rPr>
                  <w:noProof/>
                </w:rPr>
                <w:t xml:space="preserve">AAMCO Knoxville , 2023. </w:t>
              </w:r>
              <w:r>
                <w:rPr>
                  <w:i/>
                  <w:iCs/>
                  <w:noProof/>
                </w:rPr>
                <w:t xml:space="preserve">4 SIGNS YOUR SUSPENSION SYSTEM MAY NEED MAINTENANCE. </w:t>
              </w:r>
              <w:r>
                <w:rPr>
                  <w:noProof/>
                </w:rPr>
                <w:t xml:space="preserve">[Online] </w:t>
              </w:r>
              <w:r>
                <w:rPr>
                  <w:noProof/>
                </w:rPr>
                <w:br/>
                <w:t xml:space="preserve">Available at: </w:t>
              </w:r>
              <w:r>
                <w:rPr>
                  <w:noProof/>
                  <w:u w:val="single"/>
                </w:rPr>
                <w:t>https://www.aamcoknoxville-stekoialane.com/Blog/Article/4-Signs-Your-Suspension-System-May-Need-Maintenance#:~:text=Regular%20inspection%20and%20maintenance%20of,ride%20and%20extended%20tire%20life.</w:t>
              </w:r>
              <w:r>
                <w:rPr>
                  <w:noProof/>
                </w:rPr>
                <w:br/>
                <w:t>[Accessed 19th April 2024].</w:t>
              </w:r>
            </w:p>
            <w:p w14:paraId="26C78D62" w14:textId="77777777" w:rsidR="00396AF2" w:rsidRDefault="00396AF2" w:rsidP="00396AF2">
              <w:pPr>
                <w:pStyle w:val="Bibliography"/>
                <w:rPr>
                  <w:noProof/>
                </w:rPr>
              </w:pPr>
              <w:r>
                <w:rPr>
                  <w:noProof/>
                </w:rPr>
                <w:t xml:space="preserve">china savvy, 2006-2016. </w:t>
              </w:r>
              <w:r>
                <w:rPr>
                  <w:i/>
                  <w:iCs/>
                  <w:noProof/>
                </w:rPr>
                <w:t xml:space="preserve">The Limitations of Casting Using Permanent Mold Processes. </w:t>
              </w:r>
              <w:r>
                <w:rPr>
                  <w:noProof/>
                </w:rPr>
                <w:t xml:space="preserve">[Online] </w:t>
              </w:r>
              <w:r>
                <w:rPr>
                  <w:noProof/>
                </w:rPr>
                <w:br/>
                <w:t xml:space="preserve">Available at: </w:t>
              </w:r>
              <w:r>
                <w:rPr>
                  <w:noProof/>
                  <w:u w:val="single"/>
                </w:rPr>
                <w:t>https://www.chinasavvy.com/permanent-mold-process-limitation</w:t>
              </w:r>
              <w:r>
                <w:rPr>
                  <w:noProof/>
                </w:rPr>
                <w:br/>
                <w:t>[Accessed 21st april 2024].</w:t>
              </w:r>
            </w:p>
            <w:p w14:paraId="5087BEC5" w14:textId="77777777" w:rsidR="00396AF2" w:rsidRDefault="00396AF2" w:rsidP="00396AF2">
              <w:pPr>
                <w:pStyle w:val="Bibliography"/>
                <w:rPr>
                  <w:noProof/>
                </w:rPr>
              </w:pPr>
              <w:r>
                <w:rPr>
                  <w:noProof/>
                </w:rPr>
                <w:t xml:space="preserve">EDUCBA , 2024. </w:t>
              </w:r>
              <w:r>
                <w:rPr>
                  <w:i/>
                  <w:iCs/>
                  <w:noProof/>
                </w:rPr>
                <w:t xml:space="preserve">Advantages and Disadvantages of Steel. </w:t>
              </w:r>
              <w:r>
                <w:rPr>
                  <w:noProof/>
                </w:rPr>
                <w:t xml:space="preserve">[Online] </w:t>
              </w:r>
              <w:r>
                <w:rPr>
                  <w:noProof/>
                </w:rPr>
                <w:br/>
                <w:t xml:space="preserve">Available at: </w:t>
              </w:r>
              <w:r>
                <w:rPr>
                  <w:noProof/>
                  <w:u w:val="single"/>
                </w:rPr>
                <w:t>https://www.educba.com/advantages-and-disadvantages-of-steel/</w:t>
              </w:r>
              <w:r>
                <w:rPr>
                  <w:noProof/>
                </w:rPr>
                <w:br/>
                <w:t>[Accessed 21st april 2024].</w:t>
              </w:r>
            </w:p>
            <w:p w14:paraId="02AE7811" w14:textId="77777777" w:rsidR="00396AF2" w:rsidRDefault="00396AF2" w:rsidP="00396AF2">
              <w:pPr>
                <w:pStyle w:val="Bibliography"/>
                <w:rPr>
                  <w:noProof/>
                </w:rPr>
              </w:pPr>
              <w:r>
                <w:rPr>
                  <w:noProof/>
                </w:rPr>
                <w:t xml:space="preserve">EW, 2024. </w:t>
              </w:r>
              <w:r>
                <w:rPr>
                  <w:i/>
                  <w:iCs/>
                  <w:noProof/>
                </w:rPr>
                <w:t xml:space="preserve">Advantages and Disadvantages of Cast Iron. </w:t>
              </w:r>
              <w:r>
                <w:rPr>
                  <w:noProof/>
                </w:rPr>
                <w:t xml:space="preserve">[Online] </w:t>
              </w:r>
              <w:r>
                <w:rPr>
                  <w:noProof/>
                </w:rPr>
                <w:br/>
                <w:t xml:space="preserve">Available at: </w:t>
              </w:r>
              <w:r>
                <w:rPr>
                  <w:noProof/>
                  <w:u w:val="single"/>
                </w:rPr>
                <w:t>https://www.engineeringworldchannel.com/cast-iron/</w:t>
              </w:r>
              <w:r>
                <w:rPr>
                  <w:noProof/>
                </w:rPr>
                <w:br/>
                <w:t>[Accessed 20th april 2024].</w:t>
              </w:r>
            </w:p>
            <w:p w14:paraId="7A40D83F" w14:textId="77777777" w:rsidR="00396AF2" w:rsidRDefault="00396AF2" w:rsidP="00396AF2">
              <w:pPr>
                <w:pStyle w:val="Bibliography"/>
                <w:rPr>
                  <w:noProof/>
                </w:rPr>
              </w:pPr>
              <w:r>
                <w:rPr>
                  <w:noProof/>
                </w:rPr>
                <w:t xml:space="preserve">great lakes forge inc., 2018-2024. </w:t>
              </w:r>
              <w:r>
                <w:rPr>
                  <w:i/>
                  <w:iCs/>
                  <w:noProof/>
                </w:rPr>
                <w:t xml:space="preserve">The Advantages of Steel Forging vs Casting. </w:t>
              </w:r>
              <w:r>
                <w:rPr>
                  <w:noProof/>
                </w:rPr>
                <w:t xml:space="preserve">[Online] </w:t>
              </w:r>
              <w:r>
                <w:rPr>
                  <w:noProof/>
                </w:rPr>
                <w:br/>
                <w:t xml:space="preserve">Available at: </w:t>
              </w:r>
              <w:r>
                <w:rPr>
                  <w:noProof/>
                  <w:u w:val="single"/>
                </w:rPr>
                <w:t>https://www.glforge.com/forging-vs-casting</w:t>
              </w:r>
              <w:r>
                <w:rPr>
                  <w:noProof/>
                </w:rPr>
                <w:br/>
                <w:t>[Accessed 21st april 2024].</w:t>
              </w:r>
            </w:p>
            <w:p w14:paraId="24B4F24F" w14:textId="77777777" w:rsidR="00396AF2" w:rsidRDefault="00396AF2" w:rsidP="00396AF2">
              <w:pPr>
                <w:pStyle w:val="Bibliography"/>
                <w:rPr>
                  <w:noProof/>
                </w:rPr>
              </w:pPr>
              <w:r>
                <w:rPr>
                  <w:noProof/>
                </w:rPr>
                <w:t xml:space="preserve">imh porducts , 2024. </w:t>
              </w:r>
              <w:r>
                <w:rPr>
                  <w:i/>
                  <w:iCs/>
                  <w:noProof/>
                </w:rPr>
                <w:t xml:space="preserve">CNC Machining: Advantages and Disadvantages. </w:t>
              </w:r>
              <w:r>
                <w:rPr>
                  <w:noProof/>
                </w:rPr>
                <w:t xml:space="preserve">[Online] </w:t>
              </w:r>
              <w:r>
                <w:rPr>
                  <w:noProof/>
                </w:rPr>
                <w:br/>
                <w:t xml:space="preserve">Available at: </w:t>
              </w:r>
              <w:r>
                <w:rPr>
                  <w:noProof/>
                  <w:u w:val="single"/>
                </w:rPr>
                <w:t>https://www.imh.com/cnc-macbhining-advantages-and-disadvantages/</w:t>
              </w:r>
              <w:r>
                <w:rPr>
                  <w:noProof/>
                </w:rPr>
                <w:br/>
                <w:t>[Accessed 21st april 2024].</w:t>
              </w:r>
            </w:p>
            <w:p w14:paraId="4CC09033" w14:textId="77777777" w:rsidR="00396AF2" w:rsidRDefault="00396AF2" w:rsidP="00396AF2">
              <w:pPr>
                <w:pStyle w:val="Bibliography"/>
                <w:rPr>
                  <w:noProof/>
                </w:rPr>
              </w:pPr>
              <w:r>
                <w:rPr>
                  <w:noProof/>
                </w:rPr>
                <w:t xml:space="preserve">linked in, 2024. </w:t>
              </w:r>
              <w:r>
                <w:rPr>
                  <w:i/>
                  <w:iCs/>
                  <w:noProof/>
                </w:rPr>
                <w:t xml:space="preserve">Advantages and Disadvantages of Aluminum and Stainless Steel Machining. </w:t>
              </w:r>
              <w:r>
                <w:rPr>
                  <w:noProof/>
                </w:rPr>
                <w:t xml:space="preserve">[Online] </w:t>
              </w:r>
              <w:r>
                <w:rPr>
                  <w:noProof/>
                </w:rPr>
                <w:br/>
                <w:t xml:space="preserve">Available at: </w:t>
              </w:r>
              <w:r>
                <w:rPr>
                  <w:noProof/>
                  <w:u w:val="single"/>
                </w:rPr>
                <w:t>https://www.linkedin.com/pulse/advantages-disadvantages-aluminum-stainless-steel-machining-huang-jackc#:~:text=Disadvantages%20of%20Aluminum%20Alloy%20Machining,tensile%20or%20load%2Dbearing%20capabilities.</w:t>
              </w:r>
              <w:r>
                <w:rPr>
                  <w:noProof/>
                </w:rPr>
                <w:br/>
                <w:t>[Accessed 21st april 2024].</w:t>
              </w:r>
            </w:p>
            <w:p w14:paraId="1268C3A8" w14:textId="77777777" w:rsidR="00396AF2" w:rsidRDefault="00396AF2" w:rsidP="00396AF2">
              <w:pPr>
                <w:pStyle w:val="Bibliography"/>
                <w:rPr>
                  <w:noProof/>
                </w:rPr>
              </w:pPr>
              <w:r>
                <w:rPr>
                  <w:noProof/>
                </w:rPr>
                <w:t xml:space="preserve">MDDI, 2024. </w:t>
              </w:r>
              <w:r>
                <w:rPr>
                  <w:i/>
                  <w:iCs/>
                  <w:noProof/>
                </w:rPr>
                <w:t xml:space="preserve">8 Advantages of Machining Your Metal Device. </w:t>
              </w:r>
              <w:r>
                <w:rPr>
                  <w:noProof/>
                </w:rPr>
                <w:t xml:space="preserve">[Online] </w:t>
              </w:r>
              <w:r>
                <w:rPr>
                  <w:noProof/>
                </w:rPr>
                <w:br/>
                <w:t xml:space="preserve">Available at: </w:t>
              </w:r>
              <w:r>
                <w:rPr>
                  <w:noProof/>
                  <w:u w:val="single"/>
                </w:rPr>
                <w:t>https://www.mddionline.com/contract-manufacturing/8-advantages-of-machining-your-metal-device</w:t>
              </w:r>
              <w:r>
                <w:rPr>
                  <w:noProof/>
                </w:rPr>
                <w:br/>
                <w:t>[Accessed 21st april 2024].</w:t>
              </w:r>
            </w:p>
            <w:p w14:paraId="5826B050" w14:textId="77777777" w:rsidR="00396AF2" w:rsidRDefault="00396AF2" w:rsidP="00396AF2">
              <w:pPr>
                <w:pStyle w:val="Bibliography"/>
                <w:rPr>
                  <w:noProof/>
                </w:rPr>
              </w:pPr>
              <w:r>
                <w:rPr>
                  <w:noProof/>
                </w:rPr>
                <w:lastRenderedPageBreak/>
                <w:t xml:space="preserve">MOOG , 2024. </w:t>
              </w:r>
              <w:r>
                <w:rPr>
                  <w:i/>
                  <w:iCs/>
                  <w:noProof/>
                </w:rPr>
                <w:t xml:space="preserve">IS DOUBLE WISHBONE SUSPENSION BEST FOR YOUR CAR?. </w:t>
              </w:r>
              <w:r>
                <w:rPr>
                  <w:noProof/>
                </w:rPr>
                <w:t xml:space="preserve">[Online] </w:t>
              </w:r>
              <w:r>
                <w:rPr>
                  <w:noProof/>
                </w:rPr>
                <w:br/>
                <w:t xml:space="preserve">Available at: </w:t>
              </w:r>
              <w:r>
                <w:rPr>
                  <w:noProof/>
                  <w:u w:val="single"/>
                </w:rPr>
                <w:t>https://www.moogparts.com/en-gb/blog/double-wishbone-suspension.html#:~:text=And%2C%20as%20we've%20already,suspension%20requires%20less%20vertical%20space.</w:t>
              </w:r>
              <w:r>
                <w:rPr>
                  <w:noProof/>
                </w:rPr>
                <w:br/>
                <w:t>[Accessed 19th April 2024].</w:t>
              </w:r>
            </w:p>
            <w:p w14:paraId="5F46D450" w14:textId="77777777" w:rsidR="00396AF2" w:rsidRDefault="00396AF2" w:rsidP="00396AF2">
              <w:pPr>
                <w:pStyle w:val="Bibliography"/>
                <w:rPr>
                  <w:noProof/>
                </w:rPr>
              </w:pPr>
              <w:r>
                <w:rPr>
                  <w:noProof/>
                </w:rPr>
                <w:t xml:space="preserve">One), B. S. (., 2024. </w:t>
              </w:r>
              <w:r>
                <w:rPr>
                  <w:i/>
                  <w:iCs/>
                  <w:noProof/>
                </w:rPr>
                <w:t xml:space="preserve">What Is Double-Wishbone Suspension?. </w:t>
              </w:r>
              <w:r>
                <w:rPr>
                  <w:noProof/>
                </w:rPr>
                <w:t xml:space="preserve">[Online] </w:t>
              </w:r>
              <w:r>
                <w:rPr>
                  <w:noProof/>
                </w:rPr>
                <w:br/>
                <w:t xml:space="preserve">Available at: </w:t>
              </w:r>
              <w:r>
                <w:rPr>
                  <w:noProof/>
                  <w:u w:val="single"/>
                </w:rPr>
                <w:t>https://www.capitalone.com/cars/learn/finding-the-right-car/what-is-doublewishbone-suspension/2921</w:t>
              </w:r>
              <w:r>
                <w:rPr>
                  <w:noProof/>
                </w:rPr>
                <w:br/>
                <w:t>[Accessed 20th april 2024].</w:t>
              </w:r>
            </w:p>
            <w:p w14:paraId="3B4BE671" w14:textId="77777777" w:rsidR="00396AF2" w:rsidRDefault="00396AF2" w:rsidP="00396AF2">
              <w:pPr>
                <w:pStyle w:val="Bibliography"/>
                <w:rPr>
                  <w:noProof/>
                </w:rPr>
              </w:pPr>
              <w:r>
                <w:rPr>
                  <w:noProof/>
                </w:rPr>
                <w:t xml:space="preserve">precise cast, 2022. </w:t>
              </w:r>
              <w:r>
                <w:rPr>
                  <w:i/>
                  <w:iCs/>
                  <w:noProof/>
                </w:rPr>
                <w:t xml:space="preserve">Advantages Of Metal Castings. </w:t>
              </w:r>
              <w:r>
                <w:rPr>
                  <w:noProof/>
                </w:rPr>
                <w:t xml:space="preserve">[Online] </w:t>
              </w:r>
              <w:r>
                <w:rPr>
                  <w:noProof/>
                </w:rPr>
                <w:br/>
                <w:t xml:space="preserve">Available at: </w:t>
              </w:r>
              <w:r>
                <w:rPr>
                  <w:noProof/>
                  <w:u w:val="single"/>
                </w:rPr>
                <w:t>https://precisecast.com/advantages-of-metal-castings/</w:t>
              </w:r>
              <w:r>
                <w:rPr>
                  <w:noProof/>
                </w:rPr>
                <w:br/>
                <w:t>[Accessed 21st april 2024].</w:t>
              </w:r>
            </w:p>
            <w:p w14:paraId="69D44DAC" w14:textId="77777777" w:rsidR="00396AF2" w:rsidRDefault="00396AF2" w:rsidP="00396AF2">
              <w:pPr>
                <w:pStyle w:val="Bibliography"/>
                <w:rPr>
                  <w:noProof/>
                </w:rPr>
              </w:pPr>
              <w:r>
                <w:rPr>
                  <w:noProof/>
                </w:rPr>
                <w:t xml:space="preserve">weerg., 2024. </w:t>
              </w:r>
              <w:r>
                <w:rPr>
                  <w:i/>
                  <w:iCs/>
                  <w:noProof/>
                </w:rPr>
                <w:t xml:space="preserve">ALUMINIUM: PROPERTIES AND ADVANTAGES. </w:t>
              </w:r>
              <w:r>
                <w:rPr>
                  <w:noProof/>
                </w:rPr>
                <w:t xml:space="preserve">[Online] </w:t>
              </w:r>
              <w:r>
                <w:rPr>
                  <w:noProof/>
                </w:rPr>
                <w:br/>
                <w:t xml:space="preserve">Available at: </w:t>
              </w:r>
              <w:r>
                <w:rPr>
                  <w:noProof/>
                  <w:u w:val="single"/>
                </w:rPr>
                <w:t>https://www.weerg.com/guides/aluminum-properties-and-advantages-of-aluminum#:~:text=High%20strength%2Dto%2Dweight%20ratio,ships%2C%20vehicles%2C%20and%20aircraft.</w:t>
              </w:r>
              <w:r>
                <w:rPr>
                  <w:noProof/>
                </w:rPr>
                <w:br/>
                <w:t>[Accessed 21st april 2024].</w:t>
              </w:r>
            </w:p>
            <w:p w14:paraId="10B4AA69" w14:textId="77777777" w:rsidR="00396AF2" w:rsidRDefault="00396AF2" w:rsidP="00396AF2">
              <w:pPr>
                <w:pStyle w:val="Bibliography"/>
                <w:rPr>
                  <w:noProof/>
                </w:rPr>
              </w:pPr>
              <w:r>
                <w:rPr>
                  <w:noProof/>
                </w:rPr>
                <w:t xml:space="preserve">winward engineering ltd, 2024. </w:t>
              </w:r>
              <w:r>
                <w:rPr>
                  <w:i/>
                  <w:iCs/>
                  <w:noProof/>
                </w:rPr>
                <w:t xml:space="preserve">Metal Pressing Or Fabrication: Which Process Is Best Suited To Your Requirements?. </w:t>
              </w:r>
              <w:r>
                <w:rPr>
                  <w:noProof/>
                </w:rPr>
                <w:t xml:space="preserve">[Online] </w:t>
              </w:r>
              <w:r>
                <w:rPr>
                  <w:noProof/>
                </w:rPr>
                <w:br/>
                <w:t xml:space="preserve">Available at: </w:t>
              </w:r>
              <w:r>
                <w:rPr>
                  <w:noProof/>
                  <w:u w:val="single"/>
                </w:rPr>
                <w:t>https://winward.co.uk/metal-pressing-fabrication-process-best-suited-requirements/#:~:text=One%20of%20the%20disadvantages%20of,small%20runs%20of%20an%20item.</w:t>
              </w:r>
              <w:r>
                <w:rPr>
                  <w:noProof/>
                </w:rPr>
                <w:br/>
                <w:t>[Accessed 21st april 2024].</w:t>
              </w:r>
            </w:p>
            <w:p w14:paraId="733DC8A0" w14:textId="74DD8086" w:rsidR="00396AF2" w:rsidRDefault="00396AF2" w:rsidP="00396AF2">
              <w:r>
                <w:rPr>
                  <w:b/>
                  <w:bCs/>
                  <w:noProof/>
                </w:rPr>
                <w:fldChar w:fldCharType="end"/>
              </w:r>
            </w:p>
          </w:sdtContent>
        </w:sdt>
      </w:sdtContent>
    </w:sdt>
    <w:p w14:paraId="7AF7B61B" w14:textId="77777777" w:rsidR="00A3253C" w:rsidRPr="00A3253C" w:rsidRDefault="00A3253C" w:rsidP="00A3253C"/>
    <w:p w14:paraId="62F36319" w14:textId="77777777" w:rsidR="004F6027" w:rsidRDefault="004F6027" w:rsidP="00A47821">
      <w:pPr>
        <w:sectPr w:rsidR="004F6027">
          <w:pgSz w:w="11906" w:h="16838"/>
          <w:pgMar w:top="1440" w:right="1440" w:bottom="1440" w:left="1440" w:header="708" w:footer="708" w:gutter="0"/>
          <w:cols w:space="708"/>
          <w:docGrid w:linePitch="360"/>
        </w:sectPr>
      </w:pPr>
    </w:p>
    <w:p w14:paraId="06627741" w14:textId="2BE66824" w:rsidR="00A47821" w:rsidRPr="00A47821" w:rsidRDefault="004F6027" w:rsidP="00A47821">
      <w:r>
        <w:rPr>
          <w:noProof/>
        </w:rPr>
        <w:lastRenderedPageBreak/>
        <w:drawing>
          <wp:inline distT="0" distB="0" distL="0" distR="0" wp14:anchorId="4135FF33" wp14:editId="2C9FBD25">
            <wp:extent cx="8267700" cy="5795365"/>
            <wp:effectExtent l="0" t="0" r="0" b="0"/>
            <wp:docPr id="687049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49178" name=""/>
                    <pic:cNvPicPr/>
                  </pic:nvPicPr>
                  <pic:blipFill rotWithShape="1">
                    <a:blip r:embed="rId11"/>
                    <a:srcRect l="16872" t="10894" r="16284" b="5772"/>
                    <a:stretch/>
                  </pic:blipFill>
                  <pic:spPr bwMode="auto">
                    <a:xfrm>
                      <a:off x="0" y="0"/>
                      <a:ext cx="8288825" cy="5810173"/>
                    </a:xfrm>
                    <a:prstGeom prst="rect">
                      <a:avLst/>
                    </a:prstGeom>
                    <a:ln>
                      <a:noFill/>
                    </a:ln>
                    <a:extLst>
                      <a:ext uri="{53640926-AAD7-44D8-BBD7-CCE9431645EC}">
                        <a14:shadowObscured xmlns:a14="http://schemas.microsoft.com/office/drawing/2010/main"/>
                      </a:ext>
                    </a:extLst>
                  </pic:spPr>
                </pic:pic>
              </a:graphicData>
            </a:graphic>
          </wp:inline>
        </w:drawing>
      </w:r>
    </w:p>
    <w:sectPr w:rsidR="00A47821" w:rsidRPr="00A47821" w:rsidSect="004F602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46AC3"/>
    <w:multiLevelType w:val="hybridMultilevel"/>
    <w:tmpl w:val="2F3C59E4"/>
    <w:lvl w:ilvl="0" w:tplc="3482B11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746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21"/>
    <w:rsid w:val="000233CE"/>
    <w:rsid w:val="000E668C"/>
    <w:rsid w:val="00111B0B"/>
    <w:rsid w:val="00193E87"/>
    <w:rsid w:val="001C71AA"/>
    <w:rsid w:val="00201E03"/>
    <w:rsid w:val="002E350C"/>
    <w:rsid w:val="00307DDE"/>
    <w:rsid w:val="00336143"/>
    <w:rsid w:val="00375FD6"/>
    <w:rsid w:val="00396AF2"/>
    <w:rsid w:val="00400B31"/>
    <w:rsid w:val="004033AB"/>
    <w:rsid w:val="004241E0"/>
    <w:rsid w:val="0045405C"/>
    <w:rsid w:val="00495EDC"/>
    <w:rsid w:val="004D4BA1"/>
    <w:rsid w:val="004F6027"/>
    <w:rsid w:val="00511858"/>
    <w:rsid w:val="00584498"/>
    <w:rsid w:val="005B228B"/>
    <w:rsid w:val="005C47CD"/>
    <w:rsid w:val="005E7BFD"/>
    <w:rsid w:val="00617F5D"/>
    <w:rsid w:val="00635740"/>
    <w:rsid w:val="006415AA"/>
    <w:rsid w:val="006D138D"/>
    <w:rsid w:val="007313CF"/>
    <w:rsid w:val="00771590"/>
    <w:rsid w:val="00783638"/>
    <w:rsid w:val="007F5A4B"/>
    <w:rsid w:val="00823A56"/>
    <w:rsid w:val="00831DAD"/>
    <w:rsid w:val="00843543"/>
    <w:rsid w:val="00850BDE"/>
    <w:rsid w:val="0086261B"/>
    <w:rsid w:val="008B0FBC"/>
    <w:rsid w:val="00954C42"/>
    <w:rsid w:val="009A2D87"/>
    <w:rsid w:val="009C0408"/>
    <w:rsid w:val="009E1C3F"/>
    <w:rsid w:val="00A13297"/>
    <w:rsid w:val="00A3253C"/>
    <w:rsid w:val="00A47821"/>
    <w:rsid w:val="00A8516A"/>
    <w:rsid w:val="00AA5DC7"/>
    <w:rsid w:val="00B73716"/>
    <w:rsid w:val="00B80311"/>
    <w:rsid w:val="00B904F1"/>
    <w:rsid w:val="00C4522B"/>
    <w:rsid w:val="00C778B6"/>
    <w:rsid w:val="00D40C11"/>
    <w:rsid w:val="00D47FF1"/>
    <w:rsid w:val="00D54404"/>
    <w:rsid w:val="00DA216B"/>
    <w:rsid w:val="00E13DA0"/>
    <w:rsid w:val="00E60514"/>
    <w:rsid w:val="00EE070E"/>
    <w:rsid w:val="00EE5217"/>
    <w:rsid w:val="00FD1439"/>
    <w:rsid w:val="00FE0725"/>
    <w:rsid w:val="00FE11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BEFC"/>
  <w15:chartTrackingRefBased/>
  <w15:docId w15:val="{0EBD858F-4049-43FF-8662-2E05CAD5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8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78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8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8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8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8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8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8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8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8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78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8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8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8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8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8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8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821"/>
    <w:rPr>
      <w:rFonts w:eastAsiaTheme="majorEastAsia" w:cstheme="majorBidi"/>
      <w:color w:val="272727" w:themeColor="text1" w:themeTint="D8"/>
    </w:rPr>
  </w:style>
  <w:style w:type="paragraph" w:styleId="Title">
    <w:name w:val="Title"/>
    <w:basedOn w:val="Normal"/>
    <w:next w:val="Normal"/>
    <w:link w:val="TitleChar"/>
    <w:uiPriority w:val="10"/>
    <w:qFormat/>
    <w:rsid w:val="00A47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8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8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8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821"/>
    <w:pPr>
      <w:spacing w:before="160"/>
      <w:jc w:val="center"/>
    </w:pPr>
    <w:rPr>
      <w:i/>
      <w:iCs/>
      <w:color w:val="404040" w:themeColor="text1" w:themeTint="BF"/>
    </w:rPr>
  </w:style>
  <w:style w:type="character" w:customStyle="1" w:styleId="QuoteChar">
    <w:name w:val="Quote Char"/>
    <w:basedOn w:val="DefaultParagraphFont"/>
    <w:link w:val="Quote"/>
    <w:uiPriority w:val="29"/>
    <w:rsid w:val="00A47821"/>
    <w:rPr>
      <w:i/>
      <w:iCs/>
      <w:color w:val="404040" w:themeColor="text1" w:themeTint="BF"/>
    </w:rPr>
  </w:style>
  <w:style w:type="paragraph" w:styleId="ListParagraph">
    <w:name w:val="List Paragraph"/>
    <w:basedOn w:val="Normal"/>
    <w:uiPriority w:val="34"/>
    <w:qFormat/>
    <w:rsid w:val="00A47821"/>
    <w:pPr>
      <w:ind w:left="720"/>
      <w:contextualSpacing/>
    </w:pPr>
  </w:style>
  <w:style w:type="character" w:styleId="IntenseEmphasis">
    <w:name w:val="Intense Emphasis"/>
    <w:basedOn w:val="DefaultParagraphFont"/>
    <w:uiPriority w:val="21"/>
    <w:qFormat/>
    <w:rsid w:val="00A47821"/>
    <w:rPr>
      <w:i/>
      <w:iCs/>
      <w:color w:val="0F4761" w:themeColor="accent1" w:themeShade="BF"/>
    </w:rPr>
  </w:style>
  <w:style w:type="paragraph" w:styleId="IntenseQuote">
    <w:name w:val="Intense Quote"/>
    <w:basedOn w:val="Normal"/>
    <w:next w:val="Normal"/>
    <w:link w:val="IntenseQuoteChar"/>
    <w:uiPriority w:val="30"/>
    <w:qFormat/>
    <w:rsid w:val="00A478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821"/>
    <w:rPr>
      <w:i/>
      <w:iCs/>
      <w:color w:val="0F4761" w:themeColor="accent1" w:themeShade="BF"/>
    </w:rPr>
  </w:style>
  <w:style w:type="character" w:styleId="IntenseReference">
    <w:name w:val="Intense Reference"/>
    <w:basedOn w:val="DefaultParagraphFont"/>
    <w:uiPriority w:val="32"/>
    <w:qFormat/>
    <w:rsid w:val="00A47821"/>
    <w:rPr>
      <w:b/>
      <w:bCs/>
      <w:smallCaps/>
      <w:color w:val="0F4761" w:themeColor="accent1" w:themeShade="BF"/>
      <w:spacing w:val="5"/>
    </w:rPr>
  </w:style>
  <w:style w:type="paragraph" w:styleId="NoSpacing">
    <w:name w:val="No Spacing"/>
    <w:uiPriority w:val="1"/>
    <w:qFormat/>
    <w:rsid w:val="00617F5D"/>
    <w:pPr>
      <w:spacing w:after="0" w:line="240" w:lineRule="auto"/>
    </w:pPr>
  </w:style>
  <w:style w:type="paragraph" w:styleId="Bibliography">
    <w:name w:val="Bibliography"/>
    <w:basedOn w:val="Normal"/>
    <w:next w:val="Normal"/>
    <w:uiPriority w:val="37"/>
    <w:unhideWhenUsed/>
    <w:rsid w:val="00396AF2"/>
  </w:style>
  <w:style w:type="paragraph" w:styleId="TOCHeading">
    <w:name w:val="TOC Heading"/>
    <w:basedOn w:val="Heading1"/>
    <w:next w:val="Normal"/>
    <w:uiPriority w:val="39"/>
    <w:unhideWhenUsed/>
    <w:qFormat/>
    <w:rsid w:val="00396AF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396AF2"/>
    <w:pPr>
      <w:spacing w:after="100"/>
    </w:pPr>
  </w:style>
  <w:style w:type="paragraph" w:styleId="TOC2">
    <w:name w:val="toc 2"/>
    <w:basedOn w:val="Normal"/>
    <w:next w:val="Normal"/>
    <w:autoRedefine/>
    <w:uiPriority w:val="39"/>
    <w:unhideWhenUsed/>
    <w:rsid w:val="00396AF2"/>
    <w:pPr>
      <w:spacing w:after="100"/>
      <w:ind w:left="240"/>
    </w:pPr>
  </w:style>
  <w:style w:type="character" w:styleId="Hyperlink">
    <w:name w:val="Hyperlink"/>
    <w:basedOn w:val="DefaultParagraphFont"/>
    <w:uiPriority w:val="99"/>
    <w:unhideWhenUsed/>
    <w:rsid w:val="00396AF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3196">
      <w:bodyDiv w:val="1"/>
      <w:marLeft w:val="0"/>
      <w:marRight w:val="0"/>
      <w:marTop w:val="0"/>
      <w:marBottom w:val="0"/>
      <w:divBdr>
        <w:top w:val="none" w:sz="0" w:space="0" w:color="auto"/>
        <w:left w:val="none" w:sz="0" w:space="0" w:color="auto"/>
        <w:bottom w:val="none" w:sz="0" w:space="0" w:color="auto"/>
        <w:right w:val="none" w:sz="0" w:space="0" w:color="auto"/>
      </w:divBdr>
    </w:div>
    <w:div w:id="580717183">
      <w:bodyDiv w:val="1"/>
      <w:marLeft w:val="0"/>
      <w:marRight w:val="0"/>
      <w:marTop w:val="0"/>
      <w:marBottom w:val="0"/>
      <w:divBdr>
        <w:top w:val="none" w:sz="0" w:space="0" w:color="auto"/>
        <w:left w:val="none" w:sz="0" w:space="0" w:color="auto"/>
        <w:bottom w:val="none" w:sz="0" w:space="0" w:color="auto"/>
        <w:right w:val="none" w:sz="0" w:space="0" w:color="auto"/>
      </w:divBdr>
    </w:div>
    <w:div w:id="628244973">
      <w:bodyDiv w:val="1"/>
      <w:marLeft w:val="0"/>
      <w:marRight w:val="0"/>
      <w:marTop w:val="0"/>
      <w:marBottom w:val="0"/>
      <w:divBdr>
        <w:top w:val="none" w:sz="0" w:space="0" w:color="auto"/>
        <w:left w:val="none" w:sz="0" w:space="0" w:color="auto"/>
        <w:bottom w:val="none" w:sz="0" w:space="0" w:color="auto"/>
        <w:right w:val="none" w:sz="0" w:space="0" w:color="auto"/>
      </w:divBdr>
    </w:div>
    <w:div w:id="649017187">
      <w:bodyDiv w:val="1"/>
      <w:marLeft w:val="0"/>
      <w:marRight w:val="0"/>
      <w:marTop w:val="0"/>
      <w:marBottom w:val="0"/>
      <w:divBdr>
        <w:top w:val="none" w:sz="0" w:space="0" w:color="auto"/>
        <w:left w:val="none" w:sz="0" w:space="0" w:color="auto"/>
        <w:bottom w:val="none" w:sz="0" w:space="0" w:color="auto"/>
        <w:right w:val="none" w:sz="0" w:space="0" w:color="auto"/>
      </w:divBdr>
    </w:div>
    <w:div w:id="856582013">
      <w:bodyDiv w:val="1"/>
      <w:marLeft w:val="0"/>
      <w:marRight w:val="0"/>
      <w:marTop w:val="0"/>
      <w:marBottom w:val="0"/>
      <w:divBdr>
        <w:top w:val="none" w:sz="0" w:space="0" w:color="auto"/>
        <w:left w:val="none" w:sz="0" w:space="0" w:color="auto"/>
        <w:bottom w:val="none" w:sz="0" w:space="0" w:color="auto"/>
        <w:right w:val="none" w:sz="0" w:space="0" w:color="auto"/>
      </w:divBdr>
    </w:div>
    <w:div w:id="910457791">
      <w:bodyDiv w:val="1"/>
      <w:marLeft w:val="0"/>
      <w:marRight w:val="0"/>
      <w:marTop w:val="0"/>
      <w:marBottom w:val="0"/>
      <w:divBdr>
        <w:top w:val="none" w:sz="0" w:space="0" w:color="auto"/>
        <w:left w:val="none" w:sz="0" w:space="0" w:color="auto"/>
        <w:bottom w:val="none" w:sz="0" w:space="0" w:color="auto"/>
        <w:right w:val="none" w:sz="0" w:space="0" w:color="auto"/>
      </w:divBdr>
    </w:div>
    <w:div w:id="963652659">
      <w:bodyDiv w:val="1"/>
      <w:marLeft w:val="0"/>
      <w:marRight w:val="0"/>
      <w:marTop w:val="0"/>
      <w:marBottom w:val="0"/>
      <w:divBdr>
        <w:top w:val="none" w:sz="0" w:space="0" w:color="auto"/>
        <w:left w:val="none" w:sz="0" w:space="0" w:color="auto"/>
        <w:bottom w:val="none" w:sz="0" w:space="0" w:color="auto"/>
        <w:right w:val="none" w:sz="0" w:space="0" w:color="auto"/>
      </w:divBdr>
    </w:div>
    <w:div w:id="1335499126">
      <w:bodyDiv w:val="1"/>
      <w:marLeft w:val="0"/>
      <w:marRight w:val="0"/>
      <w:marTop w:val="0"/>
      <w:marBottom w:val="0"/>
      <w:divBdr>
        <w:top w:val="none" w:sz="0" w:space="0" w:color="auto"/>
        <w:left w:val="none" w:sz="0" w:space="0" w:color="auto"/>
        <w:bottom w:val="none" w:sz="0" w:space="0" w:color="auto"/>
        <w:right w:val="none" w:sz="0" w:space="0" w:color="auto"/>
      </w:divBdr>
    </w:div>
    <w:div w:id="1406486622">
      <w:bodyDiv w:val="1"/>
      <w:marLeft w:val="0"/>
      <w:marRight w:val="0"/>
      <w:marTop w:val="0"/>
      <w:marBottom w:val="0"/>
      <w:divBdr>
        <w:top w:val="none" w:sz="0" w:space="0" w:color="auto"/>
        <w:left w:val="none" w:sz="0" w:space="0" w:color="auto"/>
        <w:bottom w:val="none" w:sz="0" w:space="0" w:color="auto"/>
        <w:right w:val="none" w:sz="0" w:space="0" w:color="auto"/>
      </w:divBdr>
    </w:div>
    <w:div w:id="1706325584">
      <w:bodyDiv w:val="1"/>
      <w:marLeft w:val="0"/>
      <w:marRight w:val="0"/>
      <w:marTop w:val="0"/>
      <w:marBottom w:val="0"/>
      <w:divBdr>
        <w:top w:val="none" w:sz="0" w:space="0" w:color="auto"/>
        <w:left w:val="none" w:sz="0" w:space="0" w:color="auto"/>
        <w:bottom w:val="none" w:sz="0" w:space="0" w:color="auto"/>
        <w:right w:val="none" w:sz="0" w:space="0" w:color="auto"/>
      </w:divBdr>
    </w:div>
    <w:div w:id="1796363193">
      <w:bodyDiv w:val="1"/>
      <w:marLeft w:val="0"/>
      <w:marRight w:val="0"/>
      <w:marTop w:val="0"/>
      <w:marBottom w:val="0"/>
      <w:divBdr>
        <w:top w:val="none" w:sz="0" w:space="0" w:color="auto"/>
        <w:left w:val="none" w:sz="0" w:space="0" w:color="auto"/>
        <w:bottom w:val="none" w:sz="0" w:space="0" w:color="auto"/>
        <w:right w:val="none" w:sz="0" w:space="0" w:color="auto"/>
      </w:divBdr>
    </w:div>
    <w:div w:id="1978560777">
      <w:bodyDiv w:val="1"/>
      <w:marLeft w:val="0"/>
      <w:marRight w:val="0"/>
      <w:marTop w:val="0"/>
      <w:marBottom w:val="0"/>
      <w:divBdr>
        <w:top w:val="none" w:sz="0" w:space="0" w:color="auto"/>
        <w:left w:val="none" w:sz="0" w:space="0" w:color="auto"/>
        <w:bottom w:val="none" w:sz="0" w:space="0" w:color="auto"/>
        <w:right w:val="none" w:sz="0" w:space="0" w:color="auto"/>
      </w:divBdr>
    </w:div>
    <w:div w:id="2131900216">
      <w:bodyDiv w:val="1"/>
      <w:marLeft w:val="0"/>
      <w:marRight w:val="0"/>
      <w:marTop w:val="0"/>
      <w:marBottom w:val="0"/>
      <w:divBdr>
        <w:top w:val="none" w:sz="0" w:space="0" w:color="auto"/>
        <w:left w:val="none" w:sz="0" w:space="0" w:color="auto"/>
        <w:bottom w:val="none" w:sz="0" w:space="0" w:color="auto"/>
        <w:right w:val="none" w:sz="0" w:space="0" w:color="auto"/>
      </w:divBdr>
    </w:div>
    <w:div w:id="213995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8c9140688b899b2b35a17b17dd9e12e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e6fb5b43034df02887c8340d2e1d130f"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MOO24</b:Tag>
    <b:SourceType>InternetSite</b:SourceType>
    <b:Guid>{062E0ACB-EBE4-429E-8C6A-C72EE6111310}</b:Guid>
    <b:Author>
      <b:Author>
        <b:Corporate>MOOG </b:Corporate>
      </b:Author>
    </b:Author>
    <b:Title>IS DOUBLE WISHBONE SUSPENSION BEST FOR YOUR CAR?</b:Title>
    <b:Year>2024</b:Year>
    <b:YearAccessed>2024</b:YearAccessed>
    <b:MonthAccessed>April</b:MonthAccessed>
    <b:DayAccessed>19th</b:DayAccessed>
    <b:URL>https://www.moogparts.com/en-gb/blog/double-wishbone-suspension.html#:~:text=And%2C%20as%20we've%20already,suspension%20requires%20less%20vertical%20space.</b:URL>
    <b:RefOrder>1</b:RefOrder>
  </b:Source>
  <b:Source>
    <b:Tag>AAM23</b:Tag>
    <b:SourceType>InternetSite</b:SourceType>
    <b:Guid>{AA6FB7BE-2BBC-4C23-B93E-18E87E08B33E}</b:Guid>
    <b:Author>
      <b:Author>
        <b:Corporate>AAMCO Knoxville </b:Corporate>
      </b:Author>
    </b:Author>
    <b:Title>4 SIGNS YOUR SUSPENSION SYSTEM MAY NEED MAINTENANCE</b:Title>
    <b:Year>2023</b:Year>
    <b:YearAccessed>2024</b:YearAccessed>
    <b:MonthAccessed>April</b:MonthAccessed>
    <b:DayAccessed>19th </b:DayAccessed>
    <b:URL>https://www.aamcoknoxville-stekoialane.com/Blog/Article/4-Signs-Your-Suspension-System-May-Need-Maintenance#:~:text=Regular%20inspection%20and%20maintenance%20of,ride%20and%20extended%20tire%20life.</b:URL>
    <b:RefOrder>2</b:RefOrder>
  </b:Source>
  <b:Source>
    <b:Tag>Bob24</b:Tag>
    <b:SourceType>InternetSite</b:SourceType>
    <b:Guid>{47B553B8-444B-4555-BBC6-EE46A88D87C2}</b:Guid>
    <b:Author>
      <b:Author>
        <b:NameList>
          <b:Person>
            <b:Last>One)</b:Last>
            <b:First>Bob</b:First>
            <b:Middle>Sorokanich (Capital</b:Middle>
          </b:Person>
        </b:NameList>
      </b:Author>
    </b:Author>
    <b:Title>What Is Double-Wishbone Suspension?</b:Title>
    <b:Year>2024</b:Year>
    <b:YearAccessed>2024</b:YearAccessed>
    <b:MonthAccessed>april</b:MonthAccessed>
    <b:DayAccessed>20th</b:DayAccessed>
    <b:URL>https://www.capitalone.com/cars/learn/finding-the-right-car/what-is-doublewishbone-suspension/2921</b:URL>
    <b:RefOrder>3</b:RefOrder>
  </b:Source>
  <b:Source>
    <b:Tag>EW24</b:Tag>
    <b:SourceType>InternetSite</b:SourceType>
    <b:Guid>{B3686303-B439-4341-A10E-28A79C1DAB5D}</b:Guid>
    <b:Author>
      <b:Author>
        <b:Corporate>EW</b:Corporate>
      </b:Author>
    </b:Author>
    <b:Title>Advantages and Disadvantages of Cast Iron</b:Title>
    <b:Year>2024</b:Year>
    <b:YearAccessed>2024</b:YearAccessed>
    <b:MonthAccessed>april</b:MonthAccessed>
    <b:DayAccessed>20th</b:DayAccessed>
    <b:URL>https://www.engineeringworldchannel.com/cast-iron/</b:URL>
    <b:RefOrder>4</b:RefOrder>
  </b:Source>
  <b:Source>
    <b:Tag>EDU24</b:Tag>
    <b:SourceType>InternetSite</b:SourceType>
    <b:Guid>{D1E1A079-C416-4B35-B05A-D9ABB712F65C}</b:Guid>
    <b:Author>
      <b:Author>
        <b:Corporate>EDUCBA </b:Corporate>
      </b:Author>
    </b:Author>
    <b:Title>Advantages and Disadvantages of Steel</b:Title>
    <b:Year>2024</b:Year>
    <b:YearAccessed>2024</b:YearAccessed>
    <b:MonthAccessed>april</b:MonthAccessed>
    <b:DayAccessed>21st</b:DayAccessed>
    <b:URL>https://www.educba.com/advantages-and-disadvantages-of-steel/</b:URL>
    <b:RefOrder>5</b:RefOrder>
  </b:Source>
  <b:Source>
    <b:Tag>win24</b:Tag>
    <b:SourceType>InternetSite</b:SourceType>
    <b:Guid>{E62C3F5B-63F6-4937-BAC1-EA75C0FAEF37}</b:Guid>
    <b:Author>
      <b:Author>
        <b:Corporate>winward engineering ltd</b:Corporate>
      </b:Author>
    </b:Author>
    <b:Title>Metal Pressing Or Fabrication: Which Process Is Best Suited To Your Requirements?</b:Title>
    <b:Year>2024</b:Year>
    <b:YearAccessed>2024</b:YearAccessed>
    <b:MonthAccessed>april</b:MonthAccessed>
    <b:DayAccessed>21st</b:DayAccessed>
    <b:URL>https://winward.co.uk/metal-pressing-fabrication-process-best-suited-requirements/#:~:text=One%20of%20the%20disadvantages%20of,small%20runs%20of%20an%20item.</b:URL>
    <b:RefOrder>6</b:RefOrder>
  </b:Source>
  <b:Source>
    <b:Tag>wee24</b:Tag>
    <b:SourceType>InternetSite</b:SourceType>
    <b:Guid>{3FDFE561-233B-482F-A7AF-E46BE54B0F8D}</b:Guid>
    <b:Author>
      <b:Author>
        <b:Corporate>weerg.</b:Corporate>
      </b:Author>
    </b:Author>
    <b:Title>ALUMINIUM: PROPERTIES AND ADVANTAGES</b:Title>
    <b:Year>2024</b:Year>
    <b:YearAccessed>2024</b:YearAccessed>
    <b:MonthAccessed>april</b:MonthAccessed>
    <b:DayAccessed>21st</b:DayAccessed>
    <b:URL>https://www.weerg.com/guides/aluminum-properties-and-advantages-of-aluminum#:~:text=High%20strength%2Dto%2Dweight%20ratio,ships%2C%20vehicles%2C%20and%20aircraft.</b:URL>
    <b:RefOrder>7</b:RefOrder>
  </b:Source>
  <b:Source>
    <b:Tag>lin24</b:Tag>
    <b:SourceType>InternetSite</b:SourceType>
    <b:Guid>{9B676F4E-BBE9-4E4A-9D90-8D42794C82A1}</b:Guid>
    <b:Author>
      <b:Author>
        <b:Corporate>linked in</b:Corporate>
      </b:Author>
    </b:Author>
    <b:Title>Advantages and Disadvantages of Aluminum and Stainless Steel Machining</b:Title>
    <b:Year>2024</b:Year>
    <b:YearAccessed>2024</b:YearAccessed>
    <b:MonthAccessed>april</b:MonthAccessed>
    <b:DayAccessed>21st</b:DayAccessed>
    <b:URL>https://www.linkedin.com/pulse/advantages-disadvantages-aluminum-stainless-steel-machining-huang-jackc#:~:text=Disadvantages%20of%20Aluminum%20Alloy%20Machining,tensile%20or%20load%2Dbearing%20capabilities.</b:URL>
    <b:RefOrder>8</b:RefOrder>
  </b:Source>
  <b:Source>
    <b:Tag>pre22</b:Tag>
    <b:SourceType>InternetSite</b:SourceType>
    <b:Guid>{5A0792A9-B73F-4EBE-80B7-A73D7A4649E0}</b:Guid>
    <b:Author>
      <b:Author>
        <b:Corporate>precise cast</b:Corporate>
      </b:Author>
    </b:Author>
    <b:Title>Advantages Of Metal Castings</b:Title>
    <b:Year>2022</b:Year>
    <b:YearAccessed>2024</b:YearAccessed>
    <b:MonthAccessed>april </b:MonthAccessed>
    <b:DayAccessed>21st</b:DayAccessed>
    <b:URL>https://precisecast.com/advantages-of-metal-castings/</b:URL>
    <b:RefOrder>11</b:RefOrder>
  </b:Source>
  <b:Source>
    <b:Tag>chi16</b:Tag>
    <b:SourceType>InternetSite</b:SourceType>
    <b:Guid>{3940E44E-F0CA-4FAD-B2A6-2AE2CF71CBC1}</b:Guid>
    <b:Author>
      <b:Author>
        <b:Corporate>china savvy</b:Corporate>
      </b:Author>
    </b:Author>
    <b:Title>The Limitations of Casting Using Permanent Mold Processes</b:Title>
    <b:Year>2006-2016</b:Year>
    <b:YearAccessed>2024</b:YearAccessed>
    <b:MonthAccessed>april</b:MonthAccessed>
    <b:DayAccessed>21st</b:DayAccessed>
    <b:URL>https://www.chinasavvy.com/permanent-mold-process-limitation</b:URL>
    <b:RefOrder>12</b:RefOrder>
  </b:Source>
  <b:Source>
    <b:Tag>gre24</b:Tag>
    <b:SourceType>InternetSite</b:SourceType>
    <b:Guid>{1C8D7626-66DD-466E-BA46-94D58A21B184}</b:Guid>
    <b:Author>
      <b:Author>
        <b:Corporate>great lakes forge inc.</b:Corporate>
      </b:Author>
    </b:Author>
    <b:Title>The Advantages of Steel Forging vs Casting</b:Title>
    <b:Year>2018-2024</b:Year>
    <b:YearAccessed>2024</b:YearAccessed>
    <b:MonthAccessed>april</b:MonthAccessed>
    <b:DayAccessed>21st</b:DayAccessed>
    <b:URL>https://www.glforge.com/forging-vs-casting</b:URL>
    <b:RefOrder>13</b:RefOrder>
  </b:Source>
  <b:Source>
    <b:Tag>MDD24</b:Tag>
    <b:SourceType>InternetSite</b:SourceType>
    <b:Guid>{016243B9-4FC0-456D-B9BC-CAE709EDAD34}</b:Guid>
    <b:Author>
      <b:Author>
        <b:Corporate>MDDI</b:Corporate>
      </b:Author>
    </b:Author>
    <b:Title>8 Advantages of Machining Your Metal Device</b:Title>
    <b:Year>2024</b:Year>
    <b:YearAccessed>2024</b:YearAccessed>
    <b:MonthAccessed>april</b:MonthAccessed>
    <b:DayAccessed>21st</b:DayAccessed>
    <b:URL>https://www.mddionline.com/contract-manufacturing/8-advantages-of-machining-your-metal-device</b:URL>
    <b:RefOrder>9</b:RefOrder>
  </b:Source>
  <b:Source>
    <b:Tag>imh24</b:Tag>
    <b:SourceType>InternetSite</b:SourceType>
    <b:Guid>{607700E7-2A5C-4B44-B95E-73C7BC5DED39}</b:Guid>
    <b:Author>
      <b:Author>
        <b:Corporate>imh porducts </b:Corporate>
      </b:Author>
    </b:Author>
    <b:Title>CNC Machining: Advantages and Disadvantages</b:Title>
    <b:Year>2024</b:Year>
    <b:YearAccessed>2024</b:YearAccessed>
    <b:MonthAccessed>april</b:MonthAccessed>
    <b:DayAccessed>21st</b:DayAccessed>
    <b:URL>https://www.imh.com/cnc-macbhining-advantages-and-disadvantages/</b:URL>
    <b:RefOrder>10</b:RefOrder>
  </b:Source>
</b:Sources>
</file>

<file path=customXml/itemProps1.xml><?xml version="1.0" encoding="utf-8"?>
<ds:datastoreItem xmlns:ds="http://schemas.openxmlformats.org/officeDocument/2006/customXml" ds:itemID="{A3784416-EF7B-40CC-9EDF-17DB09A58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C8E148-A97B-44F1-BE3B-7F5F5BE9F68B}">
  <ds:schemaRefs>
    <ds:schemaRef ds:uri="http://schemas.microsoft.com/sharepoint/v3/contenttype/forms"/>
  </ds:schemaRefs>
</ds:datastoreItem>
</file>

<file path=customXml/itemProps3.xml><?xml version="1.0" encoding="utf-8"?>
<ds:datastoreItem xmlns:ds="http://schemas.openxmlformats.org/officeDocument/2006/customXml" ds:itemID="{2ADF9789-41EE-4016-A3C6-050D8EB93B50}">
  <ds:schemaRefs>
    <ds:schemaRef ds:uri="0ebdf10f-b5a3-45b6-acdb-7dc1eb398785"/>
    <ds:schemaRef ds:uri="550816ce-8156-4f45-b1c4-24236a73d01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E112F5E-38A4-489F-859A-0E1736259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2433</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Dawes (2303927)</dc:creator>
  <cp:keywords/>
  <dc:description/>
  <cp:lastModifiedBy>Emily</cp:lastModifiedBy>
  <cp:revision>4</cp:revision>
  <dcterms:created xsi:type="dcterms:W3CDTF">2024-04-21T17:40:00Z</dcterms:created>
  <dcterms:modified xsi:type="dcterms:W3CDTF">2024-04-21T17:47:00Z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