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A0E7" w14:textId="7681239F" w:rsidR="00812F8F" w:rsidRPr="00812F8F" w:rsidRDefault="005628AB" w:rsidP="00812F8F">
      <w:pPr>
        <w:shd w:val="clear" w:color="auto" w:fill="FFFFFF"/>
        <w:spacing w:after="100" w:afterAutospacing="1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Annotated bibliography </w:t>
      </w:r>
    </w:p>
    <w:p w14:paraId="53195C42" w14:textId="77777777" w:rsidR="005628AB" w:rsidRDefault="00812F8F" w:rsidP="005628AB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812F8F">
        <w:rPr>
          <w:rFonts w:ascii="Times New Roman" w:hAnsi="Times New Roman" w:cs="Times New Roman"/>
          <w:color w:val="000000"/>
          <w:sz w:val="24"/>
          <w:szCs w:val="24"/>
        </w:rPr>
        <w:t>Chowdhary, R., 2010.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Relevance of Psychology in Social Work Practice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. [online] Academia.edu. Available at: &lt;https://www.academia.edu/2141625/Relevance_of_Psychology_in_Social_Work_Practice&gt; [Accessed 4 March 2022].</w:t>
      </w:r>
    </w:p>
    <w:p w14:paraId="6F8B5A80" w14:textId="77777777" w:rsidR="005628AB" w:rsidRDefault="005628AB" w:rsidP="005628AB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0B5161DA" w14:textId="792267DA" w:rsidR="00AC53C9" w:rsidRDefault="005628AB" w:rsidP="005628AB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AC53C9">
        <w:rPr>
          <w:rFonts w:ascii="Times New Roman" w:hAnsi="Times New Roman" w:cs="Times New Roman"/>
          <w:color w:val="000000"/>
          <w:sz w:val="24"/>
          <w:szCs w:val="24"/>
        </w:rPr>
        <w:t xml:space="preserve">As we live in a very vast fast paced and crazy society it can play a big role in </w:t>
      </w:r>
      <w:r w:rsidR="00485F15">
        <w:rPr>
          <w:rFonts w:ascii="Times New Roman" w:hAnsi="Times New Roman" w:cs="Times New Roman"/>
          <w:color w:val="000000"/>
          <w:sz w:val="24"/>
          <w:szCs w:val="24"/>
        </w:rPr>
        <w:t>an</w:t>
      </w:r>
      <w:r w:rsidR="00AC53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85F15">
        <w:rPr>
          <w:rFonts w:ascii="Times New Roman" w:hAnsi="Times New Roman" w:cs="Times New Roman"/>
          <w:color w:val="000000"/>
          <w:sz w:val="24"/>
          <w:szCs w:val="24"/>
        </w:rPr>
        <w:t>individual’s</w:t>
      </w:r>
      <w:r w:rsidR="00AC53C9">
        <w:rPr>
          <w:rFonts w:ascii="Times New Roman" w:hAnsi="Times New Roman" w:cs="Times New Roman"/>
          <w:color w:val="000000"/>
          <w:sz w:val="24"/>
          <w:szCs w:val="24"/>
        </w:rPr>
        <w:t xml:space="preserve"> personality. It can also have a turn around on decisions made by an individual and could hugely change the role of individuals in society.</w:t>
      </w:r>
      <w:r w:rsidR="00F129A2">
        <w:rPr>
          <w:rFonts w:ascii="Times New Roman" w:hAnsi="Times New Roman" w:cs="Times New Roman"/>
          <w:color w:val="000000"/>
          <w:sz w:val="24"/>
          <w:szCs w:val="24"/>
        </w:rPr>
        <w:t xml:space="preserve"> Physical development ca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F129A2">
        <w:rPr>
          <w:rFonts w:ascii="Times New Roman" w:hAnsi="Times New Roman" w:cs="Times New Roman"/>
          <w:color w:val="000000"/>
          <w:sz w:val="24"/>
          <w:szCs w:val="24"/>
        </w:rPr>
        <w:t xml:space="preserve"> be relatively slow in terms of weight gain</w:t>
      </w:r>
      <w:r w:rsidR="003349E2">
        <w:rPr>
          <w:rFonts w:ascii="Times New Roman" w:hAnsi="Times New Roman" w:cs="Times New Roman"/>
          <w:color w:val="000000"/>
          <w:sz w:val="24"/>
          <w:szCs w:val="24"/>
        </w:rPr>
        <w:t xml:space="preserve"> also skill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3349E2">
        <w:rPr>
          <w:rFonts w:ascii="Times New Roman" w:hAnsi="Times New Roman" w:cs="Times New Roman"/>
          <w:color w:val="000000"/>
          <w:sz w:val="24"/>
          <w:szCs w:val="24"/>
        </w:rPr>
        <w:t xml:space="preserve"> such as reading, writing, clay modelling and even painting. Then we have older children which battel with many emotions</w:t>
      </w:r>
      <w:r w:rsidR="00280D1D">
        <w:rPr>
          <w:rFonts w:ascii="Times New Roman" w:hAnsi="Times New Roman" w:cs="Times New Roman"/>
          <w:color w:val="000000"/>
          <w:sz w:val="24"/>
          <w:szCs w:val="24"/>
        </w:rPr>
        <w:t xml:space="preserve"> which will then push them or cause them to act in a certain way. Them being moody or sulking is a way for them to express them being unhappy </w:t>
      </w:r>
      <w:r w:rsidR="00485F15">
        <w:rPr>
          <w:rFonts w:ascii="Times New Roman" w:hAnsi="Times New Roman" w:cs="Times New Roman"/>
          <w:color w:val="000000"/>
          <w:sz w:val="24"/>
          <w:szCs w:val="24"/>
        </w:rPr>
        <w:t>whereas</w:t>
      </w:r>
      <w:r w:rsidR="00280D1D">
        <w:rPr>
          <w:rFonts w:ascii="Times New Roman" w:hAnsi="Times New Roman" w:cs="Times New Roman"/>
          <w:color w:val="000000"/>
          <w:sz w:val="24"/>
          <w:szCs w:val="24"/>
        </w:rPr>
        <w:t xml:space="preserve"> boys tend to be more angry and the girls are always felt with loads of emotion and </w:t>
      </w:r>
      <w:r w:rsidR="00485F15">
        <w:rPr>
          <w:rFonts w:ascii="Times New Roman" w:hAnsi="Times New Roman" w:cs="Times New Roman"/>
          <w:color w:val="000000"/>
          <w:sz w:val="24"/>
          <w:szCs w:val="24"/>
        </w:rPr>
        <w:t>tend to worry more.</w:t>
      </w:r>
      <w:r w:rsidR="00F129A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97E26F" w14:textId="76D6A4D9" w:rsidR="002A0A53" w:rsidRDefault="002A0A53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42AB0DE4" w14:textId="52E7FE34" w:rsidR="00812F8F" w:rsidRDefault="00812F8F" w:rsidP="005628AB">
      <w:pPr>
        <w:shd w:val="clear" w:color="auto" w:fill="FFFFFF"/>
        <w:spacing w:after="180"/>
        <w:rPr>
          <w:rFonts w:ascii="Times New Roman" w:hAnsi="Times New Roman" w:cs="Times New Roman"/>
          <w:color w:val="000000"/>
          <w:sz w:val="24"/>
          <w:szCs w:val="24"/>
        </w:rPr>
      </w:pPr>
      <w:r w:rsidRPr="00812F8F">
        <w:rPr>
          <w:rFonts w:ascii="Times New Roman" w:hAnsi="Times New Roman" w:cs="Times New Roman"/>
          <w:color w:val="000000"/>
          <w:sz w:val="24"/>
          <w:szCs w:val="24"/>
        </w:rPr>
        <w:t>Harriss, J., n.d.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Development Theories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. pp.1-31.</w:t>
      </w:r>
    </w:p>
    <w:p w14:paraId="290FE530" w14:textId="61D8232C" w:rsidR="005628AB" w:rsidRDefault="005628AB" w:rsidP="005628AB">
      <w:pPr>
        <w:shd w:val="clear" w:color="auto" w:fill="FFFFFF"/>
        <w:spacing w:after="180"/>
        <w:rPr>
          <w:rFonts w:ascii="Times New Roman" w:hAnsi="Times New Roman" w:cs="Times New Roman"/>
          <w:color w:val="000000"/>
          <w:sz w:val="24"/>
          <w:szCs w:val="24"/>
        </w:rPr>
      </w:pPr>
    </w:p>
    <w:p w14:paraId="3BCA4CCA" w14:textId="6D64E96D" w:rsidR="005628AB" w:rsidRDefault="003940E6" w:rsidP="005628AB">
      <w:pPr>
        <w:shd w:val="clear" w:color="auto" w:fill="FFFFFF"/>
        <w:spacing w:after="1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Development isn’t just economic growth its theories have to be concerned with economic development.</w:t>
      </w:r>
      <w:r w:rsidR="007C3EC2">
        <w:rPr>
          <w:rFonts w:ascii="Times New Roman" w:hAnsi="Times New Roman" w:cs="Times New Roman"/>
          <w:color w:val="000000"/>
          <w:sz w:val="24"/>
          <w:szCs w:val="24"/>
        </w:rPr>
        <w:t xml:space="preserve"> This implies a process of change </w:t>
      </w:r>
      <w:r w:rsidR="00E26BFC">
        <w:rPr>
          <w:rFonts w:ascii="Times New Roman" w:hAnsi="Times New Roman" w:cs="Times New Roman"/>
          <w:color w:val="000000"/>
          <w:sz w:val="24"/>
          <w:szCs w:val="24"/>
        </w:rPr>
        <w:t>in relation</w:t>
      </w:r>
      <w:r w:rsidR="007C3EC2">
        <w:rPr>
          <w:rFonts w:ascii="Times New Roman" w:hAnsi="Times New Roman" w:cs="Times New Roman"/>
          <w:color w:val="000000"/>
          <w:sz w:val="24"/>
          <w:szCs w:val="24"/>
        </w:rPr>
        <w:t xml:space="preserve"> to societies also a wide range or of progress but will also embrace </w:t>
      </w:r>
      <w:r w:rsidR="00E26BFC">
        <w:rPr>
          <w:rFonts w:ascii="Times New Roman" w:hAnsi="Times New Roman" w:cs="Times New Roman"/>
          <w:color w:val="000000"/>
          <w:sz w:val="24"/>
          <w:szCs w:val="24"/>
        </w:rPr>
        <w:t>change. While this process takes place development theories is all about understanding.</w:t>
      </w:r>
    </w:p>
    <w:p w14:paraId="535BDE07" w14:textId="77777777" w:rsidR="00EC3665" w:rsidRPr="00812F8F" w:rsidRDefault="00EC3665" w:rsidP="005628AB">
      <w:pPr>
        <w:shd w:val="clear" w:color="auto" w:fill="FFFFFF"/>
        <w:spacing w:after="180"/>
        <w:rPr>
          <w:rFonts w:ascii="Times New Roman" w:hAnsi="Times New Roman" w:cs="Times New Roman"/>
          <w:color w:val="000000"/>
          <w:sz w:val="24"/>
          <w:szCs w:val="24"/>
        </w:rPr>
      </w:pPr>
    </w:p>
    <w:p w14:paraId="3740C6A9" w14:textId="06618DE2" w:rsidR="00812F8F" w:rsidRDefault="00812F8F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12F8F">
        <w:rPr>
          <w:rFonts w:ascii="Times New Roman" w:hAnsi="Times New Roman" w:cs="Times New Roman"/>
          <w:color w:val="000000"/>
          <w:sz w:val="24"/>
          <w:szCs w:val="24"/>
        </w:rPr>
        <w:t>Heckhausen</w:t>
      </w:r>
      <w:proofErr w:type="spellEnd"/>
      <w:r w:rsidRPr="00812F8F">
        <w:rPr>
          <w:rFonts w:ascii="Times New Roman" w:hAnsi="Times New Roman" w:cs="Times New Roman"/>
          <w:color w:val="000000"/>
          <w:sz w:val="24"/>
          <w:szCs w:val="24"/>
        </w:rPr>
        <w:t xml:space="preserve">, J., </w:t>
      </w:r>
      <w:proofErr w:type="spellStart"/>
      <w:r w:rsidRPr="00812F8F">
        <w:rPr>
          <w:rFonts w:ascii="Times New Roman" w:hAnsi="Times New Roman" w:cs="Times New Roman"/>
          <w:color w:val="000000"/>
          <w:sz w:val="24"/>
          <w:szCs w:val="24"/>
        </w:rPr>
        <w:t>Wrosch</w:t>
      </w:r>
      <w:proofErr w:type="spellEnd"/>
      <w:r w:rsidRPr="00812F8F">
        <w:rPr>
          <w:rFonts w:ascii="Times New Roman" w:hAnsi="Times New Roman" w:cs="Times New Roman"/>
          <w:color w:val="000000"/>
          <w:sz w:val="24"/>
          <w:szCs w:val="24"/>
        </w:rPr>
        <w:t>, C. and Schulz, R., 2010. A motivational theory of life-span development.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Psychological Review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, 117(1), pp.32-60.</w:t>
      </w:r>
    </w:p>
    <w:p w14:paraId="16CA65D8" w14:textId="6467AA09" w:rsidR="000457DA" w:rsidRDefault="000457DA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is a </w:t>
      </w:r>
      <w:r w:rsidR="00896AF8">
        <w:rPr>
          <w:rFonts w:ascii="Times New Roman" w:hAnsi="Times New Roman" w:cs="Times New Roman"/>
          <w:color w:val="000000"/>
          <w:sz w:val="24"/>
          <w:szCs w:val="24"/>
        </w:rPr>
        <w:t>credible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source</w:t>
      </w:r>
      <w:r w:rsidR="005572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6DBC">
        <w:rPr>
          <w:rFonts w:ascii="Times New Roman" w:hAnsi="Times New Roman" w:cs="Times New Roman"/>
          <w:color w:val="000000"/>
          <w:sz w:val="24"/>
          <w:szCs w:val="24"/>
        </w:rPr>
        <w:t>because it’s in a published book</w:t>
      </w:r>
    </w:p>
    <w:p w14:paraId="196DD6B9" w14:textId="77777777" w:rsidR="002A6575" w:rsidRDefault="002A6575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0D069A17" w14:textId="4BC4A87A" w:rsidR="002A6575" w:rsidRDefault="00AF78B5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FC365B">
        <w:rPr>
          <w:rFonts w:ascii="Times New Roman" w:hAnsi="Times New Roman" w:cs="Times New Roman"/>
          <w:color w:val="000000"/>
          <w:sz w:val="24"/>
          <w:szCs w:val="24"/>
        </w:rPr>
        <w:t>Motivational</w:t>
      </w:r>
      <w:r w:rsidR="006B61BA">
        <w:rPr>
          <w:rFonts w:ascii="Times New Roman" w:hAnsi="Times New Roman" w:cs="Times New Roman"/>
          <w:color w:val="000000"/>
          <w:sz w:val="24"/>
          <w:szCs w:val="24"/>
        </w:rPr>
        <w:t xml:space="preserve"> processe</w:t>
      </w:r>
      <w:r w:rsidR="002D110B">
        <w:rPr>
          <w:rFonts w:ascii="Times New Roman" w:hAnsi="Times New Roman" w:cs="Times New Roman"/>
          <w:color w:val="000000"/>
          <w:sz w:val="24"/>
          <w:szCs w:val="24"/>
        </w:rPr>
        <w:t xml:space="preserve">s </w:t>
      </w:r>
      <w:r w:rsidR="00FC365B">
        <w:rPr>
          <w:rFonts w:ascii="Times New Roman" w:hAnsi="Times New Roman" w:cs="Times New Roman"/>
          <w:color w:val="000000"/>
          <w:sz w:val="24"/>
          <w:szCs w:val="24"/>
        </w:rPr>
        <w:t>come</w:t>
      </w:r>
      <w:r w:rsidR="002D110B">
        <w:rPr>
          <w:rFonts w:ascii="Times New Roman" w:hAnsi="Times New Roman" w:cs="Times New Roman"/>
          <w:color w:val="000000"/>
          <w:sz w:val="24"/>
          <w:szCs w:val="24"/>
        </w:rPr>
        <w:t xml:space="preserve"> with many challenges</w:t>
      </w:r>
      <w:r w:rsidR="003E504C">
        <w:rPr>
          <w:rFonts w:ascii="Times New Roman" w:hAnsi="Times New Roman" w:cs="Times New Roman"/>
          <w:color w:val="000000"/>
          <w:sz w:val="24"/>
          <w:szCs w:val="24"/>
        </w:rPr>
        <w:t xml:space="preserve">. In these challenges </w:t>
      </w:r>
      <w:r w:rsidR="00404AEA">
        <w:rPr>
          <w:rFonts w:ascii="Times New Roman" w:hAnsi="Times New Roman" w:cs="Times New Roman"/>
          <w:color w:val="000000"/>
          <w:sz w:val="24"/>
          <w:szCs w:val="24"/>
        </w:rPr>
        <w:t xml:space="preserve">potential is either won or lost, the approach to </w:t>
      </w:r>
      <w:r w:rsidR="0006262A">
        <w:rPr>
          <w:rFonts w:ascii="Times New Roman" w:hAnsi="Times New Roman" w:cs="Times New Roman"/>
          <w:color w:val="000000"/>
          <w:sz w:val="24"/>
          <w:szCs w:val="24"/>
        </w:rPr>
        <w:t>regulation of life span development</w:t>
      </w:r>
      <w:r w:rsidR="00B06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7C81">
        <w:rPr>
          <w:rFonts w:ascii="Times New Roman" w:hAnsi="Times New Roman" w:cs="Times New Roman"/>
          <w:color w:val="000000"/>
          <w:sz w:val="24"/>
          <w:szCs w:val="24"/>
        </w:rPr>
        <w:t xml:space="preserve">is accomplished by </w:t>
      </w:r>
      <w:r w:rsidR="00FC365B">
        <w:rPr>
          <w:rFonts w:ascii="Times New Roman" w:hAnsi="Times New Roman" w:cs="Times New Roman"/>
          <w:color w:val="000000"/>
          <w:sz w:val="24"/>
          <w:szCs w:val="24"/>
        </w:rPr>
        <w:t>selecting, pursuing</w:t>
      </w:r>
      <w:r w:rsidR="00CB28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365B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CB28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365B">
        <w:rPr>
          <w:rFonts w:ascii="Times New Roman" w:hAnsi="Times New Roman" w:cs="Times New Roman"/>
          <w:color w:val="000000"/>
          <w:sz w:val="24"/>
          <w:szCs w:val="24"/>
        </w:rPr>
        <w:t>focuses</w:t>
      </w:r>
      <w:r w:rsidR="00CB28B4">
        <w:rPr>
          <w:rFonts w:ascii="Times New Roman" w:hAnsi="Times New Roman" w:cs="Times New Roman"/>
          <w:color w:val="000000"/>
          <w:sz w:val="24"/>
          <w:szCs w:val="24"/>
        </w:rPr>
        <w:t xml:space="preserve"> on the impressive adaptive cap</w:t>
      </w:r>
      <w:r w:rsidR="004917E2">
        <w:rPr>
          <w:rFonts w:ascii="Times New Roman" w:hAnsi="Times New Roman" w:cs="Times New Roman"/>
          <w:color w:val="000000"/>
          <w:sz w:val="24"/>
          <w:szCs w:val="24"/>
        </w:rPr>
        <w:t>acity of individuals.</w:t>
      </w:r>
      <w:r w:rsidR="007548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09DD">
        <w:rPr>
          <w:rFonts w:ascii="Times New Roman" w:hAnsi="Times New Roman" w:cs="Times New Roman"/>
          <w:color w:val="000000"/>
          <w:sz w:val="24"/>
          <w:szCs w:val="24"/>
        </w:rPr>
        <w:t>Opportunities are challenged through personal life goal challenges</w:t>
      </w:r>
      <w:r w:rsidR="003F0799">
        <w:rPr>
          <w:rFonts w:ascii="Times New Roman" w:hAnsi="Times New Roman" w:cs="Times New Roman"/>
          <w:color w:val="000000"/>
          <w:sz w:val="24"/>
          <w:szCs w:val="24"/>
        </w:rPr>
        <w:t>. People are trying to shape the</w:t>
      </w:r>
      <w:r w:rsidR="002216A0">
        <w:rPr>
          <w:rFonts w:ascii="Times New Roman" w:hAnsi="Times New Roman" w:cs="Times New Roman"/>
          <w:color w:val="000000"/>
          <w:sz w:val="24"/>
          <w:szCs w:val="24"/>
        </w:rPr>
        <w:t>ir lives and by doing this they are actively invol</w:t>
      </w:r>
      <w:r w:rsidR="001C11E5">
        <w:rPr>
          <w:rFonts w:ascii="Times New Roman" w:hAnsi="Times New Roman" w:cs="Times New Roman"/>
          <w:color w:val="000000"/>
          <w:sz w:val="24"/>
          <w:szCs w:val="24"/>
        </w:rPr>
        <w:t>ved and</w:t>
      </w:r>
      <w:r w:rsidR="00F147A7">
        <w:rPr>
          <w:rFonts w:ascii="Times New Roman" w:hAnsi="Times New Roman" w:cs="Times New Roman"/>
          <w:color w:val="000000"/>
          <w:sz w:val="24"/>
          <w:szCs w:val="24"/>
        </w:rPr>
        <w:t xml:space="preserve"> staying ahead of the game</w:t>
      </w:r>
      <w:r w:rsidR="00B549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6AF8">
        <w:rPr>
          <w:rFonts w:ascii="Times New Roman" w:hAnsi="Times New Roman" w:cs="Times New Roman"/>
          <w:color w:val="000000"/>
          <w:sz w:val="24"/>
          <w:szCs w:val="24"/>
        </w:rPr>
        <w:t>e.g.,</w:t>
      </w:r>
      <w:r w:rsidR="00932E6A">
        <w:rPr>
          <w:rFonts w:ascii="Times New Roman" w:hAnsi="Times New Roman" w:cs="Times New Roman"/>
          <w:color w:val="000000"/>
          <w:sz w:val="24"/>
          <w:szCs w:val="24"/>
        </w:rPr>
        <w:t xml:space="preserve"> become more </w:t>
      </w:r>
      <w:r w:rsidR="00657B0A">
        <w:rPr>
          <w:rFonts w:ascii="Times New Roman" w:hAnsi="Times New Roman" w:cs="Times New Roman"/>
          <w:color w:val="000000"/>
          <w:sz w:val="24"/>
          <w:szCs w:val="24"/>
        </w:rPr>
        <w:t>independent</w:t>
      </w:r>
      <w:r w:rsidR="00932E6A">
        <w:rPr>
          <w:rFonts w:ascii="Times New Roman" w:hAnsi="Times New Roman" w:cs="Times New Roman"/>
          <w:color w:val="000000"/>
          <w:sz w:val="24"/>
          <w:szCs w:val="24"/>
        </w:rPr>
        <w:t xml:space="preserve"> growing up and </w:t>
      </w:r>
      <w:r w:rsidR="00657B0A">
        <w:rPr>
          <w:rFonts w:ascii="Times New Roman" w:hAnsi="Times New Roman" w:cs="Times New Roman"/>
          <w:color w:val="000000"/>
          <w:sz w:val="24"/>
          <w:szCs w:val="24"/>
        </w:rPr>
        <w:t>following parents</w:t>
      </w:r>
      <w:r w:rsidR="00B425B3">
        <w:rPr>
          <w:rFonts w:ascii="Times New Roman" w:hAnsi="Times New Roman" w:cs="Times New Roman"/>
          <w:color w:val="000000"/>
          <w:sz w:val="24"/>
          <w:szCs w:val="24"/>
        </w:rPr>
        <w:t xml:space="preserve">, maybe start a career do something you enjoy or have a passion for, </w:t>
      </w:r>
      <w:r w:rsidR="00997568">
        <w:rPr>
          <w:rFonts w:ascii="Times New Roman" w:hAnsi="Times New Roman" w:cs="Times New Roman"/>
          <w:color w:val="000000"/>
          <w:sz w:val="24"/>
          <w:szCs w:val="24"/>
        </w:rPr>
        <w:t>settle down get married and have a family.</w:t>
      </w:r>
      <w:r w:rsidR="009B7181">
        <w:rPr>
          <w:rFonts w:ascii="Times New Roman" w:hAnsi="Times New Roman" w:cs="Times New Roman"/>
          <w:color w:val="000000"/>
          <w:sz w:val="24"/>
          <w:szCs w:val="24"/>
        </w:rPr>
        <w:t xml:space="preserve"> There are many different stage</w:t>
      </w:r>
      <w:r w:rsidR="00154ECF">
        <w:rPr>
          <w:rFonts w:ascii="Times New Roman" w:hAnsi="Times New Roman" w:cs="Times New Roman"/>
          <w:color w:val="000000"/>
          <w:sz w:val="24"/>
          <w:szCs w:val="24"/>
        </w:rPr>
        <w:t>s of life span development from birth right through to adulthood.</w:t>
      </w:r>
      <w:r w:rsidR="00613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618A">
        <w:rPr>
          <w:rFonts w:ascii="Times New Roman" w:hAnsi="Times New Roman" w:cs="Times New Roman"/>
          <w:color w:val="000000"/>
          <w:sz w:val="24"/>
          <w:szCs w:val="24"/>
        </w:rPr>
        <w:t>Everyone</w:t>
      </w:r>
      <w:r w:rsidR="00FD6E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618A">
        <w:rPr>
          <w:rFonts w:ascii="Times New Roman" w:hAnsi="Times New Roman" w:cs="Times New Roman"/>
          <w:color w:val="000000"/>
          <w:sz w:val="24"/>
          <w:szCs w:val="24"/>
        </w:rPr>
        <w:t>must</w:t>
      </w:r>
      <w:r w:rsidR="00FD6EE1">
        <w:rPr>
          <w:rFonts w:ascii="Times New Roman" w:hAnsi="Times New Roman" w:cs="Times New Roman"/>
          <w:color w:val="000000"/>
          <w:sz w:val="24"/>
          <w:szCs w:val="24"/>
        </w:rPr>
        <w:t xml:space="preserve"> adjust and take advantage</w:t>
      </w:r>
      <w:r w:rsidR="008E232A">
        <w:rPr>
          <w:rFonts w:ascii="Times New Roman" w:hAnsi="Times New Roman" w:cs="Times New Roman"/>
          <w:color w:val="000000"/>
          <w:sz w:val="24"/>
          <w:szCs w:val="24"/>
        </w:rPr>
        <w:t xml:space="preserve"> of changes as they develop</w:t>
      </w:r>
      <w:r w:rsidR="00AF302D">
        <w:rPr>
          <w:rFonts w:ascii="Times New Roman" w:hAnsi="Times New Roman" w:cs="Times New Roman"/>
          <w:color w:val="000000"/>
          <w:sz w:val="24"/>
          <w:szCs w:val="24"/>
        </w:rPr>
        <w:t xml:space="preserve"> different stages in life.</w:t>
      </w:r>
    </w:p>
    <w:p w14:paraId="678CDAAF" w14:textId="21AE65A2" w:rsidR="00EC3665" w:rsidRDefault="00EC3665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3A7DCD92" w14:textId="77777777" w:rsidR="00EC3665" w:rsidRPr="00812F8F" w:rsidRDefault="00EC3665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4B120B46" w14:textId="77777777" w:rsidR="00812F8F" w:rsidRDefault="00812F8F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812F8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Schoon, I., </w:t>
      </w:r>
      <w:proofErr w:type="spellStart"/>
      <w:r w:rsidRPr="00812F8F">
        <w:rPr>
          <w:rFonts w:ascii="Times New Roman" w:hAnsi="Times New Roman" w:cs="Times New Roman"/>
          <w:color w:val="000000"/>
          <w:sz w:val="24"/>
          <w:szCs w:val="24"/>
        </w:rPr>
        <w:t>Bynner</w:t>
      </w:r>
      <w:proofErr w:type="spellEnd"/>
      <w:r w:rsidRPr="00812F8F">
        <w:rPr>
          <w:rFonts w:ascii="Times New Roman" w:hAnsi="Times New Roman" w:cs="Times New Roman"/>
          <w:color w:val="000000"/>
          <w:sz w:val="24"/>
          <w:szCs w:val="24"/>
        </w:rPr>
        <w:t xml:space="preserve">, J., Joshi, H., Parsons, S., Wiggins, R. and Sacker, A., 2002. The Influence of Context, Timing, and Duration of Risk Experiences for the Passage from Childhood to </w:t>
      </w:r>
      <w:proofErr w:type="spellStart"/>
      <w:r w:rsidRPr="00812F8F">
        <w:rPr>
          <w:rFonts w:ascii="Times New Roman" w:hAnsi="Times New Roman" w:cs="Times New Roman"/>
          <w:color w:val="000000"/>
          <w:sz w:val="24"/>
          <w:szCs w:val="24"/>
        </w:rPr>
        <w:t>Midadulthood</w:t>
      </w:r>
      <w:proofErr w:type="spellEnd"/>
      <w:r w:rsidRPr="00812F8F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 Development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, 73(5), pp.1486-1504.</w:t>
      </w:r>
    </w:p>
    <w:p w14:paraId="52C206FD" w14:textId="77777777" w:rsidR="006223EC" w:rsidRDefault="006223EC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58858FF5" w14:textId="77777777" w:rsidR="000F685B" w:rsidRPr="00812F8F" w:rsidRDefault="000F685B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0E475A05" w14:textId="77777777" w:rsidR="00812F8F" w:rsidRDefault="00812F8F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812F8F">
        <w:rPr>
          <w:rFonts w:ascii="Times New Roman" w:hAnsi="Times New Roman" w:cs="Times New Roman"/>
          <w:color w:val="000000"/>
          <w:sz w:val="24"/>
          <w:szCs w:val="24"/>
        </w:rPr>
        <w:t>Social Work License Map. 2022.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Theories &amp; Practice Models Used in Social Work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. [online] Available at: &lt;https://socialworklicensemap.com/social-work-resources/theories-and-practice-models/&gt; [Accessed 4 March 2022].</w:t>
      </w:r>
    </w:p>
    <w:p w14:paraId="745AEF82" w14:textId="3C37E3FC" w:rsidR="00567FB9" w:rsidRDefault="00EB5934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567FB9">
        <w:rPr>
          <w:rFonts w:ascii="Times New Roman" w:hAnsi="Times New Roman" w:cs="Times New Roman"/>
          <w:color w:val="000000"/>
          <w:sz w:val="24"/>
          <w:szCs w:val="24"/>
        </w:rPr>
        <w:t xml:space="preserve">This </w:t>
      </w:r>
      <w:r>
        <w:rPr>
          <w:rFonts w:ascii="Times New Roman" w:hAnsi="Times New Roman" w:cs="Times New Roman"/>
          <w:color w:val="000000"/>
          <w:sz w:val="24"/>
          <w:szCs w:val="24"/>
        </w:rPr>
        <w:t>is a credible sourc</w:t>
      </w:r>
      <w:r w:rsidR="00873D30">
        <w:rPr>
          <w:rFonts w:ascii="Times New Roman" w:hAnsi="Times New Roman" w:cs="Times New Roman"/>
          <w:color w:val="000000"/>
          <w:sz w:val="24"/>
          <w:szCs w:val="24"/>
        </w:rPr>
        <w:t xml:space="preserve">e as the people who done the </w:t>
      </w:r>
      <w:r w:rsidR="009F4DF7">
        <w:rPr>
          <w:rFonts w:ascii="Times New Roman" w:hAnsi="Times New Roman" w:cs="Times New Roman"/>
          <w:color w:val="000000"/>
          <w:sz w:val="24"/>
          <w:szCs w:val="24"/>
        </w:rPr>
        <w:t>experiments are well known and fam</w:t>
      </w:r>
      <w:r w:rsidR="00B8610C">
        <w:rPr>
          <w:rFonts w:ascii="Times New Roman" w:hAnsi="Times New Roman" w:cs="Times New Roman"/>
          <w:color w:val="000000"/>
          <w:sz w:val="24"/>
          <w:szCs w:val="24"/>
        </w:rPr>
        <w:t>ous for doing so.</w:t>
      </w:r>
    </w:p>
    <w:p w14:paraId="5DE9FAF8" w14:textId="77777777" w:rsidR="001A79AA" w:rsidRDefault="001A79AA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3196B1" w14:textId="06B9DA64" w:rsidR="001A79AA" w:rsidRDefault="00DB30AB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CC4CD0">
        <w:rPr>
          <w:rFonts w:ascii="Times New Roman" w:hAnsi="Times New Roman" w:cs="Times New Roman"/>
          <w:color w:val="000000"/>
          <w:sz w:val="24"/>
          <w:szCs w:val="24"/>
        </w:rPr>
        <w:t xml:space="preserve">In social work there are many different theories </w:t>
      </w:r>
      <w:r w:rsidR="000B7E7A">
        <w:rPr>
          <w:rFonts w:ascii="Times New Roman" w:hAnsi="Times New Roman" w:cs="Times New Roman"/>
          <w:color w:val="000000"/>
          <w:sz w:val="24"/>
          <w:szCs w:val="24"/>
        </w:rPr>
        <w:t xml:space="preserve">in 1961 </w:t>
      </w:r>
      <w:r w:rsidR="00AB53F8">
        <w:rPr>
          <w:rFonts w:ascii="Times New Roman" w:hAnsi="Times New Roman" w:cs="Times New Roman"/>
          <w:color w:val="000000"/>
          <w:sz w:val="24"/>
          <w:szCs w:val="24"/>
        </w:rPr>
        <w:t>Albert Ban</w:t>
      </w:r>
      <w:r w:rsidR="00DB5EE8">
        <w:rPr>
          <w:rFonts w:ascii="Times New Roman" w:hAnsi="Times New Roman" w:cs="Times New Roman"/>
          <w:color w:val="000000"/>
          <w:sz w:val="24"/>
          <w:szCs w:val="24"/>
        </w:rPr>
        <w:t>dura conducted</w:t>
      </w:r>
      <w:r w:rsidR="00F9571C">
        <w:rPr>
          <w:rFonts w:ascii="Times New Roman" w:hAnsi="Times New Roman" w:cs="Times New Roman"/>
          <w:color w:val="000000"/>
          <w:sz w:val="24"/>
          <w:szCs w:val="24"/>
        </w:rPr>
        <w:t xml:space="preserve"> an </w:t>
      </w:r>
      <w:r w:rsidR="00D500A6">
        <w:rPr>
          <w:rFonts w:ascii="Times New Roman" w:hAnsi="Times New Roman" w:cs="Times New Roman"/>
          <w:color w:val="000000"/>
          <w:sz w:val="24"/>
          <w:szCs w:val="24"/>
        </w:rPr>
        <w:t>experiment</w:t>
      </w:r>
      <w:r w:rsidR="00F957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54A">
        <w:rPr>
          <w:rFonts w:ascii="Times New Roman" w:hAnsi="Times New Roman" w:cs="Times New Roman"/>
          <w:color w:val="000000"/>
          <w:sz w:val="24"/>
          <w:szCs w:val="24"/>
        </w:rPr>
        <w:t>where</w:t>
      </w:r>
      <w:r w:rsidR="00D500A6">
        <w:rPr>
          <w:rFonts w:ascii="Times New Roman" w:hAnsi="Times New Roman" w:cs="Times New Roman"/>
          <w:color w:val="000000"/>
          <w:sz w:val="24"/>
          <w:szCs w:val="24"/>
        </w:rPr>
        <w:t xml:space="preserve"> adult</w:t>
      </w:r>
      <w:r w:rsidR="004D754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500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00A7">
        <w:rPr>
          <w:rFonts w:ascii="Times New Roman" w:hAnsi="Times New Roman" w:cs="Times New Roman"/>
          <w:color w:val="000000"/>
          <w:sz w:val="24"/>
          <w:szCs w:val="24"/>
        </w:rPr>
        <w:t>were beating a bobo doll</w:t>
      </w:r>
      <w:r w:rsidR="004D75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31BE">
        <w:rPr>
          <w:rFonts w:ascii="Times New Roman" w:hAnsi="Times New Roman" w:cs="Times New Roman"/>
          <w:color w:val="000000"/>
          <w:sz w:val="24"/>
          <w:szCs w:val="24"/>
        </w:rPr>
        <w:t xml:space="preserve">and children watched. Later on that even </w:t>
      </w:r>
      <w:r w:rsidR="00567C8B">
        <w:rPr>
          <w:rFonts w:ascii="Times New Roman" w:hAnsi="Times New Roman" w:cs="Times New Roman"/>
          <w:color w:val="000000"/>
          <w:sz w:val="24"/>
          <w:szCs w:val="24"/>
        </w:rPr>
        <w:t xml:space="preserve">children were placed in a room with the bobo dolls and the children who </w:t>
      </w:r>
      <w:r w:rsidR="00D77082">
        <w:rPr>
          <w:rFonts w:ascii="Times New Roman" w:hAnsi="Times New Roman" w:cs="Times New Roman"/>
          <w:color w:val="000000"/>
          <w:sz w:val="24"/>
          <w:szCs w:val="24"/>
        </w:rPr>
        <w:t>watch the adults were the ones who were seen to be</w:t>
      </w:r>
      <w:r w:rsidR="00961FC0">
        <w:rPr>
          <w:rFonts w:ascii="Times New Roman" w:hAnsi="Times New Roman" w:cs="Times New Roman"/>
          <w:color w:val="000000"/>
          <w:sz w:val="24"/>
          <w:szCs w:val="24"/>
        </w:rPr>
        <w:t xml:space="preserve"> tormenting the doll</w:t>
      </w:r>
      <w:r w:rsidR="00FC216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34C166F" w14:textId="40C91518" w:rsidR="00DB30AB" w:rsidRDefault="001E11D8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DB30AB">
        <w:rPr>
          <w:rFonts w:ascii="Times New Roman" w:hAnsi="Times New Roman" w:cs="Times New Roman"/>
          <w:color w:val="000000"/>
          <w:sz w:val="24"/>
          <w:szCs w:val="24"/>
        </w:rPr>
        <w:t>Family systems the</w:t>
      </w:r>
      <w:r w:rsidR="0032607E">
        <w:rPr>
          <w:rFonts w:ascii="Times New Roman" w:hAnsi="Times New Roman" w:cs="Times New Roman"/>
          <w:color w:val="000000"/>
          <w:sz w:val="24"/>
          <w:szCs w:val="24"/>
        </w:rPr>
        <w:t xml:space="preserve">ory </w:t>
      </w:r>
      <w:r w:rsidR="00E16CF9">
        <w:rPr>
          <w:rFonts w:ascii="Times New Roman" w:hAnsi="Times New Roman" w:cs="Times New Roman"/>
          <w:color w:val="000000"/>
          <w:sz w:val="24"/>
          <w:szCs w:val="24"/>
        </w:rPr>
        <w:t>developed mid 1950’s</w:t>
      </w:r>
      <w:r w:rsidR="00BB2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color w:val="000000"/>
          <w:sz w:val="24"/>
          <w:szCs w:val="24"/>
        </w:rPr>
        <w:t>Murry Bowen</w:t>
      </w:r>
      <w:r w:rsidR="000B03D4">
        <w:rPr>
          <w:rFonts w:ascii="Times New Roman" w:hAnsi="Times New Roman" w:cs="Times New Roman"/>
          <w:color w:val="000000"/>
          <w:sz w:val="24"/>
          <w:szCs w:val="24"/>
        </w:rPr>
        <w:t xml:space="preserve"> he </w:t>
      </w:r>
      <w:r w:rsidR="00B43952">
        <w:rPr>
          <w:rFonts w:ascii="Times New Roman" w:hAnsi="Times New Roman" w:cs="Times New Roman"/>
          <w:color w:val="000000"/>
          <w:sz w:val="24"/>
          <w:szCs w:val="24"/>
        </w:rPr>
        <w:t>believed</w:t>
      </w:r>
      <w:r w:rsidR="000B03D4">
        <w:rPr>
          <w:rFonts w:ascii="Times New Roman" w:hAnsi="Times New Roman" w:cs="Times New Roman"/>
          <w:color w:val="000000"/>
          <w:sz w:val="24"/>
          <w:szCs w:val="24"/>
        </w:rPr>
        <w:t xml:space="preserve"> behaviours of grown individuals </w:t>
      </w:r>
      <w:r w:rsidR="00A166F1">
        <w:rPr>
          <w:rFonts w:ascii="Times New Roman" w:hAnsi="Times New Roman" w:cs="Times New Roman"/>
          <w:color w:val="000000"/>
          <w:sz w:val="24"/>
          <w:szCs w:val="24"/>
        </w:rPr>
        <w:t xml:space="preserve">and families </w:t>
      </w:r>
      <w:r w:rsidR="006A5CF7">
        <w:rPr>
          <w:rFonts w:ascii="Times New Roman" w:hAnsi="Times New Roman" w:cs="Times New Roman"/>
          <w:color w:val="000000"/>
          <w:sz w:val="24"/>
          <w:szCs w:val="24"/>
        </w:rPr>
        <w:t xml:space="preserve">with many different personalities </w:t>
      </w:r>
      <w:r w:rsidR="003341EC">
        <w:rPr>
          <w:rFonts w:ascii="Times New Roman" w:hAnsi="Times New Roman" w:cs="Times New Roman"/>
          <w:color w:val="000000"/>
          <w:sz w:val="24"/>
          <w:szCs w:val="24"/>
        </w:rPr>
        <w:t xml:space="preserve">and behaviours </w:t>
      </w:r>
      <w:r w:rsidR="00AC2F90">
        <w:rPr>
          <w:rFonts w:ascii="Times New Roman" w:hAnsi="Times New Roman" w:cs="Times New Roman"/>
          <w:color w:val="000000"/>
          <w:sz w:val="24"/>
          <w:szCs w:val="24"/>
        </w:rPr>
        <w:t>are traced back to family interactions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40A80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ro</w:t>
      </w:r>
      <w:r w:rsidR="00140A80">
        <w:rPr>
          <w:rFonts w:ascii="Times New Roman" w:hAnsi="Times New Roman" w:cs="Times New Roman"/>
          <w:color w:val="000000"/>
          <w:sz w:val="24"/>
          <w:szCs w:val="24"/>
        </w:rPr>
        <w:t xml:space="preserve">fessionals try out different ways for families to </w:t>
      </w:r>
      <w:r w:rsidR="003935B8">
        <w:rPr>
          <w:rFonts w:ascii="Times New Roman" w:hAnsi="Times New Roman" w:cs="Times New Roman"/>
          <w:color w:val="000000"/>
          <w:sz w:val="24"/>
          <w:szCs w:val="24"/>
        </w:rPr>
        <w:t xml:space="preserve">engage and interact with each other such as </w:t>
      </w:r>
      <w:r w:rsidR="007A7450">
        <w:rPr>
          <w:rFonts w:ascii="Times New Roman" w:hAnsi="Times New Roman" w:cs="Times New Roman"/>
          <w:color w:val="000000"/>
          <w:sz w:val="24"/>
          <w:szCs w:val="24"/>
        </w:rPr>
        <w:t xml:space="preserve">teaching a parent on how to maintain boundaries with </w:t>
      </w:r>
      <w:r w:rsidR="00CC3E1B">
        <w:rPr>
          <w:rFonts w:ascii="Times New Roman" w:hAnsi="Times New Roman" w:cs="Times New Roman"/>
          <w:color w:val="000000"/>
          <w:sz w:val="24"/>
          <w:szCs w:val="24"/>
        </w:rPr>
        <w:t>their children.</w:t>
      </w:r>
    </w:p>
    <w:p w14:paraId="1B39C6E7" w14:textId="43D8C02C" w:rsidR="003A4804" w:rsidRDefault="006753FA" w:rsidP="003A4804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3A4804">
        <w:rPr>
          <w:rFonts w:ascii="Times New Roman" w:hAnsi="Times New Roman" w:cs="Times New Roman"/>
          <w:color w:val="000000"/>
          <w:sz w:val="24"/>
          <w:szCs w:val="24"/>
        </w:rPr>
        <w:t>Behaviourism</w:t>
      </w:r>
      <w:r w:rsidR="00C82521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3A4804">
        <w:rPr>
          <w:rFonts w:ascii="Times New Roman" w:hAnsi="Times New Roman" w:cs="Times New Roman"/>
          <w:color w:val="000000"/>
          <w:sz w:val="24"/>
          <w:szCs w:val="24"/>
        </w:rPr>
        <w:t>Behavioural</w:t>
      </w:r>
      <w:r w:rsidR="00C82521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3A4804">
        <w:rPr>
          <w:rFonts w:ascii="Times New Roman" w:hAnsi="Times New Roman" w:cs="Times New Roman"/>
          <w:color w:val="000000"/>
          <w:sz w:val="24"/>
          <w:szCs w:val="24"/>
        </w:rPr>
        <w:t xml:space="preserve">ory </w:t>
      </w:r>
      <w:r w:rsidR="00EA05DE">
        <w:rPr>
          <w:rFonts w:ascii="Times New Roman" w:hAnsi="Times New Roman" w:cs="Times New Roman"/>
          <w:color w:val="000000"/>
          <w:sz w:val="24"/>
          <w:szCs w:val="24"/>
        </w:rPr>
        <w:t>this is something that could be taugh</w:t>
      </w:r>
      <w:r w:rsidR="00E83C66">
        <w:rPr>
          <w:rFonts w:ascii="Times New Roman" w:hAnsi="Times New Roman" w:cs="Times New Roman"/>
          <w:color w:val="000000"/>
          <w:sz w:val="24"/>
          <w:szCs w:val="24"/>
        </w:rPr>
        <w:t xml:space="preserve">t through </w:t>
      </w:r>
      <w:r w:rsidR="008237E0">
        <w:rPr>
          <w:rFonts w:ascii="Times New Roman" w:hAnsi="Times New Roman" w:cs="Times New Roman"/>
          <w:color w:val="000000"/>
          <w:sz w:val="24"/>
          <w:szCs w:val="24"/>
        </w:rPr>
        <w:t>conditioning</w:t>
      </w:r>
      <w:r w:rsidR="007C047F">
        <w:rPr>
          <w:rFonts w:ascii="Times New Roman" w:hAnsi="Times New Roman" w:cs="Times New Roman"/>
          <w:color w:val="000000"/>
          <w:sz w:val="24"/>
          <w:szCs w:val="24"/>
        </w:rPr>
        <w:t xml:space="preserve"> in a famous</w:t>
      </w:r>
      <w:r w:rsidR="00B929A9">
        <w:rPr>
          <w:rFonts w:ascii="Times New Roman" w:hAnsi="Times New Roman" w:cs="Times New Roman"/>
          <w:color w:val="000000"/>
          <w:sz w:val="24"/>
          <w:szCs w:val="24"/>
        </w:rPr>
        <w:t xml:space="preserve"> experiment</w:t>
      </w:r>
      <w:r w:rsidR="007619CB">
        <w:rPr>
          <w:rFonts w:ascii="Times New Roman" w:hAnsi="Times New Roman" w:cs="Times New Roman"/>
          <w:color w:val="000000"/>
          <w:sz w:val="24"/>
          <w:szCs w:val="24"/>
        </w:rPr>
        <w:t>, Russian psychologist Ivan Pavlov</w:t>
      </w:r>
      <w:r w:rsidR="00D7441B">
        <w:rPr>
          <w:rFonts w:ascii="Times New Roman" w:hAnsi="Times New Roman" w:cs="Times New Roman"/>
          <w:color w:val="000000"/>
          <w:sz w:val="24"/>
          <w:szCs w:val="24"/>
        </w:rPr>
        <w:t xml:space="preserve"> conditioned dogs to produce saliva </w:t>
      </w:r>
      <w:r w:rsidR="001759AB">
        <w:rPr>
          <w:rFonts w:ascii="Times New Roman" w:hAnsi="Times New Roman" w:cs="Times New Roman"/>
          <w:color w:val="000000"/>
          <w:sz w:val="24"/>
          <w:szCs w:val="24"/>
        </w:rPr>
        <w:t>at the sound of a metronome.</w:t>
      </w:r>
      <w:r w:rsidR="008801B3">
        <w:rPr>
          <w:rFonts w:ascii="Times New Roman" w:hAnsi="Times New Roman" w:cs="Times New Roman"/>
          <w:color w:val="000000"/>
          <w:sz w:val="24"/>
          <w:szCs w:val="24"/>
        </w:rPr>
        <w:t xml:space="preserve"> Over </w:t>
      </w:r>
      <w:r w:rsidR="001904E2">
        <w:rPr>
          <w:rFonts w:ascii="Times New Roman" w:hAnsi="Times New Roman" w:cs="Times New Roman"/>
          <w:color w:val="000000"/>
          <w:sz w:val="24"/>
          <w:szCs w:val="24"/>
        </w:rPr>
        <w:t>a period</w:t>
      </w:r>
      <w:r w:rsidR="008801B3">
        <w:rPr>
          <w:rFonts w:ascii="Times New Roman" w:hAnsi="Times New Roman" w:cs="Times New Roman"/>
          <w:color w:val="000000"/>
          <w:sz w:val="24"/>
          <w:szCs w:val="24"/>
        </w:rPr>
        <w:t xml:space="preserve"> with that sound always </w:t>
      </w:r>
      <w:r w:rsidR="00CB4BFC">
        <w:rPr>
          <w:rFonts w:ascii="Times New Roman" w:hAnsi="Times New Roman" w:cs="Times New Roman"/>
          <w:color w:val="000000"/>
          <w:sz w:val="24"/>
          <w:szCs w:val="24"/>
        </w:rPr>
        <w:t xml:space="preserve">linking with feeding time </w:t>
      </w:r>
      <w:r w:rsidR="00FC7D6C">
        <w:rPr>
          <w:rFonts w:ascii="Times New Roman" w:hAnsi="Times New Roman" w:cs="Times New Roman"/>
          <w:color w:val="000000"/>
          <w:sz w:val="24"/>
          <w:szCs w:val="24"/>
        </w:rPr>
        <w:t>it was then know as if it was heard it would lead to salvation</w:t>
      </w:r>
      <w:r w:rsidR="00C6389B">
        <w:rPr>
          <w:rFonts w:ascii="Times New Roman" w:hAnsi="Times New Roman" w:cs="Times New Roman"/>
          <w:color w:val="000000"/>
          <w:sz w:val="24"/>
          <w:szCs w:val="24"/>
        </w:rPr>
        <w:t xml:space="preserve">. Humans could also be conditioned in many ways </w:t>
      </w:r>
      <w:r w:rsidR="0018730B">
        <w:rPr>
          <w:rFonts w:ascii="Times New Roman" w:hAnsi="Times New Roman" w:cs="Times New Roman"/>
          <w:color w:val="000000"/>
          <w:sz w:val="24"/>
          <w:szCs w:val="24"/>
        </w:rPr>
        <w:t>for e</w:t>
      </w:r>
      <w:r w:rsidR="00C00616">
        <w:rPr>
          <w:rFonts w:ascii="Times New Roman" w:hAnsi="Times New Roman" w:cs="Times New Roman"/>
          <w:color w:val="000000"/>
          <w:sz w:val="24"/>
          <w:szCs w:val="24"/>
        </w:rPr>
        <w:t>x</w:t>
      </w:r>
      <w:r w:rsidR="0018730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C00616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18730B">
        <w:rPr>
          <w:rFonts w:ascii="Times New Roman" w:hAnsi="Times New Roman" w:cs="Times New Roman"/>
          <w:color w:val="000000"/>
          <w:sz w:val="24"/>
          <w:szCs w:val="24"/>
        </w:rPr>
        <w:t>ple</w:t>
      </w:r>
      <w:r w:rsidR="00C00616">
        <w:rPr>
          <w:rFonts w:ascii="Times New Roman" w:hAnsi="Times New Roman" w:cs="Times New Roman"/>
          <w:color w:val="000000"/>
          <w:sz w:val="24"/>
          <w:szCs w:val="24"/>
        </w:rPr>
        <w:t xml:space="preserve"> if a child was promised a new toy every </w:t>
      </w:r>
      <w:r w:rsidR="001904E2">
        <w:rPr>
          <w:rFonts w:ascii="Times New Roman" w:hAnsi="Times New Roman" w:cs="Times New Roman"/>
          <w:color w:val="000000"/>
          <w:sz w:val="24"/>
          <w:szCs w:val="24"/>
        </w:rPr>
        <w:t>time,</w:t>
      </w:r>
      <w:r w:rsidR="00C00616">
        <w:rPr>
          <w:rFonts w:ascii="Times New Roman" w:hAnsi="Times New Roman" w:cs="Times New Roman"/>
          <w:color w:val="000000"/>
          <w:sz w:val="24"/>
          <w:szCs w:val="24"/>
        </w:rPr>
        <w:t xml:space="preserve"> they received a gold star in school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C7100FB" w14:textId="77777777" w:rsidR="00F76471" w:rsidRDefault="00F76471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5A5043AA" w14:textId="77777777" w:rsidR="00F76471" w:rsidRPr="00812F8F" w:rsidRDefault="00F76471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</w:p>
    <w:p w14:paraId="62552045" w14:textId="77777777" w:rsidR="00812F8F" w:rsidRPr="00812F8F" w:rsidRDefault="00812F8F" w:rsidP="00812F8F">
      <w:pPr>
        <w:shd w:val="clear" w:color="auto" w:fill="FFFFFF"/>
        <w:spacing w:after="180"/>
        <w:ind w:left="450"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812F8F">
        <w:rPr>
          <w:rFonts w:ascii="Times New Roman" w:hAnsi="Times New Roman" w:cs="Times New Roman"/>
          <w:color w:val="000000"/>
          <w:sz w:val="24"/>
          <w:szCs w:val="24"/>
        </w:rPr>
        <w:t>Whitbourne, S., 2012. </w:t>
      </w:r>
      <w:r w:rsidRPr="00812F8F">
        <w:rPr>
          <w:rFonts w:ascii="Times New Roman" w:hAnsi="Times New Roman" w:cs="Times New Roman"/>
          <w:i/>
          <w:iCs/>
          <w:color w:val="000000"/>
          <w:sz w:val="24"/>
          <w:szCs w:val="24"/>
        </w:rPr>
        <w:t>Life Span Development: a six unit lesson plan for high school psychology teachers</w:t>
      </w:r>
      <w:r w:rsidRPr="00812F8F">
        <w:rPr>
          <w:rFonts w:ascii="Times New Roman" w:hAnsi="Times New Roman" w:cs="Times New Roman"/>
          <w:color w:val="000000"/>
          <w:sz w:val="24"/>
          <w:szCs w:val="24"/>
        </w:rPr>
        <w:t>. 2nd ed. Massachusetts: National Standards for High School Psychology Curricula, pp.3-31.</w:t>
      </w:r>
    </w:p>
    <w:p w14:paraId="76C3E894" w14:textId="77777777" w:rsidR="00812F8F" w:rsidRDefault="00812F8F"/>
    <w:sectPr w:rsidR="00812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F8F"/>
    <w:rsid w:val="000457DA"/>
    <w:rsid w:val="0006262A"/>
    <w:rsid w:val="000B03D4"/>
    <w:rsid w:val="000B7E7A"/>
    <w:rsid w:val="000F685B"/>
    <w:rsid w:val="00140A80"/>
    <w:rsid w:val="00154ECF"/>
    <w:rsid w:val="001759AB"/>
    <w:rsid w:val="0018730B"/>
    <w:rsid w:val="001904E2"/>
    <w:rsid w:val="001A79AA"/>
    <w:rsid w:val="001C11E5"/>
    <w:rsid w:val="001E11D8"/>
    <w:rsid w:val="002216A0"/>
    <w:rsid w:val="00280D1D"/>
    <w:rsid w:val="002A09DD"/>
    <w:rsid w:val="002A0A53"/>
    <w:rsid w:val="002A6575"/>
    <w:rsid w:val="002D110B"/>
    <w:rsid w:val="002D7C81"/>
    <w:rsid w:val="0032607E"/>
    <w:rsid w:val="003341EC"/>
    <w:rsid w:val="003349E2"/>
    <w:rsid w:val="00357857"/>
    <w:rsid w:val="003935B8"/>
    <w:rsid w:val="003940E6"/>
    <w:rsid w:val="003A4804"/>
    <w:rsid w:val="003E504C"/>
    <w:rsid w:val="003F0799"/>
    <w:rsid w:val="00404AEA"/>
    <w:rsid w:val="00485F15"/>
    <w:rsid w:val="004917E2"/>
    <w:rsid w:val="004D754A"/>
    <w:rsid w:val="004E6DBC"/>
    <w:rsid w:val="00557254"/>
    <w:rsid w:val="005628AB"/>
    <w:rsid w:val="00567C8B"/>
    <w:rsid w:val="00567FB9"/>
    <w:rsid w:val="0059618A"/>
    <w:rsid w:val="006134B8"/>
    <w:rsid w:val="006223EC"/>
    <w:rsid w:val="00657B0A"/>
    <w:rsid w:val="006631BE"/>
    <w:rsid w:val="006753FA"/>
    <w:rsid w:val="006A5CF7"/>
    <w:rsid w:val="006B61BA"/>
    <w:rsid w:val="00754876"/>
    <w:rsid w:val="007619CB"/>
    <w:rsid w:val="007A00A7"/>
    <w:rsid w:val="007A7450"/>
    <w:rsid w:val="007B76EB"/>
    <w:rsid w:val="007C047F"/>
    <w:rsid w:val="007C3EC2"/>
    <w:rsid w:val="00812F8F"/>
    <w:rsid w:val="008237E0"/>
    <w:rsid w:val="00873D30"/>
    <w:rsid w:val="008801B3"/>
    <w:rsid w:val="00896AF8"/>
    <w:rsid w:val="008E232A"/>
    <w:rsid w:val="008E7F61"/>
    <w:rsid w:val="00932E6A"/>
    <w:rsid w:val="00961FC0"/>
    <w:rsid w:val="00997568"/>
    <w:rsid w:val="009B7181"/>
    <w:rsid w:val="009F4DF7"/>
    <w:rsid w:val="00A166F1"/>
    <w:rsid w:val="00AB53F8"/>
    <w:rsid w:val="00AC2F90"/>
    <w:rsid w:val="00AC53C9"/>
    <w:rsid w:val="00AF302D"/>
    <w:rsid w:val="00AF78B5"/>
    <w:rsid w:val="00B06D15"/>
    <w:rsid w:val="00B35992"/>
    <w:rsid w:val="00B425B3"/>
    <w:rsid w:val="00B43952"/>
    <w:rsid w:val="00B54940"/>
    <w:rsid w:val="00B8610C"/>
    <w:rsid w:val="00B929A9"/>
    <w:rsid w:val="00BB2833"/>
    <w:rsid w:val="00C00616"/>
    <w:rsid w:val="00C6389B"/>
    <w:rsid w:val="00C82521"/>
    <w:rsid w:val="00CB28B4"/>
    <w:rsid w:val="00CB4BFC"/>
    <w:rsid w:val="00CC3E1B"/>
    <w:rsid w:val="00CC4CD0"/>
    <w:rsid w:val="00CD3237"/>
    <w:rsid w:val="00D500A6"/>
    <w:rsid w:val="00D7441B"/>
    <w:rsid w:val="00D77082"/>
    <w:rsid w:val="00DB30AB"/>
    <w:rsid w:val="00DB5EE8"/>
    <w:rsid w:val="00E16CF9"/>
    <w:rsid w:val="00E26BFC"/>
    <w:rsid w:val="00E30CDC"/>
    <w:rsid w:val="00E83C66"/>
    <w:rsid w:val="00EA05DE"/>
    <w:rsid w:val="00EB5934"/>
    <w:rsid w:val="00EC3665"/>
    <w:rsid w:val="00F129A2"/>
    <w:rsid w:val="00F147A7"/>
    <w:rsid w:val="00F76471"/>
    <w:rsid w:val="00F9571C"/>
    <w:rsid w:val="00FB6110"/>
    <w:rsid w:val="00FC216D"/>
    <w:rsid w:val="00FC365B"/>
    <w:rsid w:val="00FC7D6C"/>
    <w:rsid w:val="00FD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BDB87"/>
  <w15:docId w15:val="{B2018CEB-6872-4F0A-9A15-3D3E5E5C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2F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12F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12F8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12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teleka martin</cp:lastModifiedBy>
  <cp:revision>95</cp:revision>
  <dcterms:created xsi:type="dcterms:W3CDTF">2022-03-11T03:47:00Z</dcterms:created>
  <dcterms:modified xsi:type="dcterms:W3CDTF">2022-03-13T14:55:00Z</dcterms:modified>
</cp:coreProperties>
</file>