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156082" w:themeColor="accent1"/>
          <w:kern w:val="2"/>
          <w:sz w:val="24"/>
          <w:szCs w:val="24"/>
          <w:lang w:eastAsia="en-US"/>
          <w14:ligatures w14:val="standardContextual"/>
        </w:rPr>
        <w:id w:val="-1832365222"/>
        <w:docPartObj>
          <w:docPartGallery w:val="Cover Pages"/>
          <w:docPartUnique/>
        </w:docPartObj>
      </w:sdtPr>
      <w:sdtEndPr>
        <w:rPr>
          <w:color w:val="auto"/>
        </w:rPr>
      </w:sdtEndPr>
      <w:sdtContent>
        <w:p w14:paraId="0727BE56" w14:textId="0DF69FFD" w:rsidR="009E1090" w:rsidRPr="00E11789" w:rsidRDefault="009E1090" w:rsidP="005722ED">
          <w:pPr>
            <w:pStyle w:val="NoSpacing"/>
            <w:spacing w:before="1540" w:after="240" w:line="360" w:lineRule="auto"/>
            <w:jc w:val="center"/>
            <w:rPr>
              <w:rFonts w:ascii="Arial" w:hAnsi="Arial" w:cs="Arial"/>
              <w:color w:val="156082" w:themeColor="accent1"/>
            </w:rPr>
          </w:pPr>
          <w:r w:rsidRPr="00E11789">
            <w:rPr>
              <w:rFonts w:ascii="Arial" w:hAnsi="Arial" w:cs="Arial"/>
              <w:noProof/>
              <w:color w:val="156082" w:themeColor="accent1"/>
            </w:rPr>
            <w:drawing>
              <wp:inline distT="0" distB="0" distL="0" distR="0" wp14:anchorId="6BBF9DCA" wp14:editId="31154C6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9F8ABA0F7F0E44ABB60CBFF786DDC938"/>
            </w:placeholder>
            <w:dataBinding w:prefixMappings="xmlns:ns0='http://purl.org/dc/elements/1.1/' xmlns:ns1='http://schemas.openxmlformats.org/package/2006/metadata/core-properties' " w:xpath="/ns1:coreProperties[1]/ns0:title[1]" w:storeItemID="{6C3C8BC8-F283-45AE-878A-BAB7291924A1}"/>
            <w:text/>
          </w:sdtPr>
          <w:sdtEndPr/>
          <w:sdtContent>
            <w:p w14:paraId="1ABD91DB" w14:textId="0A332FF6" w:rsidR="009E1090" w:rsidRPr="00E11789" w:rsidRDefault="003E3366" w:rsidP="005722ED">
              <w:pPr>
                <w:pStyle w:val="NoSpacing"/>
                <w:pBdr>
                  <w:top w:val="single" w:sz="6" w:space="6" w:color="156082" w:themeColor="accent1"/>
                  <w:bottom w:val="single" w:sz="6" w:space="6" w:color="156082" w:themeColor="accent1"/>
                </w:pBdr>
                <w:spacing w:after="240" w:line="360" w:lineRule="auto"/>
                <w:jc w:val="center"/>
                <w:rPr>
                  <w:rFonts w:ascii="Arial" w:eastAsiaTheme="majorEastAsia" w:hAnsi="Arial" w:cs="Arial"/>
                  <w:caps/>
                  <w:color w:val="156082" w:themeColor="accent1"/>
                  <w:sz w:val="80"/>
                  <w:szCs w:val="80"/>
                </w:rPr>
              </w:pPr>
              <w:r w:rsidRPr="00E11789">
                <w:rPr>
                  <w:rFonts w:ascii="Arial" w:eastAsiaTheme="majorEastAsia" w:hAnsi="Arial" w:cs="Arial"/>
                  <w:caps/>
                  <w:color w:val="156082" w:themeColor="accent1"/>
                  <w:sz w:val="72"/>
                  <w:szCs w:val="72"/>
                </w:rPr>
                <w:t>Software Solutions for Business (ACCA4026)</w:t>
              </w:r>
            </w:p>
          </w:sdtContent>
        </w:sdt>
        <w:sdt>
          <w:sdtPr>
            <w:rPr>
              <w:rFonts w:ascii="Arial" w:hAnsi="Arial" w:cs="Arial"/>
              <w:color w:val="156082" w:themeColor="accent1"/>
              <w:sz w:val="28"/>
              <w:szCs w:val="28"/>
            </w:rPr>
            <w:alias w:val="Subtitle"/>
            <w:tag w:val=""/>
            <w:id w:val="328029620"/>
            <w:placeholder>
              <w:docPart w:val="F25524C681C64AD081F76C0700A8C4D3"/>
            </w:placeholder>
            <w:dataBinding w:prefixMappings="xmlns:ns0='http://purl.org/dc/elements/1.1/' xmlns:ns1='http://schemas.openxmlformats.org/package/2006/metadata/core-properties' " w:xpath="/ns1:coreProperties[1]/ns0:subject[1]" w:storeItemID="{6C3C8BC8-F283-45AE-878A-BAB7291924A1}"/>
            <w:text/>
          </w:sdtPr>
          <w:sdtEndPr/>
          <w:sdtContent>
            <w:p w14:paraId="75914344" w14:textId="6D3B94F2" w:rsidR="009E1090" w:rsidRPr="00E11789" w:rsidRDefault="003E3366" w:rsidP="005722ED">
              <w:pPr>
                <w:pStyle w:val="NoSpacing"/>
                <w:spacing w:line="360" w:lineRule="auto"/>
                <w:jc w:val="center"/>
                <w:rPr>
                  <w:rFonts w:ascii="Arial" w:hAnsi="Arial" w:cs="Arial"/>
                  <w:color w:val="156082" w:themeColor="accent1"/>
                  <w:sz w:val="28"/>
                  <w:szCs w:val="28"/>
                </w:rPr>
              </w:pPr>
              <w:r w:rsidRPr="00E11789">
                <w:rPr>
                  <w:rFonts w:ascii="Arial" w:hAnsi="Arial" w:cs="Arial"/>
                  <w:color w:val="156082" w:themeColor="accent1"/>
                  <w:sz w:val="28"/>
                  <w:szCs w:val="28"/>
                </w:rPr>
                <w:t>Component 1- Coursework: Portfolio</w:t>
              </w:r>
            </w:p>
          </w:sdtContent>
        </w:sdt>
        <w:p w14:paraId="60CE7732" w14:textId="7CC855EF" w:rsidR="009E1090" w:rsidRPr="00E11789" w:rsidRDefault="003E3366" w:rsidP="005722ED">
          <w:pPr>
            <w:pStyle w:val="NoSpacing"/>
            <w:spacing w:before="480" w:line="360" w:lineRule="auto"/>
            <w:jc w:val="center"/>
            <w:rPr>
              <w:rFonts w:ascii="Arial" w:hAnsi="Arial" w:cs="Arial"/>
              <w:color w:val="156082" w:themeColor="accent1"/>
            </w:rPr>
          </w:pPr>
          <w:r w:rsidRPr="00E11789">
            <w:rPr>
              <w:rFonts w:ascii="Arial" w:hAnsi="Arial" w:cs="Arial"/>
              <w:noProof/>
              <w:color w:val="156082" w:themeColor="accent1"/>
            </w:rPr>
            <mc:AlternateContent>
              <mc:Choice Requires="wps">
                <w:drawing>
                  <wp:anchor distT="45720" distB="45720" distL="114300" distR="114300" simplePos="0" relativeHeight="251658240" behindDoc="0" locked="0" layoutInCell="1" allowOverlap="1" wp14:anchorId="2C95ADFB" wp14:editId="05404F47">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9180AC0" w14:textId="04118392" w:rsidR="003E3366" w:rsidRDefault="003E3366">
                                <w:r>
                                  <w:t>Ayaan Jabbar (2509359)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C95ADFB" id="_x0000_t202" coordsize="21600,21600" o:spt="202" path="m,l,21600r21600,l21600,xe">
                    <v:stroke joinstyle="miter"/>
                    <v:path gradientshapeok="t" o:connecttype="rect"/>
                  </v:shapetype>
                  <v:shape id="Text Box 2" o:spid="_x0000_s1026" type="#_x0000_t202" style="position:absolute;left:0;text-align:left;margin-left:0;margin-top:14.4pt;width:185.9pt;height:110.6pt;z-index:251658240;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">
                    <v:textbox style="mso-fit-shape-to-text:t">
                      <w:txbxContent>
                        <w:p w14:paraId="09180AC0" w14:textId="04118392" w:rsidR="003E3366" w:rsidRDefault="003E3366">
                          <w:r>
                            <w:t>Ayaan Jabbar (2509359)</w:t>
                          </w:r>
                        </w:p>
                      </w:txbxContent>
                    </v:textbox>
                    <w10:wrap type="square"/>
                  </v:shape>
                </w:pict>
              </mc:Fallback>
            </mc:AlternateContent>
          </w:r>
          <w:r w:rsidR="009E1090" w:rsidRPr="00E11789">
            <w:rPr>
              <w:rFonts w:ascii="Arial" w:hAnsi="Arial" w:cs="Arial"/>
              <w:noProof/>
              <w:color w:val="156082" w:themeColor="accent1"/>
            </w:rPr>
            <mc:AlternateContent>
              <mc:Choice Requires="wps">
                <w:drawing>
                  <wp:anchor distT="0" distB="0" distL="114300" distR="114300" simplePos="0" relativeHeight="251656192" behindDoc="0" locked="0" layoutInCell="1" allowOverlap="1" wp14:anchorId="19214611" wp14:editId="2C89BF9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AFC2EB" w14:textId="6E518ECA" w:rsidR="009E1090" w:rsidRDefault="009E1090" w:rsidP="003E3366">
                                <w:pPr>
                                  <w:pStyle w:val="NoSpacing"/>
                                  <w:spacing w:after="40"/>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19214611" id="Text Box 146" o:spid="_x0000_s1027"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" filled="f" stroked="f" strokeweight=".5pt">
                    <v:textbox style="mso-fit-shape-to-text:t" inset="0,0,0,0">
                      <w:txbxContent>
                        <w:p w14:paraId="6EAFC2EB" w14:textId="6E518ECA" w:rsidR="009E1090" w:rsidRDefault="009E1090" w:rsidP="003E3366">
                          <w:pPr>
                            <w:pStyle w:val="NoSpacing"/>
                            <w:spacing w:after="40"/>
                            <w:rPr>
                              <w:color w:val="156082" w:themeColor="accent1"/>
                            </w:rPr>
                          </w:pPr>
                        </w:p>
                      </w:txbxContent>
                    </v:textbox>
                    <w10:wrap anchorx="margin" anchory="page"/>
                  </v:shape>
                </w:pict>
              </mc:Fallback>
            </mc:AlternateContent>
          </w:r>
          <w:r w:rsidR="009E1090" w:rsidRPr="00E11789">
            <w:rPr>
              <w:rFonts w:ascii="Arial" w:hAnsi="Arial" w:cs="Arial"/>
              <w:noProof/>
              <w:color w:val="156082" w:themeColor="accent1"/>
            </w:rPr>
            <w:drawing>
              <wp:inline distT="0" distB="0" distL="0" distR="0" wp14:anchorId="3B86B26E" wp14:editId="39780BD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D0C086" w14:textId="51A083A2" w:rsidR="009E1090" w:rsidRPr="00E11789" w:rsidRDefault="009E1090" w:rsidP="005722ED">
          <w:pPr>
            <w:spacing w:line="360" w:lineRule="auto"/>
            <w:rPr>
              <w:rFonts w:ascii="Arial" w:hAnsi="Arial" w:cs="Arial"/>
            </w:rPr>
          </w:pPr>
          <w:r w:rsidRPr="00E11789">
            <w:rPr>
              <w:rFonts w:ascii="Arial" w:hAnsi="Arial" w:cs="Arial"/>
            </w:rPr>
            <w:br w:type="page"/>
          </w:r>
        </w:p>
      </w:sdtContent>
    </w:sdt>
    <w:sdt>
      <w:sdtPr>
        <w:rPr>
          <w:rFonts w:ascii="Arial" w:eastAsiaTheme="minorHAnsi" w:hAnsi="Arial" w:cs="Arial"/>
          <w:color w:val="auto"/>
          <w:kern w:val="2"/>
          <w:sz w:val="24"/>
          <w:szCs w:val="24"/>
          <w:lang w:eastAsia="en-US"/>
          <w14:ligatures w14:val="standardContextual"/>
        </w:rPr>
        <w:id w:val="-1767150616"/>
        <w:docPartObj>
          <w:docPartGallery w:val="Table of Contents"/>
          <w:docPartUnique/>
        </w:docPartObj>
      </w:sdtPr>
      <w:sdtEndPr>
        <w:rPr>
          <w:b/>
          <w:bCs/>
        </w:rPr>
      </w:sdtEndPr>
      <w:sdtContent>
        <w:p w14:paraId="74A50842" w14:textId="5B0E36B6" w:rsidR="00802BEE" w:rsidRPr="00E11789" w:rsidRDefault="00802BEE" w:rsidP="005722ED">
          <w:pPr>
            <w:pStyle w:val="TOCHeading"/>
            <w:spacing w:line="360" w:lineRule="auto"/>
            <w:rPr>
              <w:rFonts w:ascii="Arial" w:hAnsi="Arial" w:cs="Arial"/>
            </w:rPr>
          </w:pPr>
          <w:r w:rsidRPr="00E11789">
            <w:rPr>
              <w:rFonts w:ascii="Arial" w:hAnsi="Arial" w:cs="Arial"/>
            </w:rPr>
            <w:t>Table of Contents</w:t>
          </w:r>
        </w:p>
        <w:p w14:paraId="5C177CBC" w14:textId="4FE1AFC9" w:rsidR="00B40EF2" w:rsidRDefault="00802BEE">
          <w:pPr>
            <w:pStyle w:val="TOC1"/>
            <w:tabs>
              <w:tab w:val="right" w:leader="dot" w:pos="9016"/>
            </w:tabs>
            <w:rPr>
              <w:rFonts w:eastAsiaTheme="minorEastAsia"/>
              <w:noProof/>
              <w:lang w:eastAsia="en-GB"/>
            </w:rPr>
          </w:pPr>
          <w:r w:rsidRPr="00E11789">
            <w:rPr>
              <w:rFonts w:ascii="Arial" w:hAnsi="Arial" w:cs="Arial"/>
            </w:rPr>
            <w:fldChar w:fldCharType="begin"/>
          </w:r>
          <w:r w:rsidRPr="00E11789">
            <w:rPr>
              <w:rFonts w:ascii="Arial" w:hAnsi="Arial" w:cs="Arial"/>
            </w:rPr>
            <w:instrText xml:space="preserve"> TOC \o "1-3" \h \z \u </w:instrText>
          </w:r>
          <w:r w:rsidRPr="00E11789">
            <w:rPr>
              <w:rFonts w:ascii="Arial" w:hAnsi="Arial" w:cs="Arial"/>
            </w:rPr>
            <w:fldChar w:fldCharType="separate"/>
          </w:r>
          <w:hyperlink w:anchor="_Toc236389851" w:history="1">
            <w:r w:rsidR="00B40EF2" w:rsidRPr="001D64E4">
              <w:rPr>
                <w:rStyle w:val="Hyperlink"/>
                <w:rFonts w:ascii="Arial" w:hAnsi="Arial" w:cs="Arial"/>
                <w:noProof/>
              </w:rPr>
              <w:t xml:space="preserve">Task 1 </w:t>
            </w:r>
            <w:r w:rsidR="00B40EF2" w:rsidRPr="001D64E4">
              <w:rPr>
                <w:rStyle w:val="Hyperlink"/>
                <w:rFonts w:ascii="Arial" w:hAnsi="Arial" w:cs="Arial"/>
                <w:noProof/>
                <w:lang w:val="en-US"/>
              </w:rPr>
              <w:t>E-Commerce Website Builders/Software Solutions</w:t>
            </w:r>
            <w:r w:rsidR="00B40EF2">
              <w:rPr>
                <w:noProof/>
                <w:webHidden/>
              </w:rPr>
              <w:tab/>
            </w:r>
            <w:r w:rsidR="00B40EF2">
              <w:rPr>
                <w:noProof/>
                <w:webHidden/>
              </w:rPr>
              <w:fldChar w:fldCharType="begin"/>
            </w:r>
            <w:r w:rsidR="00B40EF2">
              <w:rPr>
                <w:noProof/>
                <w:webHidden/>
              </w:rPr>
              <w:instrText xml:space="preserve"> PAGEREF _Toc236389851 \h </w:instrText>
            </w:r>
            <w:r w:rsidR="00B40EF2">
              <w:rPr>
                <w:noProof/>
                <w:webHidden/>
              </w:rPr>
            </w:r>
            <w:r w:rsidR="00B40EF2">
              <w:rPr>
                <w:noProof/>
                <w:webHidden/>
              </w:rPr>
              <w:fldChar w:fldCharType="separate"/>
            </w:r>
            <w:r w:rsidR="00B40EF2">
              <w:rPr>
                <w:noProof/>
                <w:webHidden/>
              </w:rPr>
              <w:t>2</w:t>
            </w:r>
            <w:r w:rsidR="00B40EF2">
              <w:rPr>
                <w:noProof/>
                <w:webHidden/>
              </w:rPr>
              <w:fldChar w:fldCharType="end"/>
            </w:r>
          </w:hyperlink>
        </w:p>
        <w:p w14:paraId="0C1930A3" w14:textId="443E2EBB" w:rsidR="00B40EF2" w:rsidRDefault="00B40EF2">
          <w:pPr>
            <w:pStyle w:val="TOC1"/>
            <w:tabs>
              <w:tab w:val="right" w:leader="dot" w:pos="9016"/>
            </w:tabs>
            <w:rPr>
              <w:rFonts w:eastAsiaTheme="minorEastAsia"/>
              <w:noProof/>
              <w:lang w:eastAsia="en-GB"/>
            </w:rPr>
          </w:pPr>
          <w:hyperlink w:anchor="_Toc236389852" w:history="1">
            <w:r w:rsidRPr="001D64E4">
              <w:rPr>
                <w:rStyle w:val="Hyperlink"/>
                <w:rFonts w:ascii="Arial" w:hAnsi="Arial" w:cs="Arial"/>
                <w:noProof/>
              </w:rPr>
              <w:t xml:space="preserve">Task 2 </w:t>
            </w:r>
            <w:r w:rsidRPr="001D64E4">
              <w:rPr>
                <w:rStyle w:val="Hyperlink"/>
                <w:rFonts w:ascii="Arial" w:hAnsi="Arial" w:cs="Arial"/>
                <w:noProof/>
                <w:lang w:val="en-US"/>
              </w:rPr>
              <w:t>Mind-Map Of Contemporary Software Applications</w:t>
            </w:r>
            <w:r>
              <w:rPr>
                <w:noProof/>
                <w:webHidden/>
              </w:rPr>
              <w:tab/>
            </w:r>
            <w:r>
              <w:rPr>
                <w:noProof/>
                <w:webHidden/>
              </w:rPr>
              <w:fldChar w:fldCharType="begin"/>
            </w:r>
            <w:r>
              <w:rPr>
                <w:noProof/>
                <w:webHidden/>
              </w:rPr>
              <w:instrText xml:space="preserve"> PAGEREF _Toc236389852 \h </w:instrText>
            </w:r>
            <w:r>
              <w:rPr>
                <w:noProof/>
                <w:webHidden/>
              </w:rPr>
            </w:r>
            <w:r>
              <w:rPr>
                <w:noProof/>
                <w:webHidden/>
              </w:rPr>
              <w:fldChar w:fldCharType="separate"/>
            </w:r>
            <w:r>
              <w:rPr>
                <w:noProof/>
                <w:webHidden/>
              </w:rPr>
              <w:t>3</w:t>
            </w:r>
            <w:r>
              <w:rPr>
                <w:noProof/>
                <w:webHidden/>
              </w:rPr>
              <w:fldChar w:fldCharType="end"/>
            </w:r>
          </w:hyperlink>
        </w:p>
        <w:p w14:paraId="3D6B85C0" w14:textId="560B7F73" w:rsidR="00B40EF2" w:rsidRDefault="00B40EF2">
          <w:pPr>
            <w:pStyle w:val="TOC2"/>
            <w:tabs>
              <w:tab w:val="right" w:leader="dot" w:pos="9016"/>
            </w:tabs>
            <w:rPr>
              <w:rFonts w:eastAsiaTheme="minorEastAsia"/>
              <w:noProof/>
              <w:lang w:eastAsia="en-GB"/>
            </w:rPr>
          </w:pPr>
          <w:hyperlink w:anchor="_Toc236389853" w:history="1">
            <w:r w:rsidRPr="001D64E4">
              <w:rPr>
                <w:rStyle w:val="Hyperlink"/>
                <w:rFonts w:ascii="Arial" w:hAnsi="Arial" w:cs="Arial"/>
                <w:noProof/>
              </w:rPr>
              <w:t>2.1 Mind Mapping and Its Benefits in Business Operations</w:t>
            </w:r>
            <w:r>
              <w:rPr>
                <w:noProof/>
                <w:webHidden/>
              </w:rPr>
              <w:tab/>
            </w:r>
            <w:r>
              <w:rPr>
                <w:noProof/>
                <w:webHidden/>
              </w:rPr>
              <w:fldChar w:fldCharType="begin"/>
            </w:r>
            <w:r>
              <w:rPr>
                <w:noProof/>
                <w:webHidden/>
              </w:rPr>
              <w:instrText xml:space="preserve"> PAGEREF _Toc236389853 \h </w:instrText>
            </w:r>
            <w:r>
              <w:rPr>
                <w:noProof/>
                <w:webHidden/>
              </w:rPr>
            </w:r>
            <w:r>
              <w:rPr>
                <w:noProof/>
                <w:webHidden/>
              </w:rPr>
              <w:fldChar w:fldCharType="separate"/>
            </w:r>
            <w:r>
              <w:rPr>
                <w:noProof/>
                <w:webHidden/>
              </w:rPr>
              <w:t>3</w:t>
            </w:r>
            <w:r>
              <w:rPr>
                <w:noProof/>
                <w:webHidden/>
              </w:rPr>
              <w:fldChar w:fldCharType="end"/>
            </w:r>
          </w:hyperlink>
        </w:p>
        <w:p w14:paraId="60F6FADA" w14:textId="3A8C44F7" w:rsidR="00B40EF2" w:rsidRDefault="00B40EF2">
          <w:pPr>
            <w:pStyle w:val="TOC2"/>
            <w:tabs>
              <w:tab w:val="right" w:leader="dot" w:pos="9016"/>
            </w:tabs>
            <w:rPr>
              <w:rFonts w:eastAsiaTheme="minorEastAsia"/>
              <w:noProof/>
              <w:lang w:eastAsia="en-GB"/>
            </w:rPr>
          </w:pPr>
          <w:hyperlink w:anchor="_Toc236389854" w:history="1">
            <w:r w:rsidRPr="001D64E4">
              <w:rPr>
                <w:rStyle w:val="Hyperlink"/>
                <w:rFonts w:ascii="Arial" w:hAnsi="Arial" w:cs="Arial"/>
                <w:noProof/>
              </w:rPr>
              <w:t>2.2 Mind Map Artefact</w:t>
            </w:r>
            <w:r>
              <w:rPr>
                <w:noProof/>
                <w:webHidden/>
              </w:rPr>
              <w:tab/>
            </w:r>
            <w:r>
              <w:rPr>
                <w:noProof/>
                <w:webHidden/>
              </w:rPr>
              <w:fldChar w:fldCharType="begin"/>
            </w:r>
            <w:r>
              <w:rPr>
                <w:noProof/>
                <w:webHidden/>
              </w:rPr>
              <w:instrText xml:space="preserve"> PAGEREF _Toc236389854 \h </w:instrText>
            </w:r>
            <w:r>
              <w:rPr>
                <w:noProof/>
                <w:webHidden/>
              </w:rPr>
            </w:r>
            <w:r>
              <w:rPr>
                <w:noProof/>
                <w:webHidden/>
              </w:rPr>
              <w:fldChar w:fldCharType="separate"/>
            </w:r>
            <w:r>
              <w:rPr>
                <w:noProof/>
                <w:webHidden/>
              </w:rPr>
              <w:t>4</w:t>
            </w:r>
            <w:r>
              <w:rPr>
                <w:noProof/>
                <w:webHidden/>
              </w:rPr>
              <w:fldChar w:fldCharType="end"/>
            </w:r>
          </w:hyperlink>
        </w:p>
        <w:p w14:paraId="7E0270CE" w14:textId="2518A313" w:rsidR="00B40EF2" w:rsidRDefault="00B40EF2">
          <w:pPr>
            <w:pStyle w:val="TOC1"/>
            <w:tabs>
              <w:tab w:val="right" w:leader="dot" w:pos="9016"/>
            </w:tabs>
            <w:rPr>
              <w:rFonts w:eastAsiaTheme="minorEastAsia"/>
              <w:noProof/>
              <w:lang w:eastAsia="en-GB"/>
            </w:rPr>
          </w:pPr>
          <w:hyperlink w:anchor="_Toc236389855" w:history="1">
            <w:r w:rsidRPr="001D64E4">
              <w:rPr>
                <w:rStyle w:val="Hyperlink"/>
                <w:rFonts w:ascii="Arial" w:hAnsi="Arial" w:cs="Arial"/>
                <w:noProof/>
              </w:rPr>
              <w:t>Task 3: Office Applications for Creating, Storing, Presenting and Analysing Information</w:t>
            </w:r>
            <w:r>
              <w:rPr>
                <w:noProof/>
                <w:webHidden/>
              </w:rPr>
              <w:tab/>
            </w:r>
            <w:r>
              <w:rPr>
                <w:noProof/>
                <w:webHidden/>
              </w:rPr>
              <w:fldChar w:fldCharType="begin"/>
            </w:r>
            <w:r>
              <w:rPr>
                <w:noProof/>
                <w:webHidden/>
              </w:rPr>
              <w:instrText xml:space="preserve"> PAGEREF _Toc236389855 \h </w:instrText>
            </w:r>
            <w:r>
              <w:rPr>
                <w:noProof/>
                <w:webHidden/>
              </w:rPr>
            </w:r>
            <w:r>
              <w:rPr>
                <w:noProof/>
                <w:webHidden/>
              </w:rPr>
              <w:fldChar w:fldCharType="separate"/>
            </w:r>
            <w:r>
              <w:rPr>
                <w:noProof/>
                <w:webHidden/>
              </w:rPr>
              <w:t>6</w:t>
            </w:r>
            <w:r>
              <w:rPr>
                <w:noProof/>
                <w:webHidden/>
              </w:rPr>
              <w:fldChar w:fldCharType="end"/>
            </w:r>
          </w:hyperlink>
        </w:p>
        <w:p w14:paraId="3EAE9974" w14:textId="30B5FE2E" w:rsidR="00B40EF2" w:rsidRDefault="00B40EF2">
          <w:pPr>
            <w:pStyle w:val="TOC2"/>
            <w:tabs>
              <w:tab w:val="right" w:leader="dot" w:pos="9016"/>
            </w:tabs>
            <w:rPr>
              <w:rFonts w:eastAsiaTheme="minorEastAsia"/>
              <w:noProof/>
              <w:lang w:eastAsia="en-GB"/>
            </w:rPr>
          </w:pPr>
          <w:hyperlink w:anchor="_Toc236389856" w:history="1">
            <w:r w:rsidRPr="001D64E4">
              <w:rPr>
                <w:rStyle w:val="Hyperlink"/>
                <w:rFonts w:ascii="Arial" w:hAnsi="Arial" w:cs="Arial"/>
                <w:noProof/>
              </w:rPr>
              <w:t>3.1 Office Software Solutions for Business Operations</w:t>
            </w:r>
            <w:r>
              <w:rPr>
                <w:noProof/>
                <w:webHidden/>
              </w:rPr>
              <w:tab/>
            </w:r>
            <w:r>
              <w:rPr>
                <w:noProof/>
                <w:webHidden/>
              </w:rPr>
              <w:fldChar w:fldCharType="begin"/>
            </w:r>
            <w:r>
              <w:rPr>
                <w:noProof/>
                <w:webHidden/>
              </w:rPr>
              <w:instrText xml:space="preserve"> PAGEREF _Toc236389856 \h </w:instrText>
            </w:r>
            <w:r>
              <w:rPr>
                <w:noProof/>
                <w:webHidden/>
              </w:rPr>
            </w:r>
            <w:r>
              <w:rPr>
                <w:noProof/>
                <w:webHidden/>
              </w:rPr>
              <w:fldChar w:fldCharType="separate"/>
            </w:r>
            <w:r>
              <w:rPr>
                <w:noProof/>
                <w:webHidden/>
              </w:rPr>
              <w:t>6</w:t>
            </w:r>
            <w:r>
              <w:rPr>
                <w:noProof/>
                <w:webHidden/>
              </w:rPr>
              <w:fldChar w:fldCharType="end"/>
            </w:r>
          </w:hyperlink>
        </w:p>
        <w:p w14:paraId="4B41D27A" w14:textId="7D092599" w:rsidR="00B40EF2" w:rsidRDefault="00B40EF2">
          <w:pPr>
            <w:pStyle w:val="TOC3"/>
            <w:tabs>
              <w:tab w:val="right" w:leader="dot" w:pos="9016"/>
            </w:tabs>
            <w:rPr>
              <w:rFonts w:eastAsiaTheme="minorEastAsia"/>
              <w:noProof/>
              <w:lang w:eastAsia="en-GB"/>
            </w:rPr>
          </w:pPr>
          <w:hyperlink w:anchor="_Toc236389857" w:history="1">
            <w:r w:rsidRPr="001D64E4">
              <w:rPr>
                <w:rStyle w:val="Hyperlink"/>
                <w:rFonts w:ascii="Arial" w:hAnsi="Arial" w:cs="Arial"/>
                <w:noProof/>
              </w:rPr>
              <w:t>Microsoft Word</w:t>
            </w:r>
            <w:r>
              <w:rPr>
                <w:noProof/>
                <w:webHidden/>
              </w:rPr>
              <w:tab/>
            </w:r>
            <w:r>
              <w:rPr>
                <w:noProof/>
                <w:webHidden/>
              </w:rPr>
              <w:fldChar w:fldCharType="begin"/>
            </w:r>
            <w:r>
              <w:rPr>
                <w:noProof/>
                <w:webHidden/>
              </w:rPr>
              <w:instrText xml:space="preserve"> PAGEREF _Toc236389857 \h </w:instrText>
            </w:r>
            <w:r>
              <w:rPr>
                <w:noProof/>
                <w:webHidden/>
              </w:rPr>
            </w:r>
            <w:r>
              <w:rPr>
                <w:noProof/>
                <w:webHidden/>
              </w:rPr>
              <w:fldChar w:fldCharType="separate"/>
            </w:r>
            <w:r>
              <w:rPr>
                <w:noProof/>
                <w:webHidden/>
              </w:rPr>
              <w:t>6</w:t>
            </w:r>
            <w:r>
              <w:rPr>
                <w:noProof/>
                <w:webHidden/>
              </w:rPr>
              <w:fldChar w:fldCharType="end"/>
            </w:r>
          </w:hyperlink>
        </w:p>
        <w:p w14:paraId="37347C45" w14:textId="53669C75" w:rsidR="00B40EF2" w:rsidRDefault="00B40EF2">
          <w:pPr>
            <w:pStyle w:val="TOC3"/>
            <w:tabs>
              <w:tab w:val="right" w:leader="dot" w:pos="9016"/>
            </w:tabs>
            <w:rPr>
              <w:rFonts w:eastAsiaTheme="minorEastAsia"/>
              <w:noProof/>
              <w:lang w:eastAsia="en-GB"/>
            </w:rPr>
          </w:pPr>
          <w:hyperlink w:anchor="_Toc236389858" w:history="1">
            <w:r w:rsidRPr="001D64E4">
              <w:rPr>
                <w:rStyle w:val="Hyperlink"/>
                <w:rFonts w:ascii="Arial" w:hAnsi="Arial" w:cs="Arial"/>
                <w:noProof/>
              </w:rPr>
              <w:t>Microsoft Excel</w:t>
            </w:r>
            <w:r>
              <w:rPr>
                <w:noProof/>
                <w:webHidden/>
              </w:rPr>
              <w:tab/>
            </w:r>
            <w:r>
              <w:rPr>
                <w:noProof/>
                <w:webHidden/>
              </w:rPr>
              <w:fldChar w:fldCharType="begin"/>
            </w:r>
            <w:r>
              <w:rPr>
                <w:noProof/>
                <w:webHidden/>
              </w:rPr>
              <w:instrText xml:space="preserve"> PAGEREF _Toc236389858 \h </w:instrText>
            </w:r>
            <w:r>
              <w:rPr>
                <w:noProof/>
                <w:webHidden/>
              </w:rPr>
            </w:r>
            <w:r>
              <w:rPr>
                <w:noProof/>
                <w:webHidden/>
              </w:rPr>
              <w:fldChar w:fldCharType="separate"/>
            </w:r>
            <w:r>
              <w:rPr>
                <w:noProof/>
                <w:webHidden/>
              </w:rPr>
              <w:t>6</w:t>
            </w:r>
            <w:r>
              <w:rPr>
                <w:noProof/>
                <w:webHidden/>
              </w:rPr>
              <w:fldChar w:fldCharType="end"/>
            </w:r>
          </w:hyperlink>
        </w:p>
        <w:p w14:paraId="739036C2" w14:textId="17D3BE7F" w:rsidR="00B40EF2" w:rsidRDefault="00B40EF2">
          <w:pPr>
            <w:pStyle w:val="TOC3"/>
            <w:tabs>
              <w:tab w:val="right" w:leader="dot" w:pos="9016"/>
            </w:tabs>
            <w:rPr>
              <w:rFonts w:eastAsiaTheme="minorEastAsia"/>
              <w:noProof/>
              <w:lang w:eastAsia="en-GB"/>
            </w:rPr>
          </w:pPr>
          <w:hyperlink w:anchor="_Toc236389859" w:history="1">
            <w:r w:rsidRPr="001D64E4">
              <w:rPr>
                <w:rStyle w:val="Hyperlink"/>
                <w:rFonts w:ascii="Arial" w:hAnsi="Arial" w:cs="Arial"/>
                <w:noProof/>
                <w:lang w:val="en-US"/>
              </w:rPr>
              <w:t>PowerPoint</w:t>
            </w:r>
            <w:r>
              <w:rPr>
                <w:noProof/>
                <w:webHidden/>
              </w:rPr>
              <w:tab/>
            </w:r>
            <w:r>
              <w:rPr>
                <w:noProof/>
                <w:webHidden/>
              </w:rPr>
              <w:fldChar w:fldCharType="begin"/>
            </w:r>
            <w:r>
              <w:rPr>
                <w:noProof/>
                <w:webHidden/>
              </w:rPr>
              <w:instrText xml:space="preserve"> PAGEREF _Toc236389859 \h </w:instrText>
            </w:r>
            <w:r>
              <w:rPr>
                <w:noProof/>
                <w:webHidden/>
              </w:rPr>
            </w:r>
            <w:r>
              <w:rPr>
                <w:noProof/>
                <w:webHidden/>
              </w:rPr>
              <w:fldChar w:fldCharType="separate"/>
            </w:r>
            <w:r>
              <w:rPr>
                <w:noProof/>
                <w:webHidden/>
              </w:rPr>
              <w:t>7</w:t>
            </w:r>
            <w:r>
              <w:rPr>
                <w:noProof/>
                <w:webHidden/>
              </w:rPr>
              <w:fldChar w:fldCharType="end"/>
            </w:r>
          </w:hyperlink>
        </w:p>
        <w:p w14:paraId="7E91AC8E" w14:textId="79DEA892" w:rsidR="00B40EF2" w:rsidRDefault="00B40EF2">
          <w:pPr>
            <w:pStyle w:val="TOC3"/>
            <w:tabs>
              <w:tab w:val="right" w:leader="dot" w:pos="9016"/>
            </w:tabs>
            <w:rPr>
              <w:rFonts w:eastAsiaTheme="minorEastAsia"/>
              <w:noProof/>
              <w:lang w:eastAsia="en-GB"/>
            </w:rPr>
          </w:pPr>
          <w:hyperlink w:anchor="_Toc236389860" w:history="1">
            <w:r w:rsidRPr="001D64E4">
              <w:rPr>
                <w:rStyle w:val="Hyperlink"/>
                <w:rFonts w:ascii="Arial" w:hAnsi="Arial" w:cs="Arial"/>
                <w:noProof/>
                <w:lang w:val="en-US"/>
              </w:rPr>
              <w:t>Microsoft Access</w:t>
            </w:r>
            <w:r>
              <w:rPr>
                <w:noProof/>
                <w:webHidden/>
              </w:rPr>
              <w:tab/>
            </w:r>
            <w:r>
              <w:rPr>
                <w:noProof/>
                <w:webHidden/>
              </w:rPr>
              <w:fldChar w:fldCharType="begin"/>
            </w:r>
            <w:r>
              <w:rPr>
                <w:noProof/>
                <w:webHidden/>
              </w:rPr>
              <w:instrText xml:space="preserve"> PAGEREF _Toc236389860 \h </w:instrText>
            </w:r>
            <w:r>
              <w:rPr>
                <w:noProof/>
                <w:webHidden/>
              </w:rPr>
            </w:r>
            <w:r>
              <w:rPr>
                <w:noProof/>
                <w:webHidden/>
              </w:rPr>
              <w:fldChar w:fldCharType="separate"/>
            </w:r>
            <w:r>
              <w:rPr>
                <w:noProof/>
                <w:webHidden/>
              </w:rPr>
              <w:t>8</w:t>
            </w:r>
            <w:r>
              <w:rPr>
                <w:noProof/>
                <w:webHidden/>
              </w:rPr>
              <w:fldChar w:fldCharType="end"/>
            </w:r>
          </w:hyperlink>
        </w:p>
        <w:p w14:paraId="3595BBFF" w14:textId="0B1F0296" w:rsidR="00B40EF2" w:rsidRDefault="00B40EF2">
          <w:pPr>
            <w:pStyle w:val="TOC3"/>
            <w:tabs>
              <w:tab w:val="right" w:leader="dot" w:pos="9016"/>
            </w:tabs>
            <w:rPr>
              <w:rFonts w:eastAsiaTheme="minorEastAsia"/>
              <w:noProof/>
              <w:lang w:eastAsia="en-GB"/>
            </w:rPr>
          </w:pPr>
          <w:hyperlink w:anchor="_Toc236389861" w:history="1">
            <w:r w:rsidRPr="001D64E4">
              <w:rPr>
                <w:rStyle w:val="Hyperlink"/>
                <w:rFonts w:ascii="Arial" w:hAnsi="Arial" w:cs="Arial"/>
                <w:noProof/>
              </w:rPr>
              <w:t>Comparison and Business Suitability</w:t>
            </w:r>
            <w:r>
              <w:rPr>
                <w:noProof/>
                <w:webHidden/>
              </w:rPr>
              <w:tab/>
            </w:r>
            <w:r>
              <w:rPr>
                <w:noProof/>
                <w:webHidden/>
              </w:rPr>
              <w:fldChar w:fldCharType="begin"/>
            </w:r>
            <w:r>
              <w:rPr>
                <w:noProof/>
                <w:webHidden/>
              </w:rPr>
              <w:instrText xml:space="preserve"> PAGEREF _Toc236389861 \h </w:instrText>
            </w:r>
            <w:r>
              <w:rPr>
                <w:noProof/>
                <w:webHidden/>
              </w:rPr>
            </w:r>
            <w:r>
              <w:rPr>
                <w:noProof/>
                <w:webHidden/>
              </w:rPr>
              <w:fldChar w:fldCharType="separate"/>
            </w:r>
            <w:r>
              <w:rPr>
                <w:noProof/>
                <w:webHidden/>
              </w:rPr>
              <w:t>8</w:t>
            </w:r>
            <w:r>
              <w:rPr>
                <w:noProof/>
                <w:webHidden/>
              </w:rPr>
              <w:fldChar w:fldCharType="end"/>
            </w:r>
          </w:hyperlink>
        </w:p>
        <w:p w14:paraId="4C59FB94" w14:textId="4D40695A" w:rsidR="00B40EF2" w:rsidRDefault="00B40EF2">
          <w:pPr>
            <w:pStyle w:val="TOC2"/>
            <w:tabs>
              <w:tab w:val="right" w:leader="dot" w:pos="9016"/>
            </w:tabs>
            <w:rPr>
              <w:rFonts w:eastAsiaTheme="minorEastAsia"/>
              <w:noProof/>
              <w:lang w:eastAsia="en-GB"/>
            </w:rPr>
          </w:pPr>
          <w:hyperlink w:anchor="_Toc236389862" w:history="1">
            <w:r w:rsidRPr="001D64E4">
              <w:rPr>
                <w:rStyle w:val="Hyperlink"/>
                <w:rFonts w:ascii="Arial" w:hAnsi="Arial" w:cs="Arial"/>
                <w:noProof/>
              </w:rPr>
              <w:t>Task 3.2: Practical Testing of Office Application Features</w:t>
            </w:r>
            <w:r>
              <w:rPr>
                <w:noProof/>
                <w:webHidden/>
              </w:rPr>
              <w:tab/>
            </w:r>
            <w:r>
              <w:rPr>
                <w:noProof/>
                <w:webHidden/>
              </w:rPr>
              <w:fldChar w:fldCharType="begin"/>
            </w:r>
            <w:r>
              <w:rPr>
                <w:noProof/>
                <w:webHidden/>
              </w:rPr>
              <w:instrText xml:space="preserve"> PAGEREF _Toc236389862 \h </w:instrText>
            </w:r>
            <w:r>
              <w:rPr>
                <w:noProof/>
                <w:webHidden/>
              </w:rPr>
            </w:r>
            <w:r>
              <w:rPr>
                <w:noProof/>
                <w:webHidden/>
              </w:rPr>
              <w:fldChar w:fldCharType="separate"/>
            </w:r>
            <w:r>
              <w:rPr>
                <w:noProof/>
                <w:webHidden/>
              </w:rPr>
              <w:t>9</w:t>
            </w:r>
            <w:r>
              <w:rPr>
                <w:noProof/>
                <w:webHidden/>
              </w:rPr>
              <w:fldChar w:fldCharType="end"/>
            </w:r>
          </w:hyperlink>
        </w:p>
        <w:p w14:paraId="331543B8" w14:textId="69573F63" w:rsidR="00B40EF2" w:rsidRDefault="00B40EF2">
          <w:pPr>
            <w:pStyle w:val="TOC1"/>
            <w:tabs>
              <w:tab w:val="right" w:leader="dot" w:pos="9016"/>
            </w:tabs>
            <w:rPr>
              <w:rFonts w:eastAsiaTheme="minorEastAsia"/>
              <w:noProof/>
              <w:lang w:eastAsia="en-GB"/>
            </w:rPr>
          </w:pPr>
          <w:hyperlink w:anchor="_Toc236389863" w:history="1">
            <w:r w:rsidRPr="001D64E4">
              <w:rPr>
                <w:rStyle w:val="Hyperlink"/>
                <w:rFonts w:ascii="Arial" w:hAnsi="Arial" w:cs="Arial"/>
                <w:noProof/>
                <w:lang w:val="en-US"/>
              </w:rPr>
              <w:t>Task 4 Communication and Collaboration Applications</w:t>
            </w:r>
            <w:r>
              <w:rPr>
                <w:noProof/>
                <w:webHidden/>
              </w:rPr>
              <w:tab/>
            </w:r>
            <w:r>
              <w:rPr>
                <w:noProof/>
                <w:webHidden/>
              </w:rPr>
              <w:fldChar w:fldCharType="begin"/>
            </w:r>
            <w:r>
              <w:rPr>
                <w:noProof/>
                <w:webHidden/>
              </w:rPr>
              <w:instrText xml:space="preserve"> PAGEREF _Toc236389863 \h </w:instrText>
            </w:r>
            <w:r>
              <w:rPr>
                <w:noProof/>
                <w:webHidden/>
              </w:rPr>
            </w:r>
            <w:r>
              <w:rPr>
                <w:noProof/>
                <w:webHidden/>
              </w:rPr>
              <w:fldChar w:fldCharType="separate"/>
            </w:r>
            <w:r>
              <w:rPr>
                <w:noProof/>
                <w:webHidden/>
              </w:rPr>
              <w:t>13</w:t>
            </w:r>
            <w:r>
              <w:rPr>
                <w:noProof/>
                <w:webHidden/>
              </w:rPr>
              <w:fldChar w:fldCharType="end"/>
            </w:r>
          </w:hyperlink>
        </w:p>
        <w:p w14:paraId="51D3B359" w14:textId="32E99B78" w:rsidR="00B40EF2" w:rsidRDefault="00B40EF2">
          <w:pPr>
            <w:pStyle w:val="TOC2"/>
            <w:tabs>
              <w:tab w:val="right" w:leader="dot" w:pos="9016"/>
            </w:tabs>
            <w:rPr>
              <w:rFonts w:eastAsiaTheme="minorEastAsia"/>
              <w:noProof/>
              <w:lang w:eastAsia="en-GB"/>
            </w:rPr>
          </w:pPr>
          <w:hyperlink w:anchor="_Toc236389864" w:history="1">
            <w:r w:rsidRPr="001D64E4">
              <w:rPr>
                <w:rStyle w:val="Hyperlink"/>
                <w:rFonts w:ascii="Arial" w:hAnsi="Arial" w:cs="Arial"/>
                <w:noProof/>
              </w:rPr>
              <w:t>4.1 Analysis of Microsoft Teams and Google Docs</w:t>
            </w:r>
            <w:r>
              <w:rPr>
                <w:noProof/>
                <w:webHidden/>
              </w:rPr>
              <w:tab/>
            </w:r>
            <w:r>
              <w:rPr>
                <w:noProof/>
                <w:webHidden/>
              </w:rPr>
              <w:fldChar w:fldCharType="begin"/>
            </w:r>
            <w:r>
              <w:rPr>
                <w:noProof/>
                <w:webHidden/>
              </w:rPr>
              <w:instrText xml:space="preserve"> PAGEREF _Toc236389864 \h </w:instrText>
            </w:r>
            <w:r>
              <w:rPr>
                <w:noProof/>
                <w:webHidden/>
              </w:rPr>
            </w:r>
            <w:r>
              <w:rPr>
                <w:noProof/>
                <w:webHidden/>
              </w:rPr>
              <w:fldChar w:fldCharType="separate"/>
            </w:r>
            <w:r>
              <w:rPr>
                <w:noProof/>
                <w:webHidden/>
              </w:rPr>
              <w:t>13</w:t>
            </w:r>
            <w:r>
              <w:rPr>
                <w:noProof/>
                <w:webHidden/>
              </w:rPr>
              <w:fldChar w:fldCharType="end"/>
            </w:r>
          </w:hyperlink>
        </w:p>
        <w:p w14:paraId="41943E70" w14:textId="1FF93A4A" w:rsidR="00B40EF2" w:rsidRDefault="00B40EF2">
          <w:pPr>
            <w:pStyle w:val="TOC3"/>
            <w:tabs>
              <w:tab w:val="right" w:leader="dot" w:pos="9016"/>
            </w:tabs>
            <w:rPr>
              <w:rFonts w:eastAsiaTheme="minorEastAsia"/>
              <w:noProof/>
              <w:lang w:eastAsia="en-GB"/>
            </w:rPr>
          </w:pPr>
          <w:hyperlink w:anchor="_Toc236389865" w:history="1">
            <w:r w:rsidRPr="001D64E4">
              <w:rPr>
                <w:rStyle w:val="Hyperlink"/>
                <w:rFonts w:ascii="Arial" w:hAnsi="Arial" w:cs="Arial"/>
                <w:noProof/>
              </w:rPr>
              <w:t>Microsoft Teams as a Communication Application</w:t>
            </w:r>
            <w:r>
              <w:rPr>
                <w:noProof/>
                <w:webHidden/>
              </w:rPr>
              <w:tab/>
            </w:r>
            <w:r>
              <w:rPr>
                <w:noProof/>
                <w:webHidden/>
              </w:rPr>
              <w:fldChar w:fldCharType="begin"/>
            </w:r>
            <w:r>
              <w:rPr>
                <w:noProof/>
                <w:webHidden/>
              </w:rPr>
              <w:instrText xml:space="preserve"> PAGEREF _Toc236389865 \h </w:instrText>
            </w:r>
            <w:r>
              <w:rPr>
                <w:noProof/>
                <w:webHidden/>
              </w:rPr>
            </w:r>
            <w:r>
              <w:rPr>
                <w:noProof/>
                <w:webHidden/>
              </w:rPr>
              <w:fldChar w:fldCharType="separate"/>
            </w:r>
            <w:r>
              <w:rPr>
                <w:noProof/>
                <w:webHidden/>
              </w:rPr>
              <w:t>13</w:t>
            </w:r>
            <w:r>
              <w:rPr>
                <w:noProof/>
                <w:webHidden/>
              </w:rPr>
              <w:fldChar w:fldCharType="end"/>
            </w:r>
          </w:hyperlink>
        </w:p>
        <w:p w14:paraId="6F2C381C" w14:textId="5EB0DF43" w:rsidR="00B40EF2" w:rsidRDefault="00B40EF2">
          <w:pPr>
            <w:pStyle w:val="TOC3"/>
            <w:tabs>
              <w:tab w:val="right" w:leader="dot" w:pos="9016"/>
            </w:tabs>
            <w:rPr>
              <w:rFonts w:eastAsiaTheme="minorEastAsia"/>
              <w:noProof/>
              <w:lang w:eastAsia="en-GB"/>
            </w:rPr>
          </w:pPr>
          <w:hyperlink w:anchor="_Toc236389866" w:history="1">
            <w:r w:rsidRPr="001D64E4">
              <w:rPr>
                <w:rStyle w:val="Hyperlink"/>
                <w:rFonts w:ascii="Arial" w:hAnsi="Arial" w:cs="Arial"/>
                <w:noProof/>
              </w:rPr>
              <w:t>Google Docs as an Online Collaboration Application</w:t>
            </w:r>
            <w:r>
              <w:rPr>
                <w:noProof/>
                <w:webHidden/>
              </w:rPr>
              <w:tab/>
            </w:r>
            <w:r>
              <w:rPr>
                <w:noProof/>
                <w:webHidden/>
              </w:rPr>
              <w:fldChar w:fldCharType="begin"/>
            </w:r>
            <w:r>
              <w:rPr>
                <w:noProof/>
                <w:webHidden/>
              </w:rPr>
              <w:instrText xml:space="preserve"> PAGEREF _Toc236389866 \h </w:instrText>
            </w:r>
            <w:r>
              <w:rPr>
                <w:noProof/>
                <w:webHidden/>
              </w:rPr>
            </w:r>
            <w:r>
              <w:rPr>
                <w:noProof/>
                <w:webHidden/>
              </w:rPr>
              <w:fldChar w:fldCharType="separate"/>
            </w:r>
            <w:r>
              <w:rPr>
                <w:noProof/>
                <w:webHidden/>
              </w:rPr>
              <w:t>14</w:t>
            </w:r>
            <w:r>
              <w:rPr>
                <w:noProof/>
                <w:webHidden/>
              </w:rPr>
              <w:fldChar w:fldCharType="end"/>
            </w:r>
          </w:hyperlink>
        </w:p>
        <w:p w14:paraId="0E7179D2" w14:textId="262EE7DA" w:rsidR="00B40EF2" w:rsidRDefault="00B40EF2">
          <w:pPr>
            <w:pStyle w:val="TOC3"/>
            <w:tabs>
              <w:tab w:val="right" w:leader="dot" w:pos="9016"/>
            </w:tabs>
            <w:rPr>
              <w:rFonts w:eastAsiaTheme="minorEastAsia"/>
              <w:noProof/>
              <w:lang w:eastAsia="en-GB"/>
            </w:rPr>
          </w:pPr>
          <w:hyperlink w:anchor="_Toc236389867" w:history="1">
            <w:r w:rsidRPr="001D64E4">
              <w:rPr>
                <w:rStyle w:val="Hyperlink"/>
                <w:rFonts w:ascii="Arial" w:hAnsi="Arial" w:cs="Arial"/>
                <w:noProof/>
              </w:rPr>
              <w:t>Comparison and Business Suitability</w:t>
            </w:r>
            <w:r>
              <w:rPr>
                <w:noProof/>
                <w:webHidden/>
              </w:rPr>
              <w:tab/>
            </w:r>
            <w:r>
              <w:rPr>
                <w:noProof/>
                <w:webHidden/>
              </w:rPr>
              <w:fldChar w:fldCharType="begin"/>
            </w:r>
            <w:r>
              <w:rPr>
                <w:noProof/>
                <w:webHidden/>
              </w:rPr>
              <w:instrText xml:space="preserve"> PAGEREF _Toc236389867 \h </w:instrText>
            </w:r>
            <w:r>
              <w:rPr>
                <w:noProof/>
                <w:webHidden/>
              </w:rPr>
            </w:r>
            <w:r>
              <w:rPr>
                <w:noProof/>
                <w:webHidden/>
              </w:rPr>
              <w:fldChar w:fldCharType="separate"/>
            </w:r>
            <w:r>
              <w:rPr>
                <w:noProof/>
                <w:webHidden/>
              </w:rPr>
              <w:t>15</w:t>
            </w:r>
            <w:r>
              <w:rPr>
                <w:noProof/>
                <w:webHidden/>
              </w:rPr>
              <w:fldChar w:fldCharType="end"/>
            </w:r>
          </w:hyperlink>
        </w:p>
        <w:p w14:paraId="325B1347" w14:textId="2D05055D" w:rsidR="00B40EF2" w:rsidRDefault="00B40EF2">
          <w:pPr>
            <w:pStyle w:val="TOC2"/>
            <w:tabs>
              <w:tab w:val="right" w:leader="dot" w:pos="9016"/>
            </w:tabs>
            <w:rPr>
              <w:rFonts w:eastAsiaTheme="minorEastAsia"/>
              <w:noProof/>
              <w:lang w:eastAsia="en-GB"/>
            </w:rPr>
          </w:pPr>
          <w:hyperlink w:anchor="_Toc236389868" w:history="1">
            <w:r w:rsidRPr="001D64E4">
              <w:rPr>
                <w:rStyle w:val="Hyperlink"/>
                <w:rFonts w:ascii="Arial" w:hAnsi="Arial" w:cs="Arial"/>
                <w:noProof/>
              </w:rPr>
              <w:t>Task 4.2 Practical Testing</w:t>
            </w:r>
            <w:r>
              <w:rPr>
                <w:noProof/>
                <w:webHidden/>
              </w:rPr>
              <w:tab/>
            </w:r>
            <w:r>
              <w:rPr>
                <w:noProof/>
                <w:webHidden/>
              </w:rPr>
              <w:fldChar w:fldCharType="begin"/>
            </w:r>
            <w:r>
              <w:rPr>
                <w:noProof/>
                <w:webHidden/>
              </w:rPr>
              <w:instrText xml:space="preserve"> PAGEREF _Toc236389868 \h </w:instrText>
            </w:r>
            <w:r>
              <w:rPr>
                <w:noProof/>
                <w:webHidden/>
              </w:rPr>
            </w:r>
            <w:r>
              <w:rPr>
                <w:noProof/>
                <w:webHidden/>
              </w:rPr>
              <w:fldChar w:fldCharType="separate"/>
            </w:r>
            <w:r>
              <w:rPr>
                <w:noProof/>
                <w:webHidden/>
              </w:rPr>
              <w:t>15</w:t>
            </w:r>
            <w:r>
              <w:rPr>
                <w:noProof/>
                <w:webHidden/>
              </w:rPr>
              <w:fldChar w:fldCharType="end"/>
            </w:r>
          </w:hyperlink>
        </w:p>
        <w:p w14:paraId="6AFF6827" w14:textId="31E57103" w:rsidR="00B40EF2" w:rsidRDefault="00B40EF2">
          <w:pPr>
            <w:pStyle w:val="TOC3"/>
            <w:tabs>
              <w:tab w:val="right" w:leader="dot" w:pos="9016"/>
            </w:tabs>
            <w:rPr>
              <w:rFonts w:eastAsiaTheme="minorEastAsia"/>
              <w:noProof/>
              <w:lang w:eastAsia="en-GB"/>
            </w:rPr>
          </w:pPr>
          <w:hyperlink w:anchor="_Toc236389869" w:history="1">
            <w:r w:rsidRPr="001D64E4">
              <w:rPr>
                <w:rStyle w:val="Hyperlink"/>
                <w:rFonts w:ascii="Arial" w:hAnsi="Arial" w:cs="Arial"/>
                <w:noProof/>
              </w:rPr>
              <w:t>Microsoft Teams Meeting Feature</w:t>
            </w:r>
            <w:r>
              <w:rPr>
                <w:noProof/>
                <w:webHidden/>
              </w:rPr>
              <w:tab/>
            </w:r>
            <w:r>
              <w:rPr>
                <w:noProof/>
                <w:webHidden/>
              </w:rPr>
              <w:fldChar w:fldCharType="begin"/>
            </w:r>
            <w:r>
              <w:rPr>
                <w:noProof/>
                <w:webHidden/>
              </w:rPr>
              <w:instrText xml:space="preserve"> PAGEREF _Toc236389869 \h </w:instrText>
            </w:r>
            <w:r>
              <w:rPr>
                <w:noProof/>
                <w:webHidden/>
              </w:rPr>
            </w:r>
            <w:r>
              <w:rPr>
                <w:noProof/>
                <w:webHidden/>
              </w:rPr>
              <w:fldChar w:fldCharType="separate"/>
            </w:r>
            <w:r>
              <w:rPr>
                <w:noProof/>
                <w:webHidden/>
              </w:rPr>
              <w:t>15</w:t>
            </w:r>
            <w:r>
              <w:rPr>
                <w:noProof/>
                <w:webHidden/>
              </w:rPr>
              <w:fldChar w:fldCharType="end"/>
            </w:r>
          </w:hyperlink>
        </w:p>
        <w:p w14:paraId="634B8671" w14:textId="4628306E" w:rsidR="00B40EF2" w:rsidRDefault="00B40EF2">
          <w:pPr>
            <w:pStyle w:val="TOC3"/>
            <w:tabs>
              <w:tab w:val="right" w:leader="dot" w:pos="9016"/>
            </w:tabs>
            <w:rPr>
              <w:rFonts w:eastAsiaTheme="minorEastAsia"/>
              <w:noProof/>
              <w:lang w:eastAsia="en-GB"/>
            </w:rPr>
          </w:pPr>
          <w:hyperlink w:anchor="_Toc236389870" w:history="1">
            <w:r w:rsidRPr="001D64E4">
              <w:rPr>
                <w:rStyle w:val="Hyperlink"/>
                <w:rFonts w:ascii="Arial" w:hAnsi="Arial" w:cs="Arial"/>
                <w:noProof/>
              </w:rPr>
              <w:t>Google Docs Commenting Feature</w:t>
            </w:r>
            <w:r>
              <w:rPr>
                <w:noProof/>
                <w:webHidden/>
              </w:rPr>
              <w:tab/>
            </w:r>
            <w:r>
              <w:rPr>
                <w:noProof/>
                <w:webHidden/>
              </w:rPr>
              <w:fldChar w:fldCharType="begin"/>
            </w:r>
            <w:r>
              <w:rPr>
                <w:noProof/>
                <w:webHidden/>
              </w:rPr>
              <w:instrText xml:space="preserve"> PAGEREF _Toc236389870 \h </w:instrText>
            </w:r>
            <w:r>
              <w:rPr>
                <w:noProof/>
                <w:webHidden/>
              </w:rPr>
            </w:r>
            <w:r>
              <w:rPr>
                <w:noProof/>
                <w:webHidden/>
              </w:rPr>
              <w:fldChar w:fldCharType="separate"/>
            </w:r>
            <w:r>
              <w:rPr>
                <w:noProof/>
                <w:webHidden/>
              </w:rPr>
              <w:t>17</w:t>
            </w:r>
            <w:r>
              <w:rPr>
                <w:noProof/>
                <w:webHidden/>
              </w:rPr>
              <w:fldChar w:fldCharType="end"/>
            </w:r>
          </w:hyperlink>
        </w:p>
        <w:p w14:paraId="63719B01" w14:textId="60581C2D" w:rsidR="00B40EF2" w:rsidRDefault="00B40EF2">
          <w:pPr>
            <w:pStyle w:val="TOC1"/>
            <w:tabs>
              <w:tab w:val="right" w:leader="dot" w:pos="9016"/>
            </w:tabs>
            <w:rPr>
              <w:rFonts w:eastAsiaTheme="minorEastAsia"/>
              <w:noProof/>
              <w:lang w:eastAsia="en-GB"/>
            </w:rPr>
          </w:pPr>
          <w:hyperlink w:anchor="_Toc236389871" w:history="1">
            <w:r w:rsidRPr="001D64E4">
              <w:rPr>
                <w:rStyle w:val="Hyperlink"/>
                <w:rFonts w:ascii="Arial" w:hAnsi="Arial" w:cs="Arial"/>
                <w:noProof/>
                <w:lang w:val="en-US"/>
              </w:rPr>
              <w:t>Reference List</w:t>
            </w:r>
            <w:r>
              <w:rPr>
                <w:noProof/>
                <w:webHidden/>
              </w:rPr>
              <w:tab/>
            </w:r>
            <w:r>
              <w:rPr>
                <w:noProof/>
                <w:webHidden/>
              </w:rPr>
              <w:fldChar w:fldCharType="begin"/>
            </w:r>
            <w:r>
              <w:rPr>
                <w:noProof/>
                <w:webHidden/>
              </w:rPr>
              <w:instrText xml:space="preserve"> PAGEREF _Toc236389871 \h </w:instrText>
            </w:r>
            <w:r>
              <w:rPr>
                <w:noProof/>
                <w:webHidden/>
              </w:rPr>
            </w:r>
            <w:r>
              <w:rPr>
                <w:noProof/>
                <w:webHidden/>
              </w:rPr>
              <w:fldChar w:fldCharType="separate"/>
            </w:r>
            <w:r>
              <w:rPr>
                <w:noProof/>
                <w:webHidden/>
              </w:rPr>
              <w:t>20</w:t>
            </w:r>
            <w:r>
              <w:rPr>
                <w:noProof/>
                <w:webHidden/>
              </w:rPr>
              <w:fldChar w:fldCharType="end"/>
            </w:r>
          </w:hyperlink>
        </w:p>
        <w:p w14:paraId="7A3AD252" w14:textId="18545C2B" w:rsidR="00802BEE" w:rsidRPr="00E11789" w:rsidRDefault="00802BEE" w:rsidP="005722ED">
          <w:pPr>
            <w:spacing w:line="360" w:lineRule="auto"/>
            <w:rPr>
              <w:rFonts w:ascii="Arial" w:hAnsi="Arial" w:cs="Arial"/>
            </w:rPr>
          </w:pPr>
          <w:r w:rsidRPr="00E11789">
            <w:rPr>
              <w:rFonts w:ascii="Arial" w:hAnsi="Arial" w:cs="Arial"/>
              <w:b/>
              <w:bCs/>
            </w:rPr>
            <w:fldChar w:fldCharType="end"/>
          </w:r>
        </w:p>
      </w:sdtContent>
    </w:sdt>
    <w:p w14:paraId="1EECDE95" w14:textId="0ECD00B1" w:rsidR="009E1090" w:rsidRPr="00E11789" w:rsidRDefault="009E1090" w:rsidP="005722ED">
      <w:pPr>
        <w:spacing w:line="360" w:lineRule="auto"/>
        <w:rPr>
          <w:rFonts w:ascii="Arial" w:hAnsi="Arial" w:cs="Arial"/>
        </w:rPr>
      </w:pPr>
    </w:p>
    <w:p w14:paraId="69A04EC1" w14:textId="77777777" w:rsidR="009E1090" w:rsidRPr="00E11789" w:rsidRDefault="009E1090" w:rsidP="005722ED">
      <w:pPr>
        <w:spacing w:line="360" w:lineRule="auto"/>
        <w:rPr>
          <w:rFonts w:ascii="Arial" w:hAnsi="Arial" w:cs="Arial"/>
        </w:rPr>
      </w:pPr>
      <w:r w:rsidRPr="00E11789">
        <w:rPr>
          <w:rFonts w:ascii="Arial" w:hAnsi="Arial" w:cs="Arial"/>
        </w:rPr>
        <w:br w:type="page"/>
      </w:r>
    </w:p>
    <w:p w14:paraId="4565B4F5" w14:textId="6D9B5122" w:rsidR="009E1090" w:rsidRPr="00266905" w:rsidRDefault="009E1090" w:rsidP="005722ED">
      <w:pPr>
        <w:pStyle w:val="Heading1"/>
        <w:spacing w:line="360" w:lineRule="auto"/>
        <w:rPr>
          <w:rFonts w:ascii="Arial" w:hAnsi="Arial" w:cs="Arial"/>
          <w:sz w:val="36"/>
          <w:szCs w:val="36"/>
          <w:u w:val="single"/>
        </w:rPr>
      </w:pPr>
      <w:bookmarkStart w:id="0" w:name="_Toc236389851"/>
      <w:r w:rsidRPr="00266905">
        <w:rPr>
          <w:rFonts w:ascii="Arial" w:hAnsi="Arial" w:cs="Arial"/>
          <w:sz w:val="36"/>
          <w:szCs w:val="36"/>
          <w:u w:val="single"/>
        </w:rPr>
        <w:lastRenderedPageBreak/>
        <w:t xml:space="preserve">Task 1 </w:t>
      </w:r>
      <w:r w:rsidR="003E3366" w:rsidRPr="00266905">
        <w:rPr>
          <w:rFonts w:ascii="Arial" w:hAnsi="Arial" w:cs="Arial"/>
          <w:sz w:val="36"/>
          <w:szCs w:val="36"/>
          <w:u w:val="single"/>
          <w:lang w:val="en-US"/>
        </w:rPr>
        <w:t>E</w:t>
      </w:r>
      <w:r w:rsidRPr="00266905">
        <w:rPr>
          <w:rFonts w:ascii="Arial" w:hAnsi="Arial" w:cs="Arial"/>
          <w:sz w:val="36"/>
          <w:szCs w:val="36"/>
          <w:u w:val="single"/>
          <w:lang w:val="en-US"/>
        </w:rPr>
        <w:t xml:space="preserve">-Commerce Website </w:t>
      </w:r>
      <w:r w:rsidR="003E3366" w:rsidRPr="00266905">
        <w:rPr>
          <w:rFonts w:ascii="Arial" w:hAnsi="Arial" w:cs="Arial"/>
          <w:sz w:val="36"/>
          <w:szCs w:val="36"/>
          <w:u w:val="single"/>
          <w:lang w:val="en-US"/>
        </w:rPr>
        <w:t>B</w:t>
      </w:r>
      <w:r w:rsidRPr="00266905">
        <w:rPr>
          <w:rFonts w:ascii="Arial" w:hAnsi="Arial" w:cs="Arial"/>
          <w:sz w:val="36"/>
          <w:szCs w:val="36"/>
          <w:u w:val="single"/>
          <w:lang w:val="en-US"/>
        </w:rPr>
        <w:t>uilders/</w:t>
      </w:r>
      <w:r w:rsidR="003E3366" w:rsidRPr="00266905">
        <w:rPr>
          <w:rFonts w:ascii="Arial" w:hAnsi="Arial" w:cs="Arial"/>
          <w:sz w:val="36"/>
          <w:szCs w:val="36"/>
          <w:u w:val="single"/>
          <w:lang w:val="en-US"/>
        </w:rPr>
        <w:t>S</w:t>
      </w:r>
      <w:r w:rsidRPr="00266905">
        <w:rPr>
          <w:rFonts w:ascii="Arial" w:hAnsi="Arial" w:cs="Arial"/>
          <w:sz w:val="36"/>
          <w:szCs w:val="36"/>
          <w:u w:val="single"/>
          <w:lang w:val="en-US"/>
        </w:rPr>
        <w:t xml:space="preserve">oftware </w:t>
      </w:r>
      <w:r w:rsidR="003E3366" w:rsidRPr="00266905">
        <w:rPr>
          <w:rFonts w:ascii="Arial" w:hAnsi="Arial" w:cs="Arial"/>
          <w:sz w:val="36"/>
          <w:szCs w:val="36"/>
          <w:u w:val="single"/>
          <w:lang w:val="en-US"/>
        </w:rPr>
        <w:t>S</w:t>
      </w:r>
      <w:r w:rsidRPr="00266905">
        <w:rPr>
          <w:rFonts w:ascii="Arial" w:hAnsi="Arial" w:cs="Arial"/>
          <w:sz w:val="36"/>
          <w:szCs w:val="36"/>
          <w:u w:val="single"/>
          <w:lang w:val="en-US"/>
        </w:rPr>
        <w:t>olutions</w:t>
      </w:r>
      <w:bookmarkEnd w:id="0"/>
      <w:r w:rsidRPr="00266905">
        <w:rPr>
          <w:rFonts w:ascii="Arial" w:hAnsi="Arial" w:cs="Arial"/>
          <w:sz w:val="36"/>
          <w:szCs w:val="36"/>
          <w:u w:val="single"/>
        </w:rPr>
        <w:t xml:space="preserve"> </w:t>
      </w:r>
    </w:p>
    <w:p w14:paraId="77BE376B" w14:textId="420BF596" w:rsidR="00802BEE" w:rsidRPr="00E11789" w:rsidRDefault="00C0621E" w:rsidP="005722ED">
      <w:pPr>
        <w:spacing w:line="360" w:lineRule="auto"/>
        <w:rPr>
          <w:rFonts w:ascii="Arial" w:hAnsi="Arial" w:cs="Arial"/>
          <w:sz w:val="22"/>
          <w:szCs w:val="22"/>
        </w:rPr>
      </w:pPr>
      <w:r w:rsidRPr="00E11789">
        <w:rPr>
          <w:rFonts w:ascii="Arial" w:hAnsi="Arial" w:cs="Arial"/>
          <w:sz w:val="22"/>
          <w:szCs w:val="22"/>
        </w:rPr>
        <w:t xml:space="preserve">Web-based e-commerce website builders are software applications used by businesses to build websites without </w:t>
      </w:r>
      <w:r w:rsidRPr="00E11789">
        <w:rPr>
          <w:rFonts w:ascii="Arial" w:hAnsi="Arial" w:cs="Arial"/>
          <w:sz w:val="22"/>
          <w:szCs w:val="22"/>
        </w:rPr>
        <w:t>creating</w:t>
      </w:r>
      <w:r w:rsidRPr="00E11789">
        <w:rPr>
          <w:rFonts w:ascii="Arial" w:hAnsi="Arial" w:cs="Arial"/>
          <w:sz w:val="22"/>
          <w:szCs w:val="22"/>
        </w:rPr>
        <w:t xml:space="preserve"> the whole website through coding. The website builder typically integrates all components such as website design, management of products, payments, and inventory among </w:t>
      </w:r>
      <w:r w:rsidR="00D11472" w:rsidRPr="00E11789">
        <w:rPr>
          <w:rFonts w:ascii="Arial" w:hAnsi="Arial" w:cs="Arial"/>
          <w:sz w:val="22"/>
          <w:szCs w:val="22"/>
        </w:rPr>
        <w:t>others. This</w:t>
      </w:r>
      <w:r w:rsidR="00D11472" w:rsidRPr="00E11789">
        <w:rPr>
          <w:rFonts w:ascii="Arial" w:hAnsi="Arial" w:cs="Arial"/>
          <w:sz w:val="22"/>
          <w:szCs w:val="22"/>
        </w:rPr>
        <w:t xml:space="preserve"> is particularly valuable for small and medium-sized enterprises because digital platforms can help them reach customers beyond their local area and develop additional sales channels [1].</w:t>
      </w:r>
      <w:r w:rsidR="002F7771" w:rsidRPr="00E11789">
        <w:rPr>
          <w:rFonts w:ascii="Arial" w:hAnsi="Arial" w:cs="Arial"/>
          <w:sz w:val="22"/>
          <w:szCs w:val="22"/>
        </w:rPr>
        <w:t xml:space="preserve"> </w:t>
      </w:r>
      <w:r w:rsidR="002F7771" w:rsidRPr="00E11789">
        <w:rPr>
          <w:rFonts w:ascii="Arial" w:hAnsi="Arial" w:cs="Arial"/>
          <w:sz w:val="22"/>
          <w:szCs w:val="22"/>
        </w:rPr>
        <w:t>Two widely used examples are Shopify and Wix.</w:t>
      </w:r>
    </w:p>
    <w:p w14:paraId="617E2AC9" w14:textId="471830FC" w:rsidR="002F7771" w:rsidRPr="00E11789" w:rsidRDefault="00E540C5" w:rsidP="005722ED">
      <w:pPr>
        <w:spacing w:line="360" w:lineRule="auto"/>
        <w:rPr>
          <w:rFonts w:ascii="Arial" w:hAnsi="Arial" w:cs="Arial"/>
          <w:sz w:val="22"/>
          <w:szCs w:val="22"/>
        </w:rPr>
      </w:pPr>
      <w:r w:rsidRPr="00E11789">
        <w:rPr>
          <w:rFonts w:ascii="Arial" w:hAnsi="Arial" w:cs="Arial"/>
          <w:sz w:val="22"/>
          <w:szCs w:val="22"/>
        </w:rPr>
        <w:t xml:space="preserve">Shopify is an e-commerce platform that is intended for use by companies selling products or services online. It provides product </w:t>
      </w:r>
      <w:r w:rsidRPr="00E11789">
        <w:rPr>
          <w:rFonts w:ascii="Arial" w:hAnsi="Arial" w:cs="Arial"/>
          <w:sz w:val="22"/>
          <w:szCs w:val="22"/>
        </w:rPr>
        <w:t>catalogues</w:t>
      </w:r>
      <w:r w:rsidRPr="00E11789">
        <w:rPr>
          <w:rFonts w:ascii="Arial" w:hAnsi="Arial" w:cs="Arial"/>
          <w:sz w:val="22"/>
          <w:szCs w:val="22"/>
        </w:rPr>
        <w:t>, checkout, payments, orders, inventory and sales reports functionality.</w:t>
      </w:r>
      <w:r w:rsidR="004E3B72" w:rsidRPr="00E11789">
        <w:rPr>
          <w:rFonts w:ascii="Arial" w:hAnsi="Arial" w:cs="Arial"/>
          <w:sz w:val="22"/>
          <w:szCs w:val="22"/>
        </w:rPr>
        <w:t xml:space="preserve"> </w:t>
      </w:r>
      <w:r w:rsidR="004E3B72" w:rsidRPr="00E11789">
        <w:rPr>
          <w:rFonts w:ascii="Arial" w:hAnsi="Arial" w:cs="Arial"/>
          <w:sz w:val="22"/>
          <w:szCs w:val="22"/>
        </w:rPr>
        <w:t>Businesses can also connect their Shopify store to multiple sales channels, allowing products to be sold through different online platforms while being controlled from one system [2].</w:t>
      </w:r>
      <w:r w:rsidR="009626CB" w:rsidRPr="00E11789">
        <w:rPr>
          <w:rFonts w:ascii="Arial" w:hAnsi="Arial" w:cs="Arial"/>
          <w:sz w:val="22"/>
          <w:szCs w:val="22"/>
        </w:rPr>
        <w:t xml:space="preserve"> </w:t>
      </w:r>
      <w:r w:rsidR="009626CB" w:rsidRPr="00E11789">
        <w:rPr>
          <w:rFonts w:ascii="Arial" w:hAnsi="Arial" w:cs="Arial"/>
          <w:sz w:val="22"/>
          <w:szCs w:val="22"/>
        </w:rPr>
        <w:t>This increases efficiency since it eliminates the need for the employees to manage each sales channel individually. It also allows Shopify to monitor stock levels from various locations like stores or even warehouses.</w:t>
      </w:r>
    </w:p>
    <w:p w14:paraId="7DC73A4C" w14:textId="571F68EB" w:rsidR="009626CB" w:rsidRPr="00E11789" w:rsidRDefault="004F25D7" w:rsidP="005722ED">
      <w:pPr>
        <w:spacing w:line="360" w:lineRule="auto"/>
        <w:rPr>
          <w:rFonts w:ascii="Arial" w:hAnsi="Arial" w:cs="Arial"/>
          <w:sz w:val="22"/>
          <w:szCs w:val="22"/>
        </w:rPr>
      </w:pPr>
      <w:r w:rsidRPr="00E11789">
        <w:rPr>
          <w:rFonts w:ascii="Arial" w:hAnsi="Arial" w:cs="Arial"/>
          <w:sz w:val="22"/>
          <w:szCs w:val="22"/>
        </w:rPr>
        <w:t>Another advantage of Shopify is its flexibility. With Shopify, you can start with an entry-level online store, which you can enhance with the addition of more products, more stores, and more applications. This means that it is a good fit for a firm that expects to grow. But with all the charges associated with using the platform, such as subscription, it can be quite costly.</w:t>
      </w:r>
    </w:p>
    <w:p w14:paraId="194CAABD" w14:textId="4FFA88E6" w:rsidR="004F25D7" w:rsidRPr="00E11789" w:rsidRDefault="00AB70A2" w:rsidP="005722ED">
      <w:pPr>
        <w:spacing w:line="360" w:lineRule="auto"/>
        <w:rPr>
          <w:rFonts w:ascii="Arial" w:hAnsi="Arial" w:cs="Arial"/>
          <w:sz w:val="22"/>
          <w:szCs w:val="22"/>
        </w:rPr>
      </w:pPr>
      <w:r w:rsidRPr="00E11789">
        <w:rPr>
          <w:rFonts w:ascii="Arial" w:hAnsi="Arial" w:cs="Arial"/>
          <w:sz w:val="22"/>
          <w:szCs w:val="22"/>
        </w:rPr>
        <w:t>Wix is an all-purpose website creator that also offers e-commerce capabilities via Wix Stores. The visual drag-and-drop editor lets the user place various website elements including text and images in the desired location. This can come in handy for a small company that lacks dedicated web developers.</w:t>
      </w:r>
      <w:r w:rsidR="009F2259" w:rsidRPr="00E11789">
        <w:rPr>
          <w:rFonts w:ascii="Arial" w:hAnsi="Arial" w:cs="Arial"/>
          <w:sz w:val="22"/>
          <w:szCs w:val="22"/>
        </w:rPr>
        <w:t xml:space="preserve"> </w:t>
      </w:r>
      <w:r w:rsidR="009F2259" w:rsidRPr="00E11789">
        <w:rPr>
          <w:rFonts w:ascii="Arial" w:hAnsi="Arial" w:cs="Arial"/>
          <w:sz w:val="22"/>
          <w:szCs w:val="22"/>
        </w:rPr>
        <w:t>Wix Stores provides product pages, inventory management, customer checkout and different payment options [3].</w:t>
      </w:r>
      <w:r w:rsidR="003C16BF" w:rsidRPr="00E11789">
        <w:rPr>
          <w:rFonts w:ascii="Arial" w:hAnsi="Arial" w:cs="Arial"/>
          <w:sz w:val="22"/>
          <w:szCs w:val="22"/>
        </w:rPr>
        <w:t xml:space="preserve"> </w:t>
      </w:r>
      <w:r w:rsidR="003C16BF" w:rsidRPr="00E11789">
        <w:rPr>
          <w:rFonts w:ascii="Arial" w:hAnsi="Arial" w:cs="Arial"/>
          <w:sz w:val="22"/>
          <w:szCs w:val="22"/>
        </w:rPr>
        <w:t xml:space="preserve">Businesses can </w:t>
      </w:r>
      <w:r w:rsidR="00BD118D" w:rsidRPr="00E11789">
        <w:rPr>
          <w:rFonts w:ascii="Arial" w:hAnsi="Arial" w:cs="Arial"/>
          <w:sz w:val="22"/>
          <w:szCs w:val="22"/>
        </w:rPr>
        <w:t>additionally</w:t>
      </w:r>
      <w:r w:rsidR="003C16BF" w:rsidRPr="00E11789">
        <w:rPr>
          <w:rFonts w:ascii="Arial" w:hAnsi="Arial" w:cs="Arial"/>
          <w:sz w:val="22"/>
          <w:szCs w:val="22"/>
        </w:rPr>
        <w:t xml:space="preserve"> customise the </w:t>
      </w:r>
      <w:r w:rsidR="003C16BF" w:rsidRPr="00E11789">
        <w:rPr>
          <w:rFonts w:ascii="Arial" w:hAnsi="Arial" w:cs="Arial"/>
          <w:sz w:val="22"/>
          <w:szCs w:val="22"/>
        </w:rPr>
        <w:t>look</w:t>
      </w:r>
      <w:r w:rsidR="003C16BF" w:rsidRPr="00E11789">
        <w:rPr>
          <w:rFonts w:ascii="Arial" w:hAnsi="Arial" w:cs="Arial"/>
          <w:sz w:val="22"/>
          <w:szCs w:val="22"/>
        </w:rPr>
        <w:t xml:space="preserve"> of their website and </w:t>
      </w:r>
      <w:r w:rsidR="003C16BF" w:rsidRPr="00E11789">
        <w:rPr>
          <w:rFonts w:ascii="Arial" w:hAnsi="Arial" w:cs="Arial"/>
          <w:sz w:val="22"/>
          <w:szCs w:val="22"/>
        </w:rPr>
        <w:t>mix</w:t>
      </w:r>
      <w:r w:rsidR="003C16BF" w:rsidRPr="00E11789">
        <w:rPr>
          <w:rFonts w:ascii="Arial" w:hAnsi="Arial" w:cs="Arial"/>
          <w:sz w:val="22"/>
          <w:szCs w:val="22"/>
        </w:rPr>
        <w:t xml:space="preserve"> an online store with other Wix services.</w:t>
      </w:r>
    </w:p>
    <w:p w14:paraId="60210E75" w14:textId="5A7E1789" w:rsidR="009C045B" w:rsidRPr="00E11789" w:rsidRDefault="009C045B" w:rsidP="005722ED">
      <w:pPr>
        <w:spacing w:line="360" w:lineRule="auto"/>
        <w:rPr>
          <w:rFonts w:ascii="Arial" w:hAnsi="Arial" w:cs="Arial"/>
          <w:sz w:val="22"/>
          <w:szCs w:val="22"/>
        </w:rPr>
      </w:pPr>
      <w:r w:rsidRPr="00E11789">
        <w:rPr>
          <w:rFonts w:ascii="Arial" w:hAnsi="Arial" w:cs="Arial"/>
          <w:sz w:val="22"/>
          <w:szCs w:val="22"/>
        </w:rPr>
        <w:t>The key strength of Wix lies in how easy it is to use and the freedom of design. For instance, a self-employed photographer can make a professional-looking website that will be used for selling his or her services and photos from the portfolio. Nevertheless, Wix might get complicated to use in case there are many products in the store and their variety is huge.</w:t>
      </w:r>
    </w:p>
    <w:p w14:paraId="3CC7029A" w14:textId="3785F2BB" w:rsidR="00802BEE" w:rsidRPr="00E11789" w:rsidRDefault="00D10D65" w:rsidP="005722ED">
      <w:pPr>
        <w:spacing w:line="360" w:lineRule="auto"/>
        <w:rPr>
          <w:rFonts w:ascii="Arial" w:hAnsi="Arial" w:cs="Arial"/>
          <w:sz w:val="22"/>
          <w:szCs w:val="22"/>
        </w:rPr>
      </w:pPr>
      <w:r w:rsidRPr="00E11789">
        <w:rPr>
          <w:rFonts w:ascii="Arial" w:hAnsi="Arial" w:cs="Arial"/>
          <w:sz w:val="22"/>
          <w:szCs w:val="22"/>
        </w:rPr>
        <w:t xml:space="preserve">In general, both platforms can help in conducting business online however, the two options will suit different scenarios. </w:t>
      </w:r>
      <w:proofErr w:type="gramStart"/>
      <w:r w:rsidRPr="00E11789">
        <w:rPr>
          <w:rFonts w:ascii="Arial" w:hAnsi="Arial" w:cs="Arial"/>
          <w:sz w:val="22"/>
          <w:szCs w:val="22"/>
        </w:rPr>
        <w:t>It is clear that Wix</w:t>
      </w:r>
      <w:proofErr w:type="gramEnd"/>
      <w:r w:rsidRPr="00E11789">
        <w:rPr>
          <w:rFonts w:ascii="Arial" w:hAnsi="Arial" w:cs="Arial"/>
          <w:sz w:val="22"/>
          <w:szCs w:val="22"/>
        </w:rPr>
        <w:t xml:space="preserve"> would be the perfect fit for a small and </w:t>
      </w:r>
      <w:r w:rsidRPr="00E11789">
        <w:rPr>
          <w:rFonts w:ascii="Arial" w:hAnsi="Arial" w:cs="Arial"/>
          <w:sz w:val="22"/>
          <w:szCs w:val="22"/>
        </w:rPr>
        <w:lastRenderedPageBreak/>
        <w:t>service-based or local business where the main aim is to have a good-looking website with simple selling capabilities. On the other hand, Shopify would be ideal for a product-based business and one that will handle many orders, sell via multiple channels or maintain inventory in different locations.</w:t>
      </w:r>
    </w:p>
    <w:p w14:paraId="6F51797E" w14:textId="77777777" w:rsidR="00802BEE" w:rsidRPr="00E11789" w:rsidRDefault="00802BEE" w:rsidP="005722ED">
      <w:pPr>
        <w:spacing w:line="360" w:lineRule="auto"/>
        <w:rPr>
          <w:rFonts w:ascii="Arial" w:hAnsi="Arial" w:cs="Arial"/>
          <w:sz w:val="22"/>
          <w:szCs w:val="22"/>
        </w:rPr>
      </w:pPr>
    </w:p>
    <w:p w14:paraId="00A8DE21" w14:textId="77777777" w:rsidR="00802BEE" w:rsidRPr="00E11789" w:rsidRDefault="00802BEE" w:rsidP="005722ED">
      <w:pPr>
        <w:spacing w:line="360" w:lineRule="auto"/>
        <w:rPr>
          <w:rFonts w:ascii="Arial" w:hAnsi="Arial" w:cs="Arial"/>
          <w:sz w:val="22"/>
          <w:szCs w:val="22"/>
        </w:rPr>
      </w:pPr>
    </w:p>
    <w:p w14:paraId="5E432B47" w14:textId="77777777" w:rsidR="00802BEE" w:rsidRPr="00E11789" w:rsidRDefault="00802BEE" w:rsidP="005722ED">
      <w:pPr>
        <w:spacing w:line="360" w:lineRule="auto"/>
        <w:rPr>
          <w:rFonts w:ascii="Arial" w:hAnsi="Arial" w:cs="Arial"/>
          <w:sz w:val="22"/>
          <w:szCs w:val="22"/>
        </w:rPr>
      </w:pPr>
    </w:p>
    <w:p w14:paraId="5558B912" w14:textId="77777777" w:rsidR="00802BEE" w:rsidRPr="00E11789" w:rsidRDefault="00802BEE" w:rsidP="005722ED">
      <w:pPr>
        <w:spacing w:line="360" w:lineRule="auto"/>
        <w:rPr>
          <w:rFonts w:ascii="Arial" w:hAnsi="Arial" w:cs="Arial"/>
          <w:sz w:val="22"/>
          <w:szCs w:val="22"/>
        </w:rPr>
      </w:pPr>
    </w:p>
    <w:p w14:paraId="0DB725FC" w14:textId="426C71DB" w:rsidR="009E1090" w:rsidRPr="00266905" w:rsidRDefault="009E1090" w:rsidP="005722ED">
      <w:pPr>
        <w:pStyle w:val="Heading1"/>
        <w:spacing w:line="360" w:lineRule="auto"/>
        <w:rPr>
          <w:rFonts w:ascii="Arial" w:hAnsi="Arial" w:cs="Arial"/>
          <w:sz w:val="36"/>
          <w:szCs w:val="36"/>
          <w:u w:val="single"/>
          <w:lang w:val="en-US"/>
        </w:rPr>
      </w:pPr>
      <w:bookmarkStart w:id="1" w:name="_Toc236389852"/>
      <w:r w:rsidRPr="00266905">
        <w:rPr>
          <w:rFonts w:ascii="Arial" w:hAnsi="Arial" w:cs="Arial"/>
          <w:sz w:val="36"/>
          <w:szCs w:val="36"/>
          <w:u w:val="single"/>
        </w:rPr>
        <w:t xml:space="preserve">Task 2 </w:t>
      </w:r>
      <w:r w:rsidRPr="00266905">
        <w:rPr>
          <w:rFonts w:ascii="Arial" w:hAnsi="Arial" w:cs="Arial"/>
          <w:sz w:val="36"/>
          <w:szCs w:val="36"/>
          <w:u w:val="single"/>
          <w:lang w:val="en-US"/>
        </w:rPr>
        <w:t>Mind-</w:t>
      </w:r>
      <w:r w:rsidR="003E3366" w:rsidRPr="00266905">
        <w:rPr>
          <w:rFonts w:ascii="Arial" w:hAnsi="Arial" w:cs="Arial"/>
          <w:sz w:val="36"/>
          <w:szCs w:val="36"/>
          <w:u w:val="single"/>
          <w:lang w:val="en-US"/>
        </w:rPr>
        <w:t>M</w:t>
      </w:r>
      <w:r w:rsidRPr="00266905">
        <w:rPr>
          <w:rFonts w:ascii="Arial" w:hAnsi="Arial" w:cs="Arial"/>
          <w:sz w:val="36"/>
          <w:szCs w:val="36"/>
          <w:u w:val="single"/>
          <w:lang w:val="en-US"/>
        </w:rPr>
        <w:t xml:space="preserve">ap </w:t>
      </w:r>
      <w:proofErr w:type="gramStart"/>
      <w:r w:rsidR="003E3366" w:rsidRPr="00266905">
        <w:rPr>
          <w:rFonts w:ascii="Arial" w:hAnsi="Arial" w:cs="Arial"/>
          <w:sz w:val="36"/>
          <w:szCs w:val="36"/>
          <w:u w:val="single"/>
          <w:lang w:val="en-US"/>
        </w:rPr>
        <w:t>O</w:t>
      </w:r>
      <w:r w:rsidRPr="00266905">
        <w:rPr>
          <w:rFonts w:ascii="Arial" w:hAnsi="Arial" w:cs="Arial"/>
          <w:sz w:val="36"/>
          <w:szCs w:val="36"/>
          <w:u w:val="single"/>
          <w:lang w:val="en-US"/>
        </w:rPr>
        <w:t>f</w:t>
      </w:r>
      <w:proofErr w:type="gramEnd"/>
      <w:r w:rsidRPr="00266905">
        <w:rPr>
          <w:rFonts w:ascii="Arial" w:hAnsi="Arial" w:cs="Arial"/>
          <w:sz w:val="36"/>
          <w:szCs w:val="36"/>
          <w:u w:val="single"/>
          <w:lang w:val="en-US"/>
        </w:rPr>
        <w:t xml:space="preserve"> </w:t>
      </w:r>
      <w:r w:rsidR="003E3366" w:rsidRPr="00266905">
        <w:rPr>
          <w:rFonts w:ascii="Arial" w:hAnsi="Arial" w:cs="Arial"/>
          <w:sz w:val="36"/>
          <w:szCs w:val="36"/>
          <w:u w:val="single"/>
          <w:lang w:val="en-US"/>
        </w:rPr>
        <w:t>C</w:t>
      </w:r>
      <w:r w:rsidRPr="00266905">
        <w:rPr>
          <w:rFonts w:ascii="Arial" w:hAnsi="Arial" w:cs="Arial"/>
          <w:sz w:val="36"/>
          <w:szCs w:val="36"/>
          <w:u w:val="single"/>
          <w:lang w:val="en-US"/>
        </w:rPr>
        <w:t xml:space="preserve">ontemporary </w:t>
      </w:r>
      <w:r w:rsidR="003E3366" w:rsidRPr="00266905">
        <w:rPr>
          <w:rFonts w:ascii="Arial" w:hAnsi="Arial" w:cs="Arial"/>
          <w:sz w:val="36"/>
          <w:szCs w:val="36"/>
          <w:u w:val="single"/>
          <w:lang w:val="en-US"/>
        </w:rPr>
        <w:t>S</w:t>
      </w:r>
      <w:r w:rsidRPr="00266905">
        <w:rPr>
          <w:rFonts w:ascii="Arial" w:hAnsi="Arial" w:cs="Arial"/>
          <w:sz w:val="36"/>
          <w:szCs w:val="36"/>
          <w:u w:val="single"/>
          <w:lang w:val="en-US"/>
        </w:rPr>
        <w:t xml:space="preserve">oftware </w:t>
      </w:r>
      <w:r w:rsidR="003E3366" w:rsidRPr="00266905">
        <w:rPr>
          <w:rFonts w:ascii="Arial" w:hAnsi="Arial" w:cs="Arial"/>
          <w:sz w:val="36"/>
          <w:szCs w:val="36"/>
          <w:u w:val="single"/>
          <w:lang w:val="en-US"/>
        </w:rPr>
        <w:t>A</w:t>
      </w:r>
      <w:r w:rsidRPr="00266905">
        <w:rPr>
          <w:rFonts w:ascii="Arial" w:hAnsi="Arial" w:cs="Arial"/>
          <w:sz w:val="36"/>
          <w:szCs w:val="36"/>
          <w:u w:val="single"/>
          <w:lang w:val="en-US"/>
        </w:rPr>
        <w:t>pplications</w:t>
      </w:r>
      <w:bookmarkEnd w:id="1"/>
      <w:r w:rsidRPr="00266905">
        <w:rPr>
          <w:rFonts w:ascii="Arial" w:hAnsi="Arial" w:cs="Arial"/>
          <w:sz w:val="36"/>
          <w:szCs w:val="36"/>
          <w:u w:val="single"/>
          <w:lang w:val="en-US"/>
        </w:rPr>
        <w:t xml:space="preserve"> </w:t>
      </w:r>
    </w:p>
    <w:p w14:paraId="6709B42E" w14:textId="1623857F" w:rsidR="004F6970" w:rsidRPr="00266905" w:rsidRDefault="004F6970" w:rsidP="005722ED">
      <w:pPr>
        <w:pStyle w:val="Heading2"/>
        <w:spacing w:line="360" w:lineRule="auto"/>
        <w:rPr>
          <w:rFonts w:ascii="Arial" w:hAnsi="Arial" w:cs="Arial"/>
          <w:u w:val="single"/>
          <w:lang w:val="en-US"/>
        </w:rPr>
      </w:pPr>
      <w:bookmarkStart w:id="2" w:name="_Toc236389853"/>
      <w:r w:rsidRPr="00266905">
        <w:rPr>
          <w:rFonts w:ascii="Arial" w:hAnsi="Arial" w:cs="Arial"/>
          <w:u w:val="single"/>
        </w:rPr>
        <w:t>2.1 Mind Mapping and Its Benefits in Business Operations</w:t>
      </w:r>
      <w:bookmarkEnd w:id="2"/>
    </w:p>
    <w:p w14:paraId="3B3FD74A" w14:textId="1D757832" w:rsidR="009E1090" w:rsidRPr="00E11789" w:rsidRDefault="006F5B4E" w:rsidP="005722ED">
      <w:pPr>
        <w:spacing w:line="360" w:lineRule="auto"/>
        <w:rPr>
          <w:rFonts w:ascii="Arial" w:hAnsi="Arial" w:cs="Arial"/>
          <w:sz w:val="22"/>
          <w:szCs w:val="22"/>
        </w:rPr>
      </w:pPr>
      <w:r w:rsidRPr="00E11789">
        <w:rPr>
          <w:rFonts w:ascii="Arial" w:hAnsi="Arial" w:cs="Arial"/>
          <w:sz w:val="22"/>
          <w:szCs w:val="22"/>
        </w:rPr>
        <w:t>A mind map is a technique for organi</w:t>
      </w:r>
      <w:r w:rsidR="00091BC4" w:rsidRPr="00E11789">
        <w:rPr>
          <w:rFonts w:ascii="Arial" w:hAnsi="Arial" w:cs="Arial"/>
          <w:sz w:val="22"/>
          <w:szCs w:val="22"/>
        </w:rPr>
        <w:t>s</w:t>
      </w:r>
      <w:r w:rsidRPr="00E11789">
        <w:rPr>
          <w:rFonts w:ascii="Arial" w:hAnsi="Arial" w:cs="Arial"/>
          <w:sz w:val="22"/>
          <w:szCs w:val="22"/>
        </w:rPr>
        <w:t xml:space="preserve">ing information around a central theme visually. The main theme is positioned at the </w:t>
      </w:r>
      <w:r w:rsidRPr="00E11789">
        <w:rPr>
          <w:rFonts w:ascii="Arial" w:hAnsi="Arial" w:cs="Arial"/>
          <w:sz w:val="22"/>
          <w:szCs w:val="22"/>
        </w:rPr>
        <w:t>centre</w:t>
      </w:r>
      <w:r w:rsidRPr="00E11789">
        <w:rPr>
          <w:rFonts w:ascii="Arial" w:hAnsi="Arial" w:cs="Arial"/>
          <w:sz w:val="22"/>
          <w:szCs w:val="22"/>
        </w:rPr>
        <w:t xml:space="preserve"> of the map, while other branches connect it to other themes and sub-themes. Other elements such as keywords, </w:t>
      </w:r>
      <w:r w:rsidRPr="00E11789">
        <w:rPr>
          <w:rFonts w:ascii="Arial" w:hAnsi="Arial" w:cs="Arial"/>
          <w:sz w:val="22"/>
          <w:szCs w:val="22"/>
        </w:rPr>
        <w:t>colours</w:t>
      </w:r>
      <w:r w:rsidRPr="00E11789">
        <w:rPr>
          <w:rFonts w:ascii="Arial" w:hAnsi="Arial" w:cs="Arial"/>
          <w:sz w:val="22"/>
          <w:szCs w:val="22"/>
        </w:rPr>
        <w:t>, symbols, and pictures may also be used to assist with distinguishing the information presented. This approach enables one to see the relationship among the various ideas rather than reading information sequentially.</w:t>
      </w:r>
      <w:r w:rsidR="00237392" w:rsidRPr="00E11789">
        <w:rPr>
          <w:rFonts w:ascii="Arial" w:hAnsi="Arial" w:cs="Arial"/>
          <w:sz w:val="22"/>
          <w:szCs w:val="22"/>
        </w:rPr>
        <w:t xml:space="preserve"> </w:t>
      </w:r>
      <w:r w:rsidR="00237392" w:rsidRPr="00E11789">
        <w:rPr>
          <w:rFonts w:ascii="Arial" w:hAnsi="Arial" w:cs="Arial"/>
          <w:sz w:val="22"/>
          <w:szCs w:val="22"/>
        </w:rPr>
        <w:t>Research has found that mind maps can support the organisation and representation of knowledge [4].</w:t>
      </w:r>
    </w:p>
    <w:p w14:paraId="014B3D55" w14:textId="297F2EEB" w:rsidR="00423A99" w:rsidRPr="00E11789" w:rsidRDefault="00423A99" w:rsidP="005722ED">
      <w:pPr>
        <w:spacing w:line="360" w:lineRule="auto"/>
        <w:rPr>
          <w:rFonts w:ascii="Arial" w:hAnsi="Arial" w:cs="Arial"/>
          <w:sz w:val="22"/>
          <w:szCs w:val="22"/>
        </w:rPr>
      </w:pPr>
      <w:r w:rsidRPr="00E11789">
        <w:rPr>
          <w:rFonts w:ascii="Arial" w:hAnsi="Arial" w:cs="Arial"/>
          <w:sz w:val="22"/>
          <w:szCs w:val="22"/>
        </w:rPr>
        <w:t>The technique of mind mapping can be employed in brainstorming sessions in business firms. The employees can start by having a problem or an objective in the middle and adding thoughts to it without having to evaluate or prioriti</w:t>
      </w:r>
      <w:r w:rsidR="0085383E" w:rsidRPr="00E11789">
        <w:rPr>
          <w:rFonts w:ascii="Arial" w:hAnsi="Arial" w:cs="Arial"/>
          <w:sz w:val="22"/>
          <w:szCs w:val="22"/>
        </w:rPr>
        <w:t>s</w:t>
      </w:r>
      <w:r w:rsidRPr="00E11789">
        <w:rPr>
          <w:rFonts w:ascii="Arial" w:hAnsi="Arial" w:cs="Arial"/>
          <w:sz w:val="22"/>
          <w:szCs w:val="22"/>
        </w:rPr>
        <w:t>e them at once. For instance, when a company is developing a new product, branches such as those of clients, expenses, marketing, designs, and risks can be created and each of the employees can come up with ideas regarding each of the branches.</w:t>
      </w:r>
    </w:p>
    <w:p w14:paraId="782B40F7" w14:textId="1FDCBA23" w:rsidR="00154C0D" w:rsidRPr="00E11789" w:rsidRDefault="00154C0D" w:rsidP="005722ED">
      <w:pPr>
        <w:spacing w:line="360" w:lineRule="auto"/>
        <w:rPr>
          <w:rFonts w:ascii="Arial" w:hAnsi="Arial" w:cs="Arial"/>
          <w:sz w:val="22"/>
          <w:szCs w:val="22"/>
        </w:rPr>
      </w:pPr>
      <w:r w:rsidRPr="00E11789">
        <w:rPr>
          <w:rFonts w:ascii="Arial" w:hAnsi="Arial" w:cs="Arial"/>
          <w:sz w:val="22"/>
          <w:szCs w:val="22"/>
        </w:rPr>
        <w:t xml:space="preserve">Another advantage of mind mapping is the better planning of projects. The project manager may split the project into different areas like tasks, people, deadlines, and risks. Mind mapping has been suggested as one of the tools that may contribute to project management in terms of project purpose, people, problems, and customer </w:t>
      </w:r>
      <w:r w:rsidR="003C421B" w:rsidRPr="00E11789">
        <w:rPr>
          <w:rFonts w:ascii="Arial" w:hAnsi="Arial" w:cs="Arial"/>
          <w:sz w:val="22"/>
          <w:szCs w:val="22"/>
        </w:rPr>
        <w:t>requirements [5].</w:t>
      </w:r>
      <w:r w:rsidR="00E32FAB" w:rsidRPr="00E11789">
        <w:rPr>
          <w:rFonts w:ascii="Arial" w:hAnsi="Arial" w:cs="Arial"/>
          <w:sz w:val="22"/>
          <w:szCs w:val="22"/>
        </w:rPr>
        <w:t xml:space="preserve"> </w:t>
      </w:r>
      <w:r w:rsidR="00E32FAB" w:rsidRPr="00E11789">
        <w:rPr>
          <w:rFonts w:ascii="Arial" w:hAnsi="Arial" w:cs="Arial"/>
          <w:sz w:val="22"/>
          <w:szCs w:val="22"/>
        </w:rPr>
        <w:t>Visual representation of these aspects will assist the manager to identify any missing actions prior to undertaking any activity. It is important to note that while a mind map can serve as an aid in a project management process, it is not a replacement for a detailed project schedule.</w:t>
      </w:r>
    </w:p>
    <w:p w14:paraId="5E33D6F3" w14:textId="09099EB2" w:rsidR="00E32FAB" w:rsidRPr="00E11789" w:rsidRDefault="005C2590" w:rsidP="005722ED">
      <w:pPr>
        <w:spacing w:line="360" w:lineRule="auto"/>
        <w:rPr>
          <w:rFonts w:ascii="Arial" w:hAnsi="Arial" w:cs="Arial"/>
          <w:sz w:val="22"/>
          <w:szCs w:val="22"/>
        </w:rPr>
      </w:pPr>
      <w:r w:rsidRPr="00E11789">
        <w:rPr>
          <w:rFonts w:ascii="Arial" w:hAnsi="Arial" w:cs="Arial"/>
          <w:sz w:val="22"/>
          <w:szCs w:val="22"/>
        </w:rPr>
        <w:lastRenderedPageBreak/>
        <w:t xml:space="preserve">Mind maps could also help in solving problems and making decisions. In a business, they could put their problem, say reduced sales, at the </w:t>
      </w:r>
      <w:r w:rsidRPr="00E11789">
        <w:rPr>
          <w:rFonts w:ascii="Arial" w:hAnsi="Arial" w:cs="Arial"/>
          <w:sz w:val="22"/>
          <w:szCs w:val="22"/>
        </w:rPr>
        <w:t>centre</w:t>
      </w:r>
      <w:r w:rsidRPr="00E11789">
        <w:rPr>
          <w:rFonts w:ascii="Arial" w:hAnsi="Arial" w:cs="Arial"/>
          <w:sz w:val="22"/>
          <w:szCs w:val="22"/>
        </w:rPr>
        <w:t xml:space="preserve"> of the map and develop branches indicating the likely reasons. These include price, competitors, product quality, marketing, etc. The team would then make suggestions on how to solve the problem and its effects.</w:t>
      </w:r>
      <w:r w:rsidR="008442A8" w:rsidRPr="00E11789">
        <w:rPr>
          <w:rFonts w:ascii="Arial" w:hAnsi="Arial" w:cs="Arial"/>
          <w:sz w:val="22"/>
          <w:szCs w:val="22"/>
        </w:rPr>
        <w:t xml:space="preserve"> </w:t>
      </w:r>
      <w:r w:rsidR="008442A8" w:rsidRPr="00E11789">
        <w:rPr>
          <w:rFonts w:ascii="Arial" w:hAnsi="Arial" w:cs="Arial"/>
          <w:sz w:val="22"/>
          <w:szCs w:val="22"/>
        </w:rPr>
        <w:t>Research indicates that mind mapping can support creativity by helping people develop and connect different ideas [6].</w:t>
      </w:r>
      <w:r w:rsidR="001E4EF6" w:rsidRPr="00E11789">
        <w:rPr>
          <w:rFonts w:ascii="Arial" w:hAnsi="Arial" w:cs="Arial"/>
          <w:sz w:val="22"/>
          <w:szCs w:val="22"/>
        </w:rPr>
        <w:t xml:space="preserve"> Before making a final decision managers still need evidence such as customer feedback and sales data.</w:t>
      </w:r>
    </w:p>
    <w:p w14:paraId="735AFEF4" w14:textId="2AE310F9" w:rsidR="00B7102C" w:rsidRPr="00E11789" w:rsidRDefault="00B7102C" w:rsidP="005722ED">
      <w:pPr>
        <w:spacing w:line="360" w:lineRule="auto"/>
        <w:rPr>
          <w:rFonts w:ascii="Arial" w:hAnsi="Arial" w:cs="Arial"/>
          <w:sz w:val="22"/>
          <w:szCs w:val="22"/>
        </w:rPr>
      </w:pPr>
      <w:r w:rsidRPr="00E11789">
        <w:rPr>
          <w:rFonts w:ascii="Arial" w:hAnsi="Arial" w:cs="Arial"/>
          <w:sz w:val="22"/>
          <w:szCs w:val="22"/>
        </w:rPr>
        <w:t>The other advantage includes communication. Good mind mapping enables the presentation of information relating to a broad topic in one page. This will enable the employees to be able to see how various activities or applications are related. Crowding of the map with long sentences makes it difficult for comprehension.</w:t>
      </w:r>
    </w:p>
    <w:p w14:paraId="37F6532F" w14:textId="10F8CFD2" w:rsidR="006F5B4E" w:rsidRPr="00E11789" w:rsidRDefault="00677C57" w:rsidP="005722ED">
      <w:pPr>
        <w:spacing w:line="360" w:lineRule="auto"/>
        <w:rPr>
          <w:rFonts w:ascii="Arial" w:hAnsi="Arial" w:cs="Arial"/>
          <w:sz w:val="22"/>
          <w:szCs w:val="22"/>
        </w:rPr>
      </w:pPr>
      <w:r w:rsidRPr="00E11789">
        <w:rPr>
          <w:rFonts w:ascii="Arial" w:hAnsi="Arial" w:cs="Arial"/>
          <w:sz w:val="22"/>
          <w:szCs w:val="22"/>
        </w:rPr>
        <w:t>In general, mind mapping can be useful for brainstorming, planning, communication and problem solving. The primary advantage of mind maps is that they help to visuali</w:t>
      </w:r>
      <w:r w:rsidRPr="00E11789">
        <w:rPr>
          <w:rFonts w:ascii="Arial" w:hAnsi="Arial" w:cs="Arial"/>
          <w:sz w:val="22"/>
          <w:szCs w:val="22"/>
        </w:rPr>
        <w:t>s</w:t>
      </w:r>
      <w:r w:rsidRPr="00E11789">
        <w:rPr>
          <w:rFonts w:ascii="Arial" w:hAnsi="Arial" w:cs="Arial"/>
          <w:sz w:val="22"/>
          <w:szCs w:val="22"/>
        </w:rPr>
        <w:t>e connections between concepts. The usefulness of mind mapping depends upon having a clear focus of discussion and an organi</w:t>
      </w:r>
      <w:r w:rsidR="00D43355" w:rsidRPr="00E11789">
        <w:rPr>
          <w:rFonts w:ascii="Arial" w:hAnsi="Arial" w:cs="Arial"/>
          <w:sz w:val="22"/>
          <w:szCs w:val="22"/>
        </w:rPr>
        <w:t>s</w:t>
      </w:r>
      <w:r w:rsidRPr="00E11789">
        <w:rPr>
          <w:rFonts w:ascii="Arial" w:hAnsi="Arial" w:cs="Arial"/>
          <w:sz w:val="22"/>
          <w:szCs w:val="22"/>
        </w:rPr>
        <w:t>ed structure of branches.</w:t>
      </w:r>
    </w:p>
    <w:p w14:paraId="6CB92058" w14:textId="77777777" w:rsidR="00665B46" w:rsidRPr="00E11789" w:rsidRDefault="00665B46" w:rsidP="005722ED">
      <w:pPr>
        <w:spacing w:line="360" w:lineRule="auto"/>
        <w:rPr>
          <w:rFonts w:ascii="Arial" w:hAnsi="Arial" w:cs="Arial"/>
          <w:sz w:val="22"/>
          <w:szCs w:val="22"/>
        </w:rPr>
      </w:pPr>
    </w:p>
    <w:p w14:paraId="3286D8B7" w14:textId="77777777" w:rsidR="00665B46" w:rsidRPr="00E11789" w:rsidRDefault="00665B46" w:rsidP="005722ED">
      <w:pPr>
        <w:spacing w:line="360" w:lineRule="auto"/>
        <w:rPr>
          <w:rFonts w:ascii="Arial" w:hAnsi="Arial" w:cs="Arial"/>
          <w:sz w:val="22"/>
          <w:szCs w:val="22"/>
        </w:rPr>
      </w:pPr>
    </w:p>
    <w:p w14:paraId="2FE7040D" w14:textId="2C19D5D6" w:rsidR="00665B46" w:rsidRPr="00E11789" w:rsidRDefault="00665B46" w:rsidP="005722ED">
      <w:pPr>
        <w:pStyle w:val="Heading2"/>
        <w:spacing w:line="360" w:lineRule="auto"/>
        <w:rPr>
          <w:rFonts w:ascii="Arial" w:hAnsi="Arial" w:cs="Arial"/>
        </w:rPr>
      </w:pPr>
      <w:r w:rsidRPr="00E11789">
        <w:rPr>
          <w:rFonts w:ascii="Arial" w:hAnsi="Arial" w:cs="Arial"/>
        </w:rPr>
        <w:t xml:space="preserve"> </w:t>
      </w:r>
      <w:bookmarkStart w:id="3" w:name="_Toc236389854"/>
      <w:r w:rsidRPr="00E11789">
        <w:rPr>
          <w:rFonts w:ascii="Arial" w:hAnsi="Arial" w:cs="Arial"/>
        </w:rPr>
        <w:t xml:space="preserve">2.2 </w:t>
      </w:r>
      <w:r w:rsidRPr="00E11789">
        <w:rPr>
          <w:rFonts w:ascii="Arial" w:hAnsi="Arial" w:cs="Arial"/>
        </w:rPr>
        <w:t>Mind Map Artefact</w:t>
      </w:r>
      <w:bookmarkEnd w:id="3"/>
    </w:p>
    <w:p w14:paraId="46620705" w14:textId="637CDC8A" w:rsidR="00C201E5" w:rsidRPr="00E11789" w:rsidRDefault="00E043C0" w:rsidP="005722ED">
      <w:pPr>
        <w:spacing w:line="360" w:lineRule="auto"/>
        <w:rPr>
          <w:rFonts w:ascii="Arial" w:hAnsi="Arial" w:cs="Arial"/>
          <w:sz w:val="22"/>
          <w:szCs w:val="22"/>
        </w:rPr>
      </w:pPr>
      <w:r w:rsidRPr="00E11789">
        <w:rPr>
          <w:rFonts w:ascii="Arial" w:hAnsi="Arial" w:cs="Arial"/>
          <w:noProof/>
        </w:rPr>
        <w:drawing>
          <wp:inline distT="0" distB="0" distL="0" distR="0" wp14:anchorId="56C666FE" wp14:editId="2F28B5AD">
            <wp:extent cx="5731510" cy="2816860"/>
            <wp:effectExtent l="0" t="0" r="2540" b="2540"/>
            <wp:docPr id="8528528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16860"/>
                    </a:xfrm>
                    <a:prstGeom prst="rect">
                      <a:avLst/>
                    </a:prstGeom>
                    <a:noFill/>
                    <a:ln>
                      <a:noFill/>
                    </a:ln>
                  </pic:spPr>
                </pic:pic>
              </a:graphicData>
            </a:graphic>
          </wp:inline>
        </w:drawing>
      </w:r>
    </w:p>
    <w:p w14:paraId="53B43EC0" w14:textId="07B48371" w:rsidR="00677C57" w:rsidRPr="00E11789" w:rsidRDefault="001C16A6" w:rsidP="005722ED">
      <w:pPr>
        <w:spacing w:line="360" w:lineRule="auto"/>
        <w:rPr>
          <w:rFonts w:ascii="Arial" w:hAnsi="Arial" w:cs="Arial"/>
          <w:sz w:val="22"/>
          <w:szCs w:val="22"/>
        </w:rPr>
      </w:pPr>
      <w:r w:rsidRPr="00EF6B0C">
        <w:rPr>
          <w:rFonts w:ascii="Arial" w:hAnsi="Arial" w:cs="Arial"/>
          <w:b/>
          <w:bCs/>
          <w:sz w:val="22"/>
          <w:szCs w:val="22"/>
        </w:rPr>
        <w:t>Figure 1:</w:t>
      </w:r>
      <w:r w:rsidRPr="00E11789">
        <w:rPr>
          <w:rFonts w:ascii="Arial" w:hAnsi="Arial" w:cs="Arial"/>
          <w:sz w:val="22"/>
          <w:szCs w:val="22"/>
        </w:rPr>
        <w:t xml:space="preserve"> Mind map of contemporary software applications used to support business operations</w:t>
      </w:r>
    </w:p>
    <w:p w14:paraId="22D86B77" w14:textId="1CA7BA71" w:rsidR="00665B46" w:rsidRPr="00E11789" w:rsidRDefault="00B776A0" w:rsidP="005722ED">
      <w:pPr>
        <w:spacing w:line="360" w:lineRule="auto"/>
        <w:rPr>
          <w:rFonts w:ascii="Arial" w:hAnsi="Arial" w:cs="Arial"/>
          <w:sz w:val="22"/>
          <w:szCs w:val="22"/>
        </w:rPr>
      </w:pPr>
      <w:r w:rsidRPr="00EF6B0C">
        <w:rPr>
          <w:rFonts w:ascii="Arial" w:hAnsi="Arial" w:cs="Arial"/>
          <w:b/>
          <w:bCs/>
          <w:sz w:val="22"/>
          <w:szCs w:val="22"/>
        </w:rPr>
        <w:lastRenderedPageBreak/>
        <w:t>Figure 1</w:t>
      </w:r>
      <w:r w:rsidRPr="00E11789">
        <w:rPr>
          <w:rFonts w:ascii="Arial" w:hAnsi="Arial" w:cs="Arial"/>
          <w:sz w:val="22"/>
          <w:szCs w:val="22"/>
        </w:rPr>
        <w:t xml:space="preserve"> classifies modern business software into six major categories. It shows that organisations use various software for document creation, communication, collaboration, sales, financial management, and customer relations. The branches help to get a clear idea of the functionality of each software category and the role played by various types of software in business operations.</w:t>
      </w:r>
    </w:p>
    <w:p w14:paraId="0D3C2D94" w14:textId="77777777" w:rsidR="009E1090" w:rsidRPr="00E11789" w:rsidRDefault="009E1090" w:rsidP="005722ED">
      <w:pPr>
        <w:spacing w:line="360" w:lineRule="auto"/>
        <w:rPr>
          <w:rFonts w:ascii="Arial" w:hAnsi="Arial" w:cs="Arial"/>
          <w:sz w:val="22"/>
          <w:szCs w:val="22"/>
        </w:rPr>
      </w:pPr>
    </w:p>
    <w:p w14:paraId="06898641" w14:textId="77777777" w:rsidR="009E1090" w:rsidRPr="00E11789" w:rsidRDefault="009E1090" w:rsidP="005722ED">
      <w:pPr>
        <w:spacing w:line="360" w:lineRule="auto"/>
        <w:rPr>
          <w:rFonts w:ascii="Arial" w:hAnsi="Arial" w:cs="Arial"/>
          <w:sz w:val="22"/>
          <w:szCs w:val="22"/>
        </w:rPr>
      </w:pPr>
    </w:p>
    <w:p w14:paraId="6AB78918" w14:textId="77777777" w:rsidR="009E1090" w:rsidRPr="00E11789" w:rsidRDefault="009E1090" w:rsidP="005722ED">
      <w:pPr>
        <w:spacing w:line="360" w:lineRule="auto"/>
        <w:rPr>
          <w:rFonts w:ascii="Arial" w:hAnsi="Arial" w:cs="Arial"/>
          <w:sz w:val="22"/>
          <w:szCs w:val="22"/>
        </w:rPr>
      </w:pPr>
    </w:p>
    <w:p w14:paraId="6657CBCE" w14:textId="77777777" w:rsidR="009E1090" w:rsidRPr="00E11789" w:rsidRDefault="009E1090" w:rsidP="005722ED">
      <w:pPr>
        <w:spacing w:line="360" w:lineRule="auto"/>
        <w:rPr>
          <w:rFonts w:ascii="Arial" w:hAnsi="Arial" w:cs="Arial"/>
          <w:sz w:val="22"/>
          <w:szCs w:val="22"/>
        </w:rPr>
      </w:pPr>
    </w:p>
    <w:p w14:paraId="18BB72CC" w14:textId="77777777" w:rsidR="009E1090" w:rsidRPr="00E11789" w:rsidRDefault="009E1090" w:rsidP="005722ED">
      <w:pPr>
        <w:spacing w:line="360" w:lineRule="auto"/>
        <w:rPr>
          <w:rFonts w:ascii="Arial" w:hAnsi="Arial" w:cs="Arial"/>
          <w:sz w:val="22"/>
          <w:szCs w:val="22"/>
        </w:rPr>
      </w:pPr>
    </w:p>
    <w:p w14:paraId="44C00486" w14:textId="77777777" w:rsidR="009E1090" w:rsidRPr="00E11789" w:rsidRDefault="009E1090" w:rsidP="005722ED">
      <w:pPr>
        <w:spacing w:line="360" w:lineRule="auto"/>
        <w:rPr>
          <w:rFonts w:ascii="Arial" w:hAnsi="Arial" w:cs="Arial"/>
          <w:sz w:val="22"/>
          <w:szCs w:val="22"/>
        </w:rPr>
      </w:pPr>
    </w:p>
    <w:p w14:paraId="1253634E" w14:textId="77777777" w:rsidR="009E1090" w:rsidRPr="00E11789" w:rsidRDefault="009E1090" w:rsidP="005722ED">
      <w:pPr>
        <w:spacing w:line="360" w:lineRule="auto"/>
        <w:rPr>
          <w:rFonts w:ascii="Arial" w:hAnsi="Arial" w:cs="Arial"/>
          <w:sz w:val="22"/>
          <w:szCs w:val="22"/>
        </w:rPr>
      </w:pPr>
    </w:p>
    <w:p w14:paraId="60B18199" w14:textId="77777777" w:rsidR="009E1090" w:rsidRPr="00E11789" w:rsidRDefault="009E1090" w:rsidP="005722ED">
      <w:pPr>
        <w:spacing w:line="360" w:lineRule="auto"/>
        <w:rPr>
          <w:rFonts w:ascii="Arial" w:hAnsi="Arial" w:cs="Arial"/>
          <w:sz w:val="22"/>
          <w:szCs w:val="22"/>
        </w:rPr>
      </w:pPr>
    </w:p>
    <w:p w14:paraId="7EA604DE" w14:textId="77777777" w:rsidR="009E1090" w:rsidRPr="00E11789" w:rsidRDefault="009E1090" w:rsidP="005722ED">
      <w:pPr>
        <w:spacing w:line="360" w:lineRule="auto"/>
        <w:rPr>
          <w:rFonts w:ascii="Arial" w:hAnsi="Arial" w:cs="Arial"/>
          <w:sz w:val="22"/>
          <w:szCs w:val="22"/>
        </w:rPr>
      </w:pPr>
    </w:p>
    <w:p w14:paraId="5478AAED" w14:textId="77777777" w:rsidR="009E1090" w:rsidRPr="00E11789" w:rsidRDefault="009E1090" w:rsidP="005722ED">
      <w:pPr>
        <w:spacing w:line="360" w:lineRule="auto"/>
        <w:rPr>
          <w:rFonts w:ascii="Arial" w:hAnsi="Arial" w:cs="Arial"/>
          <w:sz w:val="22"/>
          <w:szCs w:val="22"/>
        </w:rPr>
      </w:pPr>
    </w:p>
    <w:p w14:paraId="6A4B4F47" w14:textId="77777777" w:rsidR="009E1090" w:rsidRPr="00E11789" w:rsidRDefault="009E1090" w:rsidP="005722ED">
      <w:pPr>
        <w:spacing w:line="360" w:lineRule="auto"/>
        <w:rPr>
          <w:rFonts w:ascii="Arial" w:hAnsi="Arial" w:cs="Arial"/>
          <w:sz w:val="22"/>
          <w:szCs w:val="22"/>
        </w:rPr>
      </w:pPr>
    </w:p>
    <w:p w14:paraId="374936C2" w14:textId="77777777" w:rsidR="009E1090" w:rsidRPr="00E11789" w:rsidRDefault="009E1090" w:rsidP="005722ED">
      <w:pPr>
        <w:spacing w:line="360" w:lineRule="auto"/>
        <w:rPr>
          <w:rFonts w:ascii="Arial" w:hAnsi="Arial" w:cs="Arial"/>
          <w:sz w:val="22"/>
          <w:szCs w:val="22"/>
        </w:rPr>
      </w:pPr>
    </w:p>
    <w:p w14:paraId="17211517" w14:textId="77777777" w:rsidR="003905B9" w:rsidRPr="00E11789" w:rsidRDefault="003905B9" w:rsidP="005722ED">
      <w:pPr>
        <w:spacing w:line="360" w:lineRule="auto"/>
        <w:rPr>
          <w:rFonts w:ascii="Arial" w:hAnsi="Arial" w:cs="Arial"/>
          <w:sz w:val="22"/>
          <w:szCs w:val="22"/>
        </w:rPr>
      </w:pPr>
    </w:p>
    <w:p w14:paraId="7A7785E0" w14:textId="77777777" w:rsidR="004E194D" w:rsidRPr="00E11789" w:rsidRDefault="004E194D" w:rsidP="005722ED">
      <w:pPr>
        <w:spacing w:line="360" w:lineRule="auto"/>
        <w:rPr>
          <w:rFonts w:ascii="Arial" w:hAnsi="Arial" w:cs="Arial"/>
          <w:sz w:val="22"/>
          <w:szCs w:val="22"/>
        </w:rPr>
      </w:pPr>
    </w:p>
    <w:p w14:paraId="68A60283" w14:textId="77777777" w:rsidR="0085383E" w:rsidRPr="00E11789" w:rsidRDefault="0085383E" w:rsidP="005722ED">
      <w:pPr>
        <w:spacing w:line="360" w:lineRule="auto"/>
        <w:rPr>
          <w:rFonts w:ascii="Arial" w:hAnsi="Arial" w:cs="Arial"/>
          <w:sz w:val="22"/>
          <w:szCs w:val="22"/>
        </w:rPr>
      </w:pPr>
    </w:p>
    <w:p w14:paraId="049DD95B" w14:textId="77777777" w:rsidR="0085383E" w:rsidRPr="00E11789" w:rsidRDefault="0085383E" w:rsidP="005722ED">
      <w:pPr>
        <w:spacing w:line="360" w:lineRule="auto"/>
        <w:rPr>
          <w:rFonts w:ascii="Arial" w:hAnsi="Arial" w:cs="Arial"/>
          <w:sz w:val="22"/>
          <w:szCs w:val="22"/>
        </w:rPr>
      </w:pPr>
    </w:p>
    <w:p w14:paraId="6550751E" w14:textId="77777777" w:rsidR="0085383E" w:rsidRPr="00E11789" w:rsidRDefault="0085383E" w:rsidP="005722ED">
      <w:pPr>
        <w:spacing w:line="360" w:lineRule="auto"/>
        <w:rPr>
          <w:rFonts w:ascii="Arial" w:hAnsi="Arial" w:cs="Arial"/>
          <w:sz w:val="22"/>
          <w:szCs w:val="22"/>
        </w:rPr>
      </w:pPr>
    </w:p>
    <w:p w14:paraId="4A7562F7" w14:textId="65906479" w:rsidR="009E1090" w:rsidRPr="00EF6B0C" w:rsidRDefault="00EB62C1" w:rsidP="005722ED">
      <w:pPr>
        <w:pStyle w:val="Heading1"/>
        <w:spacing w:line="360" w:lineRule="auto"/>
        <w:rPr>
          <w:rFonts w:ascii="Arial" w:hAnsi="Arial" w:cs="Arial"/>
          <w:sz w:val="36"/>
          <w:szCs w:val="36"/>
          <w:u w:val="single"/>
        </w:rPr>
      </w:pPr>
      <w:bookmarkStart w:id="4" w:name="_Toc236389855"/>
      <w:r w:rsidRPr="00EF6B0C">
        <w:rPr>
          <w:rFonts w:ascii="Arial" w:hAnsi="Arial" w:cs="Arial"/>
          <w:sz w:val="36"/>
          <w:szCs w:val="36"/>
          <w:u w:val="single"/>
        </w:rPr>
        <w:lastRenderedPageBreak/>
        <w:t>Task 3: Office Applications for Creating, Storing, Presenting and Analysing Information</w:t>
      </w:r>
      <w:bookmarkEnd w:id="4"/>
    </w:p>
    <w:p w14:paraId="4533BABA" w14:textId="528F8C13" w:rsidR="0022452B" w:rsidRPr="00EF6B0C" w:rsidRDefault="00E679AC" w:rsidP="005722ED">
      <w:pPr>
        <w:pStyle w:val="Heading2"/>
        <w:spacing w:line="360" w:lineRule="auto"/>
        <w:rPr>
          <w:rFonts w:ascii="Arial" w:hAnsi="Arial" w:cs="Arial"/>
          <w:u w:val="single"/>
        </w:rPr>
      </w:pPr>
      <w:bookmarkStart w:id="5" w:name="_Toc236389856"/>
      <w:r w:rsidRPr="00EF6B0C">
        <w:rPr>
          <w:rFonts w:ascii="Arial" w:hAnsi="Arial" w:cs="Arial"/>
          <w:u w:val="single"/>
        </w:rPr>
        <w:t>3.1 Office Software Solutions for Business Operations</w:t>
      </w:r>
      <w:bookmarkEnd w:id="5"/>
    </w:p>
    <w:p w14:paraId="0E41EEDD" w14:textId="5826559D" w:rsidR="00E679AC" w:rsidRPr="00E11789" w:rsidRDefault="0076244E" w:rsidP="005722ED">
      <w:pPr>
        <w:spacing w:line="360" w:lineRule="auto"/>
        <w:rPr>
          <w:rFonts w:ascii="Arial" w:hAnsi="Arial" w:cs="Arial"/>
          <w:sz w:val="22"/>
          <w:szCs w:val="22"/>
        </w:rPr>
      </w:pPr>
      <w:r w:rsidRPr="00E11789">
        <w:rPr>
          <w:rFonts w:ascii="Arial" w:hAnsi="Arial" w:cs="Arial"/>
          <w:sz w:val="22"/>
          <w:szCs w:val="22"/>
        </w:rPr>
        <w:t>Office software aids companies in creating documents, communicating information, calculating numbers, and organising information systematically. Microsoft Word, Excel, Power</w:t>
      </w:r>
      <w:r w:rsidR="00091BC4" w:rsidRPr="00E11789">
        <w:rPr>
          <w:rFonts w:ascii="Arial" w:hAnsi="Arial" w:cs="Arial"/>
          <w:sz w:val="22"/>
          <w:szCs w:val="22"/>
        </w:rPr>
        <w:t>P</w:t>
      </w:r>
      <w:r w:rsidRPr="00E11789">
        <w:rPr>
          <w:rFonts w:ascii="Arial" w:hAnsi="Arial" w:cs="Arial"/>
          <w:sz w:val="22"/>
          <w:szCs w:val="22"/>
        </w:rPr>
        <w:t>oint, and Access serve varying functions, but they also exchange information among themselves. Choosing the right application may increase efficiency and correctness, while choosing the wrong application would only result in extra work.</w:t>
      </w:r>
    </w:p>
    <w:p w14:paraId="4987BF75" w14:textId="77777777" w:rsidR="001431FF" w:rsidRPr="00EF6B0C" w:rsidRDefault="00AC6472" w:rsidP="0085383E">
      <w:pPr>
        <w:pStyle w:val="Heading3"/>
        <w:rPr>
          <w:rFonts w:ascii="Arial" w:hAnsi="Arial" w:cs="Arial"/>
          <w:u w:val="single"/>
        </w:rPr>
      </w:pPr>
      <w:bookmarkStart w:id="6" w:name="_Toc236389857"/>
      <w:r w:rsidRPr="00EF6B0C">
        <w:rPr>
          <w:rFonts w:ascii="Arial" w:hAnsi="Arial" w:cs="Arial"/>
          <w:u w:val="single"/>
        </w:rPr>
        <w:t>Microsoft Word</w:t>
      </w:r>
      <w:bookmarkEnd w:id="6"/>
    </w:p>
    <w:p w14:paraId="178FFD93" w14:textId="234FDAC0" w:rsidR="0076244E" w:rsidRPr="00E11789" w:rsidRDefault="00D60802" w:rsidP="005722ED">
      <w:pPr>
        <w:spacing w:line="360" w:lineRule="auto"/>
        <w:rPr>
          <w:rFonts w:ascii="Arial" w:hAnsi="Arial" w:cs="Arial"/>
          <w:sz w:val="22"/>
          <w:szCs w:val="22"/>
        </w:rPr>
      </w:pPr>
      <w:r w:rsidRPr="00E11789">
        <w:rPr>
          <w:rFonts w:ascii="Arial" w:hAnsi="Arial" w:cs="Arial"/>
          <w:sz w:val="22"/>
          <w:szCs w:val="22"/>
        </w:rPr>
        <w:t>Microsoft Word is a document preparation software that is used to create various text-based documents. The software is usually employed by firms for composing letters, reports, policies, minutes of meetings, invoices, and manuals for employees. The formatting functions in Microsoft Word enable the user to regulate fonts, headings, layout of pages, tables, and pictures. The function of styles is to maintain consistent headings in a lengthy report.</w:t>
      </w:r>
    </w:p>
    <w:p w14:paraId="4E3CBF43" w14:textId="5C0C3897" w:rsidR="004E194D" w:rsidRPr="00E11789" w:rsidRDefault="00296169" w:rsidP="005722ED">
      <w:pPr>
        <w:spacing w:line="360" w:lineRule="auto"/>
        <w:rPr>
          <w:rFonts w:ascii="Arial" w:hAnsi="Arial" w:cs="Arial"/>
          <w:sz w:val="22"/>
          <w:szCs w:val="22"/>
        </w:rPr>
      </w:pPr>
      <w:r w:rsidRPr="00E11789">
        <w:rPr>
          <w:rFonts w:ascii="Arial" w:hAnsi="Arial" w:cs="Arial"/>
          <w:sz w:val="22"/>
          <w:szCs w:val="22"/>
          <w:lang w:val="en-US"/>
        </w:rPr>
        <w:t>Word has collaboration tools as well. The “Track Changes” tool keeps track of the insertions, deletions, and formatting done, thus giving the option to either accept or reject the changes made. Comments can be added to specific areas without modifying the document.</w:t>
      </w:r>
      <w:r w:rsidR="00B3651B" w:rsidRPr="00E11789">
        <w:rPr>
          <w:rFonts w:ascii="Arial" w:hAnsi="Arial" w:cs="Arial"/>
          <w:sz w:val="22"/>
          <w:szCs w:val="22"/>
          <w:lang w:val="en-US"/>
        </w:rPr>
        <w:t xml:space="preserve"> </w:t>
      </w:r>
      <w:r w:rsidR="00B3651B" w:rsidRPr="00E11789">
        <w:rPr>
          <w:rFonts w:ascii="Arial" w:hAnsi="Arial" w:cs="Arial"/>
          <w:sz w:val="22"/>
          <w:szCs w:val="22"/>
        </w:rPr>
        <w:t xml:space="preserve">Mail Merge can combine one main document with a recipient list to produce personalised letters, emails, envelopes or labels [7]. </w:t>
      </w:r>
      <w:r w:rsidR="003345B7" w:rsidRPr="00E11789">
        <w:rPr>
          <w:rFonts w:ascii="Arial" w:hAnsi="Arial" w:cs="Arial"/>
          <w:sz w:val="22"/>
          <w:szCs w:val="22"/>
        </w:rPr>
        <w:t>For example, without entering every name and address manually</w:t>
      </w:r>
      <w:r w:rsidR="003345B7" w:rsidRPr="00E11789">
        <w:rPr>
          <w:rFonts w:ascii="Arial" w:hAnsi="Arial" w:cs="Arial"/>
          <w:sz w:val="22"/>
          <w:szCs w:val="22"/>
        </w:rPr>
        <w:t xml:space="preserve"> </w:t>
      </w:r>
      <w:r w:rsidR="003345B7" w:rsidRPr="00E11789">
        <w:rPr>
          <w:rFonts w:ascii="Arial" w:hAnsi="Arial" w:cs="Arial"/>
          <w:sz w:val="22"/>
          <w:szCs w:val="22"/>
        </w:rPr>
        <w:t>a company could generate 200 customer letters</w:t>
      </w:r>
      <w:r w:rsidR="00DB30D7" w:rsidRPr="00E11789">
        <w:rPr>
          <w:rFonts w:ascii="Arial" w:hAnsi="Arial" w:cs="Arial"/>
          <w:sz w:val="22"/>
          <w:szCs w:val="22"/>
        </w:rPr>
        <w:t>.</w:t>
      </w:r>
    </w:p>
    <w:p w14:paraId="3E8B5AFE" w14:textId="62D6B736" w:rsidR="0074104B" w:rsidRPr="00E11789" w:rsidRDefault="0074104B" w:rsidP="005722ED">
      <w:pPr>
        <w:spacing w:line="360" w:lineRule="auto"/>
        <w:rPr>
          <w:rFonts w:ascii="Arial" w:hAnsi="Arial" w:cs="Arial"/>
          <w:sz w:val="22"/>
          <w:szCs w:val="22"/>
        </w:rPr>
      </w:pPr>
      <w:r w:rsidRPr="00E11789">
        <w:rPr>
          <w:rFonts w:ascii="Arial" w:hAnsi="Arial" w:cs="Arial"/>
          <w:sz w:val="22"/>
          <w:szCs w:val="22"/>
        </w:rPr>
        <w:t>The major advantages of Word are its user-friendly interface, the ease of formatting and its ability to support common document formats used in businesses. The document can be saved in PDF format as well. But Word is not as useful for complex numerical analysis since such processes can be more efficiently handled by Excel. Additionally, formatting can vary depending on the program used for opening a file, and sometimes even when using a different version.</w:t>
      </w:r>
    </w:p>
    <w:p w14:paraId="64BF7502" w14:textId="7393962E" w:rsidR="000131FE" w:rsidRPr="00EF6B0C" w:rsidRDefault="000131FE" w:rsidP="00EF6B0C">
      <w:pPr>
        <w:pStyle w:val="Heading3"/>
        <w:rPr>
          <w:rFonts w:ascii="Arial" w:hAnsi="Arial" w:cs="Arial"/>
          <w:u w:val="single"/>
        </w:rPr>
      </w:pPr>
      <w:bookmarkStart w:id="7" w:name="_Toc236389858"/>
      <w:r w:rsidRPr="00EF6B0C">
        <w:rPr>
          <w:rFonts w:ascii="Arial" w:hAnsi="Arial" w:cs="Arial"/>
          <w:u w:val="single"/>
        </w:rPr>
        <w:t>Microsoft E</w:t>
      </w:r>
      <w:r w:rsidR="00976D51" w:rsidRPr="00EF6B0C">
        <w:rPr>
          <w:rFonts w:ascii="Arial" w:hAnsi="Arial" w:cs="Arial"/>
          <w:u w:val="single"/>
        </w:rPr>
        <w:t>xcel</w:t>
      </w:r>
      <w:bookmarkEnd w:id="7"/>
    </w:p>
    <w:p w14:paraId="7611CD1C" w14:textId="25724F05" w:rsidR="000131FE" w:rsidRPr="00E11789" w:rsidRDefault="000131FE" w:rsidP="005722ED">
      <w:pPr>
        <w:spacing w:line="360" w:lineRule="auto"/>
        <w:rPr>
          <w:rFonts w:ascii="Arial" w:hAnsi="Arial" w:cs="Arial"/>
          <w:sz w:val="22"/>
          <w:szCs w:val="22"/>
          <w:lang w:val="en-US"/>
        </w:rPr>
      </w:pPr>
      <w:r w:rsidRPr="00E11789">
        <w:rPr>
          <w:rFonts w:ascii="Arial" w:hAnsi="Arial" w:cs="Arial"/>
          <w:sz w:val="22"/>
          <w:szCs w:val="22"/>
          <w:lang w:val="en-US"/>
        </w:rPr>
        <w:t xml:space="preserve">Microsoft Excel is a spreadsheet program that allows data storage, calculation, analysis and presentation of numerical data. It has worksheets made up of rows and columns where each single box on the sheet is referred to as a cell. </w:t>
      </w:r>
      <w:proofErr w:type="spellStart"/>
      <w:r w:rsidR="00EB49BD" w:rsidRPr="00E11789">
        <w:rPr>
          <w:rFonts w:ascii="Arial" w:hAnsi="Arial" w:cs="Arial"/>
          <w:sz w:val="22"/>
          <w:szCs w:val="22"/>
          <w:lang w:val="en-US"/>
        </w:rPr>
        <w:t>Organi</w:t>
      </w:r>
      <w:r w:rsidR="0025273F" w:rsidRPr="00E11789">
        <w:rPr>
          <w:rFonts w:ascii="Arial" w:hAnsi="Arial" w:cs="Arial"/>
          <w:sz w:val="22"/>
          <w:szCs w:val="22"/>
          <w:lang w:val="en-US"/>
        </w:rPr>
        <w:t>s</w:t>
      </w:r>
      <w:r w:rsidR="00EB49BD" w:rsidRPr="00E11789">
        <w:rPr>
          <w:rFonts w:ascii="Arial" w:hAnsi="Arial" w:cs="Arial"/>
          <w:sz w:val="22"/>
          <w:szCs w:val="22"/>
          <w:lang w:val="en-US"/>
        </w:rPr>
        <w:t>ations</w:t>
      </w:r>
      <w:proofErr w:type="spellEnd"/>
      <w:r w:rsidRPr="00E11789">
        <w:rPr>
          <w:rFonts w:ascii="Arial" w:hAnsi="Arial" w:cs="Arial"/>
          <w:sz w:val="22"/>
          <w:szCs w:val="22"/>
          <w:lang w:val="en-US"/>
        </w:rPr>
        <w:t xml:space="preserve"> use Excel for budgeting, </w:t>
      </w:r>
      <w:r w:rsidRPr="00E11789">
        <w:rPr>
          <w:rFonts w:ascii="Arial" w:hAnsi="Arial" w:cs="Arial"/>
          <w:sz w:val="22"/>
          <w:szCs w:val="22"/>
          <w:lang w:val="en-US"/>
        </w:rPr>
        <w:lastRenderedPageBreak/>
        <w:t>keeping sales data, scheduling employees, inventory control, tracking expenditure and performance measurement.</w:t>
      </w:r>
    </w:p>
    <w:p w14:paraId="2BFE0042" w14:textId="7CC88166" w:rsidR="005E4FE1" w:rsidRPr="00E11789" w:rsidRDefault="000131FE" w:rsidP="005722ED">
      <w:pPr>
        <w:spacing w:line="360" w:lineRule="auto"/>
        <w:rPr>
          <w:rFonts w:ascii="Arial" w:hAnsi="Arial" w:cs="Arial"/>
          <w:sz w:val="22"/>
          <w:szCs w:val="22"/>
          <w:lang w:val="en-US"/>
        </w:rPr>
      </w:pPr>
      <w:r w:rsidRPr="00E11789">
        <w:rPr>
          <w:rFonts w:ascii="Arial" w:hAnsi="Arial" w:cs="Arial"/>
          <w:sz w:val="22"/>
          <w:szCs w:val="22"/>
          <w:lang w:val="en-US"/>
        </w:rPr>
        <w:t xml:space="preserve">Formulas and functions form some of the strengths of Microsoft Excel. Simple formulas may be used for addition, subtraction, and calculating percentages while formulas like SUM, AVERAGE and IF will help to make decisions and carry out calculations automatically. An example of an IF formula is one that can check the sales </w:t>
      </w:r>
      <w:r w:rsidR="00976D51" w:rsidRPr="00E11789">
        <w:rPr>
          <w:rFonts w:ascii="Arial" w:hAnsi="Arial" w:cs="Arial"/>
          <w:sz w:val="22"/>
          <w:szCs w:val="22"/>
          <w:lang w:val="en-US"/>
        </w:rPr>
        <w:t>results</w:t>
      </w:r>
      <w:r w:rsidRPr="00E11789">
        <w:rPr>
          <w:rFonts w:ascii="Arial" w:hAnsi="Arial" w:cs="Arial"/>
          <w:sz w:val="22"/>
          <w:szCs w:val="22"/>
          <w:lang w:val="en-US"/>
        </w:rPr>
        <w:t xml:space="preserve"> obtained by an employee and if it meets a certain value it can show "Target Achieved."</w:t>
      </w:r>
    </w:p>
    <w:p w14:paraId="192387CC" w14:textId="72554702" w:rsidR="006B753B" w:rsidRPr="00E11789" w:rsidRDefault="005E4FE1" w:rsidP="005722ED">
      <w:pPr>
        <w:spacing w:line="360" w:lineRule="auto"/>
        <w:rPr>
          <w:rFonts w:ascii="Arial" w:hAnsi="Arial" w:cs="Arial"/>
          <w:sz w:val="22"/>
          <w:szCs w:val="22"/>
          <w:lang w:val="en-US"/>
        </w:rPr>
      </w:pPr>
      <w:r w:rsidRPr="00E11789">
        <w:rPr>
          <w:rFonts w:ascii="Arial" w:hAnsi="Arial" w:cs="Arial"/>
          <w:sz w:val="22"/>
          <w:szCs w:val="22"/>
        </w:rPr>
        <w:t>PivotTables are another important feature. They can calculate, summarise and analyse worksheet data, allowing users to identify comparisons, patterns and trends [8</w:t>
      </w:r>
      <w:r w:rsidRPr="00E11789">
        <w:rPr>
          <w:rFonts w:ascii="Arial" w:hAnsi="Arial" w:cs="Arial"/>
          <w:sz w:val="22"/>
          <w:szCs w:val="22"/>
        </w:rPr>
        <w:t>].</w:t>
      </w:r>
      <w:r w:rsidRPr="00E11789">
        <w:rPr>
          <w:rFonts w:ascii="Arial" w:hAnsi="Arial" w:cs="Arial"/>
          <w:sz w:val="22"/>
          <w:szCs w:val="22"/>
          <w:lang w:val="en-US"/>
        </w:rPr>
        <w:t xml:space="preserve"> PivotTables</w:t>
      </w:r>
      <w:r w:rsidR="006B753B" w:rsidRPr="00E11789">
        <w:rPr>
          <w:rFonts w:ascii="Arial" w:hAnsi="Arial" w:cs="Arial"/>
          <w:sz w:val="22"/>
          <w:szCs w:val="22"/>
          <w:lang w:val="en-US"/>
        </w:rPr>
        <w:t xml:space="preserve"> can be used for instance by a retailer </w:t>
      </w:r>
      <w:proofErr w:type="gramStart"/>
      <w:r w:rsidR="006B753B" w:rsidRPr="00E11789">
        <w:rPr>
          <w:rFonts w:ascii="Arial" w:hAnsi="Arial" w:cs="Arial"/>
          <w:sz w:val="22"/>
          <w:szCs w:val="22"/>
          <w:lang w:val="en-US"/>
        </w:rPr>
        <w:t>to do</w:t>
      </w:r>
      <w:proofErr w:type="gramEnd"/>
      <w:r w:rsidR="006B753B" w:rsidRPr="00E11789">
        <w:rPr>
          <w:rFonts w:ascii="Arial" w:hAnsi="Arial" w:cs="Arial"/>
          <w:sz w:val="22"/>
          <w:szCs w:val="22"/>
          <w:lang w:val="en-US"/>
        </w:rPr>
        <w:t xml:space="preserve"> comparison of the total sales made in relation to products, regions, and months. Using the filters will enable the manager to look at one region without altering the actual data.</w:t>
      </w:r>
    </w:p>
    <w:p w14:paraId="0C48233A" w14:textId="1311DF84" w:rsidR="005972B5" w:rsidRPr="00E11789" w:rsidRDefault="005972B5" w:rsidP="005722ED">
      <w:pPr>
        <w:spacing w:line="360" w:lineRule="auto"/>
        <w:rPr>
          <w:rFonts w:ascii="Arial" w:hAnsi="Arial" w:cs="Arial"/>
          <w:sz w:val="22"/>
          <w:szCs w:val="22"/>
          <w:lang w:val="en-US"/>
        </w:rPr>
      </w:pPr>
      <w:r w:rsidRPr="00E11789">
        <w:rPr>
          <w:rFonts w:ascii="Arial" w:hAnsi="Arial" w:cs="Arial"/>
          <w:sz w:val="22"/>
          <w:szCs w:val="22"/>
          <w:lang w:val="en-US"/>
        </w:rPr>
        <w:t xml:space="preserve">Excel </w:t>
      </w:r>
      <w:proofErr w:type="gramStart"/>
      <w:r w:rsidRPr="00E11789">
        <w:rPr>
          <w:rFonts w:ascii="Arial" w:hAnsi="Arial" w:cs="Arial"/>
          <w:sz w:val="22"/>
          <w:szCs w:val="22"/>
          <w:lang w:val="en-US"/>
        </w:rPr>
        <w:t>is able to</w:t>
      </w:r>
      <w:proofErr w:type="gramEnd"/>
      <w:r w:rsidRPr="00E11789">
        <w:rPr>
          <w:rFonts w:ascii="Arial" w:hAnsi="Arial" w:cs="Arial"/>
          <w:sz w:val="22"/>
          <w:szCs w:val="22"/>
          <w:lang w:val="en-US"/>
        </w:rPr>
        <w:t xml:space="preserve"> save time, increase calculation accuracy, and make evidence-based decisions. At the same time, wrong formulas or incomplete information can distort results. It is also possible that a large spreadsheet will be hard to manage when different employees work on separate copies of it. Therefore, Excel is good for calculations and not very big sets of information, while a database is better suited for the rest.</w:t>
      </w:r>
    </w:p>
    <w:p w14:paraId="163E4116" w14:textId="2EA07E9E" w:rsidR="00125F3F" w:rsidRPr="00EF6B0C" w:rsidRDefault="00125F3F" w:rsidP="00EF6B0C">
      <w:pPr>
        <w:pStyle w:val="Heading3"/>
        <w:rPr>
          <w:rFonts w:ascii="Arial" w:hAnsi="Arial" w:cs="Arial"/>
          <w:u w:val="single"/>
          <w:lang w:val="en-US"/>
        </w:rPr>
      </w:pPr>
      <w:bookmarkStart w:id="8" w:name="_Toc236389859"/>
      <w:r w:rsidRPr="00EF6B0C">
        <w:rPr>
          <w:rFonts w:ascii="Arial" w:hAnsi="Arial" w:cs="Arial"/>
          <w:u w:val="single"/>
          <w:lang w:val="en-US"/>
        </w:rPr>
        <w:t>PowerPoint</w:t>
      </w:r>
      <w:bookmarkEnd w:id="8"/>
    </w:p>
    <w:p w14:paraId="7AB0B9E5" w14:textId="1A332E3A" w:rsidR="00125F3F" w:rsidRPr="00E11789" w:rsidRDefault="00125F3F" w:rsidP="005722ED">
      <w:pPr>
        <w:spacing w:line="360" w:lineRule="auto"/>
        <w:rPr>
          <w:rFonts w:ascii="Arial" w:hAnsi="Arial" w:cs="Arial"/>
          <w:sz w:val="22"/>
          <w:szCs w:val="22"/>
          <w:lang w:val="en-US"/>
        </w:rPr>
      </w:pPr>
      <w:r w:rsidRPr="00E11789">
        <w:rPr>
          <w:rFonts w:ascii="Arial" w:hAnsi="Arial" w:cs="Arial"/>
          <w:sz w:val="22"/>
          <w:szCs w:val="22"/>
          <w:lang w:val="en-US"/>
        </w:rPr>
        <w:t xml:space="preserve">Microsoft PowerPoint is a program that uses slides to communicate ideas through a series of slides. In businesses, Microsoft PowerPoint is used for training purposes, marketing proposals, meeting presentations, conference </w:t>
      </w:r>
      <w:r w:rsidRPr="00E11789">
        <w:rPr>
          <w:rFonts w:ascii="Arial" w:hAnsi="Arial" w:cs="Arial"/>
          <w:sz w:val="22"/>
          <w:szCs w:val="22"/>
          <w:lang w:val="en-US"/>
        </w:rPr>
        <w:t>presentations</w:t>
      </w:r>
      <w:r w:rsidRPr="00E11789">
        <w:rPr>
          <w:rFonts w:ascii="Arial" w:hAnsi="Arial" w:cs="Arial"/>
          <w:sz w:val="22"/>
          <w:szCs w:val="22"/>
          <w:lang w:val="en-US"/>
        </w:rPr>
        <w:t xml:space="preserve"> among others. The slides contain text, images, graphics, tables, charts and audio or video clips. The Theme and Slide Master tools help </w:t>
      </w:r>
      <w:proofErr w:type="spellStart"/>
      <w:r w:rsidRPr="00E11789">
        <w:rPr>
          <w:rFonts w:ascii="Arial" w:hAnsi="Arial" w:cs="Arial"/>
          <w:sz w:val="22"/>
          <w:szCs w:val="22"/>
          <w:lang w:val="en-US"/>
        </w:rPr>
        <w:t>organi</w:t>
      </w:r>
      <w:r w:rsidR="00721CF2" w:rsidRPr="00E11789">
        <w:rPr>
          <w:rFonts w:ascii="Arial" w:hAnsi="Arial" w:cs="Arial"/>
          <w:sz w:val="22"/>
          <w:szCs w:val="22"/>
          <w:lang w:val="en-US"/>
        </w:rPr>
        <w:t>s</w:t>
      </w:r>
      <w:r w:rsidRPr="00E11789">
        <w:rPr>
          <w:rFonts w:ascii="Arial" w:hAnsi="Arial" w:cs="Arial"/>
          <w:sz w:val="22"/>
          <w:szCs w:val="22"/>
          <w:lang w:val="en-US"/>
        </w:rPr>
        <w:t>ations</w:t>
      </w:r>
      <w:proofErr w:type="spellEnd"/>
      <w:r w:rsidRPr="00E11789">
        <w:rPr>
          <w:rFonts w:ascii="Arial" w:hAnsi="Arial" w:cs="Arial"/>
          <w:sz w:val="22"/>
          <w:szCs w:val="22"/>
          <w:lang w:val="en-US"/>
        </w:rPr>
        <w:t xml:space="preserve"> use common colors and fonts across their presentations.</w:t>
      </w:r>
    </w:p>
    <w:p w14:paraId="45BFC221" w14:textId="7F29DB9A" w:rsidR="00125F3F" w:rsidRPr="00E11789" w:rsidRDefault="0006367B" w:rsidP="005722ED">
      <w:pPr>
        <w:spacing w:line="360" w:lineRule="auto"/>
        <w:rPr>
          <w:rFonts w:ascii="Arial" w:hAnsi="Arial" w:cs="Arial"/>
          <w:sz w:val="22"/>
          <w:szCs w:val="22"/>
        </w:rPr>
      </w:pPr>
      <w:r w:rsidRPr="00E11789">
        <w:rPr>
          <w:rFonts w:ascii="Arial" w:hAnsi="Arial" w:cs="Arial"/>
          <w:sz w:val="22"/>
          <w:szCs w:val="22"/>
          <w:lang w:val="en-US"/>
        </w:rPr>
        <w:t>Presenter view enables the speaker to see the slide, the upcoming content, and the notes while the audience just sees the presentation. Another way of using PowerPoint is through Microsoft Teams.</w:t>
      </w:r>
      <w:r w:rsidR="00D9577D" w:rsidRPr="00E11789">
        <w:rPr>
          <w:rFonts w:ascii="Arial" w:hAnsi="Arial" w:cs="Arial"/>
          <w:sz w:val="22"/>
          <w:szCs w:val="22"/>
          <w:lang w:val="en-US"/>
        </w:rPr>
        <w:t xml:space="preserve"> </w:t>
      </w:r>
      <w:r w:rsidR="00D9577D" w:rsidRPr="00E11789">
        <w:rPr>
          <w:rFonts w:ascii="Arial" w:hAnsi="Arial" w:cs="Arial"/>
          <w:sz w:val="22"/>
          <w:szCs w:val="22"/>
        </w:rPr>
        <w:t>PowerPoint Live allows a presenter to view slides, notes, meeting participants, reactions and chat within one screen [9].</w:t>
      </w:r>
      <w:r w:rsidR="00D9577D" w:rsidRPr="00E11789">
        <w:rPr>
          <w:rFonts w:ascii="Arial" w:hAnsi="Arial" w:cs="Arial"/>
          <w:sz w:val="22"/>
          <w:szCs w:val="22"/>
        </w:rPr>
        <w:t xml:space="preserve"> </w:t>
      </w:r>
      <w:r w:rsidR="00F61F8A" w:rsidRPr="00E11789">
        <w:rPr>
          <w:rFonts w:ascii="Arial" w:hAnsi="Arial" w:cs="Arial"/>
          <w:sz w:val="22"/>
          <w:szCs w:val="22"/>
        </w:rPr>
        <w:t>W</w:t>
      </w:r>
      <w:r w:rsidR="00F61F8A" w:rsidRPr="00E11789">
        <w:rPr>
          <w:rFonts w:ascii="Arial" w:hAnsi="Arial" w:cs="Arial"/>
          <w:sz w:val="22"/>
          <w:szCs w:val="22"/>
        </w:rPr>
        <w:t>hile continuing to deliver the material</w:t>
      </w:r>
      <w:r w:rsidR="00F61F8A" w:rsidRPr="00E11789">
        <w:rPr>
          <w:rFonts w:ascii="Arial" w:hAnsi="Arial" w:cs="Arial"/>
          <w:sz w:val="22"/>
          <w:szCs w:val="22"/>
        </w:rPr>
        <w:t xml:space="preserve"> t</w:t>
      </w:r>
      <w:r w:rsidR="00F61F8A" w:rsidRPr="00E11789">
        <w:rPr>
          <w:rFonts w:ascii="Arial" w:hAnsi="Arial" w:cs="Arial"/>
          <w:sz w:val="22"/>
          <w:szCs w:val="22"/>
        </w:rPr>
        <w:t>his can help the presenter respond to the audienc</w:t>
      </w:r>
      <w:r w:rsidR="00F61F8A" w:rsidRPr="00E11789">
        <w:rPr>
          <w:rFonts w:ascii="Arial" w:hAnsi="Arial" w:cs="Arial"/>
          <w:sz w:val="22"/>
          <w:szCs w:val="22"/>
        </w:rPr>
        <w:t>e.</w:t>
      </w:r>
    </w:p>
    <w:p w14:paraId="348AE9DC" w14:textId="4F28B8E6" w:rsidR="00976D51" w:rsidRPr="00E11789" w:rsidRDefault="002F4A0A" w:rsidP="005722ED">
      <w:pPr>
        <w:spacing w:line="360" w:lineRule="auto"/>
        <w:rPr>
          <w:rFonts w:ascii="Arial" w:hAnsi="Arial" w:cs="Arial"/>
          <w:sz w:val="22"/>
          <w:szCs w:val="22"/>
          <w:lang w:val="en-US"/>
        </w:rPr>
      </w:pPr>
      <w:r w:rsidRPr="00E11789">
        <w:rPr>
          <w:rFonts w:ascii="Arial" w:hAnsi="Arial" w:cs="Arial"/>
          <w:sz w:val="22"/>
          <w:szCs w:val="22"/>
          <w:lang w:val="en-US"/>
        </w:rPr>
        <w:t xml:space="preserve">The advantage of using PowerPoint is that it </w:t>
      </w:r>
      <w:proofErr w:type="gramStart"/>
      <w:r w:rsidRPr="00E11789">
        <w:rPr>
          <w:rFonts w:ascii="Arial" w:hAnsi="Arial" w:cs="Arial"/>
          <w:sz w:val="22"/>
          <w:szCs w:val="22"/>
          <w:lang w:val="en-US"/>
        </w:rPr>
        <w:t>is able to</w:t>
      </w:r>
      <w:proofErr w:type="gramEnd"/>
      <w:r w:rsidRPr="00E11789">
        <w:rPr>
          <w:rFonts w:ascii="Arial" w:hAnsi="Arial" w:cs="Arial"/>
          <w:sz w:val="22"/>
          <w:szCs w:val="22"/>
          <w:lang w:val="en-US"/>
        </w:rPr>
        <w:t xml:space="preserve"> make things easy to understand through </w:t>
      </w:r>
      <w:proofErr w:type="spellStart"/>
      <w:r w:rsidRPr="00E11789">
        <w:rPr>
          <w:rFonts w:ascii="Arial" w:hAnsi="Arial" w:cs="Arial"/>
          <w:sz w:val="22"/>
          <w:szCs w:val="22"/>
          <w:lang w:val="en-US"/>
        </w:rPr>
        <w:t>visuali</w:t>
      </w:r>
      <w:r w:rsidR="00721CF2" w:rsidRPr="00E11789">
        <w:rPr>
          <w:rFonts w:ascii="Arial" w:hAnsi="Arial" w:cs="Arial"/>
          <w:sz w:val="22"/>
          <w:szCs w:val="22"/>
          <w:lang w:val="en-US"/>
        </w:rPr>
        <w:t>s</w:t>
      </w:r>
      <w:r w:rsidRPr="00E11789">
        <w:rPr>
          <w:rFonts w:ascii="Arial" w:hAnsi="Arial" w:cs="Arial"/>
          <w:sz w:val="22"/>
          <w:szCs w:val="22"/>
          <w:lang w:val="en-US"/>
        </w:rPr>
        <w:t>ing</w:t>
      </w:r>
      <w:proofErr w:type="spellEnd"/>
      <w:r w:rsidRPr="00E11789">
        <w:rPr>
          <w:rFonts w:ascii="Arial" w:hAnsi="Arial" w:cs="Arial"/>
          <w:sz w:val="22"/>
          <w:szCs w:val="22"/>
          <w:lang w:val="en-US"/>
        </w:rPr>
        <w:t xml:space="preserve"> what one says verbally. For instance, when giving a presentation on quarterly performance as a manager, instead of going through a list of all sales, one can simply use a graph.</w:t>
      </w:r>
    </w:p>
    <w:p w14:paraId="72DE1C31" w14:textId="750C28FF" w:rsidR="00142121" w:rsidRPr="00E11789" w:rsidRDefault="00EF6B0C" w:rsidP="005722ED">
      <w:pPr>
        <w:spacing w:line="360" w:lineRule="auto"/>
        <w:rPr>
          <w:rFonts w:ascii="Arial" w:hAnsi="Arial" w:cs="Arial"/>
          <w:sz w:val="22"/>
          <w:szCs w:val="22"/>
          <w:lang w:val="en-US"/>
        </w:rPr>
      </w:pPr>
      <w:r w:rsidRPr="00E11789">
        <w:rPr>
          <w:rFonts w:ascii="Arial" w:hAnsi="Arial" w:cs="Arial"/>
          <w:sz w:val="22"/>
          <w:szCs w:val="22"/>
          <w:lang w:val="en-US"/>
        </w:rPr>
        <w:lastRenderedPageBreak/>
        <w:t>But</w:t>
      </w:r>
      <w:r w:rsidR="00142121" w:rsidRPr="00E11789">
        <w:rPr>
          <w:rFonts w:ascii="Arial" w:hAnsi="Arial" w:cs="Arial"/>
          <w:sz w:val="22"/>
          <w:szCs w:val="22"/>
          <w:lang w:val="en-US"/>
        </w:rPr>
        <w:t xml:space="preserve"> the use of PowerPoint presentations cannot ensure that communication is effective. PowerPoints that have a lot of texts, distracting transitions, and/or animations will lower the audience's level of concentration. Further, the speaker himself might become too dependent on the PowerPoint presentation, rather than speaking about the topic. PowerPoint must assist the speaker and not take the place of his knowledge.</w:t>
      </w:r>
    </w:p>
    <w:p w14:paraId="05CA1975" w14:textId="1807E958" w:rsidR="0001702F" w:rsidRPr="00EF6B0C" w:rsidRDefault="0001702F" w:rsidP="00EF6B0C">
      <w:pPr>
        <w:pStyle w:val="Heading3"/>
        <w:rPr>
          <w:rFonts w:ascii="Arial" w:hAnsi="Arial" w:cs="Arial"/>
          <w:u w:val="single"/>
          <w:lang w:val="en-US"/>
        </w:rPr>
      </w:pPr>
      <w:bookmarkStart w:id="9" w:name="_Toc236389860"/>
      <w:r w:rsidRPr="00EF6B0C">
        <w:rPr>
          <w:rFonts w:ascii="Arial" w:hAnsi="Arial" w:cs="Arial"/>
          <w:u w:val="single"/>
          <w:lang w:val="en-US"/>
        </w:rPr>
        <w:t>Microsoft Access</w:t>
      </w:r>
      <w:bookmarkEnd w:id="9"/>
    </w:p>
    <w:p w14:paraId="5960B8D7" w14:textId="3F6BC541" w:rsidR="0001702F" w:rsidRPr="00E11789" w:rsidRDefault="0001702F" w:rsidP="005722ED">
      <w:pPr>
        <w:spacing w:line="360" w:lineRule="auto"/>
        <w:rPr>
          <w:rFonts w:ascii="Arial" w:hAnsi="Arial" w:cs="Arial"/>
          <w:sz w:val="22"/>
          <w:szCs w:val="22"/>
          <w:lang w:val="en-US"/>
        </w:rPr>
      </w:pPr>
      <w:r w:rsidRPr="00E11789">
        <w:rPr>
          <w:rFonts w:ascii="Arial" w:hAnsi="Arial" w:cs="Arial"/>
          <w:sz w:val="22"/>
          <w:szCs w:val="22"/>
          <w:lang w:val="en-US"/>
        </w:rPr>
        <w:t xml:space="preserve">Microsoft Access is an application for database management </w:t>
      </w:r>
      <w:proofErr w:type="gramStart"/>
      <w:r w:rsidRPr="00E11789">
        <w:rPr>
          <w:rFonts w:ascii="Arial" w:hAnsi="Arial" w:cs="Arial"/>
          <w:sz w:val="22"/>
          <w:szCs w:val="22"/>
          <w:lang w:val="en-US"/>
        </w:rPr>
        <w:t>system</w:t>
      </w:r>
      <w:proofErr w:type="gramEnd"/>
      <w:r w:rsidRPr="00E11789">
        <w:rPr>
          <w:rFonts w:ascii="Arial" w:hAnsi="Arial" w:cs="Arial"/>
          <w:sz w:val="22"/>
          <w:szCs w:val="22"/>
          <w:lang w:val="en-US"/>
        </w:rPr>
        <w:t xml:space="preserve"> which </w:t>
      </w:r>
      <w:proofErr w:type="gramStart"/>
      <w:r w:rsidRPr="00E11789">
        <w:rPr>
          <w:rFonts w:ascii="Arial" w:hAnsi="Arial" w:cs="Arial"/>
          <w:sz w:val="22"/>
          <w:szCs w:val="22"/>
          <w:lang w:val="en-US"/>
        </w:rPr>
        <w:t>is</w:t>
      </w:r>
      <w:proofErr w:type="gramEnd"/>
      <w:r w:rsidRPr="00E11789">
        <w:rPr>
          <w:rFonts w:ascii="Arial" w:hAnsi="Arial" w:cs="Arial"/>
          <w:sz w:val="22"/>
          <w:szCs w:val="22"/>
          <w:lang w:val="en-US"/>
        </w:rPr>
        <w:t xml:space="preserve"> relational. This system enables a company to record connected data in different tables rather than recording the same data several times in a single spreadsheet. A table comprises records and fields whereas relationships link tables through identical identifiers. For instance, a relationship between customer and order tables can be created via Customer ID.</w:t>
      </w:r>
    </w:p>
    <w:p w14:paraId="59F0F3F3" w14:textId="5D3D84C0" w:rsidR="0001702F" w:rsidRPr="00E11789" w:rsidRDefault="00962F7D" w:rsidP="005722ED">
      <w:pPr>
        <w:spacing w:line="360" w:lineRule="auto"/>
        <w:rPr>
          <w:rFonts w:ascii="Arial" w:hAnsi="Arial" w:cs="Arial"/>
          <w:sz w:val="22"/>
          <w:szCs w:val="22"/>
        </w:rPr>
      </w:pPr>
      <w:r w:rsidRPr="00E11789">
        <w:rPr>
          <w:rFonts w:ascii="Arial" w:hAnsi="Arial" w:cs="Arial"/>
          <w:sz w:val="22"/>
          <w:szCs w:val="22"/>
        </w:rPr>
        <w:t>Access databases contain four important objects</w:t>
      </w:r>
      <w:r w:rsidRPr="00E11789">
        <w:rPr>
          <w:rFonts w:ascii="Arial" w:hAnsi="Arial" w:cs="Arial"/>
          <w:sz w:val="22"/>
          <w:szCs w:val="22"/>
        </w:rPr>
        <w:t xml:space="preserve"> </w:t>
      </w:r>
      <w:r w:rsidRPr="00E11789">
        <w:rPr>
          <w:rFonts w:ascii="Arial" w:hAnsi="Arial" w:cs="Arial"/>
          <w:sz w:val="22"/>
          <w:szCs w:val="22"/>
        </w:rPr>
        <w:t>tables store information, queries retrieve selected information, forms allow records to be entered or updated, and reports display information in a suitable layout [10].</w:t>
      </w:r>
      <w:r w:rsidR="002C7E46" w:rsidRPr="00E11789">
        <w:rPr>
          <w:rFonts w:ascii="Arial" w:hAnsi="Arial" w:cs="Arial"/>
          <w:sz w:val="22"/>
          <w:szCs w:val="22"/>
        </w:rPr>
        <w:t xml:space="preserve"> </w:t>
      </w:r>
      <w:r w:rsidR="002C7E46" w:rsidRPr="00E11789">
        <w:rPr>
          <w:rFonts w:ascii="Arial" w:hAnsi="Arial" w:cs="Arial"/>
          <w:sz w:val="22"/>
          <w:szCs w:val="22"/>
        </w:rPr>
        <w:t>The query may reveal customers that made orders in a certain month. The data-entry form will serve to give employees an easier way to deal with the table rather than using the table directly. The reports can summari</w:t>
      </w:r>
      <w:r w:rsidR="00E857CF" w:rsidRPr="00E11789">
        <w:rPr>
          <w:rFonts w:ascii="Arial" w:hAnsi="Arial" w:cs="Arial"/>
          <w:sz w:val="22"/>
          <w:szCs w:val="22"/>
        </w:rPr>
        <w:t>s</w:t>
      </w:r>
      <w:r w:rsidR="002C7E46" w:rsidRPr="00E11789">
        <w:rPr>
          <w:rFonts w:ascii="Arial" w:hAnsi="Arial" w:cs="Arial"/>
          <w:sz w:val="22"/>
          <w:szCs w:val="22"/>
        </w:rPr>
        <w:t>e the sales by regions and generate a list of customers.</w:t>
      </w:r>
    </w:p>
    <w:p w14:paraId="2263A828" w14:textId="44FE3E1C" w:rsidR="002C7E46" w:rsidRPr="00E11789" w:rsidRDefault="0096498F" w:rsidP="005722ED">
      <w:pPr>
        <w:spacing w:line="360" w:lineRule="auto"/>
        <w:rPr>
          <w:rFonts w:ascii="Arial" w:hAnsi="Arial" w:cs="Arial"/>
          <w:sz w:val="22"/>
          <w:szCs w:val="22"/>
        </w:rPr>
      </w:pPr>
      <w:r w:rsidRPr="00E11789">
        <w:rPr>
          <w:rFonts w:ascii="Arial" w:hAnsi="Arial" w:cs="Arial"/>
          <w:sz w:val="22"/>
          <w:szCs w:val="22"/>
        </w:rPr>
        <w:t>One advantage of using Access is better control of structured and associated data. Validation rules will prevent wrong entries, while associations may help maintain consistency among tables. Using Access would be better for the organi</w:t>
      </w:r>
      <w:r w:rsidR="00E857CF" w:rsidRPr="00E11789">
        <w:rPr>
          <w:rFonts w:ascii="Arial" w:hAnsi="Arial" w:cs="Arial"/>
          <w:sz w:val="22"/>
          <w:szCs w:val="22"/>
        </w:rPr>
        <w:t>s</w:t>
      </w:r>
      <w:r w:rsidRPr="00E11789">
        <w:rPr>
          <w:rFonts w:ascii="Arial" w:hAnsi="Arial" w:cs="Arial"/>
          <w:sz w:val="22"/>
          <w:szCs w:val="22"/>
        </w:rPr>
        <w:t>ation when searching and updating connected data on a regular basis. For instance, a car rental firm can have customer, car, and bookings tables separately.</w:t>
      </w:r>
    </w:p>
    <w:p w14:paraId="652ADEE7" w14:textId="49267024" w:rsidR="0096498F" w:rsidRPr="00E11789" w:rsidRDefault="000F0EC5" w:rsidP="005722ED">
      <w:pPr>
        <w:spacing w:line="360" w:lineRule="auto"/>
        <w:rPr>
          <w:rFonts w:ascii="Arial" w:hAnsi="Arial" w:cs="Arial"/>
          <w:sz w:val="22"/>
          <w:szCs w:val="22"/>
        </w:rPr>
      </w:pPr>
      <w:r w:rsidRPr="00E11789">
        <w:rPr>
          <w:rFonts w:ascii="Arial" w:hAnsi="Arial" w:cs="Arial"/>
          <w:sz w:val="22"/>
          <w:szCs w:val="22"/>
        </w:rPr>
        <w:t>Access needs more expertise in databases than Word or Excel. If the tables and their relationships are designed incorrectly, there will be redundancy or incorrect information. Also, Access is not the ideal application when compared to a database installed on the server for a big organisation that has a lot of users accessing it at once.</w:t>
      </w:r>
    </w:p>
    <w:p w14:paraId="320BF777" w14:textId="149D3531" w:rsidR="007E754A" w:rsidRPr="00EF6B0C" w:rsidRDefault="007E754A" w:rsidP="00EF6B0C">
      <w:pPr>
        <w:pStyle w:val="Heading3"/>
        <w:rPr>
          <w:rFonts w:ascii="Arial" w:hAnsi="Arial" w:cs="Arial"/>
          <w:u w:val="single"/>
        </w:rPr>
      </w:pPr>
      <w:bookmarkStart w:id="10" w:name="_Toc236389861"/>
      <w:r w:rsidRPr="00EF6B0C">
        <w:rPr>
          <w:rFonts w:ascii="Arial" w:hAnsi="Arial" w:cs="Arial"/>
          <w:u w:val="single"/>
        </w:rPr>
        <w:t>Comparison and Business Suitability</w:t>
      </w:r>
      <w:bookmarkEnd w:id="10"/>
    </w:p>
    <w:p w14:paraId="4D7E92DB" w14:textId="7F25157D" w:rsidR="007E754A" w:rsidRPr="00E11789" w:rsidRDefault="00E45F6C" w:rsidP="005722ED">
      <w:pPr>
        <w:spacing w:line="360" w:lineRule="auto"/>
        <w:rPr>
          <w:rFonts w:ascii="Arial" w:hAnsi="Arial" w:cs="Arial"/>
          <w:sz w:val="22"/>
          <w:szCs w:val="22"/>
        </w:rPr>
      </w:pPr>
      <w:r w:rsidRPr="00E11789">
        <w:rPr>
          <w:rFonts w:ascii="Arial" w:hAnsi="Arial" w:cs="Arial"/>
          <w:sz w:val="22"/>
          <w:szCs w:val="22"/>
        </w:rPr>
        <w:t>These uses cannot be interchanged but complement each other. Word is best suited for creating formal documents, Excel can be used for analysis and computations, PowerPoint for presentation purposes and Access for managing relational databases. For instance, an organi</w:t>
      </w:r>
      <w:r w:rsidR="00E857CF" w:rsidRPr="00E11789">
        <w:rPr>
          <w:rFonts w:ascii="Arial" w:hAnsi="Arial" w:cs="Arial"/>
          <w:sz w:val="22"/>
          <w:szCs w:val="22"/>
        </w:rPr>
        <w:t>s</w:t>
      </w:r>
      <w:r w:rsidRPr="00E11789">
        <w:rPr>
          <w:rFonts w:ascii="Arial" w:hAnsi="Arial" w:cs="Arial"/>
          <w:sz w:val="22"/>
          <w:szCs w:val="22"/>
        </w:rPr>
        <w:t>ation may decide to keep its customer and order information in Access, analy</w:t>
      </w:r>
      <w:r w:rsidR="00E857CF" w:rsidRPr="00E11789">
        <w:rPr>
          <w:rFonts w:ascii="Arial" w:hAnsi="Arial" w:cs="Arial"/>
          <w:sz w:val="22"/>
          <w:szCs w:val="22"/>
        </w:rPr>
        <w:t>s</w:t>
      </w:r>
      <w:r w:rsidRPr="00E11789">
        <w:rPr>
          <w:rFonts w:ascii="Arial" w:hAnsi="Arial" w:cs="Arial"/>
          <w:sz w:val="22"/>
          <w:szCs w:val="22"/>
        </w:rPr>
        <w:t>e its sales information using Excel, summari</w:t>
      </w:r>
      <w:r w:rsidR="00E857CF" w:rsidRPr="00E11789">
        <w:rPr>
          <w:rFonts w:ascii="Arial" w:hAnsi="Arial" w:cs="Arial"/>
          <w:sz w:val="22"/>
          <w:szCs w:val="22"/>
        </w:rPr>
        <w:t>s</w:t>
      </w:r>
      <w:r w:rsidRPr="00E11789">
        <w:rPr>
          <w:rFonts w:ascii="Arial" w:hAnsi="Arial" w:cs="Arial"/>
          <w:sz w:val="22"/>
          <w:szCs w:val="22"/>
        </w:rPr>
        <w:t>e its findings using Word and finally use PowerPoint to present its key findings.</w:t>
      </w:r>
    </w:p>
    <w:p w14:paraId="3F5592E9" w14:textId="75D07A0F" w:rsidR="00686058" w:rsidRPr="00E11789" w:rsidRDefault="00686058" w:rsidP="005722ED">
      <w:pPr>
        <w:spacing w:line="360" w:lineRule="auto"/>
        <w:rPr>
          <w:rFonts w:ascii="Arial" w:hAnsi="Arial" w:cs="Arial"/>
          <w:sz w:val="22"/>
          <w:szCs w:val="22"/>
        </w:rPr>
      </w:pPr>
      <w:r w:rsidRPr="00E11789">
        <w:rPr>
          <w:rFonts w:ascii="Arial" w:hAnsi="Arial" w:cs="Arial"/>
          <w:sz w:val="22"/>
          <w:szCs w:val="22"/>
        </w:rPr>
        <w:lastRenderedPageBreak/>
        <w:t>The ultimate decision should be based on the data and the target audience. Excel may prove inadequate in storing the data as the data becomes larger, while using Access to create a basic report would make the process unnecessarily complex. Hence, businesses ought to use the application that fits the purpose rather than relying on the software that is familiar to their employees.</w:t>
      </w:r>
    </w:p>
    <w:p w14:paraId="17A787DF" w14:textId="73FB4D7B" w:rsidR="00E45F6C" w:rsidRPr="00EF6B0C" w:rsidRDefault="00A708E1" w:rsidP="005722ED">
      <w:pPr>
        <w:pStyle w:val="Heading2"/>
        <w:spacing w:line="360" w:lineRule="auto"/>
        <w:rPr>
          <w:rFonts w:ascii="Arial" w:hAnsi="Arial" w:cs="Arial"/>
          <w:u w:val="single"/>
        </w:rPr>
      </w:pPr>
      <w:bookmarkStart w:id="11" w:name="_Toc236389862"/>
      <w:r w:rsidRPr="00EF6B0C">
        <w:rPr>
          <w:rFonts w:ascii="Arial" w:hAnsi="Arial" w:cs="Arial"/>
          <w:u w:val="single"/>
        </w:rPr>
        <w:t>Task 3.2: Practical Testing of Office Application Features</w:t>
      </w:r>
      <w:bookmarkEnd w:id="11"/>
    </w:p>
    <w:p w14:paraId="1BDFD909" w14:textId="28F401B2" w:rsidR="000F0EC5" w:rsidRPr="00E11789" w:rsidRDefault="00DE5A5F" w:rsidP="005722ED">
      <w:pPr>
        <w:spacing w:line="360" w:lineRule="auto"/>
        <w:rPr>
          <w:rFonts w:ascii="Arial" w:hAnsi="Arial" w:cs="Arial"/>
          <w:sz w:val="22"/>
          <w:szCs w:val="22"/>
        </w:rPr>
      </w:pPr>
      <w:r w:rsidRPr="00E11789">
        <w:rPr>
          <w:rFonts w:ascii="Arial" w:hAnsi="Arial" w:cs="Arial"/>
          <w:noProof/>
        </w:rPr>
        <w:drawing>
          <wp:inline distT="0" distB="0" distL="0" distR="0" wp14:anchorId="3E4A5DE7" wp14:editId="42649D51">
            <wp:extent cx="3130550" cy="2254250"/>
            <wp:effectExtent l="0" t="0" r="0" b="0"/>
            <wp:docPr id="19285992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0550" cy="2254250"/>
                    </a:xfrm>
                    <a:prstGeom prst="rect">
                      <a:avLst/>
                    </a:prstGeom>
                    <a:noFill/>
                    <a:ln>
                      <a:noFill/>
                    </a:ln>
                  </pic:spPr>
                </pic:pic>
              </a:graphicData>
            </a:graphic>
          </wp:inline>
        </w:drawing>
      </w:r>
    </w:p>
    <w:p w14:paraId="600270EF" w14:textId="0ACE1ECF" w:rsidR="00DE5A5F" w:rsidRPr="00E11789" w:rsidRDefault="00DE5A5F" w:rsidP="005722ED">
      <w:pPr>
        <w:spacing w:line="360" w:lineRule="auto"/>
        <w:rPr>
          <w:rFonts w:ascii="Arial" w:hAnsi="Arial" w:cs="Arial"/>
          <w:sz w:val="22"/>
          <w:szCs w:val="22"/>
        </w:rPr>
      </w:pPr>
      <w:r w:rsidRPr="00E11789">
        <w:rPr>
          <w:rFonts w:ascii="Arial" w:hAnsi="Arial" w:cs="Arial"/>
          <w:b/>
          <w:bCs/>
          <w:sz w:val="22"/>
          <w:szCs w:val="22"/>
        </w:rPr>
        <w:t>Figure 2:</w:t>
      </w:r>
      <w:r w:rsidRPr="00E11789">
        <w:rPr>
          <w:rFonts w:ascii="Arial" w:hAnsi="Arial" w:cs="Arial"/>
          <w:sz w:val="22"/>
          <w:szCs w:val="22"/>
        </w:rPr>
        <w:t xml:space="preserve"> </w:t>
      </w:r>
      <w:r w:rsidR="00AC1815" w:rsidRPr="00E11789">
        <w:rPr>
          <w:rFonts w:ascii="Arial" w:hAnsi="Arial" w:cs="Arial"/>
          <w:sz w:val="22"/>
          <w:szCs w:val="22"/>
        </w:rPr>
        <w:t>Fictional sales data prepared for testing the Excel IF function</w:t>
      </w:r>
    </w:p>
    <w:p w14:paraId="7D476DAA" w14:textId="15C562DB" w:rsidR="00206CFF" w:rsidRPr="00E11789" w:rsidRDefault="00206CFF" w:rsidP="005722ED">
      <w:pPr>
        <w:spacing w:line="360" w:lineRule="auto"/>
        <w:rPr>
          <w:rFonts w:ascii="Arial" w:hAnsi="Arial" w:cs="Arial"/>
          <w:sz w:val="22"/>
          <w:szCs w:val="22"/>
        </w:rPr>
      </w:pPr>
      <w:r w:rsidRPr="00E11789">
        <w:rPr>
          <w:rFonts w:ascii="Arial" w:hAnsi="Arial" w:cs="Arial"/>
          <w:b/>
          <w:bCs/>
          <w:sz w:val="22"/>
          <w:szCs w:val="22"/>
        </w:rPr>
        <w:t>Figure 2</w:t>
      </w:r>
      <w:r w:rsidRPr="00E11789">
        <w:rPr>
          <w:rFonts w:ascii="Arial" w:hAnsi="Arial" w:cs="Arial"/>
          <w:sz w:val="22"/>
          <w:szCs w:val="22"/>
        </w:rPr>
        <w:t xml:space="preserve"> illustrates the fictitious data set of sales used to validate the IF function in Excel. This worksheet includes sales personnel, regions, product sold, and total sales value. A sales target of £1,000 was chosen such that the formula could automatically classify the performance of the employees.</w:t>
      </w:r>
    </w:p>
    <w:p w14:paraId="56DB9931" w14:textId="797A603C" w:rsidR="00B52B47" w:rsidRPr="00E11789" w:rsidRDefault="00C65ACF" w:rsidP="005722ED">
      <w:pPr>
        <w:spacing w:line="360" w:lineRule="auto"/>
        <w:rPr>
          <w:rFonts w:ascii="Arial" w:hAnsi="Arial" w:cs="Arial"/>
          <w:sz w:val="22"/>
          <w:szCs w:val="22"/>
        </w:rPr>
      </w:pPr>
      <w:r w:rsidRPr="00E11789">
        <w:rPr>
          <w:rFonts w:ascii="Arial" w:hAnsi="Arial" w:cs="Arial"/>
          <w:noProof/>
        </w:rPr>
        <w:drawing>
          <wp:inline distT="0" distB="0" distL="0" distR="0" wp14:anchorId="00C49804" wp14:editId="1659435F">
            <wp:extent cx="5715000" cy="2971800"/>
            <wp:effectExtent l="0" t="0" r="0" b="0"/>
            <wp:docPr id="11042399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p>
    <w:p w14:paraId="02D3AD14" w14:textId="5A38E40D" w:rsidR="00B52B47" w:rsidRPr="00E11789" w:rsidRDefault="00C65ACF" w:rsidP="005722ED">
      <w:pPr>
        <w:spacing w:line="360" w:lineRule="auto"/>
        <w:rPr>
          <w:rFonts w:ascii="Arial" w:hAnsi="Arial" w:cs="Arial"/>
          <w:sz w:val="22"/>
          <w:szCs w:val="22"/>
        </w:rPr>
      </w:pPr>
      <w:r w:rsidRPr="00E11789">
        <w:rPr>
          <w:rFonts w:ascii="Arial" w:hAnsi="Arial" w:cs="Arial"/>
          <w:b/>
          <w:bCs/>
          <w:sz w:val="22"/>
          <w:szCs w:val="22"/>
        </w:rPr>
        <w:lastRenderedPageBreak/>
        <w:t>Figure 3:</w:t>
      </w:r>
      <w:r w:rsidRPr="00E11789">
        <w:rPr>
          <w:rFonts w:ascii="Arial" w:hAnsi="Arial" w:cs="Arial"/>
          <w:sz w:val="22"/>
          <w:szCs w:val="22"/>
        </w:rPr>
        <w:t xml:space="preserve"> </w:t>
      </w:r>
      <w:r w:rsidR="00D003EC" w:rsidRPr="00E11789">
        <w:rPr>
          <w:rFonts w:ascii="Arial" w:hAnsi="Arial" w:cs="Arial"/>
          <w:sz w:val="22"/>
          <w:szCs w:val="22"/>
        </w:rPr>
        <w:t>IF formula entered to compare sales against the £1,000 target</w:t>
      </w:r>
    </w:p>
    <w:p w14:paraId="141FED9E" w14:textId="34B4EA2A" w:rsidR="00D003EC" w:rsidRPr="00E11789" w:rsidRDefault="002030B4" w:rsidP="005722ED">
      <w:pPr>
        <w:spacing w:line="360" w:lineRule="auto"/>
        <w:rPr>
          <w:rFonts w:ascii="Arial" w:hAnsi="Arial" w:cs="Arial"/>
          <w:sz w:val="22"/>
          <w:szCs w:val="22"/>
        </w:rPr>
      </w:pPr>
      <w:r w:rsidRPr="00E11789">
        <w:rPr>
          <w:rFonts w:ascii="Arial" w:hAnsi="Arial" w:cs="Arial"/>
          <w:sz w:val="22"/>
          <w:szCs w:val="22"/>
        </w:rPr>
        <w:t xml:space="preserve">In </w:t>
      </w:r>
      <w:r w:rsidRPr="00E11789">
        <w:rPr>
          <w:rFonts w:ascii="Arial" w:hAnsi="Arial" w:cs="Arial"/>
          <w:b/>
          <w:bCs/>
          <w:sz w:val="22"/>
          <w:szCs w:val="22"/>
        </w:rPr>
        <w:t>Figure 3</w:t>
      </w:r>
      <w:r w:rsidRPr="00E11789">
        <w:rPr>
          <w:rFonts w:ascii="Arial" w:hAnsi="Arial" w:cs="Arial"/>
          <w:sz w:val="22"/>
          <w:szCs w:val="22"/>
        </w:rPr>
        <w:t>, you will see the use of IF formula in cell E2. The IF formula checks if the value in D2 is more than or equal to 1,000. In case the result is true, Excel writes “Target met.” Otherwise, it writes “Below target.”</w:t>
      </w:r>
    </w:p>
    <w:p w14:paraId="47C0E546" w14:textId="54130DFA" w:rsidR="00534E9D" w:rsidRPr="00E11789" w:rsidRDefault="00BB5C45" w:rsidP="005722ED">
      <w:pPr>
        <w:spacing w:line="360" w:lineRule="auto"/>
        <w:rPr>
          <w:rFonts w:ascii="Arial" w:hAnsi="Arial" w:cs="Arial"/>
          <w:sz w:val="22"/>
          <w:szCs w:val="22"/>
        </w:rPr>
      </w:pPr>
      <w:r w:rsidRPr="00E11789">
        <w:rPr>
          <w:rFonts w:ascii="Arial" w:hAnsi="Arial" w:cs="Arial"/>
          <w:noProof/>
        </w:rPr>
        <w:drawing>
          <wp:inline distT="0" distB="0" distL="0" distR="0" wp14:anchorId="1CAA4D66" wp14:editId="2A568402">
            <wp:extent cx="4483100" cy="3886200"/>
            <wp:effectExtent l="0" t="0" r="0" b="0"/>
            <wp:docPr id="108531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83100" cy="3886200"/>
                    </a:xfrm>
                    <a:prstGeom prst="rect">
                      <a:avLst/>
                    </a:prstGeom>
                    <a:noFill/>
                    <a:ln>
                      <a:noFill/>
                    </a:ln>
                  </pic:spPr>
                </pic:pic>
              </a:graphicData>
            </a:graphic>
          </wp:inline>
        </w:drawing>
      </w:r>
    </w:p>
    <w:p w14:paraId="4E9EDACB" w14:textId="7ADB9912" w:rsidR="002030B4" w:rsidRPr="00E11789" w:rsidRDefault="004C75C0" w:rsidP="005722ED">
      <w:pPr>
        <w:spacing w:line="360" w:lineRule="auto"/>
        <w:rPr>
          <w:rFonts w:ascii="Arial" w:hAnsi="Arial" w:cs="Arial"/>
          <w:sz w:val="22"/>
          <w:szCs w:val="22"/>
        </w:rPr>
      </w:pPr>
      <w:r w:rsidRPr="00E11789">
        <w:rPr>
          <w:rFonts w:ascii="Arial" w:hAnsi="Arial" w:cs="Arial"/>
          <w:b/>
          <w:bCs/>
          <w:sz w:val="22"/>
          <w:szCs w:val="22"/>
        </w:rPr>
        <w:t>Figure 4:</w:t>
      </w:r>
      <w:r w:rsidRPr="00E11789">
        <w:rPr>
          <w:rFonts w:ascii="Arial" w:hAnsi="Arial" w:cs="Arial"/>
          <w:sz w:val="22"/>
          <w:szCs w:val="22"/>
        </w:rPr>
        <w:t xml:space="preserve"> Completed IF function results for all sales records</w:t>
      </w:r>
    </w:p>
    <w:p w14:paraId="47E5B2A5" w14:textId="4E4A49CD" w:rsidR="008F03FB" w:rsidRPr="00E11789" w:rsidRDefault="008F03FB" w:rsidP="005722ED">
      <w:pPr>
        <w:spacing w:line="360" w:lineRule="auto"/>
        <w:rPr>
          <w:rFonts w:ascii="Arial" w:hAnsi="Arial" w:cs="Arial"/>
          <w:sz w:val="22"/>
          <w:szCs w:val="22"/>
        </w:rPr>
      </w:pPr>
      <w:r w:rsidRPr="00E11789">
        <w:rPr>
          <w:rFonts w:ascii="Arial" w:hAnsi="Arial" w:cs="Arial"/>
          <w:b/>
          <w:bCs/>
          <w:sz w:val="22"/>
          <w:szCs w:val="22"/>
        </w:rPr>
        <w:t>Figure 4</w:t>
      </w:r>
      <w:r w:rsidRPr="00E11789">
        <w:rPr>
          <w:rFonts w:ascii="Arial" w:hAnsi="Arial" w:cs="Arial"/>
          <w:sz w:val="22"/>
          <w:szCs w:val="22"/>
        </w:rPr>
        <w:t xml:space="preserve"> shows the output after copying the formula down the Target Result column. Staff whose sales were £1,000 or above were categori</w:t>
      </w:r>
      <w:r w:rsidR="00766EB3" w:rsidRPr="00E11789">
        <w:rPr>
          <w:rFonts w:ascii="Arial" w:hAnsi="Arial" w:cs="Arial"/>
          <w:sz w:val="22"/>
          <w:szCs w:val="22"/>
        </w:rPr>
        <w:t>s</w:t>
      </w:r>
      <w:r w:rsidRPr="00E11789">
        <w:rPr>
          <w:rFonts w:ascii="Arial" w:hAnsi="Arial" w:cs="Arial"/>
          <w:sz w:val="22"/>
          <w:szCs w:val="22"/>
        </w:rPr>
        <w:t>ed as “Target Met” while others who scored less were categori</w:t>
      </w:r>
      <w:r w:rsidR="00766EB3" w:rsidRPr="00E11789">
        <w:rPr>
          <w:rFonts w:ascii="Arial" w:hAnsi="Arial" w:cs="Arial"/>
          <w:sz w:val="22"/>
          <w:szCs w:val="22"/>
        </w:rPr>
        <w:t>s</w:t>
      </w:r>
      <w:r w:rsidRPr="00E11789">
        <w:rPr>
          <w:rFonts w:ascii="Arial" w:hAnsi="Arial" w:cs="Arial"/>
          <w:sz w:val="22"/>
          <w:szCs w:val="22"/>
        </w:rPr>
        <w:t>ed as “Below Target.” A sales manager could easily identify the performance of employees using this function without having to manually verify every value.</w:t>
      </w:r>
    </w:p>
    <w:p w14:paraId="2F4E181C" w14:textId="77777777" w:rsidR="002412C9" w:rsidRPr="00E11789" w:rsidRDefault="002412C9" w:rsidP="005722ED">
      <w:pPr>
        <w:spacing w:line="360" w:lineRule="auto"/>
        <w:rPr>
          <w:rFonts w:ascii="Arial" w:hAnsi="Arial" w:cs="Arial"/>
          <w:sz w:val="22"/>
          <w:szCs w:val="22"/>
        </w:rPr>
      </w:pPr>
    </w:p>
    <w:p w14:paraId="2A6EAB84" w14:textId="7F4B530C" w:rsidR="002412C9" w:rsidRPr="00E11789" w:rsidRDefault="00BF28AA" w:rsidP="005722ED">
      <w:pPr>
        <w:spacing w:line="360" w:lineRule="auto"/>
        <w:rPr>
          <w:rFonts w:ascii="Arial" w:hAnsi="Arial" w:cs="Arial"/>
          <w:sz w:val="22"/>
          <w:szCs w:val="22"/>
        </w:rPr>
      </w:pPr>
      <w:r w:rsidRPr="00E11789">
        <w:rPr>
          <w:rFonts w:ascii="Arial" w:hAnsi="Arial" w:cs="Arial"/>
          <w:noProof/>
        </w:rPr>
        <w:lastRenderedPageBreak/>
        <w:drawing>
          <wp:inline distT="0" distB="0" distL="0" distR="0" wp14:anchorId="4123F0A2" wp14:editId="787017BB">
            <wp:extent cx="4552950" cy="4292600"/>
            <wp:effectExtent l="0" t="0" r="0" b="0"/>
            <wp:docPr id="1796453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52950" cy="4292600"/>
                    </a:xfrm>
                    <a:prstGeom prst="rect">
                      <a:avLst/>
                    </a:prstGeom>
                    <a:noFill/>
                    <a:ln>
                      <a:noFill/>
                    </a:ln>
                  </pic:spPr>
                </pic:pic>
              </a:graphicData>
            </a:graphic>
          </wp:inline>
        </w:drawing>
      </w:r>
    </w:p>
    <w:p w14:paraId="1B24C4DC" w14:textId="08778C22" w:rsidR="00BF28AA" w:rsidRPr="00E11789" w:rsidRDefault="006D2001" w:rsidP="005722ED">
      <w:pPr>
        <w:spacing w:line="360" w:lineRule="auto"/>
        <w:rPr>
          <w:rFonts w:ascii="Arial" w:hAnsi="Arial" w:cs="Arial"/>
          <w:sz w:val="22"/>
          <w:szCs w:val="22"/>
        </w:rPr>
      </w:pPr>
      <w:r w:rsidRPr="00E11789">
        <w:rPr>
          <w:rFonts w:ascii="Arial" w:hAnsi="Arial" w:cs="Arial"/>
          <w:b/>
          <w:bCs/>
          <w:sz w:val="22"/>
          <w:szCs w:val="22"/>
        </w:rPr>
        <w:t>Figure 5:</w:t>
      </w:r>
      <w:r w:rsidRPr="00E11789">
        <w:rPr>
          <w:rFonts w:ascii="Arial" w:hAnsi="Arial" w:cs="Arial"/>
          <w:sz w:val="22"/>
          <w:szCs w:val="22"/>
        </w:rPr>
        <w:t xml:space="preserve"> Sales dataset selected for PivotTable analysis</w:t>
      </w:r>
    </w:p>
    <w:p w14:paraId="461505CF" w14:textId="35ACCC9B" w:rsidR="004416F3" w:rsidRPr="00E11789" w:rsidRDefault="004416F3" w:rsidP="005722ED">
      <w:pPr>
        <w:spacing w:line="360" w:lineRule="auto"/>
        <w:rPr>
          <w:rFonts w:ascii="Arial" w:hAnsi="Arial" w:cs="Arial"/>
          <w:sz w:val="22"/>
          <w:szCs w:val="22"/>
        </w:rPr>
      </w:pPr>
      <w:r w:rsidRPr="00E11789">
        <w:rPr>
          <w:rFonts w:ascii="Arial" w:hAnsi="Arial" w:cs="Arial"/>
          <w:b/>
          <w:bCs/>
          <w:sz w:val="22"/>
          <w:szCs w:val="22"/>
        </w:rPr>
        <w:t>Figure 5</w:t>
      </w:r>
      <w:r w:rsidRPr="00E11789">
        <w:rPr>
          <w:rFonts w:ascii="Arial" w:hAnsi="Arial" w:cs="Arial"/>
          <w:sz w:val="22"/>
          <w:szCs w:val="22"/>
        </w:rPr>
        <w:t xml:space="preserve"> illustrates the entire dataset of sales data chosen before the creation of the PivotTable. Headings were included since Excel takes them as fields. The entire range has been chosen to include all records in the analysis.</w:t>
      </w:r>
    </w:p>
    <w:p w14:paraId="05021784" w14:textId="77777777" w:rsidR="00883B09" w:rsidRPr="00E11789" w:rsidRDefault="00883B09" w:rsidP="005722ED">
      <w:pPr>
        <w:spacing w:line="360" w:lineRule="auto"/>
        <w:rPr>
          <w:rFonts w:ascii="Arial" w:hAnsi="Arial" w:cs="Arial"/>
          <w:sz w:val="22"/>
          <w:szCs w:val="22"/>
        </w:rPr>
      </w:pPr>
    </w:p>
    <w:p w14:paraId="6D4EEEA9" w14:textId="77777777" w:rsidR="00883B09" w:rsidRPr="00E11789" w:rsidRDefault="00883B09" w:rsidP="005722ED">
      <w:pPr>
        <w:spacing w:line="360" w:lineRule="auto"/>
        <w:rPr>
          <w:rFonts w:ascii="Arial" w:hAnsi="Arial" w:cs="Arial"/>
          <w:sz w:val="22"/>
          <w:szCs w:val="22"/>
        </w:rPr>
      </w:pPr>
    </w:p>
    <w:p w14:paraId="77B65932" w14:textId="77777777" w:rsidR="00E8591F" w:rsidRPr="00E11789" w:rsidRDefault="00E8591F" w:rsidP="005722ED">
      <w:pPr>
        <w:spacing w:line="360" w:lineRule="auto"/>
        <w:rPr>
          <w:rFonts w:ascii="Arial" w:hAnsi="Arial" w:cs="Arial"/>
          <w:sz w:val="22"/>
          <w:szCs w:val="22"/>
        </w:rPr>
      </w:pPr>
    </w:p>
    <w:p w14:paraId="7F612311" w14:textId="1CA74520" w:rsidR="00E8591F" w:rsidRPr="00E11789" w:rsidRDefault="00E852AF" w:rsidP="005722ED">
      <w:pPr>
        <w:spacing w:line="360" w:lineRule="auto"/>
        <w:rPr>
          <w:rFonts w:ascii="Arial" w:hAnsi="Arial" w:cs="Arial"/>
          <w:sz w:val="22"/>
          <w:szCs w:val="22"/>
        </w:rPr>
      </w:pPr>
      <w:r w:rsidRPr="00E11789">
        <w:rPr>
          <w:rFonts w:ascii="Arial" w:hAnsi="Arial" w:cs="Arial"/>
          <w:noProof/>
        </w:rPr>
        <w:drawing>
          <wp:inline distT="0" distB="0" distL="0" distR="0" wp14:anchorId="394616B7" wp14:editId="21BC8A38">
            <wp:extent cx="5731510" cy="2092960"/>
            <wp:effectExtent l="0" t="0" r="2540" b="2540"/>
            <wp:docPr id="20933482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092960"/>
                    </a:xfrm>
                    <a:prstGeom prst="rect">
                      <a:avLst/>
                    </a:prstGeom>
                    <a:noFill/>
                    <a:ln>
                      <a:noFill/>
                    </a:ln>
                  </pic:spPr>
                </pic:pic>
              </a:graphicData>
            </a:graphic>
          </wp:inline>
        </w:drawing>
      </w:r>
    </w:p>
    <w:p w14:paraId="1D8C12DE" w14:textId="6B031519" w:rsidR="00E852AF" w:rsidRPr="00E11789" w:rsidRDefault="008E0368" w:rsidP="005722ED">
      <w:pPr>
        <w:spacing w:line="360" w:lineRule="auto"/>
        <w:rPr>
          <w:rFonts w:ascii="Arial" w:hAnsi="Arial" w:cs="Arial"/>
          <w:sz w:val="22"/>
          <w:szCs w:val="22"/>
        </w:rPr>
      </w:pPr>
      <w:r w:rsidRPr="00E11789">
        <w:rPr>
          <w:rFonts w:ascii="Arial" w:hAnsi="Arial" w:cs="Arial"/>
          <w:b/>
          <w:bCs/>
          <w:sz w:val="22"/>
          <w:szCs w:val="22"/>
        </w:rPr>
        <w:lastRenderedPageBreak/>
        <w:t xml:space="preserve">Figure 6: </w:t>
      </w:r>
      <w:r w:rsidRPr="00E11789">
        <w:rPr>
          <w:rFonts w:ascii="Arial" w:hAnsi="Arial" w:cs="Arial"/>
          <w:sz w:val="22"/>
          <w:szCs w:val="22"/>
        </w:rPr>
        <w:t>Configuration of the PivotTable fields</w:t>
      </w:r>
    </w:p>
    <w:p w14:paraId="7C821E50" w14:textId="363869F2" w:rsidR="00883B09" w:rsidRPr="00E11789" w:rsidRDefault="00883B09" w:rsidP="005722ED">
      <w:pPr>
        <w:spacing w:line="360" w:lineRule="auto"/>
        <w:rPr>
          <w:rFonts w:ascii="Arial" w:hAnsi="Arial" w:cs="Arial"/>
          <w:sz w:val="22"/>
          <w:szCs w:val="22"/>
        </w:rPr>
      </w:pPr>
      <w:r w:rsidRPr="00E11789">
        <w:rPr>
          <w:rFonts w:ascii="Arial" w:hAnsi="Arial" w:cs="Arial"/>
          <w:b/>
          <w:bCs/>
          <w:sz w:val="22"/>
          <w:szCs w:val="22"/>
        </w:rPr>
        <w:t>Figure 6</w:t>
      </w:r>
      <w:r w:rsidRPr="00E11789">
        <w:rPr>
          <w:rFonts w:ascii="Arial" w:hAnsi="Arial" w:cs="Arial"/>
          <w:sz w:val="22"/>
          <w:szCs w:val="22"/>
        </w:rPr>
        <w:t xml:space="preserve"> displays the </w:t>
      </w:r>
      <w:proofErr w:type="gramStart"/>
      <w:r w:rsidRPr="00E11789">
        <w:rPr>
          <w:rFonts w:ascii="Arial" w:hAnsi="Arial" w:cs="Arial"/>
          <w:sz w:val="22"/>
          <w:szCs w:val="22"/>
        </w:rPr>
        <w:t>manner in which</w:t>
      </w:r>
      <w:proofErr w:type="gramEnd"/>
      <w:r w:rsidRPr="00E11789">
        <w:rPr>
          <w:rFonts w:ascii="Arial" w:hAnsi="Arial" w:cs="Arial"/>
          <w:sz w:val="22"/>
          <w:szCs w:val="22"/>
        </w:rPr>
        <w:t xml:space="preserve"> the Pivot Table fields were arranged. The field Region was inserted in the Rows section, while the field Product was inserted in Columns and the field Sales in Values. This </w:t>
      </w:r>
      <w:proofErr w:type="gramStart"/>
      <w:r w:rsidRPr="00E11789">
        <w:rPr>
          <w:rFonts w:ascii="Arial" w:hAnsi="Arial" w:cs="Arial"/>
          <w:sz w:val="22"/>
          <w:szCs w:val="22"/>
        </w:rPr>
        <w:t>particular arrangement</w:t>
      </w:r>
      <w:proofErr w:type="gramEnd"/>
      <w:r w:rsidRPr="00E11789">
        <w:rPr>
          <w:rFonts w:ascii="Arial" w:hAnsi="Arial" w:cs="Arial"/>
          <w:sz w:val="22"/>
          <w:szCs w:val="22"/>
        </w:rPr>
        <w:t xml:space="preserve"> was chosen for comparing the value of product sales in four regions.</w:t>
      </w:r>
    </w:p>
    <w:p w14:paraId="386421F9" w14:textId="77777777" w:rsidR="005702DB" w:rsidRPr="00E11789" w:rsidRDefault="005702DB" w:rsidP="005722ED">
      <w:pPr>
        <w:spacing w:line="360" w:lineRule="auto"/>
        <w:rPr>
          <w:rFonts w:ascii="Arial" w:hAnsi="Arial" w:cs="Arial"/>
          <w:sz w:val="22"/>
          <w:szCs w:val="22"/>
        </w:rPr>
      </w:pPr>
    </w:p>
    <w:p w14:paraId="3C948DCE" w14:textId="57DD1497" w:rsidR="005702DB" w:rsidRPr="00E11789" w:rsidRDefault="00C41F61" w:rsidP="005722ED">
      <w:pPr>
        <w:spacing w:line="360" w:lineRule="auto"/>
        <w:rPr>
          <w:rFonts w:ascii="Arial" w:hAnsi="Arial" w:cs="Arial"/>
          <w:sz w:val="22"/>
          <w:szCs w:val="22"/>
        </w:rPr>
      </w:pPr>
      <w:r w:rsidRPr="00E11789">
        <w:rPr>
          <w:rFonts w:ascii="Arial" w:hAnsi="Arial" w:cs="Arial"/>
          <w:noProof/>
        </w:rPr>
        <w:drawing>
          <wp:inline distT="0" distB="0" distL="0" distR="0" wp14:anchorId="741AC2EE" wp14:editId="36939C39">
            <wp:extent cx="3886200" cy="1409700"/>
            <wp:effectExtent l="0" t="0" r="0" b="0"/>
            <wp:docPr id="202215687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86200" cy="1409700"/>
                    </a:xfrm>
                    <a:prstGeom prst="rect">
                      <a:avLst/>
                    </a:prstGeom>
                    <a:noFill/>
                    <a:ln>
                      <a:noFill/>
                    </a:ln>
                  </pic:spPr>
                </pic:pic>
              </a:graphicData>
            </a:graphic>
          </wp:inline>
        </w:drawing>
      </w:r>
    </w:p>
    <w:p w14:paraId="5EEC3CE4" w14:textId="23FB209F" w:rsidR="00C41F61" w:rsidRPr="00E11789" w:rsidRDefault="00975DB8" w:rsidP="005722ED">
      <w:pPr>
        <w:spacing w:line="360" w:lineRule="auto"/>
        <w:rPr>
          <w:rFonts w:ascii="Arial" w:hAnsi="Arial" w:cs="Arial"/>
          <w:sz w:val="22"/>
          <w:szCs w:val="22"/>
        </w:rPr>
      </w:pPr>
      <w:r w:rsidRPr="00E11789">
        <w:rPr>
          <w:rFonts w:ascii="Arial" w:hAnsi="Arial" w:cs="Arial"/>
          <w:b/>
          <w:bCs/>
          <w:sz w:val="22"/>
          <w:szCs w:val="22"/>
        </w:rPr>
        <w:t>Figure 7:</w:t>
      </w:r>
      <w:r w:rsidRPr="00E11789">
        <w:rPr>
          <w:rFonts w:ascii="Arial" w:hAnsi="Arial" w:cs="Arial"/>
          <w:sz w:val="22"/>
          <w:szCs w:val="22"/>
        </w:rPr>
        <w:t xml:space="preserve"> Completed PivotTable comparing product sales by region</w:t>
      </w:r>
    </w:p>
    <w:p w14:paraId="52547689" w14:textId="721FB976" w:rsidR="00975DB8" w:rsidRPr="00E11789" w:rsidRDefault="00956452" w:rsidP="005722ED">
      <w:pPr>
        <w:spacing w:line="360" w:lineRule="auto"/>
        <w:rPr>
          <w:rFonts w:ascii="Arial" w:hAnsi="Arial" w:cs="Arial"/>
          <w:sz w:val="22"/>
          <w:szCs w:val="22"/>
        </w:rPr>
      </w:pPr>
      <w:r w:rsidRPr="00E11789">
        <w:rPr>
          <w:rFonts w:ascii="Arial" w:hAnsi="Arial" w:cs="Arial"/>
          <w:b/>
          <w:bCs/>
          <w:sz w:val="22"/>
          <w:szCs w:val="22"/>
        </w:rPr>
        <w:t>Figure 7</w:t>
      </w:r>
      <w:r w:rsidRPr="00E11789">
        <w:rPr>
          <w:rFonts w:ascii="Arial" w:hAnsi="Arial" w:cs="Arial"/>
          <w:sz w:val="22"/>
          <w:szCs w:val="22"/>
        </w:rPr>
        <w:t xml:space="preserve"> gives the final output of the PivotTable. The data reveal that the North region contributed the highest total sales at £3,720, and the East region gave the lowest total sales at £1,800. Meanwhile, laptops provided the highest total sales from the product point of view at £5,000. Such information might be useful to a sales manager in making further decisions.</w:t>
      </w:r>
    </w:p>
    <w:p w14:paraId="2F18AD32" w14:textId="46A98416" w:rsidR="000060D2" w:rsidRPr="00E11789" w:rsidRDefault="000060D2" w:rsidP="005722ED">
      <w:pPr>
        <w:spacing w:line="360" w:lineRule="auto"/>
        <w:rPr>
          <w:rFonts w:ascii="Arial" w:hAnsi="Arial" w:cs="Arial"/>
          <w:sz w:val="22"/>
          <w:szCs w:val="22"/>
        </w:rPr>
      </w:pPr>
      <w:r w:rsidRPr="00E11789">
        <w:rPr>
          <w:rFonts w:ascii="Arial" w:hAnsi="Arial" w:cs="Arial"/>
          <w:sz w:val="22"/>
          <w:szCs w:val="22"/>
        </w:rPr>
        <w:t xml:space="preserve">From the practical experience, </w:t>
      </w:r>
      <w:proofErr w:type="gramStart"/>
      <w:r w:rsidRPr="00E11789">
        <w:rPr>
          <w:rFonts w:ascii="Arial" w:hAnsi="Arial" w:cs="Arial"/>
          <w:sz w:val="22"/>
          <w:szCs w:val="22"/>
        </w:rPr>
        <w:t>it is clear that pivot</w:t>
      </w:r>
      <w:proofErr w:type="gramEnd"/>
      <w:r w:rsidRPr="00E11789">
        <w:rPr>
          <w:rFonts w:ascii="Arial" w:hAnsi="Arial" w:cs="Arial"/>
          <w:sz w:val="22"/>
          <w:szCs w:val="22"/>
        </w:rPr>
        <w:t xml:space="preserve"> tables can take sales records from individual entries and transform them into a summary table without needing a separate formula for each category, which renders the tool very useful in situations where managers </w:t>
      </w:r>
      <w:proofErr w:type="gramStart"/>
      <w:r w:rsidRPr="00E11789">
        <w:rPr>
          <w:rFonts w:ascii="Arial" w:hAnsi="Arial" w:cs="Arial"/>
          <w:sz w:val="22"/>
          <w:szCs w:val="22"/>
        </w:rPr>
        <w:t>have to</w:t>
      </w:r>
      <w:proofErr w:type="gramEnd"/>
      <w:r w:rsidRPr="00E11789">
        <w:rPr>
          <w:rFonts w:ascii="Arial" w:hAnsi="Arial" w:cs="Arial"/>
          <w:sz w:val="22"/>
          <w:szCs w:val="22"/>
        </w:rPr>
        <w:t xml:space="preserve"> analy</w:t>
      </w:r>
      <w:r w:rsidR="00591BFE" w:rsidRPr="00E11789">
        <w:rPr>
          <w:rFonts w:ascii="Arial" w:hAnsi="Arial" w:cs="Arial"/>
          <w:sz w:val="22"/>
          <w:szCs w:val="22"/>
        </w:rPr>
        <w:t>s</w:t>
      </w:r>
      <w:r w:rsidRPr="00E11789">
        <w:rPr>
          <w:rFonts w:ascii="Arial" w:hAnsi="Arial" w:cs="Arial"/>
          <w:sz w:val="22"/>
          <w:szCs w:val="22"/>
        </w:rPr>
        <w:t>e large volumes of business data. Accuracy of the results, however, is dependent on the quality of the initial input data.</w:t>
      </w:r>
    </w:p>
    <w:p w14:paraId="5A7F279A" w14:textId="77777777" w:rsidR="00956452" w:rsidRPr="00E11789" w:rsidRDefault="00956452" w:rsidP="005722ED">
      <w:pPr>
        <w:spacing w:line="360" w:lineRule="auto"/>
        <w:rPr>
          <w:rFonts w:ascii="Arial" w:hAnsi="Arial" w:cs="Arial"/>
          <w:sz w:val="22"/>
          <w:szCs w:val="22"/>
        </w:rPr>
      </w:pPr>
    </w:p>
    <w:p w14:paraId="6BB22C9C" w14:textId="77777777" w:rsidR="008E0368" w:rsidRPr="00E11789" w:rsidRDefault="008E0368" w:rsidP="005722ED">
      <w:pPr>
        <w:spacing w:line="360" w:lineRule="auto"/>
        <w:rPr>
          <w:rFonts w:ascii="Arial" w:hAnsi="Arial" w:cs="Arial"/>
          <w:sz w:val="22"/>
          <w:szCs w:val="22"/>
        </w:rPr>
      </w:pPr>
    </w:p>
    <w:p w14:paraId="3C6B3F1E" w14:textId="77777777" w:rsidR="004416F3" w:rsidRPr="00E11789" w:rsidRDefault="004416F3" w:rsidP="005722ED">
      <w:pPr>
        <w:spacing w:line="360" w:lineRule="auto"/>
        <w:rPr>
          <w:rFonts w:ascii="Arial" w:hAnsi="Arial" w:cs="Arial"/>
          <w:sz w:val="22"/>
          <w:szCs w:val="22"/>
        </w:rPr>
      </w:pPr>
    </w:p>
    <w:p w14:paraId="4A92FB83" w14:textId="77777777" w:rsidR="006D2001" w:rsidRPr="00E11789" w:rsidRDefault="006D2001" w:rsidP="005722ED">
      <w:pPr>
        <w:spacing w:line="360" w:lineRule="auto"/>
        <w:rPr>
          <w:rFonts w:ascii="Arial" w:hAnsi="Arial" w:cs="Arial"/>
          <w:sz w:val="22"/>
          <w:szCs w:val="22"/>
        </w:rPr>
      </w:pPr>
    </w:p>
    <w:p w14:paraId="43443437" w14:textId="77777777" w:rsidR="004E194D" w:rsidRPr="00E11789" w:rsidRDefault="004E194D" w:rsidP="005722ED">
      <w:pPr>
        <w:spacing w:line="360" w:lineRule="auto"/>
        <w:rPr>
          <w:rFonts w:ascii="Arial" w:hAnsi="Arial" w:cs="Arial"/>
          <w:sz w:val="22"/>
          <w:szCs w:val="22"/>
          <w:lang w:val="en-US"/>
        </w:rPr>
      </w:pPr>
    </w:p>
    <w:p w14:paraId="5545918F" w14:textId="144BFE7C" w:rsidR="004E194D" w:rsidRPr="00EF6B0C" w:rsidRDefault="004E194D" w:rsidP="005722ED">
      <w:pPr>
        <w:pStyle w:val="Heading1"/>
        <w:spacing w:line="360" w:lineRule="auto"/>
        <w:rPr>
          <w:rFonts w:ascii="Arial" w:hAnsi="Arial" w:cs="Arial"/>
          <w:sz w:val="36"/>
          <w:szCs w:val="36"/>
          <w:u w:val="single"/>
          <w:lang w:val="en-US"/>
        </w:rPr>
      </w:pPr>
      <w:bookmarkStart w:id="12" w:name="_Toc236389863"/>
      <w:r w:rsidRPr="00EF6B0C">
        <w:rPr>
          <w:rFonts w:ascii="Arial" w:hAnsi="Arial" w:cs="Arial"/>
          <w:sz w:val="36"/>
          <w:szCs w:val="36"/>
          <w:u w:val="single"/>
          <w:lang w:val="en-US"/>
        </w:rPr>
        <w:lastRenderedPageBreak/>
        <w:t>Task 4</w:t>
      </w:r>
      <w:r w:rsidR="003E3366" w:rsidRPr="00EF6B0C">
        <w:rPr>
          <w:rFonts w:ascii="Arial" w:hAnsi="Arial" w:cs="Arial"/>
          <w:sz w:val="36"/>
          <w:szCs w:val="36"/>
          <w:u w:val="single"/>
          <w:lang w:val="en-US"/>
        </w:rPr>
        <w:t xml:space="preserve"> Communication and </w:t>
      </w:r>
      <w:r w:rsidR="00591BFE" w:rsidRPr="00EF6B0C">
        <w:rPr>
          <w:rFonts w:ascii="Arial" w:hAnsi="Arial" w:cs="Arial"/>
          <w:sz w:val="36"/>
          <w:szCs w:val="36"/>
          <w:u w:val="single"/>
          <w:lang w:val="en-US"/>
        </w:rPr>
        <w:t>C</w:t>
      </w:r>
      <w:r w:rsidR="003E3366" w:rsidRPr="00EF6B0C">
        <w:rPr>
          <w:rFonts w:ascii="Arial" w:hAnsi="Arial" w:cs="Arial"/>
          <w:sz w:val="36"/>
          <w:szCs w:val="36"/>
          <w:u w:val="single"/>
          <w:lang w:val="en-US"/>
        </w:rPr>
        <w:t xml:space="preserve">ollaboration </w:t>
      </w:r>
      <w:r w:rsidR="00591BFE" w:rsidRPr="00EF6B0C">
        <w:rPr>
          <w:rFonts w:ascii="Arial" w:hAnsi="Arial" w:cs="Arial"/>
          <w:sz w:val="36"/>
          <w:szCs w:val="36"/>
          <w:u w:val="single"/>
          <w:lang w:val="en-US"/>
        </w:rPr>
        <w:t>A</w:t>
      </w:r>
      <w:r w:rsidR="003E3366" w:rsidRPr="00EF6B0C">
        <w:rPr>
          <w:rFonts w:ascii="Arial" w:hAnsi="Arial" w:cs="Arial"/>
          <w:sz w:val="36"/>
          <w:szCs w:val="36"/>
          <w:u w:val="single"/>
          <w:lang w:val="en-US"/>
        </w:rPr>
        <w:t>pplications</w:t>
      </w:r>
      <w:bookmarkEnd w:id="12"/>
    </w:p>
    <w:p w14:paraId="32C5126D" w14:textId="133699E3" w:rsidR="00802BEE" w:rsidRPr="00EF6B0C" w:rsidRDefault="00600129" w:rsidP="005722ED">
      <w:pPr>
        <w:pStyle w:val="Heading2"/>
        <w:spacing w:line="360" w:lineRule="auto"/>
        <w:rPr>
          <w:rFonts w:ascii="Arial" w:hAnsi="Arial" w:cs="Arial"/>
          <w:u w:val="single"/>
        </w:rPr>
      </w:pPr>
      <w:bookmarkStart w:id="13" w:name="_Toc236389864"/>
      <w:r w:rsidRPr="00EF6B0C">
        <w:rPr>
          <w:rFonts w:ascii="Arial" w:hAnsi="Arial" w:cs="Arial"/>
          <w:u w:val="single"/>
        </w:rPr>
        <w:t>4.1 Analysis of Microsoft Teams and Google Docs</w:t>
      </w:r>
      <w:bookmarkEnd w:id="13"/>
    </w:p>
    <w:p w14:paraId="2F8226BD" w14:textId="37D714FD" w:rsidR="00600129" w:rsidRPr="00E11789" w:rsidRDefault="00EE1A1A" w:rsidP="005722ED">
      <w:pPr>
        <w:spacing w:line="360" w:lineRule="auto"/>
        <w:rPr>
          <w:rFonts w:ascii="Arial" w:hAnsi="Arial" w:cs="Arial"/>
          <w:sz w:val="22"/>
          <w:szCs w:val="22"/>
        </w:rPr>
      </w:pPr>
      <w:r w:rsidRPr="00E11789">
        <w:rPr>
          <w:rFonts w:ascii="Arial" w:hAnsi="Arial" w:cs="Arial"/>
          <w:sz w:val="22"/>
          <w:szCs w:val="22"/>
        </w:rPr>
        <w:t>Modern day organi</w:t>
      </w:r>
      <w:r w:rsidR="00766EB3" w:rsidRPr="00E11789">
        <w:rPr>
          <w:rFonts w:ascii="Arial" w:hAnsi="Arial" w:cs="Arial"/>
          <w:sz w:val="22"/>
          <w:szCs w:val="22"/>
        </w:rPr>
        <w:t>s</w:t>
      </w:r>
      <w:r w:rsidRPr="00E11789">
        <w:rPr>
          <w:rFonts w:ascii="Arial" w:hAnsi="Arial" w:cs="Arial"/>
          <w:sz w:val="22"/>
          <w:szCs w:val="22"/>
        </w:rPr>
        <w:t>ations rely on digital collaboration and communication apps that facilitate communication among employees working in different places. Communication apps are used mainly for sending messages and conversing, while collaboration apps help users make contributions to collaborative work. There are similarities between the functionality of Microsoft Teams and Google Docs; however, their roles are different.</w:t>
      </w:r>
    </w:p>
    <w:p w14:paraId="58536F73" w14:textId="4E63ED8A" w:rsidR="00DA166F" w:rsidRPr="00EF6B0C" w:rsidRDefault="00DA166F" w:rsidP="0085383E">
      <w:pPr>
        <w:pStyle w:val="Heading3"/>
        <w:rPr>
          <w:rFonts w:ascii="Arial" w:hAnsi="Arial" w:cs="Arial"/>
          <w:u w:val="single"/>
        </w:rPr>
      </w:pPr>
      <w:bookmarkStart w:id="14" w:name="_Toc236389865"/>
      <w:r w:rsidRPr="00EF6B0C">
        <w:rPr>
          <w:rFonts w:ascii="Arial" w:hAnsi="Arial" w:cs="Arial"/>
          <w:u w:val="single"/>
        </w:rPr>
        <w:t>Microsoft Teams as a Communication Application</w:t>
      </w:r>
      <w:bookmarkEnd w:id="14"/>
    </w:p>
    <w:p w14:paraId="4461EFF2" w14:textId="0F5AEE86" w:rsidR="00D04E28" w:rsidRPr="00E11789" w:rsidRDefault="00296675" w:rsidP="005722ED">
      <w:pPr>
        <w:spacing w:line="360" w:lineRule="auto"/>
        <w:rPr>
          <w:rFonts w:ascii="Arial" w:hAnsi="Arial" w:cs="Arial"/>
          <w:sz w:val="22"/>
          <w:szCs w:val="22"/>
        </w:rPr>
      </w:pPr>
      <w:r w:rsidRPr="00E11789">
        <w:rPr>
          <w:rFonts w:ascii="Arial" w:hAnsi="Arial" w:cs="Arial"/>
          <w:sz w:val="22"/>
          <w:szCs w:val="22"/>
        </w:rPr>
        <w:t>Microsoft Teams is an online collaboration tool which allows instant messaging, group chats, voice and video calling and file sharing. An organi</w:t>
      </w:r>
      <w:r w:rsidR="00766EB3" w:rsidRPr="00E11789">
        <w:rPr>
          <w:rFonts w:ascii="Arial" w:hAnsi="Arial" w:cs="Arial"/>
          <w:sz w:val="22"/>
          <w:szCs w:val="22"/>
        </w:rPr>
        <w:t>s</w:t>
      </w:r>
      <w:r w:rsidRPr="00E11789">
        <w:rPr>
          <w:rFonts w:ascii="Arial" w:hAnsi="Arial" w:cs="Arial"/>
          <w:sz w:val="22"/>
          <w:szCs w:val="22"/>
        </w:rPr>
        <w:t xml:space="preserve">ation can create different teams for each department and channels for </w:t>
      </w:r>
      <w:proofErr w:type="gramStart"/>
      <w:r w:rsidRPr="00E11789">
        <w:rPr>
          <w:rFonts w:ascii="Arial" w:hAnsi="Arial" w:cs="Arial"/>
          <w:sz w:val="22"/>
          <w:szCs w:val="22"/>
        </w:rPr>
        <w:t>particular topics</w:t>
      </w:r>
      <w:proofErr w:type="gramEnd"/>
      <w:r w:rsidRPr="00E11789">
        <w:rPr>
          <w:rFonts w:ascii="Arial" w:hAnsi="Arial" w:cs="Arial"/>
          <w:sz w:val="22"/>
          <w:szCs w:val="22"/>
        </w:rPr>
        <w:t xml:space="preserve"> or projects.</w:t>
      </w:r>
      <w:r w:rsidR="00B732A4" w:rsidRPr="00E11789">
        <w:rPr>
          <w:rFonts w:ascii="Arial" w:hAnsi="Arial" w:cs="Arial"/>
          <w:sz w:val="22"/>
          <w:szCs w:val="22"/>
        </w:rPr>
        <w:t xml:space="preserve"> </w:t>
      </w:r>
      <w:r w:rsidR="00B732A4" w:rsidRPr="00E11789">
        <w:rPr>
          <w:rFonts w:ascii="Arial" w:hAnsi="Arial" w:cs="Arial"/>
          <w:sz w:val="22"/>
          <w:szCs w:val="22"/>
        </w:rPr>
        <w:t>Microsoft explains that channels are dedicated areas that organise conversations according to a particular topic, project or discipline [11].</w:t>
      </w:r>
      <w:r w:rsidR="00E80FB8" w:rsidRPr="00E11789">
        <w:rPr>
          <w:rFonts w:ascii="Arial" w:hAnsi="Arial" w:cs="Arial"/>
          <w:sz w:val="22"/>
          <w:szCs w:val="22"/>
        </w:rPr>
        <w:t xml:space="preserve"> </w:t>
      </w:r>
      <w:r w:rsidR="00E80FB8" w:rsidRPr="00E11789">
        <w:rPr>
          <w:rFonts w:ascii="Arial" w:hAnsi="Arial" w:cs="Arial"/>
          <w:sz w:val="22"/>
          <w:szCs w:val="22"/>
        </w:rPr>
        <w:t>For instance, a business can set up a Marketing department with specific channels for social media, ads, and consumer insights.</w:t>
      </w:r>
    </w:p>
    <w:p w14:paraId="115A067A" w14:textId="19558D36" w:rsidR="00D04E28" w:rsidRPr="00E11789" w:rsidRDefault="00D04E28" w:rsidP="005722ED">
      <w:pPr>
        <w:spacing w:line="360" w:lineRule="auto"/>
        <w:rPr>
          <w:rFonts w:ascii="Arial" w:hAnsi="Arial" w:cs="Arial"/>
          <w:sz w:val="22"/>
          <w:szCs w:val="22"/>
        </w:rPr>
      </w:pPr>
      <w:r w:rsidRPr="00E11789">
        <w:rPr>
          <w:rFonts w:ascii="Arial" w:hAnsi="Arial" w:cs="Arial"/>
          <w:sz w:val="22"/>
          <w:szCs w:val="22"/>
          <w:lang w:val="en-US"/>
        </w:rPr>
        <w:t xml:space="preserve">Chat is faster for communication compared to e-mail in case employees need an immediate reply. Video conferences help remote workers to communicate face to face, display their screen and make presentations. Moreover, conferences may </w:t>
      </w:r>
      <w:proofErr w:type="spellStart"/>
      <w:r w:rsidRPr="00E11789">
        <w:rPr>
          <w:rFonts w:ascii="Arial" w:hAnsi="Arial" w:cs="Arial"/>
          <w:sz w:val="22"/>
          <w:szCs w:val="22"/>
          <w:lang w:val="en-US"/>
        </w:rPr>
        <w:t>minimi</w:t>
      </w:r>
      <w:r w:rsidR="00766EB3" w:rsidRPr="00E11789">
        <w:rPr>
          <w:rFonts w:ascii="Arial" w:hAnsi="Arial" w:cs="Arial"/>
          <w:sz w:val="22"/>
          <w:szCs w:val="22"/>
          <w:lang w:val="en-US"/>
        </w:rPr>
        <w:t>s</w:t>
      </w:r>
      <w:r w:rsidRPr="00E11789">
        <w:rPr>
          <w:rFonts w:ascii="Arial" w:hAnsi="Arial" w:cs="Arial"/>
          <w:sz w:val="22"/>
          <w:szCs w:val="22"/>
          <w:lang w:val="en-US"/>
        </w:rPr>
        <w:t>e</w:t>
      </w:r>
      <w:proofErr w:type="spellEnd"/>
      <w:r w:rsidRPr="00E11789">
        <w:rPr>
          <w:rFonts w:ascii="Arial" w:hAnsi="Arial" w:cs="Arial"/>
          <w:sz w:val="22"/>
          <w:szCs w:val="22"/>
          <w:lang w:val="en-US"/>
        </w:rPr>
        <w:t xml:space="preserve"> travelling needs in case of employees or clients located in other places.</w:t>
      </w:r>
      <w:r w:rsidR="001D7FCD" w:rsidRPr="00E11789">
        <w:rPr>
          <w:rFonts w:ascii="Arial" w:hAnsi="Arial" w:cs="Arial"/>
          <w:sz w:val="22"/>
          <w:szCs w:val="22"/>
          <w:lang w:val="en-US"/>
        </w:rPr>
        <w:t xml:space="preserve"> </w:t>
      </w:r>
      <w:r w:rsidR="001D7FCD" w:rsidRPr="00E11789">
        <w:rPr>
          <w:rFonts w:ascii="Arial" w:hAnsi="Arial" w:cs="Arial"/>
          <w:sz w:val="22"/>
          <w:szCs w:val="22"/>
        </w:rPr>
        <w:t>Academic research has recognised that digital collaboration technologies can influence important team communication and collaboration processes [12].</w:t>
      </w:r>
    </w:p>
    <w:p w14:paraId="4AA05A73" w14:textId="05B9A398" w:rsidR="00B36299" w:rsidRPr="00E11789" w:rsidRDefault="00B36299" w:rsidP="005722ED">
      <w:pPr>
        <w:spacing w:line="360" w:lineRule="auto"/>
        <w:rPr>
          <w:rFonts w:ascii="Arial" w:hAnsi="Arial" w:cs="Arial"/>
          <w:sz w:val="22"/>
          <w:szCs w:val="22"/>
        </w:rPr>
      </w:pPr>
      <w:r w:rsidRPr="00E11789">
        <w:rPr>
          <w:rFonts w:ascii="Arial" w:hAnsi="Arial" w:cs="Arial"/>
          <w:sz w:val="22"/>
          <w:szCs w:val="22"/>
        </w:rPr>
        <w:t xml:space="preserve">One advantage of Teams is that many communication options exist within the same platform. The user </w:t>
      </w:r>
      <w:proofErr w:type="gramStart"/>
      <w:r w:rsidRPr="00E11789">
        <w:rPr>
          <w:rFonts w:ascii="Arial" w:hAnsi="Arial" w:cs="Arial"/>
          <w:sz w:val="22"/>
          <w:szCs w:val="22"/>
        </w:rPr>
        <w:t>is able to</w:t>
      </w:r>
      <w:proofErr w:type="gramEnd"/>
      <w:r w:rsidRPr="00E11789">
        <w:rPr>
          <w:rFonts w:ascii="Arial" w:hAnsi="Arial" w:cs="Arial"/>
          <w:sz w:val="22"/>
          <w:szCs w:val="22"/>
        </w:rPr>
        <w:t xml:space="preserve"> switch between a discussion through the written word, to a visual discussion while sharing documents without having to leave the platform. Its compatibility with Microsoft 365 makes it a good choice for companies already using Word, Excel, PowerPoint, Outlook, and SharePoint.</w:t>
      </w:r>
    </w:p>
    <w:p w14:paraId="1F708C55" w14:textId="47A602A8" w:rsidR="00610A5A" w:rsidRPr="00E11789" w:rsidRDefault="00610A5A" w:rsidP="005722ED">
      <w:pPr>
        <w:spacing w:line="360" w:lineRule="auto"/>
        <w:rPr>
          <w:rFonts w:ascii="Arial" w:hAnsi="Arial" w:cs="Arial"/>
          <w:sz w:val="22"/>
          <w:szCs w:val="22"/>
        </w:rPr>
      </w:pPr>
      <w:r w:rsidRPr="00E11789">
        <w:rPr>
          <w:rFonts w:ascii="Arial" w:hAnsi="Arial" w:cs="Arial"/>
          <w:sz w:val="22"/>
          <w:szCs w:val="22"/>
        </w:rPr>
        <w:t>Nonetheless, Teams can also lead to information overload. There might be messages, meeting requests, and notifications being sent from multiple sources, thus making it hard to distinguish which pieces of information matter. Unorgani</w:t>
      </w:r>
      <w:r w:rsidR="00766EB3" w:rsidRPr="00E11789">
        <w:rPr>
          <w:rFonts w:ascii="Arial" w:hAnsi="Arial" w:cs="Arial"/>
          <w:sz w:val="22"/>
          <w:szCs w:val="22"/>
        </w:rPr>
        <w:t>s</w:t>
      </w:r>
      <w:r w:rsidRPr="00E11789">
        <w:rPr>
          <w:rFonts w:ascii="Arial" w:hAnsi="Arial" w:cs="Arial"/>
          <w:sz w:val="22"/>
          <w:szCs w:val="22"/>
        </w:rPr>
        <w:t>ed channels and teams can also make people store their messages or files in the wrong places. Online meetings can also suffer from poor connectivity issues, faulty microphones, and lack of employee confidence using the software.</w:t>
      </w:r>
    </w:p>
    <w:p w14:paraId="471A8876" w14:textId="6EC4D061" w:rsidR="00610A5A" w:rsidRPr="00E11789" w:rsidRDefault="00610A5A" w:rsidP="005722ED">
      <w:pPr>
        <w:spacing w:line="360" w:lineRule="auto"/>
        <w:rPr>
          <w:rFonts w:ascii="Arial" w:hAnsi="Arial" w:cs="Arial"/>
          <w:sz w:val="22"/>
          <w:szCs w:val="22"/>
        </w:rPr>
      </w:pPr>
      <w:r w:rsidRPr="00E11789">
        <w:rPr>
          <w:rFonts w:ascii="Arial" w:hAnsi="Arial" w:cs="Arial"/>
          <w:sz w:val="22"/>
          <w:szCs w:val="22"/>
        </w:rPr>
        <w:t xml:space="preserve">It becomes clear that Teams works best when there </w:t>
      </w:r>
      <w:proofErr w:type="gramStart"/>
      <w:r w:rsidRPr="00E11789">
        <w:rPr>
          <w:rFonts w:ascii="Arial" w:hAnsi="Arial" w:cs="Arial"/>
          <w:sz w:val="22"/>
          <w:szCs w:val="22"/>
        </w:rPr>
        <w:t>are</w:t>
      </w:r>
      <w:proofErr w:type="gramEnd"/>
      <w:r w:rsidRPr="00E11789">
        <w:rPr>
          <w:rFonts w:ascii="Arial" w:hAnsi="Arial" w:cs="Arial"/>
          <w:sz w:val="22"/>
          <w:szCs w:val="22"/>
        </w:rPr>
        <w:t xml:space="preserve"> certain ground rules put into place in an organi</w:t>
      </w:r>
      <w:r w:rsidR="00766EB3" w:rsidRPr="00E11789">
        <w:rPr>
          <w:rFonts w:ascii="Arial" w:hAnsi="Arial" w:cs="Arial"/>
          <w:sz w:val="22"/>
          <w:szCs w:val="22"/>
        </w:rPr>
        <w:t>s</w:t>
      </w:r>
      <w:r w:rsidRPr="00E11789">
        <w:rPr>
          <w:rFonts w:ascii="Arial" w:hAnsi="Arial" w:cs="Arial"/>
          <w:sz w:val="22"/>
          <w:szCs w:val="22"/>
        </w:rPr>
        <w:t xml:space="preserve">ation. Channel names need to be clear, notifications should not be used </w:t>
      </w:r>
      <w:r w:rsidRPr="00E11789">
        <w:rPr>
          <w:rFonts w:ascii="Arial" w:hAnsi="Arial" w:cs="Arial"/>
          <w:sz w:val="22"/>
          <w:szCs w:val="22"/>
        </w:rPr>
        <w:lastRenderedPageBreak/>
        <w:t>unnecessarily, and sensitive information should only be communicated to approved individuals.</w:t>
      </w:r>
    </w:p>
    <w:p w14:paraId="3FA219A3" w14:textId="4DF5FA20" w:rsidR="007A2629" w:rsidRPr="00EF6B0C" w:rsidRDefault="00707250" w:rsidP="0085383E">
      <w:pPr>
        <w:pStyle w:val="Heading3"/>
        <w:rPr>
          <w:rFonts w:ascii="Arial" w:hAnsi="Arial" w:cs="Arial"/>
          <w:u w:val="single"/>
        </w:rPr>
      </w:pPr>
      <w:bookmarkStart w:id="15" w:name="_Toc236389866"/>
      <w:r w:rsidRPr="00EF6B0C">
        <w:rPr>
          <w:rFonts w:ascii="Arial" w:hAnsi="Arial" w:cs="Arial"/>
          <w:u w:val="single"/>
        </w:rPr>
        <w:t>Google Docs as an Online Collaboration Application</w:t>
      </w:r>
      <w:bookmarkEnd w:id="15"/>
    </w:p>
    <w:p w14:paraId="3E7B5341" w14:textId="77777777" w:rsidR="00B94B17" w:rsidRPr="00E11789" w:rsidRDefault="00B94B17" w:rsidP="005722ED">
      <w:pPr>
        <w:spacing w:line="360" w:lineRule="auto"/>
        <w:rPr>
          <w:rFonts w:ascii="Arial" w:hAnsi="Arial" w:cs="Arial"/>
          <w:sz w:val="22"/>
          <w:szCs w:val="22"/>
        </w:rPr>
      </w:pPr>
      <w:r w:rsidRPr="00E11789">
        <w:rPr>
          <w:rFonts w:ascii="Arial" w:hAnsi="Arial" w:cs="Arial"/>
          <w:sz w:val="22"/>
          <w:szCs w:val="22"/>
        </w:rPr>
        <w:t>Google Docs is a cloud-based word processing program which enables several people to collaborate on a document. A document owner can grant another individual access to the document where he will be allowed to see, comment on or modify the document. Modifications can be done by employees at the same time hence reducing the need to send documents through emails.</w:t>
      </w:r>
    </w:p>
    <w:p w14:paraId="1C35C6C6" w14:textId="77777777" w:rsidR="00B94B17" w:rsidRPr="00E11789" w:rsidRDefault="00B94B17" w:rsidP="005722ED">
      <w:pPr>
        <w:spacing w:line="360" w:lineRule="auto"/>
        <w:rPr>
          <w:rFonts w:ascii="Arial" w:hAnsi="Arial" w:cs="Arial"/>
          <w:sz w:val="22"/>
          <w:szCs w:val="22"/>
        </w:rPr>
      </w:pPr>
    </w:p>
    <w:p w14:paraId="37DB0FFD" w14:textId="13B6866A" w:rsidR="00B94B17" w:rsidRPr="00E11789" w:rsidRDefault="00B94B17" w:rsidP="005722ED">
      <w:pPr>
        <w:spacing w:line="360" w:lineRule="auto"/>
        <w:rPr>
          <w:rFonts w:ascii="Arial" w:hAnsi="Arial" w:cs="Arial"/>
          <w:sz w:val="22"/>
          <w:szCs w:val="22"/>
        </w:rPr>
      </w:pPr>
      <w:r w:rsidRPr="00E11789">
        <w:rPr>
          <w:rFonts w:ascii="Arial" w:hAnsi="Arial" w:cs="Arial"/>
          <w:sz w:val="22"/>
          <w:szCs w:val="22"/>
        </w:rPr>
        <w:t>Some of the collaboration tools that Google Docs has are comments, Suggesting mode, and version history. Using comments, an individual can raise a question or comment beside the relevant section. Suggesting mode shows the modification suggestions that have been made without deleting the existing wording.</w:t>
      </w:r>
      <w:r w:rsidR="00A31D96" w:rsidRPr="00E11789">
        <w:rPr>
          <w:rFonts w:ascii="Arial" w:hAnsi="Arial" w:cs="Arial"/>
          <w:sz w:val="22"/>
          <w:szCs w:val="22"/>
        </w:rPr>
        <w:t xml:space="preserve"> </w:t>
      </w:r>
      <w:r w:rsidR="00A31D96" w:rsidRPr="00E11789">
        <w:rPr>
          <w:rFonts w:ascii="Arial" w:hAnsi="Arial" w:cs="Arial"/>
          <w:sz w:val="22"/>
          <w:szCs w:val="22"/>
        </w:rPr>
        <w:t>Google confirms that users can comment, make suggestions, inspect version history and accept or reject proposed edits [13].</w:t>
      </w:r>
    </w:p>
    <w:p w14:paraId="4293FF6D" w14:textId="29C8DE51" w:rsidR="00CF671B" w:rsidRPr="00E11789" w:rsidRDefault="00CF671B" w:rsidP="005722ED">
      <w:pPr>
        <w:spacing w:line="360" w:lineRule="auto"/>
        <w:rPr>
          <w:rFonts w:ascii="Arial" w:hAnsi="Arial" w:cs="Arial"/>
          <w:sz w:val="22"/>
          <w:szCs w:val="22"/>
        </w:rPr>
      </w:pPr>
      <w:r w:rsidRPr="00E11789">
        <w:rPr>
          <w:rFonts w:ascii="Arial" w:hAnsi="Arial" w:cs="Arial"/>
          <w:sz w:val="22"/>
          <w:szCs w:val="22"/>
        </w:rPr>
        <w:t>For instance, in case of a firm that is preparing a project proposal, several workers may work on the same Google document together. One worker in the finance department may verify the cost estimates, a manager may verify the language used, while another worker may provide evidence. This helps the firm avoid having various attachments that may have names like “Proposal Final” and “Proposal Final Updated,” among others.</w:t>
      </w:r>
    </w:p>
    <w:p w14:paraId="52135B5F" w14:textId="6D5A7525" w:rsidR="00CF671B" w:rsidRPr="00E11789" w:rsidRDefault="00CF671B" w:rsidP="005722ED">
      <w:pPr>
        <w:spacing w:line="360" w:lineRule="auto"/>
        <w:rPr>
          <w:rFonts w:ascii="Arial" w:hAnsi="Arial" w:cs="Arial"/>
          <w:sz w:val="22"/>
          <w:szCs w:val="22"/>
        </w:rPr>
      </w:pPr>
      <w:r w:rsidRPr="00E11789">
        <w:rPr>
          <w:rFonts w:ascii="Arial" w:hAnsi="Arial" w:cs="Arial"/>
          <w:sz w:val="22"/>
          <w:szCs w:val="22"/>
        </w:rPr>
        <w:t>The productivity of workers can be increased by Google Docs by making real-time editing possible.</w:t>
      </w:r>
      <w:r w:rsidR="00DD6382" w:rsidRPr="00E11789">
        <w:rPr>
          <w:rFonts w:ascii="Arial" w:hAnsi="Arial" w:cs="Arial"/>
          <w:sz w:val="22"/>
          <w:szCs w:val="22"/>
        </w:rPr>
        <w:t xml:space="preserve"> </w:t>
      </w:r>
      <w:r w:rsidR="00DD6382" w:rsidRPr="00E11789">
        <w:rPr>
          <w:rFonts w:ascii="Arial" w:hAnsi="Arial" w:cs="Arial"/>
          <w:sz w:val="22"/>
          <w:szCs w:val="22"/>
        </w:rPr>
        <w:t>Research into Google-mediated collaborative writing also demonstrates that web-based collaboration tools can support teamwork and the joint development of written work [14].</w:t>
      </w:r>
      <w:r w:rsidR="00DD6382" w:rsidRPr="00E11789">
        <w:rPr>
          <w:rFonts w:ascii="Arial" w:hAnsi="Arial" w:cs="Arial"/>
          <w:sz w:val="22"/>
          <w:szCs w:val="22"/>
        </w:rPr>
        <w:t xml:space="preserve"> </w:t>
      </w:r>
      <w:r w:rsidR="00DD6382" w:rsidRPr="00E11789">
        <w:rPr>
          <w:rFonts w:ascii="Arial" w:hAnsi="Arial" w:cs="Arial"/>
          <w:sz w:val="22"/>
          <w:szCs w:val="22"/>
        </w:rPr>
        <w:t>The automatic saving feature further reduces the possibility of losing recent changes.</w:t>
      </w:r>
    </w:p>
    <w:p w14:paraId="6F842E9E" w14:textId="2C88AA50" w:rsidR="0085714C" w:rsidRPr="00E11789" w:rsidRDefault="0085714C" w:rsidP="005722ED">
      <w:pPr>
        <w:spacing w:line="360" w:lineRule="auto"/>
        <w:rPr>
          <w:rFonts w:ascii="Arial" w:hAnsi="Arial" w:cs="Arial"/>
          <w:sz w:val="22"/>
          <w:szCs w:val="22"/>
        </w:rPr>
      </w:pPr>
      <w:r w:rsidRPr="00E11789">
        <w:rPr>
          <w:rFonts w:ascii="Arial" w:hAnsi="Arial" w:cs="Arial"/>
          <w:sz w:val="22"/>
          <w:szCs w:val="22"/>
        </w:rPr>
        <w:t xml:space="preserve">Nonetheless, Google Docs has its own demerits. </w:t>
      </w:r>
      <w:proofErr w:type="gramStart"/>
      <w:r w:rsidRPr="00E11789">
        <w:rPr>
          <w:rFonts w:ascii="Arial" w:hAnsi="Arial" w:cs="Arial"/>
          <w:sz w:val="22"/>
          <w:szCs w:val="22"/>
        </w:rPr>
        <w:t>In order for</w:t>
      </w:r>
      <w:proofErr w:type="gramEnd"/>
      <w:r w:rsidRPr="00E11789">
        <w:rPr>
          <w:rFonts w:ascii="Arial" w:hAnsi="Arial" w:cs="Arial"/>
          <w:sz w:val="22"/>
          <w:szCs w:val="22"/>
        </w:rPr>
        <w:t xml:space="preserve"> collaboration features to be effective in Google Docs, there must be reliable access to the internet although offline mode is possible depending on how it is set up. The problem that could arise from this is the accidental exposure and manipulation of the file by any other person besides the one intended if the correct permission setting is not done. Moreover, overly complicated formatting could be difficult when transferring the document into a different format for word processing purposes.</w:t>
      </w:r>
    </w:p>
    <w:p w14:paraId="18D1C140" w14:textId="3CFD6207" w:rsidR="00DD6382" w:rsidRPr="00E11789" w:rsidRDefault="0085714C" w:rsidP="005722ED">
      <w:pPr>
        <w:spacing w:line="360" w:lineRule="auto"/>
        <w:rPr>
          <w:rFonts w:ascii="Arial" w:hAnsi="Arial" w:cs="Arial"/>
          <w:sz w:val="22"/>
          <w:szCs w:val="22"/>
        </w:rPr>
      </w:pPr>
      <w:r w:rsidRPr="00E11789">
        <w:rPr>
          <w:rFonts w:ascii="Arial" w:hAnsi="Arial" w:cs="Arial"/>
          <w:sz w:val="22"/>
          <w:szCs w:val="22"/>
        </w:rPr>
        <w:t xml:space="preserve">This could be solved through assigning of correct permissions to the user, where access will be limited to certain persons only, with employees editing </w:t>
      </w:r>
      <w:proofErr w:type="gramStart"/>
      <w:r w:rsidRPr="00E11789">
        <w:rPr>
          <w:rFonts w:ascii="Arial" w:hAnsi="Arial" w:cs="Arial"/>
          <w:sz w:val="22"/>
          <w:szCs w:val="22"/>
        </w:rPr>
        <w:t>particular sections</w:t>
      </w:r>
      <w:proofErr w:type="gramEnd"/>
      <w:r w:rsidRPr="00E11789">
        <w:rPr>
          <w:rFonts w:ascii="Arial" w:hAnsi="Arial" w:cs="Arial"/>
          <w:sz w:val="22"/>
          <w:szCs w:val="22"/>
        </w:rPr>
        <w:t xml:space="preserve"> only.</w:t>
      </w:r>
    </w:p>
    <w:p w14:paraId="09EB153C" w14:textId="7D1C05A4" w:rsidR="00062D88" w:rsidRPr="00E11789" w:rsidRDefault="00062D88" w:rsidP="00E11789">
      <w:pPr>
        <w:pStyle w:val="Heading3"/>
        <w:rPr>
          <w:rFonts w:ascii="Arial" w:hAnsi="Arial" w:cs="Arial"/>
          <w:u w:val="single"/>
        </w:rPr>
      </w:pPr>
      <w:bookmarkStart w:id="16" w:name="_Toc236389867"/>
      <w:r w:rsidRPr="00E11789">
        <w:rPr>
          <w:rFonts w:ascii="Arial" w:hAnsi="Arial" w:cs="Arial"/>
          <w:u w:val="single"/>
        </w:rPr>
        <w:lastRenderedPageBreak/>
        <w:t>Comparison and Business Suitability</w:t>
      </w:r>
      <w:bookmarkEnd w:id="16"/>
    </w:p>
    <w:p w14:paraId="422561BE" w14:textId="43568E44" w:rsidR="00717C7C" w:rsidRPr="00E11789" w:rsidRDefault="00717C7C" w:rsidP="005722ED">
      <w:pPr>
        <w:spacing w:line="360" w:lineRule="auto"/>
        <w:rPr>
          <w:rFonts w:ascii="Arial" w:hAnsi="Arial" w:cs="Arial"/>
          <w:sz w:val="22"/>
          <w:szCs w:val="22"/>
        </w:rPr>
      </w:pPr>
      <w:r w:rsidRPr="00E11789">
        <w:rPr>
          <w:rFonts w:ascii="Arial" w:hAnsi="Arial" w:cs="Arial"/>
          <w:sz w:val="22"/>
          <w:szCs w:val="22"/>
        </w:rPr>
        <w:t>Teams works better than Google Docs in situations that require conversation and collaboration of employees. However, Google Docs is intended to work with writing collaborative documents.</w:t>
      </w:r>
    </w:p>
    <w:p w14:paraId="19559437" w14:textId="2F239569" w:rsidR="00062D88" w:rsidRPr="00E11789" w:rsidRDefault="00717C7C" w:rsidP="005722ED">
      <w:pPr>
        <w:spacing w:line="360" w:lineRule="auto"/>
        <w:rPr>
          <w:rFonts w:ascii="Arial" w:hAnsi="Arial" w:cs="Arial"/>
          <w:sz w:val="22"/>
          <w:szCs w:val="22"/>
        </w:rPr>
      </w:pPr>
      <w:r w:rsidRPr="00E11789">
        <w:rPr>
          <w:rFonts w:ascii="Arial" w:hAnsi="Arial" w:cs="Arial"/>
          <w:sz w:val="22"/>
          <w:szCs w:val="22"/>
        </w:rPr>
        <w:t>The tools can be used in combination with each other. The employee can first have a meeting via Teams to discuss some idea and then write the proposal via Google Docs. The former tool will give an opportunity to communicate verbally, and the latter will provide the record of the work.</w:t>
      </w:r>
    </w:p>
    <w:p w14:paraId="135AE21B" w14:textId="6EA219FE" w:rsidR="00AE5C7F" w:rsidRPr="00E11789" w:rsidRDefault="00F531EC" w:rsidP="005722ED">
      <w:pPr>
        <w:spacing w:line="360" w:lineRule="auto"/>
        <w:rPr>
          <w:rFonts w:ascii="Arial" w:hAnsi="Arial" w:cs="Arial"/>
          <w:sz w:val="22"/>
          <w:szCs w:val="22"/>
        </w:rPr>
      </w:pPr>
      <w:r w:rsidRPr="00E11789">
        <w:rPr>
          <w:rFonts w:ascii="Arial" w:hAnsi="Arial" w:cs="Arial"/>
          <w:sz w:val="22"/>
          <w:szCs w:val="22"/>
        </w:rPr>
        <w:t xml:space="preserve">The selection is ultimately based on the business process. The application of Teams will be more suitable in case of consistent communication among departments and quick communication. Google Docs will be the better tool if the employees </w:t>
      </w:r>
      <w:proofErr w:type="gramStart"/>
      <w:r w:rsidRPr="00E11789">
        <w:rPr>
          <w:rFonts w:ascii="Arial" w:hAnsi="Arial" w:cs="Arial"/>
          <w:sz w:val="22"/>
          <w:szCs w:val="22"/>
        </w:rPr>
        <w:t>have to</w:t>
      </w:r>
      <w:proofErr w:type="gramEnd"/>
      <w:r w:rsidRPr="00E11789">
        <w:rPr>
          <w:rFonts w:ascii="Arial" w:hAnsi="Arial" w:cs="Arial"/>
          <w:sz w:val="22"/>
          <w:szCs w:val="22"/>
        </w:rPr>
        <w:t xml:space="preserve"> work on drafting, commenting and approval of the same document. Neither of the two applications is effective without any additional measures.</w:t>
      </w:r>
    </w:p>
    <w:p w14:paraId="72F45B8E" w14:textId="77777777" w:rsidR="00874690" w:rsidRPr="00E11789" w:rsidRDefault="00874690" w:rsidP="005722ED">
      <w:pPr>
        <w:spacing w:line="360" w:lineRule="auto"/>
        <w:rPr>
          <w:rFonts w:ascii="Arial" w:hAnsi="Arial" w:cs="Arial"/>
          <w:sz w:val="22"/>
          <w:szCs w:val="22"/>
        </w:rPr>
      </w:pPr>
    </w:p>
    <w:p w14:paraId="75263FF9" w14:textId="77777777" w:rsidR="00717C7C" w:rsidRPr="00E11789" w:rsidRDefault="00717C7C" w:rsidP="005722ED">
      <w:pPr>
        <w:spacing w:line="360" w:lineRule="auto"/>
        <w:rPr>
          <w:rFonts w:ascii="Arial" w:hAnsi="Arial" w:cs="Arial"/>
          <w:sz w:val="22"/>
          <w:szCs w:val="22"/>
        </w:rPr>
      </w:pPr>
    </w:p>
    <w:p w14:paraId="0E7300F0" w14:textId="77777777" w:rsidR="00DA166F" w:rsidRPr="00E11789" w:rsidRDefault="00DA166F" w:rsidP="005722ED">
      <w:pPr>
        <w:spacing w:line="360" w:lineRule="auto"/>
        <w:rPr>
          <w:rFonts w:ascii="Arial" w:hAnsi="Arial" w:cs="Arial"/>
          <w:sz w:val="22"/>
          <w:szCs w:val="22"/>
          <w:u w:val="single"/>
        </w:rPr>
      </w:pPr>
    </w:p>
    <w:p w14:paraId="589EFCFE" w14:textId="63BDDD11" w:rsidR="00874690" w:rsidRPr="00E11789" w:rsidRDefault="00874690" w:rsidP="005722ED">
      <w:pPr>
        <w:pStyle w:val="Heading2"/>
        <w:spacing w:line="360" w:lineRule="auto"/>
        <w:rPr>
          <w:rFonts w:ascii="Arial" w:hAnsi="Arial" w:cs="Arial"/>
          <w:u w:val="single"/>
        </w:rPr>
      </w:pPr>
      <w:bookmarkStart w:id="17" w:name="_Toc236389868"/>
      <w:r w:rsidRPr="00E11789">
        <w:rPr>
          <w:rFonts w:ascii="Arial" w:hAnsi="Arial" w:cs="Arial"/>
          <w:u w:val="single"/>
        </w:rPr>
        <w:t>Task 4.2 Practical Testing</w:t>
      </w:r>
      <w:bookmarkEnd w:id="17"/>
    </w:p>
    <w:p w14:paraId="442A3CA7" w14:textId="4E77FF4C" w:rsidR="00874690" w:rsidRPr="00E11789" w:rsidRDefault="00C15E7C" w:rsidP="00E11789">
      <w:pPr>
        <w:pStyle w:val="Heading3"/>
        <w:rPr>
          <w:rFonts w:ascii="Arial" w:hAnsi="Arial" w:cs="Arial"/>
          <w:u w:val="single"/>
        </w:rPr>
      </w:pPr>
      <w:bookmarkStart w:id="18" w:name="_Toc236389869"/>
      <w:r w:rsidRPr="00E11789">
        <w:rPr>
          <w:rFonts w:ascii="Arial" w:hAnsi="Arial" w:cs="Arial"/>
          <w:u w:val="single"/>
        </w:rPr>
        <w:t>Microsoft Teams Meeting Feature</w:t>
      </w:r>
      <w:bookmarkEnd w:id="18"/>
    </w:p>
    <w:p w14:paraId="778DFFB7" w14:textId="36041A63" w:rsidR="00C15E7C" w:rsidRPr="00E11789" w:rsidRDefault="00A577A8" w:rsidP="005722ED">
      <w:pPr>
        <w:spacing w:line="360" w:lineRule="auto"/>
        <w:rPr>
          <w:rFonts w:ascii="Arial" w:hAnsi="Arial" w:cs="Arial"/>
          <w:u w:val="single"/>
        </w:rPr>
      </w:pPr>
      <w:r w:rsidRPr="00E11789">
        <w:rPr>
          <w:rFonts w:ascii="Arial" w:hAnsi="Arial" w:cs="Arial"/>
          <w:noProof/>
        </w:rPr>
        <w:drawing>
          <wp:inline distT="0" distB="0" distL="0" distR="0" wp14:anchorId="375FD6A1" wp14:editId="4FFA0D7C">
            <wp:extent cx="5731510" cy="3476625"/>
            <wp:effectExtent l="0" t="0" r="2540" b="9525"/>
            <wp:docPr id="3078488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476625"/>
                    </a:xfrm>
                    <a:prstGeom prst="rect">
                      <a:avLst/>
                    </a:prstGeom>
                    <a:noFill/>
                    <a:ln>
                      <a:noFill/>
                    </a:ln>
                  </pic:spPr>
                </pic:pic>
              </a:graphicData>
            </a:graphic>
          </wp:inline>
        </w:drawing>
      </w:r>
    </w:p>
    <w:p w14:paraId="31730FA0" w14:textId="40BC862C" w:rsidR="001D7FCD" w:rsidRPr="00E11789" w:rsidRDefault="001D7FCD" w:rsidP="005722ED">
      <w:pPr>
        <w:spacing w:line="360" w:lineRule="auto"/>
        <w:rPr>
          <w:rFonts w:ascii="Arial" w:hAnsi="Arial" w:cs="Arial"/>
          <w:sz w:val="22"/>
          <w:szCs w:val="22"/>
          <w:lang w:val="en-US"/>
        </w:rPr>
      </w:pPr>
    </w:p>
    <w:p w14:paraId="795C476E" w14:textId="484ACB5F" w:rsidR="00D04E28" w:rsidRPr="00E11789" w:rsidRDefault="00741D3C" w:rsidP="005722ED">
      <w:pPr>
        <w:spacing w:line="360" w:lineRule="auto"/>
        <w:rPr>
          <w:rFonts w:ascii="Arial" w:hAnsi="Arial" w:cs="Arial"/>
          <w:sz w:val="22"/>
          <w:szCs w:val="22"/>
        </w:rPr>
      </w:pPr>
      <w:r w:rsidRPr="00E11789">
        <w:rPr>
          <w:rFonts w:ascii="Arial" w:hAnsi="Arial" w:cs="Arial"/>
          <w:b/>
          <w:bCs/>
          <w:sz w:val="22"/>
          <w:szCs w:val="22"/>
        </w:rPr>
        <w:t>Figure 8:</w:t>
      </w:r>
      <w:r w:rsidRPr="00E11789">
        <w:rPr>
          <w:rFonts w:ascii="Arial" w:hAnsi="Arial" w:cs="Arial"/>
          <w:sz w:val="22"/>
          <w:szCs w:val="22"/>
        </w:rPr>
        <w:t xml:space="preserve"> Opening the new meeting form in Microsoft Teams</w:t>
      </w:r>
    </w:p>
    <w:p w14:paraId="21806E9B" w14:textId="2C9947DD" w:rsidR="00B85C7E" w:rsidRPr="00E11789" w:rsidRDefault="00B85C7E" w:rsidP="005722ED">
      <w:pPr>
        <w:spacing w:line="360" w:lineRule="auto"/>
        <w:rPr>
          <w:rFonts w:ascii="Arial" w:hAnsi="Arial" w:cs="Arial"/>
          <w:sz w:val="22"/>
          <w:szCs w:val="22"/>
        </w:rPr>
      </w:pPr>
      <w:r w:rsidRPr="00E11789">
        <w:rPr>
          <w:rFonts w:ascii="Arial" w:hAnsi="Arial" w:cs="Arial"/>
          <w:b/>
          <w:bCs/>
          <w:sz w:val="22"/>
          <w:szCs w:val="22"/>
        </w:rPr>
        <w:t>Figure 8</w:t>
      </w:r>
      <w:r w:rsidRPr="00E11789">
        <w:rPr>
          <w:rFonts w:ascii="Arial" w:hAnsi="Arial" w:cs="Arial"/>
          <w:sz w:val="22"/>
          <w:szCs w:val="22"/>
        </w:rPr>
        <w:t xml:space="preserve"> depicts the meeting form that has been created via the Microsoft Teams calendar. The new feature enables the employee to schedule the online business meeting by providing the purpose, date, time, and participants of the meeting.</w:t>
      </w:r>
    </w:p>
    <w:p w14:paraId="5B3F045F" w14:textId="11DFAE6A" w:rsidR="005777B9" w:rsidRPr="00E11789" w:rsidRDefault="005777B9" w:rsidP="005722ED">
      <w:pPr>
        <w:spacing w:line="360" w:lineRule="auto"/>
        <w:rPr>
          <w:rFonts w:ascii="Arial" w:hAnsi="Arial" w:cs="Arial"/>
        </w:rPr>
      </w:pPr>
      <w:r w:rsidRPr="00E11789">
        <w:rPr>
          <w:rFonts w:ascii="Arial" w:hAnsi="Arial" w:cs="Arial"/>
          <w:noProof/>
        </w:rPr>
        <w:drawing>
          <wp:inline distT="0" distB="0" distL="0" distR="0" wp14:anchorId="4D32C34B" wp14:editId="4F8C4359">
            <wp:extent cx="5683250" cy="3429092"/>
            <wp:effectExtent l="0" t="0" r="0" b="0"/>
            <wp:docPr id="6370345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02067" cy="3440445"/>
                    </a:xfrm>
                    <a:prstGeom prst="rect">
                      <a:avLst/>
                    </a:prstGeom>
                    <a:noFill/>
                    <a:ln>
                      <a:noFill/>
                    </a:ln>
                  </pic:spPr>
                </pic:pic>
              </a:graphicData>
            </a:graphic>
          </wp:inline>
        </w:drawing>
      </w:r>
    </w:p>
    <w:p w14:paraId="4B8E9CEF" w14:textId="77777777" w:rsidR="00377862" w:rsidRPr="00E11789" w:rsidRDefault="00377862" w:rsidP="005722ED">
      <w:pPr>
        <w:spacing w:line="360" w:lineRule="auto"/>
        <w:rPr>
          <w:rFonts w:ascii="Arial" w:hAnsi="Arial" w:cs="Arial"/>
          <w:sz w:val="22"/>
          <w:szCs w:val="22"/>
        </w:rPr>
      </w:pPr>
      <w:r w:rsidRPr="00E11789">
        <w:rPr>
          <w:rFonts w:ascii="Arial" w:hAnsi="Arial" w:cs="Arial"/>
          <w:b/>
          <w:bCs/>
          <w:sz w:val="22"/>
          <w:szCs w:val="22"/>
        </w:rPr>
        <w:t xml:space="preserve">Figure 9: </w:t>
      </w:r>
      <w:r w:rsidRPr="00E11789">
        <w:rPr>
          <w:rFonts w:ascii="Arial" w:hAnsi="Arial" w:cs="Arial"/>
          <w:sz w:val="22"/>
          <w:szCs w:val="22"/>
        </w:rPr>
        <w:t>Fictional business meeting details entered in Teams</w:t>
      </w:r>
    </w:p>
    <w:p w14:paraId="15FA6CF9" w14:textId="7D3EBBD1" w:rsidR="00CE404F" w:rsidRPr="00E11789" w:rsidRDefault="00CE404F" w:rsidP="005722ED">
      <w:pPr>
        <w:spacing w:line="360" w:lineRule="auto"/>
        <w:rPr>
          <w:rFonts w:ascii="Arial" w:hAnsi="Arial" w:cs="Arial"/>
          <w:sz w:val="22"/>
          <w:szCs w:val="22"/>
        </w:rPr>
      </w:pPr>
      <w:r w:rsidRPr="00E11789">
        <w:rPr>
          <w:rFonts w:ascii="Arial" w:hAnsi="Arial" w:cs="Arial"/>
          <w:sz w:val="22"/>
          <w:szCs w:val="22"/>
        </w:rPr>
        <w:t xml:space="preserve">The information that was filled in regarding the fictional monthly sales meeting is illustrated in </w:t>
      </w:r>
      <w:r w:rsidRPr="00E11789">
        <w:rPr>
          <w:rFonts w:ascii="Arial" w:hAnsi="Arial" w:cs="Arial"/>
          <w:b/>
          <w:bCs/>
          <w:sz w:val="22"/>
          <w:szCs w:val="22"/>
        </w:rPr>
        <w:t>Figure 9</w:t>
      </w:r>
      <w:r w:rsidRPr="00E11789">
        <w:rPr>
          <w:rFonts w:ascii="Arial" w:hAnsi="Arial" w:cs="Arial"/>
          <w:sz w:val="22"/>
          <w:szCs w:val="22"/>
        </w:rPr>
        <w:t>. A suitable name, date, time and description was indicated to ensure that the attendees understood the objective of the meeting. This may assist the organi</w:t>
      </w:r>
      <w:r w:rsidR="00766EB3" w:rsidRPr="00E11789">
        <w:rPr>
          <w:rFonts w:ascii="Arial" w:hAnsi="Arial" w:cs="Arial"/>
          <w:sz w:val="22"/>
          <w:szCs w:val="22"/>
        </w:rPr>
        <w:t>s</w:t>
      </w:r>
      <w:r w:rsidRPr="00E11789">
        <w:rPr>
          <w:rFonts w:ascii="Arial" w:hAnsi="Arial" w:cs="Arial"/>
          <w:sz w:val="22"/>
          <w:szCs w:val="22"/>
        </w:rPr>
        <w:t>ation in coordinating communication remotely.</w:t>
      </w:r>
    </w:p>
    <w:p w14:paraId="5C38B040" w14:textId="3DC0C84D" w:rsidR="00CE404F" w:rsidRPr="00E11789" w:rsidRDefault="007B4873" w:rsidP="005722ED">
      <w:pPr>
        <w:spacing w:line="360" w:lineRule="auto"/>
        <w:rPr>
          <w:rFonts w:ascii="Arial" w:hAnsi="Arial" w:cs="Arial"/>
          <w:sz w:val="22"/>
          <w:szCs w:val="22"/>
        </w:rPr>
      </w:pPr>
      <w:r w:rsidRPr="00E11789">
        <w:rPr>
          <w:rFonts w:ascii="Arial" w:hAnsi="Arial" w:cs="Arial"/>
          <w:noProof/>
        </w:rPr>
        <w:lastRenderedPageBreak/>
        <w:drawing>
          <wp:inline distT="0" distB="0" distL="0" distR="0" wp14:anchorId="2F8F9E0E" wp14:editId="502C574F">
            <wp:extent cx="5731510" cy="2886075"/>
            <wp:effectExtent l="0" t="0" r="2540" b="9525"/>
            <wp:docPr id="101628468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86075"/>
                    </a:xfrm>
                    <a:prstGeom prst="rect">
                      <a:avLst/>
                    </a:prstGeom>
                    <a:noFill/>
                    <a:ln>
                      <a:noFill/>
                    </a:ln>
                  </pic:spPr>
                </pic:pic>
              </a:graphicData>
            </a:graphic>
          </wp:inline>
        </w:drawing>
      </w:r>
    </w:p>
    <w:p w14:paraId="2426FC61" w14:textId="1AD61CF2" w:rsidR="005777B9" w:rsidRPr="00E11789" w:rsidRDefault="0035011E" w:rsidP="005722ED">
      <w:pPr>
        <w:spacing w:line="360" w:lineRule="auto"/>
        <w:rPr>
          <w:rFonts w:ascii="Arial" w:hAnsi="Arial" w:cs="Arial"/>
          <w:sz w:val="22"/>
          <w:szCs w:val="22"/>
        </w:rPr>
      </w:pPr>
      <w:r w:rsidRPr="00E11789">
        <w:rPr>
          <w:rFonts w:ascii="Arial" w:hAnsi="Arial" w:cs="Arial"/>
          <w:b/>
          <w:bCs/>
          <w:sz w:val="22"/>
          <w:szCs w:val="22"/>
        </w:rPr>
        <w:t>Figure 10:</w:t>
      </w:r>
      <w:r w:rsidRPr="00E11789">
        <w:rPr>
          <w:rFonts w:ascii="Arial" w:hAnsi="Arial" w:cs="Arial"/>
          <w:sz w:val="22"/>
          <w:szCs w:val="22"/>
        </w:rPr>
        <w:t xml:space="preserve"> Microsoft Teams meeting successfully scheduled</w:t>
      </w:r>
    </w:p>
    <w:p w14:paraId="1445E287" w14:textId="1DC099F3" w:rsidR="00CF1AB6" w:rsidRPr="00E11789" w:rsidRDefault="00CF1AB6" w:rsidP="005722ED">
      <w:pPr>
        <w:spacing w:line="360" w:lineRule="auto"/>
        <w:rPr>
          <w:rFonts w:ascii="Arial" w:hAnsi="Arial" w:cs="Arial"/>
          <w:sz w:val="22"/>
          <w:szCs w:val="22"/>
        </w:rPr>
      </w:pPr>
      <w:r w:rsidRPr="00E11789">
        <w:rPr>
          <w:rFonts w:ascii="Arial" w:hAnsi="Arial" w:cs="Arial"/>
          <w:b/>
          <w:bCs/>
          <w:sz w:val="22"/>
          <w:szCs w:val="22"/>
        </w:rPr>
        <w:t>Figure 10</w:t>
      </w:r>
      <w:r w:rsidRPr="00E11789">
        <w:rPr>
          <w:rFonts w:ascii="Arial" w:hAnsi="Arial" w:cs="Arial"/>
          <w:sz w:val="22"/>
          <w:szCs w:val="22"/>
        </w:rPr>
        <w:t xml:space="preserve"> confirms that the meeting was successfully added to the Teams calendar. The saved event provides one location for the meeting details and joining information. This feature could help remote or hybrid employees attend meetings without travelling to the same workplace.</w:t>
      </w:r>
    </w:p>
    <w:p w14:paraId="7BCC2F0D" w14:textId="3BCE67EA" w:rsidR="00860256" w:rsidRPr="00E11789" w:rsidRDefault="006C7A58" w:rsidP="005722ED">
      <w:pPr>
        <w:spacing w:line="360" w:lineRule="auto"/>
        <w:rPr>
          <w:rFonts w:ascii="Arial" w:hAnsi="Arial" w:cs="Arial"/>
          <w:sz w:val="22"/>
          <w:szCs w:val="22"/>
        </w:rPr>
      </w:pPr>
      <w:r w:rsidRPr="00E11789">
        <w:rPr>
          <w:rFonts w:ascii="Arial" w:hAnsi="Arial" w:cs="Arial"/>
          <w:sz w:val="22"/>
          <w:szCs w:val="22"/>
        </w:rPr>
        <w:t>This practical test demonstrated that Microsoft Teams can be used to schedule and organise online business communication. The feature combines the meeting purpose, date, time and joining information in one event. This could save time and help employees plan their availability. However, successful communication still depends on participants receiving the invitation, having a suitable device and maintaining a reliable internet connection</w:t>
      </w:r>
      <w:r w:rsidR="00860256" w:rsidRPr="00E11789">
        <w:rPr>
          <w:rFonts w:ascii="Arial" w:hAnsi="Arial" w:cs="Arial"/>
          <w:sz w:val="22"/>
          <w:szCs w:val="22"/>
        </w:rPr>
        <w:t>.</w:t>
      </w:r>
    </w:p>
    <w:p w14:paraId="5955E5A7" w14:textId="61F24BBF" w:rsidR="003E55D8" w:rsidRPr="00E11789" w:rsidRDefault="003E55D8" w:rsidP="00E11789">
      <w:pPr>
        <w:pStyle w:val="Heading3"/>
        <w:rPr>
          <w:rFonts w:ascii="Arial" w:hAnsi="Arial" w:cs="Arial"/>
          <w:u w:val="single"/>
        </w:rPr>
      </w:pPr>
      <w:bookmarkStart w:id="19" w:name="_Toc236389870"/>
      <w:r w:rsidRPr="00E11789">
        <w:rPr>
          <w:rFonts w:ascii="Arial" w:hAnsi="Arial" w:cs="Arial"/>
          <w:u w:val="single"/>
        </w:rPr>
        <w:t>Google Docs Commenting Feature</w:t>
      </w:r>
      <w:bookmarkEnd w:id="19"/>
    </w:p>
    <w:p w14:paraId="43D2EF66" w14:textId="1F2ED347" w:rsidR="001B5E71" w:rsidRPr="00E11789" w:rsidRDefault="001B5E71" w:rsidP="005722ED">
      <w:pPr>
        <w:spacing w:line="360" w:lineRule="auto"/>
        <w:rPr>
          <w:rFonts w:ascii="Arial" w:hAnsi="Arial" w:cs="Arial"/>
          <w:sz w:val="22"/>
          <w:szCs w:val="22"/>
          <w:u w:val="single"/>
        </w:rPr>
      </w:pPr>
      <w:r w:rsidRPr="00E11789">
        <w:rPr>
          <w:rFonts w:ascii="Arial" w:hAnsi="Arial" w:cs="Arial"/>
          <w:noProof/>
        </w:rPr>
        <w:drawing>
          <wp:inline distT="0" distB="0" distL="0" distR="0" wp14:anchorId="3B9CF526" wp14:editId="2E0A14FF">
            <wp:extent cx="5731510" cy="1553210"/>
            <wp:effectExtent l="0" t="0" r="2540" b="8890"/>
            <wp:docPr id="15244735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1553210"/>
                    </a:xfrm>
                    <a:prstGeom prst="rect">
                      <a:avLst/>
                    </a:prstGeom>
                    <a:noFill/>
                    <a:ln>
                      <a:noFill/>
                    </a:ln>
                  </pic:spPr>
                </pic:pic>
              </a:graphicData>
            </a:graphic>
          </wp:inline>
        </w:drawing>
      </w:r>
    </w:p>
    <w:p w14:paraId="4177DA9A" w14:textId="24A8A71D" w:rsidR="001B5E71" w:rsidRPr="00E11789" w:rsidRDefault="006F416D" w:rsidP="005722ED">
      <w:pPr>
        <w:spacing w:line="360" w:lineRule="auto"/>
        <w:rPr>
          <w:rFonts w:ascii="Arial" w:hAnsi="Arial" w:cs="Arial"/>
          <w:sz w:val="22"/>
          <w:szCs w:val="22"/>
        </w:rPr>
      </w:pPr>
      <w:r w:rsidRPr="00E11789">
        <w:rPr>
          <w:rFonts w:ascii="Arial" w:hAnsi="Arial" w:cs="Arial"/>
          <w:b/>
          <w:bCs/>
          <w:sz w:val="22"/>
          <w:szCs w:val="22"/>
        </w:rPr>
        <w:t>Figure 11:</w:t>
      </w:r>
      <w:r w:rsidRPr="00E11789">
        <w:rPr>
          <w:rFonts w:ascii="Arial" w:hAnsi="Arial" w:cs="Arial"/>
          <w:sz w:val="22"/>
          <w:szCs w:val="22"/>
        </w:rPr>
        <w:t xml:space="preserve"> Fictional business document created in Google Doc</w:t>
      </w:r>
    </w:p>
    <w:p w14:paraId="12448D9C" w14:textId="7D5677A5" w:rsidR="006F416D" w:rsidRPr="00E11789" w:rsidRDefault="00870D7C" w:rsidP="005722ED">
      <w:pPr>
        <w:spacing w:line="360" w:lineRule="auto"/>
        <w:rPr>
          <w:rFonts w:ascii="Arial" w:hAnsi="Arial" w:cs="Arial"/>
          <w:sz w:val="22"/>
          <w:szCs w:val="22"/>
        </w:rPr>
      </w:pPr>
      <w:r w:rsidRPr="00E11789">
        <w:rPr>
          <w:rFonts w:ascii="Arial" w:hAnsi="Arial" w:cs="Arial"/>
          <w:b/>
          <w:bCs/>
          <w:sz w:val="22"/>
          <w:szCs w:val="22"/>
        </w:rPr>
        <w:t>Figure 11</w:t>
      </w:r>
      <w:r w:rsidRPr="00E11789">
        <w:rPr>
          <w:rFonts w:ascii="Arial" w:hAnsi="Arial" w:cs="Arial"/>
          <w:sz w:val="22"/>
          <w:szCs w:val="22"/>
        </w:rPr>
        <w:t xml:space="preserve"> shows the fictional business proposal created to test Google Docs commenting feature. The document suggests introducing an online ordering service. No genuine company or customer information was used during the practical activity.</w:t>
      </w:r>
    </w:p>
    <w:p w14:paraId="26F900C3" w14:textId="0F46922B" w:rsidR="009C0E2D" w:rsidRPr="00E11789" w:rsidRDefault="00836E9C" w:rsidP="005722ED">
      <w:pPr>
        <w:spacing w:line="360" w:lineRule="auto"/>
        <w:rPr>
          <w:rFonts w:ascii="Arial" w:hAnsi="Arial" w:cs="Arial"/>
          <w:sz w:val="22"/>
          <w:szCs w:val="22"/>
        </w:rPr>
      </w:pPr>
      <w:r w:rsidRPr="00E11789">
        <w:rPr>
          <w:rFonts w:ascii="Arial" w:hAnsi="Arial" w:cs="Arial"/>
          <w:noProof/>
        </w:rPr>
        <w:lastRenderedPageBreak/>
        <w:drawing>
          <wp:inline distT="0" distB="0" distL="0" distR="0" wp14:anchorId="26884522" wp14:editId="5BF64D28">
            <wp:extent cx="5731510" cy="1891030"/>
            <wp:effectExtent l="0" t="0" r="2540" b="0"/>
            <wp:docPr id="178871114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1891030"/>
                    </a:xfrm>
                    <a:prstGeom prst="rect">
                      <a:avLst/>
                    </a:prstGeom>
                    <a:noFill/>
                    <a:ln>
                      <a:noFill/>
                    </a:ln>
                  </pic:spPr>
                </pic:pic>
              </a:graphicData>
            </a:graphic>
          </wp:inline>
        </w:drawing>
      </w:r>
    </w:p>
    <w:p w14:paraId="0412AFFE" w14:textId="77777777" w:rsidR="00836E9C" w:rsidRPr="00E11789" w:rsidRDefault="00836E9C" w:rsidP="005722ED">
      <w:pPr>
        <w:spacing w:line="360" w:lineRule="auto"/>
        <w:rPr>
          <w:rFonts w:ascii="Arial" w:hAnsi="Arial" w:cs="Arial"/>
          <w:sz w:val="22"/>
          <w:szCs w:val="22"/>
        </w:rPr>
      </w:pPr>
    </w:p>
    <w:p w14:paraId="7DF2E1DF" w14:textId="05DBFCFA" w:rsidR="00504178" w:rsidRPr="00E11789" w:rsidRDefault="00E04022" w:rsidP="005722ED">
      <w:pPr>
        <w:spacing w:line="360" w:lineRule="auto"/>
        <w:rPr>
          <w:rFonts w:ascii="Arial" w:hAnsi="Arial" w:cs="Arial"/>
          <w:sz w:val="22"/>
          <w:szCs w:val="22"/>
        </w:rPr>
      </w:pPr>
      <w:r w:rsidRPr="00E11789">
        <w:rPr>
          <w:rFonts w:ascii="Arial" w:hAnsi="Arial" w:cs="Arial"/>
          <w:b/>
          <w:bCs/>
          <w:sz w:val="22"/>
          <w:szCs w:val="22"/>
        </w:rPr>
        <w:t>Figure 12:</w:t>
      </w:r>
      <w:r w:rsidRPr="00E11789">
        <w:rPr>
          <w:rFonts w:ascii="Arial" w:hAnsi="Arial" w:cs="Arial"/>
          <w:sz w:val="22"/>
          <w:szCs w:val="22"/>
        </w:rPr>
        <w:t xml:space="preserve"> Feedback added using the Google Docs commenting feature</w:t>
      </w:r>
    </w:p>
    <w:p w14:paraId="67FB85C7" w14:textId="66EF1A90" w:rsidR="00354FB8" w:rsidRPr="00E11789" w:rsidRDefault="00354FB8" w:rsidP="005722ED">
      <w:pPr>
        <w:spacing w:line="360" w:lineRule="auto"/>
        <w:rPr>
          <w:rFonts w:ascii="Arial" w:hAnsi="Arial" w:cs="Arial"/>
          <w:sz w:val="22"/>
          <w:szCs w:val="22"/>
        </w:rPr>
      </w:pPr>
      <w:r w:rsidRPr="00E11789">
        <w:rPr>
          <w:rFonts w:ascii="Arial" w:hAnsi="Arial" w:cs="Arial"/>
          <w:b/>
          <w:bCs/>
          <w:sz w:val="22"/>
          <w:szCs w:val="22"/>
        </w:rPr>
        <w:t>Figure 12</w:t>
      </w:r>
      <w:r w:rsidRPr="00E11789">
        <w:rPr>
          <w:rFonts w:ascii="Arial" w:hAnsi="Arial" w:cs="Arial"/>
          <w:sz w:val="22"/>
          <w:szCs w:val="22"/>
        </w:rPr>
        <w:t xml:space="preserve"> is an example of comments that have been attached to one </w:t>
      </w:r>
      <w:proofErr w:type="gramStart"/>
      <w:r w:rsidRPr="00E11789">
        <w:rPr>
          <w:rFonts w:ascii="Arial" w:hAnsi="Arial" w:cs="Arial"/>
          <w:sz w:val="22"/>
          <w:szCs w:val="22"/>
        </w:rPr>
        <w:t>particular sentence</w:t>
      </w:r>
      <w:proofErr w:type="gramEnd"/>
      <w:r w:rsidRPr="00E11789">
        <w:rPr>
          <w:rFonts w:ascii="Arial" w:hAnsi="Arial" w:cs="Arial"/>
          <w:sz w:val="22"/>
          <w:szCs w:val="22"/>
        </w:rPr>
        <w:t xml:space="preserve"> in the document. This comment asks for the clarification on the date of the launch and the need for someone to be assigned with the responsibility. This will help the other employee understand clearly the suggested change.</w:t>
      </w:r>
    </w:p>
    <w:p w14:paraId="5D4E2920" w14:textId="77777777" w:rsidR="00354FB8" w:rsidRPr="00E11789" w:rsidRDefault="00354FB8" w:rsidP="005722ED">
      <w:pPr>
        <w:spacing w:line="360" w:lineRule="auto"/>
        <w:rPr>
          <w:rFonts w:ascii="Arial" w:hAnsi="Arial" w:cs="Arial"/>
          <w:sz w:val="22"/>
          <w:szCs w:val="22"/>
        </w:rPr>
      </w:pPr>
    </w:p>
    <w:p w14:paraId="1E8E930C" w14:textId="77777777" w:rsidR="00354FB8" w:rsidRPr="00E11789" w:rsidRDefault="00354FB8" w:rsidP="005722ED">
      <w:pPr>
        <w:spacing w:line="360" w:lineRule="auto"/>
        <w:rPr>
          <w:rFonts w:ascii="Arial" w:hAnsi="Arial" w:cs="Arial"/>
          <w:sz w:val="22"/>
          <w:szCs w:val="22"/>
        </w:rPr>
      </w:pPr>
    </w:p>
    <w:p w14:paraId="088EDA32" w14:textId="77777777" w:rsidR="00354FB8" w:rsidRPr="00E11789" w:rsidRDefault="00354FB8" w:rsidP="005722ED">
      <w:pPr>
        <w:spacing w:line="360" w:lineRule="auto"/>
        <w:rPr>
          <w:rFonts w:ascii="Arial" w:hAnsi="Arial" w:cs="Arial"/>
          <w:sz w:val="22"/>
          <w:szCs w:val="22"/>
        </w:rPr>
      </w:pPr>
    </w:p>
    <w:p w14:paraId="468BB45C" w14:textId="77777777" w:rsidR="00354FB8" w:rsidRPr="00E11789" w:rsidRDefault="00354FB8" w:rsidP="005722ED">
      <w:pPr>
        <w:spacing w:line="360" w:lineRule="auto"/>
        <w:rPr>
          <w:rFonts w:ascii="Arial" w:hAnsi="Arial" w:cs="Arial"/>
          <w:sz w:val="22"/>
          <w:szCs w:val="22"/>
        </w:rPr>
      </w:pPr>
    </w:p>
    <w:p w14:paraId="3E0E4A0B" w14:textId="77777777" w:rsidR="00354FB8" w:rsidRPr="00E11789" w:rsidRDefault="00354FB8" w:rsidP="005722ED">
      <w:pPr>
        <w:spacing w:line="360" w:lineRule="auto"/>
        <w:rPr>
          <w:rFonts w:ascii="Arial" w:hAnsi="Arial" w:cs="Arial"/>
          <w:sz w:val="22"/>
          <w:szCs w:val="22"/>
        </w:rPr>
      </w:pPr>
    </w:p>
    <w:p w14:paraId="11BDA513" w14:textId="785A447D" w:rsidR="00354FB8" w:rsidRPr="00E11789" w:rsidRDefault="00973433" w:rsidP="005722ED">
      <w:pPr>
        <w:spacing w:line="360" w:lineRule="auto"/>
        <w:rPr>
          <w:rFonts w:ascii="Arial" w:hAnsi="Arial" w:cs="Arial"/>
          <w:sz w:val="22"/>
          <w:szCs w:val="22"/>
        </w:rPr>
      </w:pPr>
      <w:r w:rsidRPr="00E11789">
        <w:rPr>
          <w:rFonts w:ascii="Arial" w:hAnsi="Arial" w:cs="Arial"/>
          <w:noProof/>
        </w:rPr>
        <w:drawing>
          <wp:inline distT="0" distB="0" distL="0" distR="0" wp14:anchorId="37456E66" wp14:editId="07790FB9">
            <wp:extent cx="5731510" cy="2212975"/>
            <wp:effectExtent l="0" t="0" r="2540" b="0"/>
            <wp:docPr id="15963654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212975"/>
                    </a:xfrm>
                    <a:prstGeom prst="rect">
                      <a:avLst/>
                    </a:prstGeom>
                    <a:noFill/>
                    <a:ln>
                      <a:noFill/>
                    </a:ln>
                  </pic:spPr>
                </pic:pic>
              </a:graphicData>
            </a:graphic>
          </wp:inline>
        </w:drawing>
      </w:r>
    </w:p>
    <w:p w14:paraId="325524FF" w14:textId="30952227" w:rsidR="00973433" w:rsidRPr="00E11789" w:rsidRDefault="004B121C" w:rsidP="005722ED">
      <w:pPr>
        <w:spacing w:line="360" w:lineRule="auto"/>
        <w:rPr>
          <w:rFonts w:ascii="Arial" w:hAnsi="Arial" w:cs="Arial"/>
          <w:sz w:val="22"/>
          <w:szCs w:val="22"/>
        </w:rPr>
      </w:pPr>
      <w:r w:rsidRPr="00E11789">
        <w:rPr>
          <w:rFonts w:ascii="Arial" w:hAnsi="Arial" w:cs="Arial"/>
          <w:b/>
          <w:bCs/>
          <w:sz w:val="22"/>
          <w:szCs w:val="22"/>
        </w:rPr>
        <w:t>Figure 13:</w:t>
      </w:r>
      <w:r w:rsidRPr="00E11789">
        <w:rPr>
          <w:rFonts w:ascii="Arial" w:hAnsi="Arial" w:cs="Arial"/>
          <w:sz w:val="22"/>
          <w:szCs w:val="22"/>
        </w:rPr>
        <w:t xml:space="preserve"> Document updated after responding to the Google Docs comment</w:t>
      </w:r>
    </w:p>
    <w:p w14:paraId="7FF2EF0A" w14:textId="2B2C3659" w:rsidR="008761E4" w:rsidRPr="00E11789" w:rsidRDefault="008761E4" w:rsidP="005722ED">
      <w:pPr>
        <w:spacing w:line="360" w:lineRule="auto"/>
        <w:rPr>
          <w:rFonts w:ascii="Arial" w:hAnsi="Arial" w:cs="Arial"/>
          <w:sz w:val="22"/>
          <w:szCs w:val="22"/>
        </w:rPr>
      </w:pPr>
      <w:r w:rsidRPr="00E11789">
        <w:rPr>
          <w:rFonts w:ascii="Arial" w:hAnsi="Arial" w:cs="Arial"/>
          <w:b/>
          <w:bCs/>
          <w:sz w:val="22"/>
          <w:szCs w:val="22"/>
        </w:rPr>
        <w:t>Figure 13</w:t>
      </w:r>
      <w:r w:rsidRPr="00E11789">
        <w:rPr>
          <w:rFonts w:ascii="Arial" w:hAnsi="Arial" w:cs="Arial"/>
          <w:sz w:val="22"/>
          <w:szCs w:val="22"/>
        </w:rPr>
        <w:t xml:space="preserve"> shows the amended sentence after the feedback was considered. A specific implementation date and responsible role were added before the comment was resolved. </w:t>
      </w:r>
      <w:r w:rsidRPr="00E11789">
        <w:rPr>
          <w:rFonts w:ascii="Arial" w:hAnsi="Arial" w:cs="Arial"/>
          <w:sz w:val="22"/>
          <w:szCs w:val="22"/>
        </w:rPr>
        <w:lastRenderedPageBreak/>
        <w:t>This demonstrates how comments can support review, accountability and collaborative improvement without placing feedback inside the main document.</w:t>
      </w:r>
    </w:p>
    <w:p w14:paraId="0E74F32B" w14:textId="32203E12" w:rsidR="000237AD" w:rsidRPr="00E11789" w:rsidRDefault="000237AD" w:rsidP="005722ED">
      <w:pPr>
        <w:spacing w:line="360" w:lineRule="auto"/>
        <w:rPr>
          <w:rFonts w:ascii="Arial" w:hAnsi="Arial" w:cs="Arial"/>
          <w:sz w:val="22"/>
          <w:szCs w:val="22"/>
        </w:rPr>
      </w:pPr>
      <w:r w:rsidRPr="00E11789">
        <w:rPr>
          <w:rFonts w:ascii="Arial" w:hAnsi="Arial" w:cs="Arial"/>
          <w:sz w:val="22"/>
          <w:szCs w:val="22"/>
        </w:rPr>
        <w:t xml:space="preserve">From this test, it was shown that feedback using Google Docs comments can be tied to a certain word, sentence or part of the document. Employees will be able to give feedback on changes without changing the work of someone else, and the closed comment will serve as an indication that the feedback was attended to. This may simplify collaborative work with documents and prevent long email threads. Nevertheless, employees require certain </w:t>
      </w:r>
      <w:r w:rsidR="005722ED" w:rsidRPr="00E11789">
        <w:rPr>
          <w:rFonts w:ascii="Arial" w:hAnsi="Arial" w:cs="Arial"/>
          <w:sz w:val="22"/>
          <w:szCs w:val="22"/>
        </w:rPr>
        <w:t>permissions,</w:t>
      </w:r>
      <w:r w:rsidRPr="00E11789">
        <w:rPr>
          <w:rFonts w:ascii="Arial" w:hAnsi="Arial" w:cs="Arial"/>
          <w:sz w:val="22"/>
          <w:szCs w:val="22"/>
        </w:rPr>
        <w:t xml:space="preserve"> and sensitive information may become public.</w:t>
      </w:r>
    </w:p>
    <w:p w14:paraId="1D00DEF2" w14:textId="77777777" w:rsidR="008761E4" w:rsidRPr="00E11789" w:rsidRDefault="008761E4" w:rsidP="005722ED">
      <w:pPr>
        <w:spacing w:line="360" w:lineRule="auto"/>
        <w:rPr>
          <w:rFonts w:ascii="Arial" w:hAnsi="Arial" w:cs="Arial"/>
          <w:sz w:val="22"/>
          <w:szCs w:val="22"/>
        </w:rPr>
      </w:pPr>
    </w:p>
    <w:p w14:paraId="05EC18CD" w14:textId="77777777" w:rsidR="004B121C" w:rsidRPr="00E11789" w:rsidRDefault="004B121C" w:rsidP="005722ED">
      <w:pPr>
        <w:spacing w:line="360" w:lineRule="auto"/>
        <w:rPr>
          <w:rFonts w:ascii="Arial" w:hAnsi="Arial" w:cs="Arial"/>
          <w:sz w:val="22"/>
          <w:szCs w:val="22"/>
        </w:rPr>
      </w:pPr>
    </w:p>
    <w:p w14:paraId="75C860D4" w14:textId="77777777" w:rsidR="00E04022" w:rsidRPr="00E11789" w:rsidRDefault="00E04022" w:rsidP="005722ED">
      <w:pPr>
        <w:spacing w:line="360" w:lineRule="auto"/>
        <w:rPr>
          <w:rFonts w:ascii="Arial" w:hAnsi="Arial" w:cs="Arial"/>
          <w:sz w:val="22"/>
          <w:szCs w:val="22"/>
        </w:rPr>
      </w:pPr>
    </w:p>
    <w:p w14:paraId="25E44530" w14:textId="77777777" w:rsidR="003E55D8" w:rsidRPr="00E11789" w:rsidRDefault="003E55D8" w:rsidP="005722ED">
      <w:pPr>
        <w:spacing w:line="360" w:lineRule="auto"/>
        <w:rPr>
          <w:rFonts w:ascii="Arial" w:hAnsi="Arial" w:cs="Arial"/>
          <w:sz w:val="22"/>
          <w:szCs w:val="22"/>
          <w:u w:val="single"/>
        </w:rPr>
      </w:pPr>
    </w:p>
    <w:p w14:paraId="4BB99641" w14:textId="77777777" w:rsidR="009A6014" w:rsidRPr="00E11789" w:rsidRDefault="009A6014" w:rsidP="005722ED">
      <w:pPr>
        <w:spacing w:line="360" w:lineRule="auto"/>
        <w:rPr>
          <w:rFonts w:ascii="Arial" w:hAnsi="Arial" w:cs="Arial"/>
          <w:sz w:val="22"/>
          <w:szCs w:val="22"/>
        </w:rPr>
      </w:pPr>
    </w:p>
    <w:p w14:paraId="327C57F4" w14:textId="77777777" w:rsidR="00860256" w:rsidRPr="00E11789" w:rsidRDefault="00860256" w:rsidP="005722ED">
      <w:pPr>
        <w:spacing w:line="360" w:lineRule="auto"/>
        <w:rPr>
          <w:rFonts w:ascii="Arial" w:hAnsi="Arial" w:cs="Arial"/>
          <w:sz w:val="22"/>
          <w:szCs w:val="22"/>
        </w:rPr>
      </w:pPr>
    </w:p>
    <w:p w14:paraId="46297180" w14:textId="77777777" w:rsidR="00860256" w:rsidRPr="00E11789" w:rsidRDefault="00860256" w:rsidP="005722ED">
      <w:pPr>
        <w:spacing w:line="360" w:lineRule="auto"/>
        <w:rPr>
          <w:rFonts w:ascii="Arial" w:hAnsi="Arial" w:cs="Arial"/>
          <w:sz w:val="22"/>
          <w:szCs w:val="22"/>
        </w:rPr>
      </w:pPr>
    </w:p>
    <w:p w14:paraId="2E3AD156" w14:textId="77777777" w:rsidR="0035011E" w:rsidRPr="00E11789" w:rsidRDefault="0035011E" w:rsidP="005722ED">
      <w:pPr>
        <w:spacing w:line="360" w:lineRule="auto"/>
        <w:rPr>
          <w:rFonts w:ascii="Arial" w:hAnsi="Arial" w:cs="Arial"/>
          <w:sz w:val="22"/>
          <w:szCs w:val="22"/>
        </w:rPr>
      </w:pPr>
    </w:p>
    <w:p w14:paraId="7164764F" w14:textId="0EB4BA54" w:rsidR="00B85C7E" w:rsidRDefault="00B85C7E" w:rsidP="005722ED">
      <w:pPr>
        <w:spacing w:line="360" w:lineRule="auto"/>
        <w:rPr>
          <w:rFonts w:ascii="Arial" w:hAnsi="Arial" w:cs="Arial"/>
        </w:rPr>
      </w:pPr>
    </w:p>
    <w:p w14:paraId="7A1B5879" w14:textId="77777777" w:rsidR="00E11789" w:rsidRDefault="00E11789" w:rsidP="005722ED">
      <w:pPr>
        <w:spacing w:line="360" w:lineRule="auto"/>
        <w:rPr>
          <w:rFonts w:ascii="Arial" w:hAnsi="Arial" w:cs="Arial"/>
        </w:rPr>
      </w:pPr>
    </w:p>
    <w:p w14:paraId="4AE453D1" w14:textId="77777777" w:rsidR="00E11789" w:rsidRDefault="00E11789" w:rsidP="005722ED">
      <w:pPr>
        <w:spacing w:line="360" w:lineRule="auto"/>
        <w:rPr>
          <w:rFonts w:ascii="Arial" w:hAnsi="Arial" w:cs="Arial"/>
        </w:rPr>
      </w:pPr>
    </w:p>
    <w:p w14:paraId="560F84C2" w14:textId="77777777" w:rsidR="00E11789" w:rsidRDefault="00E11789" w:rsidP="005722ED">
      <w:pPr>
        <w:spacing w:line="360" w:lineRule="auto"/>
        <w:rPr>
          <w:rFonts w:ascii="Arial" w:hAnsi="Arial" w:cs="Arial"/>
        </w:rPr>
      </w:pPr>
    </w:p>
    <w:p w14:paraId="388D8C1A" w14:textId="77777777" w:rsidR="00E11789" w:rsidRPr="00E11789" w:rsidRDefault="00E11789" w:rsidP="005722ED">
      <w:pPr>
        <w:spacing w:line="360" w:lineRule="auto"/>
        <w:rPr>
          <w:rFonts w:ascii="Arial" w:hAnsi="Arial" w:cs="Arial"/>
        </w:rPr>
      </w:pPr>
    </w:p>
    <w:p w14:paraId="04A3A505" w14:textId="77777777" w:rsidR="00741D3C" w:rsidRDefault="00741D3C" w:rsidP="005722ED">
      <w:pPr>
        <w:spacing w:line="360" w:lineRule="auto"/>
        <w:rPr>
          <w:rFonts w:ascii="Arial" w:hAnsi="Arial" w:cs="Arial"/>
          <w:lang w:val="en-US"/>
        </w:rPr>
      </w:pPr>
    </w:p>
    <w:p w14:paraId="154B4AFC" w14:textId="77777777" w:rsidR="00B40EF2" w:rsidRDefault="00B40EF2" w:rsidP="005722ED">
      <w:pPr>
        <w:spacing w:line="360" w:lineRule="auto"/>
        <w:rPr>
          <w:rFonts w:ascii="Arial" w:hAnsi="Arial" w:cs="Arial"/>
          <w:lang w:val="en-US"/>
        </w:rPr>
      </w:pPr>
    </w:p>
    <w:p w14:paraId="5B23EE05" w14:textId="77777777" w:rsidR="00B40EF2" w:rsidRDefault="00B40EF2" w:rsidP="005722ED">
      <w:pPr>
        <w:spacing w:line="360" w:lineRule="auto"/>
        <w:rPr>
          <w:rFonts w:ascii="Arial" w:hAnsi="Arial" w:cs="Arial"/>
          <w:lang w:val="en-US"/>
        </w:rPr>
      </w:pPr>
    </w:p>
    <w:p w14:paraId="6BCC265B" w14:textId="77777777" w:rsidR="00B40EF2" w:rsidRPr="00E11789" w:rsidRDefault="00B40EF2" w:rsidP="005722ED">
      <w:pPr>
        <w:spacing w:line="360" w:lineRule="auto"/>
        <w:rPr>
          <w:rFonts w:ascii="Arial" w:hAnsi="Arial" w:cs="Arial"/>
          <w:lang w:val="en-US"/>
        </w:rPr>
      </w:pPr>
    </w:p>
    <w:p w14:paraId="41230C3D" w14:textId="1992470D" w:rsidR="00802BEE" w:rsidRPr="002042E0" w:rsidRDefault="00802BEE" w:rsidP="005722ED">
      <w:pPr>
        <w:pStyle w:val="Heading1"/>
        <w:spacing w:line="360" w:lineRule="auto"/>
        <w:rPr>
          <w:rFonts w:ascii="Arial" w:hAnsi="Arial" w:cs="Arial"/>
          <w:u w:val="single"/>
          <w:lang w:val="en-US"/>
        </w:rPr>
      </w:pPr>
      <w:bookmarkStart w:id="20" w:name="_Toc236389871"/>
      <w:r w:rsidRPr="002042E0">
        <w:rPr>
          <w:rFonts w:ascii="Arial" w:hAnsi="Arial" w:cs="Arial"/>
          <w:u w:val="single"/>
          <w:lang w:val="en-US"/>
        </w:rPr>
        <w:lastRenderedPageBreak/>
        <w:t>Reference List</w:t>
      </w:r>
      <w:bookmarkEnd w:id="20"/>
    </w:p>
    <w:p w14:paraId="0E2EB74A" w14:textId="0517AD90" w:rsidR="00D43355" w:rsidRPr="00E11789" w:rsidRDefault="00D43355" w:rsidP="005722ED">
      <w:pPr>
        <w:spacing w:line="360" w:lineRule="auto"/>
        <w:rPr>
          <w:rFonts w:ascii="Arial" w:hAnsi="Arial" w:cs="Arial"/>
          <w:sz w:val="22"/>
          <w:szCs w:val="22"/>
        </w:rPr>
      </w:pPr>
      <w:r w:rsidRPr="00E11789">
        <w:rPr>
          <w:rFonts w:ascii="Arial" w:hAnsi="Arial" w:cs="Arial"/>
          <w:sz w:val="22"/>
          <w:szCs w:val="22"/>
        </w:rPr>
        <w:t xml:space="preserve">[1] OECD, </w:t>
      </w:r>
      <w:r w:rsidRPr="00E11789">
        <w:rPr>
          <w:rFonts w:ascii="Arial" w:hAnsi="Arial" w:cs="Arial"/>
          <w:i/>
          <w:iCs/>
          <w:sz w:val="22"/>
          <w:szCs w:val="22"/>
        </w:rPr>
        <w:t>The Digital Transformation of SMEs</w:t>
      </w:r>
      <w:r w:rsidRPr="00E11789">
        <w:rPr>
          <w:rFonts w:ascii="Arial" w:hAnsi="Arial" w:cs="Arial"/>
          <w:sz w:val="22"/>
          <w:szCs w:val="22"/>
        </w:rPr>
        <w:t>. Paris, France: OECD Publishing, 2021. [Online]. Available: https://doi.org/10.1787/bdb9256a-en. [Accessed: Jul. 31, 2026].</w:t>
      </w:r>
    </w:p>
    <w:p w14:paraId="313A4AC1" w14:textId="21684B17" w:rsidR="00D43355" w:rsidRPr="00E11789" w:rsidRDefault="00D43355" w:rsidP="005722ED">
      <w:pPr>
        <w:spacing w:line="360" w:lineRule="auto"/>
        <w:rPr>
          <w:rFonts w:ascii="Arial" w:hAnsi="Arial" w:cs="Arial"/>
          <w:sz w:val="22"/>
          <w:szCs w:val="22"/>
        </w:rPr>
      </w:pPr>
      <w:r w:rsidRPr="00E11789">
        <w:rPr>
          <w:rFonts w:ascii="Arial" w:hAnsi="Arial" w:cs="Arial"/>
          <w:sz w:val="22"/>
          <w:szCs w:val="22"/>
        </w:rPr>
        <w:t xml:space="preserve">[2] Shopify, “Sales channels,” </w:t>
      </w:r>
      <w:r w:rsidRPr="00E11789">
        <w:rPr>
          <w:rFonts w:ascii="Arial" w:hAnsi="Arial" w:cs="Arial"/>
          <w:i/>
          <w:iCs/>
          <w:sz w:val="22"/>
          <w:szCs w:val="22"/>
        </w:rPr>
        <w:t xml:space="preserve">Shopify Help </w:t>
      </w:r>
      <w:proofErr w:type="spellStart"/>
      <w:r w:rsidRPr="00E11789">
        <w:rPr>
          <w:rFonts w:ascii="Arial" w:hAnsi="Arial" w:cs="Arial"/>
          <w:i/>
          <w:iCs/>
          <w:sz w:val="22"/>
          <w:szCs w:val="22"/>
        </w:rPr>
        <w:t>Center</w:t>
      </w:r>
      <w:proofErr w:type="spellEnd"/>
      <w:r w:rsidRPr="00E11789">
        <w:rPr>
          <w:rFonts w:ascii="Arial" w:hAnsi="Arial" w:cs="Arial"/>
          <w:sz w:val="22"/>
          <w:szCs w:val="22"/>
        </w:rPr>
        <w:t>. [Online]. Available: https://help.shopify.com/en/manual/online-sales-channels. [Accessed: Jul. 31, 2026].</w:t>
      </w:r>
    </w:p>
    <w:p w14:paraId="2375EC62" w14:textId="6B4750A5" w:rsidR="002D3A5A" w:rsidRPr="00E11789" w:rsidRDefault="00D43355" w:rsidP="005722ED">
      <w:pPr>
        <w:spacing w:line="360" w:lineRule="auto"/>
        <w:rPr>
          <w:rFonts w:ascii="Arial" w:hAnsi="Arial" w:cs="Arial"/>
          <w:sz w:val="22"/>
          <w:szCs w:val="22"/>
        </w:rPr>
      </w:pPr>
      <w:r w:rsidRPr="00E11789">
        <w:rPr>
          <w:rFonts w:ascii="Arial" w:hAnsi="Arial" w:cs="Arial"/>
          <w:sz w:val="22"/>
          <w:szCs w:val="22"/>
        </w:rPr>
        <w:t xml:space="preserve">[3] Wix, “About Wix Stores,” </w:t>
      </w:r>
      <w:r w:rsidRPr="00E11789">
        <w:rPr>
          <w:rFonts w:ascii="Arial" w:hAnsi="Arial" w:cs="Arial"/>
          <w:i/>
          <w:iCs/>
          <w:sz w:val="22"/>
          <w:szCs w:val="22"/>
        </w:rPr>
        <w:t xml:space="preserve">Wix Help </w:t>
      </w:r>
      <w:proofErr w:type="spellStart"/>
      <w:r w:rsidRPr="00E11789">
        <w:rPr>
          <w:rFonts w:ascii="Arial" w:hAnsi="Arial" w:cs="Arial"/>
          <w:i/>
          <w:iCs/>
          <w:sz w:val="22"/>
          <w:szCs w:val="22"/>
        </w:rPr>
        <w:t>Center</w:t>
      </w:r>
      <w:proofErr w:type="spellEnd"/>
      <w:r w:rsidRPr="00E11789">
        <w:rPr>
          <w:rFonts w:ascii="Arial" w:hAnsi="Arial" w:cs="Arial"/>
          <w:sz w:val="22"/>
          <w:szCs w:val="22"/>
        </w:rPr>
        <w:t>. [Online]. Available: https://support.wix.com/en/article/wix-stores-about-wix-stores. [Accessed: Jul. 31, 2026].</w:t>
      </w:r>
    </w:p>
    <w:p w14:paraId="4D148E4B" w14:textId="1AFA113D" w:rsidR="003123C3" w:rsidRPr="00E11789" w:rsidRDefault="003123C3" w:rsidP="005722ED">
      <w:pPr>
        <w:spacing w:line="360" w:lineRule="auto"/>
        <w:rPr>
          <w:rFonts w:ascii="Arial" w:hAnsi="Arial" w:cs="Arial"/>
          <w:sz w:val="22"/>
          <w:szCs w:val="22"/>
        </w:rPr>
      </w:pPr>
      <w:r w:rsidRPr="00E11789">
        <w:rPr>
          <w:rFonts w:ascii="Arial" w:hAnsi="Arial" w:cs="Arial"/>
          <w:sz w:val="22"/>
          <w:szCs w:val="22"/>
        </w:rPr>
        <w:t xml:space="preserve">[4] C. </w:t>
      </w:r>
      <w:proofErr w:type="spellStart"/>
      <w:r w:rsidRPr="00E11789">
        <w:rPr>
          <w:rFonts w:ascii="Arial" w:hAnsi="Arial" w:cs="Arial"/>
          <w:sz w:val="22"/>
          <w:szCs w:val="22"/>
        </w:rPr>
        <w:t>Kefalis</w:t>
      </w:r>
      <w:proofErr w:type="spellEnd"/>
      <w:r w:rsidRPr="00E11789">
        <w:rPr>
          <w:rFonts w:ascii="Arial" w:hAnsi="Arial" w:cs="Arial"/>
          <w:sz w:val="22"/>
          <w:szCs w:val="22"/>
        </w:rPr>
        <w:t xml:space="preserve">, K. </w:t>
      </w:r>
      <w:proofErr w:type="spellStart"/>
      <w:r w:rsidRPr="00E11789">
        <w:rPr>
          <w:rFonts w:ascii="Arial" w:hAnsi="Arial" w:cs="Arial"/>
          <w:sz w:val="22"/>
          <w:szCs w:val="22"/>
        </w:rPr>
        <w:t>Drigas</w:t>
      </w:r>
      <w:proofErr w:type="spellEnd"/>
      <w:r w:rsidRPr="00E11789">
        <w:rPr>
          <w:rFonts w:ascii="Arial" w:hAnsi="Arial" w:cs="Arial"/>
          <w:sz w:val="22"/>
          <w:szCs w:val="22"/>
        </w:rPr>
        <w:t xml:space="preserve"> and A. </w:t>
      </w:r>
      <w:proofErr w:type="spellStart"/>
      <w:r w:rsidRPr="00E11789">
        <w:rPr>
          <w:rFonts w:ascii="Arial" w:hAnsi="Arial" w:cs="Arial"/>
          <w:sz w:val="22"/>
          <w:szCs w:val="22"/>
        </w:rPr>
        <w:t>Skianis</w:t>
      </w:r>
      <w:proofErr w:type="spellEnd"/>
      <w:r w:rsidRPr="00E11789">
        <w:rPr>
          <w:rFonts w:ascii="Arial" w:hAnsi="Arial" w:cs="Arial"/>
          <w:sz w:val="22"/>
          <w:szCs w:val="22"/>
        </w:rPr>
        <w:t xml:space="preserve">, “A systematic review of mind maps, STEM education and artificial intelligence,” </w:t>
      </w:r>
      <w:r w:rsidRPr="00E11789">
        <w:rPr>
          <w:rFonts w:ascii="Arial" w:hAnsi="Arial" w:cs="Arial"/>
          <w:i/>
          <w:iCs/>
          <w:sz w:val="22"/>
          <w:szCs w:val="22"/>
        </w:rPr>
        <w:t>Computers</w:t>
      </w:r>
      <w:r w:rsidRPr="00E11789">
        <w:rPr>
          <w:rFonts w:ascii="Arial" w:hAnsi="Arial" w:cs="Arial"/>
          <w:sz w:val="22"/>
          <w:szCs w:val="22"/>
        </w:rPr>
        <w:t>, vol. 14, no. 6, Art. no. 204, 2025. [Online]. Available: https://doi.org/10.3390/computers14060204. [Accessed: Jul. 31, 2026].</w:t>
      </w:r>
    </w:p>
    <w:p w14:paraId="28A3BE52" w14:textId="2CC8A88B" w:rsidR="003123C3" w:rsidRPr="00E11789" w:rsidRDefault="003123C3" w:rsidP="005722ED">
      <w:pPr>
        <w:spacing w:line="360" w:lineRule="auto"/>
        <w:rPr>
          <w:rFonts w:ascii="Arial" w:hAnsi="Arial" w:cs="Arial"/>
          <w:sz w:val="22"/>
          <w:szCs w:val="22"/>
        </w:rPr>
      </w:pPr>
      <w:r w:rsidRPr="00E11789">
        <w:rPr>
          <w:rFonts w:ascii="Arial" w:hAnsi="Arial" w:cs="Arial"/>
          <w:sz w:val="22"/>
          <w:szCs w:val="22"/>
        </w:rPr>
        <w:t xml:space="preserve">[5] M. A. Wickramasinghe, A. </w:t>
      </w:r>
      <w:proofErr w:type="spellStart"/>
      <w:r w:rsidRPr="00E11789">
        <w:rPr>
          <w:rFonts w:ascii="Arial" w:hAnsi="Arial" w:cs="Arial"/>
          <w:sz w:val="22"/>
          <w:szCs w:val="22"/>
        </w:rPr>
        <w:t>Widanapathirana</w:t>
      </w:r>
      <w:proofErr w:type="spellEnd"/>
      <w:r w:rsidRPr="00E11789">
        <w:rPr>
          <w:rFonts w:ascii="Arial" w:hAnsi="Arial" w:cs="Arial"/>
          <w:sz w:val="22"/>
          <w:szCs w:val="22"/>
        </w:rPr>
        <w:t xml:space="preserve">, O. Kuruppu, I. Liyanage and P. </w:t>
      </w:r>
      <w:proofErr w:type="spellStart"/>
      <w:r w:rsidRPr="00E11789">
        <w:rPr>
          <w:rFonts w:ascii="Arial" w:hAnsi="Arial" w:cs="Arial"/>
          <w:sz w:val="22"/>
          <w:szCs w:val="22"/>
        </w:rPr>
        <w:t>Karunathilake</w:t>
      </w:r>
      <w:proofErr w:type="spellEnd"/>
      <w:r w:rsidRPr="00E11789">
        <w:rPr>
          <w:rFonts w:ascii="Arial" w:hAnsi="Arial" w:cs="Arial"/>
          <w:sz w:val="22"/>
          <w:szCs w:val="22"/>
        </w:rPr>
        <w:t xml:space="preserve">, “Adding value to projects using mind maps,” </w:t>
      </w:r>
      <w:r w:rsidRPr="00E11789">
        <w:rPr>
          <w:rFonts w:ascii="Arial" w:hAnsi="Arial" w:cs="Arial"/>
          <w:i/>
          <w:iCs/>
          <w:sz w:val="22"/>
          <w:szCs w:val="22"/>
        </w:rPr>
        <w:t>PM World Journal</w:t>
      </w:r>
      <w:r w:rsidRPr="00E11789">
        <w:rPr>
          <w:rFonts w:ascii="Arial" w:hAnsi="Arial" w:cs="Arial"/>
          <w:sz w:val="22"/>
          <w:szCs w:val="22"/>
        </w:rPr>
        <w:t>, vol. 4, no. 8, pp. 1–13, 2015. [Online]. Available: https://journals.sagepub.com/doi/10.1177/2394964315602412. [Accessed: Jul. 31, 2026].</w:t>
      </w:r>
    </w:p>
    <w:p w14:paraId="2CC918EC" w14:textId="1842BB02" w:rsidR="003123C3" w:rsidRPr="00E11789" w:rsidRDefault="003123C3" w:rsidP="005722ED">
      <w:pPr>
        <w:spacing w:line="360" w:lineRule="auto"/>
        <w:rPr>
          <w:rFonts w:ascii="Arial" w:hAnsi="Arial" w:cs="Arial"/>
          <w:sz w:val="22"/>
          <w:szCs w:val="22"/>
        </w:rPr>
      </w:pPr>
      <w:r w:rsidRPr="00E11789">
        <w:rPr>
          <w:rFonts w:ascii="Arial" w:hAnsi="Arial" w:cs="Arial"/>
          <w:sz w:val="22"/>
          <w:szCs w:val="22"/>
        </w:rPr>
        <w:t xml:space="preserve">[6] Y. Dong, S. Zhu and W. Li, “Promoting sustainable creativity: An empirical study on the application of mind mapping tools in graphic design education,” </w:t>
      </w:r>
      <w:r w:rsidRPr="00E11789">
        <w:rPr>
          <w:rFonts w:ascii="Arial" w:hAnsi="Arial" w:cs="Arial"/>
          <w:i/>
          <w:iCs/>
          <w:sz w:val="22"/>
          <w:szCs w:val="22"/>
        </w:rPr>
        <w:t>Sustainability</w:t>
      </w:r>
      <w:r w:rsidRPr="00E11789">
        <w:rPr>
          <w:rFonts w:ascii="Arial" w:hAnsi="Arial" w:cs="Arial"/>
          <w:sz w:val="22"/>
          <w:szCs w:val="22"/>
        </w:rPr>
        <w:t>, vol. 13, no. 10, Art. no. 5373, 2021. [Online]. Available: https://doi.org/10.3390/su13105373. [Accessed: Jul. 31, 2026].</w:t>
      </w:r>
    </w:p>
    <w:p w14:paraId="245C319A" w14:textId="23483A47" w:rsidR="009838DE" w:rsidRPr="00E11789" w:rsidRDefault="009838DE" w:rsidP="005722ED">
      <w:pPr>
        <w:spacing w:line="360" w:lineRule="auto"/>
        <w:rPr>
          <w:rFonts w:ascii="Arial" w:hAnsi="Arial" w:cs="Arial"/>
          <w:sz w:val="22"/>
          <w:szCs w:val="22"/>
        </w:rPr>
      </w:pPr>
      <w:r w:rsidRPr="00E11789">
        <w:rPr>
          <w:rFonts w:ascii="Arial" w:hAnsi="Arial" w:cs="Arial"/>
          <w:sz w:val="22"/>
          <w:szCs w:val="22"/>
        </w:rPr>
        <w:t xml:space="preserve">[7] Microsoft, “Use mail merge for bulk email, letters, labels, and envelopes,” </w:t>
      </w:r>
      <w:r w:rsidRPr="00E11789">
        <w:rPr>
          <w:rFonts w:ascii="Arial" w:hAnsi="Arial" w:cs="Arial"/>
          <w:i/>
          <w:iCs/>
          <w:sz w:val="22"/>
          <w:szCs w:val="22"/>
        </w:rPr>
        <w:t>Microsoft Support</w:t>
      </w:r>
      <w:r w:rsidRPr="00E11789">
        <w:rPr>
          <w:rFonts w:ascii="Arial" w:hAnsi="Arial" w:cs="Arial"/>
          <w:sz w:val="22"/>
          <w:szCs w:val="22"/>
        </w:rPr>
        <w:t>. [Online]. Available: https://support.microsoft.com/en-us/word/use-mail-merge-for-bulk-email-letters-labels-and-envelopes. [Accessed: Jul. 31, 2026].</w:t>
      </w:r>
    </w:p>
    <w:p w14:paraId="7FE793D1" w14:textId="36B2A5DA" w:rsidR="009838DE" w:rsidRPr="00E11789" w:rsidRDefault="009838DE" w:rsidP="005722ED">
      <w:pPr>
        <w:spacing w:line="360" w:lineRule="auto"/>
        <w:rPr>
          <w:rFonts w:ascii="Arial" w:hAnsi="Arial" w:cs="Arial"/>
          <w:sz w:val="22"/>
          <w:szCs w:val="22"/>
        </w:rPr>
      </w:pPr>
      <w:r w:rsidRPr="00E11789">
        <w:rPr>
          <w:rFonts w:ascii="Arial" w:hAnsi="Arial" w:cs="Arial"/>
          <w:sz w:val="22"/>
          <w:szCs w:val="22"/>
        </w:rPr>
        <w:t xml:space="preserve">[8] Microsoft, “Create a PivotTable to analyse worksheet data,” </w:t>
      </w:r>
      <w:r w:rsidRPr="00E11789">
        <w:rPr>
          <w:rFonts w:ascii="Arial" w:hAnsi="Arial" w:cs="Arial"/>
          <w:i/>
          <w:iCs/>
          <w:sz w:val="22"/>
          <w:szCs w:val="22"/>
        </w:rPr>
        <w:t>Microsoft Support</w:t>
      </w:r>
      <w:r w:rsidRPr="00E11789">
        <w:rPr>
          <w:rFonts w:ascii="Arial" w:hAnsi="Arial" w:cs="Arial"/>
          <w:sz w:val="22"/>
          <w:szCs w:val="22"/>
        </w:rPr>
        <w:t>. [Online]. Available: https://support.microsoft.com/en-us/excel/get-started/create-a-pivottable-to-analyze-worksheet-data. [Accessed: Jul. 31, 2026].</w:t>
      </w:r>
    </w:p>
    <w:p w14:paraId="721EC5F0" w14:textId="2A2B4E51" w:rsidR="009838DE" w:rsidRPr="00E11789" w:rsidRDefault="009838DE" w:rsidP="005722ED">
      <w:pPr>
        <w:spacing w:line="360" w:lineRule="auto"/>
        <w:rPr>
          <w:rFonts w:ascii="Arial" w:hAnsi="Arial" w:cs="Arial"/>
          <w:sz w:val="22"/>
          <w:szCs w:val="22"/>
        </w:rPr>
      </w:pPr>
      <w:r w:rsidRPr="00E11789">
        <w:rPr>
          <w:rFonts w:ascii="Arial" w:hAnsi="Arial" w:cs="Arial"/>
          <w:sz w:val="22"/>
          <w:szCs w:val="22"/>
        </w:rPr>
        <w:t xml:space="preserve">[9] Microsoft, “Present from PowerPoint Live in Microsoft Teams,” </w:t>
      </w:r>
      <w:r w:rsidRPr="00E11789">
        <w:rPr>
          <w:rFonts w:ascii="Arial" w:hAnsi="Arial" w:cs="Arial"/>
          <w:i/>
          <w:iCs/>
          <w:sz w:val="22"/>
          <w:szCs w:val="22"/>
        </w:rPr>
        <w:t>Microsoft Support</w:t>
      </w:r>
      <w:r w:rsidRPr="00E11789">
        <w:rPr>
          <w:rFonts w:ascii="Arial" w:hAnsi="Arial" w:cs="Arial"/>
          <w:sz w:val="22"/>
          <w:szCs w:val="22"/>
        </w:rPr>
        <w:t>. [Online]. Available: https://support.microsoft.com/en-us/powerpoint/present-from-powerpoint-live-in-microsoft-teams. [Accessed: Jul. 31, 2026].</w:t>
      </w:r>
    </w:p>
    <w:p w14:paraId="219C82B3" w14:textId="6F82E70B" w:rsidR="009838DE" w:rsidRPr="00E11789" w:rsidRDefault="009838DE" w:rsidP="005722ED">
      <w:pPr>
        <w:spacing w:line="360" w:lineRule="auto"/>
        <w:rPr>
          <w:rFonts w:ascii="Arial" w:hAnsi="Arial" w:cs="Arial"/>
          <w:sz w:val="22"/>
          <w:szCs w:val="22"/>
        </w:rPr>
      </w:pPr>
      <w:r w:rsidRPr="00E11789">
        <w:rPr>
          <w:rFonts w:ascii="Arial" w:hAnsi="Arial" w:cs="Arial"/>
          <w:sz w:val="22"/>
          <w:szCs w:val="22"/>
        </w:rPr>
        <w:t xml:space="preserve">[10] Microsoft, “Learn the structure of an Access database,” </w:t>
      </w:r>
      <w:r w:rsidRPr="00E11789">
        <w:rPr>
          <w:rFonts w:ascii="Arial" w:hAnsi="Arial" w:cs="Arial"/>
          <w:i/>
          <w:iCs/>
          <w:sz w:val="22"/>
          <w:szCs w:val="22"/>
        </w:rPr>
        <w:t>Microsoft Support</w:t>
      </w:r>
      <w:r w:rsidRPr="00E11789">
        <w:rPr>
          <w:rFonts w:ascii="Arial" w:hAnsi="Arial" w:cs="Arial"/>
          <w:sz w:val="22"/>
          <w:szCs w:val="22"/>
        </w:rPr>
        <w:t>. [Online]. Available: https://support.microsoft.com/en-us/access/learn-the-structure-of-an-access-database. [Accessed: Jul. 31, 2026]</w:t>
      </w:r>
    </w:p>
    <w:p w14:paraId="5E839C84" w14:textId="099E9F48" w:rsidR="002B585F" w:rsidRPr="00E11789" w:rsidRDefault="002B585F" w:rsidP="005722ED">
      <w:pPr>
        <w:spacing w:line="360" w:lineRule="auto"/>
        <w:rPr>
          <w:rFonts w:ascii="Arial" w:hAnsi="Arial" w:cs="Arial"/>
          <w:sz w:val="22"/>
          <w:szCs w:val="22"/>
        </w:rPr>
      </w:pPr>
      <w:r w:rsidRPr="00E11789">
        <w:rPr>
          <w:rFonts w:ascii="Arial" w:hAnsi="Arial" w:cs="Arial"/>
          <w:sz w:val="22"/>
          <w:szCs w:val="22"/>
        </w:rPr>
        <w:lastRenderedPageBreak/>
        <w:t xml:space="preserve">[11] Microsoft, “Overview of teams and channels in Microsoft Teams,” </w:t>
      </w:r>
      <w:r w:rsidRPr="00E11789">
        <w:rPr>
          <w:rFonts w:ascii="Arial" w:hAnsi="Arial" w:cs="Arial"/>
          <w:i/>
          <w:iCs/>
          <w:sz w:val="22"/>
          <w:szCs w:val="22"/>
        </w:rPr>
        <w:t>Microsoft Learn</w:t>
      </w:r>
      <w:r w:rsidRPr="00E11789">
        <w:rPr>
          <w:rFonts w:ascii="Arial" w:hAnsi="Arial" w:cs="Arial"/>
          <w:sz w:val="22"/>
          <w:szCs w:val="22"/>
        </w:rPr>
        <w:t>, Mar. 13, 2025. [Online]. Available: https://learn.microsoft.com/en-us/microsoftteams/teams-channels-overview. [Accessed: Jul. 31, 2026].</w:t>
      </w:r>
    </w:p>
    <w:p w14:paraId="7A18531C" w14:textId="7F6FA55D" w:rsidR="002B585F" w:rsidRPr="00E11789" w:rsidRDefault="002B585F" w:rsidP="005722ED">
      <w:pPr>
        <w:spacing w:line="360" w:lineRule="auto"/>
        <w:rPr>
          <w:rFonts w:ascii="Arial" w:hAnsi="Arial" w:cs="Arial"/>
          <w:sz w:val="22"/>
          <w:szCs w:val="22"/>
        </w:rPr>
      </w:pPr>
      <w:r w:rsidRPr="00E11789">
        <w:rPr>
          <w:rFonts w:ascii="Arial" w:hAnsi="Arial" w:cs="Arial"/>
          <w:sz w:val="22"/>
          <w:szCs w:val="22"/>
        </w:rPr>
        <w:t xml:space="preserve">[12] J. N. Lane, E. S. Shaughnessy, M. A. M. Prewett and M. J. I. Salas, “Teams in the digital workplace: Technology’s role for communication, collaboration, and performance,” </w:t>
      </w:r>
      <w:r w:rsidRPr="00E11789">
        <w:rPr>
          <w:rFonts w:ascii="Arial" w:hAnsi="Arial" w:cs="Arial"/>
          <w:i/>
          <w:iCs/>
          <w:sz w:val="22"/>
          <w:szCs w:val="22"/>
        </w:rPr>
        <w:t>Small Group Research</w:t>
      </w:r>
      <w:r w:rsidRPr="00E11789">
        <w:rPr>
          <w:rFonts w:ascii="Arial" w:hAnsi="Arial" w:cs="Arial"/>
          <w:sz w:val="22"/>
          <w:szCs w:val="22"/>
        </w:rPr>
        <w:t>, vol. 55, no. 1, 2024. [Online]. Available: https://doi.org/10.1177/10464964231200015. [Accessed: Jul. 31, 2026].</w:t>
      </w:r>
    </w:p>
    <w:p w14:paraId="123958B4" w14:textId="012ED016" w:rsidR="002B585F" w:rsidRPr="00E11789" w:rsidRDefault="002B585F" w:rsidP="005722ED">
      <w:pPr>
        <w:spacing w:line="360" w:lineRule="auto"/>
        <w:rPr>
          <w:rFonts w:ascii="Arial" w:hAnsi="Arial" w:cs="Arial"/>
          <w:sz w:val="22"/>
          <w:szCs w:val="22"/>
        </w:rPr>
      </w:pPr>
      <w:r w:rsidRPr="00E11789">
        <w:rPr>
          <w:rFonts w:ascii="Arial" w:hAnsi="Arial" w:cs="Arial"/>
          <w:sz w:val="22"/>
          <w:szCs w:val="22"/>
        </w:rPr>
        <w:t xml:space="preserve">[13] Google, “Collaborate with real-time editing,” </w:t>
      </w:r>
      <w:r w:rsidRPr="00E11789">
        <w:rPr>
          <w:rFonts w:ascii="Arial" w:hAnsi="Arial" w:cs="Arial"/>
          <w:i/>
          <w:iCs/>
          <w:sz w:val="22"/>
          <w:szCs w:val="22"/>
        </w:rPr>
        <w:t>Google Workspace</w:t>
      </w:r>
      <w:r w:rsidRPr="00E11789">
        <w:rPr>
          <w:rFonts w:ascii="Arial" w:hAnsi="Arial" w:cs="Arial"/>
          <w:sz w:val="22"/>
          <w:szCs w:val="22"/>
        </w:rPr>
        <w:t>. [Online]. Available: https://workspace.google.com/resources/real-time-editing/. [Accessed: Jul. 31, 2026].</w:t>
      </w:r>
    </w:p>
    <w:p w14:paraId="3D0CAADC" w14:textId="7072C760" w:rsidR="002B585F" w:rsidRPr="00E11789" w:rsidRDefault="002B585F" w:rsidP="005722ED">
      <w:pPr>
        <w:spacing w:line="360" w:lineRule="auto"/>
        <w:rPr>
          <w:rFonts w:ascii="Arial" w:hAnsi="Arial" w:cs="Arial"/>
          <w:sz w:val="22"/>
          <w:szCs w:val="22"/>
        </w:rPr>
      </w:pPr>
      <w:r w:rsidRPr="00E11789">
        <w:rPr>
          <w:rFonts w:ascii="Arial" w:hAnsi="Arial" w:cs="Arial"/>
          <w:sz w:val="22"/>
          <w:szCs w:val="22"/>
        </w:rPr>
        <w:t xml:space="preserve">[14] M. H. Neumann and T. J. Kopcha, “Collaborative writing and text quality in Google Docs,” </w:t>
      </w:r>
      <w:r w:rsidRPr="00E11789">
        <w:rPr>
          <w:rFonts w:ascii="Arial" w:hAnsi="Arial" w:cs="Arial"/>
          <w:i/>
          <w:iCs/>
          <w:sz w:val="22"/>
          <w:szCs w:val="22"/>
        </w:rPr>
        <w:t>Language Learning &amp; Technology</w:t>
      </w:r>
      <w:r w:rsidRPr="00E11789">
        <w:rPr>
          <w:rFonts w:ascii="Arial" w:hAnsi="Arial" w:cs="Arial"/>
          <w:sz w:val="22"/>
          <w:szCs w:val="22"/>
        </w:rPr>
        <w:t>, vol. 23, no. 2, pp. 22–42, 2019. [Online]. Available: https://www.lltjournal.org/item/10125-44681/. [Accessed: Jul. 31, 2026].</w:t>
      </w:r>
    </w:p>
    <w:p w14:paraId="09D84593" w14:textId="77777777" w:rsidR="002B585F" w:rsidRPr="00E11789" w:rsidRDefault="002B585F" w:rsidP="005722ED">
      <w:pPr>
        <w:spacing w:line="360" w:lineRule="auto"/>
        <w:rPr>
          <w:rFonts w:ascii="Arial" w:hAnsi="Arial" w:cs="Arial"/>
          <w:sz w:val="22"/>
          <w:szCs w:val="22"/>
        </w:rPr>
      </w:pPr>
    </w:p>
    <w:p w14:paraId="73299C20" w14:textId="77777777" w:rsidR="009838DE" w:rsidRPr="00E11789" w:rsidRDefault="009838DE" w:rsidP="005722ED">
      <w:pPr>
        <w:spacing w:line="360" w:lineRule="auto"/>
        <w:rPr>
          <w:rFonts w:ascii="Arial" w:hAnsi="Arial" w:cs="Arial"/>
          <w:sz w:val="22"/>
          <w:szCs w:val="22"/>
        </w:rPr>
      </w:pPr>
    </w:p>
    <w:p w14:paraId="72535101" w14:textId="77777777" w:rsidR="003123C3" w:rsidRPr="00E11789" w:rsidRDefault="003123C3" w:rsidP="005722ED">
      <w:pPr>
        <w:spacing w:line="360" w:lineRule="auto"/>
        <w:rPr>
          <w:rFonts w:ascii="Arial" w:hAnsi="Arial" w:cs="Arial"/>
          <w:sz w:val="22"/>
          <w:szCs w:val="22"/>
        </w:rPr>
      </w:pPr>
    </w:p>
    <w:p w14:paraId="76A63A3D" w14:textId="77777777" w:rsidR="00802BEE" w:rsidRPr="00E11789" w:rsidRDefault="00802BEE" w:rsidP="005722ED">
      <w:pPr>
        <w:spacing w:line="360" w:lineRule="auto"/>
        <w:rPr>
          <w:rFonts w:ascii="Arial" w:hAnsi="Arial" w:cs="Arial"/>
          <w:sz w:val="22"/>
          <w:szCs w:val="22"/>
        </w:rPr>
      </w:pPr>
    </w:p>
    <w:p w14:paraId="17CF875B" w14:textId="77777777" w:rsidR="00802BEE" w:rsidRPr="00E11789" w:rsidRDefault="00802BEE" w:rsidP="005722ED">
      <w:pPr>
        <w:spacing w:line="360" w:lineRule="auto"/>
        <w:rPr>
          <w:rFonts w:ascii="Arial" w:hAnsi="Arial" w:cs="Arial"/>
          <w:sz w:val="22"/>
          <w:szCs w:val="22"/>
        </w:rPr>
      </w:pPr>
    </w:p>
    <w:p w14:paraId="597828E5" w14:textId="77777777" w:rsidR="00802BEE" w:rsidRPr="00E11789" w:rsidRDefault="00802BEE" w:rsidP="005722ED">
      <w:pPr>
        <w:spacing w:line="360" w:lineRule="auto"/>
        <w:rPr>
          <w:rFonts w:ascii="Arial" w:hAnsi="Arial" w:cs="Arial"/>
          <w:lang w:val="en-US"/>
        </w:rPr>
      </w:pPr>
    </w:p>
    <w:sectPr w:rsidR="00802BEE" w:rsidRPr="00E11789" w:rsidSect="009E1090">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F9EB6" w14:textId="77777777" w:rsidR="000E33A6" w:rsidRDefault="000E33A6" w:rsidP="009E1090">
      <w:pPr>
        <w:spacing w:after="0" w:line="240" w:lineRule="auto"/>
      </w:pPr>
      <w:r>
        <w:separator/>
      </w:r>
    </w:p>
  </w:endnote>
  <w:endnote w:type="continuationSeparator" w:id="0">
    <w:p w14:paraId="58CF14B4" w14:textId="77777777" w:rsidR="000E33A6" w:rsidRDefault="000E33A6" w:rsidP="009E1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3165285"/>
      <w:docPartObj>
        <w:docPartGallery w:val="Page Numbers (Bottom of Page)"/>
        <w:docPartUnique/>
      </w:docPartObj>
    </w:sdtPr>
    <w:sdtEndPr/>
    <w:sdtContent>
      <w:p w14:paraId="7506AE43" w14:textId="7F779469" w:rsidR="009E1090" w:rsidRDefault="009E1090">
        <w:pPr>
          <w:pStyle w:val="Footer"/>
          <w:jc w:val="right"/>
        </w:pPr>
        <w:r>
          <w:fldChar w:fldCharType="begin"/>
        </w:r>
        <w:r>
          <w:instrText>PAGE   \* MERGEFORMAT</w:instrText>
        </w:r>
        <w:r>
          <w:fldChar w:fldCharType="separate"/>
        </w:r>
        <w:r>
          <w:t>2</w:t>
        </w:r>
        <w:r>
          <w:fldChar w:fldCharType="end"/>
        </w:r>
      </w:p>
    </w:sdtContent>
  </w:sdt>
  <w:p w14:paraId="3FE64AA8" w14:textId="77777777" w:rsidR="009E1090" w:rsidRDefault="009E1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BDA00" w14:textId="77777777" w:rsidR="000E33A6" w:rsidRDefault="000E33A6" w:rsidP="009E1090">
      <w:pPr>
        <w:spacing w:after="0" w:line="240" w:lineRule="auto"/>
      </w:pPr>
      <w:r>
        <w:separator/>
      </w:r>
    </w:p>
  </w:footnote>
  <w:footnote w:type="continuationSeparator" w:id="0">
    <w:p w14:paraId="7AA4FD56" w14:textId="77777777" w:rsidR="000E33A6" w:rsidRDefault="000E33A6" w:rsidP="009E10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090"/>
    <w:rsid w:val="000060D2"/>
    <w:rsid w:val="000131FE"/>
    <w:rsid w:val="0001702F"/>
    <w:rsid w:val="000237AD"/>
    <w:rsid w:val="00062D88"/>
    <w:rsid w:val="0006367B"/>
    <w:rsid w:val="00091BC4"/>
    <w:rsid w:val="000B5111"/>
    <w:rsid w:val="000E14AE"/>
    <w:rsid w:val="000E33A6"/>
    <w:rsid w:val="000F0EC5"/>
    <w:rsid w:val="00125F3F"/>
    <w:rsid w:val="00142121"/>
    <w:rsid w:val="001431FF"/>
    <w:rsid w:val="00154C0D"/>
    <w:rsid w:val="001B5E71"/>
    <w:rsid w:val="001C16A6"/>
    <w:rsid w:val="001D7FCD"/>
    <w:rsid w:val="001E4EF6"/>
    <w:rsid w:val="002030B4"/>
    <w:rsid w:val="002042E0"/>
    <w:rsid w:val="00206CFF"/>
    <w:rsid w:val="0022452B"/>
    <w:rsid w:val="00231716"/>
    <w:rsid w:val="00237392"/>
    <w:rsid w:val="002412C9"/>
    <w:rsid w:val="0025273F"/>
    <w:rsid w:val="00266905"/>
    <w:rsid w:val="00296169"/>
    <w:rsid w:val="00296675"/>
    <w:rsid w:val="002B585F"/>
    <w:rsid w:val="002C7E46"/>
    <w:rsid w:val="002D3A5A"/>
    <w:rsid w:val="002F4A0A"/>
    <w:rsid w:val="002F7771"/>
    <w:rsid w:val="003123C3"/>
    <w:rsid w:val="003345B7"/>
    <w:rsid w:val="0035011E"/>
    <w:rsid w:val="00354FB8"/>
    <w:rsid w:val="00377862"/>
    <w:rsid w:val="003905B9"/>
    <w:rsid w:val="003B4BBE"/>
    <w:rsid w:val="003C16BF"/>
    <w:rsid w:val="003C421B"/>
    <w:rsid w:val="003E3366"/>
    <w:rsid w:val="003E55D8"/>
    <w:rsid w:val="00423A99"/>
    <w:rsid w:val="004416F3"/>
    <w:rsid w:val="00460AA1"/>
    <w:rsid w:val="004B121C"/>
    <w:rsid w:val="004B2BA7"/>
    <w:rsid w:val="004C75C0"/>
    <w:rsid w:val="004E194D"/>
    <w:rsid w:val="004E3B72"/>
    <w:rsid w:val="004F25D7"/>
    <w:rsid w:val="004F6970"/>
    <w:rsid w:val="00504178"/>
    <w:rsid w:val="00534E9D"/>
    <w:rsid w:val="005702DB"/>
    <w:rsid w:val="005722ED"/>
    <w:rsid w:val="005777B9"/>
    <w:rsid w:val="00591BFE"/>
    <w:rsid w:val="005972B5"/>
    <w:rsid w:val="005C2590"/>
    <w:rsid w:val="005E4FE1"/>
    <w:rsid w:val="00600129"/>
    <w:rsid w:val="00610A5A"/>
    <w:rsid w:val="00665B46"/>
    <w:rsid w:val="00677C57"/>
    <w:rsid w:val="00686058"/>
    <w:rsid w:val="006B753B"/>
    <w:rsid w:val="006C7A58"/>
    <w:rsid w:val="006D2001"/>
    <w:rsid w:val="006F416D"/>
    <w:rsid w:val="006F5B4E"/>
    <w:rsid w:val="00707250"/>
    <w:rsid w:val="00717C7C"/>
    <w:rsid w:val="00721CF2"/>
    <w:rsid w:val="00733C35"/>
    <w:rsid w:val="0074104B"/>
    <w:rsid w:val="00741D3C"/>
    <w:rsid w:val="0076244E"/>
    <w:rsid w:val="00766EB3"/>
    <w:rsid w:val="007A2629"/>
    <w:rsid w:val="007B4873"/>
    <w:rsid w:val="007E754A"/>
    <w:rsid w:val="00802BEE"/>
    <w:rsid w:val="00836E9C"/>
    <w:rsid w:val="008442A8"/>
    <w:rsid w:val="0085383E"/>
    <w:rsid w:val="0085714C"/>
    <w:rsid w:val="00860256"/>
    <w:rsid w:val="00870D7C"/>
    <w:rsid w:val="00874690"/>
    <w:rsid w:val="008761E4"/>
    <w:rsid w:val="00883B09"/>
    <w:rsid w:val="008E0368"/>
    <w:rsid w:val="008F03FB"/>
    <w:rsid w:val="009410A6"/>
    <w:rsid w:val="00956452"/>
    <w:rsid w:val="009626CB"/>
    <w:rsid w:val="00962F7D"/>
    <w:rsid w:val="0096498F"/>
    <w:rsid w:val="00973433"/>
    <w:rsid w:val="00975DB8"/>
    <w:rsid w:val="00976D51"/>
    <w:rsid w:val="00983857"/>
    <w:rsid w:val="009838DE"/>
    <w:rsid w:val="009A6014"/>
    <w:rsid w:val="009C045B"/>
    <w:rsid w:val="009C0E2D"/>
    <w:rsid w:val="009E1090"/>
    <w:rsid w:val="009F2259"/>
    <w:rsid w:val="00A31D96"/>
    <w:rsid w:val="00A577A8"/>
    <w:rsid w:val="00A708E1"/>
    <w:rsid w:val="00AB70A2"/>
    <w:rsid w:val="00AC1815"/>
    <w:rsid w:val="00AC6472"/>
    <w:rsid w:val="00AE5C7F"/>
    <w:rsid w:val="00B36299"/>
    <w:rsid w:val="00B3651B"/>
    <w:rsid w:val="00B40EF2"/>
    <w:rsid w:val="00B52B47"/>
    <w:rsid w:val="00B7102C"/>
    <w:rsid w:val="00B732A4"/>
    <w:rsid w:val="00B776A0"/>
    <w:rsid w:val="00B85C7E"/>
    <w:rsid w:val="00B94B17"/>
    <w:rsid w:val="00BB5C45"/>
    <w:rsid w:val="00BD118D"/>
    <w:rsid w:val="00BF28AA"/>
    <w:rsid w:val="00C0621E"/>
    <w:rsid w:val="00C15E7C"/>
    <w:rsid w:val="00C201E5"/>
    <w:rsid w:val="00C41F61"/>
    <w:rsid w:val="00C53E1C"/>
    <w:rsid w:val="00C65ACF"/>
    <w:rsid w:val="00CE404F"/>
    <w:rsid w:val="00CF1AB6"/>
    <w:rsid w:val="00CF671B"/>
    <w:rsid w:val="00D003EC"/>
    <w:rsid w:val="00D04E28"/>
    <w:rsid w:val="00D10D65"/>
    <w:rsid w:val="00D11472"/>
    <w:rsid w:val="00D22B47"/>
    <w:rsid w:val="00D43355"/>
    <w:rsid w:val="00D558AE"/>
    <w:rsid w:val="00D60802"/>
    <w:rsid w:val="00D9577D"/>
    <w:rsid w:val="00D96A71"/>
    <w:rsid w:val="00DA166F"/>
    <w:rsid w:val="00DA6218"/>
    <w:rsid w:val="00DB30D7"/>
    <w:rsid w:val="00DD6382"/>
    <w:rsid w:val="00DE5A5F"/>
    <w:rsid w:val="00E04022"/>
    <w:rsid w:val="00E043C0"/>
    <w:rsid w:val="00E11789"/>
    <w:rsid w:val="00E24B19"/>
    <w:rsid w:val="00E32FAB"/>
    <w:rsid w:val="00E45F6C"/>
    <w:rsid w:val="00E540C5"/>
    <w:rsid w:val="00E679AC"/>
    <w:rsid w:val="00E80FB8"/>
    <w:rsid w:val="00E852AF"/>
    <w:rsid w:val="00E857CF"/>
    <w:rsid w:val="00E8591F"/>
    <w:rsid w:val="00EA3FAB"/>
    <w:rsid w:val="00EB49BD"/>
    <w:rsid w:val="00EB62C1"/>
    <w:rsid w:val="00EE1A1A"/>
    <w:rsid w:val="00EF6B0C"/>
    <w:rsid w:val="00F24F05"/>
    <w:rsid w:val="00F531EC"/>
    <w:rsid w:val="00F61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D3878"/>
  <w15:chartTrackingRefBased/>
  <w15:docId w15:val="{0217533B-4D35-4E33-82B7-031F00EAC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1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1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1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1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090"/>
    <w:rPr>
      <w:rFonts w:eastAsiaTheme="majorEastAsia" w:cstheme="majorBidi"/>
      <w:color w:val="272727" w:themeColor="text1" w:themeTint="D8"/>
    </w:rPr>
  </w:style>
  <w:style w:type="paragraph" w:styleId="Title">
    <w:name w:val="Title"/>
    <w:basedOn w:val="Normal"/>
    <w:next w:val="Normal"/>
    <w:link w:val="TitleChar"/>
    <w:uiPriority w:val="10"/>
    <w:qFormat/>
    <w:rsid w:val="009E1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090"/>
    <w:pPr>
      <w:spacing w:before="160"/>
      <w:jc w:val="center"/>
    </w:pPr>
    <w:rPr>
      <w:i/>
      <w:iCs/>
      <w:color w:val="404040" w:themeColor="text1" w:themeTint="BF"/>
    </w:rPr>
  </w:style>
  <w:style w:type="character" w:customStyle="1" w:styleId="QuoteChar">
    <w:name w:val="Quote Char"/>
    <w:basedOn w:val="DefaultParagraphFont"/>
    <w:link w:val="Quote"/>
    <w:uiPriority w:val="29"/>
    <w:rsid w:val="009E1090"/>
    <w:rPr>
      <w:i/>
      <w:iCs/>
      <w:color w:val="404040" w:themeColor="text1" w:themeTint="BF"/>
    </w:rPr>
  </w:style>
  <w:style w:type="paragraph" w:styleId="ListParagraph">
    <w:name w:val="List Paragraph"/>
    <w:basedOn w:val="Normal"/>
    <w:uiPriority w:val="34"/>
    <w:qFormat/>
    <w:rsid w:val="009E1090"/>
    <w:pPr>
      <w:ind w:left="720"/>
      <w:contextualSpacing/>
    </w:pPr>
  </w:style>
  <w:style w:type="character" w:styleId="IntenseEmphasis">
    <w:name w:val="Intense Emphasis"/>
    <w:basedOn w:val="DefaultParagraphFont"/>
    <w:uiPriority w:val="21"/>
    <w:qFormat/>
    <w:rsid w:val="009E1090"/>
    <w:rPr>
      <w:i/>
      <w:iCs/>
      <w:color w:val="0F4761" w:themeColor="accent1" w:themeShade="BF"/>
    </w:rPr>
  </w:style>
  <w:style w:type="paragraph" w:styleId="IntenseQuote">
    <w:name w:val="Intense Quote"/>
    <w:basedOn w:val="Normal"/>
    <w:next w:val="Normal"/>
    <w:link w:val="IntenseQuoteChar"/>
    <w:uiPriority w:val="30"/>
    <w:qFormat/>
    <w:rsid w:val="009E1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090"/>
    <w:rPr>
      <w:i/>
      <w:iCs/>
      <w:color w:val="0F4761" w:themeColor="accent1" w:themeShade="BF"/>
    </w:rPr>
  </w:style>
  <w:style w:type="character" w:styleId="IntenseReference">
    <w:name w:val="Intense Reference"/>
    <w:basedOn w:val="DefaultParagraphFont"/>
    <w:uiPriority w:val="32"/>
    <w:qFormat/>
    <w:rsid w:val="009E1090"/>
    <w:rPr>
      <w:b/>
      <w:bCs/>
      <w:smallCaps/>
      <w:color w:val="0F4761" w:themeColor="accent1" w:themeShade="BF"/>
      <w:spacing w:val="5"/>
    </w:rPr>
  </w:style>
  <w:style w:type="paragraph" w:styleId="NoSpacing">
    <w:name w:val="No Spacing"/>
    <w:link w:val="NoSpacingChar"/>
    <w:uiPriority w:val="1"/>
    <w:qFormat/>
    <w:rsid w:val="009E109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9E1090"/>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9E1090"/>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9E1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090"/>
  </w:style>
  <w:style w:type="paragraph" w:styleId="Footer">
    <w:name w:val="footer"/>
    <w:basedOn w:val="Normal"/>
    <w:link w:val="FooterChar"/>
    <w:uiPriority w:val="99"/>
    <w:unhideWhenUsed/>
    <w:rsid w:val="009E1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090"/>
  </w:style>
  <w:style w:type="paragraph" w:styleId="TOC1">
    <w:name w:val="toc 1"/>
    <w:basedOn w:val="Normal"/>
    <w:next w:val="Normal"/>
    <w:autoRedefine/>
    <w:uiPriority w:val="39"/>
    <w:unhideWhenUsed/>
    <w:rsid w:val="00802BEE"/>
    <w:pPr>
      <w:spacing w:after="100"/>
    </w:pPr>
  </w:style>
  <w:style w:type="character" w:styleId="Hyperlink">
    <w:name w:val="Hyperlink"/>
    <w:basedOn w:val="DefaultParagraphFont"/>
    <w:uiPriority w:val="99"/>
    <w:unhideWhenUsed/>
    <w:rsid w:val="00802BEE"/>
    <w:rPr>
      <w:color w:val="467886" w:themeColor="hyperlink"/>
      <w:u w:val="single"/>
    </w:rPr>
  </w:style>
  <w:style w:type="character" w:styleId="UnresolvedMention">
    <w:name w:val="Unresolved Mention"/>
    <w:basedOn w:val="DefaultParagraphFont"/>
    <w:uiPriority w:val="99"/>
    <w:semiHidden/>
    <w:unhideWhenUsed/>
    <w:rsid w:val="00D96A71"/>
    <w:rPr>
      <w:color w:val="605E5C"/>
      <w:shd w:val="clear" w:color="auto" w:fill="E1DFDD"/>
    </w:rPr>
  </w:style>
  <w:style w:type="paragraph" w:styleId="TOC2">
    <w:name w:val="toc 2"/>
    <w:basedOn w:val="Normal"/>
    <w:next w:val="Normal"/>
    <w:autoRedefine/>
    <w:uiPriority w:val="39"/>
    <w:unhideWhenUsed/>
    <w:rsid w:val="00EB62C1"/>
    <w:pPr>
      <w:spacing w:after="100"/>
      <w:ind w:left="240"/>
    </w:pPr>
  </w:style>
  <w:style w:type="paragraph" w:styleId="TOC3">
    <w:name w:val="toc 3"/>
    <w:basedOn w:val="Normal"/>
    <w:next w:val="Normal"/>
    <w:autoRedefine/>
    <w:uiPriority w:val="39"/>
    <w:unhideWhenUsed/>
    <w:rsid w:val="00266905"/>
    <w:pPr>
      <w:spacing w:after="100"/>
      <w:ind w:left="480"/>
    </w:pPr>
  </w:style>
  <w:style w:type="paragraph" w:styleId="Caption">
    <w:name w:val="caption"/>
    <w:basedOn w:val="Normal"/>
    <w:next w:val="Normal"/>
    <w:uiPriority w:val="35"/>
    <w:unhideWhenUsed/>
    <w:qFormat/>
    <w:rsid w:val="00D22B47"/>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F8ABA0F7F0E44ABB60CBFF786DDC938"/>
        <w:category>
          <w:name w:val="General"/>
          <w:gallery w:val="placeholder"/>
        </w:category>
        <w:types>
          <w:type w:val="bbPlcHdr"/>
        </w:types>
        <w:behaviors>
          <w:behavior w:val="content"/>
        </w:behaviors>
        <w:guid w:val="{5A86812A-8D86-463B-9518-31C04FBDF84D}"/>
      </w:docPartPr>
      <w:docPartBody>
        <w:p w:rsidR="00421A3D" w:rsidRDefault="00B420B8" w:rsidP="00B420B8">
          <w:pPr>
            <w:pStyle w:val="9F8ABA0F7F0E44ABB60CBFF786DDC938"/>
          </w:pPr>
          <w:r>
            <w:rPr>
              <w:rFonts w:asciiTheme="majorHAnsi" w:eastAsiaTheme="majorEastAsia" w:hAnsiTheme="majorHAnsi" w:cstheme="majorBidi"/>
              <w:caps/>
              <w:color w:val="156082" w:themeColor="accent1"/>
              <w:sz w:val="80"/>
              <w:szCs w:val="80"/>
            </w:rPr>
            <w:t>[Document title]</w:t>
          </w:r>
        </w:p>
      </w:docPartBody>
    </w:docPart>
    <w:docPart>
      <w:docPartPr>
        <w:name w:val="F25524C681C64AD081F76C0700A8C4D3"/>
        <w:category>
          <w:name w:val="General"/>
          <w:gallery w:val="placeholder"/>
        </w:category>
        <w:types>
          <w:type w:val="bbPlcHdr"/>
        </w:types>
        <w:behaviors>
          <w:behavior w:val="content"/>
        </w:behaviors>
        <w:guid w:val="{4F013E39-9319-4ED6-B1CE-2240346E7344}"/>
      </w:docPartPr>
      <w:docPartBody>
        <w:p w:rsidR="00421A3D" w:rsidRDefault="00B420B8" w:rsidP="00B420B8">
          <w:pPr>
            <w:pStyle w:val="F25524C681C64AD081F76C0700A8C4D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B8"/>
    <w:rsid w:val="00411007"/>
    <w:rsid w:val="00421A3D"/>
    <w:rsid w:val="00B420B8"/>
    <w:rsid w:val="00D558AE"/>
    <w:rsid w:val="00EA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F8ABA0F7F0E44ABB60CBFF786DDC938">
    <w:name w:val="9F8ABA0F7F0E44ABB60CBFF786DDC938"/>
    <w:rsid w:val="00B420B8"/>
  </w:style>
  <w:style w:type="paragraph" w:customStyle="1" w:styleId="F25524C681C64AD081F76C0700A8C4D3">
    <w:name w:val="F25524C681C64AD081F76C0700A8C4D3"/>
    <w:rsid w:val="00B420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9" ma:contentTypeDescription="Create a new document." ma:contentTypeScope="" ma:versionID="71bf020870fc91125bffaf717874b00b">
  <xsd:schema xmlns:xsd="http://www.w3.org/2001/XMLSchema" xmlns:xs="http://www.w3.org/2001/XMLSchema" xmlns:p="http://schemas.microsoft.com/office/2006/metadata/properties" xmlns:ns3="3ef5847a-e696-4fee-a2c0-6c3f87568321" targetNamespace="http://schemas.microsoft.com/office/2006/metadata/properties" ma:root="true" ma:fieldsID="29ae3a01efa96d902f4f7030cc91f4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F4A6BB5B-97A7-4F3D-89A4-3E9B0DF10992}">
  <ds:schemaRefs>
    <ds:schemaRef ds:uri="http://schemas.microsoft.com/sharepoint/v3/contenttype/forms"/>
  </ds:schemaRefs>
</ds:datastoreItem>
</file>

<file path=customXml/itemProps2.xml><?xml version="1.0" encoding="utf-8"?>
<ds:datastoreItem xmlns:ds="http://schemas.openxmlformats.org/officeDocument/2006/customXml" ds:itemID="{7B48877B-D133-40CB-AC4F-AF31410B5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7C3E0-D19D-4C13-BE01-A5B6D9890BC0}">
  <ds:schemaRefs>
    <ds:schemaRef ds:uri="http://schemas.openxmlformats.org/officeDocument/2006/bibliography"/>
  </ds:schemaRefs>
</ds:datastoreItem>
</file>

<file path=customXml/itemProps4.xml><?xml version="1.0" encoding="utf-8"?>
<ds:datastoreItem xmlns:ds="http://schemas.openxmlformats.org/officeDocument/2006/customXml" ds:itemID="{BEB3099D-2970-4449-8B49-ED937CC63A6E}">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4709</Words>
  <Characters>26844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Software Solutions for Business (ACCA4026)</vt:lpstr>
    </vt:vector>
  </TitlesOfParts>
  <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 (ACCA4026)</dc:title>
  <dc:subject>Component 1- Coursework: Portfolio</dc:subject>
  <dc:creator>Ayaan Jabbar (2509359)</dc:creator>
  <cp:keywords/>
  <dc:description/>
  <cp:lastModifiedBy>Ayaan Jabbar (2509359)</cp:lastModifiedBy>
  <cp:revision>2</cp:revision>
  <dcterms:created xsi:type="dcterms:W3CDTF">2026-07-31T10:38:00Z</dcterms:created>
  <dcterms:modified xsi:type="dcterms:W3CDTF">2026-07-31T10:38:00Z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a0dcedcc-526a-4f5e-a409-202030a28189</vt:lpwstr>
  </property>
  <property fmtid="{D5CDD505-2E9C-101B-9397-08002B2CF9AE}" pid="3" name="ContentTypeId">
    <vt:lpwstr>0x010100388A3138619E1D4F8EE743C5DD485012</vt:lpwstr>
  </property>
</Properties>
</file>