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EFC" w:rsidRPr="00FD44C4" w:rsidRDefault="00AC3EFC" w:rsidP="00E11C61">
      <w:pPr>
        <w:jc w:val="center"/>
        <w:rPr>
          <w:b/>
          <w:sz w:val="28"/>
          <w:szCs w:val="28"/>
        </w:rPr>
      </w:pPr>
      <w:r w:rsidRPr="00FD44C4">
        <w:rPr>
          <w:b/>
          <w:sz w:val="28"/>
          <w:szCs w:val="28"/>
        </w:rPr>
        <w:t>Section 2</w:t>
      </w:r>
    </w:p>
    <w:p w:rsidR="00342432" w:rsidRPr="0013298D" w:rsidRDefault="00AC3EFC" w:rsidP="00AC3EFC">
      <w:pPr>
        <w:rPr>
          <w:b/>
          <w:sz w:val="28"/>
          <w:szCs w:val="28"/>
          <w:u w:val="single"/>
        </w:rPr>
      </w:pPr>
      <w:r w:rsidRPr="0013298D">
        <w:rPr>
          <w:b/>
          <w:sz w:val="28"/>
          <w:szCs w:val="28"/>
          <w:u w:val="single"/>
        </w:rPr>
        <w:t>Personal Development Planning (PDP)</w:t>
      </w:r>
    </w:p>
    <w:p w:rsidR="0013298D" w:rsidRPr="00AC3EFC" w:rsidRDefault="0013298D" w:rsidP="00AC3EFC">
      <w:pPr>
        <w:rPr>
          <w:sz w:val="28"/>
          <w:szCs w:val="28"/>
        </w:rPr>
      </w:pPr>
      <w:r>
        <w:rPr>
          <w:sz w:val="28"/>
          <w:szCs w:val="28"/>
          <w:u w:val="single"/>
        </w:rPr>
        <w:t>2.1 Discuss your SWOT analysis and identify the different areas of learning to be undertaken.</w:t>
      </w:r>
    </w:p>
    <w:p w:rsidR="000F1AE0" w:rsidRDefault="0013298D" w:rsidP="00AC3EF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2.2.1</w:t>
      </w:r>
      <w:r w:rsidR="000F1AE0" w:rsidRPr="00AC3EFC">
        <w:rPr>
          <w:sz w:val="28"/>
          <w:szCs w:val="28"/>
          <w:u w:val="single"/>
        </w:rPr>
        <w:t xml:space="preserve">Definition of </w:t>
      </w:r>
      <w:r w:rsidR="00AC3EFC" w:rsidRPr="00AC3EFC">
        <w:rPr>
          <w:sz w:val="28"/>
          <w:szCs w:val="28"/>
          <w:u w:val="single"/>
        </w:rPr>
        <w:t>Personal development planning</w:t>
      </w:r>
    </w:p>
    <w:p w:rsidR="00AC3EFC" w:rsidRDefault="00232439" w:rsidP="00AC3EFC">
      <w:pPr>
        <w:rPr>
          <w:sz w:val="28"/>
          <w:szCs w:val="28"/>
        </w:rPr>
      </w:pPr>
      <w:r w:rsidRPr="00232439">
        <w:rPr>
          <w:sz w:val="28"/>
          <w:szCs w:val="28"/>
        </w:rPr>
        <w:t>Compare 2 to 3 definitions and reference the sources used</w:t>
      </w:r>
      <w:r w:rsidR="0013298D">
        <w:rPr>
          <w:sz w:val="28"/>
          <w:szCs w:val="28"/>
        </w:rPr>
        <w:t>.</w:t>
      </w:r>
    </w:p>
    <w:p w:rsidR="0013298D" w:rsidRDefault="0013298D" w:rsidP="0013298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2.2.2</w:t>
      </w:r>
      <w:r>
        <w:rPr>
          <w:sz w:val="28"/>
          <w:szCs w:val="28"/>
          <w:u w:val="single"/>
        </w:rPr>
        <w:t xml:space="preserve"> Importance of Personal Development Planning (PDP)</w:t>
      </w:r>
    </w:p>
    <w:p w:rsidR="0013298D" w:rsidRPr="00232439" w:rsidRDefault="0013298D" w:rsidP="0013298D">
      <w:pPr>
        <w:rPr>
          <w:sz w:val="28"/>
          <w:szCs w:val="28"/>
        </w:rPr>
      </w:pPr>
      <w:r>
        <w:rPr>
          <w:sz w:val="28"/>
          <w:szCs w:val="28"/>
        </w:rPr>
        <w:t>Refer to academic text books and reference the sources used.</w:t>
      </w:r>
    </w:p>
    <w:p w:rsidR="0013298D" w:rsidRPr="00232439" w:rsidRDefault="0013298D" w:rsidP="00AC3EFC">
      <w:pPr>
        <w:rPr>
          <w:sz w:val="28"/>
          <w:szCs w:val="28"/>
        </w:rPr>
      </w:pPr>
    </w:p>
    <w:p w:rsidR="00AC3EFC" w:rsidRDefault="0013298D" w:rsidP="00AC3EF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2.3 Attach your PDP as an Appendix</w:t>
      </w:r>
    </w:p>
    <w:p w:rsidR="0013298D" w:rsidRDefault="0013298D" w:rsidP="00AC3EF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2.4 Attach your PDP Learning Log as an Appendix item</w:t>
      </w:r>
    </w:p>
    <w:p w:rsidR="00AC3EFC" w:rsidRDefault="00AC3EFC" w:rsidP="00AC3EFC">
      <w:pPr>
        <w:rPr>
          <w:sz w:val="28"/>
          <w:szCs w:val="28"/>
          <w:u w:val="single"/>
        </w:rPr>
      </w:pPr>
    </w:p>
    <w:p w:rsidR="00AC3EFC" w:rsidRDefault="00AC3EFC" w:rsidP="00AC3EFC">
      <w:pPr>
        <w:rPr>
          <w:sz w:val="28"/>
          <w:szCs w:val="28"/>
          <w:u w:val="single"/>
        </w:rPr>
      </w:pPr>
    </w:p>
    <w:p w:rsidR="00AC3EFC" w:rsidRDefault="00AC3EFC" w:rsidP="00AC3EFC">
      <w:pPr>
        <w:rPr>
          <w:sz w:val="28"/>
          <w:szCs w:val="28"/>
          <w:u w:val="single"/>
        </w:rPr>
      </w:pPr>
    </w:p>
    <w:p w:rsidR="00D31F2A" w:rsidRDefault="00D31F2A" w:rsidP="00AC3EFC">
      <w:pPr>
        <w:rPr>
          <w:sz w:val="28"/>
          <w:szCs w:val="28"/>
          <w:u w:val="single"/>
        </w:rPr>
      </w:pPr>
    </w:p>
    <w:p w:rsidR="00D31F2A" w:rsidRDefault="00D31F2A" w:rsidP="00AC3EFC">
      <w:pPr>
        <w:rPr>
          <w:sz w:val="28"/>
          <w:szCs w:val="28"/>
          <w:u w:val="single"/>
        </w:rPr>
      </w:pPr>
    </w:p>
    <w:p w:rsidR="00D31F2A" w:rsidRDefault="00D31F2A" w:rsidP="00AC3EFC">
      <w:pPr>
        <w:rPr>
          <w:sz w:val="28"/>
          <w:szCs w:val="28"/>
          <w:u w:val="single"/>
        </w:rPr>
      </w:pPr>
    </w:p>
    <w:p w:rsidR="007A27EE" w:rsidRDefault="007A27EE" w:rsidP="00AC3EFC">
      <w:pPr>
        <w:rPr>
          <w:b/>
          <w:sz w:val="28"/>
          <w:szCs w:val="28"/>
          <w:u w:val="single"/>
        </w:rPr>
      </w:pPr>
    </w:p>
    <w:p w:rsidR="00D31F2A" w:rsidRDefault="00D31F2A" w:rsidP="00AC3EFC">
      <w:pPr>
        <w:rPr>
          <w:b/>
          <w:sz w:val="28"/>
          <w:szCs w:val="28"/>
          <w:u w:val="single"/>
        </w:rPr>
      </w:pPr>
      <w:r w:rsidRPr="00D31F2A">
        <w:rPr>
          <w:b/>
          <w:sz w:val="28"/>
          <w:szCs w:val="28"/>
          <w:u w:val="single"/>
        </w:rPr>
        <w:lastRenderedPageBreak/>
        <w:t>List of References used:</w:t>
      </w:r>
      <w:r w:rsidR="007A27EE">
        <w:rPr>
          <w:b/>
          <w:sz w:val="28"/>
          <w:szCs w:val="28"/>
          <w:u w:val="single"/>
        </w:rPr>
        <w:t xml:space="preserve"> (Arrange alphabetically as per the Harvard style)</w:t>
      </w:r>
    </w:p>
    <w:p w:rsidR="00D31F2A" w:rsidRPr="00232439" w:rsidRDefault="00D31F2A" w:rsidP="00D31F2A">
      <w:pPr>
        <w:numPr>
          <w:ilvl w:val="0"/>
          <w:numId w:val="5"/>
        </w:numPr>
        <w:spacing w:after="0" w:line="240" w:lineRule="auto"/>
        <w:ind w:left="1267"/>
        <w:contextualSpacing/>
        <w:textAlignment w:val="baseline"/>
        <w:rPr>
          <w:rFonts w:ascii="Arial" w:eastAsia="Times New Roman" w:hAnsi="Arial" w:cs="Arial"/>
          <w:color w:val="B2B2B2"/>
          <w:sz w:val="24"/>
          <w:szCs w:val="24"/>
          <w:lang w:eastAsia="en-GB"/>
        </w:rPr>
      </w:pPr>
      <w:r w:rsidRPr="00232439">
        <w:rPr>
          <w:rFonts w:ascii="Arial" w:eastAsiaTheme="minorEastAsia" w:hAnsi="Arial" w:cs="Arial"/>
          <w:color w:val="000000" w:themeColor="text1"/>
          <w:sz w:val="24"/>
          <w:szCs w:val="24"/>
          <w:lang w:eastAsia="en-GB"/>
        </w:rPr>
        <w:t xml:space="preserve">Cottrell, S. (2010) </w:t>
      </w:r>
      <w:r w:rsidRPr="00232439">
        <w:rPr>
          <w:rFonts w:ascii="Arial" w:eastAsiaTheme="minorEastAsia" w:hAnsi="Arial" w:cs="Arial"/>
          <w:i/>
          <w:iCs/>
          <w:color w:val="000000" w:themeColor="text1"/>
          <w:sz w:val="24"/>
          <w:szCs w:val="24"/>
          <w:lang w:eastAsia="en-GB"/>
        </w:rPr>
        <w:t>Skills for Success: The Personal Development Planning Handbook</w:t>
      </w:r>
      <w:r w:rsidRPr="00232439">
        <w:rPr>
          <w:rFonts w:ascii="Arial" w:eastAsiaTheme="minorEastAsia" w:hAnsi="Arial" w:cs="Arial"/>
          <w:color w:val="000000" w:themeColor="text1"/>
          <w:sz w:val="24"/>
          <w:szCs w:val="24"/>
          <w:lang w:eastAsia="en-GB"/>
        </w:rPr>
        <w:t xml:space="preserve"> (2</w:t>
      </w:r>
      <w:proofErr w:type="spellStart"/>
      <w:r w:rsidRPr="00232439">
        <w:rPr>
          <w:rFonts w:ascii="Arial" w:eastAsiaTheme="minorEastAsia" w:hAnsi="Arial" w:cs="Arial"/>
          <w:color w:val="000000" w:themeColor="text1"/>
          <w:position w:val="17"/>
          <w:sz w:val="24"/>
          <w:szCs w:val="24"/>
          <w:vertAlign w:val="superscript"/>
          <w:lang w:eastAsia="en-GB"/>
        </w:rPr>
        <w:t>nd</w:t>
      </w:r>
      <w:proofErr w:type="spellEnd"/>
      <w:r w:rsidRPr="00232439">
        <w:rPr>
          <w:rFonts w:ascii="Arial" w:eastAsiaTheme="minorEastAsia" w:hAnsi="Arial" w:cs="Arial"/>
          <w:color w:val="000000" w:themeColor="text1"/>
          <w:position w:val="17"/>
          <w:sz w:val="24"/>
          <w:szCs w:val="24"/>
          <w:vertAlign w:val="superscript"/>
          <w:lang w:eastAsia="en-GB"/>
        </w:rPr>
        <w:t xml:space="preserve"> </w:t>
      </w:r>
      <w:r w:rsidRPr="00232439">
        <w:rPr>
          <w:rFonts w:ascii="Arial" w:eastAsiaTheme="minorEastAsia" w:hAnsi="Arial" w:cs="Arial"/>
          <w:color w:val="000000" w:themeColor="text1"/>
          <w:sz w:val="24"/>
          <w:szCs w:val="24"/>
          <w:lang w:eastAsia="en-GB"/>
        </w:rPr>
        <w:t>edition). Hampshire: Palgrave MacMillan.</w:t>
      </w:r>
    </w:p>
    <w:p w:rsidR="00D31F2A" w:rsidRPr="00232439" w:rsidRDefault="00C878E9" w:rsidP="00D31F2A">
      <w:pPr>
        <w:numPr>
          <w:ilvl w:val="0"/>
          <w:numId w:val="5"/>
        </w:numPr>
        <w:spacing w:after="0" w:line="240" w:lineRule="auto"/>
        <w:ind w:left="1267"/>
        <w:contextualSpacing/>
        <w:textAlignment w:val="baseline"/>
        <w:rPr>
          <w:rFonts w:ascii="Arial" w:eastAsia="Times New Roman" w:hAnsi="Arial" w:cs="Arial"/>
          <w:color w:val="B2B2B2"/>
          <w:sz w:val="24"/>
          <w:szCs w:val="24"/>
          <w:lang w:eastAsia="en-GB"/>
        </w:rPr>
      </w:pPr>
      <w:r w:rsidRPr="00232439">
        <w:rPr>
          <w:rFonts w:ascii="Arial" w:eastAsiaTheme="minorEastAsia" w:hAnsi="Arial" w:cs="Arial"/>
          <w:color w:val="000000" w:themeColor="text1"/>
          <w:sz w:val="24"/>
          <w:szCs w:val="24"/>
          <w:lang w:eastAsia="en-GB"/>
        </w:rPr>
        <w:t>Mullins, L.J. (2015) Management and Organisational Behaviour (11</w:t>
      </w:r>
      <w:r w:rsidRPr="00232439">
        <w:rPr>
          <w:rFonts w:ascii="Arial" w:eastAsiaTheme="minorEastAsia" w:hAnsi="Arial" w:cs="Arial"/>
          <w:color w:val="000000" w:themeColor="text1"/>
          <w:sz w:val="24"/>
          <w:szCs w:val="24"/>
          <w:vertAlign w:val="superscript"/>
          <w:lang w:eastAsia="en-GB"/>
        </w:rPr>
        <w:t>th</w:t>
      </w:r>
      <w:r w:rsidRPr="00232439">
        <w:rPr>
          <w:rFonts w:ascii="Arial" w:eastAsiaTheme="minorEastAsia" w:hAnsi="Arial" w:cs="Arial"/>
          <w:color w:val="000000" w:themeColor="text1"/>
          <w:sz w:val="24"/>
          <w:szCs w:val="24"/>
          <w:lang w:eastAsia="en-GB"/>
        </w:rPr>
        <w:t xml:space="preserve"> Edition) Cambridge: Pearson’s Education</w:t>
      </w:r>
    </w:p>
    <w:p w:rsidR="00D31F2A" w:rsidRPr="00D31F2A" w:rsidRDefault="00D31F2A" w:rsidP="00D31F2A">
      <w:pPr>
        <w:numPr>
          <w:ilvl w:val="0"/>
          <w:numId w:val="5"/>
        </w:numPr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color w:val="B2B2B2"/>
          <w:sz w:val="24"/>
          <w:szCs w:val="24"/>
          <w:lang w:eastAsia="en-GB"/>
        </w:rPr>
      </w:pPr>
    </w:p>
    <w:p w:rsidR="00D31F2A" w:rsidRPr="009861C6" w:rsidRDefault="00D31F2A" w:rsidP="009861C6">
      <w:pPr>
        <w:pStyle w:val="ListParagraph"/>
        <w:rPr>
          <w:b/>
          <w:sz w:val="28"/>
          <w:szCs w:val="28"/>
          <w:u w:val="single"/>
        </w:rPr>
      </w:pPr>
    </w:p>
    <w:p w:rsidR="00D700E6" w:rsidRDefault="00D700E6" w:rsidP="00D700E6">
      <w:pPr>
        <w:jc w:val="center"/>
        <w:rPr>
          <w:rFonts w:ascii="Arial" w:hAnsi="Arial" w:cs="Arial"/>
          <w:b/>
          <w:sz w:val="28"/>
          <w:szCs w:val="28"/>
        </w:rPr>
      </w:pPr>
      <w:r w:rsidRPr="00CA031A">
        <w:rPr>
          <w:rFonts w:ascii="Arial" w:hAnsi="Arial" w:cs="Arial"/>
          <w:b/>
          <w:sz w:val="28"/>
          <w:szCs w:val="28"/>
        </w:rPr>
        <w:t xml:space="preserve">Appendix: </w:t>
      </w:r>
      <w:r w:rsidR="007A27EE">
        <w:rPr>
          <w:rFonts w:ascii="Arial" w:hAnsi="Arial" w:cs="Arial"/>
          <w:b/>
          <w:sz w:val="28"/>
          <w:szCs w:val="28"/>
        </w:rPr>
        <w:t>A-</w:t>
      </w:r>
      <w:bookmarkStart w:id="0" w:name="_GoBack"/>
      <w:bookmarkEnd w:id="0"/>
      <w:r w:rsidRPr="00CA031A">
        <w:rPr>
          <w:rFonts w:ascii="Arial" w:hAnsi="Arial" w:cs="Arial"/>
          <w:b/>
          <w:sz w:val="28"/>
          <w:szCs w:val="28"/>
        </w:rPr>
        <w:t>Personal Development Plan (PDP)</w:t>
      </w:r>
    </w:p>
    <w:p w:rsidR="00D700E6" w:rsidRPr="00CA031A" w:rsidRDefault="00D700E6" w:rsidP="00D700E6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3"/>
        <w:gridCol w:w="2034"/>
        <w:gridCol w:w="1915"/>
        <w:gridCol w:w="680"/>
        <w:gridCol w:w="680"/>
        <w:gridCol w:w="1915"/>
        <w:gridCol w:w="1746"/>
        <w:gridCol w:w="2935"/>
      </w:tblGrid>
      <w:tr w:rsidR="00D700E6" w:rsidTr="000D0366">
        <w:tc>
          <w:tcPr>
            <w:tcW w:w="0" w:type="auto"/>
            <w:gridSpan w:val="4"/>
          </w:tcPr>
          <w:p w:rsidR="00D700E6" w:rsidRPr="003A6FD4" w:rsidRDefault="00D700E6" w:rsidP="000D03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Name:</w:t>
            </w:r>
            <w:r w:rsidR="008C6B4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David Mwaura</w:t>
            </w:r>
          </w:p>
        </w:tc>
        <w:tc>
          <w:tcPr>
            <w:tcW w:w="0" w:type="auto"/>
            <w:gridSpan w:val="4"/>
          </w:tcPr>
          <w:p w:rsidR="00D700E6" w:rsidRPr="003A6FD4" w:rsidRDefault="00D700E6" w:rsidP="000D0366">
            <w:pPr>
              <w:rPr>
                <w:rFonts w:ascii="Arial" w:hAnsi="Arial" w:cs="Arial"/>
                <w:sz w:val="24"/>
                <w:szCs w:val="24"/>
              </w:rPr>
            </w:pPr>
            <w:r w:rsidRPr="008C6B4C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Desired Position: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Customer services advisor</w:t>
            </w:r>
          </w:p>
        </w:tc>
      </w:tr>
      <w:tr w:rsidR="00D700E6" w:rsidTr="000D0366">
        <w:tc>
          <w:tcPr>
            <w:tcW w:w="0" w:type="auto"/>
            <w:gridSpan w:val="8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6B4C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Career Mission Statement:</w:t>
            </w:r>
          </w:p>
        </w:tc>
      </w:tr>
      <w:tr w:rsidR="00D700E6" w:rsidTr="000D0366">
        <w:tc>
          <w:tcPr>
            <w:tcW w:w="0" w:type="auto"/>
            <w:gridSpan w:val="8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6B4C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Major Career Goals:</w:t>
            </w:r>
          </w:p>
        </w:tc>
      </w:tr>
      <w:tr w:rsidR="00D700E6" w:rsidTr="000D0366">
        <w:tc>
          <w:tcPr>
            <w:tcW w:w="0" w:type="auto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Goal 1:</w:t>
            </w:r>
          </w:p>
        </w:tc>
        <w:tc>
          <w:tcPr>
            <w:tcW w:w="0" w:type="auto"/>
          </w:tcPr>
          <w:p w:rsidR="00D700E6" w:rsidRPr="003A6FD4" w:rsidRDefault="00D700E6" w:rsidP="000D03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acquire a HND</w:t>
            </w:r>
          </w:p>
        </w:tc>
        <w:tc>
          <w:tcPr>
            <w:tcW w:w="0" w:type="auto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Target Date:</w:t>
            </w:r>
          </w:p>
        </w:tc>
        <w:tc>
          <w:tcPr>
            <w:tcW w:w="0" w:type="auto"/>
            <w:gridSpan w:val="5"/>
          </w:tcPr>
          <w:p w:rsidR="00D700E6" w:rsidRPr="009C623F" w:rsidRDefault="009C623F" w:rsidP="000D0366">
            <w:pPr>
              <w:rPr>
                <w:rFonts w:ascii="Arial" w:hAnsi="Arial" w:cs="Arial"/>
                <w:sz w:val="24"/>
                <w:szCs w:val="24"/>
              </w:rPr>
            </w:pPr>
            <w:r w:rsidRPr="009C623F">
              <w:rPr>
                <w:rFonts w:ascii="Arial" w:hAnsi="Arial" w:cs="Arial"/>
                <w:sz w:val="24"/>
                <w:szCs w:val="24"/>
              </w:rPr>
              <w:t>By Dec.2018</w:t>
            </w:r>
          </w:p>
        </w:tc>
      </w:tr>
      <w:tr w:rsidR="00D700E6" w:rsidTr="000D0366">
        <w:tc>
          <w:tcPr>
            <w:tcW w:w="0" w:type="auto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Goal 2:</w:t>
            </w:r>
          </w:p>
        </w:tc>
        <w:tc>
          <w:tcPr>
            <w:tcW w:w="0" w:type="auto"/>
          </w:tcPr>
          <w:p w:rsidR="00D700E6" w:rsidRPr="003A6FD4" w:rsidRDefault="00D700E6" w:rsidP="000D03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gain experience in customer services</w:t>
            </w:r>
          </w:p>
        </w:tc>
        <w:tc>
          <w:tcPr>
            <w:tcW w:w="0" w:type="auto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Target Date:</w:t>
            </w:r>
          </w:p>
        </w:tc>
        <w:tc>
          <w:tcPr>
            <w:tcW w:w="0" w:type="auto"/>
            <w:gridSpan w:val="5"/>
          </w:tcPr>
          <w:p w:rsidR="00D700E6" w:rsidRPr="009C623F" w:rsidRDefault="009C623F" w:rsidP="000D0366">
            <w:pPr>
              <w:rPr>
                <w:rFonts w:ascii="Arial" w:hAnsi="Arial" w:cs="Arial"/>
                <w:sz w:val="24"/>
                <w:szCs w:val="24"/>
              </w:rPr>
            </w:pPr>
            <w:r w:rsidRPr="009C623F">
              <w:rPr>
                <w:rFonts w:ascii="Arial" w:hAnsi="Arial" w:cs="Arial"/>
                <w:sz w:val="24"/>
                <w:szCs w:val="24"/>
              </w:rPr>
              <w:t>By August 2018</w:t>
            </w:r>
          </w:p>
        </w:tc>
      </w:tr>
      <w:tr w:rsidR="00D700E6" w:rsidTr="000D0366">
        <w:tc>
          <w:tcPr>
            <w:tcW w:w="0" w:type="auto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Goal 3:</w:t>
            </w:r>
          </w:p>
        </w:tc>
        <w:tc>
          <w:tcPr>
            <w:tcW w:w="0" w:type="auto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Target Date:</w:t>
            </w:r>
          </w:p>
        </w:tc>
        <w:tc>
          <w:tcPr>
            <w:tcW w:w="0" w:type="auto"/>
            <w:gridSpan w:val="5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700E6" w:rsidTr="000D0366">
        <w:tc>
          <w:tcPr>
            <w:tcW w:w="0" w:type="auto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Goal 4:</w:t>
            </w:r>
          </w:p>
        </w:tc>
        <w:tc>
          <w:tcPr>
            <w:tcW w:w="0" w:type="auto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Target Date:</w:t>
            </w:r>
          </w:p>
        </w:tc>
        <w:tc>
          <w:tcPr>
            <w:tcW w:w="0" w:type="auto"/>
            <w:gridSpan w:val="5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700E6" w:rsidTr="000D0366">
        <w:tc>
          <w:tcPr>
            <w:tcW w:w="0" w:type="auto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6B4C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SMART Objectives</w:t>
            </w:r>
          </w:p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A4679">
              <w:rPr>
                <w:rFonts w:ascii="Arial" w:hAnsi="Arial" w:cs="Arial"/>
                <w:b/>
                <w:sz w:val="24"/>
                <w:szCs w:val="24"/>
              </w:rPr>
              <w:t>(What are my development objectives)</w:t>
            </w:r>
          </w:p>
        </w:tc>
        <w:tc>
          <w:tcPr>
            <w:tcW w:w="0" w:type="auto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A4679">
              <w:rPr>
                <w:rFonts w:ascii="Arial" w:hAnsi="Arial" w:cs="Arial"/>
                <w:b/>
                <w:sz w:val="24"/>
                <w:szCs w:val="24"/>
              </w:rPr>
              <w:t>Priority (High; medium or low in importance)</w:t>
            </w:r>
          </w:p>
        </w:tc>
        <w:tc>
          <w:tcPr>
            <w:tcW w:w="0" w:type="auto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A4679">
              <w:rPr>
                <w:rFonts w:ascii="Arial" w:hAnsi="Arial" w:cs="Arial"/>
                <w:b/>
                <w:sz w:val="24"/>
                <w:szCs w:val="24"/>
              </w:rPr>
              <w:t>Success Criteria (How will I recognise success?)</w:t>
            </w:r>
          </w:p>
        </w:tc>
        <w:tc>
          <w:tcPr>
            <w:tcW w:w="0" w:type="auto"/>
            <w:gridSpan w:val="2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A4679">
              <w:rPr>
                <w:rFonts w:ascii="Arial" w:hAnsi="Arial" w:cs="Arial"/>
                <w:b/>
                <w:sz w:val="24"/>
                <w:szCs w:val="24"/>
              </w:rPr>
              <w:t>Actions</w:t>
            </w:r>
          </w:p>
        </w:tc>
        <w:tc>
          <w:tcPr>
            <w:tcW w:w="0" w:type="auto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A4679">
              <w:rPr>
                <w:rFonts w:ascii="Arial" w:hAnsi="Arial" w:cs="Arial"/>
                <w:b/>
                <w:sz w:val="24"/>
                <w:szCs w:val="24"/>
              </w:rPr>
              <w:t>Resources (Required to achieve objectives)</w:t>
            </w:r>
          </w:p>
        </w:tc>
        <w:tc>
          <w:tcPr>
            <w:tcW w:w="0" w:type="auto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A4679">
              <w:rPr>
                <w:rFonts w:ascii="Arial" w:hAnsi="Arial" w:cs="Arial"/>
                <w:b/>
                <w:sz w:val="24"/>
                <w:szCs w:val="24"/>
              </w:rPr>
              <w:t>Target date (for achieving my objective)</w:t>
            </w:r>
          </w:p>
        </w:tc>
        <w:tc>
          <w:tcPr>
            <w:tcW w:w="0" w:type="auto"/>
          </w:tcPr>
          <w:p w:rsidR="00D700E6" w:rsidRPr="008A4679" w:rsidRDefault="00D700E6" w:rsidP="000D036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A4679">
              <w:rPr>
                <w:rFonts w:ascii="Arial" w:hAnsi="Arial" w:cs="Arial"/>
                <w:b/>
                <w:sz w:val="24"/>
                <w:szCs w:val="24"/>
              </w:rPr>
              <w:t>Challenges expected/Solutions</w:t>
            </w:r>
          </w:p>
        </w:tc>
      </w:tr>
      <w:tr w:rsidR="00D700E6" w:rsidTr="000D0366">
        <w:tc>
          <w:tcPr>
            <w:tcW w:w="0" w:type="auto"/>
          </w:tcPr>
          <w:p w:rsidR="00D700E6" w:rsidRDefault="00D700E6" w:rsidP="000D0366">
            <w:r>
              <w:t>1.To acquire IT literacy</w:t>
            </w:r>
          </w:p>
        </w:tc>
        <w:tc>
          <w:tcPr>
            <w:tcW w:w="0" w:type="auto"/>
          </w:tcPr>
          <w:p w:rsidR="00D700E6" w:rsidRDefault="00D700E6" w:rsidP="000D0366">
            <w:r>
              <w:t>High</w:t>
            </w:r>
          </w:p>
        </w:tc>
        <w:tc>
          <w:tcPr>
            <w:tcW w:w="0" w:type="auto"/>
          </w:tcPr>
          <w:p w:rsidR="00D700E6" w:rsidRDefault="00D700E6" w:rsidP="000D0366">
            <w:r>
              <w:t>Achieve a computing certificate</w:t>
            </w:r>
          </w:p>
        </w:tc>
        <w:tc>
          <w:tcPr>
            <w:tcW w:w="0" w:type="auto"/>
            <w:gridSpan w:val="2"/>
          </w:tcPr>
          <w:p w:rsidR="00D700E6" w:rsidRDefault="00D700E6" w:rsidP="000D0366">
            <w:r>
              <w:t>Enrol in a computing course</w:t>
            </w:r>
          </w:p>
        </w:tc>
        <w:tc>
          <w:tcPr>
            <w:tcW w:w="0" w:type="auto"/>
          </w:tcPr>
          <w:p w:rsidR="00D700E6" w:rsidRDefault="00D700E6" w:rsidP="000D0366">
            <w:r>
              <w:t>+Cost of the course</w:t>
            </w:r>
          </w:p>
          <w:p w:rsidR="00D700E6" w:rsidRDefault="00D700E6" w:rsidP="000D0366">
            <w:r>
              <w:t>+Time to do the course</w:t>
            </w:r>
          </w:p>
          <w:p w:rsidR="00D700E6" w:rsidRDefault="00D700E6" w:rsidP="000D0366">
            <w:r>
              <w:lastRenderedPageBreak/>
              <w:t>+Cost of a computer</w:t>
            </w:r>
          </w:p>
        </w:tc>
        <w:tc>
          <w:tcPr>
            <w:tcW w:w="0" w:type="auto"/>
          </w:tcPr>
          <w:p w:rsidR="00D700E6" w:rsidRDefault="00D700E6" w:rsidP="000D0366">
            <w:r>
              <w:lastRenderedPageBreak/>
              <w:t>Dec.2018</w:t>
            </w:r>
          </w:p>
        </w:tc>
        <w:tc>
          <w:tcPr>
            <w:tcW w:w="0" w:type="auto"/>
          </w:tcPr>
          <w:p w:rsidR="00D700E6" w:rsidRDefault="00D700E6" w:rsidP="000D0366">
            <w:r>
              <w:t>+Time management-organise myself with a diary or time table</w:t>
            </w:r>
          </w:p>
          <w:p w:rsidR="00D700E6" w:rsidRDefault="00D700E6" w:rsidP="000D0366">
            <w:r>
              <w:lastRenderedPageBreak/>
              <w:t>+Child care- take advantage of government help with child care provision</w:t>
            </w:r>
          </w:p>
        </w:tc>
      </w:tr>
      <w:tr w:rsidR="00D700E6" w:rsidTr="000D0366">
        <w:tc>
          <w:tcPr>
            <w:tcW w:w="0" w:type="auto"/>
          </w:tcPr>
          <w:p w:rsidR="00D700E6" w:rsidRDefault="00D700E6" w:rsidP="000D0366">
            <w:r>
              <w:lastRenderedPageBreak/>
              <w:t>2.</w:t>
            </w:r>
          </w:p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  <w:gridSpan w:val="2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</w:tr>
      <w:tr w:rsidR="00D700E6" w:rsidTr="000D0366">
        <w:tc>
          <w:tcPr>
            <w:tcW w:w="0" w:type="auto"/>
          </w:tcPr>
          <w:p w:rsidR="00D700E6" w:rsidRDefault="00D700E6" w:rsidP="000D0366">
            <w:r>
              <w:t>3.</w:t>
            </w:r>
          </w:p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  <w:gridSpan w:val="2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</w:tr>
      <w:tr w:rsidR="00D700E6" w:rsidTr="000D0366">
        <w:tc>
          <w:tcPr>
            <w:tcW w:w="0" w:type="auto"/>
          </w:tcPr>
          <w:p w:rsidR="00D700E6" w:rsidRDefault="00D700E6" w:rsidP="000D0366">
            <w:r>
              <w:t>4.</w:t>
            </w:r>
          </w:p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  <w:gridSpan w:val="2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</w:tr>
      <w:tr w:rsidR="00D700E6" w:rsidTr="000D0366">
        <w:tc>
          <w:tcPr>
            <w:tcW w:w="0" w:type="auto"/>
          </w:tcPr>
          <w:p w:rsidR="00D700E6" w:rsidRDefault="00D700E6" w:rsidP="000D0366">
            <w:r>
              <w:t>5.</w:t>
            </w:r>
          </w:p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  <w:gridSpan w:val="2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</w:tr>
      <w:tr w:rsidR="00D700E6" w:rsidTr="000D0366">
        <w:tc>
          <w:tcPr>
            <w:tcW w:w="0" w:type="auto"/>
          </w:tcPr>
          <w:p w:rsidR="00D700E6" w:rsidRDefault="00D700E6" w:rsidP="000D0366">
            <w:r>
              <w:t>6.</w:t>
            </w:r>
          </w:p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  <w:gridSpan w:val="2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</w:tr>
      <w:tr w:rsidR="00D700E6" w:rsidTr="000D0366">
        <w:tc>
          <w:tcPr>
            <w:tcW w:w="0" w:type="auto"/>
          </w:tcPr>
          <w:p w:rsidR="00D700E6" w:rsidRDefault="00D700E6" w:rsidP="000D0366">
            <w:r>
              <w:t>7.</w:t>
            </w:r>
          </w:p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  <w:gridSpan w:val="2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  <w:tc>
          <w:tcPr>
            <w:tcW w:w="0" w:type="auto"/>
          </w:tcPr>
          <w:p w:rsidR="00D700E6" w:rsidRDefault="00D700E6" w:rsidP="000D0366"/>
        </w:tc>
      </w:tr>
    </w:tbl>
    <w:p w:rsidR="00D700E6" w:rsidRDefault="00D700E6" w:rsidP="00D700E6"/>
    <w:p w:rsidR="001F32B3" w:rsidRPr="004166C8" w:rsidRDefault="001F32B3" w:rsidP="001F32B3">
      <w:pPr>
        <w:pStyle w:val="ListParagraph"/>
        <w:ind w:left="360"/>
        <w:rPr>
          <w:sz w:val="28"/>
          <w:szCs w:val="28"/>
        </w:rPr>
      </w:pPr>
    </w:p>
    <w:p w:rsidR="00D700E6" w:rsidRPr="004166C8" w:rsidRDefault="00D700E6">
      <w:pPr>
        <w:pStyle w:val="ListParagraph"/>
        <w:ind w:left="360"/>
        <w:rPr>
          <w:sz w:val="28"/>
          <w:szCs w:val="28"/>
        </w:rPr>
      </w:pPr>
    </w:p>
    <w:sectPr w:rsidR="00D700E6" w:rsidRPr="004166C8" w:rsidSect="00D700E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037B1"/>
    <w:multiLevelType w:val="hybridMultilevel"/>
    <w:tmpl w:val="16DA26D8"/>
    <w:lvl w:ilvl="0" w:tplc="08090001">
      <w:start w:val="1"/>
      <w:numFmt w:val="bullet"/>
      <w:lvlText w:val=""/>
      <w:lvlJc w:val="left"/>
      <w:pPr>
        <w:tabs>
          <w:tab w:val="num" w:pos="1635"/>
        </w:tabs>
        <w:ind w:left="1635" w:hanging="360"/>
      </w:pPr>
      <w:rPr>
        <w:rFonts w:ascii="Symbol" w:hAnsi="Symbol" w:hint="default"/>
        <w:color w:val="auto"/>
      </w:rPr>
    </w:lvl>
    <w:lvl w:ilvl="1" w:tplc="5B703B82" w:tentative="1">
      <w:start w:val="1"/>
      <w:numFmt w:val="bullet"/>
      <w:lvlText w:val=""/>
      <w:lvlJc w:val="left"/>
      <w:pPr>
        <w:tabs>
          <w:tab w:val="num" w:pos="2355"/>
        </w:tabs>
        <w:ind w:left="2355" w:hanging="360"/>
      </w:pPr>
      <w:rPr>
        <w:rFonts w:ascii="Wingdings" w:hAnsi="Wingdings" w:hint="default"/>
      </w:rPr>
    </w:lvl>
    <w:lvl w:ilvl="2" w:tplc="69A2CD3C" w:tentative="1">
      <w:start w:val="1"/>
      <w:numFmt w:val="bullet"/>
      <w:lvlText w:val=""/>
      <w:lvlJc w:val="left"/>
      <w:pPr>
        <w:tabs>
          <w:tab w:val="num" w:pos="3075"/>
        </w:tabs>
        <w:ind w:left="3075" w:hanging="360"/>
      </w:pPr>
      <w:rPr>
        <w:rFonts w:ascii="Wingdings" w:hAnsi="Wingdings" w:hint="default"/>
      </w:rPr>
    </w:lvl>
    <w:lvl w:ilvl="3" w:tplc="F008E2EC" w:tentative="1">
      <w:start w:val="1"/>
      <w:numFmt w:val="bullet"/>
      <w:lvlText w:val=""/>
      <w:lvlJc w:val="left"/>
      <w:pPr>
        <w:tabs>
          <w:tab w:val="num" w:pos="3795"/>
        </w:tabs>
        <w:ind w:left="3795" w:hanging="360"/>
      </w:pPr>
      <w:rPr>
        <w:rFonts w:ascii="Wingdings" w:hAnsi="Wingdings" w:hint="default"/>
      </w:rPr>
    </w:lvl>
    <w:lvl w:ilvl="4" w:tplc="1EC865C4" w:tentative="1">
      <w:start w:val="1"/>
      <w:numFmt w:val="bullet"/>
      <w:lvlText w:val=""/>
      <w:lvlJc w:val="left"/>
      <w:pPr>
        <w:tabs>
          <w:tab w:val="num" w:pos="4515"/>
        </w:tabs>
        <w:ind w:left="4515" w:hanging="360"/>
      </w:pPr>
      <w:rPr>
        <w:rFonts w:ascii="Wingdings" w:hAnsi="Wingdings" w:hint="default"/>
      </w:rPr>
    </w:lvl>
    <w:lvl w:ilvl="5" w:tplc="72883CC4" w:tentative="1">
      <w:start w:val="1"/>
      <w:numFmt w:val="bullet"/>
      <w:lvlText w:val=""/>
      <w:lvlJc w:val="left"/>
      <w:pPr>
        <w:tabs>
          <w:tab w:val="num" w:pos="5235"/>
        </w:tabs>
        <w:ind w:left="5235" w:hanging="360"/>
      </w:pPr>
      <w:rPr>
        <w:rFonts w:ascii="Wingdings" w:hAnsi="Wingdings" w:hint="default"/>
      </w:rPr>
    </w:lvl>
    <w:lvl w:ilvl="6" w:tplc="B17EA8BA" w:tentative="1">
      <w:start w:val="1"/>
      <w:numFmt w:val="bullet"/>
      <w:lvlText w:val="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7" w:tplc="5E8A27B6" w:tentative="1">
      <w:start w:val="1"/>
      <w:numFmt w:val="bullet"/>
      <w:lvlText w:val=""/>
      <w:lvlJc w:val="left"/>
      <w:pPr>
        <w:tabs>
          <w:tab w:val="num" w:pos="6675"/>
        </w:tabs>
        <w:ind w:left="6675" w:hanging="360"/>
      </w:pPr>
      <w:rPr>
        <w:rFonts w:ascii="Wingdings" w:hAnsi="Wingdings" w:hint="default"/>
      </w:rPr>
    </w:lvl>
    <w:lvl w:ilvl="8" w:tplc="FE5496CA" w:tentative="1">
      <w:start w:val="1"/>
      <w:numFmt w:val="bullet"/>
      <w:lvlText w:val=""/>
      <w:lvlJc w:val="left"/>
      <w:pPr>
        <w:tabs>
          <w:tab w:val="num" w:pos="7395"/>
        </w:tabs>
        <w:ind w:left="7395" w:hanging="360"/>
      </w:pPr>
      <w:rPr>
        <w:rFonts w:ascii="Wingdings" w:hAnsi="Wingdings" w:hint="default"/>
      </w:rPr>
    </w:lvl>
  </w:abstractNum>
  <w:abstractNum w:abstractNumId="1" w15:restartNumberingAfterBreak="0">
    <w:nsid w:val="1DAF0005"/>
    <w:multiLevelType w:val="hybridMultilevel"/>
    <w:tmpl w:val="D7E02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85E23"/>
    <w:multiLevelType w:val="hybridMultilevel"/>
    <w:tmpl w:val="7F7AD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B373C5"/>
    <w:multiLevelType w:val="hybridMultilevel"/>
    <w:tmpl w:val="8EF6E5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91422A0"/>
    <w:multiLevelType w:val="multilevel"/>
    <w:tmpl w:val="AB94DA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A995FCA"/>
    <w:multiLevelType w:val="hybridMultilevel"/>
    <w:tmpl w:val="3A400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2B3"/>
    <w:rsid w:val="000130F3"/>
    <w:rsid w:val="00022114"/>
    <w:rsid w:val="000F1AE0"/>
    <w:rsid w:val="0013298D"/>
    <w:rsid w:val="0017004B"/>
    <w:rsid w:val="001F32B3"/>
    <w:rsid w:val="00232439"/>
    <w:rsid w:val="002E4AC6"/>
    <w:rsid w:val="002F2EFC"/>
    <w:rsid w:val="00342432"/>
    <w:rsid w:val="00372EE4"/>
    <w:rsid w:val="00377AD5"/>
    <w:rsid w:val="0039169D"/>
    <w:rsid w:val="004166C8"/>
    <w:rsid w:val="00444E18"/>
    <w:rsid w:val="004C75BA"/>
    <w:rsid w:val="00610191"/>
    <w:rsid w:val="00652394"/>
    <w:rsid w:val="00663888"/>
    <w:rsid w:val="007A27EE"/>
    <w:rsid w:val="00807B09"/>
    <w:rsid w:val="008548EA"/>
    <w:rsid w:val="008C6B4C"/>
    <w:rsid w:val="008D0C16"/>
    <w:rsid w:val="009861C6"/>
    <w:rsid w:val="009C623F"/>
    <w:rsid w:val="00A614E1"/>
    <w:rsid w:val="00AC3EFC"/>
    <w:rsid w:val="00B81D7D"/>
    <w:rsid w:val="00BB192A"/>
    <w:rsid w:val="00C878E9"/>
    <w:rsid w:val="00D31F2A"/>
    <w:rsid w:val="00D700E6"/>
    <w:rsid w:val="00E11C61"/>
    <w:rsid w:val="00F23DB6"/>
    <w:rsid w:val="00FD44C4"/>
    <w:rsid w:val="00FF0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9A8647-FB27-45F2-A343-C3A517DB0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2B3"/>
    <w:pPr>
      <w:ind w:left="720"/>
      <w:contextualSpacing/>
    </w:pPr>
  </w:style>
  <w:style w:type="table" w:styleId="TableGrid">
    <w:name w:val="Table Grid"/>
    <w:basedOn w:val="TableNormal"/>
    <w:uiPriority w:val="39"/>
    <w:rsid w:val="008D0C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81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012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EFD194E3-4D52-4148-98CB-1EA1062DA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3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Mwaura</dc:creator>
  <cp:keywords/>
  <dc:description/>
  <cp:lastModifiedBy>David Mwaura</cp:lastModifiedBy>
  <cp:revision>31</cp:revision>
  <dcterms:created xsi:type="dcterms:W3CDTF">2017-03-13T13:13:00Z</dcterms:created>
  <dcterms:modified xsi:type="dcterms:W3CDTF">2017-08-08T09:53:00Z</dcterms:modified>
</cp:coreProperties>
</file>