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CE8" w:rsidRPr="00102551" w:rsidRDefault="002E1CE8">
      <w:pPr>
        <w:rPr>
          <w:rFonts w:ascii="Times New Roman" w:hAnsi="Times New Roman" w:cs="Times New Roman"/>
          <w:sz w:val="24"/>
          <w:szCs w:val="24"/>
        </w:rPr>
      </w:pPr>
      <w:r w:rsidRPr="00102551">
        <w:rPr>
          <w:rFonts w:ascii="Times New Roman" w:hAnsi="Times New Roman" w:cs="Times New Roman"/>
          <w:sz w:val="24"/>
          <w:szCs w:val="24"/>
        </w:rPr>
        <w:t xml:space="preserve">Assignment question 1 </w:t>
      </w:r>
    </w:p>
    <w:p w:rsidR="002E1CE8" w:rsidRPr="00102551" w:rsidRDefault="002E1CE8" w:rsidP="002E1CE8">
      <w:pPr>
        <w:spacing w:line="257" w:lineRule="auto"/>
        <w:rPr>
          <w:rFonts w:ascii="Times New Roman" w:hAnsi="Times New Roman" w:cs="Times New Roman"/>
          <w:sz w:val="24"/>
          <w:szCs w:val="24"/>
        </w:rPr>
      </w:pPr>
      <w:r w:rsidRPr="00102551">
        <w:rPr>
          <w:rFonts w:ascii="Times New Roman" w:eastAsia="Calibri" w:hAnsi="Times New Roman" w:cs="Times New Roman"/>
          <w:b/>
          <w:bCs/>
          <w:sz w:val="24"/>
          <w:szCs w:val="24"/>
        </w:rPr>
        <w:t>1000 words - Understanding the role of Constable/Maintaining Professional Standards</w:t>
      </w:r>
    </w:p>
    <w:p w:rsidR="002E1CE8" w:rsidRPr="00102551" w:rsidRDefault="002E1CE8" w:rsidP="002E1CE8">
      <w:pPr>
        <w:spacing w:line="257" w:lineRule="auto"/>
        <w:rPr>
          <w:rFonts w:ascii="Times New Roman" w:eastAsia="Calibri" w:hAnsi="Times New Roman" w:cs="Times New Roman"/>
          <w:sz w:val="24"/>
          <w:szCs w:val="24"/>
        </w:rPr>
      </w:pPr>
      <w:r w:rsidRPr="00102551">
        <w:rPr>
          <w:rFonts w:ascii="Times New Roman" w:eastAsia="Calibri" w:hAnsi="Times New Roman" w:cs="Times New Roman"/>
          <w:sz w:val="24"/>
          <w:szCs w:val="24"/>
        </w:rPr>
        <w:t xml:space="preserve">Critically evaluate the concept of ‘the professionalisation of the police service’ considering how ‘Maintaining Professional Standards’ ‘ethical and inclusive’ and ‘Coaching and Mentoring’ approaches contribute to this. </w:t>
      </w:r>
    </w:p>
    <w:p w:rsidR="009C5FBC" w:rsidRPr="00102551" w:rsidRDefault="009C5FBC" w:rsidP="002E1CE8">
      <w:pPr>
        <w:spacing w:line="257" w:lineRule="auto"/>
        <w:rPr>
          <w:rFonts w:ascii="Times New Roman" w:eastAsia="Calibri" w:hAnsi="Times New Roman" w:cs="Times New Roman"/>
          <w:sz w:val="24"/>
          <w:szCs w:val="24"/>
        </w:rPr>
      </w:pPr>
    </w:p>
    <w:p w:rsidR="009C5FBC" w:rsidRPr="00102551" w:rsidRDefault="0049579B" w:rsidP="00F11E03">
      <w:pPr>
        <w:spacing w:line="257" w:lineRule="auto"/>
        <w:ind w:firstLine="720"/>
        <w:rPr>
          <w:rFonts w:ascii="Times New Roman" w:eastAsia="Calibri" w:hAnsi="Times New Roman" w:cs="Times New Roman"/>
          <w:sz w:val="24"/>
          <w:szCs w:val="24"/>
        </w:rPr>
      </w:pPr>
      <w:r w:rsidRPr="00102551">
        <w:rPr>
          <w:rFonts w:ascii="Times New Roman" w:eastAsia="Calibri" w:hAnsi="Times New Roman" w:cs="Times New Roman"/>
          <w:sz w:val="24"/>
          <w:szCs w:val="24"/>
        </w:rPr>
        <w:t>In examining this concept of professionalization of the police service, we will look at the recent</w:t>
      </w:r>
      <w:r w:rsidR="0099603B" w:rsidRPr="00102551">
        <w:rPr>
          <w:rFonts w:ascii="Times New Roman" w:eastAsia="Calibri" w:hAnsi="Times New Roman" w:cs="Times New Roman"/>
          <w:sz w:val="24"/>
          <w:szCs w:val="24"/>
        </w:rPr>
        <w:t xml:space="preserve"> introductions of organisations and changing face of the police in the eyes of the public. </w:t>
      </w:r>
      <w:r w:rsidR="009C5FBC" w:rsidRPr="00102551">
        <w:rPr>
          <w:rFonts w:ascii="Times New Roman" w:eastAsia="Calibri" w:hAnsi="Times New Roman" w:cs="Times New Roman"/>
          <w:sz w:val="24"/>
          <w:szCs w:val="24"/>
        </w:rPr>
        <w:t xml:space="preserve">The history of policing in the UK dates back centuries , however the first time the police were considered ‘professionalised’ was in the year 1829, when Sir Robert Peel established the Metropolitan police force. From this point onwards police forces were designed to be full-time and organised. In an attempt to present the police as ethical and ensure continuity </w:t>
      </w:r>
      <w:r w:rsidR="00E55EA7" w:rsidRPr="00102551">
        <w:rPr>
          <w:rFonts w:ascii="Times New Roman" w:eastAsia="Calibri" w:hAnsi="Times New Roman" w:cs="Times New Roman"/>
          <w:sz w:val="24"/>
          <w:szCs w:val="24"/>
        </w:rPr>
        <w:t xml:space="preserve">across the board, Peel introduced nine policing principles which were distributed to new officers through General instructions. </w:t>
      </w:r>
      <w:r w:rsidR="00682AE0" w:rsidRPr="00102551">
        <w:rPr>
          <w:rFonts w:ascii="Times New Roman" w:eastAsia="Calibri" w:hAnsi="Times New Roman" w:cs="Times New Roman"/>
          <w:sz w:val="24"/>
          <w:szCs w:val="24"/>
        </w:rPr>
        <w:t>These were guidance on such topics as use of force</w:t>
      </w:r>
      <w:r w:rsidR="00613755" w:rsidRPr="00102551">
        <w:rPr>
          <w:rFonts w:ascii="Times New Roman" w:eastAsia="Calibri" w:hAnsi="Times New Roman" w:cs="Times New Roman"/>
          <w:sz w:val="24"/>
          <w:szCs w:val="24"/>
        </w:rPr>
        <w:t xml:space="preserve">, and stressed that the police are the community and the community are the police. </w:t>
      </w:r>
      <w:r w:rsidR="00682AE0" w:rsidRPr="00102551">
        <w:rPr>
          <w:rFonts w:ascii="Times New Roman" w:eastAsia="Calibri" w:hAnsi="Times New Roman" w:cs="Times New Roman"/>
          <w:sz w:val="24"/>
          <w:szCs w:val="24"/>
        </w:rPr>
        <w:t>These were</w:t>
      </w:r>
      <w:r w:rsidR="00E55EA7" w:rsidRPr="00102551">
        <w:rPr>
          <w:rFonts w:ascii="Times New Roman" w:eastAsia="Calibri" w:hAnsi="Times New Roman" w:cs="Times New Roman"/>
          <w:sz w:val="24"/>
          <w:szCs w:val="24"/>
        </w:rPr>
        <w:t xml:space="preserve"> hoped would give new recruits the understanding that they’re behaviour and respect of the public were intrinsically linked to the idea of policing by consent. </w:t>
      </w:r>
      <w:r w:rsidR="0099603B" w:rsidRPr="00102551">
        <w:rPr>
          <w:rFonts w:ascii="Times New Roman" w:eastAsia="Calibri" w:hAnsi="Times New Roman" w:cs="Times New Roman"/>
          <w:sz w:val="24"/>
          <w:szCs w:val="24"/>
        </w:rPr>
        <w:t xml:space="preserve">However, the concept of police officers being professionals wouldn’t come about for some time. When thinking about what is considered professional, most academics would argue that there requires some level of educational achievement linked to the job and even a degree in a lot of cases. This wasn’t the case then and has only been </w:t>
      </w:r>
      <w:r w:rsidR="00EE2B07" w:rsidRPr="00102551">
        <w:rPr>
          <w:rFonts w:ascii="Times New Roman" w:eastAsia="Calibri" w:hAnsi="Times New Roman" w:cs="Times New Roman"/>
          <w:sz w:val="24"/>
          <w:szCs w:val="24"/>
        </w:rPr>
        <w:t>introduced</w:t>
      </w:r>
      <w:r w:rsidR="0099603B" w:rsidRPr="00102551">
        <w:rPr>
          <w:rFonts w:ascii="Times New Roman" w:eastAsia="Calibri" w:hAnsi="Times New Roman" w:cs="Times New Roman"/>
          <w:sz w:val="24"/>
          <w:szCs w:val="24"/>
        </w:rPr>
        <w:t xml:space="preserve"> in recent years by police forces now aiming to provide higher level education and training to their officers. </w:t>
      </w:r>
      <w:r w:rsidR="00EE2B07" w:rsidRPr="00102551">
        <w:rPr>
          <w:rFonts w:ascii="Times New Roman" w:eastAsia="Calibri" w:hAnsi="Times New Roman" w:cs="Times New Roman"/>
          <w:sz w:val="24"/>
          <w:szCs w:val="24"/>
        </w:rPr>
        <w:t xml:space="preserve">This pushed the occupation of policing closer in line with other services like nursing and healthcare. </w:t>
      </w:r>
    </w:p>
    <w:p w:rsidR="00E55EA7" w:rsidRPr="00102551" w:rsidRDefault="00E55EA7" w:rsidP="00F11E03">
      <w:pPr>
        <w:spacing w:line="257" w:lineRule="auto"/>
        <w:ind w:firstLine="720"/>
        <w:rPr>
          <w:rFonts w:ascii="Times New Roman" w:eastAsia="Calibri" w:hAnsi="Times New Roman" w:cs="Times New Roman"/>
          <w:sz w:val="24"/>
          <w:szCs w:val="24"/>
        </w:rPr>
      </w:pPr>
      <w:r w:rsidRPr="00102551">
        <w:rPr>
          <w:rFonts w:ascii="Times New Roman" w:eastAsia="Calibri" w:hAnsi="Times New Roman" w:cs="Times New Roman"/>
          <w:sz w:val="24"/>
          <w:szCs w:val="24"/>
        </w:rPr>
        <w:t xml:space="preserve">Since that time until now, police forces throughout the UK have made great advances to improve the service they provide the public. </w:t>
      </w:r>
      <w:r w:rsidR="00FF5981" w:rsidRPr="00102551">
        <w:rPr>
          <w:rFonts w:ascii="Times New Roman" w:eastAsia="Calibri" w:hAnsi="Times New Roman" w:cs="Times New Roman"/>
          <w:sz w:val="24"/>
          <w:szCs w:val="24"/>
        </w:rPr>
        <w:t>The College of Policing was founded</w:t>
      </w:r>
      <w:r w:rsidR="00F96844" w:rsidRPr="00102551">
        <w:rPr>
          <w:rFonts w:ascii="Times New Roman" w:eastAsia="Calibri" w:hAnsi="Times New Roman" w:cs="Times New Roman"/>
          <w:sz w:val="24"/>
          <w:szCs w:val="24"/>
        </w:rPr>
        <w:t xml:space="preserve"> in February 2013 </w:t>
      </w:r>
      <w:r w:rsidR="00FF5981" w:rsidRPr="00102551">
        <w:rPr>
          <w:rFonts w:ascii="Times New Roman" w:eastAsia="Calibri" w:hAnsi="Times New Roman" w:cs="Times New Roman"/>
          <w:sz w:val="24"/>
          <w:szCs w:val="24"/>
        </w:rPr>
        <w:t xml:space="preserve">for all forces in England and Wales to </w:t>
      </w:r>
      <w:r w:rsidR="00F11E03" w:rsidRPr="00102551">
        <w:rPr>
          <w:rFonts w:ascii="Times New Roman" w:eastAsia="Calibri" w:hAnsi="Times New Roman" w:cs="Times New Roman"/>
          <w:sz w:val="24"/>
          <w:szCs w:val="24"/>
        </w:rPr>
        <w:t>setting</w:t>
      </w:r>
      <w:r w:rsidR="00FF5981" w:rsidRPr="00102551">
        <w:rPr>
          <w:rFonts w:ascii="Times New Roman" w:eastAsia="Calibri" w:hAnsi="Times New Roman" w:cs="Times New Roman"/>
          <w:sz w:val="24"/>
          <w:szCs w:val="24"/>
        </w:rPr>
        <w:t xml:space="preserve"> standards, support development and share knowledge and good practice. </w:t>
      </w:r>
    </w:p>
    <w:p w:rsidR="00682AE0" w:rsidRPr="00102551" w:rsidRDefault="00682AE0" w:rsidP="00F11E03">
      <w:pPr>
        <w:spacing w:line="257" w:lineRule="auto"/>
        <w:ind w:firstLine="720"/>
        <w:rPr>
          <w:rFonts w:ascii="Times New Roman" w:eastAsia="Calibri" w:hAnsi="Times New Roman" w:cs="Times New Roman"/>
          <w:sz w:val="24"/>
          <w:szCs w:val="24"/>
        </w:rPr>
      </w:pPr>
      <w:r w:rsidRPr="00102551">
        <w:rPr>
          <w:rFonts w:ascii="Times New Roman" w:eastAsia="Calibri" w:hAnsi="Times New Roman" w:cs="Times New Roman"/>
          <w:sz w:val="24"/>
          <w:szCs w:val="24"/>
        </w:rPr>
        <w:t xml:space="preserve">When it comes to setting standards we see time and again that when misuse of force of </w:t>
      </w:r>
      <w:r w:rsidR="00613755" w:rsidRPr="00102551">
        <w:rPr>
          <w:rFonts w:ascii="Times New Roman" w:eastAsia="Calibri" w:hAnsi="Times New Roman" w:cs="Times New Roman"/>
          <w:sz w:val="24"/>
          <w:szCs w:val="24"/>
        </w:rPr>
        <w:t xml:space="preserve">has tarnished the reputation of the police. There are many examples of public opinion shifting against policing in the aftermath of some scandal, usually linked to individual police officers’ actions falling far below the standard expected from a public servant. To counter this the college of policing established the Code of Ethics (COE) in 2014, which sets the standard for all officers and staff across all forces. The COE contains nine policing principles and ten standards of behaviour. The COE is at the heart of decision taken by officers at all times. It is literally the centre of what is named the National Decision Making model and is referred to and considered at all stages of decision making. </w:t>
      </w:r>
    </w:p>
    <w:p w:rsidR="004E44C0" w:rsidRPr="00102551" w:rsidRDefault="004E44C0" w:rsidP="00F11E03">
      <w:pPr>
        <w:spacing w:line="257" w:lineRule="auto"/>
        <w:ind w:firstLine="720"/>
        <w:rPr>
          <w:rFonts w:ascii="Times New Roman" w:eastAsia="Calibri" w:hAnsi="Times New Roman" w:cs="Times New Roman"/>
          <w:sz w:val="24"/>
          <w:szCs w:val="24"/>
        </w:rPr>
      </w:pPr>
      <w:r w:rsidRPr="00102551">
        <w:rPr>
          <w:rFonts w:ascii="Times New Roman" w:eastAsia="Calibri" w:hAnsi="Times New Roman" w:cs="Times New Roman"/>
          <w:sz w:val="24"/>
          <w:szCs w:val="24"/>
        </w:rPr>
        <w:t xml:space="preserve">There has also been the formation of the Independent Office for Police Conduct (IOPC), which has followed on from its predecessor the Independent Police Complaints Commission. The IOPC holds police forces and officers to account for any complaints raised </w:t>
      </w:r>
      <w:r w:rsidR="00E80B7D" w:rsidRPr="00102551">
        <w:rPr>
          <w:rFonts w:ascii="Times New Roman" w:eastAsia="Calibri" w:hAnsi="Times New Roman" w:cs="Times New Roman"/>
          <w:sz w:val="24"/>
          <w:szCs w:val="24"/>
        </w:rPr>
        <w:t xml:space="preserve">by the public, by holding investigations into allegations and compiling reports and referrals to crown prosecution service. </w:t>
      </w:r>
      <w:r w:rsidRPr="00102551">
        <w:rPr>
          <w:rFonts w:ascii="Times New Roman" w:eastAsia="Calibri" w:hAnsi="Times New Roman" w:cs="Times New Roman"/>
          <w:sz w:val="24"/>
          <w:szCs w:val="24"/>
        </w:rPr>
        <w:t xml:space="preserve"> Police forces often refer themselves following</w:t>
      </w:r>
      <w:r w:rsidR="00E80B7D" w:rsidRPr="00102551">
        <w:rPr>
          <w:rFonts w:ascii="Times New Roman" w:eastAsia="Calibri" w:hAnsi="Times New Roman" w:cs="Times New Roman"/>
          <w:sz w:val="24"/>
          <w:szCs w:val="24"/>
        </w:rPr>
        <w:t xml:space="preserve"> certain types of incidents as an endeavour towards transparency and accountability.</w:t>
      </w:r>
    </w:p>
    <w:p w:rsidR="00E80B7D" w:rsidRPr="00102551" w:rsidRDefault="00E80B7D" w:rsidP="00F11E03">
      <w:pPr>
        <w:spacing w:line="257" w:lineRule="auto"/>
        <w:ind w:firstLine="720"/>
        <w:rPr>
          <w:rFonts w:ascii="Times New Roman" w:eastAsia="Calibri" w:hAnsi="Times New Roman" w:cs="Times New Roman"/>
          <w:sz w:val="24"/>
          <w:szCs w:val="24"/>
        </w:rPr>
      </w:pPr>
      <w:r w:rsidRPr="00102551">
        <w:rPr>
          <w:rFonts w:ascii="Times New Roman" w:eastAsia="Calibri" w:hAnsi="Times New Roman" w:cs="Times New Roman"/>
          <w:sz w:val="24"/>
          <w:szCs w:val="24"/>
        </w:rPr>
        <w:lastRenderedPageBreak/>
        <w:t xml:space="preserve">Many conversations in recent years have been around the diversity and inclusivity in the police. This harks back to the Peelian </w:t>
      </w:r>
      <w:r w:rsidR="00A33CAC" w:rsidRPr="00102551">
        <w:rPr>
          <w:rFonts w:ascii="Times New Roman" w:eastAsia="Calibri" w:hAnsi="Times New Roman" w:cs="Times New Roman"/>
          <w:sz w:val="24"/>
          <w:szCs w:val="24"/>
        </w:rPr>
        <w:t>principle</w:t>
      </w:r>
      <w:r w:rsidRPr="00102551">
        <w:rPr>
          <w:rFonts w:ascii="Times New Roman" w:eastAsia="Calibri" w:hAnsi="Times New Roman" w:cs="Times New Roman"/>
          <w:sz w:val="24"/>
          <w:szCs w:val="24"/>
        </w:rPr>
        <w:t xml:space="preserve"> of the police are the public and the public are the police. A modern professional police service must strive to represent all members of the community. We often think of this in terms of race and religion but it can also include gender, sexuality, disabilities, nationality and hidden differences </w:t>
      </w:r>
      <w:r w:rsidR="003F3693" w:rsidRPr="00102551">
        <w:rPr>
          <w:rFonts w:ascii="Times New Roman" w:eastAsia="Calibri" w:hAnsi="Times New Roman" w:cs="Times New Roman"/>
          <w:sz w:val="24"/>
          <w:szCs w:val="24"/>
        </w:rPr>
        <w:t xml:space="preserve">such as political alignment, perspective, </w:t>
      </w:r>
      <w:r w:rsidR="00A33CAC" w:rsidRPr="00102551">
        <w:rPr>
          <w:rFonts w:ascii="Times New Roman" w:eastAsia="Calibri" w:hAnsi="Times New Roman" w:cs="Times New Roman"/>
          <w:sz w:val="24"/>
          <w:szCs w:val="24"/>
        </w:rPr>
        <w:t>and education</w:t>
      </w:r>
      <w:r w:rsidR="003F3693" w:rsidRPr="00102551">
        <w:rPr>
          <w:rFonts w:ascii="Times New Roman" w:eastAsia="Calibri" w:hAnsi="Times New Roman" w:cs="Times New Roman"/>
          <w:sz w:val="24"/>
          <w:szCs w:val="24"/>
        </w:rPr>
        <w:t xml:space="preserve"> levels. Police forces in the modern age are encouraged to actively encourage and recruit new members who can help diversity its experience</w:t>
      </w:r>
      <w:r w:rsidR="00A33CAC" w:rsidRPr="00102551">
        <w:rPr>
          <w:rFonts w:ascii="Times New Roman" w:eastAsia="Calibri" w:hAnsi="Times New Roman" w:cs="Times New Roman"/>
          <w:sz w:val="24"/>
          <w:szCs w:val="24"/>
        </w:rPr>
        <w:t>. Furthermore, police forces strive to not just diversify, but to include office</w:t>
      </w:r>
      <w:r w:rsidR="004A364E" w:rsidRPr="00102551">
        <w:rPr>
          <w:rFonts w:ascii="Times New Roman" w:eastAsia="Calibri" w:hAnsi="Times New Roman" w:cs="Times New Roman"/>
          <w:sz w:val="24"/>
          <w:szCs w:val="24"/>
        </w:rPr>
        <w:t>rs from varying backgrounds in</w:t>
      </w:r>
      <w:r w:rsidR="00A33CAC" w:rsidRPr="00102551">
        <w:rPr>
          <w:rFonts w:ascii="Times New Roman" w:eastAsia="Calibri" w:hAnsi="Times New Roman" w:cs="Times New Roman"/>
          <w:sz w:val="24"/>
          <w:szCs w:val="24"/>
        </w:rPr>
        <w:t xml:space="preserve"> positons of authority within the hierarchy of the organisation. This is so that </w:t>
      </w:r>
      <w:r w:rsidR="004A364E" w:rsidRPr="00102551">
        <w:rPr>
          <w:rFonts w:ascii="Times New Roman" w:eastAsia="Calibri" w:hAnsi="Times New Roman" w:cs="Times New Roman"/>
          <w:sz w:val="24"/>
          <w:szCs w:val="24"/>
        </w:rPr>
        <w:t xml:space="preserve">those variances in experiences, backgrounds and beliefs reach all levels and inform policy and decision making at the highest levels. </w:t>
      </w:r>
    </w:p>
    <w:p w:rsidR="004A364E" w:rsidRPr="00102551" w:rsidRDefault="004A364E" w:rsidP="00F11E03">
      <w:pPr>
        <w:spacing w:line="257" w:lineRule="auto"/>
        <w:ind w:firstLine="720"/>
        <w:rPr>
          <w:rFonts w:ascii="Times New Roman" w:eastAsia="Calibri" w:hAnsi="Times New Roman" w:cs="Times New Roman"/>
          <w:sz w:val="24"/>
          <w:szCs w:val="24"/>
        </w:rPr>
      </w:pPr>
      <w:r w:rsidRPr="00102551">
        <w:rPr>
          <w:rFonts w:ascii="Times New Roman" w:eastAsia="Calibri" w:hAnsi="Times New Roman" w:cs="Times New Roman"/>
          <w:sz w:val="24"/>
          <w:szCs w:val="24"/>
        </w:rPr>
        <w:t xml:space="preserve">Police forces are increasing their funding and time into quality training of new and serving officers. This takes place not simply during the initial six months of service at learning and development department, but ongoing support and guidance through coaching and mentorship. </w:t>
      </w:r>
      <w:r w:rsidR="004640A3" w:rsidRPr="00102551">
        <w:rPr>
          <w:rFonts w:ascii="Times New Roman" w:eastAsia="Calibri" w:hAnsi="Times New Roman" w:cs="Times New Roman"/>
          <w:sz w:val="24"/>
          <w:szCs w:val="24"/>
        </w:rPr>
        <w:t>An example of coaching within south wales police, is the first twelve week period a new recruit spends on response. He/she is assigned a tutor constable to assist them develop their skills and knowledge of the job. There are certain criteria the tutor will aim</w:t>
      </w:r>
      <w:r w:rsidR="00CA507F" w:rsidRPr="00102551">
        <w:rPr>
          <w:rFonts w:ascii="Times New Roman" w:eastAsia="Calibri" w:hAnsi="Times New Roman" w:cs="Times New Roman"/>
          <w:sz w:val="24"/>
          <w:szCs w:val="24"/>
        </w:rPr>
        <w:t xml:space="preserve"> to complete with their student with an aim that they will cover a variety of calls. The tutor will also set goals and work towards achiev</w:t>
      </w:r>
      <w:r w:rsidR="00D3333E" w:rsidRPr="00102551">
        <w:rPr>
          <w:rFonts w:ascii="Times New Roman" w:eastAsia="Calibri" w:hAnsi="Times New Roman" w:cs="Times New Roman"/>
          <w:sz w:val="24"/>
          <w:szCs w:val="24"/>
        </w:rPr>
        <w:t xml:space="preserve">ing those goals with their student constable. </w:t>
      </w:r>
      <w:r w:rsidR="00EF3370" w:rsidRPr="00102551">
        <w:rPr>
          <w:rFonts w:ascii="Times New Roman" w:eastAsia="Calibri" w:hAnsi="Times New Roman" w:cs="Times New Roman"/>
          <w:sz w:val="24"/>
          <w:szCs w:val="24"/>
        </w:rPr>
        <w:t xml:space="preserve">These are short term goals and vary from the idea of mentoring, which lends itself to more long term development. This also takes place within south wales police and, in my experience, is usually dealt with via sergeants who have longer length </w:t>
      </w:r>
      <w:r w:rsidR="0049579B" w:rsidRPr="00102551">
        <w:rPr>
          <w:rFonts w:ascii="Times New Roman" w:eastAsia="Calibri" w:hAnsi="Times New Roman" w:cs="Times New Roman"/>
          <w:sz w:val="24"/>
          <w:szCs w:val="24"/>
        </w:rPr>
        <w:t xml:space="preserve">of service, and is less formal than the twelve week tutorship. Line managers spend time getting to know their team members and take interest in their personal and professional development. It often takes place without the same desire to fulfil certain criteria like tutorship and is more of a long term goal than the short term process of tutorship. </w:t>
      </w:r>
    </w:p>
    <w:p w:rsidR="00F11E03" w:rsidRPr="00102551" w:rsidRDefault="007018B1" w:rsidP="002E1CE8">
      <w:pPr>
        <w:spacing w:line="257" w:lineRule="auto"/>
        <w:rPr>
          <w:rFonts w:ascii="Times New Roman" w:eastAsia="Calibri" w:hAnsi="Times New Roman" w:cs="Times New Roman"/>
          <w:sz w:val="24"/>
          <w:szCs w:val="24"/>
        </w:rPr>
      </w:pPr>
      <w:r w:rsidRPr="00102551">
        <w:rPr>
          <w:rFonts w:ascii="Times New Roman" w:eastAsia="Calibri" w:hAnsi="Times New Roman" w:cs="Times New Roman"/>
          <w:sz w:val="24"/>
          <w:szCs w:val="24"/>
        </w:rPr>
        <w:t>Word Count - 874</w:t>
      </w:r>
    </w:p>
    <w:p w:rsidR="00F11E03" w:rsidRPr="00102551" w:rsidRDefault="00F11E03" w:rsidP="002E1CE8">
      <w:pPr>
        <w:spacing w:line="257" w:lineRule="auto"/>
        <w:rPr>
          <w:rFonts w:ascii="Times New Roman" w:eastAsia="Calibri" w:hAnsi="Times New Roman" w:cs="Times New Roman"/>
          <w:sz w:val="24"/>
          <w:szCs w:val="24"/>
        </w:rPr>
      </w:pPr>
      <w:r w:rsidRPr="00102551">
        <w:rPr>
          <w:rFonts w:ascii="Times New Roman" w:eastAsia="Calibri" w:hAnsi="Times New Roman" w:cs="Times New Roman"/>
          <w:sz w:val="24"/>
          <w:szCs w:val="24"/>
        </w:rPr>
        <w:t xml:space="preserve">References: </w:t>
      </w:r>
    </w:p>
    <w:p w:rsidR="00F11E03" w:rsidRPr="00102551" w:rsidRDefault="00F11E03" w:rsidP="00F11E03">
      <w:pPr>
        <w:spacing w:before="100" w:beforeAutospacing="1" w:after="100" w:afterAutospacing="1"/>
        <w:rPr>
          <w:rFonts w:ascii="Times New Roman" w:hAnsi="Times New Roman" w:cs="Times New Roman"/>
          <w:sz w:val="24"/>
          <w:szCs w:val="24"/>
        </w:rPr>
      </w:pPr>
      <w:r w:rsidRPr="00102551">
        <w:rPr>
          <w:rFonts w:ascii="Times New Roman" w:hAnsi="Times New Roman" w:cs="Times New Roman"/>
          <w:sz w:val="24"/>
          <w:szCs w:val="24"/>
        </w:rPr>
        <w:t xml:space="preserve">College of Policing (2014) </w:t>
      </w:r>
      <w:r w:rsidRPr="00102551">
        <w:rPr>
          <w:rFonts w:ascii="Times New Roman" w:hAnsi="Times New Roman" w:cs="Times New Roman"/>
          <w:i/>
          <w:iCs/>
          <w:sz w:val="24"/>
          <w:szCs w:val="24"/>
        </w:rPr>
        <w:t xml:space="preserve">Code of Ethics. </w:t>
      </w:r>
      <w:r w:rsidRPr="00102551">
        <w:rPr>
          <w:rFonts w:ascii="Times New Roman" w:hAnsi="Times New Roman" w:cs="Times New Roman"/>
          <w:sz w:val="24"/>
          <w:szCs w:val="24"/>
        </w:rPr>
        <w:t xml:space="preserve">Available at: </w:t>
      </w:r>
      <w:hyperlink r:id="rId7" w:history="1">
        <w:r w:rsidRPr="00102551">
          <w:rPr>
            <w:rStyle w:val="Hyperlink"/>
            <w:rFonts w:ascii="Times New Roman" w:hAnsi="Times New Roman" w:cs="Times New Roman"/>
            <w:sz w:val="24"/>
            <w:szCs w:val="24"/>
          </w:rPr>
          <w:t>https://assets.college.police.uk/s3fs-public/2021-02/code_of_ethics.pdf</w:t>
        </w:r>
      </w:hyperlink>
      <w:r w:rsidRPr="00102551">
        <w:rPr>
          <w:rFonts w:ascii="Times New Roman" w:hAnsi="Times New Roman" w:cs="Times New Roman"/>
          <w:sz w:val="24"/>
          <w:szCs w:val="24"/>
        </w:rPr>
        <w:t xml:space="preserve"> (Accessed 27 Feb 2022)</w:t>
      </w:r>
    </w:p>
    <w:p w:rsidR="00F11E03" w:rsidRPr="00102551" w:rsidRDefault="00F11E03" w:rsidP="002E1CE8">
      <w:pPr>
        <w:spacing w:line="257" w:lineRule="auto"/>
        <w:rPr>
          <w:rFonts w:ascii="Times New Roman" w:eastAsia="Calibri" w:hAnsi="Times New Roman" w:cs="Times New Roman"/>
          <w:sz w:val="24"/>
          <w:szCs w:val="24"/>
        </w:rPr>
      </w:pPr>
    </w:p>
    <w:p w:rsidR="00F11E03" w:rsidRPr="00102551" w:rsidRDefault="00891B45" w:rsidP="002E1CE8">
      <w:pPr>
        <w:spacing w:line="257" w:lineRule="auto"/>
        <w:rPr>
          <w:rFonts w:ascii="Times New Roman" w:eastAsia="Calibri" w:hAnsi="Times New Roman" w:cs="Times New Roman"/>
          <w:sz w:val="24"/>
          <w:szCs w:val="24"/>
        </w:rPr>
      </w:pPr>
      <w:r>
        <w:rPr>
          <w:rFonts w:ascii="Times New Roman" w:eastAsia="Calibri" w:hAnsi="Times New Roman" w:cs="Times New Roman"/>
          <w:sz w:val="24"/>
          <w:szCs w:val="24"/>
        </w:rPr>
        <w:t>Assignment question 2:</w:t>
      </w:r>
    </w:p>
    <w:p w:rsidR="00F11E03" w:rsidRPr="00102551" w:rsidRDefault="00F11E03" w:rsidP="00F11E03">
      <w:pPr>
        <w:spacing w:line="257" w:lineRule="auto"/>
        <w:rPr>
          <w:rFonts w:ascii="Times New Roman" w:hAnsi="Times New Roman" w:cs="Times New Roman"/>
          <w:sz w:val="24"/>
          <w:szCs w:val="24"/>
        </w:rPr>
      </w:pPr>
      <w:r w:rsidRPr="00102551">
        <w:rPr>
          <w:rFonts w:ascii="Times New Roman" w:eastAsia="Calibri" w:hAnsi="Times New Roman" w:cs="Times New Roman"/>
          <w:b/>
          <w:bCs/>
          <w:sz w:val="24"/>
          <w:szCs w:val="24"/>
        </w:rPr>
        <w:t>1000 words - Community/Response Policing/Policing roads/Conducting Investigations /Digital Policing</w:t>
      </w:r>
    </w:p>
    <w:p w:rsidR="00F11E03" w:rsidRPr="00102551" w:rsidRDefault="00F11E03" w:rsidP="00F11E03">
      <w:pPr>
        <w:spacing w:line="257" w:lineRule="auto"/>
        <w:rPr>
          <w:rFonts w:ascii="Times New Roman" w:hAnsi="Times New Roman" w:cs="Times New Roman"/>
          <w:sz w:val="24"/>
          <w:szCs w:val="24"/>
        </w:rPr>
      </w:pPr>
      <w:r w:rsidRPr="00102551">
        <w:rPr>
          <w:rFonts w:ascii="Times New Roman" w:eastAsia="Calibri" w:hAnsi="Times New Roman" w:cs="Times New Roman"/>
          <w:sz w:val="24"/>
          <w:szCs w:val="24"/>
        </w:rPr>
        <w:t xml:space="preserve">Critically evaluate the role of the police in </w:t>
      </w:r>
      <w:r w:rsidRPr="00102551">
        <w:rPr>
          <w:rFonts w:ascii="Times New Roman" w:eastAsia="Calibri" w:hAnsi="Times New Roman" w:cs="Times New Roman"/>
          <w:b/>
          <w:bCs/>
          <w:sz w:val="24"/>
          <w:szCs w:val="24"/>
          <w:u w:val="single"/>
        </w:rPr>
        <w:t>one</w:t>
      </w:r>
      <w:r w:rsidRPr="00102551">
        <w:rPr>
          <w:rFonts w:ascii="Times New Roman" w:eastAsia="Calibri" w:hAnsi="Times New Roman" w:cs="Times New Roman"/>
          <w:sz w:val="24"/>
          <w:szCs w:val="24"/>
        </w:rPr>
        <w:t xml:space="preserve"> of the following areas:</w:t>
      </w:r>
    </w:p>
    <w:p w:rsidR="00F11E03" w:rsidRPr="00102551" w:rsidRDefault="00F11E03" w:rsidP="00F11E03">
      <w:pPr>
        <w:numPr>
          <w:ilvl w:val="0"/>
          <w:numId w:val="1"/>
        </w:numPr>
        <w:spacing w:after="0" w:line="257" w:lineRule="auto"/>
        <w:contextualSpacing/>
        <w:rPr>
          <w:rFonts w:ascii="Times New Roman" w:hAnsi="Times New Roman" w:cs="Times New Roman"/>
          <w:sz w:val="24"/>
          <w:szCs w:val="24"/>
        </w:rPr>
      </w:pPr>
      <w:r w:rsidRPr="00102551">
        <w:rPr>
          <w:rFonts w:ascii="Times New Roman" w:eastAsia="Arial" w:hAnsi="Times New Roman" w:cs="Times New Roman"/>
          <w:sz w:val="24"/>
          <w:szCs w:val="24"/>
        </w:rPr>
        <w:t>Response policing (public perception and critical/major incidents)</w:t>
      </w:r>
    </w:p>
    <w:p w:rsidR="00F11E03" w:rsidRPr="00102551" w:rsidRDefault="00F11E03" w:rsidP="00F11E03">
      <w:pPr>
        <w:rPr>
          <w:rFonts w:ascii="Times New Roman" w:hAnsi="Times New Roman" w:cs="Times New Roman"/>
          <w:sz w:val="24"/>
          <w:szCs w:val="24"/>
        </w:rPr>
      </w:pPr>
    </w:p>
    <w:p w:rsidR="00F11E03" w:rsidRPr="00102551" w:rsidRDefault="00F11E03" w:rsidP="00F11E03">
      <w:pPr>
        <w:rPr>
          <w:rFonts w:ascii="Times New Roman" w:hAnsi="Times New Roman" w:cs="Times New Roman"/>
          <w:sz w:val="24"/>
          <w:szCs w:val="24"/>
        </w:rPr>
      </w:pPr>
    </w:p>
    <w:p w:rsidR="00F11E03" w:rsidRPr="00102551" w:rsidRDefault="00F11E03" w:rsidP="00F11E03">
      <w:pPr>
        <w:ind w:firstLine="360"/>
        <w:rPr>
          <w:rFonts w:ascii="Times New Roman" w:hAnsi="Times New Roman" w:cs="Times New Roman"/>
          <w:sz w:val="24"/>
          <w:szCs w:val="24"/>
        </w:rPr>
      </w:pPr>
      <w:r w:rsidRPr="00102551">
        <w:rPr>
          <w:rFonts w:ascii="Times New Roman" w:hAnsi="Times New Roman" w:cs="Times New Roman"/>
          <w:sz w:val="24"/>
          <w:szCs w:val="24"/>
        </w:rPr>
        <w:lastRenderedPageBreak/>
        <w:t>Within the answer to this question I will endeavour to consider the role of response policing bearing in mind the difficulties surrounding critical and major incidents, and how public perception is affected by police response to these.</w:t>
      </w:r>
    </w:p>
    <w:p w:rsidR="00F11E03" w:rsidRPr="00102551" w:rsidRDefault="00F11E03" w:rsidP="00B879CF">
      <w:pPr>
        <w:ind w:firstLine="360"/>
        <w:rPr>
          <w:rFonts w:ascii="Times New Roman" w:hAnsi="Times New Roman" w:cs="Times New Roman"/>
          <w:sz w:val="24"/>
          <w:szCs w:val="24"/>
        </w:rPr>
      </w:pPr>
      <w:r w:rsidRPr="00102551">
        <w:rPr>
          <w:rFonts w:ascii="Times New Roman" w:hAnsi="Times New Roman" w:cs="Times New Roman"/>
          <w:sz w:val="24"/>
          <w:szCs w:val="24"/>
        </w:rPr>
        <w:t xml:space="preserve">As a response officer, I know first-hand that our attendance at the scene of an incident plays a crucial role in the unfolding and dynamic situation. Officers attend usually with only the bear minimum of information and are tasked with keeping the public safe and carrying out lines of enquiry. The stakes are often very high and officers are under pressure to perform to a high level. Officers dealing with these dynamic and uncertain incidents must employ a certain amount of emotional intelligence. Understanding the emotions going through an officer’s mind, such as fear, uncertainty, maybe even anger, is vital to then controlling those emotions. I have lost count of the number of times I have been faced with a violent or mentally unstable member of the public, and I have known not to get drawn into a Bataris Box type situation. </w:t>
      </w:r>
    </w:p>
    <w:p w:rsidR="00F11E03" w:rsidRPr="00102551" w:rsidRDefault="00F11E03" w:rsidP="00B879CF">
      <w:pPr>
        <w:ind w:firstLine="360"/>
        <w:rPr>
          <w:rFonts w:ascii="Times New Roman" w:hAnsi="Times New Roman" w:cs="Times New Roman"/>
          <w:sz w:val="24"/>
          <w:szCs w:val="24"/>
        </w:rPr>
      </w:pPr>
      <w:r w:rsidRPr="00102551">
        <w:rPr>
          <w:rFonts w:ascii="Times New Roman" w:hAnsi="Times New Roman" w:cs="Times New Roman"/>
          <w:sz w:val="24"/>
          <w:szCs w:val="24"/>
        </w:rPr>
        <w:t xml:space="preserve">The public also expect a lot from the police and acknowledge their role is difficult.. According to government survey in 2016 the four most frequent words used by respondents to describe the role of police were ‘law’ ‘order’ ‘crime’ and ‘protect’. The expectations therefore are that the police must fulfil these roles. This belief is in line with the idea that good policing is not responding to crime but lack of crime in the community. Signs that the public are supportive of police are backed up by report by HMICFRS, whereby 74% or respondents stated they were confident in police dealing with an emergency. </w:t>
      </w:r>
    </w:p>
    <w:p w:rsidR="00F11E03" w:rsidRPr="00102551" w:rsidRDefault="00F11E03" w:rsidP="00B879CF">
      <w:pPr>
        <w:ind w:firstLine="360"/>
        <w:rPr>
          <w:rFonts w:ascii="Times New Roman" w:hAnsi="Times New Roman" w:cs="Times New Roman"/>
          <w:sz w:val="24"/>
          <w:szCs w:val="24"/>
        </w:rPr>
      </w:pPr>
      <w:r w:rsidRPr="00102551">
        <w:rPr>
          <w:rFonts w:ascii="Times New Roman" w:hAnsi="Times New Roman" w:cs="Times New Roman"/>
          <w:sz w:val="24"/>
          <w:szCs w:val="24"/>
        </w:rPr>
        <w:t xml:space="preserve">Whilst police respond to emergencies every day, there are two major types of incidents that can have huge importance and consequences on public perceptions of the role of police. </w:t>
      </w:r>
    </w:p>
    <w:p w:rsidR="00F11E03" w:rsidRPr="00102551" w:rsidRDefault="00F11E03" w:rsidP="00B879CF">
      <w:pPr>
        <w:ind w:firstLine="360"/>
        <w:rPr>
          <w:rFonts w:ascii="Times New Roman" w:hAnsi="Times New Roman" w:cs="Times New Roman"/>
          <w:sz w:val="24"/>
          <w:szCs w:val="24"/>
        </w:rPr>
      </w:pPr>
      <w:r w:rsidRPr="00102551">
        <w:rPr>
          <w:rFonts w:ascii="Times New Roman" w:hAnsi="Times New Roman" w:cs="Times New Roman"/>
          <w:sz w:val="24"/>
          <w:szCs w:val="24"/>
        </w:rPr>
        <w:t>Firstly, Major Incidents which is defined by College of Policing as “an event or situation requiring a response under one or more of the emergency services’ major incident plans. This will usually include involving large numbers of people, either directly or indirectly.” (COP</w:t>
      </w:r>
      <w:r w:rsidR="00B879CF" w:rsidRPr="00102551">
        <w:rPr>
          <w:rFonts w:ascii="Times New Roman" w:hAnsi="Times New Roman" w:cs="Times New Roman"/>
          <w:sz w:val="24"/>
          <w:szCs w:val="24"/>
        </w:rPr>
        <w:t xml:space="preserve"> 2013</w:t>
      </w:r>
      <w:r w:rsidRPr="00102551">
        <w:rPr>
          <w:rFonts w:ascii="Times New Roman" w:hAnsi="Times New Roman" w:cs="Times New Roman"/>
          <w:sz w:val="24"/>
          <w:szCs w:val="24"/>
        </w:rPr>
        <w:t xml:space="preserve">) In recent years, a famous example might be the Manchester arena bombing in 2017. A single terrorist cell killed twenty two people and injured over a thousand more. The response required the cooperation and joint tactics from police, fire and rescue, and ambulance service. Subsequent reports were critical of Manchester fire and rescue for their lack of preparedness and their actions on the night. Whilst praising police response and actions on the day (Kerslake report 2018). Despite this lawyers representing the families of the victims, made claims during the public inquiry in December 2021 that the police response failed in their duty on the night through lack of communication with other services. (ITV news). </w:t>
      </w:r>
    </w:p>
    <w:p w:rsidR="00F11E03" w:rsidRPr="00102551" w:rsidRDefault="00F11E03" w:rsidP="00B879CF">
      <w:pPr>
        <w:ind w:firstLine="360"/>
        <w:rPr>
          <w:rFonts w:ascii="Times New Roman" w:hAnsi="Times New Roman" w:cs="Times New Roman"/>
          <w:sz w:val="24"/>
          <w:szCs w:val="24"/>
        </w:rPr>
      </w:pPr>
      <w:r w:rsidRPr="00102551">
        <w:rPr>
          <w:rFonts w:ascii="Times New Roman" w:hAnsi="Times New Roman" w:cs="Times New Roman"/>
          <w:sz w:val="24"/>
          <w:szCs w:val="24"/>
        </w:rPr>
        <w:t>Secondly, there are also what is called Critical Incidents “A </w:t>
      </w:r>
      <w:hyperlink r:id="rId8" w:history="1">
        <w:r w:rsidRPr="00102551">
          <w:rPr>
            <w:rStyle w:val="Hyperlink"/>
            <w:rFonts w:ascii="Times New Roman" w:hAnsi="Times New Roman" w:cs="Times New Roman"/>
            <w:color w:val="auto"/>
            <w:sz w:val="24"/>
            <w:szCs w:val="24"/>
            <w:u w:val="none"/>
          </w:rPr>
          <w:t>critical incident </w:t>
        </w:r>
      </w:hyperlink>
      <w:r w:rsidRPr="00102551">
        <w:rPr>
          <w:rFonts w:ascii="Times New Roman" w:hAnsi="Times New Roman" w:cs="Times New Roman"/>
          <w:sz w:val="24"/>
          <w:szCs w:val="24"/>
        </w:rPr>
        <w:t>is any incident where the effectiveness of the police response is likely to have a significant impact on the confidence of the victim, their family and/or the community.” (COP</w:t>
      </w:r>
      <w:r w:rsidR="00B879CF" w:rsidRPr="00102551">
        <w:rPr>
          <w:rFonts w:ascii="Times New Roman" w:hAnsi="Times New Roman" w:cs="Times New Roman"/>
          <w:sz w:val="24"/>
          <w:szCs w:val="24"/>
        </w:rPr>
        <w:t xml:space="preserve"> 2013</w:t>
      </w:r>
      <w:r w:rsidRPr="00102551">
        <w:rPr>
          <w:rFonts w:ascii="Times New Roman" w:hAnsi="Times New Roman" w:cs="Times New Roman"/>
          <w:sz w:val="24"/>
          <w:szCs w:val="24"/>
        </w:rPr>
        <w:t xml:space="preserve">). A big difference here is that this type of incident can only include a response by police rather than a joint effort by multiple agencies. Any police officer can request an incident be considered as critical, however, an inspector or above must approve that request based on their view that there may be a significant impact. Examples might include the police’s response to a serious road traffic collision or a murder enquiry. In dealing with such incidents the college of policing has introduced a three phase model; Preparing for critical incidents, managing critical incidents, restoring public confidence. The college of policing has introduced this model after some high profile incidents that highlighted failures in historic cases. One such </w:t>
      </w:r>
      <w:r w:rsidRPr="00102551">
        <w:rPr>
          <w:rFonts w:ascii="Times New Roman" w:hAnsi="Times New Roman" w:cs="Times New Roman"/>
          <w:sz w:val="24"/>
          <w:szCs w:val="24"/>
        </w:rPr>
        <w:lastRenderedPageBreak/>
        <w:t xml:space="preserve">example was the death of Fiona Pilkington and her disabled daughter Francecca. Fiona took her own life and that of her daughter after years of abuse and anti-social behaviour targeting them in their home. A report by IPCC highlighted several failings of officers in dealing with the abuse over a number of years of these vulnerable victims. (IPCC REPORT 2009). </w:t>
      </w:r>
    </w:p>
    <w:p w:rsidR="00F11E03" w:rsidRPr="00102551" w:rsidRDefault="00F11E03" w:rsidP="00F11E03">
      <w:pPr>
        <w:rPr>
          <w:rFonts w:ascii="Times New Roman" w:hAnsi="Times New Roman" w:cs="Times New Roman"/>
          <w:sz w:val="24"/>
          <w:szCs w:val="24"/>
        </w:rPr>
      </w:pPr>
      <w:r w:rsidRPr="00102551">
        <w:rPr>
          <w:rFonts w:ascii="Times New Roman" w:hAnsi="Times New Roman" w:cs="Times New Roman"/>
          <w:sz w:val="24"/>
          <w:szCs w:val="24"/>
        </w:rPr>
        <w:t>Further to the police respond to these types of incidents public perceptions are negatively affected by accusations of corruption within the police. The public expect integrity and accountability from those who serve, and police actions both on and off duty can have a detrimental effect upon public opinion. Despite findings that public confidence in police has risen from 47%-62% in a seven year period. These results are undermined by 25% of respondents, in the same survey, saying they believed corruption was a ‘very or fairly big problem’ within the police. (Integrity programme</w:t>
      </w:r>
      <w:r w:rsidR="00B879CF" w:rsidRPr="00102551">
        <w:rPr>
          <w:rFonts w:ascii="Times New Roman" w:hAnsi="Times New Roman" w:cs="Times New Roman"/>
          <w:sz w:val="24"/>
          <w:szCs w:val="24"/>
        </w:rPr>
        <w:t xml:space="preserve"> 2012</w:t>
      </w:r>
      <w:r w:rsidRPr="00102551">
        <w:rPr>
          <w:rFonts w:ascii="Times New Roman" w:hAnsi="Times New Roman" w:cs="Times New Roman"/>
          <w:sz w:val="24"/>
          <w:szCs w:val="24"/>
        </w:rPr>
        <w:t>)</w:t>
      </w:r>
    </w:p>
    <w:p w:rsidR="00F11E03" w:rsidRPr="00102551" w:rsidRDefault="00F11E03" w:rsidP="00B879CF">
      <w:pPr>
        <w:spacing w:line="257" w:lineRule="auto"/>
        <w:ind w:firstLine="720"/>
        <w:rPr>
          <w:rFonts w:ascii="Times New Roman" w:hAnsi="Times New Roman" w:cs="Times New Roman"/>
          <w:sz w:val="24"/>
          <w:szCs w:val="24"/>
        </w:rPr>
      </w:pPr>
      <w:r w:rsidRPr="00102551">
        <w:rPr>
          <w:rFonts w:ascii="Times New Roman" w:hAnsi="Times New Roman" w:cs="Times New Roman"/>
          <w:sz w:val="24"/>
          <w:szCs w:val="24"/>
        </w:rPr>
        <w:t>Infamous cases of police officers committing offences themselves such as Wayne Couzens, a serving Met officer who was found guilty of rape and murder of Sarah Everard in March 2021, cause huge public scandal. Officers have also been accused of leaking information to journalists or abusing their positions to research people on police computer systems. Some officers have even been imprisoned for preying on vulnerable victims of domestic violence. All these actions erode the public trust and means that the police must use their professional standards departments, anti-corruption units, engagement with the IOPC, to ensure transparency and accountability at all levels. At the heart of everything the police do must be the code of ethics. The author C.S.Lewis is quoted as saying ‘integrity is doing the right thing even when no one is watching’. This to me is a perfect way of describing the code of ethics, and what I must do to ensure my actions do not erode the public’s perceptions of south wales police</w:t>
      </w:r>
    </w:p>
    <w:p w:rsidR="00F11E03" w:rsidRPr="00102551" w:rsidRDefault="00DA60C2" w:rsidP="00F11E03">
      <w:pPr>
        <w:spacing w:line="257" w:lineRule="auto"/>
        <w:rPr>
          <w:rFonts w:ascii="Times New Roman" w:hAnsi="Times New Roman" w:cs="Times New Roman"/>
          <w:color w:val="333333"/>
          <w:sz w:val="24"/>
          <w:szCs w:val="24"/>
        </w:rPr>
      </w:pPr>
      <w:r w:rsidRPr="00102551">
        <w:rPr>
          <w:rFonts w:ascii="Times New Roman" w:hAnsi="Times New Roman" w:cs="Times New Roman"/>
          <w:color w:val="333333"/>
          <w:sz w:val="24"/>
          <w:szCs w:val="24"/>
        </w:rPr>
        <w:t>Word count: 949</w:t>
      </w:r>
    </w:p>
    <w:p w:rsidR="00F11E03" w:rsidRPr="00102551" w:rsidRDefault="00F11E03" w:rsidP="00F11E03">
      <w:pPr>
        <w:spacing w:before="100" w:beforeAutospacing="1" w:after="100" w:afterAutospacing="1"/>
        <w:rPr>
          <w:rFonts w:ascii="Times New Roman" w:hAnsi="Times New Roman" w:cs="Times New Roman"/>
          <w:sz w:val="24"/>
          <w:szCs w:val="24"/>
        </w:rPr>
      </w:pPr>
      <w:r w:rsidRPr="00102551">
        <w:rPr>
          <w:rFonts w:ascii="Times New Roman" w:hAnsi="Times New Roman" w:cs="Times New Roman"/>
          <w:sz w:val="24"/>
          <w:szCs w:val="24"/>
        </w:rPr>
        <w:t xml:space="preserve">References </w:t>
      </w:r>
    </w:p>
    <w:p w:rsidR="00F11E03" w:rsidRPr="00891B45" w:rsidRDefault="00F11E03" w:rsidP="00F11E03">
      <w:pPr>
        <w:spacing w:before="100" w:beforeAutospacing="1" w:after="100" w:afterAutospacing="1"/>
        <w:rPr>
          <w:rFonts w:ascii="Times New Roman" w:hAnsi="Times New Roman" w:cs="Times New Roman"/>
          <w:sz w:val="24"/>
          <w:szCs w:val="24"/>
        </w:rPr>
      </w:pPr>
      <w:r w:rsidRPr="00891B45">
        <w:rPr>
          <w:rFonts w:ascii="Times New Roman" w:hAnsi="Times New Roman" w:cs="Times New Roman"/>
          <w:sz w:val="24"/>
          <w:szCs w:val="24"/>
        </w:rPr>
        <w:t> </w:t>
      </w:r>
    </w:p>
    <w:p w:rsidR="00F11E03" w:rsidRPr="00891B45" w:rsidRDefault="00F11E03" w:rsidP="00F11E03">
      <w:pPr>
        <w:pStyle w:val="ListParagraph"/>
        <w:ind w:hanging="360"/>
      </w:pPr>
      <w:r w:rsidRPr="00891B45">
        <w:rPr>
          <w:rFonts w:eastAsia="Symbol"/>
        </w:rPr>
        <w:t xml:space="preserve">·      </w:t>
      </w:r>
      <w:r w:rsidRPr="00891B45">
        <w:t xml:space="preserve">IPCC (2009) </w:t>
      </w:r>
      <w:r w:rsidRPr="00891B45">
        <w:rPr>
          <w:i/>
          <w:iCs/>
        </w:rPr>
        <w:t xml:space="preserve">IPCC Report into the contact between Fiona Pilkington and Leicestershire Constabulary 2004-2007. </w:t>
      </w:r>
      <w:r w:rsidRPr="00891B45">
        <w:t xml:space="preserve">Available at: </w:t>
      </w:r>
      <w:hyperlink r:id="rId9" w:history="1">
        <w:r w:rsidRPr="00891B45">
          <w:rPr>
            <w:rStyle w:val="Hyperlink"/>
            <w:color w:val="auto"/>
          </w:rPr>
          <w:t>ipcc_report-fiona-pilkington-leicestershire.pdf (report-it.org.uk)</w:t>
        </w:r>
      </w:hyperlink>
      <w:r w:rsidRPr="00891B45">
        <w:t xml:space="preserve"> (Accessed 27 Feb 2022)</w:t>
      </w:r>
    </w:p>
    <w:p w:rsidR="00F11E03" w:rsidRPr="00891B45" w:rsidRDefault="00F11E03" w:rsidP="00F11E03">
      <w:pPr>
        <w:pStyle w:val="ListParagraph"/>
        <w:ind w:hanging="360"/>
      </w:pPr>
      <w:r w:rsidRPr="00891B45">
        <w:rPr>
          <w:rFonts w:eastAsia="Symbol"/>
        </w:rPr>
        <w:t xml:space="preserve">·      </w:t>
      </w:r>
      <w:r w:rsidRPr="00891B45">
        <w:t xml:space="preserve">College of Policing (2013, Modified 2021) </w:t>
      </w:r>
      <w:r w:rsidRPr="00891B45">
        <w:rPr>
          <w:i/>
          <w:iCs/>
        </w:rPr>
        <w:t xml:space="preserve">Critical Incident Management. </w:t>
      </w:r>
      <w:r w:rsidRPr="00891B45">
        <w:t xml:space="preserve">Available at: </w:t>
      </w:r>
      <w:hyperlink r:id="rId10" w:history="1">
        <w:r w:rsidRPr="00891B45">
          <w:rPr>
            <w:rStyle w:val="Hyperlink"/>
            <w:color w:val="auto"/>
          </w:rPr>
          <w:t>Introduction (college.police.uk)</w:t>
        </w:r>
      </w:hyperlink>
      <w:r w:rsidRPr="00891B45">
        <w:rPr>
          <w:rStyle w:val="apple-converted-space"/>
        </w:rPr>
        <w:t> </w:t>
      </w:r>
      <w:r w:rsidRPr="00891B45">
        <w:t>(Accessed 27 Feb 2022)</w:t>
      </w:r>
    </w:p>
    <w:p w:rsidR="00F11E03" w:rsidRPr="00891B45" w:rsidRDefault="00F11E03" w:rsidP="00F11E03">
      <w:pPr>
        <w:pStyle w:val="ListParagraph"/>
        <w:ind w:hanging="360"/>
      </w:pPr>
      <w:r w:rsidRPr="00891B45">
        <w:rPr>
          <w:rFonts w:eastAsia="Symbol"/>
        </w:rPr>
        <w:t xml:space="preserve">·      </w:t>
      </w:r>
      <w:r w:rsidRPr="00891B45">
        <w:t xml:space="preserve">The Kerslake Report (2018) </w:t>
      </w:r>
      <w:r w:rsidRPr="00891B45">
        <w:rPr>
          <w:i/>
          <w:iCs/>
        </w:rPr>
        <w:t>An Independent review into the preparedness for, and emergency response to, the Manchester Arena attack on 22</w:t>
      </w:r>
      <w:r w:rsidRPr="00891B45">
        <w:rPr>
          <w:i/>
          <w:iCs/>
          <w:vertAlign w:val="superscript"/>
        </w:rPr>
        <w:t>nd</w:t>
      </w:r>
      <w:r w:rsidRPr="00891B45">
        <w:rPr>
          <w:i/>
          <w:iCs/>
        </w:rPr>
        <w:t xml:space="preserve"> May 2017. </w:t>
      </w:r>
      <w:r w:rsidRPr="00891B45">
        <w:t xml:space="preserve">Available at: </w:t>
      </w:r>
      <w:hyperlink r:id="rId11" w:history="1">
        <w:r w:rsidRPr="00891B45">
          <w:rPr>
            <w:rStyle w:val="Hyperlink"/>
            <w:color w:val="auto"/>
          </w:rPr>
          <w:t>Microsoft Word - Kerslake_Arena_Review_PROOFED.docx (jesip.org.uk)</w:t>
        </w:r>
      </w:hyperlink>
      <w:r w:rsidRPr="00891B45">
        <w:t xml:space="preserve"> (Accessed 26 Feb 2022)</w:t>
      </w:r>
    </w:p>
    <w:p w:rsidR="00F11E03" w:rsidRPr="00891B45" w:rsidRDefault="00F11E03" w:rsidP="00F11E03">
      <w:pPr>
        <w:pStyle w:val="ListParagraph"/>
        <w:ind w:hanging="360"/>
      </w:pPr>
      <w:r w:rsidRPr="00891B45">
        <w:rPr>
          <w:rFonts w:eastAsia="Symbol"/>
        </w:rPr>
        <w:t xml:space="preserve">·      </w:t>
      </w:r>
      <w:r w:rsidRPr="00891B45">
        <w:t xml:space="preserve">ITV (2021) </w:t>
      </w:r>
      <w:r w:rsidRPr="00891B45">
        <w:rPr>
          <w:i/>
          <w:iCs/>
        </w:rPr>
        <w:t>Manchester Arena Inquiry: Police response to bombing ‘grossly deficient’. Available at  </w:t>
      </w:r>
      <w:hyperlink r:id="rId12" w:history="1">
        <w:r w:rsidRPr="00891B45">
          <w:rPr>
            <w:rStyle w:val="Hyperlink"/>
            <w:color w:val="auto"/>
          </w:rPr>
          <w:t>Manchester Arena Inquiry: Police response to bombing 'grossly deficient' | ITV News Granada</w:t>
        </w:r>
      </w:hyperlink>
      <w:r w:rsidRPr="00891B45">
        <w:t xml:space="preserve"> (Accessed 26 Feb 2022)</w:t>
      </w:r>
    </w:p>
    <w:p w:rsidR="00F11E03" w:rsidRPr="00891B45" w:rsidRDefault="00F11E03" w:rsidP="00F11E03">
      <w:pPr>
        <w:pStyle w:val="ListParagraph"/>
        <w:ind w:hanging="360"/>
      </w:pPr>
      <w:r w:rsidRPr="00891B45">
        <w:rPr>
          <w:rFonts w:eastAsia="Symbol"/>
        </w:rPr>
        <w:lastRenderedPageBreak/>
        <w:t xml:space="preserve">·      </w:t>
      </w:r>
      <w:r w:rsidRPr="00891B45">
        <w:t xml:space="preserve">College of Policing (2013, modified 2018). </w:t>
      </w:r>
      <w:r w:rsidRPr="00891B45">
        <w:rPr>
          <w:i/>
          <w:iCs/>
        </w:rPr>
        <w:t>Civil Emergencies – Definitions</w:t>
      </w:r>
      <w:r w:rsidRPr="00891B45">
        <w:t xml:space="preserve">. Available at: </w:t>
      </w:r>
      <w:hyperlink r:id="rId13" w:history="1">
        <w:r w:rsidRPr="00891B45">
          <w:rPr>
            <w:rStyle w:val="Hyperlink"/>
            <w:color w:val="auto"/>
          </w:rPr>
          <w:t>Definitions (college.police.uk)</w:t>
        </w:r>
      </w:hyperlink>
      <w:r w:rsidRPr="00891B45">
        <w:t xml:space="preserve"> (Accessed 27 Feb 2022)</w:t>
      </w:r>
    </w:p>
    <w:p w:rsidR="00F11E03" w:rsidRPr="00891B45" w:rsidRDefault="00F11E03" w:rsidP="00F11E03">
      <w:pPr>
        <w:pStyle w:val="ListParagraph"/>
        <w:ind w:hanging="360"/>
      </w:pPr>
      <w:r w:rsidRPr="00891B45">
        <w:rPr>
          <w:rFonts w:eastAsia="Symbol"/>
        </w:rPr>
        <w:t xml:space="preserve">·      </w:t>
      </w:r>
      <w:r w:rsidRPr="00891B45">
        <w:t xml:space="preserve">PricewaterhouseCooper (2016) </w:t>
      </w:r>
      <w:r w:rsidRPr="00891B45">
        <w:rPr>
          <w:i/>
          <w:iCs/>
        </w:rPr>
        <w:t xml:space="preserve">Policing New Boundaries – Public Perceptions on policing in the modern world. </w:t>
      </w:r>
      <w:r w:rsidRPr="00891B45">
        <w:t xml:space="preserve">Accessed at: </w:t>
      </w:r>
      <w:hyperlink r:id="rId14" w:history="1">
        <w:r w:rsidRPr="00891B45">
          <w:rPr>
            <w:rStyle w:val="Hyperlink"/>
            <w:color w:val="auto"/>
          </w:rPr>
          <w:t>Policing new boundaries: Public perceptions on policing the modern world (pwc.co.uk)</w:t>
        </w:r>
      </w:hyperlink>
      <w:r w:rsidRPr="00891B45">
        <w:t xml:space="preserve"> (Accessed 25 Feb 2022)</w:t>
      </w:r>
    </w:p>
    <w:p w:rsidR="00F11E03" w:rsidRPr="00891B45" w:rsidRDefault="00F11E03" w:rsidP="00F11E03">
      <w:pPr>
        <w:pStyle w:val="ListParagraph"/>
        <w:ind w:hanging="360"/>
      </w:pPr>
      <w:r w:rsidRPr="00891B45">
        <w:rPr>
          <w:rFonts w:eastAsia="Symbol"/>
        </w:rPr>
        <w:t xml:space="preserve">·      </w:t>
      </w:r>
      <w:r w:rsidRPr="00891B45">
        <w:t xml:space="preserve">BMG Research (2019) </w:t>
      </w:r>
      <w:r w:rsidRPr="00891B45">
        <w:rPr>
          <w:i/>
          <w:iCs/>
        </w:rPr>
        <w:t>Public Perceptions of Policing in England and Wales 2018</w:t>
      </w:r>
      <w:r w:rsidRPr="00891B45">
        <w:t xml:space="preserve">. Available at: </w:t>
      </w:r>
      <w:hyperlink r:id="rId15" w:history="1">
        <w:r w:rsidRPr="00891B45">
          <w:rPr>
            <w:rStyle w:val="Hyperlink"/>
            <w:color w:val="auto"/>
          </w:rPr>
          <w:t>1578-HMICFRS-Public-Perceptions-of-Policing-2018_FINAL.pdf (bmgresearch.co.uk)</w:t>
        </w:r>
      </w:hyperlink>
      <w:r w:rsidRPr="00891B45">
        <w:t>. (Accessed 25 Feb 2022)</w:t>
      </w:r>
    </w:p>
    <w:p w:rsidR="00F11E03" w:rsidRPr="00891B45" w:rsidRDefault="00F11E03" w:rsidP="00F11E03">
      <w:pPr>
        <w:pStyle w:val="ListParagraph"/>
        <w:ind w:hanging="360"/>
      </w:pPr>
      <w:r w:rsidRPr="00891B45">
        <w:rPr>
          <w:rFonts w:eastAsia="Symbol"/>
        </w:rPr>
        <w:t xml:space="preserve">·      </w:t>
      </w:r>
      <w:r w:rsidRPr="00891B45">
        <w:t xml:space="preserve">IPCC (2012) </w:t>
      </w:r>
      <w:r w:rsidRPr="00891B45">
        <w:rPr>
          <w:i/>
          <w:iCs/>
        </w:rPr>
        <w:t xml:space="preserve">Corruption into police service in England and Wales – Second Report – A report based on the IPCC’s experience from 2008 to 2011. </w:t>
      </w:r>
      <w:r w:rsidRPr="00891B45">
        <w:t xml:space="preserve">Available at: </w:t>
      </w:r>
      <w:hyperlink r:id="rId16" w:history="1">
        <w:r w:rsidRPr="00891B45">
          <w:rPr>
            <w:rStyle w:val="Hyperlink"/>
            <w:color w:val="auto"/>
          </w:rPr>
          <w:t>Corruption in the police service in England and Wales (publishing.service.gov.uk)</w:t>
        </w:r>
      </w:hyperlink>
      <w:r w:rsidRPr="00891B45">
        <w:t>. (Accessed 26 Feb 2022)</w:t>
      </w:r>
    </w:p>
    <w:p w:rsidR="00F11E03" w:rsidRPr="00891B45" w:rsidRDefault="00F11E03" w:rsidP="00F11E03">
      <w:pPr>
        <w:pStyle w:val="ListParagraph"/>
        <w:ind w:hanging="360"/>
      </w:pPr>
      <w:r w:rsidRPr="00891B45">
        <w:rPr>
          <w:rFonts w:eastAsia="Symbol"/>
        </w:rPr>
        <w:t xml:space="preserve">·      </w:t>
      </w:r>
      <w:r w:rsidRPr="00891B45">
        <w:t xml:space="preserve">Brown, D and Quinton P (2012) </w:t>
      </w:r>
      <w:r w:rsidRPr="00891B45">
        <w:rPr>
          <w:i/>
          <w:iCs/>
        </w:rPr>
        <w:t>College of Policing</w:t>
      </w:r>
      <w:r w:rsidRPr="00891B45">
        <w:t xml:space="preserve"> </w:t>
      </w:r>
      <w:r w:rsidRPr="00891B45">
        <w:rPr>
          <w:i/>
          <w:iCs/>
        </w:rPr>
        <w:t xml:space="preserve">Integrity </w:t>
      </w:r>
      <w:r w:rsidR="00891B45" w:rsidRPr="00891B45">
        <w:rPr>
          <w:i/>
          <w:iCs/>
        </w:rPr>
        <w:t>Programme</w:t>
      </w:r>
      <w:r w:rsidRPr="00891B45">
        <w:rPr>
          <w:i/>
          <w:iCs/>
        </w:rPr>
        <w:t xml:space="preserve">. </w:t>
      </w:r>
      <w:r w:rsidRPr="00891B45">
        <w:t xml:space="preserve">Available at: </w:t>
      </w:r>
      <w:hyperlink r:id="rId17" w:history="1">
        <w:r w:rsidRPr="00891B45">
          <w:rPr>
            <w:rStyle w:val="Hyperlink"/>
            <w:color w:val="auto"/>
          </w:rPr>
          <w:t>Microsoft PowerPoint - 140331_Integrity_Data Pack_Final_PQ.ppt (college.police.uk)</w:t>
        </w:r>
      </w:hyperlink>
      <w:r w:rsidRPr="00891B45">
        <w:t xml:space="preserve"> (Accessed 27 Feb 2022)</w:t>
      </w:r>
    </w:p>
    <w:p w:rsidR="00F11E03" w:rsidRPr="00891B45" w:rsidRDefault="00F11E03" w:rsidP="00F11E03">
      <w:pPr>
        <w:pStyle w:val="ListParagraph"/>
        <w:ind w:hanging="360"/>
      </w:pPr>
      <w:r w:rsidRPr="00891B45">
        <w:rPr>
          <w:rFonts w:eastAsia="Symbol"/>
        </w:rPr>
        <w:t xml:space="preserve">·      </w:t>
      </w:r>
      <w:r w:rsidRPr="00891B45">
        <w:rPr>
          <w:rStyle w:val="authors"/>
          <w:shd w:val="clear" w:color="auto" w:fill="FFFFFF"/>
        </w:rPr>
        <w:t>Martin, D</w:t>
      </w:r>
      <w:r w:rsidRPr="00891B45">
        <w:rPr>
          <w:shd w:val="clear" w:color="auto" w:fill="FFFFFF"/>
        </w:rPr>
        <w:t> </w:t>
      </w:r>
      <w:r w:rsidRPr="00891B45">
        <w:rPr>
          <w:rStyle w:val="date1"/>
          <w:shd w:val="clear" w:color="auto" w:fill="FFFFFF"/>
        </w:rPr>
        <w:t>(2021)</w:t>
      </w:r>
      <w:r w:rsidRPr="00891B45">
        <w:rPr>
          <w:shd w:val="clear" w:color="auto" w:fill="FFFFFF"/>
        </w:rPr>
        <w:t> </w:t>
      </w:r>
      <w:r w:rsidRPr="00891B45">
        <w:rPr>
          <w:rStyle w:val="arttitle"/>
          <w:i/>
          <w:iCs/>
          <w:shd w:val="clear" w:color="auto" w:fill="FFFFFF"/>
        </w:rPr>
        <w:t>Understanding the reconstruction of police professionalism in the UK,</w:t>
      </w:r>
      <w:r w:rsidRPr="00891B45">
        <w:rPr>
          <w:i/>
          <w:iCs/>
          <w:shd w:val="clear" w:color="auto" w:fill="FFFFFF"/>
        </w:rPr>
        <w:t> </w:t>
      </w:r>
      <w:r w:rsidRPr="00891B45">
        <w:rPr>
          <w:rStyle w:val="serialtitle"/>
          <w:i/>
          <w:iCs/>
          <w:shd w:val="clear" w:color="auto" w:fill="FFFFFF"/>
        </w:rPr>
        <w:t>Policing and Society</w:t>
      </w:r>
      <w:r w:rsidRPr="00891B45">
        <w:rPr>
          <w:rStyle w:val="serialtitle"/>
          <w:shd w:val="clear" w:color="auto" w:fill="FFFFFF"/>
        </w:rPr>
        <w:t>. Available at:</w:t>
      </w:r>
      <w:r w:rsidRPr="00891B45">
        <w:t xml:space="preserve"> </w:t>
      </w:r>
      <w:hyperlink r:id="rId18" w:history="1">
        <w:r w:rsidRPr="00891B45">
          <w:rPr>
            <w:rStyle w:val="Hyperlink"/>
            <w:color w:val="auto"/>
            <w:shd w:val="clear" w:color="auto" w:fill="FFFFFF"/>
          </w:rPr>
          <w:t>10.1080/10439463.2021.1999447</w:t>
        </w:r>
      </w:hyperlink>
      <w:r w:rsidRPr="00891B45">
        <w:t xml:space="preserve"> (Accessed 26 Feb 2022)</w:t>
      </w:r>
    </w:p>
    <w:p w:rsidR="007018B1" w:rsidRPr="00102551" w:rsidRDefault="00DA60C2" w:rsidP="00F11E03">
      <w:pPr>
        <w:pStyle w:val="ListParagraph"/>
        <w:ind w:hanging="360"/>
      </w:pPr>
      <w:r w:rsidRPr="00102551">
        <w:t>Assignment question 3</w:t>
      </w:r>
    </w:p>
    <w:p w:rsidR="003F0B0E" w:rsidRPr="00102551" w:rsidRDefault="003F0B0E" w:rsidP="003F0B0E">
      <w:pPr>
        <w:spacing w:line="257" w:lineRule="auto"/>
        <w:rPr>
          <w:rFonts w:ascii="Times New Roman" w:hAnsi="Times New Roman" w:cs="Times New Roman"/>
          <w:sz w:val="24"/>
          <w:szCs w:val="24"/>
        </w:rPr>
      </w:pPr>
      <w:r w:rsidRPr="00102551">
        <w:rPr>
          <w:rFonts w:ascii="Times New Roman" w:eastAsia="Calibri" w:hAnsi="Times New Roman" w:cs="Times New Roman"/>
          <w:b/>
          <w:bCs/>
          <w:sz w:val="24"/>
          <w:szCs w:val="24"/>
        </w:rPr>
        <w:t>1000 words - Information and Intelligence/Communication Skills</w:t>
      </w:r>
    </w:p>
    <w:p w:rsidR="003F0B0E" w:rsidRPr="00102551" w:rsidRDefault="003F0B0E" w:rsidP="003F0B0E">
      <w:pPr>
        <w:spacing w:line="257" w:lineRule="auto"/>
        <w:rPr>
          <w:rFonts w:ascii="Times New Roman" w:hAnsi="Times New Roman" w:cs="Times New Roman"/>
          <w:sz w:val="24"/>
          <w:szCs w:val="24"/>
        </w:rPr>
      </w:pPr>
      <w:r w:rsidRPr="00102551">
        <w:rPr>
          <w:rFonts w:ascii="Times New Roman" w:eastAsia="Calibri" w:hAnsi="Times New Roman" w:cs="Times New Roman"/>
          <w:sz w:val="24"/>
          <w:szCs w:val="24"/>
        </w:rPr>
        <w:t xml:space="preserve">Critically evaluate the methods used by police in gathering information and intelligence, how information contributes to the ‘tasking and coordinating’ process and how information and intelligence is communicated. </w:t>
      </w:r>
    </w:p>
    <w:p w:rsidR="003F0B0E" w:rsidRPr="00102551" w:rsidRDefault="003F0B0E" w:rsidP="003F0B0E">
      <w:pPr>
        <w:spacing w:line="257" w:lineRule="auto"/>
        <w:rPr>
          <w:rFonts w:ascii="Times New Roman" w:hAnsi="Times New Roman" w:cs="Times New Roman"/>
          <w:sz w:val="24"/>
          <w:szCs w:val="24"/>
        </w:rPr>
      </w:pPr>
      <w:r w:rsidRPr="00102551">
        <w:rPr>
          <w:rFonts w:ascii="Times New Roman" w:eastAsia="Calibri" w:hAnsi="Times New Roman" w:cs="Times New Roman"/>
          <w:sz w:val="24"/>
          <w:szCs w:val="24"/>
        </w:rPr>
        <w:t xml:space="preserve"> </w:t>
      </w:r>
    </w:p>
    <w:p w:rsidR="003F0B0E" w:rsidRPr="00102551" w:rsidRDefault="003F0B0E" w:rsidP="003F0B0E">
      <w:pPr>
        <w:ind w:firstLine="720"/>
        <w:rPr>
          <w:rFonts w:ascii="Times New Roman" w:hAnsi="Times New Roman" w:cs="Times New Roman"/>
          <w:sz w:val="24"/>
          <w:szCs w:val="24"/>
        </w:rPr>
      </w:pPr>
      <w:r w:rsidRPr="00102551">
        <w:rPr>
          <w:rFonts w:ascii="Times New Roman" w:hAnsi="Times New Roman" w:cs="Times New Roman"/>
          <w:sz w:val="24"/>
          <w:szCs w:val="24"/>
        </w:rPr>
        <w:t>In answering this question I will seek to investigate the avenues the police use to gather information and intelligence and utilise this to disrupt criminal actively in the UK and beyond.</w:t>
      </w:r>
    </w:p>
    <w:p w:rsidR="003F0B0E" w:rsidRPr="00102551" w:rsidRDefault="003F0B0E" w:rsidP="003F0B0E">
      <w:pPr>
        <w:ind w:firstLine="720"/>
        <w:rPr>
          <w:rFonts w:ascii="Times New Roman" w:hAnsi="Times New Roman" w:cs="Times New Roman"/>
          <w:sz w:val="24"/>
          <w:szCs w:val="24"/>
          <w:shd w:val="clear" w:color="auto" w:fill="FFFFFF"/>
        </w:rPr>
      </w:pPr>
      <w:r w:rsidRPr="00102551">
        <w:rPr>
          <w:rFonts w:ascii="Times New Roman" w:hAnsi="Times New Roman" w:cs="Times New Roman"/>
          <w:sz w:val="24"/>
          <w:szCs w:val="24"/>
        </w:rPr>
        <w:t>Let’s first begin by defining what the difference is between information and intelligence. According to Innes and Sheptycki (2004), “</w:t>
      </w:r>
      <w:r w:rsidRPr="00102551">
        <w:rPr>
          <w:rStyle w:val="Emphasis"/>
          <w:rFonts w:ascii="Times New Roman" w:hAnsi="Times New Roman" w:cs="Times New Roman"/>
          <w:i w:val="0"/>
          <w:sz w:val="24"/>
          <w:szCs w:val="24"/>
          <w:bdr w:val="none" w:sz="0" w:space="0" w:color="auto" w:frame="1"/>
          <w:shd w:val="clear" w:color="auto" w:fill="FFFFFF"/>
        </w:rPr>
        <w:t>Information consists of bits of data that, when combined and viewed together with relevant background knowledge, may be used to produce intelligence, which informs the actions and decisions of policing organisations</w:t>
      </w:r>
      <w:r w:rsidRPr="00102551">
        <w:rPr>
          <w:rFonts w:ascii="Times New Roman" w:hAnsi="Times New Roman" w:cs="Times New Roman"/>
          <w:i/>
          <w:sz w:val="24"/>
          <w:szCs w:val="24"/>
          <w:shd w:val="clear" w:color="auto" w:fill="FFFFFF"/>
        </w:rPr>
        <w:t>.”</w:t>
      </w:r>
      <w:r w:rsidRPr="00102551">
        <w:rPr>
          <w:rFonts w:ascii="Times New Roman" w:hAnsi="Times New Roman" w:cs="Times New Roman"/>
          <w:sz w:val="24"/>
          <w:szCs w:val="24"/>
          <w:shd w:val="clear" w:color="auto" w:fill="FFFFFF"/>
        </w:rPr>
        <w:t xml:space="preserve"> The police rely heavily upon vast amounts of information to build a picture of what is taking place across their communities, the force area as a whole and then how crime shifts and moves nationally. Or to put it another way, local, regional and national. The information police use to accurately view crime and how it effects communities comes from different places and sources. Some could be simple open source research that anybody in the public can access, such as internet searches. Then closed sources that the public cannot access, but the police can through multi-agency assistance with housing, social services, NHS records, DVLA etc. Further information comes from surveillance such ANPR or CCTV. But it can </w:t>
      </w:r>
      <w:r w:rsidRPr="00102551">
        <w:rPr>
          <w:rFonts w:ascii="Times New Roman" w:hAnsi="Times New Roman" w:cs="Times New Roman"/>
          <w:sz w:val="24"/>
          <w:szCs w:val="24"/>
          <w:shd w:val="clear" w:color="auto" w:fill="FFFFFF"/>
        </w:rPr>
        <w:lastRenderedPageBreak/>
        <w:t>also come from a CHIS - confidential human informant. Police and PCSOs also contribute reports towards intelligence they have witnesses themselves or from members of the public.</w:t>
      </w:r>
    </w:p>
    <w:p w:rsidR="003F0B0E" w:rsidRPr="00102551" w:rsidRDefault="003F0B0E" w:rsidP="007018B1">
      <w:pPr>
        <w:ind w:firstLine="720"/>
        <w:rPr>
          <w:rFonts w:ascii="Times New Roman" w:hAnsi="Times New Roman" w:cs="Times New Roman"/>
          <w:sz w:val="24"/>
          <w:szCs w:val="24"/>
        </w:rPr>
      </w:pPr>
      <w:r w:rsidRPr="00102551">
        <w:rPr>
          <w:rFonts w:ascii="Times New Roman" w:hAnsi="Times New Roman" w:cs="Times New Roman"/>
          <w:sz w:val="24"/>
          <w:szCs w:val="24"/>
          <w:shd w:val="clear" w:color="auto" w:fill="FFFFFF"/>
        </w:rPr>
        <w:t>All this information is gleamed from a variety of places and on their own might not mean a lot. So the information must be assessed and analysed in order to turn it into effective and useful intelligence.  According to NIPA “a</w:t>
      </w:r>
      <w:r w:rsidRPr="00102551">
        <w:rPr>
          <w:rFonts w:ascii="Times New Roman" w:hAnsi="Times New Roman" w:cs="Times New Roman"/>
          <w:sz w:val="24"/>
          <w:szCs w:val="24"/>
        </w:rPr>
        <w:t xml:space="preserve">nalysis is the process of collecting, reviewing and interpreting a range of data and making inferences and recommendations”. </w:t>
      </w:r>
    </w:p>
    <w:p w:rsidR="003F0B0E" w:rsidRPr="00102551" w:rsidRDefault="003F0B0E" w:rsidP="00DA60C2">
      <w:pPr>
        <w:ind w:firstLine="720"/>
        <w:rPr>
          <w:rFonts w:ascii="Times New Roman" w:hAnsi="Times New Roman" w:cs="Times New Roman"/>
          <w:sz w:val="24"/>
          <w:szCs w:val="24"/>
        </w:rPr>
      </w:pPr>
      <w:r w:rsidRPr="00102551">
        <w:rPr>
          <w:rFonts w:ascii="Times New Roman" w:hAnsi="Times New Roman" w:cs="Times New Roman"/>
          <w:sz w:val="24"/>
          <w:szCs w:val="24"/>
        </w:rPr>
        <w:t>In order to ensure all police forces in the UK work effectively and efficiently with each other to disrupt crime the National Intelligence Model was developed in 2000. By the college of policing definition it is “It is dependent on a clear framework of analysis of information and intelligence allowing a problem solving approach to law enforcement and crime prevention techniques” (COP) It is designed to be used in such a way as to help decision making and influence the National Decision Making model. (COP</w:t>
      </w:r>
      <w:r w:rsidR="00DA60C2" w:rsidRPr="00102551">
        <w:rPr>
          <w:rFonts w:ascii="Times New Roman" w:hAnsi="Times New Roman" w:cs="Times New Roman"/>
          <w:sz w:val="24"/>
          <w:szCs w:val="24"/>
        </w:rPr>
        <w:t xml:space="preserve"> 2014</w:t>
      </w:r>
      <w:r w:rsidRPr="00102551">
        <w:rPr>
          <w:rFonts w:ascii="Times New Roman" w:hAnsi="Times New Roman" w:cs="Times New Roman"/>
          <w:sz w:val="24"/>
          <w:szCs w:val="24"/>
        </w:rPr>
        <w:t xml:space="preserve">). </w:t>
      </w:r>
    </w:p>
    <w:p w:rsidR="003F0B0E" w:rsidRPr="00102551" w:rsidRDefault="003F0B0E" w:rsidP="00DA60C2">
      <w:pPr>
        <w:ind w:firstLine="720"/>
        <w:rPr>
          <w:rFonts w:ascii="Times New Roman" w:hAnsi="Times New Roman" w:cs="Times New Roman"/>
          <w:sz w:val="24"/>
          <w:szCs w:val="24"/>
        </w:rPr>
      </w:pPr>
      <w:r w:rsidRPr="00102551">
        <w:rPr>
          <w:rFonts w:ascii="Times New Roman" w:hAnsi="Times New Roman" w:cs="Times New Roman"/>
          <w:sz w:val="24"/>
          <w:szCs w:val="24"/>
        </w:rPr>
        <w:t xml:space="preserve">Each piece of information must be broken down according to NIM and classified. To begin with analysts must evaluate the source of information as to whether or not it is reliable, untested, or not reliable. Next the information must be decided if it is known directly, known indirectly but corroborated, known indirectly, not known or suspected to be false. The final block to choose how the information can be handled. This evaluation process is called the 3x5x2 model as advised by NIM, to provide uniformity. By analysing and applying these models intelligence is developed which can then be tasked out to various departments and organisations to be used proactively. </w:t>
      </w:r>
    </w:p>
    <w:p w:rsidR="003F0B0E" w:rsidRPr="00102551" w:rsidRDefault="003F0B0E" w:rsidP="00DA60C2">
      <w:pPr>
        <w:ind w:firstLine="720"/>
        <w:rPr>
          <w:rFonts w:ascii="Times New Roman" w:hAnsi="Times New Roman" w:cs="Times New Roman"/>
          <w:sz w:val="24"/>
          <w:szCs w:val="24"/>
          <w:shd w:val="clear" w:color="auto" w:fill="FFFFFF"/>
        </w:rPr>
      </w:pPr>
      <w:r w:rsidRPr="00102551">
        <w:rPr>
          <w:rFonts w:ascii="Times New Roman" w:hAnsi="Times New Roman" w:cs="Times New Roman"/>
          <w:sz w:val="24"/>
          <w:szCs w:val="24"/>
          <w:shd w:val="clear" w:color="auto" w:fill="FFFFFF"/>
        </w:rPr>
        <w:t>In the modern age, serious organised crime use the roads and rail networks across the UK to carry out their offences. Home office definition ‘we</w:t>
      </w:r>
      <w:r w:rsidRPr="00102551">
        <w:rPr>
          <w:rFonts w:ascii="Times New Roman" w:hAnsi="Times New Roman" w:cs="Times New Roman"/>
          <w:sz w:val="24"/>
          <w:szCs w:val="24"/>
        </w:rPr>
        <w:t xml:space="preserve"> define serious and organised crime as individuals planning, coordinating and committing serious offences, whether individually, in groups and/or as part of transnational networks.’ </w:t>
      </w:r>
      <w:r w:rsidRPr="00102551">
        <w:rPr>
          <w:rFonts w:ascii="Times New Roman" w:hAnsi="Times New Roman" w:cs="Times New Roman"/>
          <w:sz w:val="24"/>
          <w:szCs w:val="24"/>
          <w:shd w:val="clear" w:color="auto" w:fill="FFFFFF"/>
        </w:rPr>
        <w:t xml:space="preserve"> There has been a large increase in ‘county lines’ which are drug networks from the larger cities that send runners and drug dealers into smaller regional communities. Human trafficking also takes place the country and moves vulnerable persons from place to place. According to the Home Office ‘</w:t>
      </w:r>
      <w:r w:rsidRPr="00102551">
        <w:rPr>
          <w:rFonts w:ascii="Times New Roman" w:hAnsi="Times New Roman" w:cs="Times New Roman"/>
          <w:sz w:val="24"/>
          <w:szCs w:val="24"/>
        </w:rPr>
        <w:t xml:space="preserve">serious and organised crime costs the UK at </w:t>
      </w:r>
      <w:r w:rsidR="00DA60C2" w:rsidRPr="00102551">
        <w:rPr>
          <w:rFonts w:ascii="Times New Roman" w:hAnsi="Times New Roman" w:cs="Times New Roman"/>
          <w:sz w:val="24"/>
          <w:szCs w:val="24"/>
        </w:rPr>
        <w:t>least £37 billion annually’ (Home Office</w:t>
      </w:r>
      <w:r w:rsidRPr="00102551">
        <w:rPr>
          <w:rFonts w:ascii="Times New Roman" w:hAnsi="Times New Roman" w:cs="Times New Roman"/>
          <w:sz w:val="24"/>
          <w:szCs w:val="24"/>
        </w:rPr>
        <w:t xml:space="preserve"> 2018)</w:t>
      </w:r>
    </w:p>
    <w:p w:rsidR="003F0B0E" w:rsidRPr="00102551" w:rsidRDefault="003F0B0E" w:rsidP="00DA60C2">
      <w:pPr>
        <w:ind w:firstLine="720"/>
        <w:rPr>
          <w:rFonts w:ascii="Times New Roman" w:hAnsi="Times New Roman" w:cs="Times New Roman"/>
          <w:sz w:val="24"/>
          <w:szCs w:val="24"/>
          <w:shd w:val="clear" w:color="auto" w:fill="FFFFFF"/>
        </w:rPr>
      </w:pPr>
      <w:r w:rsidRPr="00102551">
        <w:rPr>
          <w:rFonts w:ascii="Times New Roman" w:hAnsi="Times New Roman" w:cs="Times New Roman"/>
          <w:sz w:val="24"/>
          <w:szCs w:val="24"/>
          <w:shd w:val="clear" w:color="auto" w:fill="FFFFFF"/>
        </w:rPr>
        <w:t>Using the national intelligence model across police forces UK wide can allow information sharing around these issues and aim to tackle serious organised crime groups on a joint united front. In 2018 the Home Office developed the serious organised crime strategy. This broke down into four major sections pursue, prevent, protect and prepare. These strategies tackle different parts of SOC and the police’s response to it. Furthermore, the UK is part of wider global community that recognises the requirement to share information across international borders. Police forces share information through immigration enforcement, criminal records office, Shengen information system as well as Interpol and Europol. These agencies communicate with each other in dealing with international arrest warrants, seizure of assets, extradition of prisoners and many more tactics aimed at disrupting and prosecuting criminals</w:t>
      </w:r>
    </w:p>
    <w:p w:rsidR="00DA60C2" w:rsidRPr="00102551" w:rsidRDefault="00DA60C2" w:rsidP="003F0B0E">
      <w:pPr>
        <w:rPr>
          <w:rFonts w:ascii="Times New Roman" w:hAnsi="Times New Roman" w:cs="Times New Roman"/>
          <w:sz w:val="24"/>
          <w:szCs w:val="24"/>
          <w:shd w:val="clear" w:color="auto" w:fill="FFFFFF"/>
        </w:rPr>
      </w:pPr>
    </w:p>
    <w:p w:rsidR="00DA60C2" w:rsidRPr="00102551" w:rsidRDefault="008B3023" w:rsidP="003F0B0E">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Word Count: 755</w:t>
      </w:r>
    </w:p>
    <w:p w:rsidR="007018B1" w:rsidRPr="00102551" w:rsidRDefault="007018B1" w:rsidP="007018B1">
      <w:pPr>
        <w:rPr>
          <w:rFonts w:ascii="Times New Roman" w:eastAsia="Calibri" w:hAnsi="Times New Roman" w:cs="Times New Roman"/>
          <w:sz w:val="24"/>
          <w:szCs w:val="24"/>
        </w:rPr>
      </w:pPr>
    </w:p>
    <w:p w:rsidR="007018B1" w:rsidRPr="00102551" w:rsidRDefault="007018B1" w:rsidP="007018B1">
      <w:pPr>
        <w:rPr>
          <w:rFonts w:ascii="Times New Roman" w:eastAsia="Calibri" w:hAnsi="Times New Roman" w:cs="Times New Roman"/>
          <w:sz w:val="24"/>
          <w:szCs w:val="24"/>
        </w:rPr>
      </w:pPr>
      <w:r w:rsidRPr="00102551">
        <w:rPr>
          <w:rFonts w:ascii="Times New Roman" w:eastAsia="Calibri" w:hAnsi="Times New Roman" w:cs="Times New Roman"/>
          <w:sz w:val="24"/>
          <w:szCs w:val="24"/>
        </w:rPr>
        <w:lastRenderedPageBreak/>
        <w:t>References</w:t>
      </w:r>
    </w:p>
    <w:p w:rsidR="007018B1" w:rsidRPr="00D651A7" w:rsidRDefault="007018B1" w:rsidP="007018B1">
      <w:pPr>
        <w:pStyle w:val="ListParagraph"/>
        <w:numPr>
          <w:ilvl w:val="0"/>
          <w:numId w:val="6"/>
        </w:numPr>
        <w:rPr>
          <w:rFonts w:eastAsia="Calibri"/>
        </w:rPr>
      </w:pPr>
      <w:r w:rsidRPr="00D651A7">
        <w:rPr>
          <w:shd w:val="clear" w:color="auto" w:fill="FFFFFF"/>
        </w:rPr>
        <w:t>Innes, M. and Sheptycki, J. W. E. (2004) ‘From Detection to Disruption’, </w:t>
      </w:r>
      <w:r w:rsidRPr="00D651A7">
        <w:rPr>
          <w:i/>
          <w:iCs/>
          <w:shd w:val="clear" w:color="auto" w:fill="FFFFFF"/>
        </w:rPr>
        <w:t>International Criminal Justice Review</w:t>
      </w:r>
      <w:r w:rsidRPr="00D651A7">
        <w:rPr>
          <w:shd w:val="clear" w:color="auto" w:fill="FFFFFF"/>
        </w:rPr>
        <w:t>,. doi: </w:t>
      </w:r>
      <w:hyperlink r:id="rId19" w:history="1">
        <w:r w:rsidRPr="00D651A7">
          <w:rPr>
            <w:rStyle w:val="Hyperlink"/>
            <w:color w:val="auto"/>
            <w:shd w:val="clear" w:color="auto" w:fill="FFFFFF"/>
          </w:rPr>
          <w:t>10.1177/105756770401400101</w:t>
        </w:r>
      </w:hyperlink>
      <w:r w:rsidRPr="00D651A7">
        <w:rPr>
          <w:shd w:val="clear" w:color="auto" w:fill="FFFFFF"/>
        </w:rPr>
        <w:t>.</w:t>
      </w:r>
    </w:p>
    <w:p w:rsidR="007018B1" w:rsidRPr="00D651A7" w:rsidRDefault="007018B1" w:rsidP="007018B1">
      <w:pPr>
        <w:pStyle w:val="ListParagraph"/>
        <w:numPr>
          <w:ilvl w:val="0"/>
          <w:numId w:val="6"/>
        </w:numPr>
        <w:rPr>
          <w:rFonts w:eastAsia="Calibri"/>
        </w:rPr>
      </w:pPr>
      <w:r w:rsidRPr="00D651A7">
        <w:rPr>
          <w:shd w:val="clear" w:color="auto" w:fill="FFFFFF"/>
        </w:rPr>
        <w:t xml:space="preserve">National Centre for Policing Excellence (no date). </w:t>
      </w:r>
      <w:r w:rsidRPr="00D651A7">
        <w:rPr>
          <w:i/>
          <w:iCs/>
          <w:shd w:val="clear" w:color="auto" w:fill="FFFFFF"/>
        </w:rPr>
        <w:t>National Intelligence Model</w:t>
      </w:r>
      <w:r w:rsidRPr="00D651A7">
        <w:rPr>
          <w:shd w:val="clear" w:color="auto" w:fill="FFFFFF"/>
        </w:rPr>
        <w:t xml:space="preserve">. Available at </w:t>
      </w:r>
      <w:hyperlink r:id="rId20" w:history="1">
        <w:r w:rsidRPr="00D651A7">
          <w:rPr>
            <w:rStyle w:val="Hyperlink"/>
            <w:color w:val="auto"/>
          </w:rPr>
          <w:t>National Intelligence Model (college.police.uk)</w:t>
        </w:r>
      </w:hyperlink>
      <w:r w:rsidRPr="00D651A7">
        <w:t xml:space="preserve"> (Accessed 27 Feb 2022)</w:t>
      </w:r>
    </w:p>
    <w:p w:rsidR="007018B1" w:rsidRPr="00D651A7" w:rsidRDefault="007018B1" w:rsidP="007018B1">
      <w:pPr>
        <w:pStyle w:val="ListParagraph"/>
        <w:numPr>
          <w:ilvl w:val="0"/>
          <w:numId w:val="6"/>
        </w:numPr>
        <w:rPr>
          <w:rFonts w:eastAsia="Calibri"/>
        </w:rPr>
      </w:pPr>
      <w:r w:rsidRPr="00D651A7">
        <w:rPr>
          <w:shd w:val="clear" w:color="auto" w:fill="FFFFFF"/>
        </w:rPr>
        <w:t xml:space="preserve">College Of Policing (2013, modified 2014) </w:t>
      </w:r>
      <w:r w:rsidRPr="00D651A7">
        <w:rPr>
          <w:i/>
          <w:iCs/>
          <w:shd w:val="clear" w:color="auto" w:fill="FFFFFF"/>
        </w:rPr>
        <w:t xml:space="preserve">National Decision Model. </w:t>
      </w:r>
      <w:r w:rsidRPr="00D651A7">
        <w:rPr>
          <w:shd w:val="clear" w:color="auto" w:fill="FFFFFF"/>
        </w:rPr>
        <w:t xml:space="preserve">Available at </w:t>
      </w:r>
      <w:hyperlink r:id="rId21" w:history="1">
        <w:r w:rsidRPr="00D651A7">
          <w:rPr>
            <w:rStyle w:val="Hyperlink"/>
            <w:color w:val="auto"/>
          </w:rPr>
          <w:t>National Decision Model (college.police.uk)</w:t>
        </w:r>
      </w:hyperlink>
      <w:r w:rsidRPr="00D651A7">
        <w:t xml:space="preserve"> (Accessed 26 Feb 2022)</w:t>
      </w:r>
    </w:p>
    <w:p w:rsidR="007018B1" w:rsidRPr="00D651A7" w:rsidRDefault="007018B1" w:rsidP="007018B1">
      <w:pPr>
        <w:pStyle w:val="ListParagraph"/>
        <w:numPr>
          <w:ilvl w:val="0"/>
          <w:numId w:val="6"/>
        </w:numPr>
        <w:rPr>
          <w:rFonts w:eastAsia="Calibri"/>
        </w:rPr>
      </w:pPr>
      <w:r w:rsidRPr="00D651A7">
        <w:t xml:space="preserve">Mills H, Skodbo S, Blythe P (2013) </w:t>
      </w:r>
      <w:r w:rsidRPr="00D651A7">
        <w:rPr>
          <w:i/>
          <w:iCs/>
        </w:rPr>
        <w:t>Understanding organised crime: Estimating the scale and the social and economic costs.</w:t>
      </w:r>
      <w:r w:rsidRPr="00D651A7">
        <w:t xml:space="preserve"> Available at: </w:t>
      </w:r>
      <w:hyperlink r:id="rId22" w:history="1">
        <w:r w:rsidRPr="00D651A7">
          <w:rPr>
            <w:rStyle w:val="Hyperlink"/>
            <w:color w:val="auto"/>
          </w:rPr>
          <w:t>https://assets.publishing.service.gov.uk/government/uploads/system/uploads/attachment_data/file/246390/horr73.pdf</w:t>
        </w:r>
      </w:hyperlink>
      <w:r w:rsidRPr="00D651A7">
        <w:t xml:space="preserve"> (Accessed 27 Feb 2022)</w:t>
      </w:r>
    </w:p>
    <w:p w:rsidR="007018B1" w:rsidRPr="00D651A7" w:rsidRDefault="007018B1" w:rsidP="007018B1">
      <w:pPr>
        <w:pStyle w:val="ListParagraph"/>
        <w:numPr>
          <w:ilvl w:val="0"/>
          <w:numId w:val="6"/>
        </w:numPr>
        <w:rPr>
          <w:rFonts w:eastAsia="Calibri"/>
        </w:rPr>
      </w:pPr>
      <w:r w:rsidRPr="00D651A7">
        <w:t xml:space="preserve"> National Anti Fraud Network (NAFN) (no date) </w:t>
      </w:r>
      <w:r w:rsidRPr="00D651A7">
        <w:rPr>
          <w:i/>
          <w:iCs/>
        </w:rPr>
        <w:t xml:space="preserve">Intelligence Management 3x5x2. </w:t>
      </w:r>
      <w:r w:rsidRPr="00D651A7">
        <w:t xml:space="preserve">Available at: </w:t>
      </w:r>
      <w:hyperlink r:id="rId23" w:history="1">
        <w:r w:rsidRPr="00D651A7">
          <w:rPr>
            <w:rStyle w:val="Hyperlink"/>
            <w:color w:val="auto"/>
          </w:rPr>
          <w:t>PowerPoint Presentation (local.gov.uk)</w:t>
        </w:r>
      </w:hyperlink>
      <w:r w:rsidRPr="00D651A7">
        <w:t xml:space="preserve"> (Accessed 27 Feb 2022)</w:t>
      </w:r>
    </w:p>
    <w:p w:rsidR="00FE42D2" w:rsidRPr="00102551" w:rsidRDefault="00FE42D2" w:rsidP="007018B1">
      <w:pPr>
        <w:pStyle w:val="ListParagraph"/>
        <w:ind w:left="720"/>
        <w:rPr>
          <w:rFonts w:eastAsia="Calibri"/>
        </w:rPr>
      </w:pPr>
    </w:p>
    <w:p w:rsidR="00245AF1" w:rsidRPr="008B3023" w:rsidRDefault="008B3023" w:rsidP="00FE42D2">
      <w:pPr>
        <w:spacing w:line="257" w:lineRule="auto"/>
        <w:rPr>
          <w:rFonts w:ascii="Times New Roman" w:eastAsia="Calibri" w:hAnsi="Times New Roman" w:cs="Times New Roman"/>
          <w:bCs/>
          <w:sz w:val="24"/>
          <w:szCs w:val="24"/>
        </w:rPr>
      </w:pPr>
      <w:r w:rsidRPr="008B3023">
        <w:rPr>
          <w:rFonts w:ascii="Times New Roman" w:eastAsia="Calibri" w:hAnsi="Times New Roman" w:cs="Times New Roman"/>
          <w:bCs/>
          <w:sz w:val="24"/>
          <w:szCs w:val="24"/>
        </w:rPr>
        <w:t>Assignment</w:t>
      </w:r>
      <w:r w:rsidR="00245AF1" w:rsidRPr="008B3023">
        <w:rPr>
          <w:rFonts w:ascii="Times New Roman" w:eastAsia="Calibri" w:hAnsi="Times New Roman" w:cs="Times New Roman"/>
          <w:bCs/>
          <w:sz w:val="24"/>
          <w:szCs w:val="24"/>
        </w:rPr>
        <w:t xml:space="preserve"> Question 4 </w:t>
      </w:r>
    </w:p>
    <w:p w:rsidR="00FE42D2" w:rsidRPr="00102551" w:rsidRDefault="00FE42D2" w:rsidP="00FE42D2">
      <w:pPr>
        <w:spacing w:line="257" w:lineRule="auto"/>
        <w:rPr>
          <w:rFonts w:ascii="Times New Roman" w:hAnsi="Times New Roman" w:cs="Times New Roman"/>
          <w:sz w:val="24"/>
          <w:szCs w:val="24"/>
        </w:rPr>
      </w:pPr>
      <w:r w:rsidRPr="00102551">
        <w:rPr>
          <w:rFonts w:ascii="Times New Roman" w:eastAsia="Calibri" w:hAnsi="Times New Roman" w:cs="Times New Roman"/>
          <w:b/>
          <w:bCs/>
          <w:sz w:val="24"/>
          <w:szCs w:val="24"/>
        </w:rPr>
        <w:t>1000 words - Public Protection</w:t>
      </w:r>
    </w:p>
    <w:p w:rsidR="00FE42D2" w:rsidRPr="00102551" w:rsidRDefault="00FE42D2" w:rsidP="00FE42D2">
      <w:pPr>
        <w:spacing w:line="257" w:lineRule="auto"/>
        <w:rPr>
          <w:rFonts w:ascii="Times New Roman" w:hAnsi="Times New Roman" w:cs="Times New Roman"/>
          <w:sz w:val="24"/>
          <w:szCs w:val="24"/>
        </w:rPr>
      </w:pPr>
      <w:r w:rsidRPr="00102551">
        <w:rPr>
          <w:rFonts w:ascii="Times New Roman" w:eastAsia="Calibri" w:hAnsi="Times New Roman" w:cs="Times New Roman"/>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FE42D2" w:rsidRPr="00D651A7" w:rsidRDefault="00FE42D2" w:rsidP="00FE42D2">
      <w:pPr>
        <w:rPr>
          <w:rFonts w:ascii="Times New Roman" w:hAnsi="Times New Roman" w:cs="Times New Roman"/>
          <w:sz w:val="24"/>
          <w:szCs w:val="24"/>
        </w:rPr>
      </w:pPr>
    </w:p>
    <w:p w:rsidR="00FE42D2" w:rsidRPr="00D651A7" w:rsidRDefault="00FE42D2" w:rsidP="00FE42D2">
      <w:pPr>
        <w:ind w:firstLine="720"/>
        <w:rPr>
          <w:rFonts w:ascii="Times New Roman" w:hAnsi="Times New Roman" w:cs="Times New Roman"/>
          <w:sz w:val="24"/>
          <w:szCs w:val="24"/>
        </w:rPr>
      </w:pPr>
      <w:r w:rsidRPr="00D651A7">
        <w:rPr>
          <w:rFonts w:ascii="Times New Roman" w:hAnsi="Times New Roman" w:cs="Times New Roman"/>
          <w:sz w:val="24"/>
          <w:szCs w:val="24"/>
        </w:rPr>
        <w:t xml:space="preserve">As we begin to examine answering this task, it is important to discuss what we mean by some of the terms in order to best evaluate how the police can serve this sections of the public. </w:t>
      </w:r>
    </w:p>
    <w:p w:rsidR="00FE42D2" w:rsidRPr="00D651A7" w:rsidRDefault="00FE42D2" w:rsidP="00FE42D2">
      <w:pPr>
        <w:ind w:firstLine="720"/>
        <w:rPr>
          <w:rFonts w:ascii="Times New Roman" w:hAnsi="Times New Roman" w:cs="Times New Roman"/>
          <w:iCs/>
          <w:sz w:val="24"/>
          <w:szCs w:val="24"/>
          <w:bdr w:val="none" w:sz="0" w:space="0" w:color="auto" w:frame="1"/>
          <w:shd w:val="clear" w:color="auto" w:fill="F4F2F0"/>
        </w:rPr>
      </w:pPr>
      <w:r w:rsidRPr="00D651A7">
        <w:rPr>
          <w:rFonts w:ascii="Times New Roman" w:hAnsi="Times New Roman" w:cs="Times New Roman"/>
          <w:sz w:val="24"/>
          <w:szCs w:val="24"/>
        </w:rPr>
        <w:t>We need to understand what we mean by victims. One definition described a victim as “</w:t>
      </w:r>
      <w:r w:rsidRPr="00D651A7">
        <w:rPr>
          <w:rStyle w:val="Emphasis"/>
          <w:rFonts w:ascii="Times New Roman" w:hAnsi="Times New Roman" w:cs="Times New Roman"/>
          <w:i w:val="0"/>
          <w:sz w:val="24"/>
          <w:szCs w:val="24"/>
          <w:bdr w:val="none" w:sz="0" w:space="0" w:color="auto" w:frame="1"/>
          <w:shd w:val="clear" w:color="auto" w:fill="F4F2F0"/>
        </w:rPr>
        <w:t xml:space="preserve">a person who has suffered harm, including physical, mental or emotional harm or economic loss”. (Chester police, 2021). Police have duty to protect the public and prevent crime. But the reality is that everyone has the potential to become victims at some point in their lives. Some people are considered especially vulnerable to crime due to their characteristics. A person might be vulnerable </w:t>
      </w:r>
      <w:r w:rsidRPr="00D651A7">
        <w:rPr>
          <w:rStyle w:val="Emphasis"/>
          <w:rFonts w:ascii="Times New Roman" w:hAnsi="Times New Roman" w:cs="Times New Roman"/>
          <w:sz w:val="24"/>
          <w:szCs w:val="24"/>
          <w:bdr w:val="none" w:sz="0" w:space="0" w:color="auto" w:frame="1"/>
          <w:shd w:val="clear" w:color="auto" w:fill="F4F2F0"/>
        </w:rPr>
        <w:t>“</w:t>
      </w:r>
      <w:r w:rsidRPr="00D651A7">
        <w:rPr>
          <w:rFonts w:ascii="Times New Roman" w:hAnsi="Times New Roman" w:cs="Times New Roman"/>
          <w:iCs/>
          <w:sz w:val="24"/>
          <w:szCs w:val="24"/>
          <w:bdr w:val="none" w:sz="0" w:space="0" w:color="auto" w:frame="1"/>
          <w:shd w:val="clear" w:color="auto" w:fill="F4F2F0"/>
        </w:rPr>
        <w:t xml:space="preserve">if, as a result of their situation or circumstances, they are unable to take care of or protect themselves or others from harm or exploitation.” (College of Policing 2020). There are those in society that it might obviously fit into this category, such as children and old people especially, but there are quite a varied list of those who match this description. Anyone who has physical or learning disabilities, suffering from mental health, addictions issues, language barriers, minority ethnicities, children at risk of sexual exploitation. It is a long list and those who fall into the lower categories of Maslow’s Hierarchy of needs are typically included (McLeod, S.A 2020). </w:t>
      </w:r>
    </w:p>
    <w:p w:rsidR="00FE42D2" w:rsidRPr="00D651A7" w:rsidRDefault="00FE42D2" w:rsidP="00245AF1">
      <w:pPr>
        <w:ind w:firstLine="720"/>
        <w:rPr>
          <w:rFonts w:ascii="Times New Roman" w:hAnsi="Times New Roman" w:cs="Times New Roman"/>
          <w:iCs/>
          <w:sz w:val="24"/>
          <w:szCs w:val="24"/>
          <w:bdr w:val="none" w:sz="0" w:space="0" w:color="auto" w:frame="1"/>
          <w:shd w:val="clear" w:color="auto" w:fill="F4F2F0"/>
        </w:rPr>
      </w:pPr>
      <w:r w:rsidRPr="00D651A7">
        <w:rPr>
          <w:rFonts w:ascii="Times New Roman" w:hAnsi="Times New Roman" w:cs="Times New Roman"/>
          <w:iCs/>
          <w:sz w:val="24"/>
          <w:szCs w:val="24"/>
          <w:bdr w:val="none" w:sz="0" w:space="0" w:color="auto" w:frame="1"/>
          <w:shd w:val="clear" w:color="auto" w:fill="F4F2F0"/>
        </w:rPr>
        <w:t xml:space="preserve">The concept of public protection is to serve those in society who easily fall prey to victimisation or repeat victimisation. The police do not simply respond to crime but though working with other agencies can help prevent it. The Identifying early these people who are </w:t>
      </w:r>
      <w:r w:rsidRPr="00D651A7">
        <w:rPr>
          <w:rFonts w:ascii="Times New Roman" w:hAnsi="Times New Roman" w:cs="Times New Roman"/>
          <w:iCs/>
          <w:sz w:val="24"/>
          <w:szCs w:val="24"/>
          <w:bdr w:val="none" w:sz="0" w:space="0" w:color="auto" w:frame="1"/>
          <w:shd w:val="clear" w:color="auto" w:fill="F4F2F0"/>
        </w:rPr>
        <w:lastRenderedPageBreak/>
        <w:t xml:space="preserve">especially at risk can help combat and prevent further abuse and even offending, by conducting risk assessments and referrals. </w:t>
      </w:r>
    </w:p>
    <w:p w:rsidR="00FE42D2" w:rsidRPr="00D651A7" w:rsidRDefault="00FE42D2" w:rsidP="00245AF1">
      <w:pPr>
        <w:ind w:firstLine="720"/>
        <w:rPr>
          <w:rFonts w:ascii="Times New Roman" w:hAnsi="Times New Roman" w:cs="Times New Roman"/>
          <w:iCs/>
          <w:sz w:val="24"/>
          <w:szCs w:val="24"/>
          <w:bdr w:val="none" w:sz="0" w:space="0" w:color="auto" w:frame="1"/>
          <w:shd w:val="clear" w:color="auto" w:fill="F4F2F0"/>
        </w:rPr>
      </w:pPr>
      <w:r w:rsidRPr="00D651A7">
        <w:rPr>
          <w:rFonts w:ascii="Times New Roman" w:hAnsi="Times New Roman" w:cs="Times New Roman"/>
          <w:iCs/>
          <w:sz w:val="24"/>
          <w:szCs w:val="24"/>
          <w:bdr w:val="none" w:sz="0" w:space="0" w:color="auto" w:frame="1"/>
          <w:shd w:val="clear" w:color="auto" w:fill="F4F2F0"/>
        </w:rPr>
        <w:t xml:space="preserve">Victims of crime and abuse often suffer not only short term financial loss or physical injury, but can carry emotional, psychological and social impacts. (Study.com 2021). If those same people are young and experience adverse childhood experiences – mental, verbal, sexual, physical abuse, bereavement, parents in criminal justice system, parents with alcohol or drug abuse history, poverty, lack of education, it has been shown to increase the likelihood of these same people repeating the abuse later on in life (NHS Wales). The pattern of abuse has been shown to be increased in likelihood if a child experiences four or more during the early years of life, when compared with a child who suffered none. They are also more likely to engage in further offences and enter the criminal justice system themselves. Early identification and prevention techniques can address these crime by attempting to reduce offending and create less demand. </w:t>
      </w:r>
    </w:p>
    <w:p w:rsidR="00FE42D2" w:rsidRPr="00D651A7" w:rsidRDefault="00FE42D2" w:rsidP="008B3023">
      <w:pPr>
        <w:ind w:firstLine="720"/>
        <w:rPr>
          <w:rFonts w:ascii="Times New Roman" w:hAnsi="Times New Roman" w:cs="Times New Roman"/>
          <w:i/>
          <w:iCs/>
          <w:sz w:val="24"/>
          <w:szCs w:val="24"/>
          <w:bdr w:val="none" w:sz="0" w:space="0" w:color="auto" w:frame="1"/>
          <w:shd w:val="clear" w:color="auto" w:fill="F4F2F0"/>
        </w:rPr>
      </w:pPr>
      <w:r w:rsidRPr="00D651A7">
        <w:rPr>
          <w:rFonts w:ascii="Times New Roman" w:hAnsi="Times New Roman" w:cs="Times New Roman"/>
          <w:iCs/>
          <w:sz w:val="24"/>
          <w:szCs w:val="24"/>
          <w:bdr w:val="none" w:sz="0" w:space="0" w:color="auto" w:frame="1"/>
          <w:shd w:val="clear" w:color="auto" w:fill="F4F2F0"/>
        </w:rPr>
        <w:t xml:space="preserve">The personal impact of officer’s values and opinions can impact how they view and interact with victims. All people hold bias of some distinction, being aware of them is important to not allow it to infiltrate their decision making. This can sometimes be difficult as officers often meet the same people time and time again. It is easy to become frustrated with the same domestic violence victim who constantly returns to their aggressor. Or the young person constantly goes missing to sell drugs. Or the mental health patient who you’ve sectioned three times in the last month and who won’t engage with mental health offered to them. It is important for officers to put aside frustrations and view individuals for the person they are today. Bearing in mind all the social context surrounding them. </w:t>
      </w:r>
    </w:p>
    <w:p w:rsidR="00FE42D2" w:rsidRPr="00D651A7" w:rsidRDefault="00FE42D2" w:rsidP="008B3023">
      <w:pPr>
        <w:ind w:firstLine="404"/>
        <w:rPr>
          <w:rFonts w:ascii="Times New Roman" w:hAnsi="Times New Roman" w:cs="Times New Roman"/>
          <w:iCs/>
          <w:sz w:val="24"/>
          <w:szCs w:val="24"/>
          <w:bdr w:val="none" w:sz="0" w:space="0" w:color="auto" w:frame="1"/>
          <w:shd w:val="clear" w:color="auto" w:fill="F4F2F0"/>
        </w:rPr>
      </w:pPr>
      <w:r w:rsidRPr="00D651A7">
        <w:rPr>
          <w:rFonts w:ascii="Times New Roman" w:hAnsi="Times New Roman" w:cs="Times New Roman"/>
          <w:iCs/>
          <w:sz w:val="24"/>
          <w:szCs w:val="24"/>
          <w:bdr w:val="none" w:sz="0" w:space="0" w:color="auto" w:frame="1"/>
          <w:shd w:val="clear" w:color="auto" w:fill="F4F2F0"/>
        </w:rPr>
        <w:t>So what strategies can police use to protect vulnerable people in public protection situations? As one example of how the police tackle serious organised crime connected to public protection we will look at the phenomenon of ‘county lines’. The term refers to a type of exploitation, usually of young or vulnerable people, and is defined by Children Society as “</w:t>
      </w:r>
      <w:r w:rsidRPr="00D651A7">
        <w:rPr>
          <w:rFonts w:ascii="Times New Roman" w:hAnsi="Times New Roman" w:cs="Times New Roman"/>
          <w:spacing w:val="-3"/>
          <w:sz w:val="24"/>
          <w:szCs w:val="24"/>
          <w:shd w:val="clear" w:color="auto" w:fill="FFFFFF"/>
        </w:rPr>
        <w:t xml:space="preserve">County lines is a form of criminal exploitation. It is when criminals befriend children, either online of offline, and then manipulate them into drug dealing. The 'lines' refer to mobile phones that are used to control a young person who is delivering drugs, often to towns outside their home county” (2021). Dealers might threaten to harm those involved and the persons now dealing the drugs on the criminals’ behalf are taking all the risk. It is also common for dealers to take over properties of vulnerable people and deal drugs from there. This is referred to as ‘cuckooing’. Children society estimate 90% of British police forces have incidents of County Lines and roughly 46,000 children are involved in gangs. </w:t>
      </w:r>
    </w:p>
    <w:p w:rsidR="00FE42D2" w:rsidRPr="00D651A7" w:rsidRDefault="00FE42D2" w:rsidP="00245AF1">
      <w:pPr>
        <w:ind w:firstLine="404"/>
        <w:rPr>
          <w:rFonts w:ascii="Times New Roman" w:hAnsi="Times New Roman" w:cs="Times New Roman"/>
          <w:iCs/>
          <w:sz w:val="24"/>
          <w:szCs w:val="24"/>
          <w:bdr w:val="none" w:sz="0" w:space="0" w:color="auto" w:frame="1"/>
          <w:shd w:val="clear" w:color="auto" w:fill="F4F2F0"/>
        </w:rPr>
      </w:pPr>
      <w:r w:rsidRPr="00D651A7">
        <w:rPr>
          <w:rFonts w:ascii="Times New Roman" w:hAnsi="Times New Roman" w:cs="Times New Roman"/>
          <w:iCs/>
          <w:sz w:val="24"/>
          <w:szCs w:val="24"/>
          <w:bdr w:val="none" w:sz="0" w:space="0" w:color="auto" w:frame="1"/>
          <w:shd w:val="clear" w:color="auto" w:fill="F4F2F0"/>
        </w:rPr>
        <w:t xml:space="preserve">New measures were drafted to deal with the increase in child exploitation by these gangs. The National County Lines Coordination Centre was created in 2018, which incorporated the different forces across the UK and links in with the National Crime Agency to target theses networks. In terms of success, a report made in May 2021 from the National Police Chiefs Council stated that “over 1000 people arrested and almost 300 weapons seized in crackdown”. (NPCC, 2021). The success didn’t end there, as over 904 cuckooed addresses visited and 1138 vulnerable people were identified for safeguarding. Once identified, police work in tandem with outside agencies like charities, social services and organisations to protect these vulnerable people to prevent reoffending and safeguard them in the future. One </w:t>
      </w:r>
      <w:r w:rsidRPr="00D651A7">
        <w:rPr>
          <w:rFonts w:ascii="Times New Roman" w:hAnsi="Times New Roman" w:cs="Times New Roman"/>
          <w:iCs/>
          <w:sz w:val="24"/>
          <w:szCs w:val="24"/>
          <w:bdr w:val="none" w:sz="0" w:space="0" w:color="auto" w:frame="1"/>
          <w:shd w:val="clear" w:color="auto" w:fill="F4F2F0"/>
        </w:rPr>
        <w:lastRenderedPageBreak/>
        <w:t xml:space="preserve">main way is through the National Referral Mechanism which supports young people who have been victims of human trafficking and exploitation. </w:t>
      </w:r>
    </w:p>
    <w:p w:rsidR="00FE42D2" w:rsidRPr="00D651A7" w:rsidRDefault="00FE42D2" w:rsidP="00245AF1">
      <w:pPr>
        <w:ind w:firstLine="404"/>
        <w:rPr>
          <w:rFonts w:ascii="Times New Roman" w:hAnsi="Times New Roman" w:cs="Times New Roman"/>
          <w:iCs/>
          <w:sz w:val="24"/>
          <w:szCs w:val="24"/>
          <w:bdr w:val="none" w:sz="0" w:space="0" w:color="auto" w:frame="1"/>
          <w:shd w:val="clear" w:color="auto" w:fill="F4F2F0"/>
        </w:rPr>
      </w:pPr>
      <w:r w:rsidRPr="00D651A7">
        <w:rPr>
          <w:rFonts w:ascii="Times New Roman" w:hAnsi="Times New Roman" w:cs="Times New Roman"/>
          <w:iCs/>
          <w:sz w:val="24"/>
          <w:szCs w:val="24"/>
          <w:bdr w:val="none" w:sz="0" w:space="0" w:color="auto" w:frame="1"/>
          <w:shd w:val="clear" w:color="auto" w:fill="F4F2F0"/>
        </w:rPr>
        <w:t xml:space="preserve">The police cannot work alone in protecting vulnerable people. Proactive work across different forces and legislation used to interrupt serious organised crime can only do so much.. The referrals and safeguarding requires a holistic approach to protect and prevent victimisation and reoffending in the future. </w:t>
      </w:r>
    </w:p>
    <w:p w:rsidR="00FE42D2" w:rsidRPr="00D651A7" w:rsidRDefault="00245AF1" w:rsidP="007018B1">
      <w:pPr>
        <w:pStyle w:val="ListParagraph"/>
        <w:ind w:left="720"/>
        <w:rPr>
          <w:rFonts w:eastAsia="Calibri"/>
        </w:rPr>
      </w:pPr>
      <w:r w:rsidRPr="00D651A7">
        <w:rPr>
          <w:rFonts w:eastAsia="Calibri"/>
        </w:rPr>
        <w:t>Word count: 938</w:t>
      </w:r>
    </w:p>
    <w:p w:rsidR="00245AF1" w:rsidRPr="00D651A7" w:rsidRDefault="00245AF1" w:rsidP="00245AF1">
      <w:pPr>
        <w:pStyle w:val="ListParagraph"/>
        <w:ind w:left="764" w:hanging="360"/>
        <w:contextualSpacing/>
      </w:pPr>
      <w:r w:rsidRPr="00D651A7">
        <w:t xml:space="preserve">·      Cheshire PCC (No date) </w:t>
      </w:r>
      <w:r w:rsidRPr="00D651A7">
        <w:rPr>
          <w:i/>
          <w:iCs/>
        </w:rPr>
        <w:t>Victim Definition</w:t>
      </w:r>
      <w:r w:rsidRPr="00D651A7">
        <w:t xml:space="preserve">. Available on  </w:t>
      </w:r>
      <w:hyperlink r:id="rId24" w:history="1">
        <w:r w:rsidRPr="00D651A7">
          <w:rPr>
            <w:rStyle w:val="Hyperlink"/>
            <w:color w:val="auto"/>
          </w:rPr>
          <w:t>Victim Definition (cheshire-pcc.gov.uk)</w:t>
        </w:r>
      </w:hyperlink>
      <w:r w:rsidRPr="00D651A7">
        <w:t>. (Accessed 27 Feb 2022)</w:t>
      </w:r>
    </w:p>
    <w:p w:rsidR="00245AF1" w:rsidRPr="00D651A7" w:rsidRDefault="00245AF1" w:rsidP="00245AF1">
      <w:pPr>
        <w:pStyle w:val="ListParagraph"/>
        <w:ind w:left="764" w:hanging="360"/>
        <w:contextualSpacing/>
      </w:pPr>
      <w:r w:rsidRPr="00D651A7">
        <w:t xml:space="preserve">·       College of Policing (2020) </w:t>
      </w:r>
      <w:r w:rsidRPr="00D651A7">
        <w:rPr>
          <w:i/>
          <w:iCs/>
        </w:rPr>
        <w:t xml:space="preserve">Recognising and responding to vulnerability related risks. </w:t>
      </w:r>
      <w:r w:rsidRPr="00D651A7">
        <w:t xml:space="preserve">Available at </w:t>
      </w:r>
      <w:hyperlink r:id="rId25" w:history="1">
        <w:r w:rsidRPr="00D651A7">
          <w:rPr>
            <w:rStyle w:val="Hyperlink"/>
            <w:color w:val="auto"/>
          </w:rPr>
          <w:t>Recognising and responding to vulnerability related risks guidelines: Consultation (paas-s3-broker-prod-lon-6453d964-1d1a-432a-9260-5e0ba7d2fc51.s3.eu-west-2.amazonaws.com)</w:t>
        </w:r>
      </w:hyperlink>
      <w:r w:rsidRPr="00D651A7">
        <w:t xml:space="preserve"> (Accessed 27 Feb 2022)</w:t>
      </w:r>
    </w:p>
    <w:p w:rsidR="00245AF1" w:rsidRPr="00D651A7" w:rsidRDefault="00245AF1" w:rsidP="00245AF1">
      <w:pPr>
        <w:pStyle w:val="ListParagraph"/>
        <w:ind w:left="764" w:hanging="360"/>
        <w:contextualSpacing/>
      </w:pPr>
      <w:r w:rsidRPr="00D651A7">
        <w:t xml:space="preserve">·       </w:t>
      </w:r>
      <w:r w:rsidRPr="00D651A7">
        <w:rPr>
          <w:shd w:val="clear" w:color="auto" w:fill="FFFFFF"/>
        </w:rPr>
        <w:t>McLeod, S. A. (2020). </w:t>
      </w:r>
      <w:r w:rsidRPr="00D651A7">
        <w:rPr>
          <w:rStyle w:val="Emphasis"/>
          <w:shd w:val="clear" w:color="auto" w:fill="FFFFFF"/>
        </w:rPr>
        <w:t>Maslow's hierarchy of needs</w:t>
      </w:r>
      <w:r w:rsidRPr="00D651A7">
        <w:rPr>
          <w:shd w:val="clear" w:color="auto" w:fill="FFFFFF"/>
        </w:rPr>
        <w:t xml:space="preserve"> Available at:</w:t>
      </w:r>
      <w:r w:rsidRPr="00D651A7">
        <w:rPr>
          <w:rStyle w:val="apple-converted-space"/>
          <w:shd w:val="clear" w:color="auto" w:fill="FFFFFF"/>
        </w:rPr>
        <w:t> </w:t>
      </w:r>
      <w:hyperlink r:id="rId26" w:history="1">
        <w:r w:rsidRPr="00D651A7">
          <w:rPr>
            <w:rStyle w:val="Hyperlink"/>
            <w:color w:val="auto"/>
            <w:shd w:val="clear" w:color="auto" w:fill="FFFFFF"/>
          </w:rPr>
          <w:t>www.simplypsychology.org/maslow.html</w:t>
        </w:r>
      </w:hyperlink>
      <w:r w:rsidRPr="00D651A7">
        <w:t xml:space="preserve"> (Accessed 27 Feb 2022)</w:t>
      </w:r>
    </w:p>
    <w:p w:rsidR="00245AF1" w:rsidRPr="00D651A7" w:rsidRDefault="00245AF1" w:rsidP="00245AF1">
      <w:pPr>
        <w:pStyle w:val="ListParagraph"/>
        <w:ind w:left="764" w:hanging="360"/>
        <w:contextualSpacing/>
      </w:pPr>
      <w:r w:rsidRPr="00D651A7">
        <w:t xml:space="preserve">·       </w:t>
      </w:r>
      <w:hyperlink r:id="rId27" w:history="1">
        <w:r w:rsidRPr="00D651A7">
          <w:rPr>
            <w:rStyle w:val="Hyperlink"/>
            <w:color w:val="auto"/>
            <w:shd w:val="clear" w:color="auto" w:fill="FFFFFF"/>
          </w:rPr>
          <w:t>Study.com</w:t>
        </w:r>
      </w:hyperlink>
      <w:r w:rsidRPr="00D651A7">
        <w:rPr>
          <w:shd w:val="clear" w:color="auto" w:fill="FFFFFF"/>
        </w:rPr>
        <w:t xml:space="preserve"> (2018) </w:t>
      </w:r>
      <w:r w:rsidRPr="00D651A7">
        <w:rPr>
          <w:i/>
          <w:iCs/>
          <w:shd w:val="clear" w:color="auto" w:fill="FFFFFF"/>
        </w:rPr>
        <w:t xml:space="preserve">Victimization Consequences: Emotional, Psychological &amp; Social. </w:t>
      </w:r>
      <w:r w:rsidRPr="00D651A7">
        <w:rPr>
          <w:shd w:val="clear" w:color="auto" w:fill="FFFFFF"/>
        </w:rPr>
        <w:t xml:space="preserve">Available at </w:t>
      </w:r>
      <w:hyperlink r:id="rId28" w:history="1">
        <w:r w:rsidRPr="00D651A7">
          <w:rPr>
            <w:rStyle w:val="Hyperlink"/>
            <w:color w:val="auto"/>
          </w:rPr>
          <w:t>Victimization Consequences: Emotional, Psychological &amp; Social | Study.com</w:t>
        </w:r>
      </w:hyperlink>
      <w:r w:rsidRPr="00D651A7">
        <w:t xml:space="preserve"> (Accessed 27 Feb 2022)</w:t>
      </w:r>
    </w:p>
    <w:p w:rsidR="00245AF1" w:rsidRPr="00D651A7" w:rsidRDefault="00245AF1" w:rsidP="00245AF1">
      <w:pPr>
        <w:pStyle w:val="ListParagraph"/>
        <w:ind w:left="764" w:hanging="360"/>
        <w:contextualSpacing/>
      </w:pPr>
      <w:r w:rsidRPr="00D651A7">
        <w:t xml:space="preserve">·       Francis, A. (2018)  </w:t>
      </w:r>
      <w:r w:rsidRPr="00D651A7">
        <w:rPr>
          <w:i/>
          <w:iCs/>
        </w:rPr>
        <w:t xml:space="preserve">Presentation regarding key findings from the Welsh ACE surveys and research </w:t>
      </w:r>
      <w:r w:rsidRPr="00D651A7">
        <w:t>Available at:</w:t>
      </w:r>
      <w:r w:rsidRPr="00D651A7">
        <w:rPr>
          <w:rStyle w:val="apple-converted-space"/>
        </w:rPr>
        <w:t> </w:t>
      </w:r>
      <w:hyperlink r:id="rId29" w:history="1">
        <w:r w:rsidRPr="00D651A7">
          <w:rPr>
            <w:rStyle w:val="Hyperlink"/>
            <w:color w:val="auto"/>
          </w:rPr>
          <w:t>https://youtu.be/mNq02FgzmLw</w:t>
        </w:r>
      </w:hyperlink>
      <w:r w:rsidRPr="00D651A7">
        <w:t xml:space="preserve"> (Accessed 27 Feb 2022)</w:t>
      </w:r>
    </w:p>
    <w:p w:rsidR="00245AF1" w:rsidRPr="00D651A7" w:rsidRDefault="00245AF1" w:rsidP="00245AF1">
      <w:pPr>
        <w:pStyle w:val="ListParagraph"/>
        <w:ind w:left="764" w:hanging="360"/>
        <w:contextualSpacing/>
      </w:pPr>
      <w:r w:rsidRPr="00D651A7">
        <w:t xml:space="preserve">·       The Children’s Society (no date). </w:t>
      </w:r>
      <w:r w:rsidRPr="00D651A7">
        <w:rPr>
          <w:i/>
          <w:iCs/>
        </w:rPr>
        <w:t>What is County Lines?</w:t>
      </w:r>
      <w:r w:rsidRPr="00D651A7">
        <w:t xml:space="preserve"> Available at: </w:t>
      </w:r>
      <w:hyperlink r:id="rId30" w:history="1">
        <w:r w:rsidRPr="00D651A7">
          <w:rPr>
            <w:rStyle w:val="Hyperlink"/>
            <w:color w:val="auto"/>
          </w:rPr>
          <w:t>What Is County Lines? | The Children's Society (childrenssociety.org.uk)</w:t>
        </w:r>
      </w:hyperlink>
      <w:r w:rsidRPr="00D651A7">
        <w:t xml:space="preserve"> (Accessed 27 Feb 2022)</w:t>
      </w:r>
    </w:p>
    <w:p w:rsidR="00245AF1" w:rsidRPr="00D651A7" w:rsidRDefault="00245AF1" w:rsidP="00245AF1">
      <w:pPr>
        <w:pStyle w:val="ListParagraph"/>
        <w:ind w:left="764" w:hanging="360"/>
        <w:contextualSpacing/>
      </w:pPr>
      <w:r w:rsidRPr="00D651A7">
        <w:t xml:space="preserve">·       The Children’s Society (no date). </w:t>
      </w:r>
      <w:r w:rsidRPr="00D651A7">
        <w:rPr>
          <w:i/>
          <w:iCs/>
        </w:rPr>
        <w:t xml:space="preserve">County lines and child criminal exploitation. </w:t>
      </w:r>
      <w:r w:rsidRPr="00D651A7">
        <w:t xml:space="preserve">Available at: </w:t>
      </w:r>
      <w:hyperlink r:id="rId31" w:history="1">
        <w:r w:rsidRPr="00D651A7">
          <w:rPr>
            <w:rStyle w:val="Hyperlink"/>
            <w:color w:val="auto"/>
          </w:rPr>
          <w:t>County Lines &amp; Child Exploitation | The Children's Society (childrenssociety.org.uk)</w:t>
        </w:r>
      </w:hyperlink>
      <w:r w:rsidRPr="00D651A7">
        <w:t xml:space="preserve"> (Accessed 27 Feb 2022)</w:t>
      </w:r>
    </w:p>
    <w:p w:rsidR="00245AF1" w:rsidRPr="00D651A7" w:rsidRDefault="00245AF1" w:rsidP="00245AF1">
      <w:pPr>
        <w:pStyle w:val="ListParagraph"/>
        <w:ind w:left="764" w:hanging="360"/>
        <w:contextualSpacing/>
      </w:pPr>
      <w:r w:rsidRPr="00D651A7">
        <w:t xml:space="preserve">·       National Police Chief’s Council (NPCC) (2021) </w:t>
      </w:r>
      <w:r w:rsidRPr="00D651A7">
        <w:rPr>
          <w:i/>
          <w:iCs/>
        </w:rPr>
        <w:t>Over 1,000 people arrested and almost 300 weapons seized as part of county lines crackdown.</w:t>
      </w:r>
      <w:r w:rsidRPr="00D651A7">
        <w:t xml:space="preserve"> Available at </w:t>
      </w:r>
      <w:hyperlink r:id="rId32" w:history="1">
        <w:r w:rsidRPr="00D651A7">
          <w:rPr>
            <w:rStyle w:val="Hyperlink"/>
            <w:color w:val="auto"/>
          </w:rPr>
          <w:t>Over 1,000 people arrested and almost 300 weapons seized as part of county lines crackdown (npcc.police.uk)</w:t>
        </w:r>
      </w:hyperlink>
      <w:r w:rsidRPr="00D651A7">
        <w:t xml:space="preserve"> (Accessed 27 Feb 2022)</w:t>
      </w:r>
    </w:p>
    <w:p w:rsidR="00245AF1" w:rsidRPr="00D651A7" w:rsidRDefault="00245AF1" w:rsidP="00245AF1">
      <w:pPr>
        <w:pStyle w:val="ListParagraph"/>
        <w:ind w:left="720"/>
        <w:rPr>
          <w:rFonts w:eastAsia="Calibri"/>
        </w:rPr>
      </w:pPr>
      <w:r w:rsidRPr="00D651A7">
        <w:t xml:space="preserve">·       National County Line Coordination Centre (2021) </w:t>
      </w:r>
      <w:r w:rsidRPr="00D651A7">
        <w:rPr>
          <w:i/>
          <w:iCs/>
        </w:rPr>
        <w:t xml:space="preserve">NCLCC County Lines Strategic Assessment 2020/2021. </w:t>
      </w:r>
      <w:r w:rsidRPr="00D651A7">
        <w:t xml:space="preserve">Available at: </w:t>
      </w:r>
      <w:hyperlink r:id="rId33" w:history="1">
        <w:r w:rsidRPr="00D651A7">
          <w:rPr>
            <w:rStyle w:val="Hyperlink"/>
            <w:color w:val="auto"/>
          </w:rPr>
          <w:t>a814c42e66be436298757f5099bd3fd6.pdf (prgloo.com)</w:t>
        </w:r>
      </w:hyperlink>
      <w:r w:rsidRPr="00D651A7">
        <w:t xml:space="preserve"> (Accessed 27 Feb 2022)</w:t>
      </w:r>
    </w:p>
    <w:p w:rsidR="007018B1" w:rsidRPr="00102551" w:rsidRDefault="007018B1" w:rsidP="00F11E03">
      <w:pPr>
        <w:spacing w:line="257" w:lineRule="auto"/>
        <w:rPr>
          <w:rFonts w:ascii="Times New Roman" w:eastAsia="Calibri" w:hAnsi="Times New Roman" w:cs="Times New Roman"/>
          <w:sz w:val="24"/>
          <w:szCs w:val="24"/>
        </w:rPr>
      </w:pPr>
    </w:p>
    <w:p w:rsidR="0049579B" w:rsidRPr="00102551" w:rsidRDefault="00102551" w:rsidP="002E1CE8">
      <w:pPr>
        <w:spacing w:line="257" w:lineRule="auto"/>
        <w:rPr>
          <w:rFonts w:ascii="Times New Roman" w:eastAsia="Calibri" w:hAnsi="Times New Roman" w:cs="Times New Roman"/>
          <w:sz w:val="24"/>
          <w:szCs w:val="24"/>
        </w:rPr>
      </w:pPr>
      <w:r w:rsidRPr="00102551">
        <w:rPr>
          <w:rFonts w:ascii="Times New Roman" w:eastAsia="Calibri" w:hAnsi="Times New Roman" w:cs="Times New Roman"/>
          <w:sz w:val="24"/>
          <w:szCs w:val="24"/>
        </w:rPr>
        <w:t>Assignment Question 5</w:t>
      </w:r>
    </w:p>
    <w:p w:rsidR="00102551" w:rsidRPr="00102551" w:rsidRDefault="00102551" w:rsidP="00102551">
      <w:pPr>
        <w:spacing w:line="257" w:lineRule="auto"/>
        <w:rPr>
          <w:rFonts w:ascii="Times New Roman" w:hAnsi="Times New Roman" w:cs="Times New Roman"/>
          <w:sz w:val="24"/>
          <w:szCs w:val="24"/>
        </w:rPr>
      </w:pPr>
      <w:r w:rsidRPr="00102551">
        <w:rPr>
          <w:rFonts w:ascii="Times New Roman" w:eastAsia="Calibri" w:hAnsi="Times New Roman" w:cs="Times New Roman"/>
          <w:b/>
          <w:bCs/>
          <w:sz w:val="24"/>
          <w:szCs w:val="24"/>
        </w:rPr>
        <w:t>1000 words - Evidence based policing/criminology and crime prevention/criminal Justice</w:t>
      </w:r>
    </w:p>
    <w:p w:rsidR="00102551" w:rsidRPr="00102551" w:rsidRDefault="00102551" w:rsidP="00102551">
      <w:pPr>
        <w:spacing w:line="257" w:lineRule="auto"/>
        <w:rPr>
          <w:rFonts w:ascii="Times New Roman" w:hAnsi="Times New Roman" w:cs="Times New Roman"/>
          <w:sz w:val="24"/>
          <w:szCs w:val="24"/>
        </w:rPr>
      </w:pPr>
      <w:r w:rsidRPr="00102551">
        <w:rPr>
          <w:rFonts w:ascii="Times New Roman" w:eastAsia="Calibri" w:hAnsi="Times New Roman" w:cs="Times New Roman"/>
          <w:sz w:val="24"/>
          <w:szCs w:val="24"/>
        </w:rPr>
        <w:t xml:space="preserve">Critically analyse the concept of evidence-based policing and ‘what works’ in policing evaluating crime prevention theories and strategies and considering the options open to reduce re offending. </w:t>
      </w:r>
    </w:p>
    <w:p w:rsidR="00102551" w:rsidRPr="00102551" w:rsidRDefault="00102551" w:rsidP="00102551">
      <w:pPr>
        <w:rPr>
          <w:rFonts w:ascii="Times New Roman" w:hAnsi="Times New Roman" w:cs="Times New Roman"/>
          <w:sz w:val="24"/>
          <w:szCs w:val="24"/>
        </w:rPr>
      </w:pPr>
    </w:p>
    <w:p w:rsidR="00102551" w:rsidRPr="00102551" w:rsidRDefault="00102551" w:rsidP="00102551">
      <w:pPr>
        <w:ind w:firstLine="720"/>
        <w:rPr>
          <w:rFonts w:ascii="Times New Roman" w:hAnsi="Times New Roman" w:cs="Times New Roman"/>
          <w:bCs/>
          <w:iCs/>
          <w:sz w:val="24"/>
          <w:szCs w:val="24"/>
        </w:rPr>
      </w:pPr>
      <w:r w:rsidRPr="00102551">
        <w:rPr>
          <w:rFonts w:ascii="Times New Roman" w:hAnsi="Times New Roman" w:cs="Times New Roman"/>
          <w:sz w:val="24"/>
          <w:szCs w:val="24"/>
        </w:rPr>
        <w:lastRenderedPageBreak/>
        <w:t>To begin answering this topic it would be prudent to understand the meaning of Evidence Based Policing. This approach to policing was first introduced through an American academic named Laurence Sherman. Sherman was a professor and chair of the department of criminology and criminal justice at the University of Maryland. Sherman argued police practices should be based on scientific evidence about what works best and “Evidence-based policing is the use of the best available research on the outcomes of police work to implement guidelines and evaluate agencies, units, and officers. Evidence-based policing uses research to guide practice and evaluate practitioners. It uses the best evidence to shape the best practice.” (Police Foundation, 1998). With this in mind, The College of Policing set up the What Works Centre for crime reduction in 2013 to share research on crime reduction and support its use in practice. (College of Policing) It provides a crime reduction toolkit, police and crime reduction research maps, and evidence based policing guidelines. The college of policing state that “</w:t>
      </w:r>
      <w:r w:rsidRPr="00102551">
        <w:rPr>
          <w:rFonts w:ascii="Times New Roman" w:eastAsia="Times New Roman" w:hAnsi="Times New Roman" w:cs="Times New Roman"/>
          <w:bCs/>
          <w:iCs/>
          <w:sz w:val="24"/>
          <w:szCs w:val="24"/>
        </w:rPr>
        <w:t>In an evidence-based policing approach, police officers and staff create, review and use the best available evidence to inform and challenge policies, practices and decisions”</w:t>
      </w:r>
      <w:r w:rsidRPr="00102551">
        <w:rPr>
          <w:rFonts w:ascii="Times New Roman" w:hAnsi="Times New Roman" w:cs="Times New Roman"/>
          <w:bCs/>
          <w:iCs/>
          <w:sz w:val="24"/>
          <w:szCs w:val="24"/>
        </w:rPr>
        <w:t xml:space="preserve"> (College of Policing, 2020)</w:t>
      </w:r>
    </w:p>
    <w:p w:rsidR="00102551" w:rsidRPr="00102551" w:rsidRDefault="00102551" w:rsidP="00102551">
      <w:pPr>
        <w:ind w:firstLine="720"/>
        <w:rPr>
          <w:rFonts w:ascii="Times New Roman" w:hAnsi="Times New Roman" w:cs="Times New Roman"/>
          <w:bCs/>
          <w:iCs/>
          <w:sz w:val="24"/>
          <w:szCs w:val="24"/>
        </w:rPr>
      </w:pPr>
      <w:r w:rsidRPr="00102551">
        <w:rPr>
          <w:rFonts w:ascii="Times New Roman" w:hAnsi="Times New Roman" w:cs="Times New Roman"/>
          <w:bCs/>
          <w:iCs/>
          <w:sz w:val="24"/>
          <w:szCs w:val="24"/>
        </w:rPr>
        <w:t>One model created to trail EBP in UK was the Atlas Model. This model identified a system to Ask, Test, Learn and Adapt. At all stages through the model was the central idea of Sharing information. Beginning with Ask, some questions might be “are we doing things the right way?” or “How can we do this better?” In order to answer this you begin to Test and evaluate new ideas, or produce new evidence through research and analysis. You can then Learn if your new approach have the desired effects, or if the policies work in the real world. Finally adapting policies and procedures based on what you have learned (College of Policing)</w:t>
      </w:r>
    </w:p>
    <w:p w:rsidR="00102551" w:rsidRPr="00102551" w:rsidRDefault="00102551" w:rsidP="00102551">
      <w:pPr>
        <w:ind w:firstLine="720"/>
        <w:rPr>
          <w:rFonts w:ascii="Times New Roman" w:hAnsi="Times New Roman" w:cs="Times New Roman"/>
          <w:sz w:val="24"/>
          <w:szCs w:val="24"/>
        </w:rPr>
      </w:pPr>
      <w:r w:rsidRPr="00102551">
        <w:rPr>
          <w:rFonts w:ascii="Times New Roman" w:hAnsi="Times New Roman" w:cs="Times New Roman"/>
          <w:bCs/>
          <w:iCs/>
          <w:sz w:val="24"/>
          <w:szCs w:val="24"/>
        </w:rPr>
        <w:t>This is all with a mind to reduce offending based on best evidence of what works. The research developed through such models as Atlas or through academic studies with universities, can influence polices and allows police to change tactics to reduce offending. Other models that try to achieve this include OSARA model or PAT or RAT, which are all part of problem solving policing. As outlined by What works on college of policing website “</w:t>
      </w:r>
      <w:r w:rsidRPr="00102551">
        <w:rPr>
          <w:rFonts w:ascii="Times New Roman" w:hAnsi="Times New Roman" w:cs="Times New Roman"/>
          <w:sz w:val="24"/>
          <w:szCs w:val="24"/>
        </w:rPr>
        <w:t>Problem-solving policing calls for the police to focus not on individual incidents but on problems - defined as recurrent clusters of related incidents that affect the community. It advocates a structured process whereby the police (1) systematically identify persistent problems, (2) undertake in-depth analysis to determine the conditions giving rise to these problems, (3) devise and implement tailored responses and (4) work out if the chosen responses were effective. At its simplest, POP outlines a method for dealing with localised problems. In its most general sense, it outlines an approach for how the police operate.” (College of Policing). Seeking holistic approaches to reduce offending in a lot of cases relies upon several techniques that are identified in each type of model listed above.</w:t>
      </w:r>
    </w:p>
    <w:p w:rsidR="00102551" w:rsidRPr="00102551" w:rsidRDefault="00102551" w:rsidP="00102551">
      <w:pPr>
        <w:ind w:firstLine="720"/>
        <w:rPr>
          <w:rFonts w:ascii="Times New Roman" w:hAnsi="Times New Roman" w:cs="Times New Roman"/>
          <w:sz w:val="24"/>
          <w:szCs w:val="24"/>
        </w:rPr>
      </w:pPr>
      <w:r w:rsidRPr="00102551">
        <w:rPr>
          <w:rFonts w:ascii="Times New Roman" w:hAnsi="Times New Roman" w:cs="Times New Roman"/>
          <w:sz w:val="24"/>
          <w:szCs w:val="24"/>
        </w:rPr>
        <w:t xml:space="preserve">Removing the access to target or target hardening can prevent an offence taking place. This can be achieved by adding locks to windows or doors. Target removing such as hiding valuables inside cars and windows so they are not in view. Reducing the payoff by marking property as yours meaning it cannot easily be sold on to others. Changing the access to the property, commercial building or car by adding CCTV, metal shutters, high fences on boundary. Continuing with CCTV to areas  &amp; adding ring doorbells or joining neighbourhood watch schemes. These are just some means to disrupt criminals as it addresses either </w:t>
      </w:r>
      <w:r w:rsidRPr="00102551">
        <w:rPr>
          <w:rFonts w:ascii="Times New Roman" w:hAnsi="Times New Roman" w:cs="Times New Roman"/>
          <w:sz w:val="24"/>
          <w:szCs w:val="24"/>
        </w:rPr>
        <w:lastRenderedPageBreak/>
        <w:t xml:space="preserve">removing the opportunity or ease with which criminals can access items, and increases risk to them being caught. </w:t>
      </w:r>
    </w:p>
    <w:p w:rsidR="00102551" w:rsidRPr="00102551" w:rsidRDefault="00102551" w:rsidP="00102551">
      <w:pPr>
        <w:ind w:firstLine="720"/>
        <w:rPr>
          <w:rFonts w:ascii="Times New Roman" w:hAnsi="Times New Roman" w:cs="Times New Roman"/>
          <w:sz w:val="24"/>
          <w:szCs w:val="24"/>
        </w:rPr>
      </w:pPr>
      <w:r w:rsidRPr="00102551">
        <w:rPr>
          <w:rFonts w:ascii="Times New Roman" w:hAnsi="Times New Roman" w:cs="Times New Roman"/>
          <w:sz w:val="24"/>
          <w:szCs w:val="24"/>
        </w:rPr>
        <w:t xml:space="preserve">Reducing opportunities to commit crime is one thing, but to take a look at the wider picture the police need the assistance of the wider community. How can you reduce offending by tackling the root causes within the person? Addressing social disparity through education and jobs. Housing officers to improve accommodation for offenders and families to provide security.  Referring drug and alcohol counselling and treatment for those offenders who commit offences to feed a habit. This can happen in custody whereby the offence has some connection to intoxication. Probation services linking in with offenders upon release and supporting them in their needs with regards employment/housing. With young people it might be referring them to youth offending services and assigning them an officer to work with them and put them through courses such as empathy, anger management. This is the holistic approach that evidence based policing can look into and alter how we approach persons who have been or are going through the criminal justice system. Evidence based policing takes into account planning and rethinking the old common approach of simply responding to crime and attempts to curtail, prevent and manage offenders so as to reduce demand on the frontline officers, reduce time and money spent going through the criminal justice system, whether that is courts or jails, and reduce the number of victims suffering as a result. </w:t>
      </w:r>
    </w:p>
    <w:p w:rsidR="00102551" w:rsidRDefault="00102551" w:rsidP="00102551">
      <w:pPr>
        <w:rPr>
          <w:rFonts w:ascii="Times New Roman" w:hAnsi="Times New Roman" w:cs="Times New Roman"/>
          <w:sz w:val="24"/>
          <w:szCs w:val="24"/>
        </w:rPr>
      </w:pPr>
    </w:p>
    <w:p w:rsidR="005243FA" w:rsidRPr="00102551" w:rsidRDefault="005243FA" w:rsidP="00102551">
      <w:pPr>
        <w:rPr>
          <w:rFonts w:ascii="Times New Roman" w:hAnsi="Times New Roman" w:cs="Times New Roman"/>
          <w:sz w:val="24"/>
          <w:szCs w:val="24"/>
        </w:rPr>
      </w:pPr>
      <w:r>
        <w:rPr>
          <w:rFonts w:ascii="Times New Roman" w:hAnsi="Times New Roman" w:cs="Times New Roman"/>
          <w:sz w:val="24"/>
          <w:szCs w:val="24"/>
        </w:rPr>
        <w:t>Word Count: 857</w:t>
      </w:r>
    </w:p>
    <w:p w:rsidR="00102551" w:rsidRPr="00102551" w:rsidRDefault="00102551" w:rsidP="00102551">
      <w:pPr>
        <w:rPr>
          <w:rFonts w:ascii="Times New Roman" w:hAnsi="Times New Roman" w:cs="Times New Roman"/>
          <w:sz w:val="24"/>
          <w:szCs w:val="24"/>
        </w:rPr>
      </w:pPr>
    </w:p>
    <w:p w:rsidR="00102551" w:rsidRPr="00102551" w:rsidRDefault="00102551" w:rsidP="00102551">
      <w:pPr>
        <w:spacing w:line="240" w:lineRule="auto"/>
        <w:rPr>
          <w:rFonts w:ascii="Times New Roman" w:hAnsi="Times New Roman" w:cs="Times New Roman"/>
          <w:sz w:val="24"/>
          <w:szCs w:val="24"/>
        </w:rPr>
      </w:pPr>
    </w:p>
    <w:p w:rsidR="00102551" w:rsidRPr="00102551" w:rsidRDefault="00102551" w:rsidP="00102551">
      <w:pPr>
        <w:rPr>
          <w:rFonts w:ascii="Times New Roman" w:hAnsi="Times New Roman" w:cs="Times New Roman"/>
          <w:sz w:val="24"/>
          <w:szCs w:val="24"/>
        </w:rPr>
      </w:pPr>
      <w:r w:rsidRPr="00102551">
        <w:rPr>
          <w:rFonts w:ascii="Times New Roman" w:hAnsi="Times New Roman" w:cs="Times New Roman"/>
          <w:sz w:val="24"/>
          <w:szCs w:val="24"/>
        </w:rPr>
        <w:t xml:space="preserve">Sherman, L W (Ideas In American Policing – Evidence Based Policing) Police Foundation 1998 </w:t>
      </w:r>
      <w:hyperlink r:id="rId34" w:history="1">
        <w:r w:rsidRPr="00102551">
          <w:rPr>
            <w:rStyle w:val="Hyperlink"/>
            <w:rFonts w:ascii="Times New Roman" w:hAnsi="Times New Roman" w:cs="Times New Roman"/>
            <w:sz w:val="24"/>
            <w:szCs w:val="24"/>
          </w:rPr>
          <w:t>Ideas-Sherman (policefoundation.org)</w:t>
        </w:r>
      </w:hyperlink>
      <w:r w:rsidRPr="00102551">
        <w:rPr>
          <w:rFonts w:ascii="Times New Roman" w:hAnsi="Times New Roman" w:cs="Times New Roman"/>
          <w:sz w:val="24"/>
          <w:szCs w:val="24"/>
        </w:rPr>
        <w:t xml:space="preserve"> 27/02/22</w:t>
      </w:r>
    </w:p>
    <w:p w:rsidR="00102551" w:rsidRPr="00102551" w:rsidRDefault="00102551" w:rsidP="00102551">
      <w:pPr>
        <w:rPr>
          <w:rFonts w:ascii="Times New Roman" w:hAnsi="Times New Roman" w:cs="Times New Roman"/>
          <w:sz w:val="24"/>
          <w:szCs w:val="24"/>
        </w:rPr>
      </w:pPr>
    </w:p>
    <w:p w:rsidR="00102551" w:rsidRPr="00102551" w:rsidRDefault="00102551" w:rsidP="00102551">
      <w:pPr>
        <w:rPr>
          <w:rFonts w:ascii="Times New Roman" w:hAnsi="Times New Roman" w:cs="Times New Roman"/>
          <w:sz w:val="24"/>
          <w:szCs w:val="24"/>
        </w:rPr>
      </w:pPr>
    </w:p>
    <w:p w:rsidR="00102551" w:rsidRPr="00102551" w:rsidRDefault="00102551" w:rsidP="00102551">
      <w:pPr>
        <w:rPr>
          <w:rFonts w:ascii="Times New Roman" w:hAnsi="Times New Roman" w:cs="Times New Roman"/>
          <w:sz w:val="24"/>
          <w:szCs w:val="24"/>
        </w:rPr>
      </w:pPr>
      <w:r w:rsidRPr="00102551">
        <w:rPr>
          <w:rFonts w:ascii="Times New Roman" w:hAnsi="Times New Roman" w:cs="Times New Roman"/>
          <w:sz w:val="24"/>
          <w:szCs w:val="24"/>
        </w:rPr>
        <w:t xml:space="preserve">College of Policing (no date) </w:t>
      </w:r>
      <w:r w:rsidRPr="00102551">
        <w:rPr>
          <w:rFonts w:ascii="Times New Roman" w:hAnsi="Times New Roman" w:cs="Times New Roman"/>
          <w:i/>
          <w:sz w:val="24"/>
          <w:szCs w:val="24"/>
        </w:rPr>
        <w:t>College of Policing What Works Centre for Crime Reduction.</w:t>
      </w:r>
      <w:r w:rsidRPr="00102551">
        <w:rPr>
          <w:rFonts w:ascii="Times New Roman" w:hAnsi="Times New Roman" w:cs="Times New Roman"/>
          <w:sz w:val="24"/>
          <w:szCs w:val="24"/>
        </w:rPr>
        <w:t xml:space="preserve"> Available at; </w:t>
      </w:r>
      <w:hyperlink r:id="rId35" w:history="1">
        <w:r w:rsidRPr="00102551">
          <w:rPr>
            <w:rStyle w:val="Hyperlink"/>
            <w:rFonts w:ascii="Times New Roman" w:hAnsi="Times New Roman" w:cs="Times New Roman"/>
            <w:sz w:val="24"/>
            <w:szCs w:val="24"/>
          </w:rPr>
          <w:t>College of Policing - What Works Network</w:t>
        </w:r>
      </w:hyperlink>
      <w:r w:rsidRPr="00102551">
        <w:rPr>
          <w:rFonts w:ascii="Times New Roman" w:hAnsi="Times New Roman" w:cs="Times New Roman"/>
          <w:sz w:val="24"/>
          <w:szCs w:val="24"/>
        </w:rPr>
        <w:t xml:space="preserve"> (accessed 27</w:t>
      </w:r>
      <w:r w:rsidRPr="00102551">
        <w:rPr>
          <w:rFonts w:ascii="Times New Roman" w:hAnsi="Times New Roman" w:cs="Times New Roman"/>
          <w:sz w:val="24"/>
          <w:szCs w:val="24"/>
          <w:vertAlign w:val="superscript"/>
        </w:rPr>
        <w:t>th</w:t>
      </w:r>
      <w:r w:rsidRPr="00102551">
        <w:rPr>
          <w:rFonts w:ascii="Times New Roman" w:hAnsi="Times New Roman" w:cs="Times New Roman"/>
          <w:sz w:val="24"/>
          <w:szCs w:val="24"/>
        </w:rPr>
        <w:t xml:space="preserve"> Feb 2022) </w:t>
      </w:r>
    </w:p>
    <w:p w:rsidR="00102551" w:rsidRPr="00102551" w:rsidRDefault="00102551" w:rsidP="00102551">
      <w:pPr>
        <w:rPr>
          <w:rFonts w:ascii="Times New Roman" w:hAnsi="Times New Roman" w:cs="Times New Roman"/>
          <w:sz w:val="24"/>
          <w:szCs w:val="24"/>
        </w:rPr>
      </w:pPr>
    </w:p>
    <w:p w:rsidR="00102551" w:rsidRPr="00102551" w:rsidRDefault="00102551" w:rsidP="00102551">
      <w:pPr>
        <w:rPr>
          <w:rFonts w:ascii="Times New Roman" w:hAnsi="Times New Roman" w:cs="Times New Roman"/>
          <w:sz w:val="24"/>
          <w:szCs w:val="24"/>
        </w:rPr>
      </w:pPr>
      <w:r w:rsidRPr="00102551">
        <w:rPr>
          <w:rFonts w:ascii="Times New Roman" w:hAnsi="Times New Roman" w:cs="Times New Roman"/>
          <w:sz w:val="24"/>
          <w:szCs w:val="24"/>
        </w:rPr>
        <w:t>College of Policing</w:t>
      </w:r>
      <w:r w:rsidRPr="00102551">
        <w:rPr>
          <w:rFonts w:ascii="Times New Roman" w:eastAsia="Times New Roman" w:hAnsi="Times New Roman" w:cs="Times New Roman"/>
          <w:sz w:val="24"/>
          <w:szCs w:val="24"/>
        </w:rPr>
        <w:t xml:space="preserve"> </w:t>
      </w:r>
      <w:r w:rsidRPr="00102551">
        <w:rPr>
          <w:rFonts w:ascii="Times New Roman" w:hAnsi="Times New Roman" w:cs="Times New Roman"/>
          <w:sz w:val="24"/>
          <w:szCs w:val="24"/>
        </w:rPr>
        <w:t>(</w:t>
      </w:r>
      <w:r w:rsidRPr="00102551">
        <w:rPr>
          <w:rFonts w:ascii="Times New Roman" w:eastAsia="Times New Roman" w:hAnsi="Times New Roman" w:cs="Times New Roman"/>
          <w:sz w:val="24"/>
          <w:szCs w:val="24"/>
        </w:rPr>
        <w:t>2020</w:t>
      </w:r>
      <w:r w:rsidRPr="00102551">
        <w:rPr>
          <w:rFonts w:ascii="Times New Roman" w:hAnsi="Times New Roman" w:cs="Times New Roman"/>
          <w:sz w:val="24"/>
          <w:szCs w:val="24"/>
        </w:rPr>
        <w:t xml:space="preserve">) </w:t>
      </w:r>
      <w:r w:rsidRPr="00102551">
        <w:rPr>
          <w:rFonts w:ascii="Times New Roman" w:eastAsia="Times New Roman" w:hAnsi="Times New Roman" w:cs="Times New Roman"/>
          <w:sz w:val="24"/>
          <w:szCs w:val="24"/>
        </w:rPr>
        <w:t xml:space="preserve"> </w:t>
      </w:r>
      <w:r w:rsidRPr="00102551">
        <w:rPr>
          <w:rFonts w:ascii="Times New Roman" w:hAnsi="Times New Roman" w:cs="Times New Roman"/>
          <w:i/>
          <w:sz w:val="24"/>
          <w:szCs w:val="24"/>
        </w:rPr>
        <w:t xml:space="preserve">What is E.B.P. ?. </w:t>
      </w:r>
      <w:r w:rsidRPr="00102551">
        <w:rPr>
          <w:rFonts w:ascii="Times New Roman" w:eastAsia="Times New Roman" w:hAnsi="Times New Roman" w:cs="Times New Roman"/>
          <w:sz w:val="24"/>
          <w:szCs w:val="24"/>
        </w:rPr>
        <w:t xml:space="preserve">Available at:  </w:t>
      </w:r>
      <w:hyperlink r:id="rId36" w:history="1">
        <w:r w:rsidRPr="00102551">
          <w:rPr>
            <w:rStyle w:val="Hyperlink"/>
            <w:rFonts w:ascii="Times New Roman" w:eastAsia="Times New Roman" w:hAnsi="Times New Roman" w:cs="Times New Roman"/>
            <w:sz w:val="24"/>
            <w:szCs w:val="24"/>
          </w:rPr>
          <w:t>https://whatworks.college.police.uk/About/Pages/What-is-EBP.aspx</w:t>
        </w:r>
      </w:hyperlink>
      <w:r w:rsidRPr="00102551">
        <w:rPr>
          <w:rFonts w:ascii="Times New Roman" w:hAnsi="Times New Roman" w:cs="Times New Roman"/>
          <w:sz w:val="24"/>
          <w:szCs w:val="24"/>
        </w:rPr>
        <w:t xml:space="preserve"> (accessed 27th Feb 2022)</w:t>
      </w:r>
    </w:p>
    <w:p w:rsidR="00102551" w:rsidRPr="00102551" w:rsidRDefault="00102551" w:rsidP="00102551">
      <w:pPr>
        <w:rPr>
          <w:rFonts w:ascii="Times New Roman" w:hAnsi="Times New Roman" w:cs="Times New Roman"/>
          <w:sz w:val="24"/>
          <w:szCs w:val="24"/>
        </w:rPr>
      </w:pPr>
    </w:p>
    <w:p w:rsidR="00102551" w:rsidRPr="00102551" w:rsidRDefault="00102551" w:rsidP="00102551">
      <w:pPr>
        <w:rPr>
          <w:rFonts w:ascii="Times New Roman" w:hAnsi="Times New Roman" w:cs="Times New Roman"/>
          <w:sz w:val="24"/>
          <w:szCs w:val="24"/>
        </w:rPr>
      </w:pPr>
      <w:r w:rsidRPr="00102551">
        <w:rPr>
          <w:rFonts w:ascii="Times New Roman" w:hAnsi="Times New Roman" w:cs="Times New Roman"/>
          <w:sz w:val="24"/>
          <w:szCs w:val="24"/>
        </w:rPr>
        <w:t xml:space="preserve">College of Policing (no date) Successful Police Problem Solving – a practical guide. Available at: </w:t>
      </w:r>
      <w:hyperlink r:id="rId37" w:anchor="search=what%20is%20problem%20solving%20" w:history="1">
        <w:r w:rsidRPr="00102551">
          <w:rPr>
            <w:rStyle w:val="Hyperlink"/>
            <w:rFonts w:ascii="Times New Roman" w:hAnsi="Times New Roman" w:cs="Times New Roman"/>
            <w:sz w:val="24"/>
            <w:szCs w:val="24"/>
          </w:rPr>
          <w:t>Problem-solving_practitioner_guide.pdf (college.police.uk)</w:t>
        </w:r>
      </w:hyperlink>
      <w:r w:rsidRPr="00102551">
        <w:rPr>
          <w:rFonts w:ascii="Times New Roman" w:hAnsi="Times New Roman" w:cs="Times New Roman"/>
          <w:sz w:val="24"/>
          <w:szCs w:val="24"/>
        </w:rPr>
        <w:t xml:space="preserve"> (accessed 27</w:t>
      </w:r>
      <w:r w:rsidRPr="00102551">
        <w:rPr>
          <w:rFonts w:ascii="Times New Roman" w:hAnsi="Times New Roman" w:cs="Times New Roman"/>
          <w:sz w:val="24"/>
          <w:szCs w:val="24"/>
          <w:vertAlign w:val="superscript"/>
        </w:rPr>
        <w:t>th</w:t>
      </w:r>
      <w:r w:rsidRPr="00102551">
        <w:rPr>
          <w:rFonts w:ascii="Times New Roman" w:hAnsi="Times New Roman" w:cs="Times New Roman"/>
          <w:sz w:val="24"/>
          <w:szCs w:val="24"/>
        </w:rPr>
        <w:t xml:space="preserve"> Feb 2022) </w:t>
      </w:r>
    </w:p>
    <w:p w:rsidR="00102551" w:rsidRPr="00102551" w:rsidRDefault="00102551" w:rsidP="002E1CE8">
      <w:pPr>
        <w:spacing w:line="257" w:lineRule="auto"/>
        <w:rPr>
          <w:rFonts w:ascii="Times New Roman" w:eastAsia="Calibri" w:hAnsi="Times New Roman" w:cs="Times New Roman"/>
          <w:sz w:val="24"/>
          <w:szCs w:val="24"/>
        </w:rPr>
      </w:pPr>
    </w:p>
    <w:p w:rsidR="000F7226" w:rsidRPr="00102551" w:rsidRDefault="002E1CE8">
      <w:pPr>
        <w:rPr>
          <w:rFonts w:ascii="Times New Roman" w:hAnsi="Times New Roman" w:cs="Times New Roman"/>
          <w:sz w:val="24"/>
          <w:szCs w:val="24"/>
        </w:rPr>
      </w:pPr>
      <w:r w:rsidRPr="00102551">
        <w:rPr>
          <w:rFonts w:ascii="Times New Roman" w:hAnsi="Times New Roman" w:cs="Times New Roman"/>
          <w:sz w:val="24"/>
          <w:szCs w:val="24"/>
        </w:rPr>
        <w:lastRenderedPageBreak/>
        <w:t xml:space="preserve"> </w:t>
      </w:r>
    </w:p>
    <w:sectPr w:rsidR="000F7226" w:rsidRPr="00102551" w:rsidSect="002E1CE8">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CE8" w:rsidRDefault="002E1CE8" w:rsidP="002E1CE8">
      <w:pPr>
        <w:spacing w:after="0" w:line="240" w:lineRule="auto"/>
      </w:pPr>
      <w:r>
        <w:separator/>
      </w:r>
    </w:p>
  </w:endnote>
  <w:endnote w:type="continuationSeparator" w:id="0">
    <w:p w:rsidR="002E1CE8" w:rsidRDefault="002E1CE8" w:rsidP="002E1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844" w:rsidRDefault="005A22C8" w:rsidP="005A22C8">
    <w:pPr>
      <w:pStyle w:val="Footer"/>
      <w:rPr>
        <w:color w:val="000000"/>
        <w:sz w:val="17"/>
      </w:rPr>
    </w:pPr>
    <w:bookmarkStart w:id="3" w:name="TITUS1FooterEvenPages"/>
    <w:r>
      <w:rPr>
        <w:color w:val="000000"/>
        <w:sz w:val="17"/>
      </w:rPr>
      <w:t> </w:t>
    </w:r>
  </w:p>
  <w:bookmarkEnd w:id="3"/>
  <w:p w:rsidR="00F96844" w:rsidRDefault="00F96844" w:rsidP="00F96844">
    <w:pPr>
      <w:pStyle w:val="Footer"/>
    </w:pPr>
  </w:p>
  <w:p w:rsidR="002E1CE8" w:rsidRDefault="002E1C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CE8" w:rsidRDefault="005A22C8" w:rsidP="005A22C8">
    <w:pPr>
      <w:pStyle w:val="Footer"/>
      <w:rPr>
        <w:color w:val="000000"/>
        <w:sz w:val="17"/>
      </w:rPr>
    </w:pPr>
    <w:bookmarkStart w:id="4" w:name="TITUS1FooterPrimary"/>
    <w:r>
      <w:rPr>
        <w:color w:val="000000"/>
        <w:sz w:val="17"/>
      </w:rPr>
      <w:t> </w:t>
    </w:r>
  </w:p>
  <w:bookmarkEnd w:id="4"/>
  <w:p w:rsidR="002E1CE8" w:rsidRDefault="002E1C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CE8" w:rsidRDefault="005A22C8" w:rsidP="005A22C8">
    <w:pPr>
      <w:pStyle w:val="Footer"/>
      <w:rPr>
        <w:color w:val="000000"/>
        <w:sz w:val="17"/>
      </w:rPr>
    </w:pPr>
    <w:bookmarkStart w:id="6" w:name="TITUS1FooterFirstPage"/>
    <w:r>
      <w:rPr>
        <w:color w:val="000000"/>
        <w:sz w:val="17"/>
      </w:rPr>
      <w:t> </w:t>
    </w:r>
  </w:p>
  <w:bookmarkEnd w:id="6"/>
  <w:p w:rsidR="002E1CE8" w:rsidRDefault="002E1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CE8" w:rsidRDefault="002E1CE8" w:rsidP="002E1CE8">
      <w:pPr>
        <w:spacing w:after="0" w:line="240" w:lineRule="auto"/>
      </w:pPr>
      <w:r>
        <w:separator/>
      </w:r>
    </w:p>
  </w:footnote>
  <w:footnote w:type="continuationSeparator" w:id="0">
    <w:p w:rsidR="002E1CE8" w:rsidRDefault="002E1CE8" w:rsidP="002E1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844" w:rsidRDefault="005A22C8" w:rsidP="005A22C8">
    <w:pPr>
      <w:pStyle w:val="Header"/>
      <w:rPr>
        <w:color w:val="000000"/>
        <w:sz w:val="17"/>
      </w:rPr>
    </w:pPr>
    <w:bookmarkStart w:id="0" w:name="TITUS1HeaderEvenPages"/>
    <w:r>
      <w:rPr>
        <w:color w:val="000000"/>
        <w:sz w:val="17"/>
      </w:rPr>
      <w:t> </w:t>
    </w:r>
  </w:p>
  <w:bookmarkEnd w:id="0"/>
  <w:p w:rsidR="00F96844" w:rsidRDefault="00F96844" w:rsidP="00F96844">
    <w:pPr>
      <w:pStyle w:val="Header"/>
    </w:pPr>
  </w:p>
  <w:p w:rsidR="002E1CE8" w:rsidRDefault="002E1C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2C8" w:rsidRDefault="005A22C8" w:rsidP="005A22C8">
    <w:pPr>
      <w:pStyle w:val="Header"/>
      <w:rPr>
        <w:color w:val="000000"/>
        <w:sz w:val="17"/>
      </w:rPr>
    </w:pPr>
    <w:bookmarkStart w:id="1" w:name="TITUS1HeaderPrimary"/>
    <w:bookmarkStart w:id="2" w:name="_GoBack"/>
    <w:bookmarkEnd w:id="2"/>
    <w:r w:rsidRPr="005A22C8">
      <w:rPr>
        <w:color w:val="000000"/>
        <w:sz w:val="17"/>
      </w:rPr>
      <w:t> </w:t>
    </w:r>
  </w:p>
  <w:bookmarkEnd w:id="1"/>
  <w:p w:rsidR="005A22C8" w:rsidRDefault="005A22C8">
    <w:pPr>
      <w:pStyle w:val="Header"/>
    </w:pPr>
    <w:r>
      <w:t>Neal McWilliams 1922465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CE8" w:rsidRDefault="005A22C8" w:rsidP="005A22C8">
    <w:pPr>
      <w:pStyle w:val="Header"/>
      <w:rPr>
        <w:color w:val="000000"/>
        <w:sz w:val="17"/>
      </w:rPr>
    </w:pPr>
    <w:bookmarkStart w:id="5" w:name="TITUS1HeaderFirstPage"/>
    <w:r>
      <w:rPr>
        <w:color w:val="000000"/>
        <w:sz w:val="17"/>
      </w:rPr>
      <w:t> </w:t>
    </w:r>
  </w:p>
  <w:bookmarkEnd w:id="5"/>
  <w:p w:rsidR="002E1CE8" w:rsidRDefault="002E1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C5B4D"/>
    <w:multiLevelType w:val="hybridMultilevel"/>
    <w:tmpl w:val="A694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352D434F"/>
    <w:multiLevelType w:val="hybridMultilevel"/>
    <w:tmpl w:val="F6140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D0057B"/>
    <w:multiLevelType w:val="hybridMultilevel"/>
    <w:tmpl w:val="9942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50C7A"/>
    <w:multiLevelType w:val="hybridMultilevel"/>
    <w:tmpl w:val="93F82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336614"/>
    <w:multiLevelType w:val="hybridMultilevel"/>
    <w:tmpl w:val="CF5A6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CE8"/>
    <w:rsid w:val="00102551"/>
    <w:rsid w:val="00245AF1"/>
    <w:rsid w:val="002E1CE8"/>
    <w:rsid w:val="003F0B0E"/>
    <w:rsid w:val="003F3693"/>
    <w:rsid w:val="004640A3"/>
    <w:rsid w:val="0049579B"/>
    <w:rsid w:val="004A364E"/>
    <w:rsid w:val="004E44C0"/>
    <w:rsid w:val="005243FA"/>
    <w:rsid w:val="005A22C8"/>
    <w:rsid w:val="005B44B5"/>
    <w:rsid w:val="00613755"/>
    <w:rsid w:val="00682AE0"/>
    <w:rsid w:val="006A104C"/>
    <w:rsid w:val="007018B1"/>
    <w:rsid w:val="007D4ED3"/>
    <w:rsid w:val="00891B45"/>
    <w:rsid w:val="008A1FC1"/>
    <w:rsid w:val="008B3023"/>
    <w:rsid w:val="0099603B"/>
    <w:rsid w:val="009C5FBC"/>
    <w:rsid w:val="009D0947"/>
    <w:rsid w:val="00A33CAC"/>
    <w:rsid w:val="00A90061"/>
    <w:rsid w:val="00B7730A"/>
    <w:rsid w:val="00B879CF"/>
    <w:rsid w:val="00C958C7"/>
    <w:rsid w:val="00CA507F"/>
    <w:rsid w:val="00D3333E"/>
    <w:rsid w:val="00D651A7"/>
    <w:rsid w:val="00DA60C2"/>
    <w:rsid w:val="00E55EA7"/>
    <w:rsid w:val="00E80B7D"/>
    <w:rsid w:val="00EA3775"/>
    <w:rsid w:val="00EE2B07"/>
    <w:rsid w:val="00EF3370"/>
    <w:rsid w:val="00F11E03"/>
    <w:rsid w:val="00F96844"/>
    <w:rsid w:val="00FE42D2"/>
    <w:rsid w:val="00FF5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DF270"/>
  <w15:chartTrackingRefBased/>
  <w15:docId w15:val="{8878968B-3AD5-4470-93F1-9F1D70A3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CE8"/>
  </w:style>
  <w:style w:type="paragraph" w:styleId="Footer">
    <w:name w:val="footer"/>
    <w:basedOn w:val="Normal"/>
    <w:link w:val="FooterChar"/>
    <w:uiPriority w:val="99"/>
    <w:unhideWhenUsed/>
    <w:rsid w:val="002E1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CE8"/>
  </w:style>
  <w:style w:type="character" w:styleId="Hyperlink">
    <w:name w:val="Hyperlink"/>
    <w:basedOn w:val="DefaultParagraphFont"/>
    <w:uiPriority w:val="99"/>
    <w:semiHidden/>
    <w:unhideWhenUsed/>
    <w:rsid w:val="00F11E03"/>
    <w:rPr>
      <w:color w:val="000000"/>
      <w:u w:val="single"/>
    </w:rPr>
  </w:style>
  <w:style w:type="paragraph" w:styleId="ListParagraph">
    <w:name w:val="List Paragraph"/>
    <w:basedOn w:val="Normal"/>
    <w:uiPriority w:val="34"/>
    <w:qFormat/>
    <w:rsid w:val="00F11E03"/>
    <w:pPr>
      <w:spacing w:before="100" w:beforeAutospacing="1" w:after="100" w:afterAutospacing="1" w:line="240" w:lineRule="auto"/>
    </w:pPr>
    <w:rPr>
      <w:rFonts w:ascii="Times New Roman" w:hAnsi="Times New Roman" w:cs="Times New Roman"/>
      <w:sz w:val="24"/>
      <w:szCs w:val="24"/>
      <w:lang w:eastAsia="en-GB"/>
    </w:rPr>
  </w:style>
  <w:style w:type="character" w:customStyle="1" w:styleId="apple-converted-space">
    <w:name w:val="apple-converted-space"/>
    <w:basedOn w:val="DefaultParagraphFont"/>
    <w:rsid w:val="00F11E03"/>
  </w:style>
  <w:style w:type="character" w:customStyle="1" w:styleId="authors">
    <w:name w:val="authors"/>
    <w:basedOn w:val="DefaultParagraphFont"/>
    <w:rsid w:val="00F11E03"/>
  </w:style>
  <w:style w:type="character" w:customStyle="1" w:styleId="date1">
    <w:name w:val="date1"/>
    <w:basedOn w:val="DefaultParagraphFont"/>
    <w:rsid w:val="00F11E03"/>
  </w:style>
  <w:style w:type="character" w:customStyle="1" w:styleId="arttitle">
    <w:name w:val="arttitle"/>
    <w:basedOn w:val="DefaultParagraphFont"/>
    <w:rsid w:val="00F11E03"/>
  </w:style>
  <w:style w:type="character" w:customStyle="1" w:styleId="serialtitle">
    <w:name w:val="serialtitle"/>
    <w:basedOn w:val="DefaultParagraphFont"/>
    <w:rsid w:val="00F11E03"/>
  </w:style>
  <w:style w:type="character" w:styleId="Emphasis">
    <w:name w:val="Emphasis"/>
    <w:basedOn w:val="DefaultParagraphFont"/>
    <w:uiPriority w:val="20"/>
    <w:qFormat/>
    <w:rsid w:val="003F0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6016">
      <w:bodyDiv w:val="1"/>
      <w:marLeft w:val="0"/>
      <w:marRight w:val="0"/>
      <w:marTop w:val="0"/>
      <w:marBottom w:val="0"/>
      <w:divBdr>
        <w:top w:val="none" w:sz="0" w:space="0" w:color="auto"/>
        <w:left w:val="none" w:sz="0" w:space="0" w:color="auto"/>
        <w:bottom w:val="none" w:sz="0" w:space="0" w:color="auto"/>
        <w:right w:val="none" w:sz="0" w:space="0" w:color="auto"/>
      </w:divBdr>
    </w:div>
    <w:div w:id="1334991486">
      <w:bodyDiv w:val="1"/>
      <w:marLeft w:val="0"/>
      <w:marRight w:val="0"/>
      <w:marTop w:val="0"/>
      <w:marBottom w:val="0"/>
      <w:divBdr>
        <w:top w:val="none" w:sz="0" w:space="0" w:color="auto"/>
        <w:left w:val="none" w:sz="0" w:space="0" w:color="auto"/>
        <w:bottom w:val="none" w:sz="0" w:space="0" w:color="auto"/>
        <w:right w:val="none" w:sz="0" w:space="0" w:color="auto"/>
      </w:divBdr>
    </w:div>
    <w:div w:id="1919051906">
      <w:bodyDiv w:val="1"/>
      <w:marLeft w:val="0"/>
      <w:marRight w:val="0"/>
      <w:marTop w:val="0"/>
      <w:marBottom w:val="0"/>
      <w:divBdr>
        <w:top w:val="none" w:sz="0" w:space="0" w:color="auto"/>
        <w:left w:val="none" w:sz="0" w:space="0" w:color="auto"/>
        <w:bottom w:val="none" w:sz="0" w:space="0" w:color="auto"/>
        <w:right w:val="none" w:sz="0" w:space="0" w:color="auto"/>
      </w:divBdr>
    </w:div>
    <w:div w:id="197363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critical-incident-management/types-of-critical-incident/" TargetMode="External"/><Relationship Id="rId13" Type="http://schemas.openxmlformats.org/officeDocument/2006/relationships/hyperlink" Target="https://gbr01.safelinks.protection.outlook.com/?url=https%3A%2F%2Fwww.app.college.police.uk%2Fapp-content%2Fcivil-emergencies%2Fdisaster-victim-identification%2Fdefinitions%2F%23critical-incident&amp;data=04%7C01%7CNeal.McWilliams%40south-wales.police.uk%7C50635d3fb988484b77e008d9fabd78ee%7C270c2f4dfd0c4f0892a9e5bdd8a87e09%7C0%7C0%7C637816514720002801%7CUnknown%7CTWFpbGZsb3d8eyJWIjoiMC4wLjAwMDAiLCJQIjoiV2luMzIiLCJBTiI6Ik1haWwiLCJXVCI6Mn0%3D%7C2000&amp;sdata=evEszJo%2B37e3PlSzUaFZ8KBjrlw8xb1bo45d86tMD7w%3D&amp;reserved=0" TargetMode="External"/><Relationship Id="rId18" Type="http://schemas.openxmlformats.org/officeDocument/2006/relationships/hyperlink" Target="https://gbr01.safelinks.protection.outlook.com/?url=https%3A%2F%2Fdoi.org%2F10.1080%2F10439463.2021.1999447&amp;data=04%7C01%7CNeal.McWilliams%40south-wales.police.uk%7C50635d3fb988484b77e008d9fabd78ee%7C270c2f4dfd0c4f0892a9e5bdd8a87e09%7C0%7C0%7C637816514720002801%7CUnknown%7CTWFpbGZsb3d8eyJWIjoiMC4wLjAwMDAiLCJQIjoiV2luMzIiLCJBTiI6Ik1haWwiLCJXVCI6Mn0%3D%7C2000&amp;sdata=mikic03WGEtYXhVaDn7f2QCt%2BOcVUt4VEMDlWK9kheg%3D&amp;reserved=0" TargetMode="External"/><Relationship Id="rId26" Type="http://schemas.openxmlformats.org/officeDocument/2006/relationships/hyperlink" Target="https://gbr01.safelinks.protection.outlook.com/?url=http%3A%2F%2Fwww.simplypsychology.org%2Fmaslow.html&amp;data=04%7C01%7CNeal.McWilliams%40south-wales.police.uk%7C50635d3fb988484b77e008d9fabd78ee%7C270c2f4dfd0c4f0892a9e5bdd8a87e09%7C0%7C0%7C637816514720159019%7CUnknown%7CTWFpbGZsb3d8eyJWIjoiMC4wLjAwMDAiLCJQIjoiV2luMzIiLCJBTiI6Ik1haWwiLCJXVCI6Mn0%3D%7C2000&amp;sdata=iQnQRlfdpDem9giGq3SLhCP4QN1HPPMr2dR8yUNPmFo%3D&amp;reserved=0"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gbr01.safelinks.protection.outlook.com/?url=https%3A%2F%2Fwww.app.college.police.uk%2Fapp-content%2Fnational-decision-model%2Fthe-national-decision-model%2F&amp;data=04%7C01%7CNeal.McWilliams%40south-wales.police.uk%7C50635d3fb988484b77e008d9fabd78ee%7C270c2f4dfd0c4f0892a9e5bdd8a87e09%7C0%7C0%7C637816514720159019%7CUnknown%7CTWFpbGZsb3d8eyJWIjoiMC4wLjAwMDAiLCJQIjoiV2luMzIiLCJBTiI6Ik1haWwiLCJXVCI6Mn0%3D%7C2000&amp;sdata=DFYpe%2Fs9cKBMgThlPExRA87sST%2BTdEEQ5XYLgzIFINE%3D&amp;reserved=0" TargetMode="External"/><Relationship Id="rId34" Type="http://schemas.openxmlformats.org/officeDocument/2006/relationships/hyperlink" Target="https://www.policefoundation.org/wp-content/uploads/2015/06/Sherman-1998-Evidence-Based-Policing.pdf" TargetMode="External"/><Relationship Id="rId42" Type="http://schemas.openxmlformats.org/officeDocument/2006/relationships/header" Target="header3.xml"/><Relationship Id="rId7" Type="http://schemas.openxmlformats.org/officeDocument/2006/relationships/hyperlink" Target="https://gbr01.safelinks.protection.outlook.com/?url=https%3A%2F%2Fassets.college.police.uk%2Fs3fs-public%2F2021-02%2Fcode_of_ethics.pdf&amp;data=04%7C01%7CNeal.McWilliams%40south-wales.police.uk%7C50635d3fb988484b77e008d9fabd78ee%7C270c2f4dfd0c4f0892a9e5bdd8a87e09%7C0%7C0%7C637816514720002801%7CUnknown%7CTWFpbGZsb3d8eyJWIjoiMC4wLjAwMDAiLCJQIjoiV2luMzIiLCJBTiI6Ik1haWwiLCJXVCI6Mn0%3D%7C2000&amp;sdata=RzZMziI%2Bk7LNYBS7Z0a%2B2JKukMSY5vcmVpgqMBGl5h0%3D&amp;reserved=0" TargetMode="External"/><Relationship Id="rId12" Type="http://schemas.openxmlformats.org/officeDocument/2006/relationships/hyperlink" Target="https://gbr01.safelinks.protection.outlook.com/?url=https%3A%2F%2Fwww.itv.com%2Fnews%2Fgranada%2F2021-12-14%2Fmanchester-arena-inquiry-police-response-to-bombing-grossly-deficient&amp;data=04%7C01%7CNeal.McWilliams%40south-wales.police.uk%7C50635d3fb988484b77e008d9fabd78ee%7C270c2f4dfd0c4f0892a9e5bdd8a87e09%7C0%7C0%7C637816514720002801%7CUnknown%7CTWFpbGZsb3d8eyJWIjoiMC4wLjAwMDAiLCJQIjoiV2luMzIiLCJBTiI6Ik1haWwiLCJXVCI6Mn0%3D%7C2000&amp;sdata=3vTFExyX7008aKa1R2UvKVii5w1ipMkU6%2BoYlAPt0M4%3D&amp;reserved=0" TargetMode="External"/><Relationship Id="rId17" Type="http://schemas.openxmlformats.org/officeDocument/2006/relationships/hyperlink" Target="https://gbr01.safelinks.protection.outlook.com/?url=https%3A%2F%2Fwhatworks.college.police.uk%2FResearch%2FDocuments%2FData_pack_Public_trust.pdf&amp;data=04%7C01%7CNeal.McWilliams%40south-wales.police.uk%7C50635d3fb988484b77e008d9fabd78ee%7C270c2f4dfd0c4f0892a9e5bdd8a87e09%7C0%7C0%7C637816514720002801%7CUnknown%7CTWFpbGZsb3d8eyJWIjoiMC4wLjAwMDAiLCJQIjoiV2luMzIiLCJBTiI6Ik1haWwiLCJXVCI6Mn0%3D%7C2000&amp;sdata=TBSK%2BS2gcp4ROlTXZsHH2wAJFnyxcNdhZmPgHzIRITg%3D&amp;reserved=0" TargetMode="External"/><Relationship Id="rId25" Type="http://schemas.openxmlformats.org/officeDocument/2006/relationships/hyperlink" Target="https://gbr01.safelinks.protection.outlook.com/?url=https%3A%2F%2Fpaas-s3-broker-prod-lon-6453d964-1d1a-432a-9260-5e0ba7d2fc51.s3.eu-west-2.amazonaws.com%2Fs3fs-public%2FRecognising-responding-vulnerability-related-risks-guidelines.pdf&amp;data=04%7C01%7CNeal.McWilliams%40south-wales.police.uk%7C50635d3fb988484b77e008d9fabd78ee%7C270c2f4dfd0c4f0892a9e5bdd8a87e09%7C0%7C0%7C637816514720159019%7CUnknown%7CTWFpbGZsb3d8eyJWIjoiMC4wLjAwMDAiLCJQIjoiV2luMzIiLCJBTiI6Ik1haWwiLCJXVCI6Mn0%3D%7C2000&amp;sdata=RD6Fny6S%2BoPrcAmbS6pgWCMlaiPfoi3QQKr8twXMrKo%3D&amp;reserved=0" TargetMode="External"/><Relationship Id="rId33" Type="http://schemas.openxmlformats.org/officeDocument/2006/relationships/hyperlink" Target="https://gbr01.safelinks.protection.outlook.com/?url=https%3A%2F%2Fcdn.prgloo.com%2Fmedia%2Fa814c42e66be436298757f5099bd3fd6.pdf&amp;data=04%7C01%7CNeal.McWilliams%40south-wales.police.uk%7C50635d3fb988484b77e008d9fabd78ee%7C270c2f4dfd0c4f0892a9e5bdd8a87e09%7C0%7C0%7C637816514720159019%7CUnknown%7CTWFpbGZsb3d8eyJWIjoiMC4wLjAwMDAiLCJQIjoiV2luMzIiLCJBTiI6Ik1haWwiLCJXVCI6Mn0%3D%7C2000&amp;sdata=7hM3%2Bqe6TnHj3ktphlYFQ4hgkn6cvV6s65B%2FnTsgam4%3D&amp;reserved=0"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br01.safelinks.protection.outlook.com/?url=https%3A%2F%2Fassets.publishing.service.gov.uk%2Fgovernment%2Fuploads%2Fsystem%2Fuploads%2Fattachment_data%2Ffile%2F243479%2F9780108511622.pdf&amp;data=04%7C01%7CNeal.McWilliams%40south-wales.police.uk%7C50635d3fb988484b77e008d9fabd78ee%7C270c2f4dfd0c4f0892a9e5bdd8a87e09%7C0%7C0%7C637816514720002801%7CUnknown%7CTWFpbGZsb3d8eyJWIjoiMC4wLjAwMDAiLCJQIjoiV2luMzIiLCJBTiI6Ik1haWwiLCJXVCI6Mn0%3D%7C2000&amp;sdata=viL6gLvXp9nUQBDvfKQ8gg7DQRuRvNyUydc%2BnR7JU28%3D&amp;reserved=0" TargetMode="External"/><Relationship Id="rId20" Type="http://schemas.openxmlformats.org/officeDocument/2006/relationships/hyperlink" Target="https://gbr01.safelinks.protection.outlook.com/?url=https%3A%2F%2Flibrary.college.police.uk%2Fdocs%2Fnpia%2FNIM-Code-of-Practice.pdf&amp;data=04%7C01%7CNeal.McWilliams%40south-wales.police.uk%7C50635d3fb988484b77e008d9fabd78ee%7C270c2f4dfd0c4f0892a9e5bdd8a87e09%7C0%7C0%7C637816514720002801%7CUnknown%7CTWFpbGZsb3d8eyJWIjoiMC4wLjAwMDAiLCJQIjoiV2luMzIiLCJBTiI6Ik1haWwiLCJXVCI6Mn0%3D%7C2000&amp;sdata=ovDka%2BmbtWIl8h6y%2Bl4fHNJmPORjkwp5XMrakI5aqYU%3D&amp;reserved=0" TargetMode="External"/><Relationship Id="rId29" Type="http://schemas.openxmlformats.org/officeDocument/2006/relationships/hyperlink" Target="https://gbr01.safelinks.protection.outlook.com/?url=https%3A%2F%2Fyoutu.be%2FmNq02FgzmLw&amp;data=04%7C01%7CNeal.McWilliams%40south-wales.police.uk%7C50635d3fb988484b77e008d9fabd78ee%7C270c2f4dfd0c4f0892a9e5bdd8a87e09%7C0%7C0%7C637816514720159019%7CUnknown%7CTWFpbGZsb3d8eyJWIjoiMC4wLjAwMDAiLCJQIjoiV2luMzIiLCJBTiI6Ik1haWwiLCJXVCI6Mn0%3D%7C2000&amp;sdata=biYgMAMQLOOr2CtZhW0owGgf9lyp8IF8Dxs%2FNNVJZQA%3D&amp;reserved=0"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br01.safelinks.protection.outlook.com/?url=https%3A%2F%2Fwww.jesip.org.uk%2Fuploads%2Fmedia%2FDocuments%2520Products%2FKerslake_Report_Manchester_Are.pdf&amp;data=04%7C01%7CNeal.McWilliams%40south-wales.police.uk%7C50635d3fb988484b77e008d9fabd78ee%7C270c2f4dfd0c4f0892a9e5bdd8a87e09%7C0%7C0%7C637816514720002801%7CUnknown%7CTWFpbGZsb3d8eyJWIjoiMC4wLjAwMDAiLCJQIjoiV2luMzIiLCJBTiI6Ik1haWwiLCJXVCI6Mn0%3D%7C2000&amp;sdata=1n3PRr%2FJdvnHFLG4LCI37%2FOyKxS9cssNNdMJKCg8Zbw%3D&amp;reserved=0" TargetMode="External"/><Relationship Id="rId24" Type="http://schemas.openxmlformats.org/officeDocument/2006/relationships/hyperlink" Target="https://gbr01.safelinks.protection.outlook.com/?url=https%3A%2F%2Fwww.cheshire-pcc.gov.uk%2Fwhat-i-do%2Fsupporting-victims%2Fvictim-definition%2F&amp;data=04%7C01%7CNeal.McWilliams%40south-wales.police.uk%7C50635d3fb988484b77e008d9fabd78ee%7C270c2f4dfd0c4f0892a9e5bdd8a87e09%7C0%7C0%7C637816514720159019%7CUnknown%7CTWFpbGZsb3d8eyJWIjoiMC4wLjAwMDAiLCJQIjoiV2luMzIiLCJBTiI6Ik1haWwiLCJXVCI6Mn0%3D%7C2000&amp;sdata=XH%2FHWlHiLion31WenP2FLjXA38Zx4wab7NHDOCB%2FqNM%3D&amp;reserved=0" TargetMode="External"/><Relationship Id="rId32" Type="http://schemas.openxmlformats.org/officeDocument/2006/relationships/hyperlink" Target="https://gbr01.safelinks.protection.outlook.com/?url=https%3A%2F%2Fnews.npcc.police.uk%2Freleases%2Fover-1-000-people-arrested-and-almost-300-weapons-seized-as-part-of-county-lines-crackdown&amp;data=04%7C01%7CNeal.McWilliams%40south-wales.police.uk%7C50635d3fb988484b77e008d9fabd78ee%7C270c2f4dfd0c4f0892a9e5bdd8a87e09%7C0%7C0%7C637816514720159019%7CUnknown%7CTWFpbGZsb3d8eyJWIjoiMC4wLjAwMDAiLCJQIjoiV2luMzIiLCJBTiI6Ik1haWwiLCJXVCI6Mn0%3D%7C2000&amp;sdata=iHHJW9c%2FiqGtndHrhP6wijvo3IMV1w9VbH6KDM4gqqg%3D&amp;reserved=0" TargetMode="External"/><Relationship Id="rId37" Type="http://schemas.openxmlformats.org/officeDocument/2006/relationships/hyperlink" Target="https://whatworks.college.police.uk/Research/Documents/Problem-solving_practitioner_guide.pdf"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br01.safelinks.protection.outlook.com/?url=https%3A%2F%2Fwww.bmgresearch.co.uk%2Fwp-content%2Fuploads%2F2019%2F01%2F1578-HMICFRS-Public-Perceptions-of-Policing-2018_FINAL.pdf&amp;data=04%7C01%7CNeal.McWilliams%40south-wales.police.uk%7C50635d3fb988484b77e008d9fabd78ee%7C270c2f4dfd0c4f0892a9e5bdd8a87e09%7C0%7C0%7C637816514720002801%7CUnknown%7CTWFpbGZsb3d8eyJWIjoiMC4wLjAwMDAiLCJQIjoiV2luMzIiLCJBTiI6Ik1haWwiLCJXVCI6Mn0%3D%7C2000&amp;sdata=QqElcqHKuJEPLv6NG86OKGwPDzoVBLglWX5gdApZoho%3D&amp;reserved=0" TargetMode="External"/><Relationship Id="rId23" Type="http://schemas.openxmlformats.org/officeDocument/2006/relationships/hyperlink" Target="https://gbr01.safelinks.protection.outlook.com/?url=https%3A%2F%2Fwww.local.gov.uk%2Fsites%2Fdefault%2Ffiles%2Fdocuments%2FIntelligence%2520Management%2520Training.pdf&amp;data=04%7C01%7CNeal.McWilliams%40south-wales.police.uk%7C50635d3fb988484b77e008d9fabd78ee%7C270c2f4dfd0c4f0892a9e5bdd8a87e09%7C0%7C0%7C637816514720159019%7CUnknown%7CTWFpbGZsb3d8eyJWIjoiMC4wLjAwMDAiLCJQIjoiV2luMzIiLCJBTiI6Ik1haWwiLCJXVCI6Mn0%3D%7C2000&amp;sdata=AMd%2Bq%2FIkOv4CrTNvB7QvZ8tUJK3WuBhXM1mP7tf98Rg%3D&amp;reserved=0" TargetMode="External"/><Relationship Id="rId28" Type="http://schemas.openxmlformats.org/officeDocument/2006/relationships/hyperlink" Target="https://gbr01.safelinks.protection.outlook.com/?url=https%3A%2F%2Fstudy.com%2Facademy%2Flesson%2Fvictimization-consequences-emotional-psychological-social.html&amp;data=04%7C01%7CNeal.McWilliams%40south-wales.police.uk%7C50635d3fb988484b77e008d9fabd78ee%7C270c2f4dfd0c4f0892a9e5bdd8a87e09%7C0%7C0%7C637816514720159019%7CUnknown%7CTWFpbGZsb3d8eyJWIjoiMC4wLjAwMDAiLCJQIjoiV2luMzIiLCJBTiI6Ik1haWwiLCJXVCI6Mn0%3D%7C2000&amp;sdata=LLrIMmPylzfXscsPn2AdKRku7SSoyIY9RFO9vNM36%2Fo%3D&amp;reserved=0" TargetMode="External"/><Relationship Id="rId36" Type="http://schemas.openxmlformats.org/officeDocument/2006/relationships/hyperlink" Target="https://whatworks.college.police.uk/About/Pages/What-is-EBP.aspx" TargetMode="External"/><Relationship Id="rId10" Type="http://schemas.openxmlformats.org/officeDocument/2006/relationships/hyperlink" Target="https://gbr01.safelinks.protection.outlook.com/?url=https%3A%2F%2Fwww.app.college.police.uk%2Fapp-content%2Fcritical-incident-management%2Ftypes-of-critical-incident%2F&amp;data=04%7C01%7CNeal.McWilliams%40south-wales.police.uk%7C50635d3fb988484b77e008d9fabd78ee%7C270c2f4dfd0c4f0892a9e5bdd8a87e09%7C0%7C0%7C637816514720002801%7CUnknown%7CTWFpbGZsb3d8eyJWIjoiMC4wLjAwMDAiLCJQIjoiV2luMzIiLCJBTiI6Ik1haWwiLCJXVCI6Mn0%3D%7C2000&amp;sdata=J3u1O6rulP%2F5TFVsCrvHBqcVulAyP9cxnqtOEnhIGMo%3D&amp;reserved=0" TargetMode="External"/><Relationship Id="rId19" Type="http://schemas.openxmlformats.org/officeDocument/2006/relationships/hyperlink" Target="https://gbr01.safelinks.protection.outlook.com/?url=https%3A%2F%2Fdoi.org%2F10.1177%2F105756770401400101&amp;data=04%7C01%7CNeal.McWilliams%40south-wales.police.uk%7C50635d3fb988484b77e008d9fabd78ee%7C270c2f4dfd0c4f0892a9e5bdd8a87e09%7C0%7C0%7C637816514720002801%7CUnknown%7CTWFpbGZsb3d8eyJWIjoiMC4wLjAwMDAiLCJQIjoiV2luMzIiLCJBTiI6Ik1haWwiLCJXVCI6Mn0%3D%7C2000&amp;sdata=nZI7HkJSFNin6HjCONOrKuHnY0p4W9HnZZ5oDTDSq9U%3D&amp;reserved=0" TargetMode="External"/><Relationship Id="rId31" Type="http://schemas.openxmlformats.org/officeDocument/2006/relationships/hyperlink" Target="https://gbr01.safelinks.protection.outlook.com/?url=https%3A%2F%2Fwww.childrenssociety.org.uk%2Fwhat-we-do%2Four-work%2Fchild-criminal-exploitation-and-county-lines&amp;data=04%7C01%7CNeal.McWilliams%40south-wales.police.uk%7C50635d3fb988484b77e008d9fabd78ee%7C270c2f4dfd0c4f0892a9e5bdd8a87e09%7C0%7C0%7C637816514720159019%7CUnknown%7CTWFpbGZsb3d8eyJWIjoiMC4wLjAwMDAiLCJQIjoiV2luMzIiLCJBTiI6Ik1haWwiLCJXVCI6Mn0%3D%7C2000&amp;sdata=ytTyhIoHZZj8gAC6b5UOsi9H1O6F%2F2Vmvil%2F4GO9%2B8E%3D&amp;reserved=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br01.safelinks.protection.outlook.com/?url=https%3A%2F%2Fwww.report-it.org.uk%2Ffiles%2Fipcc_report-fiona-pilkington-leicestershire.pdf&amp;data=04%7C01%7CNeal.McWilliams%40south-wales.police.uk%7C50635d3fb988484b77e008d9fabd78ee%7C270c2f4dfd0c4f0892a9e5bdd8a87e09%7C0%7C0%7C637816514720002801%7CUnknown%7CTWFpbGZsb3d8eyJWIjoiMC4wLjAwMDAiLCJQIjoiV2luMzIiLCJBTiI6Ik1haWwiLCJXVCI6Mn0%3D%7C2000&amp;sdata=OEUBH9FpQ0LBGUzLuyYiaGWVjxrSxZylLX1kMMzZr54%3D&amp;reserved=0" TargetMode="External"/><Relationship Id="rId14" Type="http://schemas.openxmlformats.org/officeDocument/2006/relationships/hyperlink" Target="https://gbr01.safelinks.protection.outlook.com/?url=https%3A%2F%2Fwww.pwc.co.uk%2Fgovernment-public-sector%2Fassets%2Fdocuments%2Fpolicing-new-boundaries.pdf&amp;data=04%7C01%7CNeal.McWilliams%40south-wales.police.uk%7C50635d3fb988484b77e008d9fabd78ee%7C270c2f4dfd0c4f0892a9e5bdd8a87e09%7C0%7C0%7C637816514720002801%7CUnknown%7CTWFpbGZsb3d8eyJWIjoiMC4wLjAwMDAiLCJQIjoiV2luMzIiLCJBTiI6Ik1haWwiLCJXVCI6Mn0%3D%7C2000&amp;sdata=YNiC69D6LELPHc0qFLe6W6%2FY%2BjlbQNQVFVY4bKQQp%2BI%3D&amp;reserved=0" TargetMode="External"/><Relationship Id="rId22" Type="http://schemas.openxmlformats.org/officeDocument/2006/relationships/hyperlink" Target="https://gbr01.safelinks.protection.outlook.com/?url=https%3A%2F%2Fassets.publishing.service.gov.uk%2Fgovernment%2Fuploads%2Fsystem%2Fuploads%2Fattachment_data%2Ffile%2F246390%2Fhorr73.pdf&amp;data=04%7C01%7CNeal.McWilliams%40south-wales.police.uk%7C50635d3fb988484b77e008d9fabd78ee%7C270c2f4dfd0c4f0892a9e5bdd8a87e09%7C0%7C0%7C637816514720159019%7CUnknown%7CTWFpbGZsb3d8eyJWIjoiMC4wLjAwMDAiLCJQIjoiV2luMzIiLCJBTiI6Ik1haWwiLCJXVCI6Mn0%3D%7C2000&amp;sdata=TbPgukWzXoITY14KxA3dZewIpDOf9u3yVQE051z7TpQ%3D&amp;reserved=0" TargetMode="External"/><Relationship Id="rId27" Type="http://schemas.openxmlformats.org/officeDocument/2006/relationships/hyperlink" Target="https://gbr01.safelinks.protection.outlook.com/?url=http%3A%2F%2Fstudy.com%2F&amp;data=04%7C01%7CNeal.McWilliams%40south-wales.police.uk%7C50635d3fb988484b77e008d9fabd78ee%7C270c2f4dfd0c4f0892a9e5bdd8a87e09%7C0%7C0%7C637816514720159019%7CUnknown%7CTWFpbGZsb3d8eyJWIjoiMC4wLjAwMDAiLCJQIjoiV2luMzIiLCJBTiI6Ik1haWwiLCJXVCI6Mn0%3D%7C2000&amp;sdata=aEos6B9FmyWSXu%2BNZj9uwYpGu8TQ1f%2BPCnz3avxkNWw%3D&amp;reserved=0" TargetMode="External"/><Relationship Id="rId30" Type="http://schemas.openxmlformats.org/officeDocument/2006/relationships/hyperlink" Target="https://gbr01.safelinks.protection.outlook.com/?url=https%3A%2F%2Fwww.childrenssociety.org.uk%2Fwhat-we-do%2Four-work%2Fchild-criminal-exploitation-and-county-lines%2Fwhat-is-county-lines&amp;data=04%7C01%7CNeal.McWilliams%40south-wales.police.uk%7C50635d3fb988484b77e008d9fabd78ee%7C270c2f4dfd0c4f0892a9e5bdd8a87e09%7C0%7C0%7C637816514720159019%7CUnknown%7CTWFpbGZsb3d8eyJWIjoiMC4wLjAwMDAiLCJQIjoiV2luMzIiLCJBTiI6Ik1haWwiLCJXVCI6Mn0%3D%7C2000&amp;sdata=O%2B6KyRqeOe5nn34vV07vKbLPKnHscFMXYPmYbd28Gec%3D&amp;reserved=0" TargetMode="External"/><Relationship Id="rId35" Type="http://schemas.openxmlformats.org/officeDocument/2006/relationships/hyperlink" Target="https://www.whatworksnetwork.org.uk/members/college-of-policing/"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7261</Words>
  <Characters>40302</Characters>
  <Application>Microsoft Office Word</Application>
  <DocSecurity>0</DocSecurity>
  <Lines>746</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McWilliams,Neal swp6734</dc:creator>
  <cp:keywords/>
  <dc:description/>
  <cp:lastModifiedBy>McWilliams,Neal swp6734</cp:lastModifiedBy>
  <cp:revision>3</cp:revision>
  <dcterms:created xsi:type="dcterms:W3CDTF">2022-02-28T14:19:00Z</dcterms:created>
  <dcterms:modified xsi:type="dcterms:W3CDTF">2022-02-28T14:20:00Z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7e004a4f-9991-4728-8116-e8b2ee1afe8b</vt:lpwstr>
  </property>
  <property fmtid="{D5CDD505-2E9C-101B-9397-08002B2CF9AE}" pid="3" name="Classification">
    <vt:lpwstr>OFFICIAL</vt:lpwstr>
  </property>
  <property fmtid="{D5CDD505-2E9C-101B-9397-08002B2CF9AE}" pid="4" name="Visibility">
    <vt:lpwstr>NOT VISIBLE</vt:lpwstr>
  </property>
</Properties>
</file>