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52471" w14:textId="2BC6CA50" w:rsidR="003A5C36" w:rsidRDefault="00F24A1A" w:rsidP="00776C73">
      <w:r>
        <w:rPr>
          <w:noProof/>
        </w:rPr>
        <w:drawing>
          <wp:inline distT="0" distB="0" distL="0" distR="0" wp14:anchorId="044C26FF" wp14:editId="4F579E7B">
            <wp:extent cx="4659464" cy="2247265"/>
            <wp:effectExtent l="0" t="0" r="825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3043" cy="226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123F5" w14:textId="435B66D7" w:rsidR="00776C73" w:rsidRDefault="00776C73" w:rsidP="00776C73">
      <w:r>
        <w:t xml:space="preserve">                    </w:t>
      </w:r>
    </w:p>
    <w:p w14:paraId="5653BAC5" w14:textId="77777777" w:rsidR="00776C73" w:rsidRDefault="00776C73" w:rsidP="00776C73"/>
    <w:p w14:paraId="7CEFCAE7" w14:textId="10043DCF" w:rsidR="00776C73" w:rsidRDefault="00776C73" w:rsidP="00776C73">
      <w:pPr>
        <w:rPr>
          <w:color w:val="0070C0"/>
          <w:sz w:val="40"/>
          <w:szCs w:val="40"/>
        </w:rPr>
      </w:pPr>
      <w:r>
        <w:t xml:space="preserve">                      </w:t>
      </w:r>
      <w:r w:rsidRPr="00776C73">
        <w:rPr>
          <w:color w:val="0070C0"/>
          <w:sz w:val="40"/>
          <w:szCs w:val="40"/>
        </w:rPr>
        <w:t>Detached Dwelling Construction Portfolio</w:t>
      </w:r>
    </w:p>
    <w:p w14:paraId="6990993D" w14:textId="73980B8D" w:rsidR="00776C73" w:rsidRDefault="00776C73" w:rsidP="00776C73">
      <w:pPr>
        <w:rPr>
          <w:color w:val="0070C0"/>
          <w:sz w:val="40"/>
          <w:szCs w:val="40"/>
        </w:rPr>
      </w:pPr>
    </w:p>
    <w:p w14:paraId="188A560B" w14:textId="3931B5B8" w:rsidR="00776C73" w:rsidRDefault="002E4A9B" w:rsidP="00776C73">
      <w:pPr>
        <w:rPr>
          <w:color w:val="0070C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6A2E58" wp14:editId="7BCB5677">
            <wp:simplePos x="0" y="0"/>
            <wp:positionH relativeFrom="margin">
              <wp:align>right</wp:align>
            </wp:positionH>
            <wp:positionV relativeFrom="paragraph">
              <wp:posOffset>9111</wp:posOffset>
            </wp:positionV>
            <wp:extent cx="1039085" cy="1065474"/>
            <wp:effectExtent l="0" t="0" r="889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85" cy="1065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C36">
        <w:rPr>
          <w:noProof/>
        </w:rPr>
        <w:drawing>
          <wp:inline distT="0" distB="0" distL="0" distR="0" wp14:anchorId="77EB081B" wp14:editId="24CC8247">
            <wp:extent cx="5731510" cy="37509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756"/>
                    <a:stretch/>
                  </pic:blipFill>
                  <pic:spPr bwMode="auto">
                    <a:xfrm>
                      <a:off x="0" y="0"/>
                      <a:ext cx="5731510" cy="3750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2A8627" w14:textId="77777777" w:rsidR="00776C73" w:rsidRDefault="00776C73" w:rsidP="00776C73">
      <w:pPr>
        <w:rPr>
          <w:color w:val="0070C0"/>
          <w:sz w:val="24"/>
          <w:szCs w:val="24"/>
        </w:rPr>
      </w:pPr>
    </w:p>
    <w:p w14:paraId="32FF1D53" w14:textId="77777777" w:rsidR="003A5C36" w:rsidRDefault="003A5C36" w:rsidP="00776C73">
      <w:pPr>
        <w:rPr>
          <w:color w:val="0070C0"/>
          <w:sz w:val="24"/>
          <w:szCs w:val="24"/>
        </w:rPr>
      </w:pPr>
    </w:p>
    <w:p w14:paraId="35D03B69" w14:textId="77777777" w:rsidR="003A5C36" w:rsidRDefault="003A5C36" w:rsidP="00776C73">
      <w:pPr>
        <w:rPr>
          <w:color w:val="0070C0"/>
          <w:sz w:val="24"/>
          <w:szCs w:val="24"/>
        </w:rPr>
      </w:pPr>
    </w:p>
    <w:p w14:paraId="0EA17EDD" w14:textId="0014B77F" w:rsidR="00776C73" w:rsidRDefault="00776C73" w:rsidP="00776C73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Matthew Riddler (1904663)- </w:t>
      </w:r>
      <w:hyperlink r:id="rId11" w:history="1">
        <w:r w:rsidRPr="00026CBE">
          <w:rPr>
            <w:rStyle w:val="Hyperlink"/>
            <w:sz w:val="24"/>
            <w:szCs w:val="24"/>
          </w:rPr>
          <w:t>1904663@student.uwtsd.ac.uk</w:t>
        </w:r>
      </w:hyperlink>
      <w:r>
        <w:rPr>
          <w:color w:val="0070C0"/>
          <w:sz w:val="24"/>
          <w:szCs w:val="24"/>
        </w:rPr>
        <w:t xml:space="preserve"> </w:t>
      </w:r>
    </w:p>
    <w:p w14:paraId="2C402F2C" w14:textId="0BD3EB34" w:rsidR="003A5C36" w:rsidRPr="003A5C36" w:rsidRDefault="003A5C36" w:rsidP="003A5C36">
      <w:pPr>
        <w:rPr>
          <w:b/>
          <w:bCs/>
          <w:sz w:val="48"/>
          <w:szCs w:val="48"/>
          <w:u w:val="single"/>
        </w:rPr>
      </w:pPr>
      <w:r w:rsidRPr="003A5C36">
        <w:rPr>
          <w:b/>
          <w:bCs/>
          <w:sz w:val="48"/>
          <w:szCs w:val="48"/>
          <w:u w:val="single"/>
        </w:rPr>
        <w:lastRenderedPageBreak/>
        <w:t>Contents</w:t>
      </w:r>
    </w:p>
    <w:p w14:paraId="5BF2DA85" w14:textId="5C23A350" w:rsidR="003A5C36" w:rsidRDefault="003A5C36" w:rsidP="003A5C36">
      <w:pPr>
        <w:rPr>
          <w:sz w:val="48"/>
          <w:szCs w:val="48"/>
          <w:u w:val="single"/>
        </w:rPr>
      </w:pPr>
      <w:r w:rsidRPr="003A5C36">
        <w:rPr>
          <w:sz w:val="48"/>
          <w:szCs w:val="48"/>
          <w:u w:val="single"/>
        </w:rPr>
        <w:t>Introduction</w:t>
      </w:r>
    </w:p>
    <w:p w14:paraId="5E3D097B" w14:textId="77777777" w:rsidR="003A5C36" w:rsidRPr="003A5C36" w:rsidRDefault="003A5C36" w:rsidP="003A5C36">
      <w:pPr>
        <w:rPr>
          <w:sz w:val="48"/>
          <w:szCs w:val="48"/>
          <w:u w:val="single"/>
        </w:rPr>
      </w:pPr>
    </w:p>
    <w:p w14:paraId="7224C0A0" w14:textId="6996A00D" w:rsidR="003A5C36" w:rsidRPr="003A5C36" w:rsidRDefault="003A5C36" w:rsidP="003A5C36">
      <w:pPr>
        <w:rPr>
          <w:sz w:val="48"/>
          <w:szCs w:val="48"/>
          <w:u w:val="single"/>
        </w:rPr>
      </w:pPr>
      <w:r w:rsidRPr="003A5C36">
        <w:rPr>
          <w:sz w:val="48"/>
          <w:szCs w:val="48"/>
          <w:u w:val="single"/>
        </w:rPr>
        <w:t>Construction Details</w:t>
      </w:r>
    </w:p>
    <w:p w14:paraId="1E0DE98A" w14:textId="6BE27381" w:rsidR="00462C63" w:rsidRPr="00462C63" w:rsidRDefault="00462C63" w:rsidP="003A5C36">
      <w:pPr>
        <w:pStyle w:val="ListParagraph"/>
        <w:numPr>
          <w:ilvl w:val="0"/>
          <w:numId w:val="1"/>
        </w:numPr>
        <w:rPr>
          <w:sz w:val="48"/>
          <w:szCs w:val="48"/>
        </w:rPr>
      </w:pPr>
      <w:r w:rsidRPr="00462C63">
        <w:rPr>
          <w:sz w:val="48"/>
          <w:szCs w:val="48"/>
        </w:rPr>
        <w:t>External Walls</w:t>
      </w:r>
    </w:p>
    <w:p w14:paraId="52870B48" w14:textId="55C5BDC4" w:rsidR="003A5C36" w:rsidRPr="003A5C36" w:rsidRDefault="003A5C36" w:rsidP="003A5C36">
      <w:pPr>
        <w:pStyle w:val="ListParagraph"/>
        <w:numPr>
          <w:ilvl w:val="0"/>
          <w:numId w:val="1"/>
        </w:numPr>
        <w:rPr>
          <w:sz w:val="48"/>
          <w:szCs w:val="48"/>
          <w:u w:val="single"/>
        </w:rPr>
      </w:pPr>
      <w:r w:rsidRPr="003A5C36">
        <w:rPr>
          <w:sz w:val="48"/>
          <w:szCs w:val="48"/>
        </w:rPr>
        <w:t>Ground floor</w:t>
      </w:r>
    </w:p>
    <w:p w14:paraId="052E4E41" w14:textId="1396FA68" w:rsidR="003A5C36" w:rsidRPr="003A5C36" w:rsidRDefault="003A5C36" w:rsidP="003A5C36">
      <w:pPr>
        <w:pStyle w:val="ListParagraph"/>
        <w:numPr>
          <w:ilvl w:val="0"/>
          <w:numId w:val="1"/>
        </w:numPr>
        <w:rPr>
          <w:sz w:val="48"/>
          <w:szCs w:val="48"/>
          <w:u w:val="single"/>
        </w:rPr>
      </w:pPr>
      <w:r w:rsidRPr="003A5C36">
        <w:rPr>
          <w:sz w:val="48"/>
          <w:szCs w:val="48"/>
        </w:rPr>
        <w:t>First Floor</w:t>
      </w:r>
    </w:p>
    <w:p w14:paraId="2211358F" w14:textId="09FC9A98" w:rsidR="003A5C36" w:rsidRPr="003A5C36" w:rsidRDefault="003A5C36" w:rsidP="003A5C36">
      <w:pPr>
        <w:pStyle w:val="ListParagraph"/>
        <w:numPr>
          <w:ilvl w:val="0"/>
          <w:numId w:val="1"/>
        </w:numPr>
        <w:rPr>
          <w:sz w:val="48"/>
          <w:szCs w:val="48"/>
          <w:u w:val="single"/>
        </w:rPr>
      </w:pPr>
      <w:r w:rsidRPr="003A5C36">
        <w:rPr>
          <w:sz w:val="48"/>
          <w:szCs w:val="48"/>
        </w:rPr>
        <w:t>Openings</w:t>
      </w:r>
    </w:p>
    <w:p w14:paraId="41D02F73" w14:textId="60C5E746" w:rsidR="003A5C36" w:rsidRPr="003A5C36" w:rsidRDefault="003A5C36" w:rsidP="003A5C36">
      <w:pPr>
        <w:pStyle w:val="ListParagraph"/>
        <w:numPr>
          <w:ilvl w:val="0"/>
          <w:numId w:val="1"/>
        </w:numPr>
        <w:rPr>
          <w:sz w:val="48"/>
          <w:szCs w:val="48"/>
          <w:u w:val="single"/>
        </w:rPr>
      </w:pPr>
      <w:r w:rsidRPr="003A5C36">
        <w:rPr>
          <w:sz w:val="48"/>
          <w:szCs w:val="48"/>
        </w:rPr>
        <w:t>Eaves &amp; Roof</w:t>
      </w:r>
    </w:p>
    <w:p w14:paraId="2346547A" w14:textId="77777777" w:rsidR="003A5C36" w:rsidRPr="003A5C36" w:rsidRDefault="003A5C36" w:rsidP="003A5C36">
      <w:pPr>
        <w:pStyle w:val="ListParagraph"/>
        <w:rPr>
          <w:sz w:val="48"/>
          <w:szCs w:val="48"/>
          <w:u w:val="single"/>
        </w:rPr>
      </w:pPr>
    </w:p>
    <w:p w14:paraId="0231A2A6" w14:textId="741AEC09" w:rsidR="003F3AC8" w:rsidRDefault="003F3AC8" w:rsidP="003A5C36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Conclusion</w:t>
      </w:r>
    </w:p>
    <w:p w14:paraId="2498E353" w14:textId="77777777" w:rsidR="00291C2A" w:rsidRDefault="00291C2A" w:rsidP="00291C2A">
      <w:pPr>
        <w:rPr>
          <w:sz w:val="48"/>
          <w:szCs w:val="48"/>
          <w:u w:val="single"/>
        </w:rPr>
      </w:pPr>
    </w:p>
    <w:p w14:paraId="2AF3B6D9" w14:textId="62BA6A9D" w:rsidR="00291C2A" w:rsidRPr="003A5C36" w:rsidRDefault="00291C2A" w:rsidP="00291C2A">
      <w:pPr>
        <w:rPr>
          <w:sz w:val="48"/>
          <w:szCs w:val="48"/>
          <w:u w:val="single"/>
        </w:rPr>
      </w:pPr>
      <w:r w:rsidRPr="003A5C36">
        <w:rPr>
          <w:sz w:val="48"/>
          <w:szCs w:val="48"/>
          <w:u w:val="single"/>
        </w:rPr>
        <w:t>Appendices</w:t>
      </w:r>
    </w:p>
    <w:p w14:paraId="47DE01B1" w14:textId="77777777" w:rsidR="00291C2A" w:rsidRDefault="00291C2A" w:rsidP="003A5C36">
      <w:pPr>
        <w:rPr>
          <w:sz w:val="48"/>
          <w:szCs w:val="48"/>
          <w:u w:val="single"/>
        </w:rPr>
      </w:pPr>
    </w:p>
    <w:p w14:paraId="4C4B9471" w14:textId="77777777" w:rsidR="003F3AC8" w:rsidRDefault="003F3AC8" w:rsidP="003A5C36">
      <w:pPr>
        <w:rPr>
          <w:sz w:val="48"/>
          <w:szCs w:val="48"/>
          <w:u w:val="single"/>
        </w:rPr>
      </w:pPr>
    </w:p>
    <w:p w14:paraId="7212F684" w14:textId="7832B3C9" w:rsidR="003A5C36" w:rsidRDefault="003A5C36" w:rsidP="003A5C36">
      <w:pPr>
        <w:rPr>
          <w:sz w:val="48"/>
          <w:szCs w:val="48"/>
          <w:u w:val="single"/>
        </w:rPr>
      </w:pPr>
      <w:r w:rsidRPr="003A5C36">
        <w:rPr>
          <w:sz w:val="48"/>
          <w:szCs w:val="48"/>
          <w:u w:val="single"/>
        </w:rPr>
        <w:t>References</w:t>
      </w:r>
    </w:p>
    <w:p w14:paraId="4C280FD1" w14:textId="77777777" w:rsidR="00291C2A" w:rsidRDefault="00291C2A" w:rsidP="003A5C36">
      <w:pPr>
        <w:rPr>
          <w:sz w:val="48"/>
          <w:szCs w:val="48"/>
          <w:u w:val="single"/>
        </w:rPr>
      </w:pPr>
    </w:p>
    <w:p w14:paraId="2DF89AE8" w14:textId="77777777" w:rsidR="00E138CC" w:rsidRDefault="00E138CC" w:rsidP="003A5C36">
      <w:pPr>
        <w:rPr>
          <w:sz w:val="48"/>
          <w:szCs w:val="48"/>
          <w:u w:val="single"/>
        </w:rPr>
      </w:pPr>
    </w:p>
    <w:p w14:paraId="112B4FAD" w14:textId="77777777" w:rsidR="00E138CC" w:rsidRDefault="00E138CC" w:rsidP="003A5C36">
      <w:pPr>
        <w:rPr>
          <w:sz w:val="48"/>
          <w:szCs w:val="48"/>
          <w:u w:val="single"/>
        </w:rPr>
      </w:pPr>
    </w:p>
    <w:p w14:paraId="45FDB856" w14:textId="355B7885" w:rsidR="003A5C36" w:rsidRDefault="003A5C36" w:rsidP="003A5C36">
      <w:pPr>
        <w:rPr>
          <w:sz w:val="24"/>
          <w:szCs w:val="24"/>
          <w:u w:val="single"/>
        </w:rPr>
      </w:pPr>
      <w:r w:rsidRPr="006C745D">
        <w:rPr>
          <w:sz w:val="24"/>
          <w:szCs w:val="24"/>
          <w:u w:val="single"/>
        </w:rPr>
        <w:t>Introduction</w:t>
      </w:r>
    </w:p>
    <w:p w14:paraId="27C76E7F" w14:textId="21615733" w:rsidR="00413524" w:rsidRDefault="00F24A1A" w:rsidP="003A5C36">
      <w:pPr>
        <w:rPr>
          <w:sz w:val="24"/>
          <w:szCs w:val="24"/>
        </w:rPr>
      </w:pPr>
      <w:r>
        <w:rPr>
          <w:sz w:val="24"/>
          <w:szCs w:val="24"/>
        </w:rPr>
        <w:t xml:space="preserve">As a civil engineer for </w:t>
      </w:r>
      <w:r w:rsidR="00DD3631">
        <w:rPr>
          <w:sz w:val="24"/>
          <w:szCs w:val="24"/>
        </w:rPr>
        <w:t>Trinity St David’s construction</w:t>
      </w:r>
      <w:r>
        <w:rPr>
          <w:sz w:val="24"/>
          <w:szCs w:val="24"/>
        </w:rPr>
        <w:t>. I</w:t>
      </w:r>
      <w:r w:rsidR="00DD3631">
        <w:rPr>
          <w:sz w:val="24"/>
          <w:szCs w:val="24"/>
        </w:rPr>
        <w:t xml:space="preserve"> have received planning consent to build a luxury detached domestic dwelling</w:t>
      </w:r>
      <w:r>
        <w:rPr>
          <w:sz w:val="24"/>
          <w:szCs w:val="24"/>
        </w:rPr>
        <w:t xml:space="preserve"> in an upcoming </w:t>
      </w:r>
      <w:r w:rsidR="00B52C46">
        <w:rPr>
          <w:sz w:val="24"/>
          <w:szCs w:val="24"/>
        </w:rPr>
        <w:t>sought-after</w:t>
      </w:r>
      <w:r>
        <w:rPr>
          <w:sz w:val="24"/>
          <w:szCs w:val="24"/>
        </w:rPr>
        <w:t xml:space="preserve"> rural location</w:t>
      </w:r>
      <w:r w:rsidRPr="00F24A1A">
        <w:rPr>
          <w:sz w:val="24"/>
          <w:szCs w:val="24"/>
        </w:rPr>
        <w:t xml:space="preserve"> </w:t>
      </w:r>
      <w:r>
        <w:rPr>
          <w:sz w:val="24"/>
          <w:szCs w:val="24"/>
        </w:rPr>
        <w:t>on the outskirts of Swansea</w:t>
      </w:r>
      <w:r w:rsidR="00DD3631">
        <w:rPr>
          <w:sz w:val="24"/>
          <w:szCs w:val="24"/>
        </w:rPr>
        <w:t>. The location of the development is on a Greenfield site</w:t>
      </w:r>
      <w:r w:rsidR="00413524">
        <w:rPr>
          <w:sz w:val="24"/>
          <w:szCs w:val="24"/>
        </w:rPr>
        <w:t>. Initial site investigation has concluded that the site consists of firm subsoil with a low clay content &amp; is well above the water table</w:t>
      </w:r>
      <w:r w:rsidR="00B52C46">
        <w:rPr>
          <w:sz w:val="24"/>
          <w:szCs w:val="24"/>
        </w:rPr>
        <w:t xml:space="preserve"> therefore, s</w:t>
      </w:r>
      <w:r w:rsidR="00413524">
        <w:rPr>
          <w:sz w:val="24"/>
          <w:szCs w:val="24"/>
        </w:rPr>
        <w:t xml:space="preserve">tandard pad foundations will be sufficient for the development. The domestic dwelling consists of </w:t>
      </w:r>
      <w:r>
        <w:rPr>
          <w:sz w:val="24"/>
          <w:szCs w:val="24"/>
        </w:rPr>
        <w:t>a ground floor, first floor &amp; second floor</w:t>
      </w:r>
      <w:r w:rsidR="00413524">
        <w:rPr>
          <w:sz w:val="24"/>
          <w:szCs w:val="24"/>
        </w:rPr>
        <w:t>.</w:t>
      </w:r>
      <w:r w:rsidR="00E138CC">
        <w:rPr>
          <w:sz w:val="24"/>
          <w:szCs w:val="24"/>
        </w:rPr>
        <w:t xml:space="preserve"> The aim of this assignment is to provide technical solutions &amp; designs for the construction phase of the development.</w:t>
      </w:r>
    </w:p>
    <w:p w14:paraId="72AC9D23" w14:textId="3DB02654" w:rsidR="00413524" w:rsidRDefault="00413524" w:rsidP="003A5C36">
      <w:pPr>
        <w:rPr>
          <w:sz w:val="24"/>
          <w:szCs w:val="24"/>
        </w:rPr>
      </w:pPr>
      <w:r>
        <w:rPr>
          <w:sz w:val="24"/>
          <w:szCs w:val="24"/>
        </w:rPr>
        <w:t xml:space="preserve">Architectural drawings have been </w:t>
      </w:r>
      <w:r w:rsidR="00B47A05">
        <w:rPr>
          <w:sz w:val="24"/>
          <w:szCs w:val="24"/>
        </w:rPr>
        <w:t>develop</w:t>
      </w:r>
      <w:r>
        <w:rPr>
          <w:sz w:val="24"/>
          <w:szCs w:val="24"/>
        </w:rPr>
        <w:t>ed</w:t>
      </w:r>
      <w:r w:rsidR="00F24A1A">
        <w:rPr>
          <w:sz w:val="24"/>
          <w:szCs w:val="24"/>
        </w:rPr>
        <w:t xml:space="preserve"> in receipt of planning permission</w:t>
      </w:r>
      <w:r>
        <w:rPr>
          <w:sz w:val="24"/>
          <w:szCs w:val="24"/>
        </w:rPr>
        <w:t xml:space="preserve"> &amp; are highlighted below:</w:t>
      </w:r>
    </w:p>
    <w:p w14:paraId="2622CA2C" w14:textId="3428EAD8" w:rsidR="00E138CC" w:rsidRDefault="00413524" w:rsidP="003A5C36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 w:rsidR="00B47A05">
        <w:rPr>
          <w:noProof/>
        </w:rPr>
        <w:drawing>
          <wp:inline distT="0" distB="0" distL="0" distR="0" wp14:anchorId="36B7E257" wp14:editId="03097FA6">
            <wp:extent cx="5478449" cy="3844504"/>
            <wp:effectExtent l="0" t="0" r="825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3578" cy="384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DCF9A" w14:textId="686FDA9E" w:rsidR="00B47A05" w:rsidRDefault="00B47A05" w:rsidP="003A5C36">
      <w:pPr>
        <w:rPr>
          <w:i/>
          <w:iCs/>
          <w:sz w:val="24"/>
          <w:szCs w:val="24"/>
        </w:rPr>
      </w:pPr>
      <w:r w:rsidRPr="00D93953">
        <w:rPr>
          <w:i/>
          <w:iCs/>
          <w:sz w:val="24"/>
          <w:szCs w:val="24"/>
        </w:rPr>
        <w:t xml:space="preserve">Figure 1- Development </w:t>
      </w:r>
      <w:r w:rsidR="00D93953">
        <w:rPr>
          <w:i/>
          <w:iCs/>
          <w:sz w:val="24"/>
          <w:szCs w:val="24"/>
        </w:rPr>
        <w:t xml:space="preserve">with proposed </w:t>
      </w:r>
      <w:r w:rsidRPr="00D93953">
        <w:rPr>
          <w:i/>
          <w:iCs/>
          <w:sz w:val="24"/>
          <w:szCs w:val="24"/>
        </w:rPr>
        <w:t xml:space="preserve">exterior </w:t>
      </w:r>
      <w:r w:rsidR="00D93953" w:rsidRPr="00D93953">
        <w:rPr>
          <w:i/>
          <w:iCs/>
          <w:sz w:val="24"/>
          <w:szCs w:val="24"/>
        </w:rPr>
        <w:t>elevations</w:t>
      </w:r>
    </w:p>
    <w:p w14:paraId="43DF3E8C" w14:textId="77C8A955" w:rsidR="00D93953" w:rsidRDefault="00D93953" w:rsidP="003A5C36">
      <w:pPr>
        <w:rPr>
          <w:i/>
          <w:i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8150708" wp14:editId="23C3F429">
            <wp:extent cx="6599370" cy="5351228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7846" cy="537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4D840" w14:textId="3203F9E1" w:rsidR="00D93953" w:rsidRDefault="00D93953" w:rsidP="003A5C36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Figure 2- Proposed ground floor plan</w:t>
      </w:r>
    </w:p>
    <w:p w14:paraId="5D96065A" w14:textId="5F7E8DD3" w:rsidR="00D93953" w:rsidRDefault="00D93953" w:rsidP="003A5C36">
      <w:pPr>
        <w:rPr>
          <w:i/>
          <w:iCs/>
          <w:sz w:val="24"/>
          <w:szCs w:val="24"/>
        </w:rPr>
      </w:pPr>
    </w:p>
    <w:p w14:paraId="1513BD68" w14:textId="31560BE2" w:rsidR="00D93953" w:rsidRDefault="00D93953" w:rsidP="003A5C36">
      <w:pPr>
        <w:rPr>
          <w:i/>
          <w:iCs/>
          <w:sz w:val="24"/>
          <w:szCs w:val="24"/>
        </w:rPr>
      </w:pPr>
    </w:p>
    <w:p w14:paraId="4D12B36B" w14:textId="6179F34D" w:rsidR="00D93953" w:rsidRDefault="00D93953" w:rsidP="003A5C36">
      <w:pPr>
        <w:rPr>
          <w:i/>
          <w:iCs/>
          <w:sz w:val="24"/>
          <w:szCs w:val="24"/>
        </w:rPr>
      </w:pPr>
    </w:p>
    <w:p w14:paraId="1E77AC3D" w14:textId="70175CC6" w:rsidR="00D93953" w:rsidRDefault="00D93953" w:rsidP="003A5C36">
      <w:pPr>
        <w:rPr>
          <w:i/>
          <w:iCs/>
          <w:sz w:val="24"/>
          <w:szCs w:val="24"/>
        </w:rPr>
      </w:pPr>
    </w:p>
    <w:p w14:paraId="4B4F161C" w14:textId="34100584" w:rsidR="00D93953" w:rsidRDefault="00D93953" w:rsidP="003A5C36">
      <w:pPr>
        <w:rPr>
          <w:i/>
          <w:iCs/>
          <w:sz w:val="24"/>
          <w:szCs w:val="24"/>
        </w:rPr>
      </w:pPr>
    </w:p>
    <w:p w14:paraId="65B06E85" w14:textId="3C8CCECA" w:rsidR="00D93953" w:rsidRDefault="00D93953" w:rsidP="003A5C36">
      <w:pPr>
        <w:rPr>
          <w:i/>
          <w:iCs/>
          <w:sz w:val="24"/>
          <w:szCs w:val="24"/>
        </w:rPr>
      </w:pPr>
    </w:p>
    <w:p w14:paraId="00E5F97F" w14:textId="11A13603" w:rsidR="00D93953" w:rsidRDefault="00D93953" w:rsidP="003A5C36">
      <w:pPr>
        <w:rPr>
          <w:i/>
          <w:iCs/>
          <w:sz w:val="24"/>
          <w:szCs w:val="24"/>
        </w:rPr>
      </w:pPr>
    </w:p>
    <w:p w14:paraId="70A1BF65" w14:textId="083874C7" w:rsidR="00D93953" w:rsidRDefault="00D93953" w:rsidP="003A5C36">
      <w:pPr>
        <w:rPr>
          <w:i/>
          <w:iCs/>
          <w:sz w:val="24"/>
          <w:szCs w:val="24"/>
        </w:rPr>
      </w:pPr>
    </w:p>
    <w:p w14:paraId="78E4A186" w14:textId="76158A76" w:rsidR="00D93953" w:rsidRDefault="00D93953" w:rsidP="003A5C36">
      <w:pPr>
        <w:rPr>
          <w:i/>
          <w:iCs/>
          <w:sz w:val="24"/>
          <w:szCs w:val="24"/>
        </w:rPr>
      </w:pPr>
    </w:p>
    <w:p w14:paraId="0D5780D0" w14:textId="70F57690" w:rsidR="00D93953" w:rsidRDefault="00D93953" w:rsidP="003A5C36">
      <w:pPr>
        <w:rPr>
          <w:i/>
          <w:iCs/>
          <w:sz w:val="24"/>
          <w:szCs w:val="24"/>
        </w:rPr>
      </w:pPr>
    </w:p>
    <w:p w14:paraId="13D26BB3" w14:textId="789B3A9D" w:rsidR="00D93953" w:rsidRDefault="00D93953" w:rsidP="003A5C36">
      <w:pPr>
        <w:rPr>
          <w:i/>
          <w:i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368EFDE" wp14:editId="434D1383">
            <wp:extent cx="6647290" cy="4673629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68778" cy="468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49BDB" w14:textId="7EF25D68" w:rsidR="00D93953" w:rsidRDefault="00D93953" w:rsidP="003A5C36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Figure 3- Proposed 1</w:t>
      </w:r>
      <w:r w:rsidRPr="00D93953">
        <w:rPr>
          <w:i/>
          <w:iCs/>
          <w:sz w:val="24"/>
          <w:szCs w:val="24"/>
          <w:vertAlign w:val="superscript"/>
        </w:rPr>
        <w:t>st</w:t>
      </w:r>
      <w:r>
        <w:rPr>
          <w:i/>
          <w:iCs/>
          <w:sz w:val="24"/>
          <w:szCs w:val="24"/>
        </w:rPr>
        <w:t xml:space="preserve"> floor plan</w:t>
      </w:r>
    </w:p>
    <w:p w14:paraId="32F6504C" w14:textId="2E7354A5" w:rsidR="00D93953" w:rsidRDefault="00D93953" w:rsidP="003A5C36">
      <w:pPr>
        <w:rPr>
          <w:i/>
          <w:iCs/>
          <w:sz w:val="24"/>
          <w:szCs w:val="24"/>
        </w:rPr>
      </w:pPr>
    </w:p>
    <w:p w14:paraId="1982FA09" w14:textId="50BEF8AB" w:rsidR="00D93953" w:rsidRDefault="00D93953" w:rsidP="003A5C36">
      <w:pPr>
        <w:rPr>
          <w:i/>
          <w:iCs/>
          <w:sz w:val="24"/>
          <w:szCs w:val="24"/>
        </w:rPr>
      </w:pPr>
    </w:p>
    <w:p w14:paraId="4956AA50" w14:textId="1CD09203" w:rsidR="00D93953" w:rsidRDefault="00D93953" w:rsidP="003A5C36">
      <w:pPr>
        <w:rPr>
          <w:i/>
          <w:iCs/>
          <w:sz w:val="24"/>
          <w:szCs w:val="24"/>
        </w:rPr>
      </w:pPr>
    </w:p>
    <w:p w14:paraId="087E337E" w14:textId="6C8A174D" w:rsidR="00D93953" w:rsidRDefault="00D93953" w:rsidP="003A5C36">
      <w:pPr>
        <w:rPr>
          <w:i/>
          <w:iCs/>
          <w:sz w:val="24"/>
          <w:szCs w:val="24"/>
        </w:rPr>
      </w:pPr>
    </w:p>
    <w:p w14:paraId="08ACDD76" w14:textId="6AB8AE56" w:rsidR="00D93953" w:rsidRDefault="00D93953" w:rsidP="003A5C36">
      <w:pPr>
        <w:rPr>
          <w:i/>
          <w:iCs/>
          <w:sz w:val="24"/>
          <w:szCs w:val="24"/>
        </w:rPr>
      </w:pPr>
    </w:p>
    <w:p w14:paraId="4A051B78" w14:textId="40FB9898" w:rsidR="00D93953" w:rsidRDefault="00D93953" w:rsidP="003A5C36">
      <w:pPr>
        <w:rPr>
          <w:i/>
          <w:iCs/>
          <w:sz w:val="24"/>
          <w:szCs w:val="24"/>
        </w:rPr>
      </w:pPr>
    </w:p>
    <w:p w14:paraId="0F19DC6F" w14:textId="6E2A404D" w:rsidR="00D93953" w:rsidRDefault="00D93953" w:rsidP="003A5C36">
      <w:pPr>
        <w:rPr>
          <w:i/>
          <w:iCs/>
          <w:sz w:val="24"/>
          <w:szCs w:val="24"/>
        </w:rPr>
      </w:pPr>
    </w:p>
    <w:p w14:paraId="65F1A9BB" w14:textId="03094A2C" w:rsidR="00D93953" w:rsidRDefault="00D93953" w:rsidP="003A5C36">
      <w:pPr>
        <w:rPr>
          <w:i/>
          <w:iCs/>
          <w:sz w:val="24"/>
          <w:szCs w:val="24"/>
        </w:rPr>
      </w:pPr>
    </w:p>
    <w:p w14:paraId="166F284B" w14:textId="41698277" w:rsidR="00D93953" w:rsidRDefault="00D93953" w:rsidP="003A5C36">
      <w:pPr>
        <w:rPr>
          <w:i/>
          <w:iCs/>
          <w:sz w:val="24"/>
          <w:szCs w:val="24"/>
        </w:rPr>
      </w:pPr>
    </w:p>
    <w:p w14:paraId="07BEE913" w14:textId="42002936" w:rsidR="00D93953" w:rsidRDefault="00D93953" w:rsidP="003A5C36">
      <w:pPr>
        <w:rPr>
          <w:i/>
          <w:iCs/>
          <w:sz w:val="24"/>
          <w:szCs w:val="24"/>
        </w:rPr>
      </w:pPr>
    </w:p>
    <w:p w14:paraId="1B39D602" w14:textId="14D3D8F4" w:rsidR="00D93953" w:rsidRDefault="00D93953" w:rsidP="003A5C36">
      <w:pPr>
        <w:rPr>
          <w:i/>
          <w:iCs/>
          <w:sz w:val="24"/>
          <w:szCs w:val="24"/>
        </w:rPr>
      </w:pPr>
    </w:p>
    <w:p w14:paraId="79306B00" w14:textId="5185D9E2" w:rsidR="00D93953" w:rsidRDefault="00D93953" w:rsidP="003A5C36">
      <w:pPr>
        <w:rPr>
          <w:i/>
          <w:iCs/>
          <w:sz w:val="24"/>
          <w:szCs w:val="24"/>
        </w:rPr>
      </w:pPr>
    </w:p>
    <w:p w14:paraId="170488BF" w14:textId="7C141373" w:rsidR="00D93953" w:rsidRDefault="00D93953" w:rsidP="003A5C36">
      <w:pPr>
        <w:rPr>
          <w:i/>
          <w:i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93B1A37" wp14:editId="40AFBF6A">
            <wp:extent cx="6591631" cy="5576294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09742" cy="559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B16AA" w14:textId="4097121B" w:rsidR="00D93953" w:rsidRDefault="00D93953" w:rsidP="003A5C36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Figure 4- Proposed 2</w:t>
      </w:r>
      <w:r w:rsidRPr="00D93953">
        <w:rPr>
          <w:i/>
          <w:iCs/>
          <w:sz w:val="24"/>
          <w:szCs w:val="24"/>
          <w:vertAlign w:val="superscript"/>
        </w:rPr>
        <w:t>nd</w:t>
      </w:r>
      <w:r>
        <w:rPr>
          <w:i/>
          <w:iCs/>
          <w:sz w:val="24"/>
          <w:szCs w:val="24"/>
        </w:rPr>
        <w:t xml:space="preserve"> floor plan</w:t>
      </w:r>
    </w:p>
    <w:p w14:paraId="7E9E611C" w14:textId="1D005E11" w:rsidR="00D93953" w:rsidRDefault="00D93953" w:rsidP="003A5C36">
      <w:pPr>
        <w:rPr>
          <w:i/>
          <w:iCs/>
          <w:sz w:val="24"/>
          <w:szCs w:val="24"/>
        </w:rPr>
      </w:pPr>
    </w:p>
    <w:p w14:paraId="3225856C" w14:textId="647C5281" w:rsidR="00D93953" w:rsidRDefault="00D93953" w:rsidP="003A5C36">
      <w:pPr>
        <w:rPr>
          <w:i/>
          <w:iCs/>
          <w:sz w:val="24"/>
          <w:szCs w:val="24"/>
        </w:rPr>
      </w:pPr>
    </w:p>
    <w:p w14:paraId="107609A4" w14:textId="1B5C85D6" w:rsidR="00D93953" w:rsidRDefault="00D93953" w:rsidP="003A5C36">
      <w:pPr>
        <w:rPr>
          <w:i/>
          <w:iCs/>
          <w:sz w:val="24"/>
          <w:szCs w:val="24"/>
        </w:rPr>
      </w:pPr>
    </w:p>
    <w:p w14:paraId="4787317E" w14:textId="288284F1" w:rsidR="00D93953" w:rsidRDefault="00D93953" w:rsidP="003A5C36">
      <w:pPr>
        <w:rPr>
          <w:i/>
          <w:iCs/>
          <w:sz w:val="24"/>
          <w:szCs w:val="24"/>
        </w:rPr>
      </w:pPr>
    </w:p>
    <w:p w14:paraId="3232E70C" w14:textId="65D67480" w:rsidR="00D93953" w:rsidRDefault="00D93953" w:rsidP="003A5C36">
      <w:pPr>
        <w:rPr>
          <w:i/>
          <w:iCs/>
          <w:sz w:val="24"/>
          <w:szCs w:val="24"/>
        </w:rPr>
      </w:pPr>
    </w:p>
    <w:p w14:paraId="6F4034BA" w14:textId="0D33C8CC" w:rsidR="00D93953" w:rsidRDefault="00D93953" w:rsidP="003A5C36">
      <w:pPr>
        <w:rPr>
          <w:i/>
          <w:iCs/>
          <w:sz w:val="24"/>
          <w:szCs w:val="24"/>
        </w:rPr>
      </w:pPr>
    </w:p>
    <w:p w14:paraId="16AAEC17" w14:textId="362FE7C0" w:rsidR="00D93953" w:rsidRDefault="00D93953" w:rsidP="003A5C36">
      <w:pPr>
        <w:rPr>
          <w:i/>
          <w:iCs/>
          <w:sz w:val="24"/>
          <w:szCs w:val="24"/>
        </w:rPr>
      </w:pPr>
    </w:p>
    <w:p w14:paraId="66DA8FD5" w14:textId="69CCCB79" w:rsidR="00D93953" w:rsidRDefault="00D93953" w:rsidP="003A5C36">
      <w:pPr>
        <w:rPr>
          <w:i/>
          <w:iCs/>
          <w:sz w:val="24"/>
          <w:szCs w:val="24"/>
        </w:rPr>
      </w:pPr>
    </w:p>
    <w:p w14:paraId="1CDD18F5" w14:textId="691331FD" w:rsidR="00D93953" w:rsidRDefault="00D93953" w:rsidP="003A5C36">
      <w:pPr>
        <w:rPr>
          <w:i/>
          <w:iCs/>
          <w:sz w:val="24"/>
          <w:szCs w:val="24"/>
        </w:rPr>
      </w:pPr>
    </w:p>
    <w:p w14:paraId="20719F96" w14:textId="17018F6F" w:rsidR="00D93953" w:rsidRDefault="00D93953" w:rsidP="003A5C36">
      <w:pPr>
        <w:rPr>
          <w:i/>
          <w:i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60AA974" wp14:editId="0EED029F">
            <wp:extent cx="6588205" cy="4890052"/>
            <wp:effectExtent l="0" t="0" r="317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09231" cy="490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85850" w14:textId="04E8CBCC" w:rsidR="00D93953" w:rsidRDefault="00D93953" w:rsidP="003A5C36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Figure 5- Proposed roof plan</w:t>
      </w:r>
    </w:p>
    <w:p w14:paraId="2CED3DD8" w14:textId="358A5937" w:rsidR="00D93953" w:rsidRDefault="00D93953" w:rsidP="003A5C36">
      <w:pPr>
        <w:rPr>
          <w:i/>
          <w:iCs/>
          <w:sz w:val="24"/>
          <w:szCs w:val="24"/>
        </w:rPr>
      </w:pPr>
    </w:p>
    <w:p w14:paraId="178D6973" w14:textId="27132BC8" w:rsidR="00D93953" w:rsidRDefault="00D93953" w:rsidP="003A5C36">
      <w:pPr>
        <w:rPr>
          <w:i/>
          <w:iCs/>
          <w:sz w:val="24"/>
          <w:szCs w:val="24"/>
        </w:rPr>
      </w:pPr>
    </w:p>
    <w:p w14:paraId="25836AAE" w14:textId="3DA05294" w:rsidR="00D93953" w:rsidRDefault="00D93953" w:rsidP="003A5C36">
      <w:pPr>
        <w:rPr>
          <w:i/>
          <w:iCs/>
          <w:sz w:val="24"/>
          <w:szCs w:val="24"/>
        </w:rPr>
      </w:pPr>
    </w:p>
    <w:p w14:paraId="4A8CC88A" w14:textId="15F628A2" w:rsidR="00D93953" w:rsidRDefault="00D93953" w:rsidP="003A5C36">
      <w:pPr>
        <w:rPr>
          <w:i/>
          <w:iCs/>
          <w:sz w:val="24"/>
          <w:szCs w:val="24"/>
        </w:rPr>
      </w:pPr>
    </w:p>
    <w:p w14:paraId="1F8181CE" w14:textId="465D8318" w:rsidR="00D93953" w:rsidRDefault="00D93953" w:rsidP="003A5C36">
      <w:pPr>
        <w:rPr>
          <w:i/>
          <w:iCs/>
          <w:sz w:val="24"/>
          <w:szCs w:val="24"/>
        </w:rPr>
      </w:pPr>
    </w:p>
    <w:p w14:paraId="0C7AFF99" w14:textId="65AC35D2" w:rsidR="00D93953" w:rsidRDefault="00D93953" w:rsidP="003A5C36">
      <w:pPr>
        <w:rPr>
          <w:i/>
          <w:iCs/>
          <w:sz w:val="24"/>
          <w:szCs w:val="24"/>
        </w:rPr>
      </w:pPr>
    </w:p>
    <w:p w14:paraId="1A999DB2" w14:textId="1243786E" w:rsidR="00D93953" w:rsidRDefault="00D93953" w:rsidP="003A5C36">
      <w:pPr>
        <w:rPr>
          <w:i/>
          <w:iCs/>
          <w:sz w:val="24"/>
          <w:szCs w:val="24"/>
        </w:rPr>
      </w:pPr>
    </w:p>
    <w:p w14:paraId="416FC15E" w14:textId="775A0FD5" w:rsidR="00D93953" w:rsidRDefault="00D93953" w:rsidP="003A5C36">
      <w:pPr>
        <w:rPr>
          <w:i/>
          <w:iCs/>
          <w:sz w:val="24"/>
          <w:szCs w:val="24"/>
        </w:rPr>
      </w:pPr>
    </w:p>
    <w:p w14:paraId="551E52AB" w14:textId="0756405E" w:rsidR="00D93953" w:rsidRDefault="00D93953" w:rsidP="003A5C36">
      <w:pPr>
        <w:rPr>
          <w:i/>
          <w:iCs/>
          <w:sz w:val="24"/>
          <w:szCs w:val="24"/>
        </w:rPr>
      </w:pPr>
    </w:p>
    <w:p w14:paraId="12F00C40" w14:textId="1E12AC46" w:rsidR="00D93953" w:rsidRDefault="00D93953" w:rsidP="003A5C36">
      <w:pPr>
        <w:rPr>
          <w:i/>
          <w:iCs/>
          <w:sz w:val="24"/>
          <w:szCs w:val="24"/>
        </w:rPr>
      </w:pPr>
    </w:p>
    <w:p w14:paraId="4D67B5AC" w14:textId="1EB162D3" w:rsidR="00D93953" w:rsidRDefault="00D93953" w:rsidP="003A5C36">
      <w:pPr>
        <w:rPr>
          <w:i/>
          <w:iCs/>
          <w:sz w:val="24"/>
          <w:szCs w:val="24"/>
        </w:rPr>
      </w:pPr>
    </w:p>
    <w:p w14:paraId="1628FC3E" w14:textId="3D6183DB" w:rsidR="00D93953" w:rsidRDefault="00D93953" w:rsidP="003A5C36">
      <w:pPr>
        <w:rPr>
          <w:i/>
          <w:iCs/>
          <w:sz w:val="24"/>
          <w:szCs w:val="24"/>
        </w:rPr>
      </w:pPr>
    </w:p>
    <w:p w14:paraId="610C3E46" w14:textId="462DD29D" w:rsidR="00D93953" w:rsidRPr="00F66D3E" w:rsidRDefault="00F66D3E" w:rsidP="003A5C36">
      <w:pPr>
        <w:rPr>
          <w:sz w:val="24"/>
          <w:szCs w:val="24"/>
          <w:u w:val="single"/>
        </w:rPr>
      </w:pPr>
      <w:r w:rsidRPr="00F66D3E">
        <w:rPr>
          <w:sz w:val="24"/>
          <w:szCs w:val="24"/>
          <w:u w:val="single"/>
        </w:rPr>
        <w:lastRenderedPageBreak/>
        <w:t>Construction Details</w:t>
      </w:r>
    </w:p>
    <w:p w14:paraId="7236B478" w14:textId="18393EBA" w:rsidR="00462C63" w:rsidRDefault="00462C63" w:rsidP="003A5C36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External Walls</w:t>
      </w:r>
    </w:p>
    <w:p w14:paraId="6728179F" w14:textId="3EABAE29" w:rsidR="00462C63" w:rsidRDefault="003C4E6E" w:rsidP="003A5C36">
      <w:pPr>
        <w:rPr>
          <w:sz w:val="24"/>
          <w:szCs w:val="24"/>
        </w:rPr>
      </w:pPr>
      <w:r>
        <w:rPr>
          <w:sz w:val="24"/>
          <w:szCs w:val="24"/>
        </w:rPr>
        <w:t>The development build is a standard cavity wall construction, Outer &amp; internal layers are both block</w:t>
      </w:r>
      <w:r w:rsidR="00E138CC">
        <w:rPr>
          <w:sz w:val="24"/>
          <w:szCs w:val="24"/>
        </w:rPr>
        <w:t xml:space="preserve"> material</w:t>
      </w:r>
      <w:r>
        <w:rPr>
          <w:sz w:val="24"/>
          <w:szCs w:val="24"/>
        </w:rPr>
        <w:t xml:space="preserve">, with a smooth external render. All plinths, soldier courses &amp; openings are to be made with natural sandstone. </w:t>
      </w:r>
    </w:p>
    <w:p w14:paraId="1426EDE7" w14:textId="09C2F7F8" w:rsidR="00E32CF2" w:rsidRDefault="003C4E6E" w:rsidP="003A5C36">
      <w:pPr>
        <w:rPr>
          <w:sz w:val="24"/>
          <w:szCs w:val="24"/>
        </w:rPr>
      </w:pPr>
      <w:r>
        <w:rPr>
          <w:sz w:val="24"/>
          <w:szCs w:val="24"/>
        </w:rPr>
        <w:t>The purpose of the double skin wall is for weather protection, noise retention &amp; thermal insulation</w:t>
      </w:r>
      <w:r w:rsidR="00D77D16">
        <w:rPr>
          <w:sz w:val="24"/>
          <w:szCs w:val="24"/>
        </w:rPr>
        <w:t xml:space="preserve"> as shown in</w:t>
      </w:r>
      <w:r w:rsidR="00D77D16" w:rsidRPr="00D77D16">
        <w:rPr>
          <w:i/>
          <w:iCs/>
          <w:sz w:val="24"/>
          <w:szCs w:val="24"/>
        </w:rPr>
        <w:t xml:space="preserve"> </w:t>
      </w:r>
      <w:r w:rsidR="00D77D16" w:rsidRPr="00E32CF2">
        <w:rPr>
          <w:i/>
          <w:iCs/>
          <w:sz w:val="24"/>
          <w:szCs w:val="24"/>
        </w:rPr>
        <w:t>Appendix 1</w:t>
      </w:r>
      <w:r w:rsidR="00D77D16">
        <w:rPr>
          <w:sz w:val="24"/>
          <w:szCs w:val="24"/>
        </w:rPr>
        <w:t xml:space="preserve">. </w:t>
      </w:r>
      <w:r w:rsidR="00E32CF2">
        <w:rPr>
          <w:sz w:val="24"/>
          <w:szCs w:val="24"/>
        </w:rPr>
        <w:t xml:space="preserve">The inner &amp; outer walls will be connected with wall ties to increase strength &amp; building </w:t>
      </w:r>
      <w:r w:rsidR="00D77D16">
        <w:rPr>
          <w:sz w:val="24"/>
          <w:szCs w:val="24"/>
        </w:rPr>
        <w:t>stability,</w:t>
      </w:r>
      <w:r w:rsidR="00E32CF2">
        <w:rPr>
          <w:sz w:val="24"/>
          <w:szCs w:val="24"/>
        </w:rPr>
        <w:t xml:space="preserve"> all wall ties will comply with </w:t>
      </w:r>
      <w:r w:rsidR="00E32CF2" w:rsidRPr="00E32CF2">
        <w:rPr>
          <w:b/>
          <w:bCs/>
          <w:sz w:val="24"/>
          <w:szCs w:val="24"/>
        </w:rPr>
        <w:t>BS</w:t>
      </w:r>
      <w:r w:rsidR="00D77D16">
        <w:rPr>
          <w:b/>
          <w:bCs/>
          <w:sz w:val="24"/>
          <w:szCs w:val="24"/>
        </w:rPr>
        <w:t>-</w:t>
      </w:r>
      <w:r w:rsidR="00E32CF2" w:rsidRPr="00E32CF2">
        <w:rPr>
          <w:b/>
          <w:bCs/>
          <w:sz w:val="24"/>
          <w:szCs w:val="24"/>
        </w:rPr>
        <w:t>1243:1978</w:t>
      </w:r>
      <w:r w:rsidR="00653C19">
        <w:rPr>
          <w:sz w:val="24"/>
          <w:szCs w:val="24"/>
        </w:rPr>
        <w:t xml:space="preserve">, &amp; will meet the requirements of </w:t>
      </w:r>
      <w:r w:rsidR="00653C19" w:rsidRPr="00653C19">
        <w:rPr>
          <w:b/>
          <w:bCs/>
          <w:sz w:val="24"/>
          <w:szCs w:val="24"/>
        </w:rPr>
        <w:t xml:space="preserve">Building </w:t>
      </w:r>
      <w:r w:rsidR="003A6293">
        <w:rPr>
          <w:b/>
          <w:bCs/>
          <w:sz w:val="24"/>
          <w:szCs w:val="24"/>
        </w:rPr>
        <w:t>R</w:t>
      </w:r>
      <w:r w:rsidR="00653C19" w:rsidRPr="00653C19">
        <w:rPr>
          <w:b/>
          <w:bCs/>
          <w:sz w:val="24"/>
          <w:szCs w:val="24"/>
        </w:rPr>
        <w:t>egulations Part B</w:t>
      </w:r>
    </w:p>
    <w:p w14:paraId="47EDB570" w14:textId="760D5559" w:rsidR="00E32CF2" w:rsidRDefault="00D77D16" w:rsidP="003A5C36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Kingspan phenolic foam sheet insulation will be used within the cavity wall &amp; will comply with </w:t>
      </w:r>
      <w:r w:rsidRPr="00D77D16">
        <w:rPr>
          <w:b/>
          <w:bCs/>
          <w:sz w:val="24"/>
          <w:szCs w:val="24"/>
        </w:rPr>
        <w:t>BS-5618:1985</w:t>
      </w:r>
      <w:r>
        <w:rPr>
          <w:b/>
          <w:bCs/>
          <w:sz w:val="24"/>
          <w:szCs w:val="24"/>
        </w:rPr>
        <w:t>.</w:t>
      </w:r>
    </w:p>
    <w:p w14:paraId="4F815696" w14:textId="0E573AD7" w:rsidR="00D77D16" w:rsidRDefault="00D77D16" w:rsidP="00D77D16">
      <w:pPr>
        <w:rPr>
          <w:sz w:val="24"/>
          <w:szCs w:val="24"/>
        </w:rPr>
      </w:pPr>
      <w:r w:rsidRPr="00987D27">
        <w:rPr>
          <w:i/>
          <w:iCs/>
          <w:sz w:val="24"/>
          <w:szCs w:val="24"/>
        </w:rPr>
        <w:t>Appendix 2.</w:t>
      </w:r>
      <w:r>
        <w:rPr>
          <w:sz w:val="24"/>
          <w:szCs w:val="24"/>
        </w:rPr>
        <w:t xml:space="preserve"> Shows a cross section of</w:t>
      </w:r>
      <w:r w:rsidR="00C95AA6">
        <w:rPr>
          <w:sz w:val="24"/>
          <w:szCs w:val="24"/>
        </w:rPr>
        <w:t xml:space="preserve"> the </w:t>
      </w:r>
      <w:r>
        <w:rPr>
          <w:sz w:val="24"/>
          <w:szCs w:val="24"/>
        </w:rPr>
        <w:t>cavity wall with partial fill cavity insulation</w:t>
      </w:r>
      <w:r w:rsidR="00987D27">
        <w:rPr>
          <w:sz w:val="24"/>
          <w:szCs w:val="24"/>
        </w:rPr>
        <w:t>, cavity width can</w:t>
      </w:r>
      <w:r w:rsidR="00F24A1A">
        <w:rPr>
          <w:sz w:val="24"/>
          <w:szCs w:val="24"/>
        </w:rPr>
        <w:t xml:space="preserve"> vary &amp; is usually a maximum of</w:t>
      </w:r>
      <w:r w:rsidR="00987D27">
        <w:rPr>
          <w:sz w:val="24"/>
          <w:szCs w:val="24"/>
        </w:rPr>
        <w:t xml:space="preserve"> 100mm but 50mm is generally a minimum.</w:t>
      </w:r>
    </w:p>
    <w:p w14:paraId="78903655" w14:textId="77777777" w:rsidR="00D77D16" w:rsidRPr="00E32CF2" w:rsidRDefault="00D77D16" w:rsidP="003A5C36">
      <w:pPr>
        <w:rPr>
          <w:sz w:val="24"/>
          <w:szCs w:val="24"/>
        </w:rPr>
      </w:pPr>
    </w:p>
    <w:p w14:paraId="1DD3C004" w14:textId="37B661D2" w:rsidR="00D93953" w:rsidRPr="00F66D3E" w:rsidRDefault="00F66D3E" w:rsidP="003A5C36">
      <w:pPr>
        <w:rPr>
          <w:sz w:val="24"/>
          <w:szCs w:val="24"/>
          <w:u w:val="single"/>
        </w:rPr>
      </w:pPr>
      <w:r w:rsidRPr="00F66D3E">
        <w:rPr>
          <w:sz w:val="24"/>
          <w:szCs w:val="24"/>
          <w:u w:val="single"/>
        </w:rPr>
        <w:t>Ground Floor</w:t>
      </w:r>
    </w:p>
    <w:p w14:paraId="4AA0B6A1" w14:textId="6D1FD066" w:rsidR="00160CD9" w:rsidRDefault="00F66D3E" w:rsidP="003A5C36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462C63">
        <w:rPr>
          <w:sz w:val="24"/>
          <w:szCs w:val="24"/>
        </w:rPr>
        <w:t xml:space="preserve">ground floor of the development will consist of </w:t>
      </w:r>
      <w:r w:rsidR="002A1A4D">
        <w:rPr>
          <w:sz w:val="24"/>
          <w:szCs w:val="24"/>
        </w:rPr>
        <w:t>a suspended timber floor</w:t>
      </w:r>
      <w:r w:rsidR="00160CD9">
        <w:rPr>
          <w:sz w:val="24"/>
          <w:szCs w:val="24"/>
        </w:rPr>
        <w:t xml:space="preserve"> as shown in </w:t>
      </w:r>
      <w:r w:rsidR="00160CD9" w:rsidRPr="00160CD9">
        <w:rPr>
          <w:i/>
          <w:iCs/>
          <w:sz w:val="24"/>
          <w:szCs w:val="24"/>
        </w:rPr>
        <w:t>Appendix 3</w:t>
      </w:r>
      <w:r w:rsidR="00160CD9">
        <w:rPr>
          <w:i/>
          <w:iCs/>
          <w:sz w:val="24"/>
          <w:szCs w:val="24"/>
        </w:rPr>
        <w:t xml:space="preserve"> &amp; Appendix. 4</w:t>
      </w:r>
      <w:r w:rsidR="002A1A4D" w:rsidRPr="00160CD9">
        <w:rPr>
          <w:i/>
          <w:iCs/>
          <w:sz w:val="24"/>
          <w:szCs w:val="24"/>
        </w:rPr>
        <w:t>.</w:t>
      </w:r>
      <w:r w:rsidR="002E4A9B">
        <w:rPr>
          <w:i/>
          <w:iCs/>
          <w:sz w:val="24"/>
          <w:szCs w:val="24"/>
        </w:rPr>
        <w:t xml:space="preserve"> </w:t>
      </w:r>
      <w:r w:rsidR="002E4A9B">
        <w:rPr>
          <w:sz w:val="24"/>
          <w:szCs w:val="24"/>
        </w:rPr>
        <w:t>Providing adequate ventilation is used a suspended floor is favourable as it</w:t>
      </w:r>
      <w:r w:rsidR="00C95AA6">
        <w:rPr>
          <w:sz w:val="24"/>
          <w:szCs w:val="24"/>
        </w:rPr>
        <w:t xml:space="preserve"> promotes air flow &amp;</w:t>
      </w:r>
      <w:r w:rsidR="002E4A9B">
        <w:rPr>
          <w:sz w:val="24"/>
          <w:szCs w:val="24"/>
        </w:rPr>
        <w:t xml:space="preserve"> prevents rising damp &amp; dry rot </w:t>
      </w:r>
      <w:r w:rsidR="00D246A3">
        <w:rPr>
          <w:sz w:val="24"/>
          <w:szCs w:val="24"/>
        </w:rPr>
        <w:t xml:space="preserve">entering the dwelling </w:t>
      </w:r>
      <w:r w:rsidR="002E4A9B">
        <w:rPr>
          <w:sz w:val="24"/>
          <w:szCs w:val="24"/>
        </w:rPr>
        <w:t>which could easily occur if the floor was constructed directly on</w:t>
      </w:r>
      <w:r w:rsidR="00C95AA6">
        <w:rPr>
          <w:sz w:val="24"/>
          <w:szCs w:val="24"/>
        </w:rPr>
        <w:t xml:space="preserve"> to</w:t>
      </w:r>
      <w:r w:rsidR="002E4A9B">
        <w:rPr>
          <w:sz w:val="24"/>
          <w:szCs w:val="24"/>
        </w:rPr>
        <w:t xml:space="preserve"> the ground.</w:t>
      </w:r>
      <w:r w:rsidR="002A1A4D">
        <w:rPr>
          <w:sz w:val="24"/>
          <w:szCs w:val="24"/>
        </w:rPr>
        <w:t xml:space="preserve"> In order to comply with </w:t>
      </w:r>
      <w:r w:rsidR="00160CD9" w:rsidRPr="00653C19">
        <w:rPr>
          <w:b/>
          <w:bCs/>
          <w:sz w:val="24"/>
          <w:szCs w:val="24"/>
        </w:rPr>
        <w:t>B</w:t>
      </w:r>
      <w:r w:rsidR="002A1A4D" w:rsidRPr="00653C19">
        <w:rPr>
          <w:b/>
          <w:bCs/>
          <w:sz w:val="24"/>
          <w:szCs w:val="24"/>
        </w:rPr>
        <w:t xml:space="preserve">uilding </w:t>
      </w:r>
      <w:r w:rsidR="00160CD9" w:rsidRPr="00653C19">
        <w:rPr>
          <w:b/>
          <w:bCs/>
          <w:sz w:val="24"/>
          <w:szCs w:val="24"/>
        </w:rPr>
        <w:t>R</w:t>
      </w:r>
      <w:r w:rsidR="002A1A4D" w:rsidRPr="00653C19">
        <w:rPr>
          <w:b/>
          <w:bCs/>
          <w:sz w:val="24"/>
          <w:szCs w:val="24"/>
        </w:rPr>
        <w:t>egulations document A</w:t>
      </w:r>
      <w:r w:rsidR="002A1A4D">
        <w:rPr>
          <w:sz w:val="24"/>
          <w:szCs w:val="24"/>
        </w:rPr>
        <w:t xml:space="preserve">, all </w:t>
      </w:r>
      <w:r w:rsidR="00160CD9">
        <w:rPr>
          <w:sz w:val="24"/>
          <w:szCs w:val="24"/>
        </w:rPr>
        <w:t xml:space="preserve">timber flooring </w:t>
      </w:r>
      <w:r w:rsidR="002A1A4D">
        <w:rPr>
          <w:sz w:val="24"/>
          <w:szCs w:val="24"/>
        </w:rPr>
        <w:t>work will comply with the following standards</w:t>
      </w:r>
      <w:r w:rsidR="00160CD9">
        <w:rPr>
          <w:sz w:val="24"/>
          <w:szCs w:val="24"/>
        </w:rPr>
        <w:t>:</w:t>
      </w:r>
    </w:p>
    <w:p w14:paraId="70E290E8" w14:textId="43658080" w:rsidR="00160CD9" w:rsidRPr="00160CD9" w:rsidRDefault="00160CD9" w:rsidP="00160CD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60CD9">
        <w:rPr>
          <w:b/>
          <w:bCs/>
          <w:sz w:val="24"/>
          <w:szCs w:val="24"/>
        </w:rPr>
        <w:t>BS EN 1195-1-1:2004+A2:2014:2019</w:t>
      </w:r>
      <w:r w:rsidR="00FE63AD">
        <w:rPr>
          <w:b/>
          <w:bCs/>
          <w:sz w:val="24"/>
          <w:szCs w:val="24"/>
        </w:rPr>
        <w:t>-</w:t>
      </w:r>
      <w:r w:rsidR="00FE63AD" w:rsidRPr="00FE63AD">
        <w:rPr>
          <w:b/>
          <w:bCs/>
          <w:sz w:val="24"/>
          <w:szCs w:val="24"/>
        </w:rPr>
        <w:t xml:space="preserve"> </w:t>
      </w:r>
      <w:r w:rsidR="00FE63AD">
        <w:rPr>
          <w:b/>
          <w:bCs/>
          <w:sz w:val="24"/>
          <w:szCs w:val="24"/>
        </w:rPr>
        <w:t>UK National Annex design of timber structures</w:t>
      </w:r>
      <w:r w:rsidR="001101E9">
        <w:rPr>
          <w:b/>
          <w:bCs/>
          <w:sz w:val="24"/>
          <w:szCs w:val="24"/>
        </w:rPr>
        <w:t>.</w:t>
      </w:r>
    </w:p>
    <w:p w14:paraId="68FB505F" w14:textId="3A860B1F" w:rsidR="00D93953" w:rsidRPr="00160CD9" w:rsidRDefault="00160CD9" w:rsidP="00160CD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60CD9">
        <w:rPr>
          <w:b/>
          <w:bCs/>
          <w:sz w:val="24"/>
          <w:szCs w:val="24"/>
        </w:rPr>
        <w:t>Eurocode 5</w:t>
      </w:r>
      <w:r w:rsidR="00FE63AD">
        <w:rPr>
          <w:b/>
          <w:bCs/>
          <w:sz w:val="24"/>
          <w:szCs w:val="24"/>
        </w:rPr>
        <w:t>- Span tables for solid timber floors, ceilings &amp; roofs for dwellings</w:t>
      </w:r>
      <w:r>
        <w:rPr>
          <w:b/>
          <w:bCs/>
          <w:sz w:val="24"/>
          <w:szCs w:val="24"/>
        </w:rPr>
        <w:t xml:space="preserve"> 4</w:t>
      </w:r>
      <w:r w:rsidRPr="00160CD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edition (2014)</w:t>
      </w:r>
      <w:r w:rsidR="001101E9">
        <w:rPr>
          <w:b/>
          <w:bCs/>
          <w:sz w:val="24"/>
          <w:szCs w:val="24"/>
        </w:rPr>
        <w:t>.</w:t>
      </w:r>
    </w:p>
    <w:p w14:paraId="2B14B3D5" w14:textId="44E90588" w:rsidR="00160CD9" w:rsidRPr="00160CD9" w:rsidRDefault="00160CD9" w:rsidP="00160C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BS</w:t>
      </w:r>
      <w:r w:rsidR="00FE63A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8103-3:2009</w:t>
      </w:r>
      <w:r w:rsidR="00FE63AD">
        <w:rPr>
          <w:b/>
          <w:bCs/>
          <w:sz w:val="24"/>
          <w:szCs w:val="24"/>
        </w:rPr>
        <w:t xml:space="preserve">- Structural design of </w:t>
      </w:r>
      <w:r w:rsidR="001101E9">
        <w:rPr>
          <w:b/>
          <w:bCs/>
          <w:sz w:val="24"/>
          <w:szCs w:val="24"/>
        </w:rPr>
        <w:t>low-rise</w:t>
      </w:r>
      <w:r w:rsidR="00FE63AD">
        <w:rPr>
          <w:b/>
          <w:bCs/>
          <w:sz w:val="24"/>
          <w:szCs w:val="24"/>
        </w:rPr>
        <w:t xml:space="preserve"> buildings. Code of practice for timber </w:t>
      </w:r>
      <w:r w:rsidR="001101E9">
        <w:rPr>
          <w:b/>
          <w:bCs/>
          <w:sz w:val="24"/>
          <w:szCs w:val="24"/>
        </w:rPr>
        <w:t>floors &amp; roofs for housing.</w:t>
      </w:r>
    </w:p>
    <w:p w14:paraId="13888B3F" w14:textId="093230BA" w:rsidR="00160CD9" w:rsidRPr="002E4A9B" w:rsidRDefault="00160CD9" w:rsidP="00160C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PD 6693-1:2009</w:t>
      </w:r>
      <w:r w:rsidR="001101E9">
        <w:rPr>
          <w:b/>
          <w:bCs/>
          <w:sz w:val="24"/>
          <w:szCs w:val="24"/>
        </w:rPr>
        <w:t>- Recommendations for the design of timber structures.</w:t>
      </w:r>
    </w:p>
    <w:p w14:paraId="6583F45C" w14:textId="418A01A5" w:rsidR="002E4A9B" w:rsidRDefault="002E4A9B" w:rsidP="002E4A9B">
      <w:pPr>
        <w:rPr>
          <w:sz w:val="24"/>
          <w:szCs w:val="24"/>
        </w:rPr>
      </w:pPr>
    </w:p>
    <w:p w14:paraId="234A1A51" w14:textId="77777777" w:rsidR="002E4A9B" w:rsidRPr="002E4A9B" w:rsidRDefault="002E4A9B" w:rsidP="002E4A9B">
      <w:pPr>
        <w:rPr>
          <w:sz w:val="24"/>
          <w:szCs w:val="24"/>
        </w:rPr>
      </w:pPr>
    </w:p>
    <w:p w14:paraId="554B94BB" w14:textId="06C0F1C5" w:rsidR="00A51047" w:rsidRDefault="00C95AA6" w:rsidP="00A5104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First Floor</w:t>
      </w:r>
    </w:p>
    <w:p w14:paraId="22760E81" w14:textId="3EF84EC6" w:rsidR="00CF5A2E" w:rsidRDefault="00C95AA6" w:rsidP="00A51047">
      <w:pPr>
        <w:rPr>
          <w:sz w:val="24"/>
          <w:szCs w:val="24"/>
        </w:rPr>
      </w:pPr>
      <w:r>
        <w:rPr>
          <w:sz w:val="24"/>
          <w:szCs w:val="24"/>
        </w:rPr>
        <w:t>The first floor of the development will be constructed with solid wood timber joists</w:t>
      </w:r>
      <w:r w:rsidR="00D246A3">
        <w:rPr>
          <w:sz w:val="24"/>
          <w:szCs w:val="24"/>
        </w:rPr>
        <w:t xml:space="preserve"> as shown in </w:t>
      </w:r>
      <w:r w:rsidR="00D246A3" w:rsidRPr="00D246A3">
        <w:rPr>
          <w:i/>
          <w:iCs/>
          <w:sz w:val="24"/>
          <w:szCs w:val="24"/>
        </w:rPr>
        <w:t>Appendix 5.</w:t>
      </w:r>
      <w:r>
        <w:rPr>
          <w:sz w:val="24"/>
          <w:szCs w:val="24"/>
        </w:rPr>
        <w:t xml:space="preserve"> This is a much more favourable material compared to other solutions such as steel as wood has much better thermal properties, also the cavity created </w:t>
      </w:r>
      <w:r w:rsidR="00D246A3">
        <w:rPr>
          <w:sz w:val="24"/>
          <w:szCs w:val="24"/>
        </w:rPr>
        <w:t xml:space="preserve">between the joists will provide an optimal area for insulation such as Rockwool insulation. </w:t>
      </w:r>
      <w:r w:rsidR="000A5612">
        <w:rPr>
          <w:sz w:val="24"/>
          <w:szCs w:val="24"/>
        </w:rPr>
        <w:t xml:space="preserve">Joist hangers will be used to tie in the wooden joists &amp; masonry as shown in </w:t>
      </w:r>
      <w:r w:rsidR="000A5612" w:rsidRPr="000A5612">
        <w:rPr>
          <w:i/>
          <w:iCs/>
          <w:sz w:val="24"/>
          <w:szCs w:val="24"/>
        </w:rPr>
        <w:t>Appendix 6.</w:t>
      </w:r>
      <w:r w:rsidR="000A5612">
        <w:rPr>
          <w:sz w:val="24"/>
          <w:szCs w:val="24"/>
        </w:rPr>
        <w:t xml:space="preserve">, &amp; these will comply with </w:t>
      </w:r>
      <w:r w:rsidR="000A5612" w:rsidRPr="000A5612">
        <w:rPr>
          <w:b/>
          <w:bCs/>
          <w:sz w:val="24"/>
          <w:szCs w:val="24"/>
        </w:rPr>
        <w:t>BS EN 845-1</w:t>
      </w:r>
      <w:r w:rsidR="00653C19">
        <w:rPr>
          <w:b/>
          <w:bCs/>
          <w:sz w:val="24"/>
          <w:szCs w:val="24"/>
        </w:rPr>
        <w:t xml:space="preserve">, </w:t>
      </w:r>
      <w:r w:rsidR="00653C19">
        <w:rPr>
          <w:sz w:val="24"/>
          <w:szCs w:val="24"/>
        </w:rPr>
        <w:t xml:space="preserve">&amp; meet the requirements of </w:t>
      </w:r>
      <w:r w:rsidR="00653C19" w:rsidRPr="00653C19">
        <w:rPr>
          <w:sz w:val="24"/>
          <w:szCs w:val="24"/>
        </w:rPr>
        <w:t>the</w:t>
      </w:r>
      <w:r w:rsidR="00653C19" w:rsidRPr="00653C19">
        <w:rPr>
          <w:b/>
          <w:bCs/>
          <w:sz w:val="24"/>
          <w:szCs w:val="24"/>
        </w:rPr>
        <w:t xml:space="preserve"> Building regulations Part E</w:t>
      </w:r>
      <w:r w:rsidR="000A5612" w:rsidRPr="00653C19">
        <w:rPr>
          <w:b/>
          <w:bCs/>
          <w:sz w:val="24"/>
          <w:szCs w:val="24"/>
        </w:rPr>
        <w:t>.</w:t>
      </w:r>
      <w:r w:rsidR="000A5612">
        <w:rPr>
          <w:sz w:val="24"/>
          <w:szCs w:val="24"/>
        </w:rPr>
        <w:t xml:space="preserve"> </w:t>
      </w:r>
      <w:r w:rsidR="000A5612">
        <w:rPr>
          <w:sz w:val="24"/>
          <w:szCs w:val="24"/>
        </w:rPr>
        <w:lastRenderedPageBreak/>
        <w:t xml:space="preserve">Herring bone struts &amp; restraint straps will be used for added strength &amp; to connect the </w:t>
      </w:r>
      <w:r w:rsidR="00CF5A2E">
        <w:rPr>
          <w:sz w:val="24"/>
          <w:szCs w:val="24"/>
        </w:rPr>
        <w:t xml:space="preserve">singular </w:t>
      </w:r>
      <w:r w:rsidR="000A5612">
        <w:rPr>
          <w:sz w:val="24"/>
          <w:szCs w:val="24"/>
        </w:rPr>
        <w:t>joist</w:t>
      </w:r>
      <w:r w:rsidR="00CF5A2E">
        <w:rPr>
          <w:sz w:val="24"/>
          <w:szCs w:val="24"/>
        </w:rPr>
        <w:t>s</w:t>
      </w:r>
      <w:r w:rsidR="00B52C46">
        <w:rPr>
          <w:sz w:val="24"/>
          <w:szCs w:val="24"/>
        </w:rPr>
        <w:t xml:space="preserve"> together</w:t>
      </w:r>
      <w:r w:rsidR="000A5612">
        <w:rPr>
          <w:sz w:val="24"/>
          <w:szCs w:val="24"/>
        </w:rPr>
        <w:t>.</w:t>
      </w:r>
    </w:p>
    <w:p w14:paraId="00713C61" w14:textId="4F265594" w:rsidR="00A82CE1" w:rsidRPr="00A82CE1" w:rsidRDefault="00A82CE1" w:rsidP="00A51047">
      <w:pPr>
        <w:rPr>
          <w:sz w:val="24"/>
          <w:szCs w:val="24"/>
          <w:u w:val="single"/>
        </w:rPr>
      </w:pPr>
      <w:r w:rsidRPr="00A82CE1">
        <w:rPr>
          <w:sz w:val="24"/>
          <w:szCs w:val="24"/>
          <w:u w:val="single"/>
        </w:rPr>
        <w:t>Openings</w:t>
      </w:r>
    </w:p>
    <w:p w14:paraId="0CADF80B" w14:textId="354970F3" w:rsidR="00A82CE1" w:rsidRPr="00A2163E" w:rsidRDefault="00A82CE1" w:rsidP="00A51047">
      <w:pPr>
        <w:rPr>
          <w:sz w:val="24"/>
          <w:szCs w:val="24"/>
        </w:rPr>
      </w:pPr>
      <w:r>
        <w:rPr>
          <w:sz w:val="24"/>
          <w:szCs w:val="24"/>
        </w:rPr>
        <w:t xml:space="preserve">As the dwelling is a cavity wall construction, the chosen lintel type will be a lightweight steel cavity lintel as shown in </w:t>
      </w:r>
      <w:r w:rsidRPr="00A82CE1">
        <w:rPr>
          <w:i/>
          <w:iCs/>
          <w:sz w:val="24"/>
          <w:szCs w:val="24"/>
        </w:rPr>
        <w:t>Appendix 7.</w:t>
      </w:r>
      <w:r>
        <w:rPr>
          <w:i/>
          <w:iCs/>
          <w:sz w:val="24"/>
          <w:szCs w:val="24"/>
        </w:rPr>
        <w:t xml:space="preserve"> </w:t>
      </w:r>
      <w:r w:rsidR="00A2163E">
        <w:rPr>
          <w:sz w:val="24"/>
          <w:szCs w:val="24"/>
        </w:rPr>
        <w:t xml:space="preserve">Lintel &amp; bearing work will comply with </w:t>
      </w:r>
      <w:r w:rsidR="00A2163E">
        <w:rPr>
          <w:b/>
          <w:bCs/>
          <w:sz w:val="24"/>
          <w:szCs w:val="24"/>
        </w:rPr>
        <w:t>BS 5977-1:1981</w:t>
      </w:r>
      <w:r w:rsidR="00A2163E">
        <w:rPr>
          <w:sz w:val="24"/>
          <w:szCs w:val="24"/>
        </w:rPr>
        <w:t xml:space="preserve">. In order to </w:t>
      </w:r>
      <w:r w:rsidR="0009715D">
        <w:rPr>
          <w:sz w:val="24"/>
          <w:szCs w:val="24"/>
        </w:rPr>
        <w:t>minimise</w:t>
      </w:r>
      <w:r w:rsidR="00A2163E">
        <w:rPr>
          <w:sz w:val="24"/>
          <w:szCs w:val="24"/>
        </w:rPr>
        <w:t xml:space="preserve"> thermal bridging, the lintel must be insulated correctly as shown in </w:t>
      </w:r>
      <w:r w:rsidR="00A2163E" w:rsidRPr="00A2163E">
        <w:rPr>
          <w:i/>
          <w:iCs/>
          <w:sz w:val="24"/>
          <w:szCs w:val="24"/>
        </w:rPr>
        <w:t>Appendix 8.</w:t>
      </w:r>
      <w:r w:rsidR="00A2163E">
        <w:rPr>
          <w:i/>
          <w:iCs/>
          <w:sz w:val="24"/>
          <w:szCs w:val="24"/>
        </w:rPr>
        <w:t xml:space="preserve"> </w:t>
      </w:r>
    </w:p>
    <w:p w14:paraId="187117C2" w14:textId="77777777" w:rsidR="0009715D" w:rsidRDefault="0009715D" w:rsidP="00A51047">
      <w:pPr>
        <w:rPr>
          <w:sz w:val="24"/>
          <w:szCs w:val="24"/>
        </w:rPr>
      </w:pPr>
    </w:p>
    <w:p w14:paraId="01C6E1A5" w14:textId="45A93003" w:rsidR="00A51047" w:rsidRDefault="0009715D" w:rsidP="00A51047">
      <w:pPr>
        <w:rPr>
          <w:sz w:val="24"/>
          <w:szCs w:val="24"/>
          <w:u w:val="single"/>
        </w:rPr>
      </w:pPr>
      <w:r w:rsidRPr="0009715D">
        <w:rPr>
          <w:sz w:val="24"/>
          <w:szCs w:val="24"/>
          <w:u w:val="single"/>
        </w:rPr>
        <w:t>Sills &amp; Jambs</w:t>
      </w:r>
    </w:p>
    <w:p w14:paraId="06A3C852" w14:textId="7C0C559A" w:rsidR="0009715D" w:rsidRDefault="0009715D" w:rsidP="00A51047">
      <w:pPr>
        <w:rPr>
          <w:i/>
          <w:iCs/>
          <w:sz w:val="24"/>
          <w:szCs w:val="24"/>
        </w:rPr>
      </w:pPr>
      <w:r>
        <w:rPr>
          <w:sz w:val="24"/>
          <w:szCs w:val="24"/>
        </w:rPr>
        <w:t>The dwelling</w:t>
      </w:r>
      <w:r w:rsidR="00FD1CF1">
        <w:rPr>
          <w:sz w:val="24"/>
          <w:szCs w:val="24"/>
        </w:rPr>
        <w:t xml:space="preserve"> will consist of light oak wood effect uPVC windows &amp; external doors with double glazed sealed units. The windows &amp; doors will comply with </w:t>
      </w:r>
      <w:r w:rsidR="00DF5B9B">
        <w:rPr>
          <w:b/>
          <w:bCs/>
          <w:sz w:val="24"/>
          <w:szCs w:val="24"/>
        </w:rPr>
        <w:t>BS EN 7412:2007</w:t>
      </w:r>
      <w:r w:rsidR="00DF5B9B">
        <w:rPr>
          <w:sz w:val="24"/>
          <w:szCs w:val="24"/>
        </w:rPr>
        <w:t xml:space="preserve">. The </w:t>
      </w:r>
      <w:r w:rsidR="00A217A0">
        <w:rPr>
          <w:sz w:val="24"/>
          <w:szCs w:val="24"/>
        </w:rPr>
        <w:t>double-glazed</w:t>
      </w:r>
      <w:r w:rsidR="00DF5B9B">
        <w:rPr>
          <w:sz w:val="24"/>
          <w:szCs w:val="24"/>
        </w:rPr>
        <w:t xml:space="preserve"> units will comply with </w:t>
      </w:r>
      <w:r w:rsidR="00DF5B9B">
        <w:rPr>
          <w:b/>
          <w:bCs/>
          <w:sz w:val="24"/>
          <w:szCs w:val="24"/>
        </w:rPr>
        <w:t>BS EN 1279</w:t>
      </w:r>
      <w:r w:rsidR="003A6293">
        <w:rPr>
          <w:b/>
          <w:bCs/>
          <w:sz w:val="24"/>
          <w:szCs w:val="24"/>
        </w:rPr>
        <w:t xml:space="preserve"> </w:t>
      </w:r>
      <w:r w:rsidR="003A6293">
        <w:rPr>
          <w:sz w:val="24"/>
          <w:szCs w:val="24"/>
        </w:rPr>
        <w:t xml:space="preserve">&amp; will meet the requirements of </w:t>
      </w:r>
      <w:r w:rsidR="003A6293" w:rsidRPr="003A6293">
        <w:rPr>
          <w:b/>
          <w:bCs/>
          <w:sz w:val="24"/>
          <w:szCs w:val="24"/>
        </w:rPr>
        <w:t>Building Regulations part L</w:t>
      </w:r>
      <w:r w:rsidR="00DF5B9B">
        <w:rPr>
          <w:sz w:val="24"/>
          <w:szCs w:val="24"/>
        </w:rPr>
        <w:t xml:space="preserve">. </w:t>
      </w:r>
      <w:r w:rsidR="007A11B3">
        <w:rPr>
          <w:sz w:val="24"/>
          <w:szCs w:val="24"/>
        </w:rPr>
        <w:t xml:space="preserve">Masonry sills will be used for the windows. Aluminium flashing will be used across the span of the drainage cavity as shown in </w:t>
      </w:r>
      <w:r w:rsidR="007A11B3" w:rsidRPr="007A11B3">
        <w:rPr>
          <w:i/>
          <w:iCs/>
          <w:sz w:val="24"/>
          <w:szCs w:val="24"/>
        </w:rPr>
        <w:t>Appendix 9.</w:t>
      </w:r>
      <w:r w:rsidR="007A11B3">
        <w:rPr>
          <w:i/>
          <w:iCs/>
          <w:sz w:val="24"/>
          <w:szCs w:val="24"/>
        </w:rPr>
        <w:t xml:space="preserve"> </w:t>
      </w:r>
    </w:p>
    <w:p w14:paraId="5C18B597" w14:textId="3AFB5193" w:rsidR="00835942" w:rsidRDefault="00835942" w:rsidP="00A51047">
      <w:pPr>
        <w:rPr>
          <w:i/>
          <w:iCs/>
          <w:sz w:val="24"/>
          <w:szCs w:val="24"/>
        </w:rPr>
      </w:pPr>
    </w:p>
    <w:p w14:paraId="56754792" w14:textId="08C7FE30" w:rsidR="00835942" w:rsidRDefault="00AC3D95" w:rsidP="00A5104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Roof &amp; Eaves</w:t>
      </w:r>
    </w:p>
    <w:p w14:paraId="555C0D26" w14:textId="6334A504" w:rsidR="006B1CD9" w:rsidRDefault="00AC3D95" w:rsidP="00A51047">
      <w:pPr>
        <w:rPr>
          <w:sz w:val="24"/>
          <w:szCs w:val="24"/>
        </w:rPr>
      </w:pPr>
      <w:r>
        <w:rPr>
          <w:sz w:val="24"/>
          <w:szCs w:val="24"/>
        </w:rPr>
        <w:t>The roof structure for the dwelling will</w:t>
      </w:r>
      <w:r w:rsidR="00D5217B">
        <w:rPr>
          <w:sz w:val="24"/>
          <w:szCs w:val="24"/>
        </w:rPr>
        <w:t xml:space="preserve"> be</w:t>
      </w:r>
      <w:r>
        <w:rPr>
          <w:sz w:val="24"/>
          <w:szCs w:val="24"/>
        </w:rPr>
        <w:t xml:space="preserve"> trussed rafters at a 40</w:t>
      </w:r>
      <w:r>
        <w:rPr>
          <w:sz w:val="24"/>
          <w:szCs w:val="24"/>
          <w:vertAlign w:val="superscript"/>
        </w:rPr>
        <w:t xml:space="preserve">0 </w:t>
      </w:r>
      <w:r>
        <w:rPr>
          <w:sz w:val="24"/>
          <w:szCs w:val="24"/>
        </w:rPr>
        <w:t xml:space="preserve">pitch, </w:t>
      </w:r>
      <w:r w:rsidR="006151F6">
        <w:rPr>
          <w:sz w:val="24"/>
          <w:szCs w:val="24"/>
        </w:rPr>
        <w:t xml:space="preserve">the covering will be </w:t>
      </w:r>
      <w:r>
        <w:rPr>
          <w:sz w:val="24"/>
          <w:szCs w:val="24"/>
        </w:rPr>
        <w:t>natural slate</w:t>
      </w:r>
      <w:r w:rsidR="006151F6">
        <w:rPr>
          <w:sz w:val="24"/>
          <w:szCs w:val="24"/>
        </w:rPr>
        <w:t xml:space="preserve"> </w:t>
      </w:r>
      <w:r>
        <w:rPr>
          <w:sz w:val="24"/>
          <w:szCs w:val="24"/>
        </w:rPr>
        <w:t>&amp; closed eaves</w:t>
      </w:r>
      <w:r w:rsidR="00D5217B">
        <w:rPr>
          <w:sz w:val="24"/>
          <w:szCs w:val="24"/>
        </w:rPr>
        <w:t>. C</w:t>
      </w:r>
      <w:r w:rsidR="00AE3FD7">
        <w:rPr>
          <w:sz w:val="24"/>
          <w:szCs w:val="24"/>
        </w:rPr>
        <w:t xml:space="preserve">losed eaves are more </w:t>
      </w:r>
      <w:r w:rsidR="00D5217B">
        <w:rPr>
          <w:sz w:val="24"/>
          <w:szCs w:val="24"/>
        </w:rPr>
        <w:t>favourable</w:t>
      </w:r>
      <w:r w:rsidR="00AE3FD7">
        <w:rPr>
          <w:sz w:val="24"/>
          <w:szCs w:val="24"/>
        </w:rPr>
        <w:t xml:space="preserve"> as they create more space &amp; provide better fixing capabilities for joist</w:t>
      </w:r>
      <w:r w:rsidR="00EE115C">
        <w:rPr>
          <w:sz w:val="24"/>
          <w:szCs w:val="24"/>
        </w:rPr>
        <w:t>s</w:t>
      </w:r>
      <w:r w:rsidR="00AE3FD7">
        <w:rPr>
          <w:sz w:val="24"/>
          <w:szCs w:val="24"/>
        </w:rPr>
        <w:t xml:space="preserve"> &amp; masonry. </w:t>
      </w:r>
      <w:r w:rsidR="006151F6">
        <w:rPr>
          <w:sz w:val="24"/>
          <w:szCs w:val="24"/>
        </w:rPr>
        <w:t xml:space="preserve">The </w:t>
      </w:r>
      <w:r w:rsidR="00AE3FD7">
        <w:rPr>
          <w:sz w:val="24"/>
          <w:szCs w:val="24"/>
        </w:rPr>
        <w:t xml:space="preserve">construction </w:t>
      </w:r>
      <w:r w:rsidR="006151F6">
        <w:rPr>
          <w:sz w:val="24"/>
          <w:szCs w:val="24"/>
        </w:rPr>
        <w:t xml:space="preserve">design for the closed eaves are shown in </w:t>
      </w:r>
      <w:r w:rsidR="006151F6" w:rsidRPr="006151F6">
        <w:rPr>
          <w:i/>
          <w:iCs/>
          <w:sz w:val="24"/>
          <w:szCs w:val="24"/>
        </w:rPr>
        <w:t>Appendix 10.</w:t>
      </w:r>
      <w:r>
        <w:rPr>
          <w:sz w:val="24"/>
          <w:szCs w:val="24"/>
        </w:rPr>
        <w:t xml:space="preserve"> </w:t>
      </w:r>
      <w:r w:rsidR="00AE3FD7">
        <w:rPr>
          <w:sz w:val="24"/>
          <w:szCs w:val="24"/>
        </w:rPr>
        <w:t xml:space="preserve">&amp; will comply with </w:t>
      </w:r>
      <w:r w:rsidR="00AE3FD7">
        <w:rPr>
          <w:b/>
          <w:bCs/>
          <w:sz w:val="24"/>
          <w:szCs w:val="24"/>
        </w:rPr>
        <w:t>BS EN 612: 1996</w:t>
      </w:r>
      <w:r w:rsidR="003A6293">
        <w:rPr>
          <w:b/>
          <w:bCs/>
          <w:sz w:val="24"/>
          <w:szCs w:val="24"/>
        </w:rPr>
        <w:t xml:space="preserve"> </w:t>
      </w:r>
      <w:r w:rsidR="003A6293">
        <w:rPr>
          <w:sz w:val="24"/>
          <w:szCs w:val="24"/>
        </w:rPr>
        <w:t xml:space="preserve">&amp; will meet the requirements of </w:t>
      </w:r>
      <w:r w:rsidR="003A6293" w:rsidRPr="003A6293">
        <w:rPr>
          <w:b/>
          <w:bCs/>
          <w:sz w:val="24"/>
          <w:szCs w:val="24"/>
        </w:rPr>
        <w:t>Building Regulations part C</w:t>
      </w:r>
      <w:r w:rsidR="003A6293">
        <w:rPr>
          <w:sz w:val="24"/>
          <w:szCs w:val="24"/>
        </w:rPr>
        <w:t>.</w:t>
      </w:r>
      <w:r w:rsidR="00EE115C" w:rsidRPr="00EE115C">
        <w:rPr>
          <w:sz w:val="24"/>
          <w:szCs w:val="24"/>
        </w:rPr>
        <w:t xml:space="preserve"> </w:t>
      </w:r>
    </w:p>
    <w:p w14:paraId="07F78E9C" w14:textId="1C02F2B3" w:rsidR="00E80A7B" w:rsidRDefault="00EE115C" w:rsidP="00A51047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As the second floor will be used as a habitable loft area a queen post roof truss design will be constructed as shown in </w:t>
      </w:r>
      <w:r w:rsidRPr="00EE115C">
        <w:rPr>
          <w:i/>
          <w:iCs/>
          <w:sz w:val="24"/>
          <w:szCs w:val="24"/>
        </w:rPr>
        <w:t>Appendix 11.</w:t>
      </w:r>
      <w:r>
        <w:rPr>
          <w:sz w:val="24"/>
          <w:szCs w:val="24"/>
        </w:rPr>
        <w:t xml:space="preserve"> All trusses will comply with </w:t>
      </w:r>
      <w:r>
        <w:rPr>
          <w:b/>
          <w:bCs/>
          <w:sz w:val="24"/>
          <w:szCs w:val="24"/>
        </w:rPr>
        <w:t>BS 5268-3: 2006</w:t>
      </w:r>
      <w:r w:rsidR="006B1CD9">
        <w:rPr>
          <w:b/>
          <w:bCs/>
          <w:sz w:val="24"/>
          <w:szCs w:val="24"/>
        </w:rPr>
        <w:t xml:space="preserve">. </w:t>
      </w:r>
      <w:r w:rsidR="006B1CD9">
        <w:rPr>
          <w:sz w:val="24"/>
          <w:szCs w:val="24"/>
        </w:rPr>
        <w:t xml:space="preserve">British spruce timber battens &amp; counter battens will be used &amp; will comply with </w:t>
      </w:r>
      <w:r w:rsidR="006B1CD9">
        <w:rPr>
          <w:b/>
          <w:bCs/>
          <w:sz w:val="24"/>
          <w:szCs w:val="24"/>
        </w:rPr>
        <w:t>BS</w:t>
      </w:r>
      <w:r w:rsidR="00794FB0">
        <w:rPr>
          <w:b/>
          <w:bCs/>
          <w:sz w:val="24"/>
          <w:szCs w:val="24"/>
        </w:rPr>
        <w:t xml:space="preserve"> </w:t>
      </w:r>
      <w:r w:rsidR="006B1CD9">
        <w:rPr>
          <w:b/>
          <w:bCs/>
          <w:sz w:val="24"/>
          <w:szCs w:val="24"/>
        </w:rPr>
        <w:t>5534:2014+A2:2018.</w:t>
      </w:r>
    </w:p>
    <w:p w14:paraId="118F4EE9" w14:textId="4C561DCE" w:rsidR="006B1CD9" w:rsidRDefault="006B1CD9" w:rsidP="00A51047">
      <w:pPr>
        <w:rPr>
          <w:sz w:val="24"/>
          <w:szCs w:val="24"/>
        </w:rPr>
      </w:pPr>
      <w:r>
        <w:rPr>
          <w:sz w:val="24"/>
          <w:szCs w:val="24"/>
        </w:rPr>
        <w:t>The impact of weathering has been taken into consideration, in particular driving rain. Figure</w:t>
      </w:r>
      <w:r w:rsidR="00417FB6">
        <w:rPr>
          <w:sz w:val="24"/>
          <w:szCs w:val="24"/>
        </w:rPr>
        <w:t>s</w:t>
      </w:r>
      <w:r>
        <w:rPr>
          <w:sz w:val="24"/>
          <w:szCs w:val="24"/>
        </w:rPr>
        <w:t xml:space="preserve"> 6</w:t>
      </w:r>
      <w:r w:rsidR="00417FB6">
        <w:rPr>
          <w:sz w:val="24"/>
          <w:szCs w:val="24"/>
        </w:rPr>
        <w:t xml:space="preserve"> &amp; 7</w:t>
      </w:r>
      <w:r>
        <w:rPr>
          <w:sz w:val="24"/>
          <w:szCs w:val="24"/>
        </w:rPr>
        <w:t xml:space="preserve"> below highlight the </w:t>
      </w:r>
      <w:r w:rsidR="00417FB6">
        <w:rPr>
          <w:sz w:val="24"/>
          <w:szCs w:val="24"/>
        </w:rPr>
        <w:t>annual driving rain</w:t>
      </w:r>
      <w:r w:rsidR="00D5217B">
        <w:rPr>
          <w:sz w:val="24"/>
          <w:szCs w:val="24"/>
        </w:rPr>
        <w:t xml:space="preserve"> index</w:t>
      </w:r>
      <w:r w:rsidR="00417FB6">
        <w:rPr>
          <w:sz w:val="24"/>
          <w:szCs w:val="24"/>
        </w:rPr>
        <w:t xml:space="preserve"> for the United Kingdom. As the development is in Swansea area the potential driving rain impact has been deemed as ‘severe’</w:t>
      </w:r>
    </w:p>
    <w:p w14:paraId="52D5157A" w14:textId="279DEE20" w:rsidR="00417FB6" w:rsidRDefault="00417FB6" w:rsidP="00A51047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C3296D8" wp14:editId="517D2A34">
            <wp:extent cx="3817642" cy="3800723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65894" cy="384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51731" w14:textId="01386DB0" w:rsidR="00417FB6" w:rsidRPr="006B1CD9" w:rsidRDefault="00417FB6" w:rsidP="00A51047">
      <w:pPr>
        <w:rPr>
          <w:sz w:val="24"/>
          <w:szCs w:val="24"/>
        </w:rPr>
      </w:pPr>
      <w:r>
        <w:rPr>
          <w:sz w:val="24"/>
          <w:szCs w:val="24"/>
        </w:rPr>
        <w:t>Figure 6- Annual driving rain index for the United Kingdom</w:t>
      </w:r>
    </w:p>
    <w:p w14:paraId="296AB267" w14:textId="58D15BE6" w:rsidR="001B2D98" w:rsidRDefault="00417FB6" w:rsidP="00A51047">
      <w:pPr>
        <w:rPr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261889" wp14:editId="7BAB66A4">
                <wp:simplePos x="0" y="0"/>
                <wp:positionH relativeFrom="column">
                  <wp:posOffset>1868805</wp:posOffset>
                </wp:positionH>
                <wp:positionV relativeFrom="paragraph">
                  <wp:posOffset>3532975</wp:posOffset>
                </wp:positionV>
                <wp:extent cx="222637" cy="174928"/>
                <wp:effectExtent l="0" t="0" r="0" b="0"/>
                <wp:wrapNone/>
                <wp:docPr id="18" name="Multiplication Sig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174928"/>
                        </a:xfrm>
                        <a:prstGeom prst="mathMultiply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0646C" id="Multiplication Sign 18" o:spid="_x0000_s1026" style="position:absolute;margin-left:147.15pt;margin-top:278.2pt;width:17.55pt;height:1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2637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" path="m40762,58189l66181,25838r45138,35464l156456,25838r25419,32351l144616,87464r37259,29275l156456,149090,111319,113626,66181,149090,40762,116739,78021,87464,40762,58189xe" fillcolor="red" strokecolor="#1f3763 [1604]" strokeweight="1pt">
                <v:stroke joinstyle="miter"/>
                <v:path arrowok="t" o:connecttype="custom" o:connectlocs="40762,58189;66181,25838;111319,61302;156456,25838;181875,58189;144616,87464;181875,116739;156456,149090;111319,113626;66181,149090;40762,116739;78021,87464;40762,58189" o:connectangles="0,0,0,0,0,0,0,0,0,0,0,0,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7AE5940" wp14:editId="0C972691">
            <wp:simplePos x="0" y="0"/>
            <wp:positionH relativeFrom="margin">
              <wp:align>left</wp:align>
            </wp:positionH>
            <wp:positionV relativeFrom="paragraph">
              <wp:posOffset>10767</wp:posOffset>
            </wp:positionV>
            <wp:extent cx="1509400" cy="1335819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421" cy="1343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3EB1FD6" wp14:editId="0B33E8C7">
            <wp:extent cx="4024148" cy="4261899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31068" cy="426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7FB6">
        <w:rPr>
          <w:noProof/>
        </w:rPr>
        <w:t xml:space="preserve"> </w:t>
      </w:r>
    </w:p>
    <w:p w14:paraId="377F5DD1" w14:textId="798D95A4" w:rsidR="00417FB6" w:rsidRDefault="00417FB6" w:rsidP="00A51047">
      <w:pPr>
        <w:rPr>
          <w:sz w:val="24"/>
          <w:szCs w:val="24"/>
        </w:rPr>
      </w:pPr>
      <w:r>
        <w:rPr>
          <w:sz w:val="24"/>
          <w:szCs w:val="24"/>
        </w:rPr>
        <w:t>Figure 7- Annual driving rain index for Wales</w:t>
      </w:r>
    </w:p>
    <w:p w14:paraId="47B29C5B" w14:textId="1EC723AD" w:rsidR="00417FB6" w:rsidRDefault="00DC55E3" w:rsidP="00A51047">
      <w:pPr>
        <w:rPr>
          <w:sz w:val="24"/>
          <w:szCs w:val="24"/>
        </w:rPr>
      </w:pPr>
      <w:r>
        <w:rPr>
          <w:sz w:val="24"/>
          <w:szCs w:val="24"/>
        </w:rPr>
        <w:lastRenderedPageBreak/>
        <w:t>With this considered &amp; the pitch of the roof at 40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>, a minimum lap of 80mm will be used as per figure 8 below.</w:t>
      </w:r>
    </w:p>
    <w:p w14:paraId="58B06ABB" w14:textId="2B30388C" w:rsidR="00DC55E3" w:rsidRDefault="00DC55E3" w:rsidP="00A51047">
      <w:pPr>
        <w:rPr>
          <w:sz w:val="24"/>
          <w:szCs w:val="24"/>
        </w:rPr>
      </w:pPr>
    </w:p>
    <w:p w14:paraId="73F61CD0" w14:textId="472F31FD" w:rsidR="004A498F" w:rsidRDefault="004A498F" w:rsidP="00A51047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D90AC" wp14:editId="665D36EC">
                <wp:simplePos x="0" y="0"/>
                <wp:positionH relativeFrom="column">
                  <wp:posOffset>3128010</wp:posOffset>
                </wp:positionH>
                <wp:positionV relativeFrom="paragraph">
                  <wp:posOffset>422468</wp:posOffset>
                </wp:positionV>
                <wp:extent cx="392540" cy="2724150"/>
                <wp:effectExtent l="19050" t="19050" r="2667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540" cy="2724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C7C88" id="Rectangle 21" o:spid="_x0000_s1026" style="position:absolute;margin-left:246.3pt;margin-top:33.25pt;width:30.9pt;height:2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23B4A0FF" wp14:editId="19BC5014">
            <wp:extent cx="4381169" cy="3212340"/>
            <wp:effectExtent l="0" t="0" r="635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88532" cy="3217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B85B8" w14:textId="422949EF" w:rsidR="00DC55E3" w:rsidRDefault="00DC55E3" w:rsidP="00A51047">
      <w:pPr>
        <w:rPr>
          <w:sz w:val="24"/>
          <w:szCs w:val="24"/>
        </w:rPr>
      </w:pPr>
      <w:r>
        <w:rPr>
          <w:sz w:val="24"/>
          <w:szCs w:val="24"/>
        </w:rPr>
        <w:t>Figure 8</w:t>
      </w:r>
      <w:r w:rsidR="008C07E9">
        <w:rPr>
          <w:sz w:val="24"/>
          <w:szCs w:val="24"/>
        </w:rPr>
        <w:t xml:space="preserve">- </w:t>
      </w:r>
      <w:r w:rsidR="004A498F">
        <w:rPr>
          <w:sz w:val="24"/>
          <w:szCs w:val="24"/>
        </w:rPr>
        <w:t>Minimum lap requirements for severe driving rain exposure.</w:t>
      </w:r>
    </w:p>
    <w:p w14:paraId="45062E9D" w14:textId="1937203E" w:rsidR="004A498F" w:rsidRDefault="004A498F" w:rsidP="00A51047">
      <w:pPr>
        <w:rPr>
          <w:sz w:val="24"/>
          <w:szCs w:val="24"/>
        </w:rPr>
      </w:pPr>
    </w:p>
    <w:p w14:paraId="72DCB0E1" w14:textId="226C28D4" w:rsidR="004A498F" w:rsidRDefault="00794FB0" w:rsidP="00A51047">
      <w:pPr>
        <w:rPr>
          <w:sz w:val="24"/>
          <w:szCs w:val="24"/>
        </w:rPr>
      </w:pPr>
      <w:r>
        <w:rPr>
          <w:sz w:val="24"/>
          <w:szCs w:val="24"/>
        </w:rPr>
        <w:t>Due to the 40</w:t>
      </w:r>
      <w:r>
        <w:rPr>
          <w:sz w:val="24"/>
          <w:szCs w:val="24"/>
          <w:vertAlign w:val="superscript"/>
        </w:rPr>
        <w:t xml:space="preserve">0 </w:t>
      </w:r>
      <w:r>
        <w:rPr>
          <w:sz w:val="24"/>
          <w:szCs w:val="24"/>
        </w:rPr>
        <w:t>pitch of the roof, natural slate will be used to cover the roof</w:t>
      </w:r>
      <w:r w:rsidR="00EB601A">
        <w:rPr>
          <w:sz w:val="24"/>
          <w:szCs w:val="24"/>
        </w:rPr>
        <w:t xml:space="preserve">, as shown in Figure 9 below, </w:t>
      </w:r>
      <w:r>
        <w:rPr>
          <w:sz w:val="24"/>
          <w:szCs w:val="24"/>
        </w:rPr>
        <w:t xml:space="preserve">&amp; will comply with </w:t>
      </w:r>
      <w:r>
        <w:rPr>
          <w:b/>
          <w:bCs/>
          <w:sz w:val="24"/>
          <w:szCs w:val="24"/>
        </w:rPr>
        <w:t>BS 5534:2015.</w:t>
      </w:r>
      <w:r w:rsidR="00EB601A">
        <w:rPr>
          <w:b/>
          <w:bCs/>
          <w:sz w:val="24"/>
          <w:szCs w:val="24"/>
        </w:rPr>
        <w:t xml:space="preserve"> </w:t>
      </w:r>
    </w:p>
    <w:p w14:paraId="7B2B27F4" w14:textId="3AE4FC53" w:rsidR="00EB601A" w:rsidRDefault="00EB601A" w:rsidP="00A51047">
      <w:pPr>
        <w:rPr>
          <w:sz w:val="24"/>
          <w:szCs w:val="24"/>
        </w:rPr>
      </w:pPr>
      <w:r w:rsidRPr="00EB601A">
        <w:rPr>
          <w:noProof/>
          <w:sz w:val="24"/>
          <w:szCs w:val="24"/>
        </w:rPr>
        <w:drawing>
          <wp:inline distT="0" distB="0" distL="0" distR="0" wp14:anchorId="750FF8DB" wp14:editId="20F72F43">
            <wp:extent cx="4367913" cy="3275937"/>
            <wp:effectExtent l="0" t="0" r="0" b="1270"/>
            <wp:docPr id="22" name="Picture 2" descr="Image result for tiling a roof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Image result for tiling a roof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083" cy="332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B0C2A8" w14:textId="2A670C7B" w:rsidR="00EB601A" w:rsidRDefault="00EB601A" w:rsidP="00A51047">
      <w:pPr>
        <w:rPr>
          <w:i/>
          <w:iCs/>
          <w:sz w:val="24"/>
          <w:szCs w:val="24"/>
        </w:rPr>
      </w:pPr>
      <w:r w:rsidRPr="00EB601A">
        <w:rPr>
          <w:i/>
          <w:iCs/>
          <w:sz w:val="24"/>
          <w:szCs w:val="24"/>
        </w:rPr>
        <w:t>Figure 9- A typical slate roof covering.</w:t>
      </w:r>
    </w:p>
    <w:p w14:paraId="4E569EC1" w14:textId="1E2E8712" w:rsidR="00EB601A" w:rsidRDefault="00EB601A" w:rsidP="00A51047">
      <w:pPr>
        <w:rPr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>Appendix</w:t>
      </w:r>
      <w:r w:rsidR="0041553B">
        <w:rPr>
          <w:i/>
          <w:iCs/>
          <w:sz w:val="24"/>
          <w:szCs w:val="24"/>
        </w:rPr>
        <w:t xml:space="preserve"> 12.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Shows the roof cover design in relation to the trusses</w:t>
      </w:r>
      <w:r w:rsidR="00E64E75">
        <w:rPr>
          <w:sz w:val="24"/>
          <w:szCs w:val="24"/>
        </w:rPr>
        <w:t xml:space="preserve">. </w:t>
      </w:r>
      <w:r w:rsidR="007F4FC3">
        <w:rPr>
          <w:sz w:val="24"/>
          <w:szCs w:val="24"/>
        </w:rPr>
        <w:t xml:space="preserve">A minimum gutter width of 100mm will be used as per </w:t>
      </w:r>
      <w:r w:rsidR="007F4FC3">
        <w:rPr>
          <w:b/>
          <w:bCs/>
          <w:sz w:val="24"/>
          <w:szCs w:val="24"/>
        </w:rPr>
        <w:t>BS 5534:2014+A2:2018</w:t>
      </w:r>
      <w:r w:rsidR="007F4FC3">
        <w:rPr>
          <w:sz w:val="24"/>
          <w:szCs w:val="24"/>
        </w:rPr>
        <w:t xml:space="preserve">. Gang nail plates, Truss clips &amp; restraint straps will be used to fix the relevant components of the roof as shown in </w:t>
      </w:r>
      <w:r w:rsidR="007F4FC3" w:rsidRPr="00511901">
        <w:rPr>
          <w:i/>
          <w:iCs/>
          <w:sz w:val="24"/>
          <w:szCs w:val="24"/>
        </w:rPr>
        <w:t xml:space="preserve">Appendix </w:t>
      </w:r>
      <w:r w:rsidR="00511901" w:rsidRPr="00511901">
        <w:rPr>
          <w:i/>
          <w:iCs/>
          <w:sz w:val="24"/>
          <w:szCs w:val="24"/>
        </w:rPr>
        <w:t>13.</w:t>
      </w:r>
      <w:r w:rsidR="00511901">
        <w:rPr>
          <w:sz w:val="24"/>
          <w:szCs w:val="24"/>
        </w:rPr>
        <w:t xml:space="preserve"> All roof fixings will comply with </w:t>
      </w:r>
      <w:r w:rsidR="00A1609B">
        <w:rPr>
          <w:sz w:val="24"/>
          <w:szCs w:val="24"/>
        </w:rPr>
        <w:t>the above standard</w:t>
      </w:r>
      <w:r w:rsidR="007B66B6">
        <w:rPr>
          <w:sz w:val="24"/>
          <w:szCs w:val="24"/>
        </w:rPr>
        <w:t xml:space="preserve">. </w:t>
      </w:r>
    </w:p>
    <w:p w14:paraId="200183BA" w14:textId="7527397A" w:rsidR="007C19ED" w:rsidRDefault="007C19ED" w:rsidP="00A51047">
      <w:pPr>
        <w:rPr>
          <w:sz w:val="24"/>
          <w:szCs w:val="24"/>
        </w:rPr>
      </w:pPr>
    </w:p>
    <w:p w14:paraId="133CA1C6" w14:textId="77777777" w:rsidR="007C19ED" w:rsidRPr="003F3AC8" w:rsidRDefault="007C19ED" w:rsidP="007C19E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Conclusion</w:t>
      </w:r>
    </w:p>
    <w:p w14:paraId="2E45C007" w14:textId="77777777" w:rsidR="00365278" w:rsidRDefault="007C19ED" w:rsidP="007C19ED">
      <w:pPr>
        <w:rPr>
          <w:sz w:val="24"/>
          <w:szCs w:val="24"/>
        </w:rPr>
      </w:pPr>
      <w:r>
        <w:rPr>
          <w:sz w:val="24"/>
          <w:szCs w:val="24"/>
        </w:rPr>
        <w:t>In conclusion, this case study has provided technical solutions for the relative construction method</w:t>
      </w:r>
      <w:r w:rsidR="00F724AE">
        <w:rPr>
          <w:sz w:val="24"/>
          <w:szCs w:val="24"/>
        </w:rPr>
        <w:t>s</w:t>
      </w:r>
      <w:r>
        <w:rPr>
          <w:sz w:val="24"/>
          <w:szCs w:val="24"/>
        </w:rPr>
        <w:t xml:space="preserve"> required for the domestic dwelling. Sufficient external wall design</w:t>
      </w:r>
      <w:r w:rsidR="00F724AE">
        <w:rPr>
          <w:sz w:val="24"/>
          <w:szCs w:val="24"/>
        </w:rPr>
        <w:t>s</w:t>
      </w:r>
      <w:r>
        <w:rPr>
          <w:sz w:val="24"/>
          <w:szCs w:val="24"/>
        </w:rPr>
        <w:t>, each separate floor design, openings &amp; all elements of roof construction have</w:t>
      </w:r>
      <w:r w:rsidR="00F724AE">
        <w:rPr>
          <w:sz w:val="24"/>
          <w:szCs w:val="24"/>
        </w:rPr>
        <w:t xml:space="preserve"> been</w:t>
      </w:r>
      <w:r>
        <w:rPr>
          <w:sz w:val="24"/>
          <w:szCs w:val="24"/>
        </w:rPr>
        <w:t xml:space="preserve"> produced to comply with appropriate British Standard</w:t>
      </w:r>
      <w:r w:rsidR="00F724AE">
        <w:rPr>
          <w:sz w:val="24"/>
          <w:szCs w:val="24"/>
        </w:rPr>
        <w:t>s &amp; Building Regulations. Obtaining appropriate information to produce these designs has been relatively easy to obtain through</w:t>
      </w:r>
      <w:r w:rsidR="00365278">
        <w:rPr>
          <w:sz w:val="24"/>
          <w:szCs w:val="24"/>
        </w:rPr>
        <w:t xml:space="preserve"> internet-based</w:t>
      </w:r>
      <w:r w:rsidR="00F724AE">
        <w:rPr>
          <w:sz w:val="24"/>
          <w:szCs w:val="24"/>
        </w:rPr>
        <w:t xml:space="preserve"> research &amp; desktop analysis</w:t>
      </w:r>
      <w:r w:rsidR="00365278">
        <w:rPr>
          <w:sz w:val="24"/>
          <w:szCs w:val="24"/>
        </w:rPr>
        <w:t xml:space="preserve"> &amp; taught academia</w:t>
      </w:r>
      <w:r w:rsidR="00F724AE">
        <w:rPr>
          <w:sz w:val="24"/>
          <w:szCs w:val="24"/>
        </w:rPr>
        <w:t>.</w:t>
      </w:r>
    </w:p>
    <w:p w14:paraId="1816F7AF" w14:textId="16BD5212" w:rsidR="007C19ED" w:rsidRPr="003B06A1" w:rsidRDefault="00365278" w:rsidP="007C19ED">
      <w:pPr>
        <w:rPr>
          <w:sz w:val="24"/>
          <w:szCs w:val="24"/>
        </w:rPr>
      </w:pPr>
      <w:r>
        <w:rPr>
          <w:sz w:val="24"/>
          <w:szCs w:val="24"/>
        </w:rPr>
        <w:t xml:space="preserve"> One part of the case study that could have provided easier solutions</w:t>
      </w:r>
      <w:r w:rsidR="004462CE">
        <w:rPr>
          <w:sz w:val="24"/>
          <w:szCs w:val="24"/>
        </w:rPr>
        <w:t xml:space="preserve"> &amp; delayed the detailed design</w:t>
      </w:r>
      <w:r>
        <w:rPr>
          <w:sz w:val="24"/>
          <w:szCs w:val="24"/>
        </w:rPr>
        <w:t xml:space="preserve">, was </w:t>
      </w:r>
      <w:r w:rsidR="004462CE">
        <w:rPr>
          <w:sz w:val="24"/>
          <w:szCs w:val="24"/>
        </w:rPr>
        <w:t xml:space="preserve">not </w:t>
      </w:r>
      <w:r>
        <w:rPr>
          <w:sz w:val="24"/>
          <w:szCs w:val="24"/>
        </w:rPr>
        <w:t>having the availability of CAD to use for construction methods</w:t>
      </w:r>
      <w:r w:rsidR="004462CE">
        <w:rPr>
          <w:sz w:val="24"/>
          <w:szCs w:val="24"/>
        </w:rPr>
        <w:t>. Though sketch drawings were sufficient &amp; provided the necessary detail</w:t>
      </w:r>
      <w:r w:rsidR="004421CD">
        <w:rPr>
          <w:sz w:val="24"/>
          <w:szCs w:val="24"/>
        </w:rPr>
        <w:t>s</w:t>
      </w:r>
      <w:bookmarkStart w:id="0" w:name="_GoBack"/>
      <w:bookmarkEnd w:id="0"/>
      <w:r w:rsidR="004462CE">
        <w:rPr>
          <w:sz w:val="24"/>
          <w:szCs w:val="24"/>
        </w:rPr>
        <w:t>, CAD would have improved the efficiency of the case study &amp; would have been presented better in the overall document.</w:t>
      </w:r>
    </w:p>
    <w:p w14:paraId="7CD50563" w14:textId="77777777" w:rsidR="007C19ED" w:rsidRPr="007B66B6" w:rsidRDefault="007C19ED" w:rsidP="00A51047">
      <w:pPr>
        <w:rPr>
          <w:sz w:val="24"/>
          <w:szCs w:val="24"/>
        </w:rPr>
      </w:pPr>
    </w:p>
    <w:p w14:paraId="4812193A" w14:textId="77777777" w:rsidR="00EB601A" w:rsidRPr="00EB601A" w:rsidRDefault="00EB601A" w:rsidP="00A51047">
      <w:pPr>
        <w:rPr>
          <w:sz w:val="24"/>
          <w:szCs w:val="24"/>
        </w:rPr>
      </w:pPr>
    </w:p>
    <w:p w14:paraId="3203882B" w14:textId="28A711F7" w:rsidR="00160CD9" w:rsidRDefault="00160CD9" w:rsidP="00160CD9">
      <w:pPr>
        <w:rPr>
          <w:sz w:val="24"/>
          <w:szCs w:val="24"/>
        </w:rPr>
      </w:pPr>
    </w:p>
    <w:p w14:paraId="059D3652" w14:textId="459DFEE2" w:rsidR="00D93953" w:rsidRPr="00D93953" w:rsidRDefault="00D93953" w:rsidP="003A5C36">
      <w:pPr>
        <w:rPr>
          <w:i/>
          <w:iCs/>
          <w:sz w:val="24"/>
          <w:szCs w:val="24"/>
        </w:rPr>
      </w:pPr>
    </w:p>
    <w:p w14:paraId="75A109D5" w14:textId="3E37FACD" w:rsidR="003A5C36" w:rsidRDefault="003A5C36" w:rsidP="00776C73">
      <w:pPr>
        <w:rPr>
          <w:sz w:val="24"/>
          <w:szCs w:val="24"/>
        </w:rPr>
      </w:pPr>
    </w:p>
    <w:p w14:paraId="049D563B" w14:textId="2301BB0D" w:rsidR="00CA7DAA" w:rsidRDefault="00CA7DAA" w:rsidP="00776C73">
      <w:pPr>
        <w:rPr>
          <w:sz w:val="24"/>
          <w:szCs w:val="24"/>
        </w:rPr>
      </w:pPr>
    </w:p>
    <w:p w14:paraId="14719C3F" w14:textId="6583CB0A" w:rsidR="00CA7DAA" w:rsidRDefault="00CA7DAA" w:rsidP="00776C73">
      <w:pPr>
        <w:rPr>
          <w:sz w:val="24"/>
          <w:szCs w:val="24"/>
        </w:rPr>
      </w:pPr>
    </w:p>
    <w:p w14:paraId="0C113AA5" w14:textId="0C0370A9" w:rsidR="00CA7DAA" w:rsidRDefault="00CA7DAA" w:rsidP="00776C73">
      <w:pPr>
        <w:rPr>
          <w:sz w:val="24"/>
          <w:szCs w:val="24"/>
        </w:rPr>
      </w:pPr>
    </w:p>
    <w:p w14:paraId="7B05B704" w14:textId="254B1A6D" w:rsidR="00CA7DAA" w:rsidRDefault="00CA7DAA" w:rsidP="00776C73">
      <w:pPr>
        <w:rPr>
          <w:sz w:val="24"/>
          <w:szCs w:val="24"/>
        </w:rPr>
      </w:pPr>
    </w:p>
    <w:p w14:paraId="4D4198BF" w14:textId="688DA65C" w:rsidR="00CA7DAA" w:rsidRDefault="00CA7DAA" w:rsidP="00776C73">
      <w:pPr>
        <w:rPr>
          <w:sz w:val="24"/>
          <w:szCs w:val="24"/>
        </w:rPr>
      </w:pPr>
    </w:p>
    <w:p w14:paraId="1D34027F" w14:textId="6F508B44" w:rsidR="00CA7DAA" w:rsidRDefault="00CA7DAA" w:rsidP="00776C73">
      <w:pPr>
        <w:rPr>
          <w:sz w:val="24"/>
          <w:szCs w:val="24"/>
        </w:rPr>
      </w:pPr>
    </w:p>
    <w:p w14:paraId="7FFB9454" w14:textId="7176589E" w:rsidR="00CA7DAA" w:rsidRDefault="00CA7DAA" w:rsidP="00776C73">
      <w:pPr>
        <w:rPr>
          <w:sz w:val="24"/>
          <w:szCs w:val="24"/>
        </w:rPr>
      </w:pPr>
    </w:p>
    <w:p w14:paraId="64329A36" w14:textId="0452EA5B" w:rsidR="00CA7DAA" w:rsidRDefault="00CA7DAA" w:rsidP="00776C73">
      <w:pPr>
        <w:rPr>
          <w:sz w:val="24"/>
          <w:szCs w:val="24"/>
        </w:rPr>
      </w:pPr>
    </w:p>
    <w:p w14:paraId="7BF54546" w14:textId="0B6F92AF" w:rsidR="00CA7DAA" w:rsidRDefault="00CA7DAA" w:rsidP="00776C73">
      <w:pPr>
        <w:rPr>
          <w:sz w:val="24"/>
          <w:szCs w:val="24"/>
        </w:rPr>
      </w:pPr>
    </w:p>
    <w:p w14:paraId="525AE79D" w14:textId="04745A0A" w:rsidR="00CA7DAA" w:rsidRDefault="00CA7DAA" w:rsidP="00776C73">
      <w:pPr>
        <w:rPr>
          <w:sz w:val="24"/>
          <w:szCs w:val="24"/>
        </w:rPr>
      </w:pPr>
    </w:p>
    <w:p w14:paraId="7EAEE99A" w14:textId="1744AD16" w:rsidR="00CA7DAA" w:rsidRDefault="00CA7DAA" w:rsidP="00776C73">
      <w:pPr>
        <w:rPr>
          <w:sz w:val="24"/>
          <w:szCs w:val="24"/>
        </w:rPr>
      </w:pPr>
    </w:p>
    <w:p w14:paraId="6BB8A2B8" w14:textId="37EC7913" w:rsidR="00CA7DAA" w:rsidRDefault="00CA7DAA" w:rsidP="00776C73">
      <w:pPr>
        <w:rPr>
          <w:sz w:val="24"/>
          <w:szCs w:val="24"/>
          <w:u w:val="single"/>
        </w:rPr>
      </w:pPr>
      <w:r w:rsidRPr="00CA7DAA">
        <w:rPr>
          <w:sz w:val="24"/>
          <w:szCs w:val="24"/>
          <w:u w:val="single"/>
        </w:rPr>
        <w:lastRenderedPageBreak/>
        <w:t xml:space="preserve">Appendices </w:t>
      </w:r>
    </w:p>
    <w:p w14:paraId="4C7E9742" w14:textId="21326317" w:rsidR="00CA7DAA" w:rsidRPr="00AE3FD7" w:rsidRDefault="00137ABE" w:rsidP="00776C73">
      <w:pPr>
        <w:rPr>
          <w:i/>
          <w:i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54E0B8F" wp14:editId="25101BB6">
            <wp:simplePos x="0" y="0"/>
            <wp:positionH relativeFrom="margin">
              <wp:posOffset>-635</wp:posOffset>
            </wp:positionH>
            <wp:positionV relativeFrom="paragraph">
              <wp:posOffset>301625</wp:posOffset>
            </wp:positionV>
            <wp:extent cx="6593840" cy="74580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384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CF2" w:rsidRPr="00AE3FD7">
        <w:rPr>
          <w:i/>
          <w:iCs/>
          <w:sz w:val="24"/>
          <w:szCs w:val="24"/>
          <w:u w:val="single"/>
        </w:rPr>
        <w:t>Appendix 1</w:t>
      </w:r>
      <w:r w:rsidR="00217349" w:rsidRPr="00AE3FD7">
        <w:rPr>
          <w:i/>
          <w:iCs/>
          <w:sz w:val="24"/>
          <w:szCs w:val="24"/>
          <w:u w:val="single"/>
        </w:rPr>
        <w:t>.</w:t>
      </w:r>
    </w:p>
    <w:p w14:paraId="16028D6A" w14:textId="402D340B" w:rsidR="00217349" w:rsidRDefault="00137ABE" w:rsidP="00776C73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textWrapping" w:clear="all"/>
      </w:r>
    </w:p>
    <w:p w14:paraId="2C5E14F7" w14:textId="320C2E60" w:rsidR="00F30045" w:rsidRDefault="00F30045" w:rsidP="00776C73">
      <w:pPr>
        <w:rPr>
          <w:i/>
          <w:iCs/>
          <w:sz w:val="24"/>
          <w:szCs w:val="24"/>
        </w:rPr>
      </w:pPr>
    </w:p>
    <w:p w14:paraId="02CEFF69" w14:textId="19C8F02C" w:rsidR="00CA7DAA" w:rsidRDefault="00E32CF2" w:rsidP="00776C73">
      <w:pPr>
        <w:rPr>
          <w:sz w:val="24"/>
          <w:szCs w:val="24"/>
          <w:u w:val="single"/>
        </w:rPr>
      </w:pPr>
      <w:r w:rsidRPr="00AE3FD7">
        <w:rPr>
          <w:sz w:val="24"/>
          <w:szCs w:val="24"/>
          <w:u w:val="single"/>
        </w:rPr>
        <w:lastRenderedPageBreak/>
        <w:t xml:space="preserve">Appendix 2. </w:t>
      </w:r>
    </w:p>
    <w:p w14:paraId="3F7449A1" w14:textId="695FCD12" w:rsidR="00F30045" w:rsidRDefault="00F47747" w:rsidP="00776C7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5067516" wp14:editId="2D48F993">
            <wp:extent cx="5731510" cy="4835525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B28AC" w14:textId="77777777" w:rsidR="00F47747" w:rsidRDefault="00F47747" w:rsidP="00776C73">
      <w:pPr>
        <w:rPr>
          <w:sz w:val="24"/>
          <w:szCs w:val="24"/>
        </w:rPr>
      </w:pPr>
    </w:p>
    <w:p w14:paraId="16C5777A" w14:textId="30853E4A" w:rsidR="00F30045" w:rsidRDefault="00F30045" w:rsidP="00776C73">
      <w:pPr>
        <w:rPr>
          <w:sz w:val="24"/>
          <w:szCs w:val="24"/>
        </w:rPr>
      </w:pPr>
    </w:p>
    <w:p w14:paraId="02B374DA" w14:textId="39968C1D" w:rsidR="00F30045" w:rsidRDefault="00F30045" w:rsidP="00776C73">
      <w:pPr>
        <w:rPr>
          <w:sz w:val="24"/>
          <w:szCs w:val="24"/>
        </w:rPr>
      </w:pPr>
    </w:p>
    <w:p w14:paraId="5F8A01DD" w14:textId="4C765726" w:rsidR="00F30045" w:rsidRDefault="00F30045" w:rsidP="00776C73">
      <w:pPr>
        <w:rPr>
          <w:sz w:val="24"/>
          <w:szCs w:val="24"/>
        </w:rPr>
      </w:pPr>
    </w:p>
    <w:p w14:paraId="72FA1ACD" w14:textId="7FE32E0B" w:rsidR="00F30045" w:rsidRDefault="00F30045" w:rsidP="00776C73">
      <w:pPr>
        <w:rPr>
          <w:sz w:val="24"/>
          <w:szCs w:val="24"/>
        </w:rPr>
      </w:pPr>
    </w:p>
    <w:p w14:paraId="496A5AB3" w14:textId="102664DD" w:rsidR="00F30045" w:rsidRDefault="00F30045" w:rsidP="00776C73">
      <w:pPr>
        <w:rPr>
          <w:sz w:val="24"/>
          <w:szCs w:val="24"/>
        </w:rPr>
      </w:pPr>
    </w:p>
    <w:p w14:paraId="2BF831FA" w14:textId="6BA2066E" w:rsidR="00F30045" w:rsidRDefault="00F30045" w:rsidP="00776C73">
      <w:pPr>
        <w:rPr>
          <w:sz w:val="24"/>
          <w:szCs w:val="24"/>
        </w:rPr>
      </w:pPr>
    </w:p>
    <w:p w14:paraId="41DD9628" w14:textId="6CD66175" w:rsidR="00F30045" w:rsidRDefault="00F30045" w:rsidP="00776C73">
      <w:pPr>
        <w:rPr>
          <w:sz w:val="24"/>
          <w:szCs w:val="24"/>
        </w:rPr>
      </w:pPr>
    </w:p>
    <w:p w14:paraId="7765B90A" w14:textId="1478B86F" w:rsidR="00F30045" w:rsidRDefault="00F30045" w:rsidP="00776C73">
      <w:pPr>
        <w:rPr>
          <w:sz w:val="24"/>
          <w:szCs w:val="24"/>
        </w:rPr>
      </w:pPr>
    </w:p>
    <w:p w14:paraId="76484147" w14:textId="4CFD4185" w:rsidR="00F30045" w:rsidRDefault="00F30045" w:rsidP="00776C73">
      <w:pPr>
        <w:rPr>
          <w:sz w:val="24"/>
          <w:szCs w:val="24"/>
        </w:rPr>
      </w:pPr>
    </w:p>
    <w:p w14:paraId="2AC7678E" w14:textId="77777777" w:rsidR="00F30045" w:rsidRDefault="00F30045" w:rsidP="00776C73">
      <w:pPr>
        <w:rPr>
          <w:sz w:val="24"/>
          <w:szCs w:val="24"/>
        </w:rPr>
      </w:pPr>
    </w:p>
    <w:p w14:paraId="7A1A3706" w14:textId="5ABDEA72" w:rsidR="00160CD9" w:rsidRDefault="00160CD9" w:rsidP="00776C73">
      <w:pPr>
        <w:rPr>
          <w:sz w:val="24"/>
          <w:szCs w:val="24"/>
        </w:rPr>
      </w:pPr>
    </w:p>
    <w:p w14:paraId="42D80EA0" w14:textId="4000A84C" w:rsidR="00160CD9" w:rsidRPr="00AE3FD7" w:rsidRDefault="00160CD9" w:rsidP="00776C73">
      <w:pPr>
        <w:rPr>
          <w:sz w:val="24"/>
          <w:szCs w:val="24"/>
          <w:u w:val="single"/>
        </w:rPr>
      </w:pPr>
      <w:r w:rsidRPr="00AE3FD7">
        <w:rPr>
          <w:sz w:val="24"/>
          <w:szCs w:val="24"/>
          <w:u w:val="single"/>
        </w:rPr>
        <w:lastRenderedPageBreak/>
        <w:t>Appendix 3.</w:t>
      </w:r>
    </w:p>
    <w:p w14:paraId="74453603" w14:textId="4B0A3E0B" w:rsidR="00160CD9" w:rsidRDefault="00115F67" w:rsidP="00776C7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2FB0E73" wp14:editId="19FC3BA2">
            <wp:extent cx="6558956" cy="425394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77744" cy="4266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6BDC8" w14:textId="1C9B7BDF" w:rsidR="00F30045" w:rsidRDefault="00F30045" w:rsidP="00776C73">
      <w:pPr>
        <w:rPr>
          <w:sz w:val="24"/>
          <w:szCs w:val="24"/>
        </w:rPr>
      </w:pPr>
    </w:p>
    <w:p w14:paraId="13EBE82A" w14:textId="5C36580A" w:rsidR="00F30045" w:rsidRDefault="00F30045" w:rsidP="00776C73">
      <w:pPr>
        <w:rPr>
          <w:sz w:val="24"/>
          <w:szCs w:val="24"/>
        </w:rPr>
      </w:pPr>
    </w:p>
    <w:p w14:paraId="2BDC6E19" w14:textId="42786F3A" w:rsidR="00F30045" w:rsidRDefault="00F30045" w:rsidP="00776C73">
      <w:pPr>
        <w:rPr>
          <w:sz w:val="24"/>
          <w:szCs w:val="24"/>
        </w:rPr>
      </w:pPr>
    </w:p>
    <w:p w14:paraId="214FDC1D" w14:textId="0FBC086C" w:rsidR="00F30045" w:rsidRDefault="00F30045" w:rsidP="00776C73">
      <w:pPr>
        <w:rPr>
          <w:sz w:val="24"/>
          <w:szCs w:val="24"/>
        </w:rPr>
      </w:pPr>
    </w:p>
    <w:p w14:paraId="3B9BE071" w14:textId="65FE1448" w:rsidR="00F30045" w:rsidRDefault="00F30045" w:rsidP="00776C73">
      <w:pPr>
        <w:rPr>
          <w:sz w:val="24"/>
          <w:szCs w:val="24"/>
        </w:rPr>
      </w:pPr>
    </w:p>
    <w:p w14:paraId="5F5D0810" w14:textId="0F0B3BF6" w:rsidR="00F30045" w:rsidRDefault="00F30045" w:rsidP="00776C73">
      <w:pPr>
        <w:rPr>
          <w:sz w:val="24"/>
          <w:szCs w:val="24"/>
        </w:rPr>
      </w:pPr>
    </w:p>
    <w:p w14:paraId="3D08004B" w14:textId="7700125D" w:rsidR="00F30045" w:rsidRDefault="00F30045" w:rsidP="00776C73">
      <w:pPr>
        <w:rPr>
          <w:sz w:val="24"/>
          <w:szCs w:val="24"/>
        </w:rPr>
      </w:pPr>
    </w:p>
    <w:p w14:paraId="58CD60CF" w14:textId="5A07DC1C" w:rsidR="00F30045" w:rsidRDefault="00F30045" w:rsidP="00776C73">
      <w:pPr>
        <w:rPr>
          <w:sz w:val="24"/>
          <w:szCs w:val="24"/>
        </w:rPr>
      </w:pPr>
    </w:p>
    <w:p w14:paraId="7A94021F" w14:textId="1B226B4E" w:rsidR="00F30045" w:rsidRDefault="00F30045" w:rsidP="00776C73">
      <w:pPr>
        <w:rPr>
          <w:sz w:val="24"/>
          <w:szCs w:val="24"/>
        </w:rPr>
      </w:pPr>
    </w:p>
    <w:p w14:paraId="127B558C" w14:textId="208D96E8" w:rsidR="00F30045" w:rsidRDefault="00F30045" w:rsidP="00776C73">
      <w:pPr>
        <w:rPr>
          <w:sz w:val="24"/>
          <w:szCs w:val="24"/>
        </w:rPr>
      </w:pPr>
    </w:p>
    <w:p w14:paraId="72E2FAD9" w14:textId="08BE5C5C" w:rsidR="00F30045" w:rsidRDefault="00F30045" w:rsidP="00776C73">
      <w:pPr>
        <w:rPr>
          <w:sz w:val="24"/>
          <w:szCs w:val="24"/>
        </w:rPr>
      </w:pPr>
    </w:p>
    <w:p w14:paraId="09E9DCEA" w14:textId="6BCCA5EB" w:rsidR="00F30045" w:rsidRDefault="00F30045" w:rsidP="00776C73">
      <w:pPr>
        <w:rPr>
          <w:sz w:val="24"/>
          <w:szCs w:val="24"/>
        </w:rPr>
      </w:pPr>
    </w:p>
    <w:p w14:paraId="250608F5" w14:textId="739257B9" w:rsidR="00F30045" w:rsidRDefault="00F30045" w:rsidP="00776C73">
      <w:pPr>
        <w:rPr>
          <w:sz w:val="24"/>
          <w:szCs w:val="24"/>
        </w:rPr>
      </w:pPr>
    </w:p>
    <w:p w14:paraId="183AAD52" w14:textId="77777777" w:rsidR="00115F67" w:rsidRDefault="00115F67" w:rsidP="00776C73">
      <w:pPr>
        <w:rPr>
          <w:sz w:val="24"/>
          <w:szCs w:val="24"/>
        </w:rPr>
      </w:pPr>
    </w:p>
    <w:p w14:paraId="41BD43AE" w14:textId="7C886940" w:rsidR="00160CD9" w:rsidRPr="00AE3FD7" w:rsidRDefault="00160CD9" w:rsidP="00776C73">
      <w:pPr>
        <w:rPr>
          <w:sz w:val="24"/>
          <w:szCs w:val="24"/>
          <w:u w:val="single"/>
        </w:rPr>
      </w:pPr>
      <w:r w:rsidRPr="00AE3FD7">
        <w:rPr>
          <w:sz w:val="24"/>
          <w:szCs w:val="24"/>
          <w:u w:val="single"/>
        </w:rPr>
        <w:lastRenderedPageBreak/>
        <w:t>Appendix 4.</w:t>
      </w:r>
    </w:p>
    <w:p w14:paraId="2A715C65" w14:textId="76E71748" w:rsidR="00CA7DAA" w:rsidRDefault="00115F67" w:rsidP="00776C73">
      <w:pPr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A751B05" wp14:editId="7A760119">
            <wp:extent cx="6599078" cy="562157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18718" cy="563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D32AF" w14:textId="421E19AC" w:rsidR="00F30045" w:rsidRDefault="00F30045" w:rsidP="00776C73">
      <w:pPr>
        <w:rPr>
          <w:sz w:val="24"/>
          <w:szCs w:val="24"/>
          <w:u w:val="single"/>
        </w:rPr>
      </w:pPr>
    </w:p>
    <w:p w14:paraId="17CBBADF" w14:textId="7DCCB940" w:rsidR="00F30045" w:rsidRDefault="00F30045" w:rsidP="00776C73">
      <w:pPr>
        <w:rPr>
          <w:sz w:val="24"/>
          <w:szCs w:val="24"/>
          <w:u w:val="single"/>
        </w:rPr>
      </w:pPr>
    </w:p>
    <w:p w14:paraId="31EBCDF4" w14:textId="3E48CD4D" w:rsidR="00F30045" w:rsidRDefault="00F30045" w:rsidP="00776C73">
      <w:pPr>
        <w:rPr>
          <w:sz w:val="24"/>
          <w:szCs w:val="24"/>
          <w:u w:val="single"/>
        </w:rPr>
      </w:pPr>
    </w:p>
    <w:p w14:paraId="09F8DDA4" w14:textId="2B5B87D0" w:rsidR="00F30045" w:rsidRDefault="00F30045" w:rsidP="00776C73">
      <w:pPr>
        <w:rPr>
          <w:sz w:val="24"/>
          <w:szCs w:val="24"/>
          <w:u w:val="single"/>
        </w:rPr>
      </w:pPr>
    </w:p>
    <w:p w14:paraId="717608FB" w14:textId="58437DE4" w:rsidR="00F30045" w:rsidRDefault="00F30045" w:rsidP="00776C73">
      <w:pPr>
        <w:rPr>
          <w:sz w:val="24"/>
          <w:szCs w:val="24"/>
          <w:u w:val="single"/>
        </w:rPr>
      </w:pPr>
    </w:p>
    <w:p w14:paraId="304185A5" w14:textId="5CB0E168" w:rsidR="00F30045" w:rsidRDefault="00F30045" w:rsidP="00776C73">
      <w:pPr>
        <w:rPr>
          <w:sz w:val="24"/>
          <w:szCs w:val="24"/>
          <w:u w:val="single"/>
        </w:rPr>
      </w:pPr>
    </w:p>
    <w:p w14:paraId="08C44427" w14:textId="6C7738D3" w:rsidR="00F30045" w:rsidRDefault="00F30045" w:rsidP="00776C73">
      <w:pPr>
        <w:rPr>
          <w:sz w:val="24"/>
          <w:szCs w:val="24"/>
          <w:u w:val="single"/>
        </w:rPr>
      </w:pPr>
    </w:p>
    <w:p w14:paraId="34CBDA62" w14:textId="0B85B274" w:rsidR="00F30045" w:rsidRDefault="00F30045" w:rsidP="00776C73">
      <w:pPr>
        <w:rPr>
          <w:sz w:val="24"/>
          <w:szCs w:val="24"/>
          <w:u w:val="single"/>
        </w:rPr>
      </w:pPr>
    </w:p>
    <w:p w14:paraId="231BBF3E" w14:textId="7A8482B7" w:rsidR="00F30045" w:rsidRDefault="00F30045" w:rsidP="00776C73">
      <w:pPr>
        <w:rPr>
          <w:sz w:val="24"/>
          <w:szCs w:val="24"/>
          <w:u w:val="single"/>
        </w:rPr>
      </w:pPr>
    </w:p>
    <w:p w14:paraId="3F91594A" w14:textId="454A3BA7" w:rsidR="00D246A3" w:rsidRPr="00AE3FD7" w:rsidRDefault="00D246A3" w:rsidP="00776C73">
      <w:pPr>
        <w:rPr>
          <w:sz w:val="24"/>
          <w:szCs w:val="24"/>
          <w:u w:val="single"/>
        </w:rPr>
      </w:pPr>
      <w:r w:rsidRPr="00AE3FD7">
        <w:rPr>
          <w:sz w:val="24"/>
          <w:szCs w:val="24"/>
          <w:u w:val="single"/>
        </w:rPr>
        <w:lastRenderedPageBreak/>
        <w:t>Appendix 5.</w:t>
      </w:r>
    </w:p>
    <w:p w14:paraId="4BDF5B92" w14:textId="4C54A70B" w:rsidR="00D246A3" w:rsidRDefault="00D246A3" w:rsidP="00776C73">
      <w:pPr>
        <w:rPr>
          <w:sz w:val="24"/>
          <w:szCs w:val="24"/>
        </w:rPr>
      </w:pPr>
    </w:p>
    <w:p w14:paraId="6699339A" w14:textId="5DF61CF6" w:rsidR="00F30045" w:rsidRDefault="00137ABE" w:rsidP="00776C7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5C1FD82" wp14:editId="398A0CAB">
            <wp:extent cx="6604677" cy="4460682"/>
            <wp:effectExtent l="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3077" cy="447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F921C" w14:textId="58E4E981" w:rsidR="00F30045" w:rsidRDefault="00F30045" w:rsidP="00776C73">
      <w:pPr>
        <w:rPr>
          <w:sz w:val="24"/>
          <w:szCs w:val="24"/>
        </w:rPr>
      </w:pPr>
    </w:p>
    <w:p w14:paraId="60DECF95" w14:textId="5ECE702D" w:rsidR="00F30045" w:rsidRDefault="00F30045" w:rsidP="00776C73">
      <w:pPr>
        <w:rPr>
          <w:sz w:val="24"/>
          <w:szCs w:val="24"/>
        </w:rPr>
      </w:pPr>
    </w:p>
    <w:p w14:paraId="30B26184" w14:textId="4653BF66" w:rsidR="00F30045" w:rsidRDefault="00F30045" w:rsidP="00776C73">
      <w:pPr>
        <w:rPr>
          <w:sz w:val="24"/>
          <w:szCs w:val="24"/>
        </w:rPr>
      </w:pPr>
    </w:p>
    <w:p w14:paraId="15E2799C" w14:textId="2C600913" w:rsidR="00F30045" w:rsidRDefault="00F30045" w:rsidP="00776C73">
      <w:pPr>
        <w:rPr>
          <w:sz w:val="24"/>
          <w:szCs w:val="24"/>
        </w:rPr>
      </w:pPr>
    </w:p>
    <w:p w14:paraId="7B48E89A" w14:textId="37105FD2" w:rsidR="00F30045" w:rsidRDefault="00F30045" w:rsidP="00776C73">
      <w:pPr>
        <w:rPr>
          <w:sz w:val="24"/>
          <w:szCs w:val="24"/>
        </w:rPr>
      </w:pPr>
    </w:p>
    <w:p w14:paraId="0A38C925" w14:textId="3F89395A" w:rsidR="00F30045" w:rsidRDefault="00F30045" w:rsidP="00776C73">
      <w:pPr>
        <w:rPr>
          <w:sz w:val="24"/>
          <w:szCs w:val="24"/>
        </w:rPr>
      </w:pPr>
    </w:p>
    <w:p w14:paraId="0E6A1248" w14:textId="164C0CCE" w:rsidR="00F30045" w:rsidRDefault="00F30045" w:rsidP="00776C73">
      <w:pPr>
        <w:rPr>
          <w:sz w:val="24"/>
          <w:szCs w:val="24"/>
        </w:rPr>
      </w:pPr>
    </w:p>
    <w:p w14:paraId="7E93FA99" w14:textId="0E01AF87" w:rsidR="00F30045" w:rsidRDefault="00F30045" w:rsidP="00776C73">
      <w:pPr>
        <w:rPr>
          <w:sz w:val="24"/>
          <w:szCs w:val="24"/>
        </w:rPr>
      </w:pPr>
    </w:p>
    <w:p w14:paraId="71B78FE7" w14:textId="2A188429" w:rsidR="00F30045" w:rsidRDefault="00F30045" w:rsidP="00776C73">
      <w:pPr>
        <w:rPr>
          <w:sz w:val="24"/>
          <w:szCs w:val="24"/>
        </w:rPr>
      </w:pPr>
    </w:p>
    <w:p w14:paraId="0992DA76" w14:textId="61D391DE" w:rsidR="00F30045" w:rsidRDefault="00F30045" w:rsidP="00776C73">
      <w:pPr>
        <w:rPr>
          <w:sz w:val="24"/>
          <w:szCs w:val="24"/>
        </w:rPr>
      </w:pPr>
    </w:p>
    <w:p w14:paraId="0C8FE9E9" w14:textId="080D5794" w:rsidR="00F30045" w:rsidRDefault="00F30045" w:rsidP="00776C73">
      <w:pPr>
        <w:rPr>
          <w:sz w:val="24"/>
          <w:szCs w:val="24"/>
        </w:rPr>
      </w:pPr>
    </w:p>
    <w:p w14:paraId="24E7D4C0" w14:textId="1C15111F" w:rsidR="00F30045" w:rsidRDefault="00F30045" w:rsidP="00776C73">
      <w:pPr>
        <w:rPr>
          <w:sz w:val="24"/>
          <w:szCs w:val="24"/>
        </w:rPr>
      </w:pPr>
    </w:p>
    <w:p w14:paraId="01EB72EF" w14:textId="376E63B3" w:rsidR="00D246A3" w:rsidRDefault="00AD1C80" w:rsidP="00776C73">
      <w:pPr>
        <w:rPr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B8EEF61" wp14:editId="20F39F99">
            <wp:simplePos x="0" y="0"/>
            <wp:positionH relativeFrom="margin">
              <wp:align>left</wp:align>
            </wp:positionH>
            <wp:positionV relativeFrom="paragraph">
              <wp:posOffset>301625</wp:posOffset>
            </wp:positionV>
            <wp:extent cx="6593840" cy="511238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3840" cy="511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6A3" w:rsidRPr="00AE3FD7">
        <w:rPr>
          <w:sz w:val="24"/>
          <w:szCs w:val="24"/>
          <w:u w:val="single"/>
        </w:rPr>
        <w:t>Appendix 6.</w:t>
      </w:r>
    </w:p>
    <w:p w14:paraId="0DFCF6C0" w14:textId="003CCC18" w:rsidR="00115F67" w:rsidRPr="00AE3FD7" w:rsidRDefault="00AD1C80" w:rsidP="00776C7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textWrapping" w:clear="all"/>
      </w:r>
    </w:p>
    <w:p w14:paraId="7787FF94" w14:textId="70DC332A" w:rsidR="00D246A3" w:rsidRDefault="00D246A3" w:rsidP="00776C73">
      <w:pPr>
        <w:rPr>
          <w:sz w:val="24"/>
          <w:szCs w:val="24"/>
        </w:rPr>
      </w:pPr>
    </w:p>
    <w:p w14:paraId="4AA3BCE1" w14:textId="0691EFDD" w:rsidR="00F30045" w:rsidRDefault="00F30045" w:rsidP="00776C73">
      <w:pPr>
        <w:rPr>
          <w:sz w:val="24"/>
          <w:szCs w:val="24"/>
        </w:rPr>
      </w:pPr>
    </w:p>
    <w:p w14:paraId="27ABA8E2" w14:textId="7F7AB765" w:rsidR="00F30045" w:rsidRDefault="00F30045" w:rsidP="00776C73">
      <w:pPr>
        <w:rPr>
          <w:sz w:val="24"/>
          <w:szCs w:val="24"/>
        </w:rPr>
      </w:pPr>
    </w:p>
    <w:p w14:paraId="21DAA0F8" w14:textId="5B5E068F" w:rsidR="00F30045" w:rsidRDefault="00F30045" w:rsidP="00776C73">
      <w:pPr>
        <w:rPr>
          <w:sz w:val="24"/>
          <w:szCs w:val="24"/>
        </w:rPr>
      </w:pPr>
    </w:p>
    <w:p w14:paraId="412E8C31" w14:textId="31C51163" w:rsidR="00F30045" w:rsidRDefault="00F30045" w:rsidP="00776C73">
      <w:pPr>
        <w:rPr>
          <w:sz w:val="24"/>
          <w:szCs w:val="24"/>
        </w:rPr>
      </w:pPr>
    </w:p>
    <w:p w14:paraId="7038D7C8" w14:textId="4FBB052C" w:rsidR="00F30045" w:rsidRDefault="00F30045" w:rsidP="00776C73">
      <w:pPr>
        <w:rPr>
          <w:sz w:val="24"/>
          <w:szCs w:val="24"/>
        </w:rPr>
      </w:pPr>
    </w:p>
    <w:p w14:paraId="54C24A04" w14:textId="3C9E5DE9" w:rsidR="00F30045" w:rsidRDefault="00F30045" w:rsidP="00776C73">
      <w:pPr>
        <w:rPr>
          <w:sz w:val="24"/>
          <w:szCs w:val="24"/>
        </w:rPr>
      </w:pPr>
    </w:p>
    <w:p w14:paraId="2285810C" w14:textId="76B4752F" w:rsidR="00F30045" w:rsidRDefault="00F30045" w:rsidP="00776C73">
      <w:pPr>
        <w:rPr>
          <w:sz w:val="24"/>
          <w:szCs w:val="24"/>
        </w:rPr>
      </w:pPr>
    </w:p>
    <w:p w14:paraId="04008563" w14:textId="2309DD71" w:rsidR="00F30045" w:rsidRDefault="00F30045" w:rsidP="00776C73">
      <w:pPr>
        <w:rPr>
          <w:sz w:val="24"/>
          <w:szCs w:val="24"/>
        </w:rPr>
      </w:pPr>
    </w:p>
    <w:p w14:paraId="4C80ED8D" w14:textId="3D3E8314" w:rsidR="00F30045" w:rsidRDefault="00F30045" w:rsidP="00776C73">
      <w:pPr>
        <w:rPr>
          <w:sz w:val="24"/>
          <w:szCs w:val="24"/>
        </w:rPr>
      </w:pPr>
    </w:p>
    <w:p w14:paraId="08EDA318" w14:textId="4D57C4E5" w:rsidR="00A82CE1" w:rsidRDefault="00A82CE1" w:rsidP="00776C73">
      <w:pPr>
        <w:rPr>
          <w:sz w:val="24"/>
          <w:szCs w:val="24"/>
          <w:u w:val="single"/>
        </w:rPr>
      </w:pPr>
      <w:r w:rsidRPr="00AE3FD7">
        <w:rPr>
          <w:sz w:val="24"/>
          <w:szCs w:val="24"/>
          <w:u w:val="single"/>
        </w:rPr>
        <w:lastRenderedPageBreak/>
        <w:t>Appendix 7.</w:t>
      </w:r>
    </w:p>
    <w:p w14:paraId="3B296267" w14:textId="12BC4CED" w:rsidR="00C71726" w:rsidRPr="00AE3FD7" w:rsidRDefault="00C71726" w:rsidP="00776C73">
      <w:pPr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CDFCC27" wp14:editId="1C07897C">
            <wp:extent cx="6601212" cy="4659464"/>
            <wp:effectExtent l="0" t="0" r="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20385" cy="467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3C49D" w14:textId="241B0A95" w:rsidR="00A2163E" w:rsidRDefault="00A2163E" w:rsidP="00776C73">
      <w:pPr>
        <w:rPr>
          <w:sz w:val="24"/>
          <w:szCs w:val="24"/>
        </w:rPr>
      </w:pPr>
    </w:p>
    <w:p w14:paraId="48287AED" w14:textId="41A86577" w:rsidR="00A2163E" w:rsidRDefault="00A2163E" w:rsidP="00776C73">
      <w:pPr>
        <w:rPr>
          <w:sz w:val="24"/>
          <w:szCs w:val="24"/>
        </w:rPr>
      </w:pPr>
    </w:p>
    <w:p w14:paraId="3DB34D94" w14:textId="77777777" w:rsidR="00F30045" w:rsidRDefault="00F30045" w:rsidP="00776C73">
      <w:pPr>
        <w:rPr>
          <w:sz w:val="24"/>
          <w:szCs w:val="24"/>
          <w:u w:val="single"/>
        </w:rPr>
      </w:pPr>
    </w:p>
    <w:p w14:paraId="6F4B832F" w14:textId="77777777" w:rsidR="00F30045" w:rsidRDefault="00F30045" w:rsidP="00776C73">
      <w:pPr>
        <w:rPr>
          <w:sz w:val="24"/>
          <w:szCs w:val="24"/>
          <w:u w:val="single"/>
        </w:rPr>
      </w:pPr>
    </w:p>
    <w:p w14:paraId="4830A47E" w14:textId="77777777" w:rsidR="00F30045" w:rsidRDefault="00F30045" w:rsidP="00776C73">
      <w:pPr>
        <w:rPr>
          <w:sz w:val="24"/>
          <w:szCs w:val="24"/>
          <w:u w:val="single"/>
        </w:rPr>
      </w:pPr>
    </w:p>
    <w:p w14:paraId="1C3C8808" w14:textId="77777777" w:rsidR="00F30045" w:rsidRDefault="00F30045" w:rsidP="00776C73">
      <w:pPr>
        <w:rPr>
          <w:sz w:val="24"/>
          <w:szCs w:val="24"/>
          <w:u w:val="single"/>
        </w:rPr>
      </w:pPr>
    </w:p>
    <w:p w14:paraId="562ED542" w14:textId="77777777" w:rsidR="00F30045" w:rsidRDefault="00F30045" w:rsidP="00776C73">
      <w:pPr>
        <w:rPr>
          <w:sz w:val="24"/>
          <w:szCs w:val="24"/>
          <w:u w:val="single"/>
        </w:rPr>
      </w:pPr>
    </w:p>
    <w:p w14:paraId="7FBEB8D7" w14:textId="77777777" w:rsidR="00F30045" w:rsidRDefault="00F30045" w:rsidP="00776C73">
      <w:pPr>
        <w:rPr>
          <w:sz w:val="24"/>
          <w:szCs w:val="24"/>
          <w:u w:val="single"/>
        </w:rPr>
      </w:pPr>
    </w:p>
    <w:p w14:paraId="107E3A47" w14:textId="77777777" w:rsidR="00F30045" w:rsidRDefault="00F30045" w:rsidP="00776C73">
      <w:pPr>
        <w:rPr>
          <w:sz w:val="24"/>
          <w:szCs w:val="24"/>
          <w:u w:val="single"/>
        </w:rPr>
      </w:pPr>
    </w:p>
    <w:p w14:paraId="55A55400" w14:textId="77777777" w:rsidR="00F30045" w:rsidRDefault="00F30045" w:rsidP="00776C73">
      <w:pPr>
        <w:rPr>
          <w:sz w:val="24"/>
          <w:szCs w:val="24"/>
          <w:u w:val="single"/>
        </w:rPr>
      </w:pPr>
    </w:p>
    <w:p w14:paraId="54648A4C" w14:textId="77777777" w:rsidR="00F30045" w:rsidRDefault="00F30045" w:rsidP="00776C73">
      <w:pPr>
        <w:rPr>
          <w:sz w:val="24"/>
          <w:szCs w:val="24"/>
          <w:u w:val="single"/>
        </w:rPr>
      </w:pPr>
    </w:p>
    <w:p w14:paraId="59CA86C3" w14:textId="68321B62" w:rsidR="00F30045" w:rsidRDefault="00F30045" w:rsidP="00776C73">
      <w:pPr>
        <w:rPr>
          <w:sz w:val="24"/>
          <w:szCs w:val="24"/>
          <w:u w:val="single"/>
        </w:rPr>
      </w:pPr>
    </w:p>
    <w:p w14:paraId="744961A4" w14:textId="24DBEA80" w:rsidR="00A2163E" w:rsidRPr="00AE3FD7" w:rsidRDefault="00A2163E" w:rsidP="00776C73">
      <w:pPr>
        <w:rPr>
          <w:sz w:val="24"/>
          <w:szCs w:val="24"/>
          <w:u w:val="single"/>
        </w:rPr>
      </w:pPr>
      <w:r w:rsidRPr="00AE3FD7">
        <w:rPr>
          <w:sz w:val="24"/>
          <w:szCs w:val="24"/>
          <w:u w:val="single"/>
        </w:rPr>
        <w:lastRenderedPageBreak/>
        <w:t>Appendix 8.</w:t>
      </w:r>
    </w:p>
    <w:p w14:paraId="54375AD8" w14:textId="266D0EED" w:rsidR="007A11B3" w:rsidRDefault="00CC6B2A" w:rsidP="00776C7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0E25F68" wp14:editId="1D97B895">
            <wp:extent cx="6575729" cy="505309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589674" cy="506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41CE3" w14:textId="1CE4EE95" w:rsidR="00F30045" w:rsidRDefault="00F30045" w:rsidP="00776C73">
      <w:pPr>
        <w:rPr>
          <w:sz w:val="24"/>
          <w:szCs w:val="24"/>
        </w:rPr>
      </w:pPr>
    </w:p>
    <w:p w14:paraId="15A193DC" w14:textId="72B22E91" w:rsidR="00F30045" w:rsidRDefault="00F30045" w:rsidP="00776C73">
      <w:pPr>
        <w:rPr>
          <w:sz w:val="24"/>
          <w:szCs w:val="24"/>
        </w:rPr>
      </w:pPr>
    </w:p>
    <w:p w14:paraId="38B1741A" w14:textId="0ABFD401" w:rsidR="00F30045" w:rsidRDefault="00F30045" w:rsidP="00776C73">
      <w:pPr>
        <w:rPr>
          <w:sz w:val="24"/>
          <w:szCs w:val="24"/>
        </w:rPr>
      </w:pPr>
    </w:p>
    <w:p w14:paraId="7C34D392" w14:textId="11A58480" w:rsidR="00F30045" w:rsidRDefault="00F30045" w:rsidP="00776C73">
      <w:pPr>
        <w:rPr>
          <w:sz w:val="24"/>
          <w:szCs w:val="24"/>
        </w:rPr>
      </w:pPr>
    </w:p>
    <w:p w14:paraId="15D8CABD" w14:textId="38E67CE4" w:rsidR="00F30045" w:rsidRDefault="00F30045" w:rsidP="00776C73">
      <w:pPr>
        <w:rPr>
          <w:sz w:val="24"/>
          <w:szCs w:val="24"/>
        </w:rPr>
      </w:pPr>
    </w:p>
    <w:p w14:paraId="7D52148F" w14:textId="50EBBB11" w:rsidR="00F30045" w:rsidRDefault="00F30045" w:rsidP="00776C73">
      <w:pPr>
        <w:rPr>
          <w:sz w:val="24"/>
          <w:szCs w:val="24"/>
        </w:rPr>
      </w:pPr>
    </w:p>
    <w:p w14:paraId="7E746499" w14:textId="52443139" w:rsidR="00F30045" w:rsidRDefault="00F30045" w:rsidP="00776C73">
      <w:pPr>
        <w:rPr>
          <w:sz w:val="24"/>
          <w:szCs w:val="24"/>
        </w:rPr>
      </w:pPr>
    </w:p>
    <w:p w14:paraId="1D214A6D" w14:textId="2130EE99" w:rsidR="00F30045" w:rsidRDefault="00F30045" w:rsidP="00776C73">
      <w:pPr>
        <w:rPr>
          <w:sz w:val="24"/>
          <w:szCs w:val="24"/>
        </w:rPr>
      </w:pPr>
    </w:p>
    <w:p w14:paraId="6D3E237E" w14:textId="03E496A8" w:rsidR="00F30045" w:rsidRDefault="00F30045" w:rsidP="00776C73">
      <w:pPr>
        <w:rPr>
          <w:sz w:val="24"/>
          <w:szCs w:val="24"/>
        </w:rPr>
      </w:pPr>
    </w:p>
    <w:p w14:paraId="73746480" w14:textId="5340688D" w:rsidR="00F30045" w:rsidRDefault="00F30045" w:rsidP="00776C73">
      <w:pPr>
        <w:rPr>
          <w:sz w:val="24"/>
          <w:szCs w:val="24"/>
        </w:rPr>
      </w:pPr>
    </w:p>
    <w:p w14:paraId="646BE621" w14:textId="6090F3E9" w:rsidR="00F30045" w:rsidRDefault="00F30045" w:rsidP="00776C73">
      <w:pPr>
        <w:rPr>
          <w:sz w:val="24"/>
          <w:szCs w:val="24"/>
        </w:rPr>
      </w:pPr>
    </w:p>
    <w:p w14:paraId="6333D884" w14:textId="6D783C10" w:rsidR="007A11B3" w:rsidRDefault="007A11B3" w:rsidP="00776C73">
      <w:pPr>
        <w:rPr>
          <w:sz w:val="24"/>
          <w:szCs w:val="24"/>
        </w:rPr>
      </w:pPr>
      <w:r w:rsidRPr="00AE3FD7">
        <w:rPr>
          <w:sz w:val="24"/>
          <w:szCs w:val="24"/>
          <w:u w:val="single"/>
        </w:rPr>
        <w:lastRenderedPageBreak/>
        <w:t>Appendix 9.</w:t>
      </w:r>
      <w:r>
        <w:rPr>
          <w:sz w:val="24"/>
          <w:szCs w:val="24"/>
        </w:rPr>
        <w:t xml:space="preserve"> </w:t>
      </w:r>
    </w:p>
    <w:p w14:paraId="6E04E9E9" w14:textId="4578D995" w:rsidR="007A11B3" w:rsidRDefault="007E2785" w:rsidP="00776C7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84014E0" wp14:editId="1F68BA87">
            <wp:extent cx="6626723" cy="5009321"/>
            <wp:effectExtent l="0" t="0" r="3175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0531" cy="501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448AC" w14:textId="77777777" w:rsidR="00F30045" w:rsidRDefault="00F30045" w:rsidP="00776C73">
      <w:pPr>
        <w:rPr>
          <w:sz w:val="24"/>
          <w:szCs w:val="24"/>
          <w:u w:val="single"/>
        </w:rPr>
      </w:pPr>
    </w:p>
    <w:p w14:paraId="7CD5FEB3" w14:textId="77777777" w:rsidR="00F30045" w:rsidRDefault="00F30045" w:rsidP="00776C73">
      <w:pPr>
        <w:rPr>
          <w:sz w:val="24"/>
          <w:szCs w:val="24"/>
          <w:u w:val="single"/>
        </w:rPr>
      </w:pPr>
    </w:p>
    <w:p w14:paraId="66160AD5" w14:textId="77777777" w:rsidR="00F30045" w:rsidRDefault="00F30045" w:rsidP="00776C73">
      <w:pPr>
        <w:rPr>
          <w:sz w:val="24"/>
          <w:szCs w:val="24"/>
          <w:u w:val="single"/>
        </w:rPr>
      </w:pPr>
    </w:p>
    <w:p w14:paraId="07EC7FF8" w14:textId="77777777" w:rsidR="00F30045" w:rsidRDefault="00F30045" w:rsidP="00776C73">
      <w:pPr>
        <w:rPr>
          <w:sz w:val="24"/>
          <w:szCs w:val="24"/>
          <w:u w:val="single"/>
        </w:rPr>
      </w:pPr>
    </w:p>
    <w:p w14:paraId="7641758E" w14:textId="77777777" w:rsidR="00F30045" w:rsidRDefault="00F30045" w:rsidP="00776C73">
      <w:pPr>
        <w:rPr>
          <w:sz w:val="24"/>
          <w:szCs w:val="24"/>
          <w:u w:val="single"/>
        </w:rPr>
      </w:pPr>
    </w:p>
    <w:p w14:paraId="01346A12" w14:textId="77777777" w:rsidR="00F30045" w:rsidRDefault="00F30045" w:rsidP="00776C73">
      <w:pPr>
        <w:rPr>
          <w:sz w:val="24"/>
          <w:szCs w:val="24"/>
          <w:u w:val="single"/>
        </w:rPr>
      </w:pPr>
    </w:p>
    <w:p w14:paraId="723E5E1E" w14:textId="77777777" w:rsidR="00F30045" w:rsidRDefault="00F30045" w:rsidP="00776C73">
      <w:pPr>
        <w:rPr>
          <w:sz w:val="24"/>
          <w:szCs w:val="24"/>
          <w:u w:val="single"/>
        </w:rPr>
      </w:pPr>
    </w:p>
    <w:p w14:paraId="664B0EBB" w14:textId="77777777" w:rsidR="00F30045" w:rsidRDefault="00F30045" w:rsidP="00776C73">
      <w:pPr>
        <w:rPr>
          <w:sz w:val="24"/>
          <w:szCs w:val="24"/>
          <w:u w:val="single"/>
        </w:rPr>
      </w:pPr>
    </w:p>
    <w:p w14:paraId="376CD293" w14:textId="77777777" w:rsidR="00F30045" w:rsidRDefault="00F30045" w:rsidP="00776C73">
      <w:pPr>
        <w:rPr>
          <w:sz w:val="24"/>
          <w:szCs w:val="24"/>
          <w:u w:val="single"/>
        </w:rPr>
      </w:pPr>
    </w:p>
    <w:p w14:paraId="2D9FDB53" w14:textId="77777777" w:rsidR="00F30045" w:rsidRDefault="00F30045" w:rsidP="00776C73">
      <w:pPr>
        <w:rPr>
          <w:sz w:val="24"/>
          <w:szCs w:val="24"/>
          <w:u w:val="single"/>
        </w:rPr>
      </w:pPr>
    </w:p>
    <w:p w14:paraId="09B6ED2F" w14:textId="77777777" w:rsidR="003F4D6A" w:rsidRDefault="003F4D6A" w:rsidP="00776C73">
      <w:pPr>
        <w:rPr>
          <w:sz w:val="24"/>
          <w:szCs w:val="24"/>
          <w:u w:val="single"/>
        </w:rPr>
      </w:pPr>
    </w:p>
    <w:p w14:paraId="58BA01B2" w14:textId="31D3141A" w:rsidR="00AE3FD7" w:rsidRPr="00AE3FD7" w:rsidRDefault="00AE3FD7" w:rsidP="00776C73">
      <w:pPr>
        <w:rPr>
          <w:sz w:val="24"/>
          <w:szCs w:val="24"/>
          <w:u w:val="single"/>
        </w:rPr>
      </w:pPr>
      <w:r w:rsidRPr="00AE3FD7">
        <w:rPr>
          <w:sz w:val="24"/>
          <w:szCs w:val="24"/>
          <w:u w:val="single"/>
        </w:rPr>
        <w:lastRenderedPageBreak/>
        <w:t>Appendix 10.</w:t>
      </w:r>
    </w:p>
    <w:p w14:paraId="0A2E2C56" w14:textId="2354F75B" w:rsidR="007A11B3" w:rsidRDefault="003F4D6A" w:rsidP="00776C7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DA21536" wp14:editId="09C6EAAC">
            <wp:extent cx="6575729" cy="60788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589039" cy="609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912B0" w14:textId="557EC5A6" w:rsidR="00F30045" w:rsidRDefault="00F30045" w:rsidP="00776C73">
      <w:pPr>
        <w:rPr>
          <w:sz w:val="24"/>
          <w:szCs w:val="24"/>
        </w:rPr>
      </w:pPr>
    </w:p>
    <w:p w14:paraId="7B7157BA" w14:textId="463F8663" w:rsidR="00F30045" w:rsidRDefault="00F30045" w:rsidP="00776C73">
      <w:pPr>
        <w:rPr>
          <w:sz w:val="24"/>
          <w:szCs w:val="24"/>
        </w:rPr>
      </w:pPr>
    </w:p>
    <w:p w14:paraId="0E135BB6" w14:textId="17B1FD22" w:rsidR="00F30045" w:rsidRDefault="00F30045" w:rsidP="00776C73">
      <w:pPr>
        <w:rPr>
          <w:sz w:val="24"/>
          <w:szCs w:val="24"/>
        </w:rPr>
      </w:pPr>
    </w:p>
    <w:p w14:paraId="2248B4AE" w14:textId="5A483AF2" w:rsidR="00F30045" w:rsidRDefault="00F30045" w:rsidP="00776C73">
      <w:pPr>
        <w:rPr>
          <w:sz w:val="24"/>
          <w:szCs w:val="24"/>
        </w:rPr>
      </w:pPr>
    </w:p>
    <w:p w14:paraId="200A378C" w14:textId="4301C356" w:rsidR="00F30045" w:rsidRDefault="00F30045" w:rsidP="00776C73">
      <w:pPr>
        <w:rPr>
          <w:sz w:val="24"/>
          <w:szCs w:val="24"/>
        </w:rPr>
      </w:pPr>
    </w:p>
    <w:p w14:paraId="35AF8D0A" w14:textId="2AC28776" w:rsidR="00F30045" w:rsidRDefault="00F30045" w:rsidP="00776C73">
      <w:pPr>
        <w:rPr>
          <w:sz w:val="24"/>
          <w:szCs w:val="24"/>
        </w:rPr>
      </w:pPr>
    </w:p>
    <w:p w14:paraId="03D370A5" w14:textId="619514F3" w:rsidR="00F30045" w:rsidRDefault="00F30045" w:rsidP="00776C73">
      <w:pPr>
        <w:rPr>
          <w:sz w:val="24"/>
          <w:szCs w:val="24"/>
        </w:rPr>
      </w:pPr>
    </w:p>
    <w:p w14:paraId="2F005DAA" w14:textId="77777777" w:rsidR="00182617" w:rsidRDefault="00182617" w:rsidP="00776C73">
      <w:pPr>
        <w:rPr>
          <w:sz w:val="24"/>
          <w:szCs w:val="24"/>
        </w:rPr>
      </w:pPr>
    </w:p>
    <w:p w14:paraId="77547E80" w14:textId="6EFB051F" w:rsidR="007A11B3" w:rsidRDefault="00EE115C" w:rsidP="00776C73">
      <w:pPr>
        <w:rPr>
          <w:sz w:val="24"/>
          <w:szCs w:val="24"/>
          <w:u w:val="single"/>
        </w:rPr>
      </w:pPr>
      <w:r w:rsidRPr="00EE115C">
        <w:rPr>
          <w:sz w:val="24"/>
          <w:szCs w:val="24"/>
          <w:u w:val="single"/>
        </w:rPr>
        <w:lastRenderedPageBreak/>
        <w:t>Appendix 11.</w:t>
      </w:r>
    </w:p>
    <w:p w14:paraId="226856A9" w14:textId="202566EF" w:rsidR="00EE115C" w:rsidRDefault="003552CF" w:rsidP="00776C73">
      <w:pPr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5EAB391" wp14:editId="0E765173">
            <wp:extent cx="6585417" cy="3745064"/>
            <wp:effectExtent l="0" t="0" r="635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05406" cy="3756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F2C55" w14:textId="6F64A632" w:rsidR="00F30045" w:rsidRDefault="00F30045" w:rsidP="00776C73">
      <w:pPr>
        <w:rPr>
          <w:sz w:val="24"/>
          <w:szCs w:val="24"/>
          <w:u w:val="single"/>
        </w:rPr>
      </w:pPr>
    </w:p>
    <w:p w14:paraId="0348CCE5" w14:textId="1AE92311" w:rsidR="00F30045" w:rsidRDefault="00F30045" w:rsidP="00776C73">
      <w:pPr>
        <w:rPr>
          <w:sz w:val="24"/>
          <w:szCs w:val="24"/>
          <w:u w:val="single"/>
        </w:rPr>
      </w:pPr>
    </w:p>
    <w:p w14:paraId="7CF30DA7" w14:textId="135FC5A5" w:rsidR="00F30045" w:rsidRDefault="00F30045" w:rsidP="00776C73">
      <w:pPr>
        <w:rPr>
          <w:sz w:val="24"/>
          <w:szCs w:val="24"/>
          <w:u w:val="single"/>
        </w:rPr>
      </w:pPr>
    </w:p>
    <w:p w14:paraId="5C2DF5B9" w14:textId="6A38AF8B" w:rsidR="00F30045" w:rsidRDefault="00F30045" w:rsidP="00776C73">
      <w:pPr>
        <w:rPr>
          <w:sz w:val="24"/>
          <w:szCs w:val="24"/>
          <w:u w:val="single"/>
        </w:rPr>
      </w:pPr>
    </w:p>
    <w:p w14:paraId="1BB35292" w14:textId="4973742B" w:rsidR="00F30045" w:rsidRDefault="00F30045" w:rsidP="00776C73">
      <w:pPr>
        <w:rPr>
          <w:sz w:val="24"/>
          <w:szCs w:val="24"/>
          <w:u w:val="single"/>
        </w:rPr>
      </w:pPr>
    </w:p>
    <w:p w14:paraId="6D3C7A3F" w14:textId="442AC0EB" w:rsidR="00F30045" w:rsidRDefault="00F30045" w:rsidP="00776C73">
      <w:pPr>
        <w:rPr>
          <w:sz w:val="24"/>
          <w:szCs w:val="24"/>
          <w:u w:val="single"/>
        </w:rPr>
      </w:pPr>
    </w:p>
    <w:p w14:paraId="3737BEEE" w14:textId="70A475D8" w:rsidR="00F30045" w:rsidRDefault="00F30045" w:rsidP="00776C73">
      <w:pPr>
        <w:rPr>
          <w:sz w:val="24"/>
          <w:szCs w:val="24"/>
          <w:u w:val="single"/>
        </w:rPr>
      </w:pPr>
    </w:p>
    <w:p w14:paraId="7049C0F3" w14:textId="587C1041" w:rsidR="00F30045" w:rsidRDefault="00F30045" w:rsidP="00776C73">
      <w:pPr>
        <w:rPr>
          <w:sz w:val="24"/>
          <w:szCs w:val="24"/>
          <w:u w:val="single"/>
        </w:rPr>
      </w:pPr>
    </w:p>
    <w:p w14:paraId="2A886FB2" w14:textId="4F31D096" w:rsidR="00F30045" w:rsidRDefault="00F30045" w:rsidP="00776C73">
      <w:pPr>
        <w:rPr>
          <w:sz w:val="24"/>
          <w:szCs w:val="24"/>
          <w:u w:val="single"/>
        </w:rPr>
      </w:pPr>
    </w:p>
    <w:p w14:paraId="451BEAED" w14:textId="5B10572B" w:rsidR="00F30045" w:rsidRDefault="00F30045" w:rsidP="00776C73">
      <w:pPr>
        <w:rPr>
          <w:sz w:val="24"/>
          <w:szCs w:val="24"/>
          <w:u w:val="single"/>
        </w:rPr>
      </w:pPr>
    </w:p>
    <w:p w14:paraId="1CECFAFE" w14:textId="4A65AB1A" w:rsidR="00F30045" w:rsidRDefault="00F30045" w:rsidP="00776C73">
      <w:pPr>
        <w:rPr>
          <w:sz w:val="24"/>
          <w:szCs w:val="24"/>
          <w:u w:val="single"/>
        </w:rPr>
      </w:pPr>
    </w:p>
    <w:p w14:paraId="3961F391" w14:textId="7DC9C376" w:rsidR="00F30045" w:rsidRDefault="00F30045" w:rsidP="00776C73">
      <w:pPr>
        <w:rPr>
          <w:sz w:val="24"/>
          <w:szCs w:val="24"/>
          <w:u w:val="single"/>
        </w:rPr>
      </w:pPr>
    </w:p>
    <w:p w14:paraId="405C7224" w14:textId="359394B0" w:rsidR="00F30045" w:rsidRDefault="00F30045" w:rsidP="00776C73">
      <w:pPr>
        <w:rPr>
          <w:sz w:val="24"/>
          <w:szCs w:val="24"/>
          <w:u w:val="single"/>
        </w:rPr>
      </w:pPr>
    </w:p>
    <w:p w14:paraId="79BBF3F5" w14:textId="3A8AFDE8" w:rsidR="00F30045" w:rsidRDefault="00F30045" w:rsidP="00776C73">
      <w:pPr>
        <w:rPr>
          <w:sz w:val="24"/>
          <w:szCs w:val="24"/>
          <w:u w:val="single"/>
        </w:rPr>
      </w:pPr>
    </w:p>
    <w:p w14:paraId="095F9B16" w14:textId="77777777" w:rsidR="003552CF" w:rsidRDefault="003552CF" w:rsidP="00776C73">
      <w:pPr>
        <w:rPr>
          <w:sz w:val="24"/>
          <w:szCs w:val="24"/>
          <w:u w:val="single"/>
        </w:rPr>
      </w:pPr>
    </w:p>
    <w:p w14:paraId="7C5C9148" w14:textId="6C1F5728" w:rsidR="00EB601A" w:rsidRDefault="00EB601A" w:rsidP="00776C7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Appendix 12.</w:t>
      </w:r>
    </w:p>
    <w:p w14:paraId="0EEBD1B7" w14:textId="5B1E2614" w:rsidR="00EB601A" w:rsidRPr="00EE115C" w:rsidRDefault="004C4FEF" w:rsidP="00776C73">
      <w:pPr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2EA7C454" wp14:editId="20F1B130">
            <wp:extent cx="6598406" cy="425394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10513" cy="426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E0035" w14:textId="21AF4554" w:rsidR="007A11B3" w:rsidRDefault="00EB601A" w:rsidP="00776C73">
      <w:pPr>
        <w:rPr>
          <w:b/>
          <w:bCs/>
          <w:color w:val="FF0000"/>
          <w:sz w:val="24"/>
          <w:szCs w:val="24"/>
        </w:rPr>
      </w:pPr>
      <w:r w:rsidRPr="007F4FC3">
        <w:rPr>
          <w:b/>
          <w:bCs/>
          <w:color w:val="FF0000"/>
          <w:sz w:val="24"/>
          <w:szCs w:val="24"/>
        </w:rPr>
        <w:t xml:space="preserve">NOTE: INSUALTION IS NOT SHOWN IN THE DRAWING </w:t>
      </w:r>
      <w:r w:rsidR="007F4FC3">
        <w:rPr>
          <w:b/>
          <w:bCs/>
          <w:color w:val="FF0000"/>
          <w:sz w:val="24"/>
          <w:szCs w:val="24"/>
        </w:rPr>
        <w:t xml:space="preserve">TO PROVIDE EASIER </w:t>
      </w:r>
      <w:r w:rsidR="00511901">
        <w:rPr>
          <w:b/>
          <w:bCs/>
          <w:color w:val="FF0000"/>
          <w:sz w:val="24"/>
          <w:szCs w:val="24"/>
        </w:rPr>
        <w:t>VISIBILITY OF COMPONENTS</w:t>
      </w:r>
    </w:p>
    <w:p w14:paraId="5C0372BE" w14:textId="0B55CAF4" w:rsidR="00511901" w:rsidRDefault="00511901" w:rsidP="00776C73">
      <w:pPr>
        <w:rPr>
          <w:b/>
          <w:bCs/>
          <w:color w:val="FF0000"/>
          <w:sz w:val="24"/>
          <w:szCs w:val="24"/>
        </w:rPr>
      </w:pPr>
    </w:p>
    <w:p w14:paraId="415126B2" w14:textId="77777777" w:rsidR="00F30045" w:rsidRDefault="00F30045" w:rsidP="00776C73">
      <w:pPr>
        <w:rPr>
          <w:sz w:val="24"/>
          <w:szCs w:val="24"/>
          <w:u w:val="single"/>
        </w:rPr>
      </w:pPr>
    </w:p>
    <w:p w14:paraId="5F9DE7A2" w14:textId="77777777" w:rsidR="00F30045" w:rsidRDefault="00F30045" w:rsidP="00776C73">
      <w:pPr>
        <w:rPr>
          <w:sz w:val="24"/>
          <w:szCs w:val="24"/>
          <w:u w:val="single"/>
        </w:rPr>
      </w:pPr>
    </w:p>
    <w:p w14:paraId="7AD22C7E" w14:textId="77777777" w:rsidR="00F30045" w:rsidRDefault="00F30045" w:rsidP="00776C73">
      <w:pPr>
        <w:rPr>
          <w:sz w:val="24"/>
          <w:szCs w:val="24"/>
          <w:u w:val="single"/>
        </w:rPr>
      </w:pPr>
    </w:p>
    <w:p w14:paraId="20541EA2" w14:textId="77777777" w:rsidR="00F30045" w:rsidRDefault="00F30045" w:rsidP="00776C73">
      <w:pPr>
        <w:rPr>
          <w:sz w:val="24"/>
          <w:szCs w:val="24"/>
          <w:u w:val="single"/>
        </w:rPr>
      </w:pPr>
    </w:p>
    <w:p w14:paraId="5611A2F1" w14:textId="77777777" w:rsidR="00F30045" w:rsidRDefault="00F30045" w:rsidP="00776C73">
      <w:pPr>
        <w:rPr>
          <w:sz w:val="24"/>
          <w:szCs w:val="24"/>
          <w:u w:val="single"/>
        </w:rPr>
      </w:pPr>
    </w:p>
    <w:p w14:paraId="374C77A3" w14:textId="77777777" w:rsidR="00F30045" w:rsidRDefault="00F30045" w:rsidP="00776C73">
      <w:pPr>
        <w:rPr>
          <w:sz w:val="24"/>
          <w:szCs w:val="24"/>
          <w:u w:val="single"/>
        </w:rPr>
      </w:pPr>
    </w:p>
    <w:p w14:paraId="292797D4" w14:textId="77777777" w:rsidR="00F30045" w:rsidRDefault="00F30045" w:rsidP="00776C73">
      <w:pPr>
        <w:rPr>
          <w:sz w:val="24"/>
          <w:szCs w:val="24"/>
          <w:u w:val="single"/>
        </w:rPr>
      </w:pPr>
    </w:p>
    <w:p w14:paraId="49120A26" w14:textId="77777777" w:rsidR="00F30045" w:rsidRDefault="00F30045" w:rsidP="00776C73">
      <w:pPr>
        <w:rPr>
          <w:sz w:val="24"/>
          <w:szCs w:val="24"/>
          <w:u w:val="single"/>
        </w:rPr>
      </w:pPr>
    </w:p>
    <w:p w14:paraId="5AAAC69C" w14:textId="77777777" w:rsidR="00F30045" w:rsidRDefault="00F30045" w:rsidP="00776C73">
      <w:pPr>
        <w:rPr>
          <w:sz w:val="24"/>
          <w:szCs w:val="24"/>
          <w:u w:val="single"/>
        </w:rPr>
      </w:pPr>
    </w:p>
    <w:p w14:paraId="568AB6DD" w14:textId="77777777" w:rsidR="00F30045" w:rsidRDefault="00F30045" w:rsidP="00776C73">
      <w:pPr>
        <w:rPr>
          <w:sz w:val="24"/>
          <w:szCs w:val="24"/>
          <w:u w:val="single"/>
        </w:rPr>
      </w:pPr>
    </w:p>
    <w:p w14:paraId="427EC67F" w14:textId="77777777" w:rsidR="004C4FEF" w:rsidRDefault="004C4FEF" w:rsidP="00776C73">
      <w:pPr>
        <w:rPr>
          <w:sz w:val="24"/>
          <w:szCs w:val="24"/>
          <w:u w:val="single"/>
        </w:rPr>
      </w:pPr>
    </w:p>
    <w:p w14:paraId="7557A3A4" w14:textId="197806B0" w:rsidR="00511901" w:rsidRDefault="00511901" w:rsidP="00776C73">
      <w:pPr>
        <w:rPr>
          <w:sz w:val="24"/>
          <w:szCs w:val="24"/>
        </w:rPr>
      </w:pPr>
      <w:r w:rsidRPr="00511901">
        <w:rPr>
          <w:sz w:val="24"/>
          <w:szCs w:val="24"/>
          <w:u w:val="single"/>
        </w:rPr>
        <w:lastRenderedPageBreak/>
        <w:t>Appendix 13.</w:t>
      </w:r>
      <w:r>
        <w:rPr>
          <w:sz w:val="24"/>
          <w:szCs w:val="24"/>
          <w:u w:val="single"/>
        </w:rPr>
        <w:t xml:space="preserve">  </w:t>
      </w:r>
    </w:p>
    <w:p w14:paraId="63C6D69B" w14:textId="7979B52D" w:rsidR="003F3AC8" w:rsidRDefault="00962730" w:rsidP="00776C7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D286F11" wp14:editId="2B211DDF">
            <wp:extent cx="6575729" cy="6575729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585106" cy="6585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1C372" w14:textId="77777777" w:rsidR="00F30045" w:rsidRDefault="00F30045" w:rsidP="00776C73">
      <w:pPr>
        <w:rPr>
          <w:sz w:val="24"/>
          <w:szCs w:val="24"/>
          <w:u w:val="single"/>
        </w:rPr>
      </w:pPr>
    </w:p>
    <w:p w14:paraId="1A649F99" w14:textId="77777777" w:rsidR="00F30045" w:rsidRDefault="00F30045" w:rsidP="00776C73">
      <w:pPr>
        <w:rPr>
          <w:sz w:val="24"/>
          <w:szCs w:val="24"/>
          <w:u w:val="single"/>
        </w:rPr>
      </w:pPr>
    </w:p>
    <w:p w14:paraId="68975396" w14:textId="77777777" w:rsidR="00F30045" w:rsidRDefault="00F30045" w:rsidP="00776C73">
      <w:pPr>
        <w:rPr>
          <w:sz w:val="24"/>
          <w:szCs w:val="24"/>
          <w:u w:val="single"/>
        </w:rPr>
      </w:pPr>
    </w:p>
    <w:p w14:paraId="7E5AE58D" w14:textId="77777777" w:rsidR="00F30045" w:rsidRDefault="00F30045" w:rsidP="00776C73">
      <w:pPr>
        <w:rPr>
          <w:sz w:val="24"/>
          <w:szCs w:val="24"/>
          <w:u w:val="single"/>
        </w:rPr>
      </w:pPr>
    </w:p>
    <w:p w14:paraId="2FD2B436" w14:textId="77777777" w:rsidR="00F30045" w:rsidRDefault="00F30045" w:rsidP="00776C73">
      <w:pPr>
        <w:rPr>
          <w:sz w:val="24"/>
          <w:szCs w:val="24"/>
          <w:u w:val="single"/>
        </w:rPr>
      </w:pPr>
    </w:p>
    <w:p w14:paraId="6CFAADFB" w14:textId="77777777" w:rsidR="00962730" w:rsidRDefault="00962730" w:rsidP="00776C73">
      <w:pPr>
        <w:rPr>
          <w:sz w:val="24"/>
          <w:szCs w:val="24"/>
          <w:u w:val="single"/>
        </w:rPr>
      </w:pPr>
    </w:p>
    <w:p w14:paraId="42C3A509" w14:textId="7CA1F9D7" w:rsidR="00CA7DAA" w:rsidRPr="006F1C04" w:rsidRDefault="00CA7DAA" w:rsidP="00776C73">
      <w:pPr>
        <w:rPr>
          <w:b/>
          <w:bCs/>
          <w:color w:val="FF0000"/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References </w:t>
      </w:r>
      <w:r w:rsidR="006F1C04">
        <w:rPr>
          <w:sz w:val="24"/>
          <w:szCs w:val="24"/>
          <w:u w:val="single"/>
        </w:rPr>
        <w:t xml:space="preserve"> </w:t>
      </w:r>
      <w:r w:rsidR="006F1C04">
        <w:rPr>
          <w:sz w:val="24"/>
          <w:szCs w:val="24"/>
        </w:rPr>
        <w:t xml:space="preserve">          </w:t>
      </w:r>
    </w:p>
    <w:p w14:paraId="29564481" w14:textId="77777777" w:rsidR="004403B9" w:rsidRPr="004403B9" w:rsidRDefault="005D73D1" w:rsidP="00776C73">
      <w:pPr>
        <w:rPr>
          <w:sz w:val="24"/>
          <w:szCs w:val="24"/>
        </w:rPr>
      </w:pPr>
      <w:r w:rsidRPr="004403B9">
        <w:rPr>
          <w:b/>
          <w:bCs/>
          <w:sz w:val="24"/>
          <w:szCs w:val="24"/>
        </w:rPr>
        <w:t>BS-1243:1978</w:t>
      </w:r>
      <w:r w:rsidRPr="004403B9">
        <w:rPr>
          <w:sz w:val="24"/>
          <w:szCs w:val="24"/>
        </w:rPr>
        <w:t xml:space="preserve">- </w:t>
      </w:r>
      <w:r w:rsidR="009001B9" w:rsidRPr="004403B9">
        <w:rPr>
          <w:sz w:val="24"/>
          <w:szCs w:val="24"/>
        </w:rPr>
        <w:t>British standard</w:t>
      </w:r>
      <w:r w:rsidRPr="004403B9">
        <w:rPr>
          <w:sz w:val="24"/>
          <w:szCs w:val="24"/>
        </w:rPr>
        <w:t xml:space="preserve"> for metal ties for cavity walls</w:t>
      </w:r>
      <w:r w:rsidR="004403B9" w:rsidRPr="004403B9">
        <w:rPr>
          <w:sz w:val="24"/>
          <w:szCs w:val="24"/>
        </w:rPr>
        <w:t>.</w:t>
      </w:r>
    </w:p>
    <w:p w14:paraId="5E2E851D" w14:textId="389AE3CE" w:rsidR="005D73D1" w:rsidRDefault="004403B9" w:rsidP="00776C73">
      <w:r w:rsidRPr="004403B9">
        <w:rPr>
          <w:sz w:val="24"/>
          <w:szCs w:val="24"/>
        </w:rPr>
        <w:t>A</w:t>
      </w:r>
      <w:r w:rsidR="005D73D1" w:rsidRPr="004403B9">
        <w:rPr>
          <w:sz w:val="24"/>
          <w:szCs w:val="24"/>
        </w:rPr>
        <w:t>vailable on:</w:t>
      </w:r>
      <w:r>
        <w:rPr>
          <w:sz w:val="24"/>
          <w:szCs w:val="24"/>
        </w:rPr>
        <w:t xml:space="preserve"> </w:t>
      </w:r>
      <w:hyperlink r:id="rId36" w:history="1">
        <w:r w:rsidR="005D73D1">
          <w:rPr>
            <w:rStyle w:val="Hyperlink"/>
          </w:rPr>
          <w:t>https://shop.bsigroup.com/</w:t>
        </w:r>
      </w:hyperlink>
    </w:p>
    <w:p w14:paraId="7C9D23EF" w14:textId="33787FA3" w:rsidR="004403B9" w:rsidRDefault="004403B9" w:rsidP="00776C73"/>
    <w:p w14:paraId="30C554C7" w14:textId="6A005D2C" w:rsidR="004403B9" w:rsidRPr="004403B9" w:rsidRDefault="004403B9" w:rsidP="00776C73">
      <w:r w:rsidRPr="004403B9">
        <w:rPr>
          <w:b/>
          <w:bCs/>
          <w:sz w:val="24"/>
          <w:szCs w:val="24"/>
        </w:rPr>
        <w:t>BS-5618:1985</w:t>
      </w:r>
      <w:r w:rsidRPr="004403B9">
        <w:rPr>
          <w:sz w:val="24"/>
          <w:szCs w:val="24"/>
        </w:rPr>
        <w:t>- British standard for thermal insulation of cavity walls</w:t>
      </w:r>
    </w:p>
    <w:p w14:paraId="2A540A54" w14:textId="5C8B16C1" w:rsidR="005D73D1" w:rsidRDefault="004403B9" w:rsidP="00776C73">
      <w:r w:rsidRPr="004403B9">
        <w:rPr>
          <w:sz w:val="24"/>
          <w:szCs w:val="24"/>
        </w:rPr>
        <w:t>Available on:</w:t>
      </w:r>
      <w:r>
        <w:rPr>
          <w:sz w:val="24"/>
          <w:szCs w:val="24"/>
        </w:rPr>
        <w:t xml:space="preserve"> </w:t>
      </w:r>
      <w:hyperlink r:id="rId37" w:history="1">
        <w:r w:rsidRPr="001E719A">
          <w:rPr>
            <w:rStyle w:val="Hyperlink"/>
          </w:rPr>
          <w:t>https://www.techstreet.com/standards</w:t>
        </w:r>
      </w:hyperlink>
    </w:p>
    <w:p w14:paraId="5EF4E43F" w14:textId="77777777" w:rsidR="004403B9" w:rsidRDefault="004403B9" w:rsidP="00776C73"/>
    <w:p w14:paraId="4890A865" w14:textId="2F1E6800" w:rsidR="004403B9" w:rsidRPr="004403B9" w:rsidRDefault="004403B9" w:rsidP="004403B9">
      <w:pPr>
        <w:rPr>
          <w:b/>
          <w:bCs/>
          <w:sz w:val="24"/>
          <w:szCs w:val="24"/>
        </w:rPr>
      </w:pPr>
      <w:r w:rsidRPr="004403B9">
        <w:rPr>
          <w:b/>
          <w:bCs/>
          <w:sz w:val="24"/>
          <w:szCs w:val="24"/>
        </w:rPr>
        <w:t>BS EN 1195-1-1:2004+A2:2014:2019</w:t>
      </w:r>
      <w:r w:rsidRPr="004403B9">
        <w:rPr>
          <w:sz w:val="24"/>
          <w:szCs w:val="24"/>
        </w:rPr>
        <w:t>-</w:t>
      </w:r>
      <w:r w:rsidRPr="004403B9">
        <w:rPr>
          <w:b/>
          <w:bCs/>
          <w:sz w:val="24"/>
          <w:szCs w:val="24"/>
        </w:rPr>
        <w:t xml:space="preserve"> </w:t>
      </w:r>
      <w:r w:rsidRPr="004403B9">
        <w:rPr>
          <w:sz w:val="24"/>
          <w:szCs w:val="24"/>
        </w:rPr>
        <w:t>UK National Annex design of timber structures.</w:t>
      </w:r>
    </w:p>
    <w:p w14:paraId="3C88860B" w14:textId="7354C452" w:rsidR="004403B9" w:rsidRDefault="004403B9" w:rsidP="004403B9">
      <w:r>
        <w:t xml:space="preserve">Available on:  </w:t>
      </w:r>
      <w:hyperlink r:id="rId38" w:history="1">
        <w:r w:rsidRPr="001E719A">
          <w:rPr>
            <w:rStyle w:val="Hyperlink"/>
          </w:rPr>
          <w:t>https://www.ihsti.com/CIS</w:t>
        </w:r>
      </w:hyperlink>
    </w:p>
    <w:p w14:paraId="15FC6FD5" w14:textId="77777777" w:rsidR="004403B9" w:rsidRPr="004403B9" w:rsidRDefault="004403B9" w:rsidP="004403B9">
      <w:pPr>
        <w:rPr>
          <w:sz w:val="24"/>
          <w:szCs w:val="24"/>
        </w:rPr>
      </w:pPr>
    </w:p>
    <w:p w14:paraId="70991769" w14:textId="3419BF05" w:rsidR="004403B9" w:rsidRDefault="004403B9" w:rsidP="004403B9">
      <w:pPr>
        <w:rPr>
          <w:sz w:val="24"/>
          <w:szCs w:val="24"/>
        </w:rPr>
      </w:pPr>
      <w:r w:rsidRPr="004403B9">
        <w:rPr>
          <w:b/>
          <w:bCs/>
          <w:sz w:val="24"/>
          <w:szCs w:val="24"/>
        </w:rPr>
        <w:t>Eurocode 5</w:t>
      </w:r>
      <w:r w:rsidRPr="004403B9">
        <w:rPr>
          <w:sz w:val="24"/>
          <w:szCs w:val="24"/>
        </w:rPr>
        <w:t>- Span tables for solid timber floors, ceilings &amp; roofs for dwellings 4</w:t>
      </w:r>
      <w:r w:rsidRPr="004403B9">
        <w:rPr>
          <w:sz w:val="24"/>
          <w:szCs w:val="24"/>
          <w:vertAlign w:val="superscript"/>
        </w:rPr>
        <w:t>th</w:t>
      </w:r>
      <w:r w:rsidRPr="004403B9">
        <w:rPr>
          <w:sz w:val="24"/>
          <w:szCs w:val="24"/>
        </w:rPr>
        <w:t xml:space="preserve"> edition (2014).</w:t>
      </w:r>
    </w:p>
    <w:p w14:paraId="5AC1FCBB" w14:textId="523E07DF" w:rsidR="004403B9" w:rsidRDefault="004403B9" w:rsidP="004403B9">
      <w:pPr>
        <w:rPr>
          <w:sz w:val="24"/>
          <w:szCs w:val="24"/>
        </w:rPr>
      </w:pPr>
      <w:r>
        <w:rPr>
          <w:sz w:val="24"/>
          <w:szCs w:val="24"/>
        </w:rPr>
        <w:t xml:space="preserve">Available on: </w:t>
      </w:r>
      <w:hyperlink r:id="rId39" w:history="1">
        <w:r w:rsidRPr="001E719A">
          <w:rPr>
            <w:rStyle w:val="Hyperlink"/>
            <w:sz w:val="24"/>
            <w:szCs w:val="24"/>
          </w:rPr>
          <w:t>www.thenbs.com</w:t>
        </w:r>
      </w:hyperlink>
      <w:r>
        <w:rPr>
          <w:sz w:val="24"/>
          <w:szCs w:val="24"/>
        </w:rPr>
        <w:t xml:space="preserve"> </w:t>
      </w:r>
    </w:p>
    <w:p w14:paraId="30C0D04D" w14:textId="77777777" w:rsidR="004403B9" w:rsidRPr="004403B9" w:rsidRDefault="004403B9" w:rsidP="004403B9">
      <w:pPr>
        <w:rPr>
          <w:sz w:val="24"/>
          <w:szCs w:val="24"/>
        </w:rPr>
      </w:pPr>
    </w:p>
    <w:p w14:paraId="3C24067D" w14:textId="61F82C61" w:rsidR="004403B9" w:rsidRDefault="004403B9" w:rsidP="004403B9">
      <w:pPr>
        <w:rPr>
          <w:sz w:val="24"/>
          <w:szCs w:val="24"/>
        </w:rPr>
      </w:pPr>
      <w:r w:rsidRPr="004403B9">
        <w:rPr>
          <w:b/>
          <w:bCs/>
          <w:sz w:val="24"/>
          <w:szCs w:val="24"/>
        </w:rPr>
        <w:t>BS 8103-3:2009</w:t>
      </w:r>
      <w:r w:rsidRPr="004403B9">
        <w:rPr>
          <w:sz w:val="24"/>
          <w:szCs w:val="24"/>
        </w:rPr>
        <w:t>- Structural design of low-rise buildings. Code of practice for timber floors &amp; roofs for housing.</w:t>
      </w:r>
    </w:p>
    <w:p w14:paraId="08CB7C27" w14:textId="3EA506E3" w:rsidR="004403B9" w:rsidRPr="004403B9" w:rsidRDefault="004403B9" w:rsidP="004403B9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653C19">
        <w:rPr>
          <w:sz w:val="24"/>
          <w:szCs w:val="24"/>
        </w:rPr>
        <w:t xml:space="preserve"> </w:t>
      </w:r>
      <w:hyperlink r:id="rId40" w:history="1">
        <w:r w:rsidR="00653C19" w:rsidRPr="001E719A">
          <w:rPr>
            <w:rStyle w:val="Hyperlink"/>
            <w:sz w:val="24"/>
            <w:szCs w:val="24"/>
          </w:rPr>
          <w:t>www.thebuildingregulations.org.uk</w:t>
        </w:r>
      </w:hyperlink>
      <w:r w:rsidR="00653C19">
        <w:rPr>
          <w:sz w:val="24"/>
          <w:szCs w:val="24"/>
        </w:rPr>
        <w:t xml:space="preserve"> </w:t>
      </w:r>
    </w:p>
    <w:p w14:paraId="319345AB" w14:textId="77777777" w:rsidR="004403B9" w:rsidRDefault="004403B9" w:rsidP="004403B9">
      <w:pPr>
        <w:rPr>
          <w:b/>
          <w:bCs/>
          <w:sz w:val="24"/>
          <w:szCs w:val="24"/>
        </w:rPr>
      </w:pPr>
    </w:p>
    <w:p w14:paraId="4D19C040" w14:textId="79E470A8" w:rsidR="004403B9" w:rsidRDefault="004403B9" w:rsidP="004403B9">
      <w:pPr>
        <w:rPr>
          <w:sz w:val="24"/>
          <w:szCs w:val="24"/>
        </w:rPr>
      </w:pPr>
      <w:r w:rsidRPr="004403B9">
        <w:rPr>
          <w:b/>
          <w:bCs/>
          <w:sz w:val="24"/>
          <w:szCs w:val="24"/>
        </w:rPr>
        <w:t xml:space="preserve">PD 6693-1:2009- </w:t>
      </w:r>
      <w:r w:rsidRPr="004403B9">
        <w:rPr>
          <w:sz w:val="24"/>
          <w:szCs w:val="24"/>
        </w:rPr>
        <w:t>Recommendations for the design of timber structures.</w:t>
      </w:r>
    </w:p>
    <w:p w14:paraId="4BC2DE6F" w14:textId="60A1C165" w:rsidR="004403B9" w:rsidRDefault="004403B9" w:rsidP="004403B9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653C19">
        <w:rPr>
          <w:sz w:val="24"/>
          <w:szCs w:val="24"/>
        </w:rPr>
        <w:t xml:space="preserve"> </w:t>
      </w:r>
      <w:hyperlink r:id="rId41" w:history="1">
        <w:r w:rsidR="00653C19" w:rsidRPr="001E719A">
          <w:rPr>
            <w:rStyle w:val="Hyperlink"/>
            <w:sz w:val="24"/>
            <w:szCs w:val="24"/>
          </w:rPr>
          <w:t>www.hanson-plywood.co.uk</w:t>
        </w:r>
      </w:hyperlink>
      <w:r w:rsidR="00653C19">
        <w:rPr>
          <w:sz w:val="24"/>
          <w:szCs w:val="24"/>
        </w:rPr>
        <w:t xml:space="preserve"> </w:t>
      </w:r>
    </w:p>
    <w:p w14:paraId="4307DB6C" w14:textId="7CFC90D8" w:rsidR="004403B9" w:rsidRDefault="004403B9" w:rsidP="004403B9">
      <w:pPr>
        <w:rPr>
          <w:sz w:val="24"/>
          <w:szCs w:val="24"/>
        </w:rPr>
      </w:pPr>
    </w:p>
    <w:p w14:paraId="004DA862" w14:textId="365203BB" w:rsidR="004403B9" w:rsidRPr="00653C19" w:rsidRDefault="004403B9" w:rsidP="004403B9">
      <w:pPr>
        <w:rPr>
          <w:sz w:val="24"/>
          <w:szCs w:val="24"/>
        </w:rPr>
      </w:pPr>
      <w:r w:rsidRPr="000A5612">
        <w:rPr>
          <w:b/>
          <w:bCs/>
          <w:sz w:val="24"/>
          <w:szCs w:val="24"/>
        </w:rPr>
        <w:t>BS EN 845-1</w:t>
      </w:r>
      <w:r w:rsidR="00653C19">
        <w:rPr>
          <w:b/>
          <w:bCs/>
          <w:sz w:val="24"/>
          <w:szCs w:val="24"/>
        </w:rPr>
        <w:t xml:space="preserve"> </w:t>
      </w:r>
      <w:r w:rsidR="00653C19">
        <w:rPr>
          <w:sz w:val="24"/>
          <w:szCs w:val="24"/>
        </w:rPr>
        <w:t xml:space="preserve">– British Standard for </w:t>
      </w:r>
      <w:r w:rsidR="00720D22">
        <w:rPr>
          <w:sz w:val="24"/>
          <w:szCs w:val="24"/>
        </w:rPr>
        <w:t>hanger brackets</w:t>
      </w:r>
      <w:r w:rsidR="00653C19">
        <w:rPr>
          <w:sz w:val="24"/>
          <w:szCs w:val="24"/>
        </w:rPr>
        <w:t xml:space="preserve"> &amp; tension straps.</w:t>
      </w:r>
    </w:p>
    <w:p w14:paraId="6DCA9DCB" w14:textId="5583C53F" w:rsidR="004403B9" w:rsidRDefault="004403B9" w:rsidP="004403B9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653C19">
        <w:rPr>
          <w:sz w:val="24"/>
          <w:szCs w:val="24"/>
        </w:rPr>
        <w:t xml:space="preserve"> </w:t>
      </w:r>
      <w:hyperlink r:id="rId42" w:history="1">
        <w:r w:rsidR="00653C19" w:rsidRPr="001E719A">
          <w:rPr>
            <w:rStyle w:val="Hyperlink"/>
            <w:sz w:val="24"/>
            <w:szCs w:val="24"/>
          </w:rPr>
          <w:t>www.tecties.co.uk</w:t>
        </w:r>
      </w:hyperlink>
      <w:r w:rsidR="00653C19">
        <w:rPr>
          <w:sz w:val="24"/>
          <w:szCs w:val="24"/>
        </w:rPr>
        <w:t xml:space="preserve"> </w:t>
      </w:r>
    </w:p>
    <w:p w14:paraId="352D6714" w14:textId="29D83CEA" w:rsidR="004403B9" w:rsidRDefault="004403B9" w:rsidP="004403B9">
      <w:pPr>
        <w:rPr>
          <w:sz w:val="24"/>
          <w:szCs w:val="24"/>
        </w:rPr>
      </w:pPr>
    </w:p>
    <w:p w14:paraId="67A59DE5" w14:textId="4C5006D5" w:rsidR="004403B9" w:rsidRDefault="004403B9" w:rsidP="004403B9">
      <w:pPr>
        <w:rPr>
          <w:sz w:val="24"/>
          <w:szCs w:val="24"/>
        </w:rPr>
      </w:pPr>
      <w:r>
        <w:rPr>
          <w:b/>
          <w:bCs/>
          <w:sz w:val="24"/>
          <w:szCs w:val="24"/>
        </w:rPr>
        <w:t>BS 5977-1:1981</w:t>
      </w:r>
      <w:r w:rsidR="00B24210">
        <w:rPr>
          <w:sz w:val="24"/>
          <w:szCs w:val="24"/>
        </w:rPr>
        <w:t xml:space="preserve">- </w:t>
      </w:r>
      <w:r w:rsidR="00720D22">
        <w:rPr>
          <w:sz w:val="24"/>
          <w:szCs w:val="24"/>
        </w:rPr>
        <w:t>Specification for lintels &amp; assessment of load</w:t>
      </w:r>
    </w:p>
    <w:p w14:paraId="0C409151" w14:textId="1489C924" w:rsidR="00B24210" w:rsidRDefault="00B24210" w:rsidP="00B24210">
      <w:pPr>
        <w:rPr>
          <w:sz w:val="24"/>
          <w:szCs w:val="24"/>
        </w:rPr>
      </w:pPr>
      <w:bookmarkStart w:id="1" w:name="_Hlk38366487"/>
      <w:r>
        <w:rPr>
          <w:sz w:val="24"/>
          <w:szCs w:val="24"/>
        </w:rPr>
        <w:t>Available on:</w:t>
      </w:r>
      <w:r w:rsidR="00720D22">
        <w:rPr>
          <w:sz w:val="24"/>
          <w:szCs w:val="24"/>
        </w:rPr>
        <w:t xml:space="preserve"> </w:t>
      </w:r>
      <w:hyperlink r:id="rId43" w:history="1">
        <w:r w:rsidR="00720D22" w:rsidRPr="001E719A">
          <w:rPr>
            <w:rStyle w:val="Hyperlink"/>
            <w:sz w:val="24"/>
            <w:szCs w:val="24"/>
          </w:rPr>
          <w:t>www.azobuild.com</w:t>
        </w:r>
      </w:hyperlink>
      <w:r w:rsidR="00720D22">
        <w:rPr>
          <w:sz w:val="24"/>
          <w:szCs w:val="24"/>
        </w:rPr>
        <w:t xml:space="preserve"> </w:t>
      </w:r>
    </w:p>
    <w:bookmarkEnd w:id="1"/>
    <w:p w14:paraId="06B4EF4B" w14:textId="664CB5DC" w:rsidR="00B24210" w:rsidRDefault="00B24210" w:rsidP="00B24210">
      <w:pPr>
        <w:rPr>
          <w:sz w:val="24"/>
          <w:szCs w:val="24"/>
        </w:rPr>
      </w:pPr>
    </w:p>
    <w:p w14:paraId="12F491E8" w14:textId="3A770BF9" w:rsidR="00B24210" w:rsidRPr="00720D22" w:rsidRDefault="00B24210" w:rsidP="00B24210">
      <w:pPr>
        <w:rPr>
          <w:sz w:val="24"/>
          <w:szCs w:val="24"/>
        </w:rPr>
      </w:pPr>
      <w:r>
        <w:rPr>
          <w:b/>
          <w:bCs/>
          <w:sz w:val="24"/>
          <w:szCs w:val="24"/>
        </w:rPr>
        <w:t>BS EN 7412:2007</w:t>
      </w:r>
      <w:r w:rsidR="00720D22">
        <w:rPr>
          <w:b/>
          <w:bCs/>
          <w:sz w:val="24"/>
          <w:szCs w:val="24"/>
        </w:rPr>
        <w:t xml:space="preserve">- </w:t>
      </w:r>
      <w:r w:rsidR="00720D22">
        <w:rPr>
          <w:sz w:val="24"/>
          <w:szCs w:val="24"/>
        </w:rPr>
        <w:t xml:space="preserve">Specification for windows &amp; door sets made from uPVC  </w:t>
      </w:r>
    </w:p>
    <w:p w14:paraId="5BAE6E9E" w14:textId="655DE8ED" w:rsidR="00B24210" w:rsidRDefault="00B24210" w:rsidP="00B24210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720D22">
        <w:rPr>
          <w:sz w:val="24"/>
          <w:szCs w:val="24"/>
        </w:rPr>
        <w:t xml:space="preserve"> </w:t>
      </w:r>
      <w:hyperlink r:id="rId44" w:history="1">
        <w:r w:rsidR="00720D22" w:rsidRPr="001E719A">
          <w:rPr>
            <w:rStyle w:val="Hyperlink"/>
            <w:sz w:val="24"/>
            <w:szCs w:val="24"/>
          </w:rPr>
          <w:t>www.cpni.gov.uk</w:t>
        </w:r>
      </w:hyperlink>
      <w:r w:rsidR="00720D22">
        <w:rPr>
          <w:sz w:val="24"/>
          <w:szCs w:val="24"/>
        </w:rPr>
        <w:t xml:space="preserve"> </w:t>
      </w:r>
    </w:p>
    <w:p w14:paraId="2AFEEBCB" w14:textId="77777777" w:rsidR="00B24210" w:rsidRDefault="00B24210" w:rsidP="00B24210">
      <w:pPr>
        <w:rPr>
          <w:sz w:val="24"/>
          <w:szCs w:val="24"/>
        </w:rPr>
      </w:pPr>
    </w:p>
    <w:p w14:paraId="27E999CE" w14:textId="02DA5001" w:rsidR="00B24210" w:rsidRDefault="00B24210" w:rsidP="00B24210">
      <w:pPr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BS EN 1279</w:t>
      </w:r>
      <w:r>
        <w:rPr>
          <w:sz w:val="24"/>
          <w:szCs w:val="24"/>
        </w:rPr>
        <w:t>.</w:t>
      </w:r>
      <w:r w:rsidR="00720D22">
        <w:rPr>
          <w:sz w:val="24"/>
          <w:szCs w:val="24"/>
        </w:rPr>
        <w:t xml:space="preserve"> British standard for insulated glass units.</w:t>
      </w:r>
    </w:p>
    <w:p w14:paraId="4DD68541" w14:textId="69FAAD96" w:rsidR="00B24210" w:rsidRDefault="00B24210" w:rsidP="00B24210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720D22">
        <w:rPr>
          <w:sz w:val="24"/>
          <w:szCs w:val="24"/>
        </w:rPr>
        <w:t xml:space="preserve"> </w:t>
      </w:r>
      <w:hyperlink r:id="rId45" w:history="1">
        <w:r w:rsidR="00720D22" w:rsidRPr="001E719A">
          <w:rPr>
            <w:rStyle w:val="Hyperlink"/>
            <w:sz w:val="24"/>
            <w:szCs w:val="24"/>
          </w:rPr>
          <w:t>www.pilkington.com</w:t>
        </w:r>
      </w:hyperlink>
      <w:r w:rsidR="00720D22">
        <w:rPr>
          <w:sz w:val="24"/>
          <w:szCs w:val="24"/>
        </w:rPr>
        <w:t xml:space="preserve"> </w:t>
      </w:r>
    </w:p>
    <w:p w14:paraId="1025DB1B" w14:textId="77777777" w:rsidR="00B24210" w:rsidRDefault="00B24210" w:rsidP="00B24210">
      <w:pPr>
        <w:rPr>
          <w:sz w:val="24"/>
          <w:szCs w:val="24"/>
        </w:rPr>
      </w:pPr>
    </w:p>
    <w:p w14:paraId="303B8D2F" w14:textId="34C5AEDC" w:rsidR="00B24210" w:rsidRDefault="00B24210" w:rsidP="00B24210">
      <w:pPr>
        <w:rPr>
          <w:sz w:val="24"/>
          <w:szCs w:val="24"/>
        </w:rPr>
      </w:pPr>
      <w:r>
        <w:rPr>
          <w:b/>
          <w:bCs/>
          <w:sz w:val="24"/>
          <w:szCs w:val="24"/>
        </w:rPr>
        <w:t>BS EN 612: 1996.</w:t>
      </w:r>
      <w:r w:rsidRPr="00EE115C">
        <w:rPr>
          <w:sz w:val="24"/>
          <w:szCs w:val="24"/>
        </w:rPr>
        <w:t xml:space="preserve"> </w:t>
      </w:r>
      <w:r w:rsidR="00720D22">
        <w:rPr>
          <w:sz w:val="24"/>
          <w:szCs w:val="24"/>
        </w:rPr>
        <w:t>– Classification for eaves, gutters &amp; rainwater downpipes</w:t>
      </w:r>
    </w:p>
    <w:p w14:paraId="64CF998C" w14:textId="65037D8A" w:rsidR="00B24210" w:rsidRDefault="00B24210" w:rsidP="00B24210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720D22">
        <w:rPr>
          <w:sz w:val="24"/>
          <w:szCs w:val="24"/>
        </w:rPr>
        <w:t xml:space="preserve"> </w:t>
      </w:r>
      <w:hyperlink r:id="rId46" w:history="1">
        <w:r w:rsidR="00720D22" w:rsidRPr="001E719A">
          <w:rPr>
            <w:rStyle w:val="Hyperlink"/>
            <w:sz w:val="24"/>
            <w:szCs w:val="24"/>
          </w:rPr>
          <w:t>www.doi.org</w:t>
        </w:r>
      </w:hyperlink>
      <w:r w:rsidR="00720D22">
        <w:rPr>
          <w:sz w:val="24"/>
          <w:szCs w:val="24"/>
        </w:rPr>
        <w:t xml:space="preserve"> </w:t>
      </w:r>
    </w:p>
    <w:p w14:paraId="4C247093" w14:textId="77777777" w:rsidR="00B24210" w:rsidRDefault="00B24210" w:rsidP="00B24210">
      <w:pPr>
        <w:rPr>
          <w:b/>
          <w:bCs/>
          <w:sz w:val="24"/>
          <w:szCs w:val="24"/>
        </w:rPr>
      </w:pPr>
    </w:p>
    <w:p w14:paraId="02E6EBC4" w14:textId="5F90CDE0" w:rsidR="00B24210" w:rsidRPr="00720D22" w:rsidRDefault="00B24210" w:rsidP="00B24210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BS 5268-3: 2006. </w:t>
      </w:r>
      <w:r w:rsidR="00720D22">
        <w:rPr>
          <w:b/>
          <w:bCs/>
          <w:sz w:val="24"/>
          <w:szCs w:val="24"/>
        </w:rPr>
        <w:t xml:space="preserve">– </w:t>
      </w:r>
      <w:r w:rsidR="00720D22">
        <w:rPr>
          <w:sz w:val="24"/>
          <w:szCs w:val="24"/>
        </w:rPr>
        <w:t>British standard for structural use of timber</w:t>
      </w:r>
    </w:p>
    <w:p w14:paraId="692F9FF6" w14:textId="1D33AF1E" w:rsidR="00B24210" w:rsidRDefault="00B24210" w:rsidP="00B24210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720D22">
        <w:rPr>
          <w:sz w:val="24"/>
          <w:szCs w:val="24"/>
        </w:rPr>
        <w:t xml:space="preserve"> </w:t>
      </w:r>
      <w:hyperlink r:id="rId47" w:history="1">
        <w:r w:rsidR="00720D22" w:rsidRPr="001E719A">
          <w:rPr>
            <w:rStyle w:val="Hyperlink"/>
            <w:sz w:val="24"/>
            <w:szCs w:val="24"/>
          </w:rPr>
          <w:t>www.timber-frame-suppliers.co.uk</w:t>
        </w:r>
      </w:hyperlink>
      <w:r w:rsidR="00720D22">
        <w:rPr>
          <w:sz w:val="24"/>
          <w:szCs w:val="24"/>
        </w:rPr>
        <w:t xml:space="preserve"> </w:t>
      </w:r>
    </w:p>
    <w:p w14:paraId="40CF69FD" w14:textId="77777777" w:rsidR="00B24210" w:rsidRDefault="00B24210" w:rsidP="00B24210">
      <w:pPr>
        <w:rPr>
          <w:b/>
          <w:bCs/>
          <w:sz w:val="24"/>
          <w:szCs w:val="24"/>
        </w:rPr>
      </w:pPr>
    </w:p>
    <w:p w14:paraId="77A40C27" w14:textId="6D5A15BB" w:rsidR="00B24210" w:rsidRPr="00720D22" w:rsidRDefault="00B24210" w:rsidP="00B24210">
      <w:pPr>
        <w:rPr>
          <w:sz w:val="24"/>
          <w:szCs w:val="24"/>
        </w:rPr>
      </w:pPr>
      <w:r>
        <w:rPr>
          <w:b/>
          <w:bCs/>
          <w:sz w:val="24"/>
          <w:szCs w:val="24"/>
        </w:rPr>
        <w:t>BS 5534:2014+A</w:t>
      </w:r>
      <w:r w:rsidR="00720D22">
        <w:rPr>
          <w:b/>
          <w:bCs/>
          <w:sz w:val="24"/>
          <w:szCs w:val="24"/>
        </w:rPr>
        <w:t xml:space="preserve">2:2018. - </w:t>
      </w:r>
      <w:r w:rsidR="00720D22">
        <w:rPr>
          <w:sz w:val="24"/>
          <w:szCs w:val="24"/>
        </w:rPr>
        <w:t>British Standard for Slating, tiling &amp; pitched roofs</w:t>
      </w:r>
    </w:p>
    <w:p w14:paraId="225CB1ED" w14:textId="56E9B767" w:rsidR="00B24210" w:rsidRDefault="00B24210" w:rsidP="00B24210">
      <w:pPr>
        <w:rPr>
          <w:sz w:val="24"/>
          <w:szCs w:val="24"/>
        </w:rPr>
      </w:pPr>
      <w:r>
        <w:rPr>
          <w:sz w:val="24"/>
          <w:szCs w:val="24"/>
        </w:rPr>
        <w:t>Available on:</w:t>
      </w:r>
      <w:r w:rsidR="00720D22">
        <w:rPr>
          <w:sz w:val="24"/>
          <w:szCs w:val="24"/>
        </w:rPr>
        <w:t xml:space="preserve"> </w:t>
      </w:r>
      <w:hyperlink r:id="rId48" w:history="1">
        <w:r w:rsidR="00A1609B" w:rsidRPr="001E719A">
          <w:rPr>
            <w:rStyle w:val="Hyperlink"/>
            <w:sz w:val="24"/>
            <w:szCs w:val="24"/>
          </w:rPr>
          <w:t>www.roofbase.com</w:t>
        </w:r>
      </w:hyperlink>
      <w:r w:rsidR="00A1609B">
        <w:rPr>
          <w:sz w:val="24"/>
          <w:szCs w:val="24"/>
        </w:rPr>
        <w:t xml:space="preserve"> </w:t>
      </w:r>
    </w:p>
    <w:p w14:paraId="5F2DD677" w14:textId="77777777" w:rsidR="00290E7A" w:rsidRPr="00A1609B" w:rsidRDefault="00290E7A" w:rsidP="00B24210">
      <w:pPr>
        <w:rPr>
          <w:sz w:val="24"/>
          <w:szCs w:val="24"/>
        </w:rPr>
      </w:pPr>
    </w:p>
    <w:sectPr w:rsidR="00290E7A" w:rsidRPr="00A1609B"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9780E" w14:textId="77777777" w:rsidR="00776C73" w:rsidRDefault="00776C73" w:rsidP="00776C73">
      <w:pPr>
        <w:spacing w:after="0" w:line="240" w:lineRule="auto"/>
      </w:pPr>
      <w:r>
        <w:separator/>
      </w:r>
    </w:p>
  </w:endnote>
  <w:endnote w:type="continuationSeparator" w:id="0">
    <w:p w14:paraId="3D2012D6" w14:textId="77777777" w:rsidR="00776C73" w:rsidRDefault="00776C73" w:rsidP="00776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960671"/>
      <w:docPartObj>
        <w:docPartGallery w:val="Page Numbers (Bottom of Page)"/>
        <w:docPartUnique/>
      </w:docPartObj>
    </w:sdtPr>
    <w:sdtEndPr/>
    <w:sdtContent>
      <w:p w14:paraId="5DFE68C8" w14:textId="0FE2A376" w:rsidR="00776C73" w:rsidRDefault="00776C7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785D06DC" w14:textId="77777777" w:rsidR="00776C73" w:rsidRDefault="00776C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38443" w14:textId="77777777" w:rsidR="00776C73" w:rsidRDefault="00776C73" w:rsidP="00776C73">
      <w:pPr>
        <w:spacing w:after="0" w:line="240" w:lineRule="auto"/>
      </w:pPr>
      <w:r>
        <w:separator/>
      </w:r>
    </w:p>
  </w:footnote>
  <w:footnote w:type="continuationSeparator" w:id="0">
    <w:p w14:paraId="54056F0F" w14:textId="77777777" w:rsidR="00776C73" w:rsidRDefault="00776C73" w:rsidP="00776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4127A5"/>
    <w:multiLevelType w:val="hybridMultilevel"/>
    <w:tmpl w:val="EC843176"/>
    <w:lvl w:ilvl="0" w:tplc="BEAC55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C73"/>
    <w:rsid w:val="0009715D"/>
    <w:rsid w:val="000A5612"/>
    <w:rsid w:val="001101E9"/>
    <w:rsid w:val="00115F67"/>
    <w:rsid w:val="00137ABE"/>
    <w:rsid w:val="00160CD9"/>
    <w:rsid w:val="00182617"/>
    <w:rsid w:val="001B2D98"/>
    <w:rsid w:val="001C01D8"/>
    <w:rsid w:val="001C5109"/>
    <w:rsid w:val="00217349"/>
    <w:rsid w:val="00290E7A"/>
    <w:rsid w:val="00291C2A"/>
    <w:rsid w:val="002A1A4D"/>
    <w:rsid w:val="002E4A9B"/>
    <w:rsid w:val="002F2467"/>
    <w:rsid w:val="00346C4D"/>
    <w:rsid w:val="003552CF"/>
    <w:rsid w:val="00362336"/>
    <w:rsid w:val="00362709"/>
    <w:rsid w:val="00365278"/>
    <w:rsid w:val="003A5C36"/>
    <w:rsid w:val="003A6293"/>
    <w:rsid w:val="003B06A1"/>
    <w:rsid w:val="003C4E6E"/>
    <w:rsid w:val="003F3AC8"/>
    <w:rsid w:val="003F4D6A"/>
    <w:rsid w:val="0040279B"/>
    <w:rsid w:val="00413524"/>
    <w:rsid w:val="0041553B"/>
    <w:rsid w:val="00417FB6"/>
    <w:rsid w:val="00426053"/>
    <w:rsid w:val="004403B9"/>
    <w:rsid w:val="004421CD"/>
    <w:rsid w:val="004462CE"/>
    <w:rsid w:val="00462C63"/>
    <w:rsid w:val="004A498F"/>
    <w:rsid w:val="004B6787"/>
    <w:rsid w:val="004C4FEF"/>
    <w:rsid w:val="004D2AED"/>
    <w:rsid w:val="00511901"/>
    <w:rsid w:val="005A747B"/>
    <w:rsid w:val="005D73D1"/>
    <w:rsid w:val="006151F6"/>
    <w:rsid w:val="00653C19"/>
    <w:rsid w:val="006B1CD9"/>
    <w:rsid w:val="006C745D"/>
    <w:rsid w:val="006F1C04"/>
    <w:rsid w:val="00720D22"/>
    <w:rsid w:val="00776C73"/>
    <w:rsid w:val="00794FB0"/>
    <w:rsid w:val="007A11B3"/>
    <w:rsid w:val="007A6ACE"/>
    <w:rsid w:val="007B66B6"/>
    <w:rsid w:val="007C19ED"/>
    <w:rsid w:val="007E2785"/>
    <w:rsid w:val="007F4FC3"/>
    <w:rsid w:val="00835942"/>
    <w:rsid w:val="008C07E9"/>
    <w:rsid w:val="008D7D7B"/>
    <w:rsid w:val="009001B9"/>
    <w:rsid w:val="009403D6"/>
    <w:rsid w:val="00956E5B"/>
    <w:rsid w:val="00962730"/>
    <w:rsid w:val="00987D27"/>
    <w:rsid w:val="009D6615"/>
    <w:rsid w:val="00A1609B"/>
    <w:rsid w:val="00A2163E"/>
    <w:rsid w:val="00A217A0"/>
    <w:rsid w:val="00A50259"/>
    <w:rsid w:val="00A51047"/>
    <w:rsid w:val="00A82CE1"/>
    <w:rsid w:val="00AC3D95"/>
    <w:rsid w:val="00AD1C80"/>
    <w:rsid w:val="00AE3FD7"/>
    <w:rsid w:val="00B24210"/>
    <w:rsid w:val="00B47A05"/>
    <w:rsid w:val="00B52C46"/>
    <w:rsid w:val="00C71726"/>
    <w:rsid w:val="00C95AA6"/>
    <w:rsid w:val="00CA7DAA"/>
    <w:rsid w:val="00CC6B2A"/>
    <w:rsid w:val="00CF5A2E"/>
    <w:rsid w:val="00D246A3"/>
    <w:rsid w:val="00D5217B"/>
    <w:rsid w:val="00D77D16"/>
    <w:rsid w:val="00D93953"/>
    <w:rsid w:val="00DC55E3"/>
    <w:rsid w:val="00DD3631"/>
    <w:rsid w:val="00DF5B9B"/>
    <w:rsid w:val="00E138CC"/>
    <w:rsid w:val="00E32CF2"/>
    <w:rsid w:val="00E5662A"/>
    <w:rsid w:val="00E64E75"/>
    <w:rsid w:val="00E80A7B"/>
    <w:rsid w:val="00E92476"/>
    <w:rsid w:val="00EB601A"/>
    <w:rsid w:val="00EE115C"/>
    <w:rsid w:val="00F24A1A"/>
    <w:rsid w:val="00F30045"/>
    <w:rsid w:val="00F47747"/>
    <w:rsid w:val="00F66D3E"/>
    <w:rsid w:val="00F724AE"/>
    <w:rsid w:val="00FD1CF1"/>
    <w:rsid w:val="00FE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BACFC"/>
  <w15:chartTrackingRefBased/>
  <w15:docId w15:val="{1C6CDB54-9115-4B7A-82C0-37F3D950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6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C73"/>
  </w:style>
  <w:style w:type="paragraph" w:styleId="Footer">
    <w:name w:val="footer"/>
    <w:basedOn w:val="Normal"/>
    <w:link w:val="FooterChar"/>
    <w:uiPriority w:val="99"/>
    <w:unhideWhenUsed/>
    <w:rsid w:val="00776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C73"/>
  </w:style>
  <w:style w:type="character" w:styleId="Hyperlink">
    <w:name w:val="Hyperlink"/>
    <w:basedOn w:val="DefaultParagraphFont"/>
    <w:uiPriority w:val="99"/>
    <w:unhideWhenUsed/>
    <w:rsid w:val="00776C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6C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A5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9" Type="http://schemas.openxmlformats.org/officeDocument/2006/relationships/hyperlink" Target="http://www.thenbs.com" TargetMode="External"/><Relationship Id="rId21" Type="http://schemas.openxmlformats.org/officeDocument/2006/relationships/hyperlink" Target="https://www.google.co.uk/url?sa=i&amp;rct=j&amp;q=&amp;esrc=s&amp;source=images&amp;cd=&amp;cad=rja&amp;uact=8&amp;ved=0ahUKEwjdos-spr7YAhXEwBQKHXUsANwQjRwIBw&amp;url=http://www.pontefractroofs.com/commercialslate.asp&amp;psig=AOvVaw20bml7ouqUNWZX_nEJfxYg&amp;ust=1515153212196334" TargetMode="External"/><Relationship Id="rId34" Type="http://schemas.openxmlformats.org/officeDocument/2006/relationships/image" Target="media/image25.png"/><Relationship Id="rId42" Type="http://schemas.openxmlformats.org/officeDocument/2006/relationships/hyperlink" Target="http://www.tecties.co.uk" TargetMode="External"/><Relationship Id="rId47" Type="http://schemas.openxmlformats.org/officeDocument/2006/relationships/hyperlink" Target="http://www.timber-frame-suppliers.co.uk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0.png"/><Relationship Id="rId11" Type="http://schemas.openxmlformats.org/officeDocument/2006/relationships/hyperlink" Target="mailto:1904663@student.uwtsd.ac.uk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hyperlink" Target="https://www.techstreet.com/standards" TargetMode="External"/><Relationship Id="rId40" Type="http://schemas.openxmlformats.org/officeDocument/2006/relationships/hyperlink" Target="http://www.thebuildingregulations.org.uk" TargetMode="External"/><Relationship Id="rId45" Type="http://schemas.openxmlformats.org/officeDocument/2006/relationships/hyperlink" Target="http://www.pilkington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hyperlink" Target="https://shop.bsigroup.com/" TargetMode="External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4" Type="http://schemas.openxmlformats.org/officeDocument/2006/relationships/hyperlink" Target="http://www.cpni.gov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hyperlink" Target="http://www.azobuild.com" TargetMode="External"/><Relationship Id="rId48" Type="http://schemas.openxmlformats.org/officeDocument/2006/relationships/hyperlink" Target="http://www.roofbase.com" TargetMode="External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hyperlink" Target="https://www.ihsti.com/CIS" TargetMode="External"/><Relationship Id="rId46" Type="http://schemas.openxmlformats.org/officeDocument/2006/relationships/hyperlink" Target="http://www.doi.org" TargetMode="External"/><Relationship Id="rId20" Type="http://schemas.openxmlformats.org/officeDocument/2006/relationships/image" Target="media/image12.png"/><Relationship Id="rId41" Type="http://schemas.openxmlformats.org/officeDocument/2006/relationships/hyperlink" Target="http://www.hanson-plywood.co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DF358-1CDB-4FED-8968-34097CB87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1639</TotalTime>
  <Pages>27</Pages>
  <Words>1445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Riddler Matthew</dc:creator>
  <cp:keywords/>
  <dc:description/>
  <cp:lastModifiedBy>Riddler Matthew</cp:lastModifiedBy>
  <cp:revision>58</cp:revision>
  <dcterms:created xsi:type="dcterms:W3CDTF">2020-04-16T11:28:00Z</dcterms:created>
  <dcterms:modified xsi:type="dcterms:W3CDTF">2020-04-24T07:06:00Z</dcterms:modified>
</cp:coreProperties>
</file>