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4CB8B" w14:textId="77777777" w:rsidR="00C82A99" w:rsidRPr="00B865C0" w:rsidRDefault="004E1496">
      <w:pPr>
        <w:spacing w:line="259" w:lineRule="auto"/>
        <w:jc w:val="left"/>
        <w:rPr>
          <w:lang w:val="en-GB"/>
        </w:rPr>
      </w:pPr>
      <w:r w:rsidRPr="00B865C0">
        <w:rPr>
          <w:b/>
          <w:lang w:val="en-GB"/>
        </w:rPr>
        <w:t xml:space="preserve"> </w:t>
      </w:r>
    </w:p>
    <w:p w14:paraId="00917F19" w14:textId="77777777" w:rsidR="004E1496" w:rsidRPr="00B865C0" w:rsidRDefault="004E1496">
      <w:pPr>
        <w:rPr>
          <w:lang w:val="en-GB"/>
        </w:rPr>
      </w:pPr>
    </w:p>
    <w:p w14:paraId="68C58F43" w14:textId="77777777" w:rsidR="004E1496" w:rsidRPr="00B865C0" w:rsidRDefault="004E1496" w:rsidP="004E1496">
      <w:pPr>
        <w:rPr>
          <w:lang w:val="en-GB"/>
        </w:rPr>
      </w:pPr>
    </w:p>
    <w:p w14:paraId="7E15EB7B" w14:textId="77777777" w:rsidR="004E1496" w:rsidRPr="00B865C0" w:rsidRDefault="004E1496" w:rsidP="004E1496">
      <w:pPr>
        <w:jc w:val="center"/>
        <w:rPr>
          <w:b/>
          <w:sz w:val="32"/>
          <w:lang w:val="en-GB"/>
        </w:rPr>
      </w:pPr>
      <w:r w:rsidRPr="00B865C0">
        <w:rPr>
          <w:b/>
          <w:sz w:val="32"/>
          <w:lang w:val="en-GB"/>
        </w:rPr>
        <w:t>How to Engage Employees throughout the Employee Lifecycle</w:t>
      </w:r>
    </w:p>
    <w:p w14:paraId="29F7D9CD" w14:textId="77777777" w:rsidR="004E1496" w:rsidRPr="00B865C0" w:rsidRDefault="004E1496" w:rsidP="004E1496">
      <w:pPr>
        <w:rPr>
          <w:lang w:val="en-GB"/>
        </w:rPr>
      </w:pPr>
    </w:p>
    <w:p w14:paraId="246B5ABA" w14:textId="77777777" w:rsidR="004E1496" w:rsidRPr="00B865C0" w:rsidRDefault="004E1496" w:rsidP="004E1496">
      <w:pPr>
        <w:rPr>
          <w:lang w:val="en-GB"/>
        </w:rPr>
      </w:pPr>
    </w:p>
    <w:p w14:paraId="45844F76" w14:textId="77777777" w:rsidR="004E1496" w:rsidRPr="00B865C0" w:rsidRDefault="004E1496" w:rsidP="004E1496">
      <w:pPr>
        <w:rPr>
          <w:lang w:val="en-GB"/>
        </w:rPr>
      </w:pPr>
    </w:p>
    <w:p w14:paraId="7FE93D0D" w14:textId="6FBEE088" w:rsidR="004E1496" w:rsidRDefault="007B3636" w:rsidP="004E1496">
      <w:pPr>
        <w:jc w:val="center"/>
        <w:rPr>
          <w:lang w:val="en-GB"/>
        </w:rPr>
      </w:pPr>
      <w:r w:rsidRPr="007C0BB4">
        <w:rPr>
          <w:lang w:val="en-GB"/>
        </w:rPr>
        <w:t xml:space="preserve">Student’s </w:t>
      </w:r>
      <w:r w:rsidR="004E1496" w:rsidRPr="007C0BB4">
        <w:rPr>
          <w:lang w:val="en-GB"/>
        </w:rPr>
        <w:t>Name:</w:t>
      </w:r>
      <w:r w:rsidR="007C0BB4">
        <w:rPr>
          <w:lang w:val="en-GB"/>
        </w:rPr>
        <w:t xml:space="preserve"> Md Zahirul Haque</w:t>
      </w:r>
    </w:p>
    <w:p w14:paraId="08B8A6CA" w14:textId="3B2B4573" w:rsidR="007C0BB4" w:rsidRPr="007C0BB4" w:rsidRDefault="007C0BB4" w:rsidP="004E1496">
      <w:pPr>
        <w:jc w:val="center"/>
        <w:rPr>
          <w:lang w:val="en-GB"/>
        </w:rPr>
      </w:pPr>
      <w:r>
        <w:rPr>
          <w:lang w:val="en-GB"/>
        </w:rPr>
        <w:t>Student ID: 2109025</w:t>
      </w:r>
    </w:p>
    <w:p w14:paraId="31D81E19" w14:textId="77777777" w:rsidR="004E1496" w:rsidRPr="007C0BB4" w:rsidRDefault="004E1496" w:rsidP="004E1496">
      <w:pPr>
        <w:jc w:val="center"/>
        <w:rPr>
          <w:lang w:val="en-GB"/>
        </w:rPr>
      </w:pPr>
      <w:r w:rsidRPr="007C0BB4">
        <w:rPr>
          <w:lang w:val="en-GB"/>
        </w:rPr>
        <w:t>Module title: Personnel Resourcing and Development</w:t>
      </w:r>
    </w:p>
    <w:p w14:paraId="4B078105" w14:textId="77777777" w:rsidR="004E1496" w:rsidRPr="007C0BB4" w:rsidRDefault="004E1496" w:rsidP="004E1496">
      <w:pPr>
        <w:jc w:val="center"/>
        <w:rPr>
          <w:lang w:val="en-GB"/>
        </w:rPr>
      </w:pPr>
      <w:r w:rsidRPr="007C0BB4">
        <w:rPr>
          <w:lang w:val="en-GB"/>
        </w:rPr>
        <w:t>Module code: BMIH5005</w:t>
      </w:r>
    </w:p>
    <w:p w14:paraId="79ED71C8" w14:textId="03AEE0C6" w:rsidR="004E1496" w:rsidRPr="007C0BB4" w:rsidRDefault="004E1496" w:rsidP="004E1496">
      <w:pPr>
        <w:jc w:val="center"/>
        <w:rPr>
          <w:lang w:val="en-GB"/>
        </w:rPr>
      </w:pPr>
      <w:r w:rsidRPr="007C0BB4">
        <w:rPr>
          <w:lang w:val="en-GB"/>
        </w:rPr>
        <w:t xml:space="preserve">Lecturer: </w:t>
      </w:r>
      <w:r w:rsidR="007C0BB4">
        <w:rPr>
          <w:lang w:val="en-GB"/>
        </w:rPr>
        <w:t>Emma Roberts</w:t>
      </w:r>
    </w:p>
    <w:p w14:paraId="2533051C" w14:textId="77777777" w:rsidR="004E1496" w:rsidRPr="00B865C0" w:rsidRDefault="004E1496" w:rsidP="004E1496">
      <w:pPr>
        <w:jc w:val="center"/>
        <w:rPr>
          <w:lang w:val="en-GB"/>
        </w:rPr>
      </w:pPr>
    </w:p>
    <w:p w14:paraId="3157DBF7" w14:textId="77777777" w:rsidR="004E1496" w:rsidRPr="00B865C0" w:rsidRDefault="004E1496" w:rsidP="004E1496">
      <w:pPr>
        <w:jc w:val="center"/>
        <w:rPr>
          <w:lang w:val="en-GB"/>
        </w:rPr>
      </w:pPr>
    </w:p>
    <w:p w14:paraId="129E4F93" w14:textId="77777777" w:rsidR="004E1496" w:rsidRPr="00B865C0" w:rsidRDefault="004E1496" w:rsidP="004E1496">
      <w:pPr>
        <w:jc w:val="center"/>
        <w:rPr>
          <w:lang w:val="en-GB"/>
        </w:rPr>
      </w:pPr>
    </w:p>
    <w:p w14:paraId="5E5F80C2" w14:textId="1DDFACA5" w:rsidR="004E1496" w:rsidRPr="00B865C0" w:rsidRDefault="004E1496" w:rsidP="004E1496">
      <w:pPr>
        <w:jc w:val="center"/>
        <w:rPr>
          <w:lang w:val="en-GB"/>
        </w:rPr>
      </w:pPr>
      <w:r w:rsidRPr="00B865C0">
        <w:rPr>
          <w:lang w:val="en-GB"/>
        </w:rPr>
        <w:t xml:space="preserve">Date of Submission: </w:t>
      </w:r>
      <w:r w:rsidR="007C0BB4">
        <w:rPr>
          <w:lang w:val="en-GB"/>
        </w:rPr>
        <w:t>2</w:t>
      </w:r>
      <w:r w:rsidRPr="007C0BB4">
        <w:rPr>
          <w:lang w:val="en-GB"/>
        </w:rPr>
        <w:t>2</w:t>
      </w:r>
      <w:r w:rsidR="0009169C" w:rsidRPr="007C0BB4">
        <w:rPr>
          <w:lang w:val="en-GB"/>
        </w:rPr>
        <w:t xml:space="preserve"> October</w:t>
      </w:r>
      <w:r w:rsidRPr="007C0BB4">
        <w:rPr>
          <w:lang w:val="en-GB"/>
        </w:rPr>
        <w:t xml:space="preserve"> 2022</w:t>
      </w:r>
    </w:p>
    <w:p w14:paraId="10DB81D3" w14:textId="77777777" w:rsidR="004E1496" w:rsidRPr="00B865C0" w:rsidRDefault="004E1496" w:rsidP="004E1496">
      <w:pPr>
        <w:rPr>
          <w:lang w:val="en-GB"/>
        </w:rPr>
      </w:pPr>
    </w:p>
    <w:p w14:paraId="50102BFB" w14:textId="77777777" w:rsidR="004E1496" w:rsidRPr="00B865C0" w:rsidRDefault="004E1496" w:rsidP="004E1496">
      <w:pPr>
        <w:rPr>
          <w:lang w:val="en-GB"/>
        </w:rPr>
      </w:pPr>
    </w:p>
    <w:p w14:paraId="17741C18" w14:textId="77777777" w:rsidR="004E1496" w:rsidRPr="00B865C0" w:rsidRDefault="004E1496" w:rsidP="004E1496">
      <w:pPr>
        <w:rPr>
          <w:lang w:val="en-GB"/>
        </w:rPr>
      </w:pPr>
    </w:p>
    <w:p w14:paraId="5C668B60" w14:textId="77777777" w:rsidR="004E1496" w:rsidRPr="00B865C0" w:rsidRDefault="004E1496" w:rsidP="004E1496">
      <w:pPr>
        <w:rPr>
          <w:lang w:val="en-GB"/>
        </w:rPr>
      </w:pPr>
    </w:p>
    <w:p w14:paraId="64FDC6BA" w14:textId="77777777" w:rsidR="008C3893" w:rsidRPr="00B865C0" w:rsidRDefault="008C3893" w:rsidP="004E1496">
      <w:pPr>
        <w:tabs>
          <w:tab w:val="left" w:pos="5445"/>
        </w:tabs>
        <w:rPr>
          <w:lang w:val="en-GB"/>
        </w:rPr>
      </w:pPr>
    </w:p>
    <w:p w14:paraId="76BDBA23" w14:textId="77777777" w:rsidR="008C3893" w:rsidRPr="00B865C0" w:rsidRDefault="008C3893">
      <w:pPr>
        <w:spacing w:line="259" w:lineRule="auto"/>
        <w:jc w:val="left"/>
        <w:rPr>
          <w:lang w:val="en-GB"/>
        </w:rPr>
      </w:pPr>
      <w:r w:rsidRPr="00B865C0">
        <w:rPr>
          <w:lang w:val="en-GB"/>
        </w:rPr>
        <w:br w:type="page"/>
      </w:r>
    </w:p>
    <w:p w14:paraId="679AD87C" w14:textId="72496AD9" w:rsidR="003E0BD4" w:rsidRPr="00B865C0" w:rsidRDefault="00E31434" w:rsidP="004E1496">
      <w:pPr>
        <w:tabs>
          <w:tab w:val="left" w:pos="5445"/>
        </w:tabs>
        <w:rPr>
          <w:lang w:val="en-GB"/>
        </w:rPr>
      </w:pPr>
      <w:r w:rsidRPr="00B865C0">
        <w:rPr>
          <w:lang w:val="en-GB"/>
        </w:rPr>
        <w:lastRenderedPageBreak/>
        <w:t xml:space="preserve">Companies, specifically the ones that operate in a cyclical industry such as </w:t>
      </w:r>
      <w:r w:rsidR="001C04F6" w:rsidRPr="00B865C0">
        <w:rPr>
          <w:lang w:val="en-GB"/>
        </w:rPr>
        <w:t xml:space="preserve">the </w:t>
      </w:r>
      <w:r w:rsidRPr="00B865C0">
        <w:rPr>
          <w:lang w:val="en-GB"/>
        </w:rPr>
        <w:t>tourism and hospitality sector suffer from the changes in economic, technological, political and social cha</w:t>
      </w:r>
      <w:r w:rsidR="00587FCE" w:rsidRPr="00B865C0">
        <w:rPr>
          <w:lang w:val="en-GB"/>
        </w:rPr>
        <w:t xml:space="preserve">nges. These trends also impact </w:t>
      </w:r>
      <w:r w:rsidRPr="00B865C0">
        <w:rPr>
          <w:lang w:val="en-GB"/>
        </w:rPr>
        <w:t xml:space="preserve">the employee engagement levels of </w:t>
      </w:r>
      <w:r w:rsidR="00032079" w:rsidRPr="00B865C0">
        <w:rPr>
          <w:lang w:val="en-GB"/>
        </w:rPr>
        <w:t>such companies as changing rules and regulat</w:t>
      </w:r>
      <w:r w:rsidR="00587FCE" w:rsidRPr="00B865C0">
        <w:rPr>
          <w:lang w:val="en-GB"/>
        </w:rPr>
        <w:t>ion affects employee motivation</w:t>
      </w:r>
      <w:r w:rsidR="00531C05" w:rsidRPr="00B865C0">
        <w:rPr>
          <w:lang w:val="en-GB"/>
        </w:rPr>
        <w:t xml:space="preserve"> </w:t>
      </w:r>
      <w:r w:rsidR="00032079" w:rsidRPr="00B865C0">
        <w:rPr>
          <w:lang w:val="en-GB"/>
        </w:rPr>
        <w:t>and in effect, job satisfaction</w:t>
      </w:r>
      <w:r w:rsidR="003A5BFE" w:rsidRPr="00B865C0">
        <w:rPr>
          <w:lang w:val="en-GB"/>
        </w:rPr>
        <w:t xml:space="preserve"> (</w:t>
      </w:r>
      <w:r w:rsidR="003A5BFE" w:rsidRPr="00B865C0">
        <w:rPr>
          <w:bCs/>
          <w:iCs/>
          <w:lang w:val="en-GB"/>
        </w:rPr>
        <w:t xml:space="preserve">Bhardwaj </w:t>
      </w:r>
      <w:r w:rsidR="00CD620F" w:rsidRPr="00B865C0">
        <w:rPr>
          <w:bCs/>
          <w:iCs/>
          <w:lang w:val="en-GB"/>
        </w:rPr>
        <w:t>and</w:t>
      </w:r>
      <w:r w:rsidR="003A5BFE" w:rsidRPr="00B865C0">
        <w:rPr>
          <w:bCs/>
          <w:iCs/>
          <w:lang w:val="en-GB"/>
        </w:rPr>
        <w:t xml:space="preserve"> Kalia, 2021)</w:t>
      </w:r>
      <w:r w:rsidR="00032079" w:rsidRPr="00B865C0">
        <w:rPr>
          <w:lang w:val="en-GB"/>
        </w:rPr>
        <w:t xml:space="preserve">. The UK has recently seen several issues- </w:t>
      </w:r>
      <w:r w:rsidR="001C04F6" w:rsidRPr="00B865C0">
        <w:rPr>
          <w:lang w:val="en-GB"/>
        </w:rPr>
        <w:t xml:space="preserve">a </w:t>
      </w:r>
      <w:r w:rsidR="00032079" w:rsidRPr="00B865C0">
        <w:rPr>
          <w:lang w:val="en-GB"/>
        </w:rPr>
        <w:t xml:space="preserve">rise in living costs </w:t>
      </w:r>
      <w:r w:rsidR="00814FBC" w:rsidRPr="00B865C0">
        <w:rPr>
          <w:lang w:val="en-GB"/>
        </w:rPr>
        <w:t>for</w:t>
      </w:r>
      <w:r w:rsidR="00032079" w:rsidRPr="00B865C0">
        <w:rPr>
          <w:lang w:val="en-GB"/>
        </w:rPr>
        <w:t xml:space="preserve"> economic changes </w:t>
      </w:r>
      <w:r w:rsidR="00814FBC" w:rsidRPr="00B865C0">
        <w:rPr>
          <w:lang w:val="en-GB"/>
        </w:rPr>
        <w:t>like</w:t>
      </w:r>
      <w:r w:rsidR="00032079" w:rsidRPr="00B865C0">
        <w:rPr>
          <w:lang w:val="en-GB"/>
        </w:rPr>
        <w:t xml:space="preserve"> Brexit,</w:t>
      </w:r>
      <w:r w:rsidR="00A67F0C" w:rsidRPr="00B865C0">
        <w:rPr>
          <w:lang w:val="en-GB"/>
        </w:rPr>
        <w:t xml:space="preserve"> </w:t>
      </w:r>
      <w:r w:rsidR="00032079" w:rsidRPr="00B865C0">
        <w:rPr>
          <w:lang w:val="en-GB"/>
        </w:rPr>
        <w:t>Covid-19 and Ukrain</w:t>
      </w:r>
      <w:r w:rsidR="00D133EE" w:rsidRPr="00B865C0">
        <w:rPr>
          <w:lang w:val="en-GB"/>
        </w:rPr>
        <w:t>e</w:t>
      </w:r>
      <w:r w:rsidR="00032079" w:rsidRPr="00B865C0">
        <w:rPr>
          <w:lang w:val="en-GB"/>
        </w:rPr>
        <w:t xml:space="preserve">-Russia </w:t>
      </w:r>
      <w:r w:rsidR="007D7C06" w:rsidRPr="00B865C0">
        <w:rPr>
          <w:lang w:val="en-GB"/>
        </w:rPr>
        <w:t xml:space="preserve">war. Job uncertainty has increased, which has </w:t>
      </w:r>
      <w:r w:rsidR="00ED5CD6" w:rsidRPr="00B865C0">
        <w:rPr>
          <w:lang w:val="en-GB"/>
        </w:rPr>
        <w:t xml:space="preserve">also impacted employee satisfaction here. </w:t>
      </w:r>
      <w:r w:rsidR="00A67F0C" w:rsidRPr="00B865C0">
        <w:rPr>
          <w:lang w:val="en-GB"/>
        </w:rPr>
        <w:t xml:space="preserve">The UK </w:t>
      </w:r>
      <w:r w:rsidR="00D139B1" w:rsidRPr="00B865C0">
        <w:rPr>
          <w:lang w:val="en-GB"/>
        </w:rPr>
        <w:t>a</w:t>
      </w:r>
      <w:r w:rsidR="00ED5CD6" w:rsidRPr="00B865C0">
        <w:rPr>
          <w:lang w:val="en-GB"/>
        </w:rPr>
        <w:t xml:space="preserve">nnually </w:t>
      </w:r>
      <w:r w:rsidR="00D139B1" w:rsidRPr="00B865C0">
        <w:rPr>
          <w:lang w:val="en-GB"/>
        </w:rPr>
        <w:t xml:space="preserve">incurs </w:t>
      </w:r>
      <w:r w:rsidR="00ED5CD6" w:rsidRPr="00B865C0">
        <w:rPr>
          <w:lang w:val="en-GB"/>
        </w:rPr>
        <w:t>£340 billion</w:t>
      </w:r>
      <w:r w:rsidR="00A67F0C" w:rsidRPr="00B865C0">
        <w:rPr>
          <w:lang w:val="en-GB"/>
        </w:rPr>
        <w:t xml:space="preserve"> cost </w:t>
      </w:r>
      <w:r w:rsidR="00814FBC" w:rsidRPr="00B865C0">
        <w:rPr>
          <w:lang w:val="en-GB"/>
        </w:rPr>
        <w:t>because of</w:t>
      </w:r>
      <w:r w:rsidR="00D139B1" w:rsidRPr="00B865C0">
        <w:rPr>
          <w:lang w:val="en-GB"/>
        </w:rPr>
        <w:t xml:space="preserve"> employee disengagement (Jamieson, 2022)</w:t>
      </w:r>
      <w:r w:rsidR="00D74DC1" w:rsidRPr="00B865C0">
        <w:rPr>
          <w:lang w:val="en-GB"/>
        </w:rPr>
        <w:t xml:space="preserve">. Engaged employees feel uplifted and attached to the company, so they in turn help the company to grow. So, </w:t>
      </w:r>
      <w:r w:rsidR="001C04F6" w:rsidRPr="00B865C0">
        <w:rPr>
          <w:lang w:val="en-GB"/>
        </w:rPr>
        <w:t>the HR department of a hotel must</w:t>
      </w:r>
      <w:r w:rsidR="00D74DC1" w:rsidRPr="00B865C0">
        <w:rPr>
          <w:lang w:val="en-GB"/>
        </w:rPr>
        <w:t xml:space="preserve"> lower job dissatisfaction, and increase job engagement by employing different </w:t>
      </w:r>
      <w:r w:rsidR="00312FC2" w:rsidRPr="00B865C0">
        <w:rPr>
          <w:lang w:val="en-GB"/>
        </w:rPr>
        <w:t>strategies</w:t>
      </w:r>
      <w:r w:rsidR="00D74DC1" w:rsidRPr="00B865C0">
        <w:rPr>
          <w:lang w:val="en-GB"/>
        </w:rPr>
        <w:t xml:space="preserve"> in every step of </w:t>
      </w:r>
      <w:r w:rsidR="001C04F6" w:rsidRPr="00B865C0">
        <w:rPr>
          <w:lang w:val="en-GB"/>
        </w:rPr>
        <w:t xml:space="preserve">the </w:t>
      </w:r>
      <w:r w:rsidR="00D74DC1" w:rsidRPr="00B865C0">
        <w:rPr>
          <w:lang w:val="en-GB"/>
        </w:rPr>
        <w:t xml:space="preserve">employee </w:t>
      </w:r>
      <w:r w:rsidR="007C0BB4" w:rsidRPr="00B865C0">
        <w:rPr>
          <w:lang w:val="en-GB"/>
        </w:rPr>
        <w:t>life cycle</w:t>
      </w:r>
      <w:r w:rsidR="00D74DC1" w:rsidRPr="00B865C0">
        <w:rPr>
          <w:lang w:val="en-GB"/>
        </w:rPr>
        <w:t xml:space="preserve"> such as recruitment, </w:t>
      </w:r>
      <w:r w:rsidR="00312FC2" w:rsidRPr="00B865C0">
        <w:rPr>
          <w:lang w:val="en-GB"/>
        </w:rPr>
        <w:t>onboarding</w:t>
      </w:r>
      <w:r w:rsidR="00D74DC1" w:rsidRPr="00B865C0">
        <w:rPr>
          <w:lang w:val="en-GB"/>
        </w:rPr>
        <w:t xml:space="preserve">, development, retention and training etc. </w:t>
      </w:r>
      <w:r w:rsidR="00BA4F67" w:rsidRPr="00B865C0">
        <w:rPr>
          <w:lang w:val="en-GB"/>
        </w:rPr>
        <w:t>Companies with engaged employees have 59% less employee turnover (King, 2021).</w:t>
      </w:r>
      <w:r w:rsidR="00312FC2" w:rsidRPr="00B865C0">
        <w:rPr>
          <w:lang w:val="en-GB"/>
        </w:rPr>
        <w:t xml:space="preserve"> So, this study focuses on discussing the importance of engagement and the ways to ensure it in every stage of </w:t>
      </w:r>
      <w:r w:rsidR="001C04F6" w:rsidRPr="00B865C0">
        <w:rPr>
          <w:lang w:val="en-GB"/>
        </w:rPr>
        <w:t xml:space="preserve">the </w:t>
      </w:r>
      <w:r w:rsidR="00312FC2" w:rsidRPr="00B865C0">
        <w:rPr>
          <w:lang w:val="en-GB"/>
        </w:rPr>
        <w:t xml:space="preserve">employee lifecycle. The successful implementation of the engagement strategies via </w:t>
      </w:r>
      <w:r w:rsidR="001C04F6" w:rsidRPr="00B865C0">
        <w:rPr>
          <w:lang w:val="en-GB"/>
        </w:rPr>
        <w:t xml:space="preserve">an </w:t>
      </w:r>
      <w:r w:rsidR="00312FC2" w:rsidRPr="00B865C0">
        <w:rPr>
          <w:lang w:val="en-GB"/>
        </w:rPr>
        <w:t xml:space="preserve">effective model is also discussed here. </w:t>
      </w:r>
    </w:p>
    <w:p w14:paraId="3A6FEBFB" w14:textId="77777777" w:rsidR="00BA4F67" w:rsidRPr="00B865C0" w:rsidRDefault="00A16A03" w:rsidP="004E1496">
      <w:pPr>
        <w:tabs>
          <w:tab w:val="left" w:pos="5445"/>
        </w:tabs>
        <w:rPr>
          <w:lang w:val="en-GB"/>
        </w:rPr>
      </w:pPr>
      <w:r w:rsidRPr="00B865C0">
        <w:rPr>
          <w:lang w:val="en-GB"/>
        </w:rPr>
        <w:t xml:space="preserve">The hospitality sector of the UK has been facing changing trends for </w:t>
      </w:r>
      <w:r w:rsidR="001C04F6" w:rsidRPr="00B865C0">
        <w:rPr>
          <w:lang w:val="en-GB"/>
        </w:rPr>
        <w:t>several</w:t>
      </w:r>
      <w:r w:rsidRPr="00B865C0">
        <w:rPr>
          <w:lang w:val="en-GB"/>
        </w:rPr>
        <w:t xml:space="preserve"> years now. </w:t>
      </w:r>
      <w:r w:rsidR="009B0561" w:rsidRPr="00B865C0">
        <w:rPr>
          <w:lang w:val="en-GB"/>
        </w:rPr>
        <w:t>There are some changes in environmental, resource-based and economic issues that might change the future of service industries such as hotel</w:t>
      </w:r>
      <w:r w:rsidR="001C04F6" w:rsidRPr="00B865C0">
        <w:rPr>
          <w:lang w:val="en-GB"/>
        </w:rPr>
        <w:t>s</w:t>
      </w:r>
      <w:r w:rsidR="009B0561" w:rsidRPr="00B865C0">
        <w:rPr>
          <w:lang w:val="en-GB"/>
        </w:rPr>
        <w:t>, restaurants etc</w:t>
      </w:r>
      <w:r w:rsidR="00163FAF" w:rsidRPr="00B865C0">
        <w:rPr>
          <w:lang w:val="en-GB"/>
        </w:rPr>
        <w:t xml:space="preserve">. (Khan </w:t>
      </w:r>
      <w:r w:rsidR="00163FAF" w:rsidRPr="00B865C0">
        <w:rPr>
          <w:i/>
          <w:lang w:val="en-GB"/>
        </w:rPr>
        <w:t xml:space="preserve">et </w:t>
      </w:r>
      <w:r w:rsidR="004B5218" w:rsidRPr="00B865C0">
        <w:rPr>
          <w:i/>
          <w:lang w:val="en-GB"/>
        </w:rPr>
        <w:t>a</w:t>
      </w:r>
      <w:r w:rsidR="00163FAF" w:rsidRPr="00B865C0">
        <w:rPr>
          <w:i/>
          <w:lang w:val="en-GB"/>
        </w:rPr>
        <w:t>l.</w:t>
      </w:r>
      <w:r w:rsidR="00163FAF" w:rsidRPr="00B865C0">
        <w:rPr>
          <w:lang w:val="en-GB"/>
        </w:rPr>
        <w:t xml:space="preserve"> 2021)</w:t>
      </w:r>
      <w:r w:rsidR="009B0561" w:rsidRPr="00B865C0">
        <w:rPr>
          <w:lang w:val="en-GB"/>
        </w:rPr>
        <w:t xml:space="preserve">. Partial fragmentation of </w:t>
      </w:r>
      <w:r w:rsidR="001C04F6" w:rsidRPr="00B865C0">
        <w:rPr>
          <w:lang w:val="en-GB"/>
        </w:rPr>
        <w:t xml:space="preserve">the </w:t>
      </w:r>
      <w:r w:rsidR="009B0561" w:rsidRPr="00B865C0">
        <w:rPr>
          <w:lang w:val="en-GB"/>
        </w:rPr>
        <w:t xml:space="preserve">EU </w:t>
      </w:r>
      <w:r w:rsidR="00814FBC" w:rsidRPr="00B865C0">
        <w:rPr>
          <w:lang w:val="en-GB"/>
        </w:rPr>
        <w:t>as a result of</w:t>
      </w:r>
      <w:r w:rsidR="009B0561" w:rsidRPr="00B865C0">
        <w:rPr>
          <w:lang w:val="en-GB"/>
        </w:rPr>
        <w:t xml:space="preserve"> Brexit, </w:t>
      </w:r>
      <w:r w:rsidR="00437317" w:rsidRPr="00B865C0">
        <w:rPr>
          <w:lang w:val="en-GB"/>
        </w:rPr>
        <w:t>merging technology and disciplinary skills</w:t>
      </w:r>
      <w:r w:rsidR="009B0561" w:rsidRPr="00B865C0">
        <w:rPr>
          <w:lang w:val="en-GB"/>
        </w:rPr>
        <w:t xml:space="preserve"> by using AI, de-globalisation, changing migration policies and changing values of employees etc. can change the overall employee </w:t>
      </w:r>
      <w:r w:rsidR="00A56871" w:rsidRPr="00B865C0">
        <w:rPr>
          <w:lang w:val="en-GB"/>
        </w:rPr>
        <w:t>engagement</w:t>
      </w:r>
      <w:r w:rsidR="009B0561" w:rsidRPr="00B865C0">
        <w:rPr>
          <w:lang w:val="en-GB"/>
        </w:rPr>
        <w:t xml:space="preserve"> scenario</w:t>
      </w:r>
      <w:r w:rsidR="0027306E" w:rsidRPr="00B865C0">
        <w:rPr>
          <w:lang w:val="en-GB"/>
        </w:rPr>
        <w:t xml:space="preserve"> (Moraliyska, 2021)</w:t>
      </w:r>
      <w:r w:rsidR="009B0561" w:rsidRPr="00B865C0">
        <w:rPr>
          <w:lang w:val="en-GB"/>
        </w:rPr>
        <w:t>.</w:t>
      </w:r>
      <w:r w:rsidR="00531C05" w:rsidRPr="00B865C0">
        <w:rPr>
          <w:lang w:val="en-GB"/>
        </w:rPr>
        <w:t xml:space="preserve"> D</w:t>
      </w:r>
      <w:r w:rsidR="00250CE5" w:rsidRPr="00B865C0">
        <w:rPr>
          <w:lang w:val="en-GB"/>
        </w:rPr>
        <w:t>uring the C</w:t>
      </w:r>
      <w:r w:rsidR="00531C05" w:rsidRPr="00B865C0">
        <w:rPr>
          <w:lang w:val="en-GB"/>
        </w:rPr>
        <w:t>ovid-</w:t>
      </w:r>
      <w:r w:rsidR="009B0561" w:rsidRPr="00B865C0">
        <w:rPr>
          <w:lang w:val="en-GB"/>
        </w:rPr>
        <w:t xml:space="preserve"> </w:t>
      </w:r>
      <w:r w:rsidR="00531C05" w:rsidRPr="00B865C0">
        <w:rPr>
          <w:lang w:val="en-GB"/>
        </w:rPr>
        <w:t>19 pandemic, the labour market of this sector has lowered by 3.6% or by 90,000 between 2020-2021</w:t>
      </w:r>
      <w:r w:rsidR="00951EF9" w:rsidRPr="00B865C0">
        <w:rPr>
          <w:lang w:val="en-GB"/>
        </w:rPr>
        <w:t xml:space="preserve"> (Hutton, 2022)</w:t>
      </w:r>
      <w:r w:rsidR="00531C05" w:rsidRPr="00B865C0">
        <w:rPr>
          <w:lang w:val="en-GB"/>
        </w:rPr>
        <w:t xml:space="preserve">. </w:t>
      </w:r>
      <w:r w:rsidR="00250CE5" w:rsidRPr="00B865C0">
        <w:rPr>
          <w:lang w:val="en-GB"/>
        </w:rPr>
        <w:t xml:space="preserve">Additionally, this sector had the highest share of adopting CJRS or the government furlough scheme as 2.3 million hospitality jobs were furloughed at that time. </w:t>
      </w:r>
      <w:r w:rsidR="001C04F6" w:rsidRPr="00B865C0">
        <w:rPr>
          <w:lang w:val="en-GB"/>
        </w:rPr>
        <w:t>The H</w:t>
      </w:r>
      <w:r w:rsidR="002643DC" w:rsidRPr="00B865C0">
        <w:rPr>
          <w:lang w:val="en-GB"/>
        </w:rPr>
        <w:t>uman Resources (</w:t>
      </w:r>
      <w:r w:rsidR="00A5142B" w:rsidRPr="00B865C0">
        <w:rPr>
          <w:lang w:val="en-GB"/>
        </w:rPr>
        <w:t>HR</w:t>
      </w:r>
      <w:r w:rsidR="002643DC" w:rsidRPr="00B865C0">
        <w:rPr>
          <w:lang w:val="en-GB"/>
        </w:rPr>
        <w:t>)</w:t>
      </w:r>
      <w:r w:rsidR="00A5142B" w:rsidRPr="00B865C0">
        <w:rPr>
          <w:lang w:val="en-GB"/>
        </w:rPr>
        <w:t xml:space="preserve"> department is the one </w:t>
      </w:r>
      <w:r w:rsidR="001C04F6" w:rsidRPr="00B865C0">
        <w:rPr>
          <w:lang w:val="en-GB"/>
        </w:rPr>
        <w:t>that</w:t>
      </w:r>
      <w:r w:rsidR="00A5142B" w:rsidRPr="00B865C0">
        <w:rPr>
          <w:lang w:val="en-GB"/>
        </w:rPr>
        <w:t xml:space="preserve"> </w:t>
      </w:r>
      <w:r w:rsidR="00453D6C" w:rsidRPr="00B865C0">
        <w:rPr>
          <w:lang w:val="en-GB"/>
        </w:rPr>
        <w:t xml:space="preserve">holds the most responsibility to keep the employees engaged so that they are retained. </w:t>
      </w:r>
      <w:r w:rsidR="002643DC" w:rsidRPr="00B865C0">
        <w:rPr>
          <w:lang w:val="en-GB"/>
        </w:rPr>
        <w:t xml:space="preserve">HR managers need to create- </w:t>
      </w:r>
      <w:r w:rsidR="001C04F6" w:rsidRPr="00B865C0">
        <w:rPr>
          <w:lang w:val="en-GB"/>
        </w:rPr>
        <w:t xml:space="preserve">an </w:t>
      </w:r>
      <w:r w:rsidR="002643DC" w:rsidRPr="00B865C0">
        <w:rPr>
          <w:lang w:val="en-GB"/>
        </w:rPr>
        <w:t>‘Engaged Purpose’ to make employees feel recognised, comfortable and empowered</w:t>
      </w:r>
      <w:r w:rsidR="0066788B" w:rsidRPr="00B865C0">
        <w:rPr>
          <w:lang w:val="en-GB"/>
        </w:rPr>
        <w:t xml:space="preserve"> (Chang </w:t>
      </w:r>
      <w:r w:rsidR="00CD620F" w:rsidRPr="00B865C0">
        <w:rPr>
          <w:i/>
          <w:lang w:val="en-GB"/>
        </w:rPr>
        <w:t>et al</w:t>
      </w:r>
      <w:r w:rsidR="0066788B" w:rsidRPr="00B865C0">
        <w:rPr>
          <w:i/>
          <w:lang w:val="en-GB"/>
        </w:rPr>
        <w:t>.</w:t>
      </w:r>
      <w:r w:rsidR="0066788B" w:rsidRPr="00B865C0">
        <w:rPr>
          <w:lang w:val="en-GB"/>
        </w:rPr>
        <w:t xml:space="preserve"> 2021)</w:t>
      </w:r>
      <w:r w:rsidR="002643DC" w:rsidRPr="00B865C0">
        <w:rPr>
          <w:lang w:val="en-GB"/>
        </w:rPr>
        <w:t xml:space="preserve">. </w:t>
      </w:r>
      <w:r w:rsidR="00AF684A" w:rsidRPr="00B865C0">
        <w:rPr>
          <w:lang w:val="en-GB"/>
        </w:rPr>
        <w:t xml:space="preserve">Aligning the goals of </w:t>
      </w:r>
      <w:r w:rsidR="001C04F6" w:rsidRPr="00B865C0">
        <w:rPr>
          <w:lang w:val="en-GB"/>
        </w:rPr>
        <w:t xml:space="preserve">the </w:t>
      </w:r>
      <w:r w:rsidR="00AF684A" w:rsidRPr="00B865C0">
        <w:rPr>
          <w:lang w:val="en-GB"/>
        </w:rPr>
        <w:t xml:space="preserve">employee and organisational vision is crucial for the HR department </w:t>
      </w:r>
      <w:r w:rsidR="000674E8" w:rsidRPr="00B865C0">
        <w:rPr>
          <w:lang w:val="en-GB"/>
        </w:rPr>
        <w:t>and</w:t>
      </w:r>
      <w:r w:rsidR="00AF684A" w:rsidRPr="00B865C0">
        <w:rPr>
          <w:lang w:val="en-GB"/>
        </w:rPr>
        <w:t xml:space="preserve"> ensuring this can </w:t>
      </w:r>
      <w:r w:rsidR="00AF684A" w:rsidRPr="00B865C0">
        <w:rPr>
          <w:lang w:val="en-GB"/>
        </w:rPr>
        <w:lastRenderedPageBreak/>
        <w:t>provide improve</w:t>
      </w:r>
      <w:r w:rsidR="002F3EB7" w:rsidRPr="00B865C0">
        <w:rPr>
          <w:lang w:val="en-GB"/>
        </w:rPr>
        <w:t>me</w:t>
      </w:r>
      <w:r w:rsidR="00AF684A" w:rsidRPr="00B865C0">
        <w:rPr>
          <w:lang w:val="en-GB"/>
        </w:rPr>
        <w:t>nt in teamwork, addressing issues, planning the resources allocation and differentiation.</w:t>
      </w:r>
    </w:p>
    <w:p w14:paraId="72BCDB57" w14:textId="77777777" w:rsidR="00BA4F67" w:rsidRPr="00B865C0" w:rsidRDefault="002D1439" w:rsidP="004E1496">
      <w:pPr>
        <w:tabs>
          <w:tab w:val="left" w:pos="5445"/>
        </w:tabs>
        <w:rPr>
          <w:lang w:val="en-GB"/>
        </w:rPr>
      </w:pPr>
      <w:r w:rsidRPr="00B865C0">
        <w:rPr>
          <w:lang w:val="en-GB"/>
        </w:rPr>
        <w:t xml:space="preserve">Employee engagement, if ensured is not confined within the hotel itself only, rather it spreads even outwards- guests, marketing suppliers, partners etc. </w:t>
      </w:r>
      <w:r w:rsidR="00FB1C2D" w:rsidRPr="00B865C0">
        <w:rPr>
          <w:lang w:val="en-GB"/>
        </w:rPr>
        <w:t xml:space="preserve">as the employees leave a lasting </w:t>
      </w:r>
      <w:r w:rsidR="00483445" w:rsidRPr="00B865C0">
        <w:rPr>
          <w:lang w:val="en-GB"/>
        </w:rPr>
        <w:t xml:space="preserve">positive </w:t>
      </w:r>
      <w:r w:rsidR="00FB1C2D" w:rsidRPr="00B865C0">
        <w:rPr>
          <w:lang w:val="en-GB"/>
        </w:rPr>
        <w:t>impression on them</w:t>
      </w:r>
      <w:r w:rsidR="00483445" w:rsidRPr="00B865C0">
        <w:rPr>
          <w:lang w:val="en-GB"/>
        </w:rPr>
        <w:t xml:space="preserve">. </w:t>
      </w:r>
      <w:r w:rsidR="001629B5" w:rsidRPr="00B865C0">
        <w:rPr>
          <w:lang w:val="en-GB"/>
        </w:rPr>
        <w:t xml:space="preserve">Asghar </w:t>
      </w:r>
      <w:r w:rsidR="00CD620F" w:rsidRPr="00B865C0">
        <w:rPr>
          <w:i/>
          <w:lang w:val="en-GB"/>
        </w:rPr>
        <w:t>et al.</w:t>
      </w:r>
      <w:r w:rsidR="001629B5" w:rsidRPr="00B865C0">
        <w:rPr>
          <w:lang w:val="en-GB"/>
        </w:rPr>
        <w:t xml:space="preserve"> </w:t>
      </w:r>
      <w:r w:rsidR="00366BD5" w:rsidRPr="00B865C0">
        <w:rPr>
          <w:lang w:val="en-GB"/>
        </w:rPr>
        <w:t>(</w:t>
      </w:r>
      <w:r w:rsidR="001629B5" w:rsidRPr="00B865C0">
        <w:rPr>
          <w:lang w:val="en-GB"/>
        </w:rPr>
        <w:t>2021</w:t>
      </w:r>
      <w:r w:rsidR="00366BD5" w:rsidRPr="00B865C0">
        <w:rPr>
          <w:lang w:val="en-GB"/>
        </w:rPr>
        <w:t>) found that</w:t>
      </w:r>
      <w:r w:rsidR="00FB1C2D" w:rsidRPr="00B865C0">
        <w:rPr>
          <w:lang w:val="en-GB"/>
        </w:rPr>
        <w:t xml:space="preserve"> </w:t>
      </w:r>
      <w:r w:rsidR="00366BD5" w:rsidRPr="00B865C0">
        <w:rPr>
          <w:lang w:val="en-GB"/>
        </w:rPr>
        <w:t xml:space="preserve">companies with high engagement of employees have </w:t>
      </w:r>
      <w:r w:rsidR="001C04F6" w:rsidRPr="00B865C0">
        <w:rPr>
          <w:lang w:val="en-GB"/>
        </w:rPr>
        <w:t xml:space="preserve">a </w:t>
      </w:r>
      <w:r w:rsidR="00366BD5" w:rsidRPr="00B865C0">
        <w:rPr>
          <w:lang w:val="en-GB"/>
        </w:rPr>
        <w:t xml:space="preserve">28% growth in EPS (Earnings Per Share) and </w:t>
      </w:r>
      <w:r w:rsidR="001C04F6" w:rsidRPr="00B865C0">
        <w:rPr>
          <w:lang w:val="en-GB"/>
        </w:rPr>
        <w:t xml:space="preserve">an </w:t>
      </w:r>
      <w:r w:rsidR="00366BD5" w:rsidRPr="00B865C0">
        <w:rPr>
          <w:lang w:val="en-GB"/>
        </w:rPr>
        <w:t>18% increase in operating income. They also found that 51% of engaged employees are not likely to leave the</w:t>
      </w:r>
      <w:r w:rsidR="001C04F6" w:rsidRPr="00B865C0">
        <w:rPr>
          <w:lang w:val="en-GB"/>
        </w:rPr>
        <w:t>ir</w:t>
      </w:r>
      <w:r w:rsidR="00366BD5" w:rsidRPr="00B865C0">
        <w:rPr>
          <w:lang w:val="en-GB"/>
        </w:rPr>
        <w:t xml:space="preserve"> current job. Th</w:t>
      </w:r>
      <w:r w:rsidR="001C04F6" w:rsidRPr="00B865C0">
        <w:rPr>
          <w:lang w:val="en-GB"/>
        </w:rPr>
        <w:t>is</w:t>
      </w:r>
      <w:r w:rsidR="00366BD5" w:rsidRPr="00B865C0">
        <w:rPr>
          <w:lang w:val="en-GB"/>
        </w:rPr>
        <w:t xml:space="preserve"> shows the power of employee engagement and the need for good strategies to maintain it. </w:t>
      </w:r>
      <w:r w:rsidR="00AF1613" w:rsidRPr="00B865C0">
        <w:rPr>
          <w:lang w:val="en-GB"/>
        </w:rPr>
        <w:t>The HR manage</w:t>
      </w:r>
      <w:r w:rsidR="001C04F6" w:rsidRPr="00B865C0">
        <w:rPr>
          <w:lang w:val="en-GB"/>
        </w:rPr>
        <w:t>r</w:t>
      </w:r>
      <w:r w:rsidR="00AF1613" w:rsidRPr="00B865C0">
        <w:rPr>
          <w:lang w:val="en-GB"/>
        </w:rPr>
        <w:t xml:space="preserve"> of a hotel needs to set out clear plans to maintain work-life balance, effective communication policies, and maximisation of potential</w:t>
      </w:r>
      <w:r w:rsidR="004B5218" w:rsidRPr="00B865C0">
        <w:rPr>
          <w:lang w:val="en-GB"/>
        </w:rPr>
        <w:t xml:space="preserve"> (</w:t>
      </w:r>
      <w:r w:rsidR="004B5218" w:rsidRPr="00B865C0">
        <w:rPr>
          <w:bCs/>
          <w:iCs/>
          <w:lang w:val="en-GB"/>
        </w:rPr>
        <w:t xml:space="preserve">Chiwawa </w:t>
      </w:r>
      <w:r w:rsidR="00A5577A" w:rsidRPr="00B865C0">
        <w:rPr>
          <w:bCs/>
          <w:iCs/>
          <w:lang w:val="en-GB"/>
        </w:rPr>
        <w:t>and</w:t>
      </w:r>
      <w:r w:rsidR="004B5218" w:rsidRPr="00B865C0">
        <w:rPr>
          <w:bCs/>
          <w:iCs/>
          <w:lang w:val="en-GB"/>
        </w:rPr>
        <w:t xml:space="preserve"> Wissink, 2021)</w:t>
      </w:r>
      <w:r w:rsidR="00AF1613" w:rsidRPr="00B865C0">
        <w:rPr>
          <w:lang w:val="en-GB"/>
        </w:rPr>
        <w:t xml:space="preserve">. </w:t>
      </w:r>
      <w:r w:rsidR="000A2FF1" w:rsidRPr="00B865C0">
        <w:rPr>
          <w:lang w:val="en-GB"/>
        </w:rPr>
        <w:t xml:space="preserve">Some key drivers are there that boost engagement in the hospitality industry, notably- career growth opportunities, </w:t>
      </w:r>
      <w:r w:rsidR="009C1C2C" w:rsidRPr="00B865C0">
        <w:rPr>
          <w:lang w:val="en-GB"/>
        </w:rPr>
        <w:t>wellness management of employees, proper training facilities, effective payment and bonus facilities and innovative workplace</w:t>
      </w:r>
      <w:r w:rsidR="001C04F6" w:rsidRPr="00B865C0">
        <w:rPr>
          <w:lang w:val="en-GB"/>
        </w:rPr>
        <w:t>s</w:t>
      </w:r>
      <w:r w:rsidR="009C1C2C" w:rsidRPr="00B865C0">
        <w:rPr>
          <w:lang w:val="en-GB"/>
        </w:rPr>
        <w:t xml:space="preserve"> with good feedback and </w:t>
      </w:r>
      <w:r w:rsidR="00F72143" w:rsidRPr="00B865C0">
        <w:rPr>
          <w:lang w:val="en-GB"/>
        </w:rPr>
        <w:t>communication poli</w:t>
      </w:r>
      <w:r w:rsidR="009C1C2C" w:rsidRPr="00B865C0">
        <w:rPr>
          <w:lang w:val="en-GB"/>
        </w:rPr>
        <w:t>c</w:t>
      </w:r>
      <w:r w:rsidR="00F72143" w:rsidRPr="00B865C0">
        <w:rPr>
          <w:lang w:val="en-GB"/>
        </w:rPr>
        <w:t>i</w:t>
      </w:r>
      <w:r w:rsidR="009C1C2C" w:rsidRPr="00B865C0">
        <w:rPr>
          <w:lang w:val="en-GB"/>
        </w:rPr>
        <w:t>es etc.</w:t>
      </w:r>
      <w:r w:rsidR="00BA443B" w:rsidRPr="00B865C0">
        <w:rPr>
          <w:lang w:val="en-GB"/>
        </w:rPr>
        <w:t xml:space="preserve"> According to </w:t>
      </w:r>
      <w:r w:rsidR="00830E64" w:rsidRPr="00B865C0">
        <w:rPr>
          <w:lang w:val="en-GB"/>
        </w:rPr>
        <w:t>PWC</w:t>
      </w:r>
      <w:r w:rsidR="00BA443B" w:rsidRPr="00B865C0">
        <w:rPr>
          <w:lang w:val="en-GB"/>
        </w:rPr>
        <w:t>’s study (2022), 71% of the employees in the UK remained in the</w:t>
      </w:r>
      <w:r w:rsidR="001C04F6" w:rsidRPr="00B865C0">
        <w:rPr>
          <w:lang w:val="en-GB"/>
        </w:rPr>
        <w:t>ir</w:t>
      </w:r>
      <w:r w:rsidR="00BA443B" w:rsidRPr="00B865C0">
        <w:rPr>
          <w:lang w:val="en-GB"/>
        </w:rPr>
        <w:t xml:space="preserve"> current work as they were </w:t>
      </w:r>
      <w:r w:rsidR="003F2748" w:rsidRPr="00B865C0">
        <w:rPr>
          <w:lang w:val="en-GB"/>
        </w:rPr>
        <w:t xml:space="preserve">fairly </w:t>
      </w:r>
      <w:r w:rsidR="00BA443B" w:rsidRPr="00B865C0">
        <w:rPr>
          <w:lang w:val="en-GB"/>
        </w:rPr>
        <w:t xml:space="preserve">rewarded financially. </w:t>
      </w:r>
      <w:r w:rsidR="00F44DF1" w:rsidRPr="00B865C0">
        <w:rPr>
          <w:lang w:val="en-GB"/>
        </w:rPr>
        <w:t>Setting up a communicative environment is needed to provide motivation, set clear goals, build strong teams and go further. So, engaging employees throughout their lifecycle</w:t>
      </w:r>
      <w:r w:rsidR="001C04F6" w:rsidRPr="00B865C0">
        <w:rPr>
          <w:lang w:val="en-GB"/>
        </w:rPr>
        <w:t>s</w:t>
      </w:r>
      <w:r w:rsidR="00F44DF1" w:rsidRPr="00B865C0">
        <w:rPr>
          <w:lang w:val="en-GB"/>
        </w:rPr>
        <w:t xml:space="preserve"> is </w:t>
      </w:r>
      <w:r w:rsidR="005E3367" w:rsidRPr="00B865C0">
        <w:rPr>
          <w:lang w:val="en-GB"/>
        </w:rPr>
        <w:t>indispensable.</w:t>
      </w:r>
    </w:p>
    <w:p w14:paraId="52378CAB" w14:textId="77777777" w:rsidR="001E1446" w:rsidRPr="00B865C0" w:rsidRDefault="007917A9" w:rsidP="004E1496">
      <w:pPr>
        <w:tabs>
          <w:tab w:val="left" w:pos="5445"/>
        </w:tabs>
        <w:rPr>
          <w:lang w:val="en-GB"/>
        </w:rPr>
      </w:pPr>
      <w:r w:rsidRPr="00D01EEF">
        <w:rPr>
          <w:b/>
          <w:lang w:val="en-GB"/>
        </w:rPr>
        <w:t>Employee lifecycle</w:t>
      </w:r>
      <w:r w:rsidRPr="00B865C0">
        <w:rPr>
          <w:lang w:val="en-GB"/>
        </w:rPr>
        <w:t xml:space="preserve"> refers to the journey of an employee with a certain o</w:t>
      </w:r>
      <w:r w:rsidR="0069633F" w:rsidRPr="00B865C0">
        <w:rPr>
          <w:lang w:val="en-GB"/>
        </w:rPr>
        <w:t>rganisation</w:t>
      </w:r>
      <w:r w:rsidR="00434325" w:rsidRPr="00B865C0">
        <w:rPr>
          <w:lang w:val="en-GB"/>
        </w:rPr>
        <w:t xml:space="preserve"> (Goswami, 2021)</w:t>
      </w:r>
      <w:r w:rsidR="0069633F" w:rsidRPr="00B865C0">
        <w:rPr>
          <w:lang w:val="en-GB"/>
        </w:rPr>
        <w:t>. It</w:t>
      </w:r>
      <w:r w:rsidRPr="00B865C0">
        <w:rPr>
          <w:lang w:val="en-GB"/>
        </w:rPr>
        <w:t xml:space="preserve"> identifies the stages through which the employee</w:t>
      </w:r>
      <w:r w:rsidR="001C04F6" w:rsidRPr="00B865C0">
        <w:rPr>
          <w:lang w:val="en-GB"/>
        </w:rPr>
        <w:t>s advance</w:t>
      </w:r>
      <w:r w:rsidRPr="00B865C0">
        <w:rPr>
          <w:lang w:val="en-GB"/>
        </w:rPr>
        <w:t xml:space="preserve"> through </w:t>
      </w:r>
      <w:r w:rsidR="001C04F6" w:rsidRPr="00B865C0">
        <w:rPr>
          <w:lang w:val="en-GB"/>
        </w:rPr>
        <w:t xml:space="preserve">their </w:t>
      </w:r>
      <w:r w:rsidRPr="00B865C0">
        <w:rPr>
          <w:lang w:val="en-GB"/>
        </w:rPr>
        <w:t>career</w:t>
      </w:r>
      <w:r w:rsidR="001C04F6" w:rsidRPr="00B865C0">
        <w:rPr>
          <w:lang w:val="en-GB"/>
        </w:rPr>
        <w:t>s</w:t>
      </w:r>
      <w:r w:rsidRPr="00B865C0">
        <w:rPr>
          <w:lang w:val="en-GB"/>
        </w:rPr>
        <w:t xml:space="preserve"> in that organisation</w:t>
      </w:r>
      <w:r w:rsidR="0069633F" w:rsidRPr="00B865C0">
        <w:rPr>
          <w:lang w:val="en-GB"/>
        </w:rPr>
        <w:t xml:space="preserve"> and concludes the journey as well</w:t>
      </w:r>
      <w:r w:rsidRPr="00B865C0">
        <w:rPr>
          <w:lang w:val="en-GB"/>
        </w:rPr>
        <w:t>.</w:t>
      </w:r>
      <w:r w:rsidR="0069633F" w:rsidRPr="00B865C0">
        <w:rPr>
          <w:lang w:val="en-GB"/>
        </w:rPr>
        <w:t xml:space="preserve"> </w:t>
      </w:r>
      <w:r w:rsidR="001C04F6" w:rsidRPr="00B865C0">
        <w:rPr>
          <w:lang w:val="en-GB"/>
        </w:rPr>
        <w:t>S</w:t>
      </w:r>
      <w:r w:rsidR="0069633F" w:rsidRPr="00B865C0">
        <w:rPr>
          <w:lang w:val="en-GB"/>
        </w:rPr>
        <w:t xml:space="preserve">ix specific stages such as attracting potential candidates, recruiting the best ones, getting them started, developing, retaining and separating them. </w:t>
      </w:r>
      <w:r w:rsidR="00852C77" w:rsidRPr="00B865C0">
        <w:rPr>
          <w:lang w:val="en-GB"/>
        </w:rPr>
        <w:t xml:space="preserve">As employee engagement </w:t>
      </w:r>
      <w:r w:rsidR="0056260E" w:rsidRPr="00B865C0">
        <w:rPr>
          <w:lang w:val="en-GB"/>
        </w:rPr>
        <w:t xml:space="preserve">is a </w:t>
      </w:r>
      <w:r w:rsidR="00852C77" w:rsidRPr="00B865C0">
        <w:rPr>
          <w:lang w:val="en-GB"/>
        </w:rPr>
        <w:t xml:space="preserve">vast procedure, it should be applied </w:t>
      </w:r>
      <w:r w:rsidR="001C04F6" w:rsidRPr="00B865C0">
        <w:rPr>
          <w:lang w:val="en-GB"/>
        </w:rPr>
        <w:t>at</w:t>
      </w:r>
      <w:r w:rsidR="00852C77" w:rsidRPr="00B865C0">
        <w:rPr>
          <w:lang w:val="en-GB"/>
        </w:rPr>
        <w:t xml:space="preserve"> every stage of </w:t>
      </w:r>
      <w:r w:rsidR="001C04F6" w:rsidRPr="00B865C0">
        <w:rPr>
          <w:lang w:val="en-GB"/>
        </w:rPr>
        <w:t xml:space="preserve">the </w:t>
      </w:r>
      <w:r w:rsidR="009626A9" w:rsidRPr="00B865C0">
        <w:rPr>
          <w:lang w:val="en-GB"/>
        </w:rPr>
        <w:t>employee lifecycle</w:t>
      </w:r>
      <w:r w:rsidR="00852C77" w:rsidRPr="00B865C0">
        <w:rPr>
          <w:lang w:val="en-GB"/>
        </w:rPr>
        <w:t xml:space="preserve">. </w:t>
      </w:r>
    </w:p>
    <w:p w14:paraId="381C63E6" w14:textId="77777777" w:rsidR="002F731C" w:rsidRPr="00B865C0" w:rsidRDefault="00C40BDA" w:rsidP="004E1496">
      <w:pPr>
        <w:tabs>
          <w:tab w:val="left" w:pos="5445"/>
        </w:tabs>
        <w:rPr>
          <w:lang w:val="en-GB"/>
        </w:rPr>
      </w:pPr>
      <w:r w:rsidRPr="00B865C0">
        <w:rPr>
          <w:lang w:val="en-GB"/>
        </w:rPr>
        <w:t>The first step of a</w:t>
      </w:r>
      <w:r w:rsidR="00125C01" w:rsidRPr="00B865C0">
        <w:rPr>
          <w:lang w:val="en-GB"/>
        </w:rPr>
        <w:t>n</w:t>
      </w:r>
      <w:r w:rsidRPr="00B865C0">
        <w:rPr>
          <w:lang w:val="en-GB"/>
        </w:rPr>
        <w:t xml:space="preserve"> employee’s lifecycle is to </w:t>
      </w:r>
      <w:r w:rsidRPr="00D01EEF">
        <w:rPr>
          <w:b/>
          <w:lang w:val="en-GB"/>
        </w:rPr>
        <w:t>attract</w:t>
      </w:r>
      <w:r w:rsidRPr="00B865C0">
        <w:rPr>
          <w:lang w:val="en-GB"/>
        </w:rPr>
        <w:t xml:space="preserve"> potential candidates to the company. In </w:t>
      </w:r>
      <w:r w:rsidR="001C04F6" w:rsidRPr="00B865C0">
        <w:rPr>
          <w:lang w:val="en-GB"/>
        </w:rPr>
        <w:t xml:space="preserve">the </w:t>
      </w:r>
      <w:r w:rsidRPr="00B865C0">
        <w:rPr>
          <w:lang w:val="en-GB"/>
        </w:rPr>
        <w:t xml:space="preserve">hospitality industry of </w:t>
      </w:r>
      <w:r w:rsidR="001C04F6" w:rsidRPr="00B865C0">
        <w:rPr>
          <w:lang w:val="en-GB"/>
        </w:rPr>
        <w:t xml:space="preserve">the </w:t>
      </w:r>
      <w:r w:rsidRPr="00B865C0">
        <w:rPr>
          <w:lang w:val="en-GB"/>
        </w:rPr>
        <w:t>UK, recent changes in immigration policy and economic policies ha</w:t>
      </w:r>
      <w:r w:rsidR="001C04F6" w:rsidRPr="00B865C0">
        <w:rPr>
          <w:lang w:val="en-GB"/>
        </w:rPr>
        <w:t>ve</w:t>
      </w:r>
      <w:r w:rsidRPr="00B865C0">
        <w:rPr>
          <w:lang w:val="en-GB"/>
        </w:rPr>
        <w:t xml:space="preserve"> created labour shortage</w:t>
      </w:r>
      <w:r w:rsidR="001C04F6" w:rsidRPr="00B865C0">
        <w:rPr>
          <w:lang w:val="en-GB"/>
        </w:rPr>
        <w:t>s</w:t>
      </w:r>
      <w:r w:rsidRPr="00B865C0">
        <w:rPr>
          <w:lang w:val="en-GB"/>
        </w:rPr>
        <w:t xml:space="preserve"> as </w:t>
      </w:r>
      <w:r w:rsidR="001C04F6" w:rsidRPr="00B865C0">
        <w:rPr>
          <w:lang w:val="en-GB"/>
        </w:rPr>
        <w:t xml:space="preserve">the </w:t>
      </w:r>
      <w:r w:rsidR="004670AF" w:rsidRPr="00B865C0">
        <w:rPr>
          <w:lang w:val="en-GB"/>
        </w:rPr>
        <w:t>non-British workforce fuels this industry</w:t>
      </w:r>
      <w:r w:rsidRPr="00B865C0">
        <w:rPr>
          <w:lang w:val="en-GB"/>
        </w:rPr>
        <w:t xml:space="preserve"> for </w:t>
      </w:r>
      <w:r w:rsidR="001C04F6" w:rsidRPr="00B865C0">
        <w:rPr>
          <w:lang w:val="en-GB"/>
        </w:rPr>
        <w:t xml:space="preserve">the </w:t>
      </w:r>
      <w:r w:rsidRPr="00B865C0">
        <w:rPr>
          <w:lang w:val="en-GB"/>
        </w:rPr>
        <w:t>last 30 years (Barnes, 2022).</w:t>
      </w:r>
      <w:r w:rsidR="004670AF" w:rsidRPr="00B865C0">
        <w:rPr>
          <w:lang w:val="en-GB"/>
        </w:rPr>
        <w:t xml:space="preserve"> </w:t>
      </w:r>
      <w:r w:rsidR="00125C01" w:rsidRPr="00B865C0">
        <w:rPr>
          <w:lang w:val="en-GB"/>
        </w:rPr>
        <w:t>To ensure engagement and make the applicants feel rightly connected, Hilton looks for smart and energetic employees that will be able to work in outdoors comfortably.</w:t>
      </w:r>
      <w:r w:rsidR="005429EF" w:rsidRPr="00B865C0">
        <w:rPr>
          <w:lang w:val="en-GB"/>
        </w:rPr>
        <w:t xml:space="preserve"> So, HR managers of hotels should focus on creating a straightforward job description and publish it for </w:t>
      </w:r>
      <w:r w:rsidR="005429EF" w:rsidRPr="00B865C0">
        <w:rPr>
          <w:lang w:val="en-GB"/>
        </w:rPr>
        <w:lastRenderedPageBreak/>
        <w:t>searching for employees. It also should maintain an updated career</w:t>
      </w:r>
      <w:r w:rsidR="002F7236" w:rsidRPr="00B865C0">
        <w:rPr>
          <w:lang w:val="en-GB"/>
        </w:rPr>
        <w:t xml:space="preserve"> page </w:t>
      </w:r>
      <w:r w:rsidR="001C04F6" w:rsidRPr="00B865C0">
        <w:rPr>
          <w:lang w:val="en-GB"/>
        </w:rPr>
        <w:t>o</w:t>
      </w:r>
      <w:r w:rsidR="002F7236" w:rsidRPr="00B865C0">
        <w:rPr>
          <w:lang w:val="en-GB"/>
        </w:rPr>
        <w:t>n the website where the current employees’ reviews are given. This may attract potential employees to apply.</w:t>
      </w:r>
    </w:p>
    <w:p w14:paraId="343137FC" w14:textId="77777777" w:rsidR="001E6A76" w:rsidRPr="00B865C0" w:rsidRDefault="008D45EF" w:rsidP="008D45EF">
      <w:pPr>
        <w:rPr>
          <w:lang w:val="en-GB"/>
        </w:rPr>
      </w:pPr>
      <w:r w:rsidRPr="00B865C0">
        <w:rPr>
          <w:lang w:val="en-GB"/>
        </w:rPr>
        <w:t xml:space="preserve">Employee </w:t>
      </w:r>
      <w:r w:rsidRPr="00D01EEF">
        <w:rPr>
          <w:b/>
          <w:lang w:val="en-GB"/>
        </w:rPr>
        <w:t>recruitment</w:t>
      </w:r>
      <w:r w:rsidRPr="00B865C0">
        <w:rPr>
          <w:lang w:val="en-GB"/>
        </w:rPr>
        <w:t xml:space="preserve"> is a vital stage as selecting appropriate employees </w:t>
      </w:r>
      <w:r w:rsidR="001C04F6" w:rsidRPr="00B865C0">
        <w:rPr>
          <w:lang w:val="en-GB"/>
        </w:rPr>
        <w:t>leads</w:t>
      </w:r>
      <w:r w:rsidRPr="00B865C0">
        <w:rPr>
          <w:lang w:val="en-GB"/>
        </w:rPr>
        <w:t xml:space="preserve"> to potential possibilities to retain them</w:t>
      </w:r>
      <w:r w:rsidR="00434325" w:rsidRPr="00B865C0">
        <w:rPr>
          <w:lang w:val="en-GB"/>
        </w:rPr>
        <w:t xml:space="preserve"> (Patel, 2020)</w:t>
      </w:r>
      <w:r w:rsidRPr="00B865C0">
        <w:rPr>
          <w:lang w:val="en-GB"/>
        </w:rPr>
        <w:t>. S</w:t>
      </w:r>
      <w:r w:rsidR="00351098" w:rsidRPr="00B865C0">
        <w:rPr>
          <w:lang w:val="en-GB"/>
        </w:rPr>
        <w:t>oftware</w:t>
      </w:r>
      <w:r w:rsidRPr="00B865C0">
        <w:rPr>
          <w:lang w:val="en-GB"/>
        </w:rPr>
        <w:t xml:space="preserve"> such as Zoho Recruit helps the hoteliers to create interview questionnaires, collects the skills needed for a specific job set and helps to set out recruitment criteria. Marriott uses feedback from previous employees and sometimes take</w:t>
      </w:r>
      <w:r w:rsidR="001C04F6" w:rsidRPr="00B865C0">
        <w:rPr>
          <w:lang w:val="en-GB"/>
        </w:rPr>
        <w:t>s</w:t>
      </w:r>
      <w:r w:rsidRPr="00B865C0">
        <w:rPr>
          <w:lang w:val="en-GB"/>
        </w:rPr>
        <w:t xml:space="preserve"> </w:t>
      </w:r>
      <w:r w:rsidR="001C04F6" w:rsidRPr="00B865C0">
        <w:rPr>
          <w:lang w:val="en-GB"/>
        </w:rPr>
        <w:t xml:space="preserve">an </w:t>
      </w:r>
      <w:r w:rsidRPr="00B865C0">
        <w:rPr>
          <w:lang w:val="en-GB"/>
        </w:rPr>
        <w:t>internal recommendation for recruiting the best fit</w:t>
      </w:r>
      <w:r w:rsidR="00693D43" w:rsidRPr="00B865C0">
        <w:rPr>
          <w:lang w:val="en-GB"/>
        </w:rPr>
        <w:t xml:space="preserve"> (Arief </w:t>
      </w:r>
      <w:r w:rsidR="00CD620F" w:rsidRPr="00B865C0">
        <w:rPr>
          <w:i/>
          <w:lang w:val="en-GB"/>
        </w:rPr>
        <w:t>et al</w:t>
      </w:r>
      <w:r w:rsidR="00693D43" w:rsidRPr="00B865C0">
        <w:rPr>
          <w:i/>
          <w:lang w:val="en-GB"/>
        </w:rPr>
        <w:t xml:space="preserve">. </w:t>
      </w:r>
      <w:r w:rsidR="00693D43" w:rsidRPr="00B865C0">
        <w:rPr>
          <w:lang w:val="en-GB"/>
        </w:rPr>
        <w:t>2021)</w:t>
      </w:r>
      <w:r w:rsidRPr="00B865C0">
        <w:rPr>
          <w:lang w:val="en-GB"/>
        </w:rPr>
        <w:t>. So, the HR department of the hotel can use talent a</w:t>
      </w:r>
      <w:r w:rsidR="00351098" w:rsidRPr="00B865C0">
        <w:rPr>
          <w:lang w:val="en-GB"/>
        </w:rPr>
        <w:t>cquisition so</w:t>
      </w:r>
      <w:r w:rsidRPr="00B865C0">
        <w:rPr>
          <w:lang w:val="en-GB"/>
        </w:rPr>
        <w:t>ft</w:t>
      </w:r>
      <w:r w:rsidR="00351098" w:rsidRPr="00B865C0">
        <w:rPr>
          <w:lang w:val="en-GB"/>
        </w:rPr>
        <w:t>ware</w:t>
      </w:r>
      <w:r w:rsidRPr="00B865C0">
        <w:rPr>
          <w:lang w:val="en-GB"/>
        </w:rPr>
        <w:t xml:space="preserve"> and applica</w:t>
      </w:r>
      <w:r w:rsidR="001C04F6" w:rsidRPr="00B865C0">
        <w:rPr>
          <w:lang w:val="en-GB"/>
        </w:rPr>
        <w:t>nt</w:t>
      </w:r>
      <w:r w:rsidRPr="00B865C0">
        <w:rPr>
          <w:lang w:val="en-GB"/>
        </w:rPr>
        <w:t xml:space="preserve"> trac</w:t>
      </w:r>
      <w:r w:rsidR="00BA11CC" w:rsidRPr="00B865C0">
        <w:rPr>
          <w:lang w:val="en-GB"/>
        </w:rPr>
        <w:t>king software</w:t>
      </w:r>
      <w:r w:rsidRPr="00B865C0">
        <w:rPr>
          <w:lang w:val="en-GB"/>
        </w:rPr>
        <w:t xml:space="preserve"> to monitor the screening process, sort out applications, and schedule interviews for the employee recruitment procedure. </w:t>
      </w:r>
      <w:r w:rsidR="001C04F6" w:rsidRPr="00B865C0">
        <w:rPr>
          <w:lang w:val="en-GB"/>
        </w:rPr>
        <w:t>Other strategies</w:t>
      </w:r>
      <w:r w:rsidR="00952092" w:rsidRPr="00B865C0">
        <w:rPr>
          <w:lang w:val="en-GB"/>
        </w:rPr>
        <w:t xml:space="preserve"> can be followed- offering referral bonu</w:t>
      </w:r>
      <w:r w:rsidR="001C04F6" w:rsidRPr="00B865C0">
        <w:rPr>
          <w:lang w:val="en-GB"/>
        </w:rPr>
        <w:t>se</w:t>
      </w:r>
      <w:r w:rsidR="00952092" w:rsidRPr="00B865C0">
        <w:rPr>
          <w:lang w:val="en-GB"/>
        </w:rPr>
        <w:t xml:space="preserve">s, posting ads on </w:t>
      </w:r>
      <w:r w:rsidR="001C04F6" w:rsidRPr="00B865C0">
        <w:rPr>
          <w:lang w:val="en-GB"/>
        </w:rPr>
        <w:t xml:space="preserve">the </w:t>
      </w:r>
      <w:r w:rsidR="00952092" w:rsidRPr="00B865C0">
        <w:rPr>
          <w:lang w:val="en-GB"/>
        </w:rPr>
        <w:t xml:space="preserve">right sights (E.g. LinkedIn), and a clear two-way interview can set the initial impression on </w:t>
      </w:r>
      <w:r w:rsidR="001C04F6" w:rsidRPr="00B865C0">
        <w:rPr>
          <w:lang w:val="en-GB"/>
        </w:rPr>
        <w:t xml:space="preserve">the </w:t>
      </w:r>
      <w:r w:rsidR="00952092" w:rsidRPr="00B865C0">
        <w:rPr>
          <w:lang w:val="en-GB"/>
        </w:rPr>
        <w:t xml:space="preserve">interviewee’s mind which can set the recruiter apart </w:t>
      </w:r>
      <w:r w:rsidR="00F53FBF" w:rsidRPr="00B865C0">
        <w:rPr>
          <w:lang w:val="en-GB"/>
        </w:rPr>
        <w:t xml:space="preserve">in terms of employee </w:t>
      </w:r>
      <w:r w:rsidR="00952092" w:rsidRPr="00B865C0">
        <w:rPr>
          <w:lang w:val="en-GB"/>
        </w:rPr>
        <w:t>engagement</w:t>
      </w:r>
      <w:r w:rsidR="00593CED" w:rsidRPr="00B865C0">
        <w:rPr>
          <w:lang w:val="en-GB"/>
        </w:rPr>
        <w:t xml:space="preserve"> (Riyanto </w:t>
      </w:r>
      <w:r w:rsidR="00593CED" w:rsidRPr="00B865C0">
        <w:rPr>
          <w:i/>
          <w:lang w:val="en-GB"/>
        </w:rPr>
        <w:t xml:space="preserve">et al. </w:t>
      </w:r>
      <w:r w:rsidR="00593CED" w:rsidRPr="00B865C0">
        <w:rPr>
          <w:lang w:val="en-GB"/>
        </w:rPr>
        <w:t>2021)</w:t>
      </w:r>
      <w:r w:rsidR="00952092" w:rsidRPr="00B865C0">
        <w:rPr>
          <w:lang w:val="en-GB"/>
        </w:rPr>
        <w:t>.</w:t>
      </w:r>
      <w:r w:rsidR="0011425A" w:rsidRPr="00B865C0">
        <w:rPr>
          <w:lang w:val="en-GB"/>
        </w:rPr>
        <w:t xml:space="preserve"> Additionally, </w:t>
      </w:r>
      <w:r w:rsidR="001C04F6" w:rsidRPr="00B865C0">
        <w:rPr>
          <w:lang w:val="en-GB"/>
        </w:rPr>
        <w:t xml:space="preserve">the </w:t>
      </w:r>
      <w:r w:rsidR="0011425A" w:rsidRPr="00B865C0">
        <w:rPr>
          <w:lang w:val="en-GB"/>
        </w:rPr>
        <w:t xml:space="preserve">HR department can utilise the main basis of a software system, which is to welcome the employees with warmth, empathy, teamwork and optimistic way. </w:t>
      </w:r>
      <w:r w:rsidR="000A6071" w:rsidRPr="00B865C0">
        <w:rPr>
          <w:lang w:val="en-GB"/>
        </w:rPr>
        <w:t xml:space="preserve">It makes sure that the recruitment process is done right and </w:t>
      </w:r>
      <w:r w:rsidR="001C04F6" w:rsidRPr="00B865C0">
        <w:rPr>
          <w:lang w:val="en-GB"/>
        </w:rPr>
        <w:t xml:space="preserve">that </w:t>
      </w:r>
      <w:r w:rsidR="000A6071" w:rsidRPr="00B865C0">
        <w:rPr>
          <w:lang w:val="en-GB"/>
        </w:rPr>
        <w:t xml:space="preserve">the best candidates are selected. </w:t>
      </w:r>
    </w:p>
    <w:p w14:paraId="5F3D98AF" w14:textId="77777777" w:rsidR="001E6A76" w:rsidRPr="00B865C0" w:rsidRDefault="001E6A76" w:rsidP="008D45EF">
      <w:pPr>
        <w:rPr>
          <w:lang w:val="en-GB"/>
        </w:rPr>
      </w:pPr>
      <w:r w:rsidRPr="00B865C0">
        <w:rPr>
          <w:lang w:val="en-GB"/>
        </w:rPr>
        <w:t xml:space="preserve">The next stage of </w:t>
      </w:r>
      <w:r w:rsidR="001C04F6" w:rsidRPr="00B865C0">
        <w:rPr>
          <w:lang w:val="en-GB"/>
        </w:rPr>
        <w:t xml:space="preserve">the </w:t>
      </w:r>
      <w:r w:rsidRPr="00B865C0">
        <w:rPr>
          <w:lang w:val="en-GB"/>
        </w:rPr>
        <w:t xml:space="preserve">employee lifecycle is </w:t>
      </w:r>
      <w:r w:rsidRPr="00D01EEF">
        <w:rPr>
          <w:b/>
          <w:lang w:val="en-GB"/>
        </w:rPr>
        <w:t>onboarding</w:t>
      </w:r>
      <w:r w:rsidRPr="00B865C0">
        <w:rPr>
          <w:lang w:val="en-GB"/>
        </w:rPr>
        <w:t>, which is the key to immersing employee</w:t>
      </w:r>
      <w:r w:rsidR="001C04F6" w:rsidRPr="00B865C0">
        <w:rPr>
          <w:lang w:val="en-GB"/>
        </w:rPr>
        <w:t>s</w:t>
      </w:r>
      <w:r w:rsidRPr="00B865C0">
        <w:rPr>
          <w:lang w:val="en-GB"/>
        </w:rPr>
        <w:t xml:space="preserve"> </w:t>
      </w:r>
      <w:r w:rsidR="001C04F6" w:rsidRPr="00B865C0">
        <w:rPr>
          <w:lang w:val="en-GB"/>
        </w:rPr>
        <w:t>in</w:t>
      </w:r>
      <w:r w:rsidRPr="00B865C0">
        <w:rPr>
          <w:lang w:val="en-GB"/>
        </w:rPr>
        <w:t xml:space="preserve"> the company’s culture. The </w:t>
      </w:r>
      <w:r w:rsidR="00DE4397" w:rsidRPr="00B865C0">
        <w:rPr>
          <w:lang w:val="en-GB"/>
        </w:rPr>
        <w:t xml:space="preserve">emerging trends to use more technology and emphasis on wellness tourism, destination traveling, travel vlogging etc. requires </w:t>
      </w:r>
      <w:r w:rsidR="001C04F6" w:rsidRPr="00B865C0">
        <w:rPr>
          <w:lang w:val="en-GB"/>
        </w:rPr>
        <w:t xml:space="preserve">a </w:t>
      </w:r>
      <w:r w:rsidR="00DE4397" w:rsidRPr="00B865C0">
        <w:rPr>
          <w:lang w:val="en-GB"/>
        </w:rPr>
        <w:t xml:space="preserve">specific set of expertise </w:t>
      </w:r>
      <w:r w:rsidR="001C04F6" w:rsidRPr="00B865C0">
        <w:rPr>
          <w:lang w:val="en-GB"/>
        </w:rPr>
        <w:t>that</w:t>
      </w:r>
      <w:r w:rsidR="00DE4397" w:rsidRPr="00B865C0">
        <w:rPr>
          <w:lang w:val="en-GB"/>
        </w:rPr>
        <w:t xml:space="preserve"> is much different from previous skillsets. Many workers now prefer to work from home as a study by PWC (2022) found that 26% of the workers want to work remotely. </w:t>
      </w:r>
      <w:r w:rsidR="005B354B" w:rsidRPr="00B865C0">
        <w:rPr>
          <w:lang w:val="en-GB"/>
        </w:rPr>
        <w:t xml:space="preserve">As a service-oriented industry, there is very little change for hoteliers to make employees able to work remotely. As a result, the reservation, front-desk activities and other managerial jobs are now done </w:t>
      </w:r>
      <w:r w:rsidR="00593787" w:rsidRPr="00B865C0">
        <w:rPr>
          <w:lang w:val="en-GB"/>
        </w:rPr>
        <w:t>through the help of software</w:t>
      </w:r>
      <w:r w:rsidR="005B354B" w:rsidRPr="00B865C0">
        <w:rPr>
          <w:lang w:val="en-GB"/>
        </w:rPr>
        <w:t xml:space="preserve"> like TrackTik, Buddy Punch etc. for tracking employees. Marriott has created </w:t>
      </w:r>
      <w:r w:rsidR="001C04F6" w:rsidRPr="00B865C0">
        <w:rPr>
          <w:lang w:val="en-GB"/>
        </w:rPr>
        <w:t xml:space="preserve">an </w:t>
      </w:r>
      <w:r w:rsidR="005B354B" w:rsidRPr="00B865C0">
        <w:rPr>
          <w:lang w:val="en-GB"/>
        </w:rPr>
        <w:t>e-learning environment named ‘Voyage’ with help of ON24 virtual environment to onboard its 325,000 employees in a collaborative environment</w:t>
      </w:r>
      <w:r w:rsidR="000C282E" w:rsidRPr="00B865C0">
        <w:rPr>
          <w:lang w:val="en-GB"/>
        </w:rPr>
        <w:t xml:space="preserve"> (Scott, 2017)</w:t>
      </w:r>
      <w:r w:rsidR="005B354B" w:rsidRPr="00B865C0">
        <w:rPr>
          <w:lang w:val="en-GB"/>
        </w:rPr>
        <w:t xml:space="preserve">. </w:t>
      </w:r>
      <w:r w:rsidR="00593787" w:rsidRPr="00B865C0">
        <w:rPr>
          <w:lang w:val="en-GB"/>
        </w:rPr>
        <w:t xml:space="preserve">To make the first few days meaningful, the HR managers need to make the employee feel accepted, motivated and valued </w:t>
      </w:r>
      <w:r w:rsidR="00F90353" w:rsidRPr="00B865C0">
        <w:rPr>
          <w:lang w:val="en-GB"/>
        </w:rPr>
        <w:t>through in-person meeting</w:t>
      </w:r>
      <w:r w:rsidR="001C04F6" w:rsidRPr="00B865C0">
        <w:rPr>
          <w:lang w:val="en-GB"/>
        </w:rPr>
        <w:t>s</w:t>
      </w:r>
      <w:r w:rsidR="00F90353" w:rsidRPr="00B865C0">
        <w:rPr>
          <w:lang w:val="en-GB"/>
        </w:rPr>
        <w:t xml:space="preserve"> with </w:t>
      </w:r>
      <w:r w:rsidR="001C04F6" w:rsidRPr="00B865C0">
        <w:rPr>
          <w:lang w:val="en-GB"/>
        </w:rPr>
        <w:t xml:space="preserve">the </w:t>
      </w:r>
      <w:r w:rsidR="00F90353" w:rsidRPr="00B865C0">
        <w:rPr>
          <w:lang w:val="en-GB"/>
        </w:rPr>
        <w:t xml:space="preserve">supervisor, </w:t>
      </w:r>
      <w:r w:rsidR="001C04F6" w:rsidRPr="00B865C0">
        <w:rPr>
          <w:lang w:val="en-GB"/>
        </w:rPr>
        <w:t xml:space="preserve">a </w:t>
      </w:r>
      <w:r w:rsidR="00F90353" w:rsidRPr="00B865C0">
        <w:rPr>
          <w:lang w:val="en-GB"/>
        </w:rPr>
        <w:t xml:space="preserve">sorted dashboard and </w:t>
      </w:r>
      <w:r w:rsidR="001C04F6" w:rsidRPr="00B865C0">
        <w:rPr>
          <w:lang w:val="en-GB"/>
        </w:rPr>
        <w:t xml:space="preserve">an </w:t>
      </w:r>
      <w:r w:rsidR="00F90353" w:rsidRPr="00B865C0">
        <w:rPr>
          <w:lang w:val="en-GB"/>
        </w:rPr>
        <w:t>effective feedback</w:t>
      </w:r>
      <w:r w:rsidR="001C04F6" w:rsidRPr="00B865C0">
        <w:rPr>
          <w:lang w:val="en-GB"/>
        </w:rPr>
        <w:t>-</w:t>
      </w:r>
      <w:r w:rsidR="00F90353" w:rsidRPr="00B865C0">
        <w:rPr>
          <w:lang w:val="en-GB"/>
        </w:rPr>
        <w:t xml:space="preserve">giving system. </w:t>
      </w:r>
      <w:r w:rsidR="00593787" w:rsidRPr="00B865C0">
        <w:rPr>
          <w:lang w:val="en-GB"/>
        </w:rPr>
        <w:t xml:space="preserve"> </w:t>
      </w:r>
    </w:p>
    <w:p w14:paraId="59175F1E" w14:textId="77777777" w:rsidR="00633A94" w:rsidRPr="00B865C0" w:rsidRDefault="00EA5554" w:rsidP="008D45EF">
      <w:pPr>
        <w:rPr>
          <w:lang w:val="en-GB"/>
        </w:rPr>
      </w:pPr>
      <w:r w:rsidRPr="00D01EEF">
        <w:rPr>
          <w:b/>
          <w:lang w:val="en-GB"/>
        </w:rPr>
        <w:lastRenderedPageBreak/>
        <w:t>Developing</w:t>
      </w:r>
      <w:r w:rsidRPr="00B865C0">
        <w:rPr>
          <w:lang w:val="en-GB"/>
        </w:rPr>
        <w:t xml:space="preserve"> the employees need proper attention </w:t>
      </w:r>
      <w:r w:rsidR="001C04F6" w:rsidRPr="00B865C0">
        <w:rPr>
          <w:lang w:val="en-GB"/>
        </w:rPr>
        <w:t>from</w:t>
      </w:r>
      <w:r w:rsidRPr="00B865C0">
        <w:rPr>
          <w:lang w:val="en-GB"/>
        </w:rPr>
        <w:t xml:space="preserve"> the HR department of a hotel. </w:t>
      </w:r>
      <w:r w:rsidR="00043712" w:rsidRPr="00B865C0">
        <w:rPr>
          <w:lang w:val="en-GB"/>
        </w:rPr>
        <w:t xml:space="preserve">To keep pace with the changes in technological, social and environmental setup, employers need to ensure a collaborative workplace for the </w:t>
      </w:r>
      <w:r w:rsidR="00F7012B" w:rsidRPr="00B865C0">
        <w:rPr>
          <w:lang w:val="en-GB"/>
        </w:rPr>
        <w:t xml:space="preserve">development of the staff. Giving them </w:t>
      </w:r>
      <w:r w:rsidR="001C04F6" w:rsidRPr="00B865C0">
        <w:rPr>
          <w:lang w:val="en-GB"/>
        </w:rPr>
        <w:t xml:space="preserve">the </w:t>
      </w:r>
      <w:r w:rsidR="00F7012B" w:rsidRPr="00B865C0">
        <w:rPr>
          <w:lang w:val="en-GB"/>
        </w:rPr>
        <w:t xml:space="preserve">training to use the service tools, such as room allocation software, accounting and financial data processing software productivity can be increased with </w:t>
      </w:r>
      <w:r w:rsidR="001C04F6" w:rsidRPr="00B865C0">
        <w:rPr>
          <w:lang w:val="en-GB"/>
        </w:rPr>
        <w:t xml:space="preserve">a </w:t>
      </w:r>
      <w:r w:rsidR="00F7012B" w:rsidRPr="00B865C0">
        <w:rPr>
          <w:lang w:val="en-GB"/>
        </w:rPr>
        <w:t>reduction of costs</w:t>
      </w:r>
      <w:r w:rsidR="002D07F4" w:rsidRPr="00B865C0">
        <w:rPr>
          <w:lang w:val="en-GB"/>
        </w:rPr>
        <w:t xml:space="preserve"> (Singh </w:t>
      </w:r>
      <w:r w:rsidR="002D07F4" w:rsidRPr="00B865C0">
        <w:rPr>
          <w:i/>
          <w:lang w:val="en-GB"/>
        </w:rPr>
        <w:t xml:space="preserve">et al. </w:t>
      </w:r>
      <w:r w:rsidR="002D07F4" w:rsidRPr="00B865C0">
        <w:rPr>
          <w:lang w:val="en-GB"/>
        </w:rPr>
        <w:t>2020)</w:t>
      </w:r>
      <w:r w:rsidR="00F7012B" w:rsidRPr="00B865C0">
        <w:rPr>
          <w:lang w:val="en-GB"/>
        </w:rPr>
        <w:t xml:space="preserve">. Additionally, several time management tools and software like- Harri, DeskTime and Insightful etc. help to manage shifts, GPS tracking employees and get feedback from them. </w:t>
      </w:r>
      <w:r w:rsidR="00B2059F" w:rsidRPr="00B865C0">
        <w:rPr>
          <w:lang w:val="en-GB"/>
        </w:rPr>
        <w:t>One-to-one feedback is a good way to develop human expertise in service-oriented jobs</w:t>
      </w:r>
      <w:r w:rsidR="007A6AFB" w:rsidRPr="00B865C0">
        <w:rPr>
          <w:lang w:val="en-GB"/>
        </w:rPr>
        <w:t xml:space="preserve"> like hospitality</w:t>
      </w:r>
      <w:r w:rsidR="00B2059F" w:rsidRPr="00B865C0">
        <w:rPr>
          <w:lang w:val="en-GB"/>
        </w:rPr>
        <w:t xml:space="preserve"> and </w:t>
      </w:r>
      <w:r w:rsidR="001C04F6" w:rsidRPr="00B865C0">
        <w:rPr>
          <w:lang w:val="en-GB"/>
        </w:rPr>
        <w:t xml:space="preserve">a </w:t>
      </w:r>
      <w:r w:rsidR="00B2059F" w:rsidRPr="00B865C0">
        <w:rPr>
          <w:lang w:val="en-GB"/>
        </w:rPr>
        <w:t xml:space="preserve">constructive rebuke policy can help the employee to </w:t>
      </w:r>
      <w:r w:rsidR="00772222" w:rsidRPr="00B865C0">
        <w:rPr>
          <w:lang w:val="en-GB"/>
        </w:rPr>
        <w:t xml:space="preserve">take the feedback positively. A study by Rabiul </w:t>
      </w:r>
      <w:r w:rsidR="00CD620F" w:rsidRPr="00B865C0">
        <w:rPr>
          <w:i/>
          <w:lang w:val="en-GB"/>
        </w:rPr>
        <w:t>et al</w:t>
      </w:r>
      <w:r w:rsidR="00772222" w:rsidRPr="00B865C0">
        <w:rPr>
          <w:lang w:val="en-GB"/>
        </w:rPr>
        <w:t xml:space="preserve">. (2021) found positive feedback policies ensure employees’ psychological safety and sense of security </w:t>
      </w:r>
      <w:r w:rsidR="00E250B8" w:rsidRPr="00B865C0">
        <w:rPr>
          <w:lang w:val="en-GB"/>
        </w:rPr>
        <w:t>which in effect ensures employee engagement.</w:t>
      </w:r>
      <w:r w:rsidR="007A6AFB" w:rsidRPr="00B865C0">
        <w:rPr>
          <w:lang w:val="en-GB"/>
        </w:rPr>
        <w:t xml:space="preserve"> Additionally, proper performance review facilities, on and off</w:t>
      </w:r>
      <w:r w:rsidR="001C04F6" w:rsidRPr="00B865C0">
        <w:rPr>
          <w:lang w:val="en-GB"/>
        </w:rPr>
        <w:t>-the-</w:t>
      </w:r>
      <w:r w:rsidR="007A6AFB" w:rsidRPr="00B865C0">
        <w:rPr>
          <w:lang w:val="en-GB"/>
        </w:rPr>
        <w:t>job training</w:t>
      </w:r>
      <w:r w:rsidR="00E250B8" w:rsidRPr="00B865C0">
        <w:rPr>
          <w:lang w:val="en-GB"/>
        </w:rPr>
        <w:t xml:space="preserve"> </w:t>
      </w:r>
      <w:r w:rsidR="007A6AFB" w:rsidRPr="00B865C0">
        <w:rPr>
          <w:lang w:val="en-GB"/>
        </w:rPr>
        <w:t>proces</w:t>
      </w:r>
      <w:r w:rsidR="001C04F6" w:rsidRPr="00B865C0">
        <w:rPr>
          <w:lang w:val="en-GB"/>
        </w:rPr>
        <w:t>se</w:t>
      </w:r>
      <w:r w:rsidR="007A6AFB" w:rsidRPr="00B865C0">
        <w:rPr>
          <w:lang w:val="en-GB"/>
        </w:rPr>
        <w:t>s and appraisal procedure</w:t>
      </w:r>
      <w:r w:rsidR="001C04F6" w:rsidRPr="00B865C0">
        <w:rPr>
          <w:lang w:val="en-GB"/>
        </w:rPr>
        <w:t>s</w:t>
      </w:r>
      <w:r w:rsidR="007A6AFB" w:rsidRPr="00B865C0">
        <w:rPr>
          <w:lang w:val="en-GB"/>
        </w:rPr>
        <w:t xml:space="preserve"> need to be </w:t>
      </w:r>
      <w:r w:rsidR="00266F23" w:rsidRPr="00B865C0">
        <w:rPr>
          <w:lang w:val="en-GB"/>
        </w:rPr>
        <w:t>properly designed by the employees.</w:t>
      </w:r>
    </w:p>
    <w:p w14:paraId="70A8F12A" w14:textId="77777777" w:rsidR="00EA5554" w:rsidRPr="00B865C0" w:rsidRDefault="00FE761F" w:rsidP="008D45EF">
      <w:pPr>
        <w:rPr>
          <w:lang w:val="en-GB"/>
        </w:rPr>
      </w:pPr>
      <w:r w:rsidRPr="00B865C0">
        <w:rPr>
          <w:lang w:val="en-GB"/>
        </w:rPr>
        <w:t xml:space="preserve">Hoteliers need to </w:t>
      </w:r>
      <w:r w:rsidRPr="00D01EEF">
        <w:rPr>
          <w:b/>
          <w:lang w:val="en-GB"/>
        </w:rPr>
        <w:t xml:space="preserve">retain </w:t>
      </w:r>
      <w:r w:rsidRPr="00B865C0">
        <w:rPr>
          <w:lang w:val="en-GB"/>
        </w:rPr>
        <w:t>employees as the job retention rate is low in this sector. But with high job satisfaction, the sales of a company can be boosted 4times than before</w:t>
      </w:r>
      <w:r w:rsidR="00943114" w:rsidRPr="00B865C0">
        <w:rPr>
          <w:lang w:val="en-GB"/>
        </w:rPr>
        <w:t xml:space="preserve">. Statistics show that in </w:t>
      </w:r>
      <w:r w:rsidR="001C04F6" w:rsidRPr="00B865C0">
        <w:rPr>
          <w:lang w:val="en-GB"/>
        </w:rPr>
        <w:t xml:space="preserve">the </w:t>
      </w:r>
      <w:r w:rsidR="00943114" w:rsidRPr="00B865C0">
        <w:rPr>
          <w:lang w:val="en-GB"/>
        </w:rPr>
        <w:t xml:space="preserve">UK 68% of the front-line customer-facing jobs are done by </w:t>
      </w:r>
      <w:r w:rsidR="007D4821" w:rsidRPr="00B865C0">
        <w:rPr>
          <w:lang w:val="en-GB"/>
        </w:rPr>
        <w:t>millennial</w:t>
      </w:r>
      <w:r w:rsidR="00943114" w:rsidRPr="00B865C0">
        <w:rPr>
          <w:lang w:val="en-GB"/>
        </w:rPr>
        <w:t xml:space="preserve"> and Gen Z employees who value work-life balance, high expectations </w:t>
      </w:r>
      <w:r w:rsidR="001C04F6" w:rsidRPr="00B865C0">
        <w:rPr>
          <w:lang w:val="en-GB"/>
        </w:rPr>
        <w:t>of</w:t>
      </w:r>
      <w:r w:rsidR="00943114" w:rsidRPr="00B865C0">
        <w:rPr>
          <w:lang w:val="en-GB"/>
        </w:rPr>
        <w:t xml:space="preserve"> society and </w:t>
      </w:r>
      <w:r w:rsidR="001C04F6" w:rsidRPr="00B865C0">
        <w:rPr>
          <w:lang w:val="en-GB"/>
        </w:rPr>
        <w:t xml:space="preserve">the </w:t>
      </w:r>
      <w:r w:rsidR="00943114" w:rsidRPr="00B865C0">
        <w:rPr>
          <w:lang w:val="en-GB"/>
        </w:rPr>
        <w:t>impact of the job</w:t>
      </w:r>
      <w:r w:rsidR="00CA41B6" w:rsidRPr="00B865C0">
        <w:rPr>
          <w:lang w:val="en-GB"/>
        </w:rPr>
        <w:t xml:space="preserve"> (Frye </w:t>
      </w:r>
      <w:r w:rsidR="00CA41B6" w:rsidRPr="00B865C0">
        <w:rPr>
          <w:i/>
          <w:lang w:val="en-GB"/>
        </w:rPr>
        <w:t xml:space="preserve">et al. </w:t>
      </w:r>
      <w:r w:rsidR="00CA41B6" w:rsidRPr="00B865C0">
        <w:rPr>
          <w:lang w:val="en-GB"/>
        </w:rPr>
        <w:t>2020)</w:t>
      </w:r>
      <w:r w:rsidR="00943114" w:rsidRPr="00B865C0">
        <w:rPr>
          <w:lang w:val="en-GB"/>
        </w:rPr>
        <w:t xml:space="preserve">. So, retaining employees by providing them </w:t>
      </w:r>
      <w:r w:rsidR="001C04F6" w:rsidRPr="00B865C0">
        <w:rPr>
          <w:lang w:val="en-GB"/>
        </w:rPr>
        <w:t xml:space="preserve">with </w:t>
      </w:r>
      <w:r w:rsidR="00943114" w:rsidRPr="00B865C0">
        <w:rPr>
          <w:lang w:val="en-GB"/>
        </w:rPr>
        <w:t xml:space="preserve">the things they value most is crucial for HR managers. </w:t>
      </w:r>
      <w:r w:rsidR="00FA07AA" w:rsidRPr="00B865C0">
        <w:rPr>
          <w:lang w:val="en-GB"/>
        </w:rPr>
        <w:t>M</w:t>
      </w:r>
      <w:r w:rsidR="007D4821" w:rsidRPr="00B865C0">
        <w:rPr>
          <w:lang w:val="en-GB"/>
        </w:rPr>
        <w:t>arriot</w:t>
      </w:r>
      <w:r w:rsidR="00FA07AA" w:rsidRPr="00B865C0">
        <w:rPr>
          <w:lang w:val="en-GB"/>
        </w:rPr>
        <w:t>t aligned their 300 member</w:t>
      </w:r>
      <w:r w:rsidR="001C04F6" w:rsidRPr="00B865C0">
        <w:rPr>
          <w:lang w:val="en-GB"/>
        </w:rPr>
        <w:t>s</w:t>
      </w:r>
      <w:r w:rsidR="00FA07AA" w:rsidRPr="00B865C0">
        <w:rPr>
          <w:lang w:val="en-GB"/>
        </w:rPr>
        <w:t xml:space="preserve"> of the marketing team with a PR (Public Relations) firm name Mitchell to empower the team to help drive their performance</w:t>
      </w:r>
      <w:r w:rsidR="007D4821" w:rsidRPr="00B865C0">
        <w:rPr>
          <w:lang w:val="en-GB"/>
        </w:rPr>
        <w:t xml:space="preserve"> (Gibbons, 2020)</w:t>
      </w:r>
      <w:r w:rsidR="00FA07AA" w:rsidRPr="00B865C0">
        <w:rPr>
          <w:lang w:val="en-GB"/>
        </w:rPr>
        <w:t>. Th</w:t>
      </w:r>
      <w:r w:rsidR="001C04F6" w:rsidRPr="00B865C0">
        <w:rPr>
          <w:lang w:val="en-GB"/>
        </w:rPr>
        <w:t>ese sorts</w:t>
      </w:r>
      <w:r w:rsidR="00FA07AA" w:rsidRPr="00B865C0">
        <w:rPr>
          <w:lang w:val="en-GB"/>
        </w:rPr>
        <w:t xml:space="preserve"> of activities keep them motivated and make them feel necessary. </w:t>
      </w:r>
      <w:r w:rsidR="00690616" w:rsidRPr="00B865C0">
        <w:rPr>
          <w:lang w:val="en-GB"/>
        </w:rPr>
        <w:t>Additionally, HR can use survey</w:t>
      </w:r>
      <w:r w:rsidR="001C04F6" w:rsidRPr="00B865C0">
        <w:rPr>
          <w:lang w:val="en-GB"/>
        </w:rPr>
        <w:t>s</w:t>
      </w:r>
      <w:r w:rsidR="00690616" w:rsidRPr="00B865C0">
        <w:rPr>
          <w:lang w:val="en-GB"/>
        </w:rPr>
        <w:t xml:space="preserve">, one-to-one interviews etc. to learn about the needs and suggestions </w:t>
      </w:r>
      <w:r w:rsidR="001C04F6" w:rsidRPr="00B865C0">
        <w:rPr>
          <w:lang w:val="en-GB"/>
        </w:rPr>
        <w:t>of</w:t>
      </w:r>
      <w:r w:rsidR="00690616" w:rsidRPr="00B865C0">
        <w:rPr>
          <w:lang w:val="en-GB"/>
        </w:rPr>
        <w:t xml:space="preserve"> the employees. Through gamification, learning through interaction and communication, employees can ensure career development, which is crucial in </w:t>
      </w:r>
      <w:r w:rsidR="001C04F6" w:rsidRPr="00B865C0">
        <w:rPr>
          <w:lang w:val="en-GB"/>
        </w:rPr>
        <w:t xml:space="preserve">the </w:t>
      </w:r>
      <w:r w:rsidR="00690616" w:rsidRPr="00B865C0">
        <w:rPr>
          <w:lang w:val="en-GB"/>
        </w:rPr>
        <w:t>hospitality sector</w:t>
      </w:r>
      <w:r w:rsidR="0087047D" w:rsidRPr="00B865C0">
        <w:rPr>
          <w:lang w:val="en-GB"/>
        </w:rPr>
        <w:t xml:space="preserve"> (Lipson, 2021)</w:t>
      </w:r>
      <w:r w:rsidR="00690616" w:rsidRPr="00B865C0">
        <w:rPr>
          <w:lang w:val="en-GB"/>
        </w:rPr>
        <w:t xml:space="preserve">. </w:t>
      </w:r>
    </w:p>
    <w:p w14:paraId="1C38CE59" w14:textId="40168335" w:rsidR="00D16F0A" w:rsidRPr="00B865C0" w:rsidRDefault="00D16F0A" w:rsidP="008D45EF">
      <w:pPr>
        <w:rPr>
          <w:lang w:val="en-GB"/>
        </w:rPr>
      </w:pPr>
      <w:r w:rsidRPr="00B865C0">
        <w:rPr>
          <w:lang w:val="en-GB"/>
        </w:rPr>
        <w:t xml:space="preserve">The final stage of </w:t>
      </w:r>
      <w:r w:rsidR="001C04F6" w:rsidRPr="00B865C0">
        <w:rPr>
          <w:lang w:val="en-GB"/>
        </w:rPr>
        <w:t xml:space="preserve">the </w:t>
      </w:r>
      <w:r w:rsidRPr="00B865C0">
        <w:rPr>
          <w:lang w:val="en-GB"/>
        </w:rPr>
        <w:t>employee lif</w:t>
      </w:r>
      <w:r w:rsidR="00CE23F0" w:rsidRPr="00B865C0">
        <w:rPr>
          <w:lang w:val="en-GB"/>
        </w:rPr>
        <w:t>e</w:t>
      </w:r>
      <w:r w:rsidRPr="00B865C0">
        <w:rPr>
          <w:lang w:val="en-GB"/>
        </w:rPr>
        <w:t xml:space="preserve">cycle is the </w:t>
      </w:r>
      <w:r w:rsidRPr="00D01EEF">
        <w:rPr>
          <w:b/>
          <w:lang w:val="en-GB"/>
        </w:rPr>
        <w:t>separation</w:t>
      </w:r>
      <w:r w:rsidRPr="00B865C0">
        <w:rPr>
          <w:lang w:val="en-GB"/>
        </w:rPr>
        <w:t xml:space="preserve"> stage which holds the last opportunity </w:t>
      </w:r>
      <w:r w:rsidR="001C04F6" w:rsidRPr="00B865C0">
        <w:rPr>
          <w:lang w:val="en-GB"/>
        </w:rPr>
        <w:t>for</w:t>
      </w:r>
      <w:r w:rsidRPr="00B865C0">
        <w:rPr>
          <w:lang w:val="en-GB"/>
        </w:rPr>
        <w:t xml:space="preserve"> employee engagement</w:t>
      </w:r>
      <w:r w:rsidR="004458DC" w:rsidRPr="00B865C0">
        <w:rPr>
          <w:lang w:val="en-GB"/>
        </w:rPr>
        <w:t xml:space="preserve"> </w:t>
      </w:r>
      <w:r w:rsidR="007C0BB4" w:rsidRPr="00B865C0">
        <w:rPr>
          <w:lang w:val="en-GB"/>
        </w:rPr>
        <w:t>an</w:t>
      </w:r>
      <w:r w:rsidRPr="00B865C0">
        <w:rPr>
          <w:lang w:val="en-GB"/>
        </w:rPr>
        <w:t xml:space="preserve"> engaged workplace ensures be</w:t>
      </w:r>
      <w:r w:rsidR="001C04F6" w:rsidRPr="00B865C0">
        <w:rPr>
          <w:lang w:val="en-GB"/>
        </w:rPr>
        <w:t>ing</w:t>
      </w:r>
      <w:r w:rsidRPr="00B865C0">
        <w:rPr>
          <w:lang w:val="en-GB"/>
        </w:rPr>
        <w:t xml:space="preserve"> in touch with the employee even after leaving the job. For maintaining a proper relationship, </w:t>
      </w:r>
      <w:r w:rsidR="001C04F6" w:rsidRPr="00B865C0">
        <w:rPr>
          <w:lang w:val="en-GB"/>
        </w:rPr>
        <w:t xml:space="preserve">an </w:t>
      </w:r>
      <w:r w:rsidRPr="00B865C0">
        <w:rPr>
          <w:lang w:val="en-GB"/>
        </w:rPr>
        <w:t xml:space="preserve">exit interview is a good option for the HR manager of the hotel. An open and honest interview session with the employee with utmost decency will help the employer to learn the scope of development and may leave a good final impression on the </w:t>
      </w:r>
      <w:r w:rsidRPr="00B865C0">
        <w:rPr>
          <w:lang w:val="en-GB"/>
        </w:rPr>
        <w:lastRenderedPageBreak/>
        <w:t>employee</w:t>
      </w:r>
      <w:r w:rsidR="0087047D" w:rsidRPr="00B865C0">
        <w:rPr>
          <w:lang w:val="en-GB"/>
        </w:rPr>
        <w:t xml:space="preserve"> (Sato </w:t>
      </w:r>
      <w:r w:rsidR="0087047D" w:rsidRPr="00B865C0">
        <w:rPr>
          <w:i/>
          <w:lang w:val="en-GB"/>
        </w:rPr>
        <w:t xml:space="preserve">et al. </w:t>
      </w:r>
      <w:r w:rsidR="0087047D" w:rsidRPr="00B865C0">
        <w:rPr>
          <w:lang w:val="en-GB"/>
        </w:rPr>
        <w:t>2020).</w:t>
      </w:r>
      <w:r w:rsidRPr="00B865C0">
        <w:rPr>
          <w:lang w:val="en-GB"/>
        </w:rPr>
        <w:t xml:space="preserve"> T</w:t>
      </w:r>
      <w:r w:rsidR="00CE23F0" w:rsidRPr="00B865C0">
        <w:rPr>
          <w:lang w:val="en-GB"/>
        </w:rPr>
        <w:t xml:space="preserve">his also may help </w:t>
      </w:r>
      <w:r w:rsidRPr="00B865C0">
        <w:rPr>
          <w:lang w:val="en-GB"/>
        </w:rPr>
        <w:t>t</w:t>
      </w:r>
      <w:r w:rsidR="00CE23F0" w:rsidRPr="00B865C0">
        <w:rPr>
          <w:lang w:val="en-GB"/>
        </w:rPr>
        <w:t>o</w:t>
      </w:r>
      <w:r w:rsidRPr="00B865C0">
        <w:rPr>
          <w:lang w:val="en-GB"/>
        </w:rPr>
        <w:t xml:space="preserve"> reduce </w:t>
      </w:r>
      <w:r w:rsidR="001C04F6" w:rsidRPr="00B865C0">
        <w:rPr>
          <w:lang w:val="en-GB"/>
        </w:rPr>
        <w:t xml:space="preserve">the </w:t>
      </w:r>
      <w:r w:rsidRPr="00B865C0">
        <w:rPr>
          <w:lang w:val="en-GB"/>
        </w:rPr>
        <w:t>turnover rate and help to revise the HR policie</w:t>
      </w:r>
      <w:r w:rsidR="005315DF" w:rsidRPr="00B865C0">
        <w:rPr>
          <w:lang w:val="en-GB"/>
        </w:rPr>
        <w:t xml:space="preserve">s prevailing at that time. Additionally, the former employees can be invited to the ceremonies and may ask them to recommend potential employees if they know anyone available can also help to create engagement even after leaving </w:t>
      </w:r>
      <w:r w:rsidR="001C04F6" w:rsidRPr="00B865C0">
        <w:rPr>
          <w:lang w:val="en-GB"/>
        </w:rPr>
        <w:t xml:space="preserve">the </w:t>
      </w:r>
      <w:r w:rsidR="005315DF" w:rsidRPr="00B865C0">
        <w:rPr>
          <w:lang w:val="en-GB"/>
        </w:rPr>
        <w:t>job.</w:t>
      </w:r>
    </w:p>
    <w:p w14:paraId="4A50E9FF" w14:textId="77777777" w:rsidR="00895C39" w:rsidRPr="00B865C0" w:rsidRDefault="00895C39" w:rsidP="008D45EF">
      <w:pPr>
        <w:rPr>
          <w:lang w:val="en-GB"/>
        </w:rPr>
      </w:pPr>
      <w:r w:rsidRPr="00B865C0">
        <w:rPr>
          <w:lang w:val="en-GB"/>
        </w:rPr>
        <w:t xml:space="preserve">Employee engagement models can explain all these engagement strategies stated before. Amongst many of the models, </w:t>
      </w:r>
      <w:r w:rsidR="001C04F6" w:rsidRPr="00D01EEF">
        <w:rPr>
          <w:b/>
          <w:lang w:val="en-GB"/>
        </w:rPr>
        <w:t xml:space="preserve">the </w:t>
      </w:r>
      <w:r w:rsidR="00397B04" w:rsidRPr="00D01EEF">
        <w:rPr>
          <w:b/>
          <w:lang w:val="en-GB"/>
        </w:rPr>
        <w:t>IES model</w:t>
      </w:r>
      <w:r w:rsidR="00397B04" w:rsidRPr="00B865C0">
        <w:rPr>
          <w:lang w:val="en-GB"/>
        </w:rPr>
        <w:t xml:space="preserve"> of employee engagement is one of the most used one</w:t>
      </w:r>
      <w:r w:rsidR="001C04F6" w:rsidRPr="00B865C0">
        <w:rPr>
          <w:lang w:val="en-GB"/>
        </w:rPr>
        <w:t>s</w:t>
      </w:r>
      <w:r w:rsidR="00397B04" w:rsidRPr="00B865C0">
        <w:rPr>
          <w:lang w:val="en-GB"/>
        </w:rPr>
        <w:t xml:space="preserve"> to help employees feel recognised and valued</w:t>
      </w:r>
      <w:r w:rsidR="00D93E11" w:rsidRPr="00B865C0">
        <w:rPr>
          <w:lang w:val="en-GB"/>
        </w:rPr>
        <w:t xml:space="preserve"> (Nagori, 2022)</w:t>
      </w:r>
      <w:r w:rsidR="00397B04" w:rsidRPr="00B865C0">
        <w:rPr>
          <w:lang w:val="en-GB"/>
        </w:rPr>
        <w:t xml:space="preserve">. </w:t>
      </w:r>
      <w:r w:rsidR="00D25004" w:rsidRPr="00B865C0">
        <w:rPr>
          <w:lang w:val="en-GB"/>
        </w:rPr>
        <w:t>This model focuses on creating a sense of belongingness so that employees can feel connected to the</w:t>
      </w:r>
      <w:r w:rsidR="001C04F6" w:rsidRPr="00B865C0">
        <w:rPr>
          <w:lang w:val="en-GB"/>
        </w:rPr>
        <w:t>ir</w:t>
      </w:r>
      <w:r w:rsidR="00D25004" w:rsidRPr="00B865C0">
        <w:rPr>
          <w:lang w:val="en-GB"/>
        </w:rPr>
        <w:t xml:space="preserve"> employers. There are 10 distinctive engagement drivers- Training facilities, performance </w:t>
      </w:r>
      <w:r w:rsidR="00A5577A" w:rsidRPr="00B865C0">
        <w:rPr>
          <w:lang w:val="en-GB"/>
        </w:rPr>
        <w:t>and</w:t>
      </w:r>
      <w:r w:rsidR="00D25004" w:rsidRPr="00B865C0">
        <w:rPr>
          <w:lang w:val="en-GB"/>
        </w:rPr>
        <w:t xml:space="preserve"> appraisal policies, fair treatment of employees, equal opportunities, payment, health &amp; safety measures, job satisfaction, family orientation, </w:t>
      </w:r>
      <w:r w:rsidR="001C04F6" w:rsidRPr="00B865C0">
        <w:rPr>
          <w:lang w:val="en-GB"/>
        </w:rPr>
        <w:t xml:space="preserve">and </w:t>
      </w:r>
      <w:r w:rsidR="00D25004" w:rsidRPr="00B865C0">
        <w:rPr>
          <w:lang w:val="en-GB"/>
        </w:rPr>
        <w:t>job-life balance that helps employees to be felt valued and involved</w:t>
      </w:r>
      <w:r w:rsidR="00D93E11" w:rsidRPr="00B865C0">
        <w:rPr>
          <w:lang w:val="en-GB"/>
        </w:rPr>
        <w:t xml:space="preserve"> (Hashem </w:t>
      </w:r>
      <w:r w:rsidR="00D93E11" w:rsidRPr="00B865C0">
        <w:rPr>
          <w:i/>
          <w:lang w:val="en-GB"/>
        </w:rPr>
        <w:t xml:space="preserve">et al. </w:t>
      </w:r>
      <w:r w:rsidR="00D93E11" w:rsidRPr="00B865C0">
        <w:rPr>
          <w:lang w:val="en-GB"/>
        </w:rPr>
        <w:t>2022)</w:t>
      </w:r>
      <w:r w:rsidR="00D25004" w:rsidRPr="00B865C0">
        <w:rPr>
          <w:lang w:val="en-GB"/>
        </w:rPr>
        <w:t xml:space="preserve">. </w:t>
      </w:r>
      <w:r w:rsidR="00C77869" w:rsidRPr="00B865C0">
        <w:rPr>
          <w:lang w:val="en-GB"/>
        </w:rPr>
        <w:t xml:space="preserve">In this current trend </w:t>
      </w:r>
      <w:r w:rsidR="001C04F6" w:rsidRPr="00B865C0">
        <w:rPr>
          <w:lang w:val="en-GB"/>
        </w:rPr>
        <w:t>in</w:t>
      </w:r>
      <w:r w:rsidR="00C77869" w:rsidRPr="00B865C0">
        <w:rPr>
          <w:lang w:val="en-GB"/>
        </w:rPr>
        <w:t xml:space="preserve"> </w:t>
      </w:r>
      <w:r w:rsidR="001C04F6" w:rsidRPr="00B865C0">
        <w:rPr>
          <w:lang w:val="en-GB"/>
        </w:rPr>
        <w:t xml:space="preserve">the </w:t>
      </w:r>
      <w:r w:rsidR="00C77869" w:rsidRPr="00B865C0">
        <w:rPr>
          <w:lang w:val="en-GB"/>
        </w:rPr>
        <w:t xml:space="preserve">hospitality business, employees are facing the fear of job loss and pay </w:t>
      </w:r>
      <w:r w:rsidR="00997BF4" w:rsidRPr="00B865C0">
        <w:rPr>
          <w:lang w:val="en-GB"/>
        </w:rPr>
        <w:t>cuts. The</w:t>
      </w:r>
      <w:r w:rsidR="00C77869" w:rsidRPr="00B865C0">
        <w:rPr>
          <w:lang w:val="en-GB"/>
        </w:rPr>
        <w:t xml:space="preserve"> UK economy is </w:t>
      </w:r>
      <w:r w:rsidR="001C04F6" w:rsidRPr="00B865C0">
        <w:rPr>
          <w:lang w:val="en-GB"/>
        </w:rPr>
        <w:t>o</w:t>
      </w:r>
      <w:r w:rsidR="00C77869" w:rsidRPr="00B865C0">
        <w:rPr>
          <w:lang w:val="en-GB"/>
        </w:rPr>
        <w:t xml:space="preserve">n the verge of recession with </w:t>
      </w:r>
      <w:r w:rsidR="001C04F6" w:rsidRPr="00B865C0">
        <w:rPr>
          <w:lang w:val="en-GB"/>
        </w:rPr>
        <w:t xml:space="preserve">a </w:t>
      </w:r>
      <w:r w:rsidR="00C77869" w:rsidRPr="00B865C0">
        <w:rPr>
          <w:lang w:val="en-GB"/>
        </w:rPr>
        <w:t>rise in living cost</w:t>
      </w:r>
      <w:r w:rsidR="001C04F6" w:rsidRPr="00B865C0">
        <w:rPr>
          <w:lang w:val="en-GB"/>
        </w:rPr>
        <w:t>s</w:t>
      </w:r>
      <w:r w:rsidR="00C77869" w:rsidRPr="00B865C0">
        <w:rPr>
          <w:lang w:val="en-GB"/>
        </w:rPr>
        <w:t xml:space="preserve"> and </w:t>
      </w:r>
      <w:r w:rsidR="001C04F6" w:rsidRPr="00B865C0">
        <w:rPr>
          <w:lang w:val="en-GB"/>
        </w:rPr>
        <w:t xml:space="preserve">a </w:t>
      </w:r>
      <w:r w:rsidR="00C77869" w:rsidRPr="00B865C0">
        <w:rPr>
          <w:lang w:val="en-GB"/>
        </w:rPr>
        <w:t>fall in manufacturing and service companies. According to ONS data, August, 2022’s GDP has fallen by 0.3% and the economy is predicted to be shrunken by 1% by 2023 (Romel, 2023)</w:t>
      </w:r>
      <w:r w:rsidR="006A2863" w:rsidRPr="00B865C0">
        <w:rPr>
          <w:lang w:val="en-GB"/>
        </w:rPr>
        <w:t xml:space="preserve">. So, maintaining employee engagement in such a time will be tough for HR people in the hotel industry. If monetary facilities cannot be ensured </w:t>
      </w:r>
      <w:r w:rsidR="001C04F6" w:rsidRPr="00B865C0">
        <w:rPr>
          <w:lang w:val="en-GB"/>
        </w:rPr>
        <w:t>for</w:t>
      </w:r>
      <w:r w:rsidR="006A2863" w:rsidRPr="00B865C0">
        <w:rPr>
          <w:lang w:val="en-GB"/>
        </w:rPr>
        <w:t xml:space="preserve"> the employees the hotelier should provide non-financial facilities like fair treatment, equality, diversity, safety and job security to the employees. Occasional appraisal and performance bonuses should be given so that employees do</w:t>
      </w:r>
      <w:r w:rsidR="00B33B3E" w:rsidRPr="00B865C0">
        <w:rPr>
          <w:lang w:val="en-GB"/>
        </w:rPr>
        <w:t xml:space="preserve"> </w:t>
      </w:r>
      <w:r w:rsidR="006A2863" w:rsidRPr="00B865C0">
        <w:rPr>
          <w:lang w:val="en-GB"/>
        </w:rPr>
        <w:t>not tend to switc</w:t>
      </w:r>
      <w:r w:rsidR="006B7C95" w:rsidRPr="00B865C0">
        <w:rPr>
          <w:lang w:val="en-GB"/>
        </w:rPr>
        <w:t>h</w:t>
      </w:r>
      <w:r w:rsidR="006A2863" w:rsidRPr="00B865C0">
        <w:rPr>
          <w:lang w:val="en-GB"/>
        </w:rPr>
        <w:t xml:space="preserve"> jobs. </w:t>
      </w:r>
      <w:r w:rsidR="006B7C95" w:rsidRPr="00B865C0">
        <w:rPr>
          <w:lang w:val="en-GB"/>
        </w:rPr>
        <w:t xml:space="preserve">So, by utilising the components of </w:t>
      </w:r>
      <w:r w:rsidR="001C04F6" w:rsidRPr="00B865C0">
        <w:rPr>
          <w:lang w:val="en-GB"/>
        </w:rPr>
        <w:t xml:space="preserve">the </w:t>
      </w:r>
      <w:r w:rsidR="006B7C95" w:rsidRPr="00B865C0">
        <w:rPr>
          <w:lang w:val="en-GB"/>
        </w:rPr>
        <w:t xml:space="preserve">IES model properly, </w:t>
      </w:r>
      <w:r w:rsidR="001C04F6" w:rsidRPr="00B865C0">
        <w:rPr>
          <w:lang w:val="en-GB"/>
        </w:rPr>
        <w:t xml:space="preserve">the </w:t>
      </w:r>
      <w:r w:rsidR="006B7C95" w:rsidRPr="00B865C0">
        <w:rPr>
          <w:lang w:val="en-GB"/>
        </w:rPr>
        <w:t xml:space="preserve">HR department of the hotel can make </w:t>
      </w:r>
      <w:r w:rsidR="00F70618" w:rsidRPr="00B865C0">
        <w:rPr>
          <w:lang w:val="en-GB"/>
        </w:rPr>
        <w:t xml:space="preserve">strategies to keep </w:t>
      </w:r>
      <w:r w:rsidR="001C04F6" w:rsidRPr="00B865C0">
        <w:rPr>
          <w:lang w:val="en-GB"/>
        </w:rPr>
        <w:t xml:space="preserve">the </w:t>
      </w:r>
      <w:r w:rsidR="00F70618" w:rsidRPr="00B865C0">
        <w:rPr>
          <w:lang w:val="en-GB"/>
        </w:rPr>
        <w:t>employee en</w:t>
      </w:r>
      <w:r w:rsidR="006B7C95" w:rsidRPr="00B865C0">
        <w:rPr>
          <w:lang w:val="en-GB"/>
        </w:rPr>
        <w:t xml:space="preserve">gaged. </w:t>
      </w:r>
    </w:p>
    <w:p w14:paraId="1D2DC849" w14:textId="77777777" w:rsidR="00BA4F67" w:rsidRPr="00B865C0" w:rsidRDefault="002431D7" w:rsidP="008D45EF">
      <w:pPr>
        <w:rPr>
          <w:lang w:val="en-GB"/>
        </w:rPr>
      </w:pPr>
      <w:r w:rsidRPr="00B865C0">
        <w:rPr>
          <w:lang w:val="en-GB"/>
        </w:rPr>
        <w:t xml:space="preserve">This study focused on discussing the ways how the HR department of a large hotel should employ strategies to make the employees engaged throughout the entire lifecycle. It has also analysed the implementation of an engagement model (IES model) to identify potential strategies in the changing economy of the UK. </w:t>
      </w:r>
      <w:r w:rsidR="00FA15C8" w:rsidRPr="00B865C0">
        <w:rPr>
          <w:lang w:val="en-GB"/>
        </w:rPr>
        <w:t xml:space="preserve">Employee engagement helps employees feel acknowledged, motivated and valued and drives them to work towards achieving the goals of the company. Given the structure of </w:t>
      </w:r>
      <w:r w:rsidR="001C04F6" w:rsidRPr="00B865C0">
        <w:rPr>
          <w:lang w:val="en-GB"/>
        </w:rPr>
        <w:t xml:space="preserve">the </w:t>
      </w:r>
      <w:r w:rsidR="00FA15C8" w:rsidRPr="00B865C0">
        <w:rPr>
          <w:lang w:val="en-GB"/>
        </w:rPr>
        <w:t xml:space="preserve">hospitality industry of </w:t>
      </w:r>
      <w:r w:rsidR="001C04F6" w:rsidRPr="00B865C0">
        <w:rPr>
          <w:lang w:val="en-GB"/>
        </w:rPr>
        <w:t xml:space="preserve">the </w:t>
      </w:r>
      <w:r w:rsidR="00FA15C8" w:rsidRPr="00B865C0">
        <w:rPr>
          <w:lang w:val="en-GB"/>
        </w:rPr>
        <w:t xml:space="preserve">UK and the impact of Covid-19, Brexit and </w:t>
      </w:r>
      <w:r w:rsidR="001C04F6" w:rsidRPr="00B865C0">
        <w:rPr>
          <w:lang w:val="en-GB"/>
        </w:rPr>
        <w:t xml:space="preserve">the </w:t>
      </w:r>
      <w:r w:rsidR="00FA15C8" w:rsidRPr="00B865C0">
        <w:rPr>
          <w:lang w:val="en-GB"/>
        </w:rPr>
        <w:t xml:space="preserve">Ukraine-Russian War situation, </w:t>
      </w:r>
      <w:r w:rsidR="001C04F6" w:rsidRPr="00B865C0">
        <w:rPr>
          <w:lang w:val="en-GB"/>
        </w:rPr>
        <w:t xml:space="preserve">the </w:t>
      </w:r>
      <w:r w:rsidR="00FA15C8" w:rsidRPr="00B865C0">
        <w:rPr>
          <w:lang w:val="en-GB"/>
        </w:rPr>
        <w:t>HR department of hotels need</w:t>
      </w:r>
      <w:r w:rsidR="001C04F6" w:rsidRPr="00B865C0">
        <w:rPr>
          <w:lang w:val="en-GB"/>
        </w:rPr>
        <w:t>s</w:t>
      </w:r>
      <w:r w:rsidR="00FA15C8" w:rsidRPr="00B865C0">
        <w:rPr>
          <w:lang w:val="en-GB"/>
        </w:rPr>
        <w:t xml:space="preserve"> to be cautious </w:t>
      </w:r>
      <w:r w:rsidR="001C04F6" w:rsidRPr="00B865C0">
        <w:rPr>
          <w:lang w:val="en-GB"/>
        </w:rPr>
        <w:t>in</w:t>
      </w:r>
      <w:r w:rsidR="00FA15C8" w:rsidRPr="00B865C0">
        <w:rPr>
          <w:lang w:val="en-GB"/>
        </w:rPr>
        <w:t xml:space="preserve"> setting a proper strategy to retain employees within the organisation. In between the dilemma </w:t>
      </w:r>
      <w:r w:rsidR="00FA15C8" w:rsidRPr="00B865C0">
        <w:rPr>
          <w:lang w:val="en-GB"/>
        </w:rPr>
        <w:lastRenderedPageBreak/>
        <w:t>of cutting cost</w:t>
      </w:r>
      <w:r w:rsidR="001C04F6" w:rsidRPr="00B865C0">
        <w:rPr>
          <w:lang w:val="en-GB"/>
        </w:rPr>
        <w:t>s</w:t>
      </w:r>
      <w:r w:rsidR="00FA15C8" w:rsidRPr="00B865C0">
        <w:rPr>
          <w:lang w:val="en-GB"/>
        </w:rPr>
        <w:t xml:space="preserve"> for probable economic recession and cost for employee turnover, HR can focus more on non-financial factors such as inclusiveness, </w:t>
      </w:r>
      <w:r w:rsidR="00E50FC8" w:rsidRPr="00B865C0">
        <w:rPr>
          <w:lang w:val="en-GB"/>
        </w:rPr>
        <w:t xml:space="preserve">communication, feedback policies and workplace equality blended with </w:t>
      </w:r>
      <w:r w:rsidR="00B326B2" w:rsidRPr="00B865C0">
        <w:rPr>
          <w:lang w:val="en-GB"/>
        </w:rPr>
        <w:t xml:space="preserve">occasional but regular financial </w:t>
      </w:r>
      <w:r w:rsidR="00470746" w:rsidRPr="00B865C0">
        <w:rPr>
          <w:lang w:val="en-GB"/>
        </w:rPr>
        <w:t xml:space="preserve">motivations. These strategies may ensure the reduction of turnover and help prepare the hotel to </w:t>
      </w:r>
      <w:r w:rsidR="00D54F6B" w:rsidRPr="00B865C0">
        <w:rPr>
          <w:lang w:val="en-GB"/>
        </w:rPr>
        <w:t>face the ongoing social, economic and political changes in the UK.</w:t>
      </w:r>
      <w:r w:rsidR="00470746" w:rsidRPr="00B865C0">
        <w:rPr>
          <w:lang w:val="en-GB"/>
        </w:rPr>
        <w:t xml:space="preserve"> </w:t>
      </w:r>
      <w:r w:rsidR="00BA4F67" w:rsidRPr="00B865C0">
        <w:rPr>
          <w:lang w:val="en-GB"/>
        </w:rPr>
        <w:br w:type="page"/>
      </w:r>
    </w:p>
    <w:p w14:paraId="00695A89" w14:textId="77777777" w:rsidR="00BA4F67" w:rsidRPr="005223E9" w:rsidRDefault="00BA4F67" w:rsidP="00BD53BB">
      <w:pPr>
        <w:rPr>
          <w:b/>
          <w:sz w:val="32"/>
          <w:lang w:val="en-GB"/>
        </w:rPr>
      </w:pPr>
      <w:r w:rsidRPr="005223E9">
        <w:rPr>
          <w:b/>
          <w:sz w:val="32"/>
          <w:lang w:val="en-GB"/>
        </w:rPr>
        <w:lastRenderedPageBreak/>
        <w:t>References</w:t>
      </w:r>
    </w:p>
    <w:p w14:paraId="64C2EE38" w14:textId="77777777" w:rsidR="007938CD" w:rsidRPr="00B865C0" w:rsidRDefault="007938CD" w:rsidP="00693D43">
      <w:pPr>
        <w:tabs>
          <w:tab w:val="left" w:pos="5445"/>
        </w:tabs>
        <w:rPr>
          <w:bCs/>
          <w:iCs/>
          <w:lang w:val="en-GB"/>
        </w:rPr>
      </w:pPr>
      <w:r w:rsidRPr="00B865C0">
        <w:rPr>
          <w:bCs/>
          <w:iCs/>
          <w:lang w:val="en-GB"/>
        </w:rPr>
        <w:t xml:space="preserve">Arief, N. R., Purwana, D., and Saptono, A. (2021) ‘Effect of Quality Work of Life (QWL) and Work-Life Balance on Job Satisfaction through Employee Engagement as Intervening Variables’, </w:t>
      </w:r>
      <w:r w:rsidRPr="00B865C0">
        <w:rPr>
          <w:bCs/>
          <w:i/>
          <w:iCs/>
          <w:lang w:val="en-GB"/>
        </w:rPr>
        <w:t>The International Journal of Social Sciences World (TIJOSSW)</w:t>
      </w:r>
      <w:r w:rsidRPr="00B865C0">
        <w:rPr>
          <w:bCs/>
          <w:iCs/>
          <w:lang w:val="en-GB"/>
        </w:rPr>
        <w:t xml:space="preserve">, </w:t>
      </w:r>
      <w:r w:rsidRPr="00B865C0">
        <w:rPr>
          <w:bCs/>
          <w:i/>
          <w:iCs/>
          <w:lang w:val="en-GB"/>
        </w:rPr>
        <w:t>3</w:t>
      </w:r>
      <w:r w:rsidRPr="00B865C0">
        <w:rPr>
          <w:bCs/>
          <w:iCs/>
          <w:lang w:val="en-GB"/>
        </w:rPr>
        <w:t>(01), pp. 259-269.</w:t>
      </w:r>
    </w:p>
    <w:p w14:paraId="2539B9E1" w14:textId="77777777" w:rsidR="007938CD" w:rsidRPr="00B865C0" w:rsidRDefault="007938CD" w:rsidP="001629B5">
      <w:pPr>
        <w:tabs>
          <w:tab w:val="left" w:pos="5445"/>
        </w:tabs>
        <w:rPr>
          <w:lang w:val="en-GB"/>
        </w:rPr>
      </w:pPr>
      <w:r w:rsidRPr="00B865C0">
        <w:rPr>
          <w:lang w:val="en-GB"/>
        </w:rPr>
        <w:t xml:space="preserve">Asghar, M., Tayyab, M., Gull, N., Zhijie, S., Shi, R., and Tao, X. (2021) ‘Polychronicity, work engagement, and turnover intention: The moderating role of perceived organizational support in the hotel industry’, </w:t>
      </w:r>
      <w:r w:rsidRPr="00B865C0">
        <w:rPr>
          <w:i/>
          <w:iCs/>
          <w:lang w:val="en-GB"/>
        </w:rPr>
        <w:t>Journal of Hospitality and Tourism Management</w:t>
      </w:r>
      <w:r w:rsidRPr="00B865C0">
        <w:rPr>
          <w:lang w:val="en-GB"/>
        </w:rPr>
        <w:t xml:space="preserve">, </w:t>
      </w:r>
      <w:r w:rsidRPr="00B865C0">
        <w:rPr>
          <w:i/>
          <w:iCs/>
          <w:lang w:val="en-GB"/>
        </w:rPr>
        <w:t>49</w:t>
      </w:r>
      <w:r w:rsidRPr="00B865C0">
        <w:rPr>
          <w:lang w:val="en-GB"/>
        </w:rPr>
        <w:t>, pp. 129-139.</w:t>
      </w:r>
    </w:p>
    <w:p w14:paraId="329CC54E" w14:textId="77777777" w:rsidR="007938CD" w:rsidRPr="00B865C0" w:rsidRDefault="007938CD" w:rsidP="00BA4F67">
      <w:pPr>
        <w:tabs>
          <w:tab w:val="left" w:pos="5445"/>
        </w:tabs>
        <w:rPr>
          <w:bCs/>
          <w:iCs/>
          <w:lang w:val="en-GB"/>
        </w:rPr>
      </w:pPr>
      <w:r w:rsidRPr="00B865C0">
        <w:rPr>
          <w:bCs/>
          <w:iCs/>
          <w:lang w:val="en-GB"/>
        </w:rPr>
        <w:t xml:space="preserve">Barnes, O. (2022) </w:t>
      </w:r>
      <w:r w:rsidRPr="00B865C0">
        <w:rPr>
          <w:bCs/>
          <w:i/>
          <w:iCs/>
          <w:lang w:val="en-GB"/>
        </w:rPr>
        <w:t xml:space="preserve">UK hospitality industry loses nearly 200,000 overseas workers </w:t>
      </w:r>
      <w:r w:rsidRPr="00B865C0">
        <w:rPr>
          <w:bCs/>
          <w:iCs/>
          <w:lang w:val="en-GB"/>
        </w:rPr>
        <w:t>Available at: https://www.ft.com/content/027ea2e9-d6c3-4a18-a735-87f92ace95a4 (Accessed 11 October, 2022).</w:t>
      </w:r>
    </w:p>
    <w:p w14:paraId="434A0FA3" w14:textId="77777777" w:rsidR="007938CD" w:rsidRPr="00B865C0" w:rsidRDefault="007938CD" w:rsidP="003A5BFE">
      <w:pPr>
        <w:tabs>
          <w:tab w:val="left" w:pos="5445"/>
        </w:tabs>
        <w:rPr>
          <w:bCs/>
          <w:iCs/>
          <w:lang w:val="en-GB"/>
        </w:rPr>
      </w:pPr>
      <w:r w:rsidRPr="00B865C0">
        <w:rPr>
          <w:bCs/>
          <w:iCs/>
          <w:lang w:val="en-GB"/>
        </w:rPr>
        <w:t xml:space="preserve">Bhardwaj, B., and Kalia, N. (2021) ‘Contextual and task performance: role of employee engagement and organizational culture in hospitality industry’, </w:t>
      </w:r>
      <w:r w:rsidRPr="00B865C0">
        <w:rPr>
          <w:bCs/>
          <w:i/>
          <w:iCs/>
          <w:lang w:val="en-GB"/>
        </w:rPr>
        <w:t>Vilakshan-XIMB Journal of Management</w:t>
      </w:r>
      <w:r w:rsidRPr="00B865C0">
        <w:rPr>
          <w:bCs/>
          <w:iCs/>
          <w:lang w:val="en-GB"/>
        </w:rPr>
        <w:t>.</w:t>
      </w:r>
    </w:p>
    <w:p w14:paraId="0B46B2F0" w14:textId="77777777" w:rsidR="007938CD" w:rsidRPr="00B865C0" w:rsidRDefault="007938CD" w:rsidP="00740C5A">
      <w:pPr>
        <w:tabs>
          <w:tab w:val="left" w:pos="5445"/>
        </w:tabs>
        <w:rPr>
          <w:lang w:val="en-GB"/>
        </w:rPr>
      </w:pPr>
      <w:r w:rsidRPr="00B865C0">
        <w:rPr>
          <w:lang w:val="en-GB"/>
        </w:rPr>
        <w:t xml:space="preserve">Chang, K. C., Hsu, Y. T., Cheng, Y. S., and Kuo, N. T. (2021) ‘How work engagement influences relationship quality: the roles of work motivation and perceived service guarantee strength’, </w:t>
      </w:r>
      <w:r w:rsidRPr="00B865C0">
        <w:rPr>
          <w:i/>
          <w:iCs/>
          <w:lang w:val="en-GB"/>
        </w:rPr>
        <w:t>Total Quality Management and Business Excellence</w:t>
      </w:r>
      <w:r w:rsidRPr="00B865C0">
        <w:rPr>
          <w:lang w:val="en-GB"/>
        </w:rPr>
        <w:t xml:space="preserve">, </w:t>
      </w:r>
      <w:r w:rsidRPr="00B865C0">
        <w:rPr>
          <w:i/>
          <w:iCs/>
          <w:lang w:val="en-GB"/>
        </w:rPr>
        <w:t>32</w:t>
      </w:r>
      <w:r w:rsidRPr="00B865C0">
        <w:rPr>
          <w:lang w:val="en-GB"/>
        </w:rPr>
        <w:t>(11-12), pp. 1316-1340.</w:t>
      </w:r>
    </w:p>
    <w:p w14:paraId="324B690B" w14:textId="77777777" w:rsidR="007938CD" w:rsidRPr="00B865C0" w:rsidRDefault="007938CD" w:rsidP="004B5218">
      <w:pPr>
        <w:tabs>
          <w:tab w:val="left" w:pos="5445"/>
        </w:tabs>
        <w:rPr>
          <w:bCs/>
          <w:iCs/>
          <w:lang w:val="en-GB"/>
        </w:rPr>
      </w:pPr>
      <w:r w:rsidRPr="00B865C0">
        <w:rPr>
          <w:bCs/>
          <w:iCs/>
          <w:lang w:val="en-GB"/>
        </w:rPr>
        <w:t xml:space="preserve">Chiwawa, N., and Wissink, H. (2021) ‘Determinants of Employee Engagement in the South African Hospitality Industry During COVID-19 Lockdown Epoch: Employee Perception’, </w:t>
      </w:r>
      <w:r w:rsidRPr="00B865C0">
        <w:rPr>
          <w:bCs/>
          <w:i/>
          <w:iCs/>
          <w:lang w:val="en-GB"/>
        </w:rPr>
        <w:t>African Journal of Hospitality, Tourism and Leisure</w:t>
      </w:r>
      <w:r w:rsidRPr="00B865C0">
        <w:rPr>
          <w:bCs/>
          <w:iCs/>
          <w:lang w:val="en-GB"/>
        </w:rPr>
        <w:t xml:space="preserve">, </w:t>
      </w:r>
      <w:r w:rsidRPr="00B865C0">
        <w:rPr>
          <w:bCs/>
          <w:i/>
          <w:iCs/>
          <w:lang w:val="en-GB"/>
        </w:rPr>
        <w:t>10</w:t>
      </w:r>
      <w:r w:rsidRPr="00B865C0">
        <w:rPr>
          <w:bCs/>
          <w:iCs/>
          <w:lang w:val="en-GB"/>
        </w:rPr>
        <w:t>(2), pp. 487-499.</w:t>
      </w:r>
    </w:p>
    <w:p w14:paraId="1209AC42" w14:textId="77777777" w:rsidR="007938CD" w:rsidRPr="00B865C0" w:rsidRDefault="007938CD" w:rsidP="00BA4F67">
      <w:pPr>
        <w:tabs>
          <w:tab w:val="left" w:pos="5445"/>
        </w:tabs>
        <w:rPr>
          <w:bCs/>
          <w:iCs/>
          <w:lang w:val="en-GB"/>
        </w:rPr>
      </w:pPr>
      <w:r w:rsidRPr="00B865C0">
        <w:rPr>
          <w:bCs/>
          <w:iCs/>
          <w:lang w:val="en-GB"/>
        </w:rPr>
        <w:t xml:space="preserve">Frye, W. D., Kang, S., Huh, C., and Lee, M. J. M. (2020) ‘What factors influence Generation Y’s employee retention in the hospitality industry?: An internal marketing approach’, </w:t>
      </w:r>
      <w:r w:rsidRPr="00B865C0">
        <w:rPr>
          <w:bCs/>
          <w:i/>
          <w:iCs/>
          <w:lang w:val="en-GB"/>
        </w:rPr>
        <w:t>International Journal of Hospitality Management</w:t>
      </w:r>
      <w:r w:rsidRPr="00B865C0">
        <w:rPr>
          <w:bCs/>
          <w:iCs/>
          <w:lang w:val="en-GB"/>
        </w:rPr>
        <w:t xml:space="preserve">, pp. </w:t>
      </w:r>
      <w:r w:rsidRPr="00B865C0">
        <w:rPr>
          <w:bCs/>
          <w:i/>
          <w:iCs/>
          <w:lang w:val="en-GB"/>
        </w:rPr>
        <w:t>85</w:t>
      </w:r>
      <w:r w:rsidRPr="00B865C0">
        <w:rPr>
          <w:bCs/>
          <w:iCs/>
          <w:lang w:val="en-GB"/>
        </w:rPr>
        <w:t>, 102352.</w:t>
      </w:r>
    </w:p>
    <w:p w14:paraId="18220A9D" w14:textId="77777777" w:rsidR="007938CD" w:rsidRPr="00B865C0" w:rsidRDefault="007938CD" w:rsidP="007D4821">
      <w:pPr>
        <w:tabs>
          <w:tab w:val="left" w:pos="5445"/>
        </w:tabs>
        <w:rPr>
          <w:bCs/>
          <w:iCs/>
          <w:lang w:val="en-GB"/>
        </w:rPr>
      </w:pPr>
      <w:r w:rsidRPr="00B865C0">
        <w:rPr>
          <w:bCs/>
          <w:iCs/>
          <w:lang w:val="en-GB"/>
        </w:rPr>
        <w:t xml:space="preserve">Gibbons, S. (2022) </w:t>
      </w:r>
      <w:r w:rsidRPr="00B865C0">
        <w:rPr>
          <w:bCs/>
          <w:i/>
          <w:iCs/>
          <w:lang w:val="en-GB"/>
        </w:rPr>
        <w:t xml:space="preserve">3 Things You Can Learn From Marriott About Taking Care Of Employees </w:t>
      </w:r>
      <w:r w:rsidRPr="00B865C0">
        <w:rPr>
          <w:bCs/>
          <w:iCs/>
          <w:lang w:val="en-GB"/>
        </w:rPr>
        <w:t>Available at: https://www.forbes.com/sites/serenitygibbons/2020/04/30/3-things-you-can-learn-from-marriott-about-taking-care-of-employees/?sh=312f12422bca (Accessed 1</w:t>
      </w:r>
      <w:r w:rsidR="00814FBC" w:rsidRPr="00B865C0">
        <w:rPr>
          <w:bCs/>
          <w:iCs/>
          <w:lang w:val="en-GB"/>
        </w:rPr>
        <w:t>0</w:t>
      </w:r>
      <w:r w:rsidRPr="00B865C0">
        <w:rPr>
          <w:bCs/>
          <w:iCs/>
          <w:lang w:val="en-GB"/>
        </w:rPr>
        <w:t xml:space="preserve"> October, 2022).</w:t>
      </w:r>
    </w:p>
    <w:p w14:paraId="6CFDEA12" w14:textId="77777777" w:rsidR="007938CD" w:rsidRPr="00B865C0" w:rsidRDefault="007938CD" w:rsidP="00434325">
      <w:pPr>
        <w:tabs>
          <w:tab w:val="left" w:pos="5445"/>
        </w:tabs>
        <w:rPr>
          <w:bCs/>
          <w:iCs/>
          <w:lang w:val="en-GB"/>
        </w:rPr>
      </w:pPr>
      <w:r w:rsidRPr="00B865C0">
        <w:rPr>
          <w:bCs/>
          <w:iCs/>
          <w:lang w:val="en-GB"/>
        </w:rPr>
        <w:lastRenderedPageBreak/>
        <w:t xml:space="preserve">Goswami, S. (2021) ‘Exploring the Shift from Employee Engagement to Employee Experience in Improving Organizational Performance: A Study of Hospitality Sector’, </w:t>
      </w:r>
      <w:r w:rsidRPr="00B865C0">
        <w:rPr>
          <w:bCs/>
          <w:i/>
          <w:iCs/>
          <w:lang w:val="en-GB"/>
        </w:rPr>
        <w:t>Turkish Journal of Computer and Mathematics Education (TURCOMAT)</w:t>
      </w:r>
      <w:r w:rsidRPr="00B865C0">
        <w:rPr>
          <w:bCs/>
          <w:iCs/>
          <w:lang w:val="en-GB"/>
        </w:rPr>
        <w:t xml:space="preserve">, </w:t>
      </w:r>
      <w:r w:rsidRPr="00B865C0">
        <w:rPr>
          <w:bCs/>
          <w:i/>
          <w:iCs/>
          <w:lang w:val="en-GB"/>
        </w:rPr>
        <w:t>12</w:t>
      </w:r>
      <w:r w:rsidRPr="00B865C0">
        <w:rPr>
          <w:bCs/>
          <w:iCs/>
          <w:lang w:val="en-GB"/>
        </w:rPr>
        <w:t>(11), pp. 3142-3151.</w:t>
      </w:r>
    </w:p>
    <w:p w14:paraId="6409A7DA" w14:textId="77777777" w:rsidR="007938CD" w:rsidRPr="00B865C0" w:rsidRDefault="007938CD" w:rsidP="00BA4F67">
      <w:pPr>
        <w:tabs>
          <w:tab w:val="left" w:pos="5445"/>
        </w:tabs>
        <w:rPr>
          <w:bCs/>
          <w:iCs/>
          <w:lang w:val="en-GB"/>
        </w:rPr>
      </w:pPr>
      <w:r w:rsidRPr="00B865C0">
        <w:rPr>
          <w:bCs/>
          <w:iCs/>
          <w:lang w:val="en-GB"/>
        </w:rPr>
        <w:t xml:space="preserve">Hashem, M., Sfeir, E., Hejase, H. J., and Hejase, A. J. (2022) ‘Effect of Online Training on Employee Engagement During the COVID-19 Era’, </w:t>
      </w:r>
      <w:r w:rsidRPr="00B865C0">
        <w:rPr>
          <w:bCs/>
          <w:i/>
          <w:iCs/>
          <w:lang w:val="en-GB"/>
        </w:rPr>
        <w:t>Asian Business Research</w:t>
      </w:r>
      <w:r w:rsidRPr="00B865C0">
        <w:rPr>
          <w:bCs/>
          <w:iCs/>
          <w:lang w:val="en-GB"/>
        </w:rPr>
        <w:t xml:space="preserve">, </w:t>
      </w:r>
      <w:r w:rsidRPr="00B865C0">
        <w:rPr>
          <w:bCs/>
          <w:i/>
          <w:iCs/>
          <w:lang w:val="en-GB"/>
        </w:rPr>
        <w:t>7</w:t>
      </w:r>
      <w:r w:rsidRPr="00B865C0">
        <w:rPr>
          <w:bCs/>
          <w:iCs/>
          <w:lang w:val="en-GB"/>
        </w:rPr>
        <w:t>(5), pp. 10.</w:t>
      </w:r>
    </w:p>
    <w:p w14:paraId="61794503" w14:textId="77777777" w:rsidR="007938CD" w:rsidRPr="00B865C0" w:rsidRDefault="007938CD" w:rsidP="00951EF9">
      <w:pPr>
        <w:rPr>
          <w:rFonts w:eastAsia="Calibri" w:cs="Times New Roman"/>
          <w:bCs/>
          <w:iCs/>
          <w:lang w:val="en-GB"/>
        </w:rPr>
      </w:pPr>
      <w:r w:rsidRPr="00B865C0">
        <w:rPr>
          <w:rFonts w:eastAsia="Calibri" w:cs="Times New Roman"/>
          <w:lang w:val="en-GB"/>
        </w:rPr>
        <w:t xml:space="preserve">Hutton., G. </w:t>
      </w:r>
      <w:r w:rsidRPr="00B865C0">
        <w:rPr>
          <w:rFonts w:eastAsia="Calibri" w:cs="Times New Roman"/>
          <w:iCs/>
          <w:lang w:val="en-GB"/>
        </w:rPr>
        <w:t xml:space="preserve">(2022) Hospitality industry and Covid-19 house of commons </w:t>
      </w:r>
      <w:r w:rsidRPr="00B865C0">
        <w:rPr>
          <w:rFonts w:eastAsia="Calibri" w:cs="Times New Roman"/>
          <w:bCs/>
          <w:iCs/>
          <w:lang w:val="en-GB"/>
        </w:rPr>
        <w:t>Available at: https://researchbriefings.files.parliament.uk/documents/CBP-9111/CBP-9111.pdf (Accessed 1</w:t>
      </w:r>
      <w:r w:rsidR="00814FBC" w:rsidRPr="00B865C0">
        <w:rPr>
          <w:rFonts w:eastAsia="Calibri" w:cs="Times New Roman"/>
          <w:bCs/>
          <w:iCs/>
          <w:lang w:val="en-GB"/>
        </w:rPr>
        <w:t>0</w:t>
      </w:r>
      <w:r w:rsidRPr="00B865C0">
        <w:rPr>
          <w:rFonts w:eastAsia="Calibri" w:cs="Times New Roman"/>
          <w:bCs/>
          <w:iCs/>
          <w:lang w:val="en-GB"/>
        </w:rPr>
        <w:t xml:space="preserve"> October, 2022).</w:t>
      </w:r>
    </w:p>
    <w:p w14:paraId="045976BC" w14:textId="77777777" w:rsidR="007938CD" w:rsidRPr="00B865C0" w:rsidRDefault="007938CD" w:rsidP="004E1496">
      <w:pPr>
        <w:tabs>
          <w:tab w:val="left" w:pos="5445"/>
        </w:tabs>
        <w:rPr>
          <w:lang w:val="en-GB"/>
        </w:rPr>
      </w:pPr>
      <w:r w:rsidRPr="00B865C0">
        <w:rPr>
          <w:lang w:val="en-GB"/>
        </w:rPr>
        <w:t xml:space="preserve">Jamieson, C. (2022) </w:t>
      </w:r>
      <w:r w:rsidRPr="00B865C0">
        <w:rPr>
          <w:i/>
          <w:lang w:val="en-GB"/>
        </w:rPr>
        <w:t>"Quiet quitting" and what employers can do to prevent it</w:t>
      </w:r>
      <w:r w:rsidRPr="00B865C0">
        <w:rPr>
          <w:lang w:val="en-GB"/>
        </w:rPr>
        <w:t xml:space="preserve"> Available at: https://www.dentons.com/en/insights/articles/2022/september/23/quiet-quitting-and-what-employers-can-do-to-prevent-it (Accessed: 11 October, 2022).</w:t>
      </w:r>
    </w:p>
    <w:p w14:paraId="772CBA53" w14:textId="77777777" w:rsidR="007938CD" w:rsidRPr="00B865C0" w:rsidRDefault="007938CD" w:rsidP="00951EF9">
      <w:pPr>
        <w:rPr>
          <w:rFonts w:eastAsia="Calibri" w:cs="Times New Roman"/>
          <w:bCs/>
          <w:iCs/>
          <w:lang w:val="en-GB"/>
        </w:rPr>
      </w:pPr>
      <w:r w:rsidRPr="00B865C0">
        <w:rPr>
          <w:rFonts w:eastAsia="Calibri" w:cs="Times New Roman"/>
          <w:bCs/>
          <w:iCs/>
          <w:lang w:val="en-GB"/>
        </w:rPr>
        <w:t xml:space="preserve">Khan, A., Bibi, S., Lyu, J., Latif, A., and Lorenzo, A. (2021) ‘COVID-19 and sectoral employment trends: Assessing resilience in the US leisure and hospitality industry’, </w:t>
      </w:r>
      <w:r w:rsidRPr="00B865C0">
        <w:rPr>
          <w:rFonts w:eastAsia="Calibri" w:cs="Times New Roman"/>
          <w:bCs/>
          <w:i/>
          <w:iCs/>
          <w:lang w:val="en-GB"/>
        </w:rPr>
        <w:t>Current Issues in Tourism</w:t>
      </w:r>
      <w:r w:rsidRPr="00B865C0">
        <w:rPr>
          <w:rFonts w:eastAsia="Calibri" w:cs="Times New Roman"/>
          <w:bCs/>
          <w:iCs/>
          <w:lang w:val="en-GB"/>
        </w:rPr>
        <w:t xml:space="preserve">, </w:t>
      </w:r>
      <w:r w:rsidRPr="00B865C0">
        <w:rPr>
          <w:rFonts w:eastAsia="Calibri" w:cs="Times New Roman"/>
          <w:bCs/>
          <w:i/>
          <w:iCs/>
          <w:lang w:val="en-GB"/>
        </w:rPr>
        <w:t>24</w:t>
      </w:r>
      <w:r w:rsidRPr="00B865C0">
        <w:rPr>
          <w:rFonts w:eastAsia="Calibri" w:cs="Times New Roman"/>
          <w:bCs/>
          <w:iCs/>
          <w:lang w:val="en-GB"/>
        </w:rPr>
        <w:t>(7), pp. 952-969.</w:t>
      </w:r>
    </w:p>
    <w:p w14:paraId="09F4EC8E" w14:textId="77777777" w:rsidR="007938CD" w:rsidRPr="00B865C0" w:rsidRDefault="007938CD" w:rsidP="00BA4F67">
      <w:pPr>
        <w:tabs>
          <w:tab w:val="left" w:pos="5445"/>
        </w:tabs>
        <w:rPr>
          <w:bCs/>
          <w:iCs/>
          <w:lang w:val="en-GB"/>
        </w:rPr>
      </w:pPr>
      <w:r w:rsidRPr="00B865C0">
        <w:rPr>
          <w:bCs/>
          <w:iCs/>
          <w:lang w:val="en-GB"/>
        </w:rPr>
        <w:t xml:space="preserve">King, B. (2021) </w:t>
      </w:r>
      <w:r w:rsidRPr="00B865C0">
        <w:rPr>
          <w:bCs/>
          <w:i/>
          <w:iCs/>
          <w:lang w:val="en-GB"/>
        </w:rPr>
        <w:t xml:space="preserve">36 Statistics on the Importance of Employee Engagement </w:t>
      </w:r>
      <w:r w:rsidRPr="00B865C0">
        <w:rPr>
          <w:bCs/>
          <w:iCs/>
          <w:lang w:val="en-GB"/>
        </w:rPr>
        <w:t>Available at: https://www.lorman.com/blog/post/36-statistics-on-the-importance-of-employee-engagement (</w:t>
      </w:r>
      <w:r w:rsidRPr="00B865C0">
        <w:rPr>
          <w:lang w:val="en-GB"/>
        </w:rPr>
        <w:t>Accessed: 1</w:t>
      </w:r>
      <w:r w:rsidR="00814FBC" w:rsidRPr="00B865C0">
        <w:rPr>
          <w:lang w:val="en-GB"/>
        </w:rPr>
        <w:t>0</w:t>
      </w:r>
      <w:r w:rsidRPr="00B865C0">
        <w:rPr>
          <w:lang w:val="en-GB"/>
        </w:rPr>
        <w:t xml:space="preserve"> October, 2022</w:t>
      </w:r>
      <w:r w:rsidRPr="00B865C0">
        <w:rPr>
          <w:bCs/>
          <w:iCs/>
          <w:lang w:val="en-GB"/>
        </w:rPr>
        <w:t>).</w:t>
      </w:r>
    </w:p>
    <w:p w14:paraId="1423B45E" w14:textId="77777777" w:rsidR="007938CD" w:rsidRPr="00B865C0" w:rsidRDefault="007938CD" w:rsidP="0087047D">
      <w:pPr>
        <w:tabs>
          <w:tab w:val="left" w:pos="5445"/>
        </w:tabs>
        <w:rPr>
          <w:bCs/>
          <w:iCs/>
          <w:lang w:val="en-GB"/>
        </w:rPr>
      </w:pPr>
      <w:r w:rsidRPr="00B865C0">
        <w:rPr>
          <w:bCs/>
          <w:iCs/>
          <w:lang w:val="en-GB"/>
        </w:rPr>
        <w:t xml:space="preserve">Lipson, S. D. (2021). </w:t>
      </w:r>
      <w:r w:rsidRPr="00B865C0">
        <w:rPr>
          <w:bCs/>
          <w:i/>
          <w:iCs/>
          <w:lang w:val="en-GB"/>
        </w:rPr>
        <w:t>Platforming gamification as a means of engagement in employee recruitment and onboarding.</w:t>
      </w:r>
    </w:p>
    <w:p w14:paraId="38CB3724" w14:textId="77777777" w:rsidR="007938CD" w:rsidRPr="00B865C0" w:rsidRDefault="007938CD" w:rsidP="0027306E">
      <w:pPr>
        <w:tabs>
          <w:tab w:val="left" w:pos="5445"/>
        </w:tabs>
        <w:rPr>
          <w:lang w:val="en-GB"/>
        </w:rPr>
      </w:pPr>
      <w:r w:rsidRPr="00B865C0">
        <w:rPr>
          <w:lang w:val="en-GB"/>
        </w:rPr>
        <w:t xml:space="preserve">Moraliyska, M. (2021) ‘Factors for the Future of Work and Their Impact on the European Economy and Labor Market’, </w:t>
      </w:r>
      <w:r w:rsidRPr="00B865C0">
        <w:rPr>
          <w:i/>
          <w:iCs/>
          <w:lang w:val="en-GB"/>
        </w:rPr>
        <w:t>Eurasian Economic Perspectives</w:t>
      </w:r>
      <w:r w:rsidRPr="00B865C0">
        <w:rPr>
          <w:lang w:val="en-GB"/>
        </w:rPr>
        <w:t>. pp. 297-315. Springer, Cham.</w:t>
      </w:r>
    </w:p>
    <w:p w14:paraId="670F345F" w14:textId="77777777" w:rsidR="007938CD" w:rsidRPr="00B865C0" w:rsidRDefault="007938CD" w:rsidP="00D93E11">
      <w:pPr>
        <w:tabs>
          <w:tab w:val="left" w:pos="5445"/>
        </w:tabs>
        <w:rPr>
          <w:bCs/>
          <w:iCs/>
          <w:lang w:val="en-GB"/>
        </w:rPr>
      </w:pPr>
      <w:r w:rsidRPr="00B865C0">
        <w:rPr>
          <w:bCs/>
          <w:iCs/>
          <w:lang w:val="en-GB"/>
        </w:rPr>
        <w:t xml:space="preserve">Nagori, R. (2022) ‘Improving Employee Engagement in Small and Medium Enterprises’, </w:t>
      </w:r>
      <w:r w:rsidRPr="00B865C0">
        <w:rPr>
          <w:bCs/>
          <w:i/>
          <w:iCs/>
          <w:lang w:val="en-GB"/>
        </w:rPr>
        <w:t>Small Business Management and Control of the Uncertain External Environment</w:t>
      </w:r>
      <w:r w:rsidRPr="00B865C0">
        <w:rPr>
          <w:bCs/>
          <w:iCs/>
          <w:lang w:val="en-GB"/>
        </w:rPr>
        <w:t>. Emerald Publishing Limited.</w:t>
      </w:r>
    </w:p>
    <w:p w14:paraId="4D59079D" w14:textId="77777777" w:rsidR="007938CD" w:rsidRPr="00B865C0" w:rsidRDefault="007938CD" w:rsidP="00434325">
      <w:pPr>
        <w:tabs>
          <w:tab w:val="left" w:pos="5445"/>
        </w:tabs>
        <w:rPr>
          <w:bCs/>
          <w:iCs/>
          <w:lang w:val="en-GB"/>
        </w:rPr>
      </w:pPr>
      <w:r w:rsidRPr="00B865C0">
        <w:rPr>
          <w:bCs/>
          <w:iCs/>
          <w:lang w:val="en-GB"/>
        </w:rPr>
        <w:t xml:space="preserve">Patel, M. (2020) ‘Positive and Relational Psychological Contract: An Employee Retention Tool’, </w:t>
      </w:r>
      <w:r w:rsidRPr="00B865C0">
        <w:rPr>
          <w:bCs/>
          <w:i/>
          <w:iCs/>
          <w:lang w:val="en-GB"/>
        </w:rPr>
        <w:t>International Journal of Research in Engineering, Science and Management</w:t>
      </w:r>
      <w:r w:rsidRPr="00B865C0">
        <w:rPr>
          <w:bCs/>
          <w:iCs/>
          <w:lang w:val="en-GB"/>
        </w:rPr>
        <w:t xml:space="preserve">, </w:t>
      </w:r>
      <w:r w:rsidRPr="00B865C0">
        <w:rPr>
          <w:bCs/>
          <w:i/>
          <w:iCs/>
          <w:lang w:val="en-GB"/>
        </w:rPr>
        <w:t>3</w:t>
      </w:r>
      <w:r w:rsidRPr="00B865C0">
        <w:rPr>
          <w:bCs/>
          <w:iCs/>
          <w:lang w:val="en-GB"/>
        </w:rPr>
        <w:t>(8), pp. 592-593.</w:t>
      </w:r>
    </w:p>
    <w:p w14:paraId="6B85E979" w14:textId="77777777" w:rsidR="007938CD" w:rsidRPr="00B865C0" w:rsidRDefault="007938CD" w:rsidP="00B440B2">
      <w:pPr>
        <w:tabs>
          <w:tab w:val="left" w:pos="5445"/>
        </w:tabs>
        <w:rPr>
          <w:i/>
          <w:lang w:val="en-GB"/>
        </w:rPr>
      </w:pPr>
      <w:r w:rsidRPr="00B865C0">
        <w:rPr>
          <w:lang w:val="en-GB"/>
        </w:rPr>
        <w:lastRenderedPageBreak/>
        <w:t xml:space="preserve">Pwc.com (2022) </w:t>
      </w:r>
      <w:r w:rsidRPr="00B865C0">
        <w:rPr>
          <w:i/>
          <w:lang w:val="en-GB"/>
        </w:rPr>
        <w:t xml:space="preserve">What 52,000 people think about work today PwC’s Global Workforce Hopes and Fears Survey 2022 </w:t>
      </w:r>
      <w:r w:rsidRPr="00B865C0">
        <w:rPr>
          <w:bCs/>
          <w:iCs/>
          <w:lang w:val="en-GB"/>
        </w:rPr>
        <w:t>Available at: https://www.pwc.com/gx/en/issues/workforce/hopes-and-fears-2022.html (Accessed 1</w:t>
      </w:r>
      <w:r w:rsidR="00814FBC" w:rsidRPr="00B865C0">
        <w:rPr>
          <w:bCs/>
          <w:iCs/>
          <w:lang w:val="en-GB"/>
        </w:rPr>
        <w:t>0</w:t>
      </w:r>
      <w:r w:rsidRPr="00B865C0">
        <w:rPr>
          <w:bCs/>
          <w:iCs/>
          <w:lang w:val="en-GB"/>
        </w:rPr>
        <w:t xml:space="preserve"> October, 2022).</w:t>
      </w:r>
    </w:p>
    <w:p w14:paraId="0B5AC630" w14:textId="77777777" w:rsidR="007938CD" w:rsidRPr="00B865C0" w:rsidRDefault="007938CD" w:rsidP="003D12A0">
      <w:pPr>
        <w:tabs>
          <w:tab w:val="left" w:pos="5445"/>
        </w:tabs>
        <w:rPr>
          <w:bCs/>
          <w:i/>
          <w:iCs/>
          <w:lang w:val="en-GB"/>
        </w:rPr>
      </w:pPr>
      <w:r w:rsidRPr="00B865C0">
        <w:rPr>
          <w:bCs/>
          <w:iCs/>
          <w:lang w:val="en-GB"/>
        </w:rPr>
        <w:t xml:space="preserve">Rabiul, M. K., Mohamed, A. E., Patwary, A. K., Yean, T. F., and Osman, S. Z. (2021) ‘Linking human resources practices to employee engagement in the hospitality industry: the mediating influences of psychological safety, availability and meaningfulness’, </w:t>
      </w:r>
      <w:r w:rsidRPr="00B865C0">
        <w:rPr>
          <w:bCs/>
          <w:i/>
          <w:iCs/>
          <w:lang w:val="en-GB"/>
        </w:rPr>
        <w:t>European Journal of Management and Business Economics.</w:t>
      </w:r>
    </w:p>
    <w:p w14:paraId="3471E366" w14:textId="77777777" w:rsidR="007938CD" w:rsidRPr="00B865C0" w:rsidRDefault="007938CD" w:rsidP="00593CED">
      <w:pPr>
        <w:tabs>
          <w:tab w:val="left" w:pos="5445"/>
        </w:tabs>
        <w:rPr>
          <w:bCs/>
          <w:iCs/>
          <w:lang w:val="en-GB"/>
        </w:rPr>
      </w:pPr>
      <w:r w:rsidRPr="00B865C0">
        <w:rPr>
          <w:bCs/>
          <w:iCs/>
          <w:lang w:val="en-GB"/>
        </w:rPr>
        <w:t xml:space="preserve">Riyanto, S., Endri, E., and Herlisha, N. (2021) ‘Effect of work motivation and job satisfaction on employee performance: Mediating role of employee engagement’, </w:t>
      </w:r>
      <w:r w:rsidRPr="00B865C0">
        <w:rPr>
          <w:bCs/>
          <w:i/>
          <w:iCs/>
          <w:lang w:val="en-GB"/>
        </w:rPr>
        <w:t>Problems and Perspectives in Management</w:t>
      </w:r>
      <w:r w:rsidRPr="00B865C0">
        <w:rPr>
          <w:bCs/>
          <w:iCs/>
          <w:lang w:val="en-GB"/>
        </w:rPr>
        <w:t xml:space="preserve">, </w:t>
      </w:r>
      <w:r w:rsidRPr="00B865C0">
        <w:rPr>
          <w:bCs/>
          <w:i/>
          <w:iCs/>
          <w:lang w:val="en-GB"/>
        </w:rPr>
        <w:t>19</w:t>
      </w:r>
      <w:r w:rsidRPr="00B865C0">
        <w:rPr>
          <w:bCs/>
          <w:iCs/>
          <w:lang w:val="en-GB"/>
        </w:rPr>
        <w:t>(3), pp. 162.</w:t>
      </w:r>
    </w:p>
    <w:p w14:paraId="102D903B" w14:textId="77777777" w:rsidR="007938CD" w:rsidRPr="00B865C0" w:rsidRDefault="007938CD" w:rsidP="00BA4F67">
      <w:pPr>
        <w:tabs>
          <w:tab w:val="left" w:pos="5445"/>
        </w:tabs>
        <w:rPr>
          <w:bCs/>
          <w:iCs/>
          <w:lang w:val="en-GB"/>
        </w:rPr>
      </w:pPr>
      <w:r w:rsidRPr="00B865C0">
        <w:rPr>
          <w:bCs/>
          <w:iCs/>
          <w:lang w:val="en-GB"/>
        </w:rPr>
        <w:t xml:space="preserve">Romel, V. (2022) </w:t>
      </w:r>
      <w:r w:rsidRPr="00B865C0">
        <w:rPr>
          <w:bCs/>
          <w:i/>
          <w:iCs/>
          <w:lang w:val="en-GB"/>
        </w:rPr>
        <w:t xml:space="preserve">The UK Economy Shrank in August as Cost of Living Crisis Bites </w:t>
      </w:r>
      <w:r w:rsidRPr="00B865C0">
        <w:rPr>
          <w:bCs/>
          <w:iCs/>
          <w:lang w:val="en-GB"/>
        </w:rPr>
        <w:t>Available at: https://www.ft.com/content/0220ef6e-8849-4e0e-97e5-af94384644d3 (Accessed 11 October, 2022).</w:t>
      </w:r>
    </w:p>
    <w:p w14:paraId="3F02E88C" w14:textId="77777777" w:rsidR="007938CD" w:rsidRPr="00B865C0" w:rsidRDefault="007938CD" w:rsidP="0087047D">
      <w:pPr>
        <w:tabs>
          <w:tab w:val="left" w:pos="5445"/>
        </w:tabs>
        <w:rPr>
          <w:lang w:val="en-GB"/>
        </w:rPr>
      </w:pPr>
      <w:r w:rsidRPr="00B865C0">
        <w:rPr>
          <w:lang w:val="en-GB"/>
        </w:rPr>
        <w:t xml:space="preserve">Sato, Y., Kobayashi, N., and Shirasaka, S. (2020) ‘An analysis of human resource management for knowledge workers: Using the three axes of target employee, lifecycle stage, and human resource flow’, </w:t>
      </w:r>
      <w:r w:rsidRPr="00B865C0">
        <w:rPr>
          <w:i/>
          <w:iCs/>
          <w:lang w:val="en-GB"/>
        </w:rPr>
        <w:t>Review of Integrative Business and Economics Research</w:t>
      </w:r>
      <w:r w:rsidRPr="00B865C0">
        <w:rPr>
          <w:lang w:val="en-GB"/>
        </w:rPr>
        <w:t xml:space="preserve">, </w:t>
      </w:r>
      <w:r w:rsidRPr="00B865C0">
        <w:rPr>
          <w:i/>
          <w:iCs/>
          <w:lang w:val="en-GB"/>
        </w:rPr>
        <w:t>9</w:t>
      </w:r>
      <w:r w:rsidRPr="00B865C0">
        <w:rPr>
          <w:lang w:val="en-GB"/>
        </w:rPr>
        <w:t>(1), pp.140-156.</w:t>
      </w:r>
    </w:p>
    <w:p w14:paraId="6DA016C7" w14:textId="77777777" w:rsidR="007938CD" w:rsidRPr="00B865C0" w:rsidRDefault="007938CD" w:rsidP="00CA1A97">
      <w:pPr>
        <w:tabs>
          <w:tab w:val="left" w:pos="5445"/>
        </w:tabs>
        <w:rPr>
          <w:lang w:val="en-GB"/>
        </w:rPr>
      </w:pPr>
      <w:r w:rsidRPr="00B865C0">
        <w:rPr>
          <w:lang w:val="en-GB"/>
        </w:rPr>
        <w:t xml:space="preserve">Scott, A. (2017) </w:t>
      </w:r>
      <w:r w:rsidRPr="00B865C0">
        <w:rPr>
          <w:i/>
          <w:lang w:val="en-GB"/>
        </w:rPr>
        <w:t xml:space="preserve">Virtual Onboarding: A Closer Look </w:t>
      </w:r>
      <w:r w:rsidRPr="00B865C0">
        <w:rPr>
          <w:lang w:val="en-GB"/>
        </w:rPr>
        <w:t>Available at: https://www.shrm.org/resourcesandtools/hr-topics/talent-acquisition/pages/virtual-onboarding.aspx (Accessed: 11 October, 2022).</w:t>
      </w:r>
    </w:p>
    <w:p w14:paraId="3196BAEB" w14:textId="77777777" w:rsidR="00B440B2" w:rsidRPr="00B865C0" w:rsidRDefault="00B440B2" w:rsidP="001629B5">
      <w:pPr>
        <w:tabs>
          <w:tab w:val="left" w:pos="5445"/>
        </w:tabs>
        <w:rPr>
          <w:lang w:val="en-GB"/>
        </w:rPr>
      </w:pPr>
    </w:p>
    <w:p w14:paraId="7E8D8F20" w14:textId="77777777" w:rsidR="00951EF9" w:rsidRPr="00B865C0" w:rsidRDefault="00951EF9" w:rsidP="001629B5">
      <w:pPr>
        <w:tabs>
          <w:tab w:val="left" w:pos="5445"/>
        </w:tabs>
        <w:rPr>
          <w:lang w:val="en-GB"/>
        </w:rPr>
      </w:pPr>
    </w:p>
    <w:sectPr w:rsidR="00951EF9" w:rsidRPr="00B865C0" w:rsidSect="00965E6B">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64B79" w14:textId="77777777" w:rsidR="009052EF" w:rsidRDefault="009052EF" w:rsidP="00965E6B">
      <w:pPr>
        <w:spacing w:after="0" w:line="240" w:lineRule="auto"/>
      </w:pPr>
      <w:r>
        <w:separator/>
      </w:r>
    </w:p>
  </w:endnote>
  <w:endnote w:type="continuationSeparator" w:id="0">
    <w:p w14:paraId="2E4FB942" w14:textId="77777777" w:rsidR="009052EF" w:rsidRDefault="009052EF" w:rsidP="00965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6507578"/>
      <w:docPartObj>
        <w:docPartGallery w:val="Page Numbers (Bottom of Page)"/>
        <w:docPartUnique/>
      </w:docPartObj>
    </w:sdtPr>
    <w:sdtEndPr>
      <w:rPr>
        <w:noProof/>
      </w:rPr>
    </w:sdtEndPr>
    <w:sdtContent>
      <w:p w14:paraId="1006607C" w14:textId="77777777" w:rsidR="00543274" w:rsidRDefault="00543274">
        <w:pPr>
          <w:pStyle w:val="Footer"/>
          <w:jc w:val="center"/>
        </w:pPr>
        <w:r>
          <w:fldChar w:fldCharType="begin"/>
        </w:r>
        <w:r>
          <w:instrText xml:space="preserve"> PAGE   \* MERGEFORMAT </w:instrText>
        </w:r>
        <w:r>
          <w:fldChar w:fldCharType="separate"/>
        </w:r>
        <w:r w:rsidR="009052EF">
          <w:rPr>
            <w:noProof/>
          </w:rPr>
          <w:t>1</w:t>
        </w:r>
        <w:r>
          <w:rPr>
            <w:noProof/>
          </w:rPr>
          <w:fldChar w:fldCharType="end"/>
        </w:r>
      </w:p>
    </w:sdtContent>
  </w:sdt>
  <w:p w14:paraId="5FB01BEF" w14:textId="77777777" w:rsidR="00543274" w:rsidRDefault="00543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8C2F3" w14:textId="77777777" w:rsidR="009052EF" w:rsidRDefault="009052EF" w:rsidP="00965E6B">
      <w:pPr>
        <w:spacing w:after="0" w:line="240" w:lineRule="auto"/>
      </w:pPr>
      <w:r>
        <w:separator/>
      </w:r>
    </w:p>
  </w:footnote>
  <w:footnote w:type="continuationSeparator" w:id="0">
    <w:p w14:paraId="1017650F" w14:textId="77777777" w:rsidR="009052EF" w:rsidRDefault="009052EF" w:rsidP="00965E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LQ0N7A0tzQ0NjGwNDNT0lEKTi0uzszPAykwqgUArobFNCwAAAA="/>
  </w:docVars>
  <w:rsids>
    <w:rsidRoot w:val="006E37DC"/>
    <w:rsid w:val="00012D08"/>
    <w:rsid w:val="00032079"/>
    <w:rsid w:val="00041637"/>
    <w:rsid w:val="00043712"/>
    <w:rsid w:val="00057393"/>
    <w:rsid w:val="0006341B"/>
    <w:rsid w:val="000674E8"/>
    <w:rsid w:val="0009169C"/>
    <w:rsid w:val="000A07BB"/>
    <w:rsid w:val="000A2FF1"/>
    <w:rsid w:val="000A6071"/>
    <w:rsid w:val="000B603D"/>
    <w:rsid w:val="000C282E"/>
    <w:rsid w:val="0011425A"/>
    <w:rsid w:val="00125C01"/>
    <w:rsid w:val="00130D98"/>
    <w:rsid w:val="00143893"/>
    <w:rsid w:val="001629B5"/>
    <w:rsid w:val="00163FAF"/>
    <w:rsid w:val="00195235"/>
    <w:rsid w:val="001C04F6"/>
    <w:rsid w:val="001E1446"/>
    <w:rsid w:val="001E2EBF"/>
    <w:rsid w:val="001E6A76"/>
    <w:rsid w:val="002431D7"/>
    <w:rsid w:val="00250CE5"/>
    <w:rsid w:val="002643DC"/>
    <w:rsid w:val="00266F23"/>
    <w:rsid w:val="0027306E"/>
    <w:rsid w:val="002835A2"/>
    <w:rsid w:val="002957F1"/>
    <w:rsid w:val="0029767C"/>
    <w:rsid w:val="002B6288"/>
    <w:rsid w:val="002D07F4"/>
    <w:rsid w:val="002D1439"/>
    <w:rsid w:val="002F3EB7"/>
    <w:rsid w:val="002F558D"/>
    <w:rsid w:val="002F7236"/>
    <w:rsid w:val="002F731C"/>
    <w:rsid w:val="00312FC2"/>
    <w:rsid w:val="00351098"/>
    <w:rsid w:val="00366BD5"/>
    <w:rsid w:val="00394859"/>
    <w:rsid w:val="00397B04"/>
    <w:rsid w:val="003A5BFE"/>
    <w:rsid w:val="003C55CA"/>
    <w:rsid w:val="003D12A0"/>
    <w:rsid w:val="003E0BD4"/>
    <w:rsid w:val="003F2748"/>
    <w:rsid w:val="00434325"/>
    <w:rsid w:val="00437317"/>
    <w:rsid w:val="004458DC"/>
    <w:rsid w:val="00453D6C"/>
    <w:rsid w:val="004670AF"/>
    <w:rsid w:val="00470746"/>
    <w:rsid w:val="00475DA7"/>
    <w:rsid w:val="00483445"/>
    <w:rsid w:val="004B5218"/>
    <w:rsid w:val="004C201C"/>
    <w:rsid w:val="004D75D2"/>
    <w:rsid w:val="004E1496"/>
    <w:rsid w:val="005223E9"/>
    <w:rsid w:val="005315DF"/>
    <w:rsid w:val="00531C05"/>
    <w:rsid w:val="005429EF"/>
    <w:rsid w:val="00543274"/>
    <w:rsid w:val="0056260E"/>
    <w:rsid w:val="00587FCE"/>
    <w:rsid w:val="00593787"/>
    <w:rsid w:val="00593CED"/>
    <w:rsid w:val="005B354B"/>
    <w:rsid w:val="005E3367"/>
    <w:rsid w:val="00633A94"/>
    <w:rsid w:val="0066788B"/>
    <w:rsid w:val="0068150C"/>
    <w:rsid w:val="00687B6D"/>
    <w:rsid w:val="00690616"/>
    <w:rsid w:val="0069163F"/>
    <w:rsid w:val="00693D43"/>
    <w:rsid w:val="006944BE"/>
    <w:rsid w:val="0069633F"/>
    <w:rsid w:val="00696891"/>
    <w:rsid w:val="006A2863"/>
    <w:rsid w:val="006A68EA"/>
    <w:rsid w:val="006B3C1A"/>
    <w:rsid w:val="006B7C95"/>
    <w:rsid w:val="006E37DC"/>
    <w:rsid w:val="00740C5A"/>
    <w:rsid w:val="00772222"/>
    <w:rsid w:val="007917A9"/>
    <w:rsid w:val="007938CD"/>
    <w:rsid w:val="007A5AEB"/>
    <w:rsid w:val="007A6AFB"/>
    <w:rsid w:val="007B3636"/>
    <w:rsid w:val="007C0BB4"/>
    <w:rsid w:val="007D4821"/>
    <w:rsid w:val="007D7C06"/>
    <w:rsid w:val="007F5C8F"/>
    <w:rsid w:val="00814FBC"/>
    <w:rsid w:val="00825EBB"/>
    <w:rsid w:val="00830E64"/>
    <w:rsid w:val="00852C77"/>
    <w:rsid w:val="0087047D"/>
    <w:rsid w:val="00895C39"/>
    <w:rsid w:val="008C3893"/>
    <w:rsid w:val="008C4407"/>
    <w:rsid w:val="008D28B5"/>
    <w:rsid w:val="008D45EF"/>
    <w:rsid w:val="008F531A"/>
    <w:rsid w:val="009052EF"/>
    <w:rsid w:val="00943114"/>
    <w:rsid w:val="00951EF9"/>
    <w:rsid w:val="00952092"/>
    <w:rsid w:val="009626A9"/>
    <w:rsid w:val="00965E6B"/>
    <w:rsid w:val="00997BF4"/>
    <w:rsid w:val="009B0561"/>
    <w:rsid w:val="009B089D"/>
    <w:rsid w:val="009B473A"/>
    <w:rsid w:val="009C1C2C"/>
    <w:rsid w:val="00A16A03"/>
    <w:rsid w:val="00A27BFF"/>
    <w:rsid w:val="00A5142B"/>
    <w:rsid w:val="00A5577A"/>
    <w:rsid w:val="00A56871"/>
    <w:rsid w:val="00A67F0C"/>
    <w:rsid w:val="00A7253E"/>
    <w:rsid w:val="00A80236"/>
    <w:rsid w:val="00AC69D1"/>
    <w:rsid w:val="00AF1613"/>
    <w:rsid w:val="00AF684A"/>
    <w:rsid w:val="00B2059F"/>
    <w:rsid w:val="00B326B2"/>
    <w:rsid w:val="00B33B3E"/>
    <w:rsid w:val="00B440B2"/>
    <w:rsid w:val="00B865C0"/>
    <w:rsid w:val="00BA11CC"/>
    <w:rsid w:val="00BA443B"/>
    <w:rsid w:val="00BA4F67"/>
    <w:rsid w:val="00BD53BB"/>
    <w:rsid w:val="00C23435"/>
    <w:rsid w:val="00C40BDA"/>
    <w:rsid w:val="00C723DA"/>
    <w:rsid w:val="00C77869"/>
    <w:rsid w:val="00C82A99"/>
    <w:rsid w:val="00CA1A97"/>
    <w:rsid w:val="00CA41B6"/>
    <w:rsid w:val="00CD620F"/>
    <w:rsid w:val="00CE23F0"/>
    <w:rsid w:val="00CE3E96"/>
    <w:rsid w:val="00D01EEF"/>
    <w:rsid w:val="00D133EE"/>
    <w:rsid w:val="00D139B1"/>
    <w:rsid w:val="00D16F0A"/>
    <w:rsid w:val="00D25004"/>
    <w:rsid w:val="00D54F6B"/>
    <w:rsid w:val="00D65443"/>
    <w:rsid w:val="00D74DC1"/>
    <w:rsid w:val="00D93E11"/>
    <w:rsid w:val="00DB53D4"/>
    <w:rsid w:val="00DE4397"/>
    <w:rsid w:val="00E214BC"/>
    <w:rsid w:val="00E250B8"/>
    <w:rsid w:val="00E31434"/>
    <w:rsid w:val="00E3364B"/>
    <w:rsid w:val="00E50FC8"/>
    <w:rsid w:val="00EA5554"/>
    <w:rsid w:val="00ED5CD6"/>
    <w:rsid w:val="00ED7FA1"/>
    <w:rsid w:val="00F44DF1"/>
    <w:rsid w:val="00F53FBF"/>
    <w:rsid w:val="00F7012B"/>
    <w:rsid w:val="00F70618"/>
    <w:rsid w:val="00F72143"/>
    <w:rsid w:val="00F90353"/>
    <w:rsid w:val="00FA07AA"/>
    <w:rsid w:val="00FA15C8"/>
    <w:rsid w:val="00FB1C2D"/>
    <w:rsid w:val="00FB77CC"/>
    <w:rsid w:val="00FD23BA"/>
    <w:rsid w:val="00FE2B71"/>
    <w:rsid w:val="00FE76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60F1B"/>
  <w15:chartTrackingRefBased/>
  <w15:docId w15:val="{0F3DCCEA-6AFA-412C-9196-EEA567A0F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7DC"/>
    <w:pPr>
      <w:spacing w:line="360" w:lineRule="auto"/>
      <w:jc w:val="both"/>
    </w:pPr>
    <w:rPr>
      <w:rFonts w:ascii="Arial" w:hAnsi="Arial"/>
      <w:sz w:val="24"/>
    </w:rPr>
  </w:style>
  <w:style w:type="paragraph" w:styleId="Heading1">
    <w:name w:val="heading 1"/>
    <w:basedOn w:val="Normal"/>
    <w:next w:val="Normal"/>
    <w:link w:val="Heading1Char"/>
    <w:uiPriority w:val="9"/>
    <w:qFormat/>
    <w:rsid w:val="003A5B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5E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5E6B"/>
    <w:rPr>
      <w:rFonts w:ascii="Arial" w:hAnsi="Arial"/>
      <w:sz w:val="24"/>
    </w:rPr>
  </w:style>
  <w:style w:type="paragraph" w:styleId="Footer">
    <w:name w:val="footer"/>
    <w:basedOn w:val="Normal"/>
    <w:link w:val="FooterChar"/>
    <w:uiPriority w:val="99"/>
    <w:unhideWhenUsed/>
    <w:rsid w:val="00965E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5E6B"/>
    <w:rPr>
      <w:rFonts w:ascii="Arial" w:hAnsi="Arial"/>
      <w:sz w:val="24"/>
    </w:rPr>
  </w:style>
  <w:style w:type="character" w:customStyle="1" w:styleId="Heading1Char">
    <w:name w:val="Heading 1 Char"/>
    <w:basedOn w:val="DefaultParagraphFont"/>
    <w:link w:val="Heading1"/>
    <w:uiPriority w:val="9"/>
    <w:rsid w:val="003A5BFE"/>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56096">
      <w:bodyDiv w:val="1"/>
      <w:marLeft w:val="0"/>
      <w:marRight w:val="0"/>
      <w:marTop w:val="0"/>
      <w:marBottom w:val="0"/>
      <w:divBdr>
        <w:top w:val="none" w:sz="0" w:space="0" w:color="auto"/>
        <w:left w:val="none" w:sz="0" w:space="0" w:color="auto"/>
        <w:bottom w:val="none" w:sz="0" w:space="0" w:color="auto"/>
        <w:right w:val="none" w:sz="0" w:space="0" w:color="auto"/>
      </w:divBdr>
      <w:divsChild>
        <w:div w:id="1508596989">
          <w:marLeft w:val="0"/>
          <w:marRight w:val="0"/>
          <w:marTop w:val="0"/>
          <w:marBottom w:val="0"/>
          <w:divBdr>
            <w:top w:val="none" w:sz="0" w:space="0" w:color="auto"/>
            <w:left w:val="none" w:sz="0" w:space="0" w:color="auto"/>
            <w:bottom w:val="none" w:sz="0" w:space="0" w:color="auto"/>
            <w:right w:val="none" w:sz="0" w:space="0" w:color="auto"/>
          </w:divBdr>
        </w:div>
      </w:divsChild>
    </w:div>
    <w:div w:id="180243425">
      <w:bodyDiv w:val="1"/>
      <w:marLeft w:val="0"/>
      <w:marRight w:val="0"/>
      <w:marTop w:val="0"/>
      <w:marBottom w:val="0"/>
      <w:divBdr>
        <w:top w:val="none" w:sz="0" w:space="0" w:color="auto"/>
        <w:left w:val="none" w:sz="0" w:space="0" w:color="auto"/>
        <w:bottom w:val="none" w:sz="0" w:space="0" w:color="auto"/>
        <w:right w:val="none" w:sz="0" w:space="0" w:color="auto"/>
      </w:divBdr>
    </w:div>
    <w:div w:id="283003107">
      <w:bodyDiv w:val="1"/>
      <w:marLeft w:val="0"/>
      <w:marRight w:val="0"/>
      <w:marTop w:val="0"/>
      <w:marBottom w:val="0"/>
      <w:divBdr>
        <w:top w:val="none" w:sz="0" w:space="0" w:color="auto"/>
        <w:left w:val="none" w:sz="0" w:space="0" w:color="auto"/>
        <w:bottom w:val="none" w:sz="0" w:space="0" w:color="auto"/>
        <w:right w:val="none" w:sz="0" w:space="0" w:color="auto"/>
      </w:divBdr>
      <w:divsChild>
        <w:div w:id="67457107">
          <w:marLeft w:val="0"/>
          <w:marRight w:val="0"/>
          <w:marTop w:val="0"/>
          <w:marBottom w:val="0"/>
          <w:divBdr>
            <w:top w:val="none" w:sz="0" w:space="0" w:color="auto"/>
            <w:left w:val="none" w:sz="0" w:space="0" w:color="auto"/>
            <w:bottom w:val="none" w:sz="0" w:space="0" w:color="auto"/>
            <w:right w:val="none" w:sz="0" w:space="0" w:color="auto"/>
          </w:divBdr>
        </w:div>
      </w:divsChild>
    </w:div>
    <w:div w:id="286736922">
      <w:bodyDiv w:val="1"/>
      <w:marLeft w:val="0"/>
      <w:marRight w:val="0"/>
      <w:marTop w:val="0"/>
      <w:marBottom w:val="0"/>
      <w:divBdr>
        <w:top w:val="none" w:sz="0" w:space="0" w:color="auto"/>
        <w:left w:val="none" w:sz="0" w:space="0" w:color="auto"/>
        <w:bottom w:val="none" w:sz="0" w:space="0" w:color="auto"/>
        <w:right w:val="none" w:sz="0" w:space="0" w:color="auto"/>
      </w:divBdr>
      <w:divsChild>
        <w:div w:id="1719739318">
          <w:marLeft w:val="0"/>
          <w:marRight w:val="0"/>
          <w:marTop w:val="0"/>
          <w:marBottom w:val="0"/>
          <w:divBdr>
            <w:top w:val="none" w:sz="0" w:space="0" w:color="auto"/>
            <w:left w:val="none" w:sz="0" w:space="0" w:color="auto"/>
            <w:bottom w:val="none" w:sz="0" w:space="0" w:color="auto"/>
            <w:right w:val="none" w:sz="0" w:space="0" w:color="auto"/>
          </w:divBdr>
        </w:div>
      </w:divsChild>
    </w:div>
    <w:div w:id="307714242">
      <w:bodyDiv w:val="1"/>
      <w:marLeft w:val="0"/>
      <w:marRight w:val="0"/>
      <w:marTop w:val="0"/>
      <w:marBottom w:val="0"/>
      <w:divBdr>
        <w:top w:val="none" w:sz="0" w:space="0" w:color="auto"/>
        <w:left w:val="none" w:sz="0" w:space="0" w:color="auto"/>
        <w:bottom w:val="none" w:sz="0" w:space="0" w:color="auto"/>
        <w:right w:val="none" w:sz="0" w:space="0" w:color="auto"/>
      </w:divBdr>
    </w:div>
    <w:div w:id="426116092">
      <w:bodyDiv w:val="1"/>
      <w:marLeft w:val="0"/>
      <w:marRight w:val="0"/>
      <w:marTop w:val="0"/>
      <w:marBottom w:val="0"/>
      <w:divBdr>
        <w:top w:val="none" w:sz="0" w:space="0" w:color="auto"/>
        <w:left w:val="none" w:sz="0" w:space="0" w:color="auto"/>
        <w:bottom w:val="none" w:sz="0" w:space="0" w:color="auto"/>
        <w:right w:val="none" w:sz="0" w:space="0" w:color="auto"/>
      </w:divBdr>
      <w:divsChild>
        <w:div w:id="1573544233">
          <w:marLeft w:val="0"/>
          <w:marRight w:val="0"/>
          <w:marTop w:val="0"/>
          <w:marBottom w:val="0"/>
          <w:divBdr>
            <w:top w:val="none" w:sz="0" w:space="0" w:color="auto"/>
            <w:left w:val="none" w:sz="0" w:space="0" w:color="auto"/>
            <w:bottom w:val="none" w:sz="0" w:space="0" w:color="auto"/>
            <w:right w:val="none" w:sz="0" w:space="0" w:color="auto"/>
          </w:divBdr>
        </w:div>
      </w:divsChild>
    </w:div>
    <w:div w:id="749500344">
      <w:bodyDiv w:val="1"/>
      <w:marLeft w:val="0"/>
      <w:marRight w:val="0"/>
      <w:marTop w:val="0"/>
      <w:marBottom w:val="0"/>
      <w:divBdr>
        <w:top w:val="none" w:sz="0" w:space="0" w:color="auto"/>
        <w:left w:val="none" w:sz="0" w:space="0" w:color="auto"/>
        <w:bottom w:val="none" w:sz="0" w:space="0" w:color="auto"/>
        <w:right w:val="none" w:sz="0" w:space="0" w:color="auto"/>
      </w:divBdr>
      <w:divsChild>
        <w:div w:id="558785007">
          <w:marLeft w:val="0"/>
          <w:marRight w:val="0"/>
          <w:marTop w:val="0"/>
          <w:marBottom w:val="0"/>
          <w:divBdr>
            <w:top w:val="none" w:sz="0" w:space="0" w:color="auto"/>
            <w:left w:val="none" w:sz="0" w:space="0" w:color="auto"/>
            <w:bottom w:val="none" w:sz="0" w:space="0" w:color="auto"/>
            <w:right w:val="none" w:sz="0" w:space="0" w:color="auto"/>
          </w:divBdr>
        </w:div>
      </w:divsChild>
    </w:div>
    <w:div w:id="765346714">
      <w:bodyDiv w:val="1"/>
      <w:marLeft w:val="0"/>
      <w:marRight w:val="0"/>
      <w:marTop w:val="0"/>
      <w:marBottom w:val="0"/>
      <w:divBdr>
        <w:top w:val="none" w:sz="0" w:space="0" w:color="auto"/>
        <w:left w:val="none" w:sz="0" w:space="0" w:color="auto"/>
        <w:bottom w:val="none" w:sz="0" w:space="0" w:color="auto"/>
        <w:right w:val="none" w:sz="0" w:space="0" w:color="auto"/>
      </w:divBdr>
      <w:divsChild>
        <w:div w:id="563490557">
          <w:marLeft w:val="0"/>
          <w:marRight w:val="0"/>
          <w:marTop w:val="0"/>
          <w:marBottom w:val="0"/>
          <w:divBdr>
            <w:top w:val="none" w:sz="0" w:space="0" w:color="auto"/>
            <w:left w:val="none" w:sz="0" w:space="0" w:color="auto"/>
            <w:bottom w:val="none" w:sz="0" w:space="0" w:color="auto"/>
            <w:right w:val="none" w:sz="0" w:space="0" w:color="auto"/>
          </w:divBdr>
        </w:div>
      </w:divsChild>
    </w:div>
    <w:div w:id="944577298">
      <w:bodyDiv w:val="1"/>
      <w:marLeft w:val="0"/>
      <w:marRight w:val="0"/>
      <w:marTop w:val="0"/>
      <w:marBottom w:val="0"/>
      <w:divBdr>
        <w:top w:val="none" w:sz="0" w:space="0" w:color="auto"/>
        <w:left w:val="none" w:sz="0" w:space="0" w:color="auto"/>
        <w:bottom w:val="none" w:sz="0" w:space="0" w:color="auto"/>
        <w:right w:val="none" w:sz="0" w:space="0" w:color="auto"/>
      </w:divBdr>
      <w:divsChild>
        <w:div w:id="779682778">
          <w:marLeft w:val="0"/>
          <w:marRight w:val="0"/>
          <w:marTop w:val="0"/>
          <w:marBottom w:val="0"/>
          <w:divBdr>
            <w:top w:val="none" w:sz="0" w:space="0" w:color="auto"/>
            <w:left w:val="none" w:sz="0" w:space="0" w:color="auto"/>
            <w:bottom w:val="none" w:sz="0" w:space="0" w:color="auto"/>
            <w:right w:val="none" w:sz="0" w:space="0" w:color="auto"/>
          </w:divBdr>
        </w:div>
      </w:divsChild>
    </w:div>
    <w:div w:id="1044675145">
      <w:bodyDiv w:val="1"/>
      <w:marLeft w:val="0"/>
      <w:marRight w:val="0"/>
      <w:marTop w:val="0"/>
      <w:marBottom w:val="0"/>
      <w:divBdr>
        <w:top w:val="none" w:sz="0" w:space="0" w:color="auto"/>
        <w:left w:val="none" w:sz="0" w:space="0" w:color="auto"/>
        <w:bottom w:val="none" w:sz="0" w:space="0" w:color="auto"/>
        <w:right w:val="none" w:sz="0" w:space="0" w:color="auto"/>
      </w:divBdr>
    </w:div>
    <w:div w:id="1122698944">
      <w:bodyDiv w:val="1"/>
      <w:marLeft w:val="0"/>
      <w:marRight w:val="0"/>
      <w:marTop w:val="0"/>
      <w:marBottom w:val="0"/>
      <w:divBdr>
        <w:top w:val="none" w:sz="0" w:space="0" w:color="auto"/>
        <w:left w:val="none" w:sz="0" w:space="0" w:color="auto"/>
        <w:bottom w:val="none" w:sz="0" w:space="0" w:color="auto"/>
        <w:right w:val="none" w:sz="0" w:space="0" w:color="auto"/>
      </w:divBdr>
      <w:divsChild>
        <w:div w:id="636492023">
          <w:marLeft w:val="0"/>
          <w:marRight w:val="0"/>
          <w:marTop w:val="0"/>
          <w:marBottom w:val="0"/>
          <w:divBdr>
            <w:top w:val="none" w:sz="0" w:space="0" w:color="auto"/>
            <w:left w:val="none" w:sz="0" w:space="0" w:color="auto"/>
            <w:bottom w:val="none" w:sz="0" w:space="0" w:color="auto"/>
            <w:right w:val="none" w:sz="0" w:space="0" w:color="auto"/>
          </w:divBdr>
        </w:div>
      </w:divsChild>
    </w:div>
    <w:div w:id="1224440979">
      <w:bodyDiv w:val="1"/>
      <w:marLeft w:val="0"/>
      <w:marRight w:val="0"/>
      <w:marTop w:val="0"/>
      <w:marBottom w:val="0"/>
      <w:divBdr>
        <w:top w:val="none" w:sz="0" w:space="0" w:color="auto"/>
        <w:left w:val="none" w:sz="0" w:space="0" w:color="auto"/>
        <w:bottom w:val="none" w:sz="0" w:space="0" w:color="auto"/>
        <w:right w:val="none" w:sz="0" w:space="0" w:color="auto"/>
      </w:divBdr>
      <w:divsChild>
        <w:div w:id="1571964444">
          <w:marLeft w:val="0"/>
          <w:marRight w:val="0"/>
          <w:marTop w:val="0"/>
          <w:marBottom w:val="0"/>
          <w:divBdr>
            <w:top w:val="none" w:sz="0" w:space="0" w:color="auto"/>
            <w:left w:val="none" w:sz="0" w:space="0" w:color="auto"/>
            <w:bottom w:val="none" w:sz="0" w:space="0" w:color="auto"/>
            <w:right w:val="none" w:sz="0" w:space="0" w:color="auto"/>
          </w:divBdr>
        </w:div>
      </w:divsChild>
    </w:div>
    <w:div w:id="1458717797">
      <w:bodyDiv w:val="1"/>
      <w:marLeft w:val="0"/>
      <w:marRight w:val="0"/>
      <w:marTop w:val="0"/>
      <w:marBottom w:val="0"/>
      <w:divBdr>
        <w:top w:val="none" w:sz="0" w:space="0" w:color="auto"/>
        <w:left w:val="none" w:sz="0" w:space="0" w:color="auto"/>
        <w:bottom w:val="none" w:sz="0" w:space="0" w:color="auto"/>
        <w:right w:val="none" w:sz="0" w:space="0" w:color="auto"/>
      </w:divBdr>
      <w:divsChild>
        <w:div w:id="570114115">
          <w:marLeft w:val="0"/>
          <w:marRight w:val="0"/>
          <w:marTop w:val="0"/>
          <w:marBottom w:val="0"/>
          <w:divBdr>
            <w:top w:val="none" w:sz="0" w:space="0" w:color="auto"/>
            <w:left w:val="none" w:sz="0" w:space="0" w:color="auto"/>
            <w:bottom w:val="none" w:sz="0" w:space="0" w:color="auto"/>
            <w:right w:val="none" w:sz="0" w:space="0" w:color="auto"/>
          </w:divBdr>
        </w:div>
      </w:divsChild>
    </w:div>
    <w:div w:id="1612054935">
      <w:bodyDiv w:val="1"/>
      <w:marLeft w:val="0"/>
      <w:marRight w:val="0"/>
      <w:marTop w:val="0"/>
      <w:marBottom w:val="0"/>
      <w:divBdr>
        <w:top w:val="none" w:sz="0" w:space="0" w:color="auto"/>
        <w:left w:val="none" w:sz="0" w:space="0" w:color="auto"/>
        <w:bottom w:val="none" w:sz="0" w:space="0" w:color="auto"/>
        <w:right w:val="none" w:sz="0" w:space="0" w:color="auto"/>
      </w:divBdr>
      <w:divsChild>
        <w:div w:id="1662469968">
          <w:marLeft w:val="0"/>
          <w:marRight w:val="0"/>
          <w:marTop w:val="0"/>
          <w:marBottom w:val="0"/>
          <w:divBdr>
            <w:top w:val="none" w:sz="0" w:space="0" w:color="auto"/>
            <w:left w:val="none" w:sz="0" w:space="0" w:color="auto"/>
            <w:bottom w:val="none" w:sz="0" w:space="0" w:color="auto"/>
            <w:right w:val="none" w:sz="0" w:space="0" w:color="auto"/>
          </w:divBdr>
        </w:div>
      </w:divsChild>
    </w:div>
    <w:div w:id="1768962532">
      <w:bodyDiv w:val="1"/>
      <w:marLeft w:val="0"/>
      <w:marRight w:val="0"/>
      <w:marTop w:val="0"/>
      <w:marBottom w:val="0"/>
      <w:divBdr>
        <w:top w:val="none" w:sz="0" w:space="0" w:color="auto"/>
        <w:left w:val="none" w:sz="0" w:space="0" w:color="auto"/>
        <w:bottom w:val="none" w:sz="0" w:space="0" w:color="auto"/>
        <w:right w:val="none" w:sz="0" w:space="0" w:color="auto"/>
      </w:divBdr>
      <w:divsChild>
        <w:div w:id="330987628">
          <w:marLeft w:val="0"/>
          <w:marRight w:val="0"/>
          <w:marTop w:val="0"/>
          <w:marBottom w:val="0"/>
          <w:divBdr>
            <w:top w:val="none" w:sz="0" w:space="0" w:color="auto"/>
            <w:left w:val="none" w:sz="0" w:space="0" w:color="auto"/>
            <w:bottom w:val="none" w:sz="0" w:space="0" w:color="auto"/>
            <w:right w:val="none" w:sz="0" w:space="0" w:color="auto"/>
          </w:divBdr>
        </w:div>
      </w:divsChild>
    </w:div>
    <w:div w:id="1775438272">
      <w:bodyDiv w:val="1"/>
      <w:marLeft w:val="0"/>
      <w:marRight w:val="0"/>
      <w:marTop w:val="0"/>
      <w:marBottom w:val="0"/>
      <w:divBdr>
        <w:top w:val="none" w:sz="0" w:space="0" w:color="auto"/>
        <w:left w:val="none" w:sz="0" w:space="0" w:color="auto"/>
        <w:bottom w:val="none" w:sz="0" w:space="0" w:color="auto"/>
        <w:right w:val="none" w:sz="0" w:space="0" w:color="auto"/>
      </w:divBdr>
      <w:divsChild>
        <w:div w:id="184365162">
          <w:marLeft w:val="0"/>
          <w:marRight w:val="0"/>
          <w:marTop w:val="0"/>
          <w:marBottom w:val="0"/>
          <w:divBdr>
            <w:top w:val="none" w:sz="0" w:space="0" w:color="auto"/>
            <w:left w:val="none" w:sz="0" w:space="0" w:color="auto"/>
            <w:bottom w:val="none" w:sz="0" w:space="0" w:color="auto"/>
            <w:right w:val="none" w:sz="0" w:space="0" w:color="auto"/>
          </w:divBdr>
        </w:div>
      </w:divsChild>
    </w:div>
    <w:div w:id="2048294557">
      <w:bodyDiv w:val="1"/>
      <w:marLeft w:val="0"/>
      <w:marRight w:val="0"/>
      <w:marTop w:val="0"/>
      <w:marBottom w:val="0"/>
      <w:divBdr>
        <w:top w:val="none" w:sz="0" w:space="0" w:color="auto"/>
        <w:left w:val="none" w:sz="0" w:space="0" w:color="auto"/>
        <w:bottom w:val="none" w:sz="0" w:space="0" w:color="auto"/>
        <w:right w:val="none" w:sz="0" w:space="0" w:color="auto"/>
      </w:divBdr>
      <w:divsChild>
        <w:div w:id="2066834309">
          <w:marLeft w:val="0"/>
          <w:marRight w:val="0"/>
          <w:marTop w:val="0"/>
          <w:marBottom w:val="0"/>
          <w:divBdr>
            <w:top w:val="none" w:sz="0" w:space="0" w:color="auto"/>
            <w:left w:val="none" w:sz="0" w:space="0" w:color="auto"/>
            <w:bottom w:val="none" w:sz="0" w:space="0" w:color="auto"/>
            <w:right w:val="none" w:sz="0" w:space="0" w:color="auto"/>
          </w:divBdr>
        </w:div>
      </w:divsChild>
    </w:div>
    <w:div w:id="2081753267">
      <w:bodyDiv w:val="1"/>
      <w:marLeft w:val="0"/>
      <w:marRight w:val="0"/>
      <w:marTop w:val="0"/>
      <w:marBottom w:val="0"/>
      <w:divBdr>
        <w:top w:val="none" w:sz="0" w:space="0" w:color="auto"/>
        <w:left w:val="none" w:sz="0" w:space="0" w:color="auto"/>
        <w:bottom w:val="none" w:sz="0" w:space="0" w:color="auto"/>
        <w:right w:val="none" w:sz="0" w:space="0" w:color="auto"/>
      </w:divBdr>
      <w:divsChild>
        <w:div w:id="4641565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2" ma:contentTypeDescription="Create a new document." ma:contentTypeScope="" ma:versionID="f399f039332ec83ec98d82a87abf27f8">
  <xsd:schema xmlns:xsd="http://www.w3.org/2001/XMLSchema" xmlns:xs="http://www.w3.org/2001/XMLSchema" xmlns:p="http://schemas.microsoft.com/office/2006/metadata/properties" xmlns:ns3="95817cb9-f0eb-4f4d-892c-47ab9f8957c0" targetNamespace="http://schemas.microsoft.com/office/2006/metadata/properties" ma:root="true" ma:fieldsID="faf494eb7e1614374b88f9aeac0c0119" ns3:_="">
    <xsd:import namespace="95817cb9-f0eb-4f4d-892c-47ab9f8957c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EB1C19-C5C5-4D6C-B6E1-554201C4E058}">
  <ds:schemaRefs>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http://purl.org/dc/elements/1.1/"/>
    <ds:schemaRef ds:uri="http://schemas.openxmlformats.org/package/2006/metadata/core-properties"/>
    <ds:schemaRef ds:uri="95817cb9-f0eb-4f4d-892c-47ab9f8957c0"/>
    <ds:schemaRef ds:uri="http://purl.org/dc/dcmitype/"/>
    <ds:schemaRef ds:uri="http://purl.org/dc/terms/"/>
  </ds:schemaRefs>
</ds:datastoreItem>
</file>

<file path=customXml/itemProps2.xml><?xml version="1.0" encoding="utf-8"?>
<ds:datastoreItem xmlns:ds="http://schemas.openxmlformats.org/officeDocument/2006/customXml" ds:itemID="{3C7555EB-F39D-4C6C-8E0D-8198524D491C}">
  <ds:schemaRefs>
    <ds:schemaRef ds:uri="http://schemas.microsoft.com/sharepoint/v3/contenttype/forms"/>
  </ds:schemaRefs>
</ds:datastoreItem>
</file>

<file path=customXml/itemProps3.xml><?xml version="1.0" encoding="utf-8"?>
<ds:datastoreItem xmlns:ds="http://schemas.openxmlformats.org/officeDocument/2006/customXml" ds:itemID="{BB4B95E0-2BF1-4164-87EA-B3BA039B2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0660ED-5515-435D-8C21-41F49696C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2837</Words>
  <Characters>16173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Md Zahirul Haque (2109025)</cp:lastModifiedBy>
  <cp:revision>2</cp:revision>
  <dcterms:created xsi:type="dcterms:W3CDTF">2022-10-22T16:02:00Z</dcterms:created>
  <dcterms:modified xsi:type="dcterms:W3CDTF">2022-10-22T16:02:00Z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