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89AB39" w14:textId="77777777" w:rsidR="00D04873" w:rsidRDefault="00106072">
      <w:pPr>
        <w:spacing w:after="98" w:line="259" w:lineRule="auto"/>
        <w:ind w:left="0" w:firstLine="0"/>
      </w:pPr>
      <w:r>
        <w:rPr>
          <w:b/>
          <w:sz w:val="28"/>
        </w:rPr>
        <w:t xml:space="preserve">Downloading SPSS and/or NVIVO software </w:t>
      </w:r>
    </w:p>
    <w:p w14:paraId="647A87D1" w14:textId="77777777" w:rsidR="00D04873" w:rsidRDefault="00106072">
      <w:pPr>
        <w:spacing w:after="146" w:line="259" w:lineRule="auto"/>
        <w:ind w:left="0" w:firstLine="0"/>
      </w:pPr>
      <w:r>
        <w:t xml:space="preserve"> </w:t>
      </w:r>
    </w:p>
    <w:p w14:paraId="4BB93C29" w14:textId="77777777" w:rsidR="00D04873" w:rsidRDefault="00106072">
      <w:pPr>
        <w:spacing w:after="184" w:line="252" w:lineRule="auto"/>
        <w:ind w:left="-5"/>
      </w:pPr>
      <w:r>
        <w:rPr>
          <w:rFonts w:ascii="Arial" w:eastAsia="Arial" w:hAnsi="Arial" w:cs="Arial"/>
          <w:color w:val="222222"/>
          <w:sz w:val="21"/>
        </w:rPr>
        <w:t>SPSS is a widely used program for</w:t>
      </w:r>
      <w:hyperlink r:id="rId5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6">
        <w:r>
          <w:rPr>
            <w:rFonts w:ascii="Arial" w:eastAsia="Arial" w:hAnsi="Arial" w:cs="Arial"/>
            <w:color w:val="0B0080"/>
            <w:sz w:val="21"/>
          </w:rPr>
          <w:t>statistical analysis</w:t>
        </w:r>
      </w:hyperlink>
      <w:hyperlink r:id="rId7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>in</w:t>
      </w:r>
      <w:hyperlink r:id="rId8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9">
        <w:r>
          <w:rPr>
            <w:rFonts w:ascii="Arial" w:eastAsia="Arial" w:hAnsi="Arial" w:cs="Arial"/>
            <w:color w:val="0B0080"/>
            <w:sz w:val="21"/>
          </w:rPr>
          <w:t>social science</w:t>
        </w:r>
      </w:hyperlink>
      <w:hyperlink r:id="rId10">
        <w:r>
          <w:rPr>
            <w:rFonts w:ascii="Arial" w:eastAsia="Arial" w:hAnsi="Arial" w:cs="Arial"/>
            <w:color w:val="222222"/>
            <w:sz w:val="21"/>
          </w:rPr>
          <w:t>.</w:t>
        </w:r>
      </w:hyperlink>
      <w:r>
        <w:rPr>
          <w:rFonts w:ascii="Arial" w:eastAsia="Arial" w:hAnsi="Arial" w:cs="Arial"/>
          <w:color w:val="222222"/>
          <w:sz w:val="21"/>
        </w:rPr>
        <w:t xml:space="preserve"> It is also used by market researchers, health researchers, survey companies, government, education researchers, marketing organizations, data miners,</w:t>
      </w:r>
      <w:hyperlink r:id="rId11" w:anchor="cite_note-2">
        <w:r>
          <w:rPr>
            <w:rFonts w:ascii="Arial" w:eastAsia="Arial" w:hAnsi="Arial" w:cs="Arial"/>
            <w:color w:val="0B0080"/>
            <w:sz w:val="17"/>
            <w:vertAlign w:val="superscript"/>
          </w:rPr>
          <w:t>[2]</w:t>
        </w:r>
      </w:hyperlink>
      <w:hyperlink r:id="rId12" w:anchor="cite_note-2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 xml:space="preserve">and others. </w:t>
      </w:r>
    </w:p>
    <w:p w14:paraId="1C45C591" w14:textId="77777777" w:rsidR="00D04873" w:rsidRDefault="00F52967">
      <w:pPr>
        <w:spacing w:after="160" w:line="259" w:lineRule="auto"/>
        <w:ind w:left="0" w:firstLine="0"/>
      </w:pPr>
      <w:hyperlink r:id="rId13">
        <w:r w:rsidR="00106072">
          <w:rPr>
            <w:rFonts w:ascii="Arial" w:eastAsia="Arial" w:hAnsi="Arial" w:cs="Arial"/>
            <w:color w:val="0563C1"/>
            <w:sz w:val="21"/>
            <w:u w:val="single" w:color="0563C1"/>
          </w:rPr>
          <w:t>https://en.wikipedia.org/wiki/SPSS</w:t>
        </w:r>
      </w:hyperlink>
      <w:hyperlink r:id="rId14">
        <w:r w:rsidR="00106072"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</w:p>
    <w:p w14:paraId="4496FC07" w14:textId="32845CC7" w:rsidR="00D04873" w:rsidRDefault="00106072" w:rsidP="00E9140A">
      <w:pPr>
        <w:spacing w:after="158" w:line="259" w:lineRule="auto"/>
        <w:ind w:left="0" w:firstLine="0"/>
      </w:pPr>
      <w:r>
        <w:rPr>
          <w:rFonts w:ascii="Arial" w:eastAsia="Arial" w:hAnsi="Arial" w:cs="Arial"/>
          <w:color w:val="222222"/>
          <w:sz w:val="21"/>
        </w:rPr>
        <w:t>NVivo is a</w:t>
      </w:r>
      <w:hyperlink r:id="rId15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16">
        <w:r>
          <w:rPr>
            <w:rFonts w:ascii="Arial" w:eastAsia="Arial" w:hAnsi="Arial" w:cs="Arial"/>
            <w:color w:val="0B0080"/>
            <w:sz w:val="21"/>
          </w:rPr>
          <w:t>qualitative data analysis</w:t>
        </w:r>
      </w:hyperlink>
      <w:hyperlink r:id="rId17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>(QDA)</w:t>
      </w:r>
      <w:hyperlink r:id="rId18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19">
        <w:r>
          <w:rPr>
            <w:rFonts w:ascii="Arial" w:eastAsia="Arial" w:hAnsi="Arial" w:cs="Arial"/>
            <w:color w:val="0B0080"/>
            <w:sz w:val="21"/>
          </w:rPr>
          <w:t>computer software</w:t>
        </w:r>
      </w:hyperlink>
      <w:hyperlink r:id="rId20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>package produced by</w:t>
      </w:r>
      <w:hyperlink r:id="rId21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22">
        <w:r>
          <w:rPr>
            <w:rFonts w:ascii="Arial" w:eastAsia="Arial" w:hAnsi="Arial" w:cs="Arial"/>
            <w:color w:val="0B0080"/>
            <w:sz w:val="21"/>
          </w:rPr>
          <w:t xml:space="preserve">QSR </w:t>
        </w:r>
      </w:hyperlink>
      <w:hyperlink r:id="rId23">
        <w:r>
          <w:rPr>
            <w:rFonts w:ascii="Arial" w:eastAsia="Arial" w:hAnsi="Arial" w:cs="Arial"/>
            <w:color w:val="0B0080"/>
            <w:sz w:val="21"/>
          </w:rPr>
          <w:t>International</w:t>
        </w:r>
      </w:hyperlink>
      <w:hyperlink r:id="rId24">
        <w:r>
          <w:rPr>
            <w:rFonts w:ascii="Arial" w:eastAsia="Arial" w:hAnsi="Arial" w:cs="Arial"/>
            <w:color w:val="222222"/>
            <w:sz w:val="21"/>
          </w:rPr>
          <w:t>.</w:t>
        </w:r>
      </w:hyperlink>
      <w:r>
        <w:rPr>
          <w:rFonts w:ascii="Arial" w:eastAsia="Arial" w:hAnsi="Arial" w:cs="Arial"/>
          <w:color w:val="222222"/>
          <w:sz w:val="21"/>
        </w:rPr>
        <w:t xml:space="preserve"> It has been designed for</w:t>
      </w:r>
      <w:hyperlink r:id="rId25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26">
        <w:r>
          <w:rPr>
            <w:rFonts w:ascii="Arial" w:eastAsia="Arial" w:hAnsi="Arial" w:cs="Arial"/>
            <w:color w:val="0B0080"/>
            <w:sz w:val="21"/>
          </w:rPr>
          <w:t>qualitative researchers</w:t>
        </w:r>
      </w:hyperlink>
      <w:hyperlink r:id="rId27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 xml:space="preserve">working with very rich text-based and/or multimedia information, where deep levels of analysis on small or large volumes of data are required. </w:t>
      </w:r>
    </w:p>
    <w:p w14:paraId="6F4F7347" w14:textId="77777777" w:rsidR="00D04873" w:rsidRDefault="00F52967">
      <w:pPr>
        <w:spacing w:after="158" w:line="259" w:lineRule="auto"/>
        <w:ind w:left="0" w:firstLine="0"/>
      </w:pPr>
      <w:hyperlink r:id="rId28">
        <w:r w:rsidR="00106072">
          <w:rPr>
            <w:color w:val="0563C1"/>
            <w:u w:val="single" w:color="0563C1"/>
          </w:rPr>
          <w:t>https://en.wikipedia.org/wiki/NVivo</w:t>
        </w:r>
      </w:hyperlink>
      <w:hyperlink r:id="rId29">
        <w:r w:rsidR="00106072">
          <w:t xml:space="preserve"> </w:t>
        </w:r>
      </w:hyperlink>
    </w:p>
    <w:p w14:paraId="560669B8" w14:textId="77777777" w:rsidR="00D04873" w:rsidRDefault="00106072">
      <w:pPr>
        <w:spacing w:after="160" w:line="259" w:lineRule="auto"/>
        <w:ind w:left="0" w:firstLine="0"/>
      </w:pPr>
      <w:r>
        <w:t xml:space="preserve"> </w:t>
      </w:r>
    </w:p>
    <w:p w14:paraId="4F12ACA8" w14:textId="77777777" w:rsidR="00D04873" w:rsidRDefault="00106072">
      <w:pPr>
        <w:ind w:left="-5" w:right="59"/>
      </w:pPr>
      <w:r>
        <w:t xml:space="preserve">To download a University provided copy of either SPSS or NVivo for personal use and to get your Licence Key sent to you use the following instructions. </w:t>
      </w:r>
    </w:p>
    <w:p w14:paraId="5FD85CC8" w14:textId="77777777" w:rsidR="002D5F93" w:rsidRDefault="00106072">
      <w:pPr>
        <w:spacing w:after="158" w:line="259" w:lineRule="auto"/>
        <w:ind w:left="0" w:firstLine="0"/>
        <w:rPr>
          <w:b/>
          <w:bCs/>
          <w:color w:val="FF0000"/>
        </w:rPr>
      </w:pPr>
      <w:r w:rsidRPr="002D5F93">
        <w:rPr>
          <w:b/>
          <w:bCs/>
          <w:color w:val="FF0000"/>
        </w:rPr>
        <w:t xml:space="preserve"> </w:t>
      </w:r>
    </w:p>
    <w:p w14:paraId="1A7689B1" w14:textId="29E03AB9" w:rsidR="00D04873" w:rsidRDefault="002D5F93">
      <w:pPr>
        <w:spacing w:after="158" w:line="259" w:lineRule="auto"/>
        <w:ind w:left="0" w:firstLine="0"/>
        <w:rPr>
          <w:b/>
          <w:bCs/>
          <w:color w:val="FF0000"/>
        </w:rPr>
      </w:pPr>
      <w:r>
        <w:rPr>
          <w:b/>
          <w:bCs/>
          <w:color w:val="FF0000"/>
        </w:rPr>
        <w:t>D</w:t>
      </w:r>
      <w:r w:rsidRPr="002D5F93">
        <w:rPr>
          <w:b/>
          <w:bCs/>
          <w:color w:val="FF0000"/>
        </w:rPr>
        <w:t>ownload a University copy of SPSS</w:t>
      </w:r>
    </w:p>
    <w:p w14:paraId="1A398B33" w14:textId="0829CCBE" w:rsidR="002D5F93" w:rsidRPr="002D5F93" w:rsidRDefault="002D5F93">
      <w:pPr>
        <w:spacing w:after="158" w:line="259" w:lineRule="auto"/>
        <w:ind w:left="0" w:firstLine="0"/>
        <w:rPr>
          <w:b/>
          <w:bCs/>
          <w:color w:val="auto"/>
        </w:rPr>
      </w:pPr>
      <w:r w:rsidRPr="002D5F93">
        <w:rPr>
          <w:b/>
          <w:bCs/>
          <w:color w:val="auto"/>
        </w:rPr>
        <w:t>You can choose either option 1 or option 2</w:t>
      </w:r>
    </w:p>
    <w:p w14:paraId="7BE09C37" w14:textId="77777777" w:rsidR="002D5F93" w:rsidRDefault="002D5F93" w:rsidP="002D5F93">
      <w:pPr>
        <w:pStyle w:val="ListParagraph"/>
        <w:numPr>
          <w:ilvl w:val="0"/>
          <w:numId w:val="2"/>
        </w:numPr>
        <w:spacing w:after="158" w:line="259" w:lineRule="auto"/>
        <w:rPr>
          <w:b/>
          <w:bCs/>
          <w:color w:val="FF0000"/>
        </w:rPr>
      </w:pPr>
      <w:r w:rsidRPr="002D5F93">
        <w:rPr>
          <w:b/>
          <w:bCs/>
          <w:color w:val="FF0000"/>
        </w:rPr>
        <w:t xml:space="preserve">Option 1 – Get help from IT technicians. </w:t>
      </w:r>
      <w:r>
        <w:rPr>
          <w:b/>
          <w:bCs/>
          <w:color w:val="FF0000"/>
        </w:rPr>
        <w:t xml:space="preserve">  </w:t>
      </w:r>
    </w:p>
    <w:p w14:paraId="57E3D7B7" w14:textId="0769C5F4" w:rsidR="002D5F93" w:rsidRDefault="002D5F93" w:rsidP="002D5F93">
      <w:pPr>
        <w:pStyle w:val="ListParagraph"/>
        <w:spacing w:after="158" w:line="259" w:lineRule="auto"/>
        <w:ind w:left="360" w:firstLine="360"/>
        <w:rPr>
          <w:b/>
          <w:bCs/>
          <w:color w:val="auto"/>
        </w:rPr>
      </w:pPr>
      <w:r w:rsidRPr="002D5F93">
        <w:rPr>
          <w:b/>
          <w:bCs/>
          <w:color w:val="auto"/>
        </w:rPr>
        <w:t xml:space="preserve">Call them on </w:t>
      </w:r>
      <w:r>
        <w:rPr>
          <w:b/>
          <w:bCs/>
          <w:color w:val="auto"/>
        </w:rPr>
        <w:t xml:space="preserve">this number  -  </w:t>
      </w:r>
      <w:r w:rsidR="00F52967">
        <w:rPr>
          <w:b/>
          <w:bCs/>
          <w:color w:val="auto"/>
        </w:rPr>
        <w:t>0300 500 5050</w:t>
      </w:r>
    </w:p>
    <w:p w14:paraId="3A79A7D7" w14:textId="3DC1F94D" w:rsidR="002D5F93" w:rsidRPr="002D5F93" w:rsidRDefault="002D5F93" w:rsidP="002D5F93">
      <w:pPr>
        <w:pStyle w:val="ListParagraph"/>
        <w:spacing w:after="158" w:line="259" w:lineRule="auto"/>
        <w:ind w:left="360" w:firstLine="360"/>
        <w:rPr>
          <w:b/>
          <w:bCs/>
          <w:color w:val="auto"/>
        </w:rPr>
      </w:pPr>
      <w:r>
        <w:rPr>
          <w:b/>
          <w:bCs/>
          <w:color w:val="auto"/>
        </w:rPr>
        <w:t>T</w:t>
      </w:r>
      <w:r w:rsidRPr="002D5F93">
        <w:rPr>
          <w:b/>
          <w:bCs/>
          <w:color w:val="auto"/>
        </w:rPr>
        <w:t>ell them you need them to install SPSS remotely onto your laptop.</w:t>
      </w:r>
    </w:p>
    <w:p w14:paraId="2CE6B5FB" w14:textId="2E3E4093" w:rsidR="002D5F93" w:rsidRDefault="00F52967">
      <w:pPr>
        <w:spacing w:after="158" w:line="259" w:lineRule="auto"/>
        <w:ind w:left="0" w:firstLine="0"/>
        <w:rPr>
          <w:b/>
          <w:bCs/>
          <w:color w:val="FF0000"/>
        </w:rPr>
      </w:pPr>
      <w:r>
        <w:rPr>
          <w:b/>
          <w:bCs/>
          <w:color w:val="FF0000"/>
        </w:rPr>
        <w:t>OR</w:t>
      </w:r>
    </w:p>
    <w:p w14:paraId="7CAEEF8D" w14:textId="4CCC9D23" w:rsidR="002D5F93" w:rsidRPr="002D5F93" w:rsidRDefault="002D5F93" w:rsidP="002D5F93">
      <w:pPr>
        <w:pStyle w:val="ListParagraph"/>
        <w:numPr>
          <w:ilvl w:val="0"/>
          <w:numId w:val="2"/>
        </w:numPr>
        <w:spacing w:after="158" w:line="259" w:lineRule="auto"/>
        <w:rPr>
          <w:b/>
          <w:bCs/>
          <w:color w:val="FF0000"/>
        </w:rPr>
      </w:pPr>
      <w:r w:rsidRPr="002D5F93">
        <w:rPr>
          <w:b/>
          <w:bCs/>
          <w:color w:val="FF0000"/>
        </w:rPr>
        <w:t>Option 2 – Do it yourself - Instructions below</w:t>
      </w:r>
    </w:p>
    <w:p w14:paraId="4DE89503" w14:textId="1AE80973" w:rsidR="00D04873" w:rsidRDefault="00106072" w:rsidP="00E9140A">
      <w:pPr>
        <w:spacing w:after="207" w:line="259" w:lineRule="auto"/>
        <w:ind w:left="0" w:firstLine="0"/>
      </w:pPr>
      <w:r>
        <w:t xml:space="preserve"> First go to the</w:t>
      </w:r>
      <w:r w:rsidR="002D5F93">
        <w:t xml:space="preserve"> UWTSD -  Quick links – Select </w:t>
      </w:r>
      <w:r>
        <w:t xml:space="preserve"> </w:t>
      </w:r>
      <w:r w:rsidR="002D5F93" w:rsidRPr="002D5F93">
        <w:rPr>
          <w:color w:val="FF0000"/>
        </w:rPr>
        <w:t xml:space="preserve">IT Service Desk </w:t>
      </w:r>
      <w:r w:rsidR="002D5F93">
        <w:rPr>
          <w:color w:val="FF0000"/>
        </w:rPr>
        <w:t>(</w:t>
      </w:r>
      <w:r>
        <w:t xml:space="preserve">University Help Form and login with your student id and password </w:t>
      </w:r>
      <w:hyperlink r:id="rId30">
        <w:r>
          <w:rPr>
            <w:color w:val="0563C1"/>
            <w:u w:val="single" w:color="0563C1"/>
          </w:rPr>
          <w:t>https://webhelp.uwtsd.ac.uk</w:t>
        </w:r>
      </w:hyperlink>
      <w:hyperlink r:id="rId31">
        <w:r>
          <w:t xml:space="preserve"> </w:t>
        </w:r>
      </w:hyperlink>
      <w:r w:rsidR="002D5F93">
        <w:t>)</w:t>
      </w:r>
    </w:p>
    <w:p w14:paraId="6EA98468" w14:textId="023F92E1" w:rsidR="00D04873" w:rsidRDefault="00106072">
      <w:pPr>
        <w:numPr>
          <w:ilvl w:val="0"/>
          <w:numId w:val="1"/>
        </w:numPr>
        <w:spacing w:after="15"/>
        <w:ind w:right="59" w:hanging="360"/>
      </w:pPr>
      <w:r>
        <w:t xml:space="preserve">Enter Request for </w:t>
      </w:r>
      <w:r w:rsidRPr="002D5F93">
        <w:rPr>
          <w:color w:val="FF0000"/>
        </w:rPr>
        <w:t xml:space="preserve">Software and </w:t>
      </w:r>
      <w:r w:rsidR="002D5F93" w:rsidRPr="002D5F93">
        <w:rPr>
          <w:color w:val="FF0000"/>
        </w:rPr>
        <w:t>Driver</w:t>
      </w:r>
      <w:r w:rsidR="002D5F93">
        <w:t>s</w:t>
      </w:r>
      <w:r w:rsidR="002D5F93" w:rsidRPr="002D5F93">
        <w:t xml:space="preserve"> </w:t>
      </w:r>
      <w:r w:rsidR="002D5F93">
        <w:t xml:space="preserve">and </w:t>
      </w:r>
      <w:r>
        <w:t xml:space="preserve">select either </w:t>
      </w:r>
      <w:r w:rsidRPr="002D5F93">
        <w:rPr>
          <w:color w:val="FF0000"/>
        </w:rPr>
        <w:t xml:space="preserve">SPSS </w:t>
      </w:r>
      <w:r>
        <w:t xml:space="preserve">or NVivo </w:t>
      </w:r>
    </w:p>
    <w:p w14:paraId="78496E55" w14:textId="77777777" w:rsidR="00D04873" w:rsidRDefault="00106072">
      <w:pPr>
        <w:numPr>
          <w:ilvl w:val="0"/>
          <w:numId w:val="1"/>
        </w:numPr>
        <w:spacing w:after="15"/>
        <w:ind w:right="59" w:hanging="360"/>
      </w:pPr>
      <w:r>
        <w:t xml:space="preserve">Choose ‘Carmarthen’ as your Location </w:t>
      </w:r>
    </w:p>
    <w:p w14:paraId="341AAA17" w14:textId="77777777" w:rsidR="00D04873" w:rsidRDefault="00106072">
      <w:pPr>
        <w:numPr>
          <w:ilvl w:val="0"/>
          <w:numId w:val="1"/>
        </w:numPr>
        <w:spacing w:after="86"/>
        <w:ind w:right="59" w:hanging="360"/>
      </w:pPr>
      <w:r>
        <w:t xml:space="preserve">Then click Save </w:t>
      </w:r>
    </w:p>
    <w:p w14:paraId="7DFC0DE4" w14:textId="77777777" w:rsidR="00D04873" w:rsidRDefault="00106072">
      <w:pPr>
        <w:spacing w:after="98" w:line="259" w:lineRule="auto"/>
        <w:ind w:left="0" w:right="2941" w:firstLine="0"/>
        <w:jc w:val="center"/>
      </w:pPr>
      <w:r>
        <w:rPr>
          <w:noProof/>
        </w:rPr>
        <w:drawing>
          <wp:inline distT="0" distB="0" distL="0" distR="0" wp14:anchorId="68052095" wp14:editId="27BFF5D5">
            <wp:extent cx="3858895" cy="2209419"/>
            <wp:effectExtent l="0" t="0" r="0" b="0"/>
            <wp:docPr id="98" name="Picture 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858895" cy="2209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61B79D3" w14:textId="2528DC86" w:rsidR="00D04873" w:rsidRDefault="00106072" w:rsidP="00E9140A">
      <w:pPr>
        <w:spacing w:after="160" w:line="259" w:lineRule="auto"/>
        <w:ind w:left="0" w:firstLine="0"/>
      </w:pPr>
      <w:r>
        <w:lastRenderedPageBreak/>
        <w:t xml:space="preserve">  You will be given this Licence agreement form </w:t>
      </w:r>
    </w:p>
    <w:p w14:paraId="571D6613" w14:textId="77777777" w:rsidR="00D04873" w:rsidRDefault="00106072">
      <w:pPr>
        <w:spacing w:after="98" w:line="259" w:lineRule="auto"/>
        <w:ind w:left="0" w:right="3915" w:firstLine="0"/>
        <w:jc w:val="center"/>
      </w:pPr>
      <w:r>
        <w:rPr>
          <w:noProof/>
        </w:rPr>
        <w:drawing>
          <wp:inline distT="0" distB="0" distL="0" distR="0" wp14:anchorId="0A46AFF8" wp14:editId="54D96A6D">
            <wp:extent cx="3247517" cy="2566035"/>
            <wp:effectExtent l="0" t="0" r="0" b="0"/>
            <wp:docPr id="170" name="Picture 1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Picture 170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247517" cy="256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78C97A0" w14:textId="47B6DD90" w:rsidR="00D04873" w:rsidRDefault="00106072" w:rsidP="00E9140A">
      <w:pPr>
        <w:spacing w:after="117" w:line="259" w:lineRule="auto"/>
        <w:ind w:left="0" w:firstLine="0"/>
      </w:pPr>
      <w:r>
        <w:t xml:space="preserve"> </w:t>
      </w:r>
      <w:r>
        <w:rPr>
          <w:noProof/>
        </w:rPr>
        <w:drawing>
          <wp:inline distT="0" distB="0" distL="0" distR="0" wp14:anchorId="33D4AD51" wp14:editId="0109CE7A">
            <wp:extent cx="3647821" cy="3373755"/>
            <wp:effectExtent l="0" t="0" r="0" b="0"/>
            <wp:docPr id="172" name="Picture 1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Picture 172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647821" cy="337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2C40AD1" w14:textId="539D5194" w:rsidR="00E9140A" w:rsidRDefault="00E9140A" w:rsidP="00E9140A">
      <w:pPr>
        <w:spacing w:after="13"/>
        <w:ind w:left="360" w:right="59" w:firstLine="0"/>
      </w:pPr>
    </w:p>
    <w:p w14:paraId="554F7414" w14:textId="642510E2" w:rsidR="00106072" w:rsidRDefault="00106072" w:rsidP="00E9140A">
      <w:pPr>
        <w:spacing w:after="13"/>
        <w:ind w:left="360" w:right="59" w:firstLine="0"/>
      </w:pPr>
    </w:p>
    <w:p w14:paraId="7D05A456" w14:textId="77777777" w:rsidR="00106072" w:rsidRDefault="00106072" w:rsidP="00E9140A">
      <w:pPr>
        <w:spacing w:after="13"/>
        <w:ind w:left="360" w:right="59" w:firstLine="0"/>
      </w:pPr>
    </w:p>
    <w:p w14:paraId="67A1CAFC" w14:textId="2BA0CC22" w:rsidR="00D04873" w:rsidRDefault="00106072">
      <w:pPr>
        <w:numPr>
          <w:ilvl w:val="0"/>
          <w:numId w:val="1"/>
        </w:numPr>
        <w:spacing w:after="13"/>
        <w:ind w:right="59" w:hanging="360"/>
      </w:pPr>
      <w:r>
        <w:t xml:space="preserve">Enter your course name ‘BA’ </w:t>
      </w:r>
    </w:p>
    <w:p w14:paraId="44F51B1C" w14:textId="7AEE3CF3" w:rsidR="00D04873" w:rsidRDefault="00106072">
      <w:pPr>
        <w:numPr>
          <w:ilvl w:val="0"/>
          <w:numId w:val="1"/>
        </w:numPr>
        <w:spacing w:after="40"/>
        <w:ind w:right="59" w:hanging="360"/>
      </w:pPr>
      <w:r>
        <w:t>The end date for your course (</w:t>
      </w:r>
      <w:r w:rsidR="002D5F93">
        <w:t xml:space="preserve">2022 in cae you intend to use the software of your level 6 </w:t>
      </w:r>
      <w:r>
        <w:t xml:space="preserve">Dissertation). </w:t>
      </w:r>
    </w:p>
    <w:p w14:paraId="0A1DDACA" w14:textId="77777777" w:rsidR="00D04873" w:rsidRDefault="00106072">
      <w:pPr>
        <w:numPr>
          <w:ilvl w:val="0"/>
          <w:numId w:val="1"/>
        </w:numPr>
        <w:spacing w:after="15"/>
        <w:ind w:right="59" w:hanging="360"/>
      </w:pPr>
      <w:r>
        <w:t xml:space="preserve">Location is Carmarthen </w:t>
      </w:r>
    </w:p>
    <w:p w14:paraId="365F3427" w14:textId="7F0508F5" w:rsidR="00D04873" w:rsidRDefault="00106072">
      <w:pPr>
        <w:numPr>
          <w:ilvl w:val="0"/>
          <w:numId w:val="1"/>
        </w:numPr>
        <w:ind w:right="59" w:hanging="360"/>
      </w:pPr>
      <w:r>
        <w:t xml:space="preserve">You must also agree to the Terms and Conditions. Note: There is no fee for the licence for you. Click Save </w:t>
      </w:r>
    </w:p>
    <w:p w14:paraId="7D607B8E" w14:textId="77777777" w:rsidR="00D04873" w:rsidRDefault="00106072">
      <w:pPr>
        <w:spacing w:after="0" w:line="259" w:lineRule="auto"/>
        <w:ind w:left="0" w:firstLine="0"/>
      </w:pPr>
      <w:r>
        <w:t xml:space="preserve"> </w:t>
      </w:r>
      <w:r>
        <w:tab/>
        <w:t xml:space="preserve"> </w:t>
      </w:r>
    </w:p>
    <w:p w14:paraId="7970EA0C" w14:textId="77777777" w:rsidR="00D04873" w:rsidRDefault="00106072">
      <w:pPr>
        <w:spacing w:after="158" w:line="259" w:lineRule="auto"/>
        <w:ind w:left="0" w:firstLine="0"/>
      </w:pPr>
      <w:r>
        <w:t xml:space="preserve"> </w:t>
      </w:r>
    </w:p>
    <w:p w14:paraId="7BCFCB1D" w14:textId="76F274E4" w:rsidR="00D04873" w:rsidRDefault="00106072">
      <w:pPr>
        <w:spacing w:after="114"/>
        <w:ind w:left="-5" w:right="59"/>
      </w:pPr>
      <w:r>
        <w:lastRenderedPageBreak/>
        <w:t xml:space="preserve">You will then receive a Thank you which should  </w:t>
      </w:r>
      <w:r w:rsidR="002D5F93">
        <w:t>look like this</w:t>
      </w:r>
    </w:p>
    <w:p w14:paraId="6DB00201" w14:textId="77777777" w:rsidR="00D04873" w:rsidRDefault="00106072">
      <w:pPr>
        <w:spacing w:after="98" w:line="259" w:lineRule="auto"/>
        <w:ind w:left="0" w:firstLine="0"/>
        <w:jc w:val="right"/>
      </w:pPr>
      <w:r>
        <w:rPr>
          <w:noProof/>
        </w:rPr>
        <w:drawing>
          <wp:inline distT="0" distB="0" distL="0" distR="0" wp14:anchorId="7042CDD2" wp14:editId="4DDEF7A3">
            <wp:extent cx="5731510" cy="1915160"/>
            <wp:effectExtent l="0" t="0" r="0" b="0"/>
            <wp:docPr id="205" name="Picture 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Picture 205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449E4EA" w14:textId="77777777" w:rsidR="00D04873" w:rsidRDefault="00106072">
      <w:pPr>
        <w:spacing w:after="158" w:line="259" w:lineRule="auto"/>
        <w:ind w:left="0" w:firstLine="0"/>
      </w:pPr>
      <w:r>
        <w:t xml:space="preserve"> </w:t>
      </w:r>
    </w:p>
    <w:p w14:paraId="71DFA4EB" w14:textId="77777777" w:rsidR="00D04873" w:rsidRDefault="00106072">
      <w:pPr>
        <w:ind w:left="-5" w:right="59"/>
      </w:pPr>
      <w:r>
        <w:t xml:space="preserve">Quite shortly after this you will receive an email to your student email account. </w:t>
      </w:r>
    </w:p>
    <w:p w14:paraId="2BC6C941" w14:textId="4E7B5087" w:rsidR="00D04873" w:rsidRDefault="00106072">
      <w:pPr>
        <w:ind w:left="-5" w:right="59"/>
      </w:pPr>
      <w:r>
        <w:t xml:space="preserve">The email will have links to where you can download the software depending on the type of personal computer/operating system you are using. </w:t>
      </w:r>
    </w:p>
    <w:p w14:paraId="04237C16" w14:textId="77777777" w:rsidR="00D04873" w:rsidRDefault="00106072">
      <w:pPr>
        <w:spacing w:after="112"/>
        <w:ind w:left="-5" w:right="59"/>
      </w:pPr>
      <w:r>
        <w:t xml:space="preserve">This email also contains the licence key which you will enter when you install the software </w:t>
      </w:r>
    </w:p>
    <w:p w14:paraId="605C17AE" w14:textId="77777777" w:rsidR="00D04873" w:rsidRDefault="00106072">
      <w:pPr>
        <w:spacing w:after="98" w:line="259" w:lineRule="auto"/>
        <w:ind w:left="0" w:right="374" w:firstLine="0"/>
        <w:jc w:val="right"/>
      </w:pPr>
      <w:r>
        <w:rPr>
          <w:noProof/>
        </w:rPr>
        <w:drawing>
          <wp:inline distT="0" distB="0" distL="0" distR="0" wp14:anchorId="7DCF0173" wp14:editId="0977A5CC">
            <wp:extent cx="5495798" cy="3153410"/>
            <wp:effectExtent l="0" t="0" r="0" b="0"/>
            <wp:docPr id="207" name="Picture 2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Picture 207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495798" cy="315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805572F" w14:textId="77777777" w:rsidR="00D04873" w:rsidRDefault="00106072">
      <w:pPr>
        <w:ind w:left="-5" w:right="59"/>
      </w:pPr>
      <w:r>
        <w:t xml:space="preserve">If you need any further help go to the </w:t>
      </w:r>
      <w:hyperlink r:id="rId37">
        <w:r>
          <w:rPr>
            <w:color w:val="0563C1"/>
            <w:u w:val="single" w:color="0563C1"/>
          </w:rPr>
          <w:t>https://webhelp.uwtsd.ac.uk</w:t>
        </w:r>
      </w:hyperlink>
      <w:hyperlink r:id="rId38">
        <w:r>
          <w:t xml:space="preserve"> </w:t>
        </w:r>
      </w:hyperlink>
    </w:p>
    <w:p w14:paraId="0FEE9246" w14:textId="77777777" w:rsidR="00D04873" w:rsidRDefault="00106072">
      <w:pPr>
        <w:ind w:left="-5" w:right="59"/>
      </w:pPr>
      <w:r>
        <w:t xml:space="preserve">And request support. </w:t>
      </w:r>
    </w:p>
    <w:p w14:paraId="4E6E45FF" w14:textId="77777777" w:rsidR="00D04873" w:rsidRDefault="00106072">
      <w:pPr>
        <w:spacing w:after="158" w:line="259" w:lineRule="auto"/>
        <w:ind w:left="0" w:firstLine="0"/>
      </w:pPr>
      <w:r>
        <w:t xml:space="preserve"> </w:t>
      </w:r>
    </w:p>
    <w:p w14:paraId="778014CF" w14:textId="77777777" w:rsidR="00D04873" w:rsidRDefault="00106072">
      <w:pPr>
        <w:spacing w:after="161" w:line="259" w:lineRule="auto"/>
        <w:ind w:left="0" w:firstLine="0"/>
      </w:pPr>
      <w:r>
        <w:t xml:space="preserve"> </w:t>
      </w:r>
    </w:p>
    <w:p w14:paraId="07AB4CDA" w14:textId="77777777" w:rsidR="00D04873" w:rsidRDefault="00106072">
      <w:pPr>
        <w:spacing w:after="158" w:line="259" w:lineRule="auto"/>
        <w:ind w:left="0" w:firstLine="0"/>
      </w:pPr>
      <w:r>
        <w:t xml:space="preserve"> </w:t>
      </w:r>
    </w:p>
    <w:p w14:paraId="51B00037" w14:textId="77777777" w:rsidR="00D04873" w:rsidRDefault="00106072">
      <w:pPr>
        <w:spacing w:after="0" w:line="259" w:lineRule="auto"/>
        <w:ind w:left="0" w:firstLine="0"/>
      </w:pPr>
      <w:r>
        <w:t xml:space="preserve"> </w:t>
      </w:r>
    </w:p>
    <w:sectPr w:rsidR="00D04873">
      <w:pgSz w:w="11906" w:h="16838"/>
      <w:pgMar w:top="1440" w:right="1386" w:bottom="15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B4394B"/>
    <w:multiLevelType w:val="hybridMultilevel"/>
    <w:tmpl w:val="6E4CF72A"/>
    <w:lvl w:ilvl="0" w:tplc="C93EC95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062043"/>
    <w:multiLevelType w:val="hybridMultilevel"/>
    <w:tmpl w:val="A1F0DCA2"/>
    <w:lvl w:ilvl="0" w:tplc="C93EC95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64DBB4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1C4E8E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B6624A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0A6790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308708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B83B58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8603B6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245C8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873"/>
    <w:rsid w:val="00106072"/>
    <w:rsid w:val="002D5F93"/>
    <w:rsid w:val="00D04873"/>
    <w:rsid w:val="00E9140A"/>
    <w:rsid w:val="00F5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073FE"/>
  <w15:docId w15:val="{BC43860D-59CD-45C0-B5A8-F59DCFA81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4" w:line="265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F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SPSS" TargetMode="External"/><Relationship Id="rId18" Type="http://schemas.openxmlformats.org/officeDocument/2006/relationships/hyperlink" Target="https://en.wikipedia.org/wiki/Computer_software" TargetMode="External"/><Relationship Id="rId26" Type="http://schemas.openxmlformats.org/officeDocument/2006/relationships/hyperlink" Target="https://en.wikipedia.org/wiki/Qualitative_research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en.wikipedia.org/wiki/QSR_International" TargetMode="External"/><Relationship Id="rId34" Type="http://schemas.openxmlformats.org/officeDocument/2006/relationships/image" Target="media/image3.jpg"/><Relationship Id="rId7" Type="http://schemas.openxmlformats.org/officeDocument/2006/relationships/hyperlink" Target="https://en.wikipedia.org/wiki/Statistics" TargetMode="External"/><Relationship Id="rId12" Type="http://schemas.openxmlformats.org/officeDocument/2006/relationships/hyperlink" Target="https://en.wikipedia.org/wiki/SPSS" TargetMode="External"/><Relationship Id="rId17" Type="http://schemas.openxmlformats.org/officeDocument/2006/relationships/hyperlink" Target="https://en.wikipedia.org/wiki/Qualitative_data_analysis" TargetMode="External"/><Relationship Id="rId25" Type="http://schemas.openxmlformats.org/officeDocument/2006/relationships/hyperlink" Target="https://en.wikipedia.org/wiki/Qualitative_research" TargetMode="External"/><Relationship Id="rId33" Type="http://schemas.openxmlformats.org/officeDocument/2006/relationships/image" Target="media/image2.jpg"/><Relationship Id="rId38" Type="http://schemas.openxmlformats.org/officeDocument/2006/relationships/hyperlink" Target="https://webhelp.uwtsd.ac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wikipedia.org/wiki/Qualitative_data_analysis" TargetMode="External"/><Relationship Id="rId20" Type="http://schemas.openxmlformats.org/officeDocument/2006/relationships/hyperlink" Target="https://en.wikipedia.org/wiki/Computer_software" TargetMode="External"/><Relationship Id="rId29" Type="http://schemas.openxmlformats.org/officeDocument/2006/relationships/hyperlink" Target="https://en.wikipedia.org/wiki/NViv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Statistics" TargetMode="External"/><Relationship Id="rId11" Type="http://schemas.openxmlformats.org/officeDocument/2006/relationships/hyperlink" Target="https://en.wikipedia.org/wiki/SPSS" TargetMode="External"/><Relationship Id="rId24" Type="http://schemas.openxmlformats.org/officeDocument/2006/relationships/hyperlink" Target="https://en.wikipedia.org/wiki/QSR_International" TargetMode="External"/><Relationship Id="rId32" Type="http://schemas.openxmlformats.org/officeDocument/2006/relationships/image" Target="media/image1.jpg"/><Relationship Id="rId37" Type="http://schemas.openxmlformats.org/officeDocument/2006/relationships/hyperlink" Target="https://webhelp.uwtsd.ac.uk/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en.wikipedia.org/wiki/Statistics" TargetMode="External"/><Relationship Id="rId15" Type="http://schemas.openxmlformats.org/officeDocument/2006/relationships/hyperlink" Target="https://en.wikipedia.org/wiki/Qualitative_data_analysis" TargetMode="External"/><Relationship Id="rId23" Type="http://schemas.openxmlformats.org/officeDocument/2006/relationships/hyperlink" Target="https://en.wikipedia.org/wiki/QSR_International" TargetMode="External"/><Relationship Id="rId28" Type="http://schemas.openxmlformats.org/officeDocument/2006/relationships/hyperlink" Target="https://en.wikipedia.org/wiki/NVivo" TargetMode="External"/><Relationship Id="rId36" Type="http://schemas.openxmlformats.org/officeDocument/2006/relationships/image" Target="media/image5.jpg"/><Relationship Id="rId10" Type="http://schemas.openxmlformats.org/officeDocument/2006/relationships/hyperlink" Target="https://en.wikipedia.org/wiki/Social_science" TargetMode="External"/><Relationship Id="rId19" Type="http://schemas.openxmlformats.org/officeDocument/2006/relationships/hyperlink" Target="https://en.wikipedia.org/wiki/Computer_software" TargetMode="External"/><Relationship Id="rId31" Type="http://schemas.openxmlformats.org/officeDocument/2006/relationships/hyperlink" Target="https://webhelp.uwtsd.ac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Social_science" TargetMode="External"/><Relationship Id="rId14" Type="http://schemas.openxmlformats.org/officeDocument/2006/relationships/hyperlink" Target="https://en.wikipedia.org/wiki/SPSS" TargetMode="External"/><Relationship Id="rId22" Type="http://schemas.openxmlformats.org/officeDocument/2006/relationships/hyperlink" Target="https://en.wikipedia.org/wiki/QSR_International" TargetMode="External"/><Relationship Id="rId27" Type="http://schemas.openxmlformats.org/officeDocument/2006/relationships/hyperlink" Target="https://en.wikipedia.org/wiki/Qualitative_research" TargetMode="External"/><Relationship Id="rId30" Type="http://schemas.openxmlformats.org/officeDocument/2006/relationships/hyperlink" Target="https://webhelp.uwtsd.ac.uk/" TargetMode="External"/><Relationship Id="rId35" Type="http://schemas.openxmlformats.org/officeDocument/2006/relationships/image" Target="media/image4.jpg"/><Relationship Id="rId8" Type="http://schemas.openxmlformats.org/officeDocument/2006/relationships/hyperlink" Target="https://en.wikipedia.org/wiki/Social_science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Bell</dc:creator>
  <cp:keywords/>
  <cp:lastModifiedBy>Roisin Mullins</cp:lastModifiedBy>
  <cp:revision>4</cp:revision>
  <dcterms:created xsi:type="dcterms:W3CDTF">2021-02-23T16:29:00Z</dcterms:created>
  <dcterms:modified xsi:type="dcterms:W3CDTF">2021-02-26T08:34:00Z</dcterms:modified>
</cp:coreProperties>
</file>