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94B26C" w14:textId="03004939" w:rsidR="00F75DED" w:rsidRPr="002A0BBF" w:rsidRDefault="00F75DED" w:rsidP="00DF0F18">
      <w:pPr>
        <w:rPr>
          <w:b/>
          <w:sz w:val="28"/>
          <w:szCs w:val="28"/>
        </w:rPr>
      </w:pPr>
      <w:r w:rsidRPr="002A0BBF">
        <w:rPr>
          <w:b/>
          <w:sz w:val="28"/>
          <w:szCs w:val="28"/>
        </w:rPr>
        <w:t xml:space="preserve">Module: </w:t>
      </w:r>
      <w:r w:rsidR="002F0910" w:rsidRPr="002A0BBF">
        <w:rPr>
          <w:b/>
          <w:sz w:val="28"/>
          <w:szCs w:val="28"/>
        </w:rPr>
        <w:t>Contextual Studies: M4X01559</w:t>
      </w:r>
    </w:p>
    <w:p w14:paraId="2CAEAA47" w14:textId="43C72721" w:rsidR="00024AC5" w:rsidRPr="002A0BBF" w:rsidRDefault="00024AC5" w:rsidP="00DF0F18">
      <w:pPr>
        <w:rPr>
          <w:b/>
          <w:sz w:val="28"/>
          <w:szCs w:val="28"/>
        </w:rPr>
      </w:pPr>
    </w:p>
    <w:p w14:paraId="4A3505D0" w14:textId="0641AF97" w:rsidR="00024AC5" w:rsidRPr="002A0BBF" w:rsidRDefault="00024AC5" w:rsidP="00DF0F18">
      <w:pPr>
        <w:rPr>
          <w:b/>
          <w:sz w:val="28"/>
          <w:szCs w:val="28"/>
        </w:rPr>
      </w:pPr>
      <w:r w:rsidRPr="002A0BBF">
        <w:rPr>
          <w:b/>
          <w:sz w:val="28"/>
          <w:szCs w:val="28"/>
        </w:rPr>
        <w:t xml:space="preserve">Task: </w:t>
      </w:r>
      <w:r w:rsidR="00025A0A" w:rsidRPr="002A0BBF">
        <w:rPr>
          <w:b/>
          <w:sz w:val="28"/>
          <w:szCs w:val="28"/>
        </w:rPr>
        <w:t xml:space="preserve">Ways of Perceiving, Curation, Commentaries and Compositions </w:t>
      </w:r>
    </w:p>
    <w:p w14:paraId="20F9DEF1" w14:textId="2CEA8809" w:rsidR="00C91677" w:rsidRPr="002A0BBF" w:rsidRDefault="00C91677" w:rsidP="00DF0F18">
      <w:pPr>
        <w:rPr>
          <w:b/>
          <w:sz w:val="28"/>
          <w:szCs w:val="28"/>
        </w:rPr>
      </w:pPr>
    </w:p>
    <w:p w14:paraId="3C719BDC" w14:textId="108DAE4F" w:rsidR="00C91677" w:rsidRPr="002A0BBF" w:rsidRDefault="00C91677" w:rsidP="00DF0F18">
      <w:pPr>
        <w:rPr>
          <w:b/>
          <w:sz w:val="28"/>
          <w:szCs w:val="28"/>
        </w:rPr>
      </w:pPr>
      <w:r w:rsidRPr="002A0BBF">
        <w:rPr>
          <w:b/>
          <w:sz w:val="28"/>
          <w:szCs w:val="28"/>
        </w:rPr>
        <w:t>Student: 1705196 Michele Russell</w:t>
      </w:r>
    </w:p>
    <w:p w14:paraId="2664B46A" w14:textId="006A0454" w:rsidR="008C656F" w:rsidRPr="002A0BBF" w:rsidRDefault="008C656F" w:rsidP="00DF0F18">
      <w:pPr>
        <w:rPr>
          <w:b/>
          <w:sz w:val="28"/>
          <w:szCs w:val="28"/>
        </w:rPr>
      </w:pPr>
    </w:p>
    <w:p w14:paraId="7E34B85E" w14:textId="12600C22" w:rsidR="008C656F" w:rsidRPr="002A0BBF" w:rsidRDefault="008C656F" w:rsidP="00DF0F18">
      <w:pPr>
        <w:rPr>
          <w:b/>
          <w:sz w:val="28"/>
          <w:szCs w:val="28"/>
        </w:rPr>
      </w:pPr>
      <w:r w:rsidRPr="002A0BBF">
        <w:rPr>
          <w:b/>
          <w:sz w:val="28"/>
          <w:szCs w:val="28"/>
        </w:rPr>
        <w:t>BA Course: Architectural Glass</w:t>
      </w:r>
    </w:p>
    <w:p w14:paraId="09BE1DDE" w14:textId="5D8C72E3" w:rsidR="008C656F" w:rsidRPr="002A0BBF" w:rsidRDefault="008C656F" w:rsidP="00DF0F18">
      <w:pPr>
        <w:rPr>
          <w:b/>
          <w:sz w:val="28"/>
          <w:szCs w:val="28"/>
        </w:rPr>
      </w:pPr>
    </w:p>
    <w:p w14:paraId="702052DE" w14:textId="38CCECC2" w:rsidR="008C656F" w:rsidRPr="002A0BBF" w:rsidRDefault="008C656F" w:rsidP="00DF0F18">
      <w:pPr>
        <w:rPr>
          <w:b/>
          <w:sz w:val="28"/>
          <w:szCs w:val="28"/>
        </w:rPr>
      </w:pPr>
      <w:r w:rsidRPr="002A0BBF">
        <w:rPr>
          <w:b/>
          <w:sz w:val="28"/>
          <w:szCs w:val="28"/>
        </w:rPr>
        <w:t xml:space="preserve">Word Count: </w:t>
      </w:r>
      <w:r w:rsidR="00465166">
        <w:rPr>
          <w:b/>
          <w:sz w:val="28"/>
          <w:szCs w:val="28"/>
        </w:rPr>
        <w:t>1</w:t>
      </w:r>
      <w:r w:rsidR="00B50B58">
        <w:rPr>
          <w:b/>
          <w:sz w:val="28"/>
          <w:szCs w:val="28"/>
        </w:rPr>
        <w:t>,</w:t>
      </w:r>
      <w:r w:rsidR="00B448D5">
        <w:rPr>
          <w:b/>
          <w:sz w:val="28"/>
          <w:szCs w:val="28"/>
        </w:rPr>
        <w:t>361</w:t>
      </w:r>
    </w:p>
    <w:p w14:paraId="5CAB0F38" w14:textId="2973B0A9" w:rsidR="008C656F" w:rsidRPr="002A0BBF" w:rsidRDefault="008C656F" w:rsidP="00DF0F18">
      <w:pPr>
        <w:rPr>
          <w:b/>
          <w:sz w:val="28"/>
          <w:szCs w:val="28"/>
        </w:rPr>
      </w:pPr>
    </w:p>
    <w:p w14:paraId="564D0AA6" w14:textId="7D5023E1" w:rsidR="008C656F" w:rsidRPr="002A0BBF" w:rsidRDefault="008C656F" w:rsidP="00DF0F18">
      <w:pPr>
        <w:rPr>
          <w:b/>
          <w:sz w:val="28"/>
          <w:szCs w:val="28"/>
        </w:rPr>
      </w:pPr>
      <w:r w:rsidRPr="002A0BBF">
        <w:rPr>
          <w:b/>
          <w:sz w:val="28"/>
          <w:szCs w:val="28"/>
        </w:rPr>
        <w:t xml:space="preserve">Tutor name: </w:t>
      </w:r>
      <w:r w:rsidR="009045D5" w:rsidRPr="002A0BBF">
        <w:rPr>
          <w:b/>
          <w:sz w:val="28"/>
          <w:szCs w:val="28"/>
        </w:rPr>
        <w:t>Julia Lockheart</w:t>
      </w:r>
    </w:p>
    <w:p w14:paraId="20C868BF" w14:textId="77777777" w:rsidR="008C656F" w:rsidRPr="002A0BBF" w:rsidRDefault="008C656F" w:rsidP="00DF0F18">
      <w:pPr>
        <w:rPr>
          <w:b/>
          <w:sz w:val="36"/>
          <w:szCs w:val="36"/>
        </w:rPr>
      </w:pPr>
    </w:p>
    <w:p w14:paraId="7C0E2BC4" w14:textId="77777777" w:rsidR="00F75DED" w:rsidRPr="002A0BBF" w:rsidRDefault="00F75DED" w:rsidP="00DF0F18">
      <w:pPr>
        <w:rPr>
          <w:b/>
          <w:sz w:val="36"/>
          <w:szCs w:val="36"/>
        </w:rPr>
      </w:pPr>
    </w:p>
    <w:p w14:paraId="375C97CD" w14:textId="77777777" w:rsidR="00F75DED" w:rsidRDefault="00F75DED" w:rsidP="00DF0F18">
      <w:pPr>
        <w:rPr>
          <w:b/>
          <w:sz w:val="36"/>
          <w:szCs w:val="36"/>
          <w:u w:val="single"/>
        </w:rPr>
      </w:pPr>
    </w:p>
    <w:p w14:paraId="6E7B7F96" w14:textId="77777777" w:rsidR="00F75DED" w:rsidRDefault="00F75DED" w:rsidP="005363EC">
      <w:pPr>
        <w:jc w:val="center"/>
        <w:rPr>
          <w:b/>
          <w:sz w:val="36"/>
          <w:szCs w:val="36"/>
          <w:u w:val="single"/>
        </w:rPr>
      </w:pPr>
    </w:p>
    <w:p w14:paraId="63687AE1" w14:textId="77777777" w:rsidR="00F75DED" w:rsidRDefault="00F75DED" w:rsidP="005363EC">
      <w:pPr>
        <w:jc w:val="center"/>
        <w:rPr>
          <w:b/>
          <w:sz w:val="36"/>
          <w:szCs w:val="36"/>
          <w:u w:val="single"/>
        </w:rPr>
      </w:pPr>
    </w:p>
    <w:p w14:paraId="1EFD1945" w14:textId="77777777" w:rsidR="00F75DED" w:rsidRDefault="00F75DED" w:rsidP="005363EC">
      <w:pPr>
        <w:jc w:val="center"/>
        <w:rPr>
          <w:b/>
          <w:sz w:val="36"/>
          <w:szCs w:val="36"/>
          <w:u w:val="single"/>
        </w:rPr>
      </w:pPr>
    </w:p>
    <w:p w14:paraId="362F7D66" w14:textId="77777777" w:rsidR="00F75DED" w:rsidRDefault="00F75DED" w:rsidP="005363EC">
      <w:pPr>
        <w:jc w:val="center"/>
        <w:rPr>
          <w:b/>
          <w:sz w:val="36"/>
          <w:szCs w:val="36"/>
          <w:u w:val="single"/>
        </w:rPr>
      </w:pPr>
    </w:p>
    <w:p w14:paraId="0041D3A4" w14:textId="77777777" w:rsidR="00F75DED" w:rsidRDefault="00F75DED" w:rsidP="005363EC">
      <w:pPr>
        <w:jc w:val="center"/>
        <w:rPr>
          <w:b/>
          <w:sz w:val="36"/>
          <w:szCs w:val="36"/>
          <w:u w:val="single"/>
        </w:rPr>
      </w:pPr>
    </w:p>
    <w:p w14:paraId="3A965561" w14:textId="77777777" w:rsidR="00F75DED" w:rsidRDefault="00F75DED" w:rsidP="005363EC">
      <w:pPr>
        <w:jc w:val="center"/>
        <w:rPr>
          <w:b/>
          <w:sz w:val="36"/>
          <w:szCs w:val="36"/>
          <w:u w:val="single"/>
        </w:rPr>
      </w:pPr>
    </w:p>
    <w:p w14:paraId="6BFA4AE2" w14:textId="77777777" w:rsidR="00F75DED" w:rsidRDefault="00F75DED" w:rsidP="005363EC">
      <w:pPr>
        <w:jc w:val="center"/>
        <w:rPr>
          <w:b/>
          <w:sz w:val="36"/>
          <w:szCs w:val="36"/>
          <w:u w:val="single"/>
        </w:rPr>
      </w:pPr>
    </w:p>
    <w:p w14:paraId="35D1C6BD" w14:textId="77777777" w:rsidR="00F75DED" w:rsidRDefault="00F75DED" w:rsidP="005363EC">
      <w:pPr>
        <w:jc w:val="center"/>
        <w:rPr>
          <w:b/>
          <w:sz w:val="36"/>
          <w:szCs w:val="36"/>
          <w:u w:val="single"/>
        </w:rPr>
      </w:pPr>
    </w:p>
    <w:p w14:paraId="31877267" w14:textId="77777777" w:rsidR="002A0BBF" w:rsidRDefault="002A0BBF" w:rsidP="002A0BBF">
      <w:pPr>
        <w:rPr>
          <w:b/>
          <w:sz w:val="36"/>
          <w:szCs w:val="36"/>
          <w:u w:val="single"/>
        </w:rPr>
      </w:pPr>
    </w:p>
    <w:p w14:paraId="3945DA4B" w14:textId="77777777" w:rsidR="00812D91" w:rsidRDefault="00812D91" w:rsidP="00DD7A69">
      <w:pPr>
        <w:jc w:val="center"/>
        <w:rPr>
          <w:b/>
          <w:sz w:val="36"/>
          <w:szCs w:val="36"/>
          <w:u w:val="single"/>
        </w:rPr>
      </w:pPr>
    </w:p>
    <w:p w14:paraId="4EF2C40A" w14:textId="4A0B9452" w:rsidR="00354EF4" w:rsidRDefault="00354EF4" w:rsidP="00DD7A69">
      <w:pPr>
        <w:jc w:val="center"/>
        <w:rPr>
          <w:b/>
          <w:sz w:val="36"/>
          <w:szCs w:val="36"/>
          <w:u w:val="single"/>
        </w:rPr>
      </w:pPr>
      <w:r w:rsidRPr="00AD4F0E">
        <w:rPr>
          <w:b/>
          <w:sz w:val="36"/>
          <w:szCs w:val="36"/>
          <w:u w:val="single"/>
        </w:rPr>
        <w:lastRenderedPageBreak/>
        <w:t>TRUTH: AN EXHIBITION IN THE POSTMODERN WORLD</w:t>
      </w:r>
    </w:p>
    <w:p w14:paraId="75185D43" w14:textId="5E9536E7" w:rsidR="005363EC" w:rsidRPr="0067205B" w:rsidRDefault="0067205B" w:rsidP="00A24B51">
      <w:pPr>
        <w:spacing w:line="480" w:lineRule="auto"/>
        <w:jc w:val="center"/>
        <w:rPr>
          <w:sz w:val="36"/>
          <w:szCs w:val="36"/>
        </w:rPr>
      </w:pPr>
      <w:r w:rsidRPr="0067205B">
        <w:rPr>
          <w:sz w:val="36"/>
          <w:szCs w:val="36"/>
        </w:rPr>
        <w:t>(</w:t>
      </w:r>
      <w:r w:rsidR="00255207" w:rsidRPr="0067205B">
        <w:rPr>
          <w:sz w:val="36"/>
          <w:szCs w:val="36"/>
        </w:rPr>
        <w:t xml:space="preserve">word count </w:t>
      </w:r>
      <w:r w:rsidR="009E342C">
        <w:rPr>
          <w:sz w:val="36"/>
          <w:szCs w:val="36"/>
        </w:rPr>
        <w:t>1,</w:t>
      </w:r>
      <w:r w:rsidR="00B448D5">
        <w:rPr>
          <w:sz w:val="36"/>
          <w:szCs w:val="36"/>
        </w:rPr>
        <w:t>361</w:t>
      </w:r>
      <w:r w:rsidRPr="0067205B">
        <w:rPr>
          <w:sz w:val="36"/>
          <w:szCs w:val="36"/>
        </w:rPr>
        <w:t>)</w:t>
      </w:r>
    </w:p>
    <w:p w14:paraId="4E955E6E" w14:textId="0494AD43" w:rsidR="000561FC" w:rsidRDefault="005363EC" w:rsidP="00A24B51">
      <w:pPr>
        <w:spacing w:line="480" w:lineRule="auto"/>
        <w:jc w:val="both"/>
        <w:rPr>
          <w:sz w:val="28"/>
          <w:szCs w:val="28"/>
        </w:rPr>
      </w:pPr>
      <w:r w:rsidRPr="005B69F0">
        <w:rPr>
          <w:sz w:val="28"/>
          <w:szCs w:val="28"/>
        </w:rPr>
        <w:t xml:space="preserve">I am honoured to </w:t>
      </w:r>
      <w:r w:rsidR="00B81868" w:rsidRPr="005B69F0">
        <w:rPr>
          <w:sz w:val="28"/>
          <w:szCs w:val="28"/>
        </w:rPr>
        <w:t>ha</w:t>
      </w:r>
      <w:r w:rsidRPr="005B69F0">
        <w:rPr>
          <w:sz w:val="28"/>
          <w:szCs w:val="28"/>
        </w:rPr>
        <w:t>ve</w:t>
      </w:r>
      <w:r w:rsidR="00B81868" w:rsidRPr="005B69F0">
        <w:rPr>
          <w:sz w:val="28"/>
          <w:szCs w:val="28"/>
        </w:rPr>
        <w:t xml:space="preserve"> been</w:t>
      </w:r>
      <w:r w:rsidRPr="005B69F0">
        <w:rPr>
          <w:sz w:val="28"/>
          <w:szCs w:val="28"/>
        </w:rPr>
        <w:t xml:space="preserve"> invited to </w:t>
      </w:r>
      <w:r w:rsidR="00B81868" w:rsidRPr="005B69F0">
        <w:rPr>
          <w:sz w:val="28"/>
          <w:szCs w:val="28"/>
        </w:rPr>
        <w:t xml:space="preserve">curate </w:t>
      </w:r>
      <w:r w:rsidR="005B69F0">
        <w:rPr>
          <w:sz w:val="28"/>
          <w:szCs w:val="28"/>
        </w:rPr>
        <w:t>a new exhibition of my choice</w:t>
      </w:r>
      <w:r w:rsidR="006878D1">
        <w:rPr>
          <w:sz w:val="28"/>
          <w:szCs w:val="28"/>
        </w:rPr>
        <w:t>.</w:t>
      </w:r>
      <w:r w:rsidR="0051309E">
        <w:rPr>
          <w:sz w:val="28"/>
          <w:szCs w:val="28"/>
        </w:rPr>
        <w:t xml:space="preserve"> </w:t>
      </w:r>
      <w:r w:rsidR="00EB6879">
        <w:rPr>
          <w:sz w:val="28"/>
          <w:szCs w:val="28"/>
        </w:rPr>
        <w:t>My</w:t>
      </w:r>
      <w:r w:rsidR="0051309E">
        <w:rPr>
          <w:sz w:val="28"/>
          <w:szCs w:val="28"/>
        </w:rPr>
        <w:t xml:space="preserve"> task is to </w:t>
      </w:r>
      <w:r w:rsidR="00EB6879">
        <w:rPr>
          <w:sz w:val="28"/>
          <w:szCs w:val="28"/>
        </w:rPr>
        <w:t>reposition</w:t>
      </w:r>
      <w:r w:rsidR="0051309E">
        <w:rPr>
          <w:sz w:val="28"/>
          <w:szCs w:val="28"/>
        </w:rPr>
        <w:t xml:space="preserve"> history.</w:t>
      </w:r>
    </w:p>
    <w:p w14:paraId="56C79085" w14:textId="77777777" w:rsidR="00FE1641" w:rsidRDefault="00FE1641" w:rsidP="00A24B51">
      <w:pPr>
        <w:spacing w:line="480" w:lineRule="auto"/>
        <w:jc w:val="both"/>
        <w:rPr>
          <w:sz w:val="28"/>
          <w:szCs w:val="28"/>
        </w:rPr>
      </w:pPr>
    </w:p>
    <w:p w14:paraId="5BD25502" w14:textId="2389F4FC" w:rsidR="006D6F9F" w:rsidRDefault="00D10C9A" w:rsidP="00A92F00">
      <w:pPr>
        <w:spacing w:line="480" w:lineRule="auto"/>
        <w:jc w:val="both"/>
        <w:rPr>
          <w:sz w:val="28"/>
          <w:szCs w:val="28"/>
        </w:rPr>
      </w:pPr>
      <w:r>
        <w:rPr>
          <w:noProof/>
          <w:sz w:val="28"/>
          <w:szCs w:val="28"/>
        </w:rPr>
        <w:drawing>
          <wp:anchor distT="0" distB="0" distL="114300" distR="114300" simplePos="0" relativeHeight="251668480" behindDoc="0" locked="0" layoutInCell="1" allowOverlap="1" wp14:anchorId="309CA784" wp14:editId="3713CB64">
            <wp:simplePos x="0" y="0"/>
            <wp:positionH relativeFrom="column">
              <wp:posOffset>1089660</wp:posOffset>
            </wp:positionH>
            <wp:positionV relativeFrom="paragraph">
              <wp:posOffset>2558415</wp:posOffset>
            </wp:positionV>
            <wp:extent cx="3579495" cy="3728720"/>
            <wp:effectExtent l="0" t="0" r="1905" b="508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4" cstate="print">
                      <a:extLst>
                        <a:ext uri="{28A0092B-C50C-407E-A947-70E740481C1C}">
                          <a14:useLocalDpi xmlns:a14="http://schemas.microsoft.com/office/drawing/2010/main" val="0"/>
                        </a:ext>
                      </a:extLst>
                    </a:blip>
                    <a:stretch>
                      <a:fillRect/>
                    </a:stretch>
                  </pic:blipFill>
                  <pic:spPr>
                    <a:xfrm>
                      <a:off x="0" y="0"/>
                      <a:ext cx="3579495" cy="3728720"/>
                    </a:xfrm>
                    <a:prstGeom prst="rect">
                      <a:avLst/>
                    </a:prstGeom>
                  </pic:spPr>
                </pic:pic>
              </a:graphicData>
            </a:graphic>
            <wp14:sizeRelH relativeFrom="margin">
              <wp14:pctWidth>0</wp14:pctWidth>
            </wp14:sizeRelH>
            <wp14:sizeRelV relativeFrom="margin">
              <wp14:pctHeight>0</wp14:pctHeight>
            </wp14:sizeRelV>
          </wp:anchor>
        </w:drawing>
      </w:r>
      <w:r w:rsidR="003E766A">
        <w:rPr>
          <w:sz w:val="28"/>
          <w:szCs w:val="28"/>
        </w:rPr>
        <w:t xml:space="preserve">Over </w:t>
      </w:r>
      <w:r w:rsidR="005F4308">
        <w:rPr>
          <w:sz w:val="28"/>
          <w:szCs w:val="28"/>
        </w:rPr>
        <w:t>my artistic</w:t>
      </w:r>
      <w:r w:rsidR="003E766A">
        <w:rPr>
          <w:sz w:val="28"/>
          <w:szCs w:val="28"/>
        </w:rPr>
        <w:t xml:space="preserve"> life </w:t>
      </w:r>
      <w:r w:rsidR="005F4308">
        <w:rPr>
          <w:sz w:val="28"/>
          <w:szCs w:val="28"/>
        </w:rPr>
        <w:t xml:space="preserve">I </w:t>
      </w:r>
      <w:r w:rsidR="003E766A">
        <w:rPr>
          <w:sz w:val="28"/>
          <w:szCs w:val="28"/>
        </w:rPr>
        <w:t xml:space="preserve">have been </w:t>
      </w:r>
      <w:r w:rsidR="004A1DAD">
        <w:rPr>
          <w:sz w:val="28"/>
          <w:szCs w:val="28"/>
        </w:rPr>
        <w:t xml:space="preserve">influenced </w:t>
      </w:r>
      <w:r w:rsidR="003E766A">
        <w:rPr>
          <w:sz w:val="28"/>
          <w:szCs w:val="28"/>
        </w:rPr>
        <w:t xml:space="preserve">by many </w:t>
      </w:r>
      <w:r w:rsidR="005F4308">
        <w:rPr>
          <w:sz w:val="28"/>
          <w:szCs w:val="28"/>
        </w:rPr>
        <w:t>artists</w:t>
      </w:r>
      <w:r w:rsidR="003E766A">
        <w:rPr>
          <w:sz w:val="28"/>
          <w:szCs w:val="28"/>
        </w:rPr>
        <w:t>,</w:t>
      </w:r>
      <w:r w:rsidR="00F4325F">
        <w:rPr>
          <w:sz w:val="28"/>
          <w:szCs w:val="28"/>
        </w:rPr>
        <w:t xml:space="preserve"> some stand out as important to me. Using</w:t>
      </w:r>
      <w:r w:rsidR="003E766A">
        <w:rPr>
          <w:sz w:val="28"/>
          <w:szCs w:val="28"/>
        </w:rPr>
        <w:t xml:space="preserve"> </w:t>
      </w:r>
      <w:r w:rsidR="006D6F9F">
        <w:rPr>
          <w:sz w:val="28"/>
          <w:szCs w:val="28"/>
        </w:rPr>
        <w:t>mind mapping</w:t>
      </w:r>
      <w:r w:rsidR="00377E53">
        <w:rPr>
          <w:sz w:val="28"/>
          <w:szCs w:val="28"/>
        </w:rPr>
        <w:t xml:space="preserve"> I was able </w:t>
      </w:r>
      <w:r w:rsidR="006D6F9F">
        <w:rPr>
          <w:sz w:val="28"/>
          <w:szCs w:val="28"/>
        </w:rPr>
        <w:t>to see th</w:t>
      </w:r>
      <w:r w:rsidR="00377E53">
        <w:rPr>
          <w:sz w:val="28"/>
          <w:szCs w:val="28"/>
        </w:rPr>
        <w:t xml:space="preserve">e </w:t>
      </w:r>
      <w:r w:rsidR="006D6F9F">
        <w:rPr>
          <w:sz w:val="28"/>
          <w:szCs w:val="28"/>
        </w:rPr>
        <w:t xml:space="preserve">connection between some of </w:t>
      </w:r>
      <w:r w:rsidR="00491426">
        <w:rPr>
          <w:sz w:val="28"/>
          <w:szCs w:val="28"/>
        </w:rPr>
        <w:t>these</w:t>
      </w:r>
      <w:r w:rsidR="006D6F9F">
        <w:rPr>
          <w:sz w:val="28"/>
          <w:szCs w:val="28"/>
        </w:rPr>
        <w:t xml:space="preserve">: </w:t>
      </w:r>
      <w:r w:rsidR="006D6F9F" w:rsidRPr="00563B03">
        <w:rPr>
          <w:i/>
          <w:sz w:val="28"/>
          <w:szCs w:val="28"/>
        </w:rPr>
        <w:t>Guernica</w:t>
      </w:r>
      <w:r w:rsidR="006D6F9F">
        <w:rPr>
          <w:sz w:val="28"/>
          <w:szCs w:val="28"/>
        </w:rPr>
        <w:t xml:space="preserve"> by Picasso, </w:t>
      </w:r>
      <w:r w:rsidR="006D6F9F" w:rsidRPr="00563B03">
        <w:rPr>
          <w:i/>
          <w:sz w:val="28"/>
          <w:szCs w:val="28"/>
        </w:rPr>
        <w:t>House</w:t>
      </w:r>
      <w:r w:rsidR="006D6F9F">
        <w:rPr>
          <w:sz w:val="28"/>
          <w:szCs w:val="28"/>
        </w:rPr>
        <w:t xml:space="preserve"> by Rachel Whiteread, </w:t>
      </w:r>
      <w:r w:rsidR="006D6F9F" w:rsidRPr="00E001B3">
        <w:rPr>
          <w:i/>
          <w:sz w:val="28"/>
          <w:szCs w:val="28"/>
        </w:rPr>
        <w:t>My Bed</w:t>
      </w:r>
      <w:r w:rsidR="006D6F9F">
        <w:rPr>
          <w:sz w:val="28"/>
          <w:szCs w:val="28"/>
        </w:rPr>
        <w:t xml:space="preserve"> by Tracey Emin, </w:t>
      </w:r>
      <w:r w:rsidR="006D6F9F" w:rsidRPr="00E001B3">
        <w:rPr>
          <w:i/>
          <w:sz w:val="28"/>
          <w:szCs w:val="28"/>
        </w:rPr>
        <w:t>Boogie Woogie Collection</w:t>
      </w:r>
      <w:r w:rsidR="006D6F9F">
        <w:rPr>
          <w:sz w:val="28"/>
          <w:szCs w:val="28"/>
        </w:rPr>
        <w:t xml:space="preserve"> by Piet Mondrian, I added them to the music of my favourite singer, Leonard Cohen and his final album: </w:t>
      </w:r>
      <w:r w:rsidR="006D6F9F" w:rsidRPr="00E001B3">
        <w:rPr>
          <w:i/>
          <w:sz w:val="28"/>
          <w:szCs w:val="28"/>
        </w:rPr>
        <w:t>You want It Darker</w:t>
      </w:r>
      <w:r w:rsidR="006D6F9F">
        <w:rPr>
          <w:sz w:val="28"/>
          <w:szCs w:val="28"/>
        </w:rPr>
        <w:t>.</w:t>
      </w:r>
    </w:p>
    <w:p w14:paraId="2C70B105" w14:textId="07447937" w:rsidR="00303EE7" w:rsidRDefault="00491426" w:rsidP="0023754B">
      <w:pPr>
        <w:spacing w:line="480" w:lineRule="auto"/>
        <w:jc w:val="both"/>
        <w:rPr>
          <w:sz w:val="28"/>
          <w:szCs w:val="28"/>
        </w:rPr>
      </w:pPr>
      <w:r>
        <w:rPr>
          <w:sz w:val="28"/>
          <w:szCs w:val="28"/>
        </w:rPr>
        <w:lastRenderedPageBreak/>
        <w:t>I realised that t</w:t>
      </w:r>
      <w:r w:rsidR="003F607A">
        <w:rPr>
          <w:sz w:val="28"/>
          <w:szCs w:val="28"/>
        </w:rPr>
        <w:t>h</w:t>
      </w:r>
      <w:r>
        <w:rPr>
          <w:sz w:val="28"/>
          <w:szCs w:val="28"/>
        </w:rPr>
        <w:t>ese</w:t>
      </w:r>
      <w:r w:rsidR="003F607A">
        <w:rPr>
          <w:sz w:val="28"/>
          <w:szCs w:val="28"/>
        </w:rPr>
        <w:t xml:space="preserve"> </w:t>
      </w:r>
      <w:r w:rsidR="004A1DAD">
        <w:rPr>
          <w:sz w:val="28"/>
          <w:szCs w:val="28"/>
        </w:rPr>
        <w:t xml:space="preserve">five </w:t>
      </w:r>
      <w:r w:rsidR="003F607A">
        <w:rPr>
          <w:sz w:val="28"/>
          <w:szCs w:val="28"/>
        </w:rPr>
        <w:t>artists s</w:t>
      </w:r>
      <w:r w:rsidR="004A1DAD">
        <w:rPr>
          <w:sz w:val="28"/>
          <w:szCs w:val="28"/>
        </w:rPr>
        <w:t xml:space="preserve">tand out as </w:t>
      </w:r>
      <w:r w:rsidR="003F607A">
        <w:rPr>
          <w:sz w:val="28"/>
          <w:szCs w:val="28"/>
        </w:rPr>
        <w:t>those who</w:t>
      </w:r>
      <w:r w:rsidR="004A1DAD">
        <w:rPr>
          <w:sz w:val="28"/>
          <w:szCs w:val="28"/>
        </w:rPr>
        <w:t xml:space="preserve"> </w:t>
      </w:r>
      <w:r w:rsidR="00092D97">
        <w:rPr>
          <w:sz w:val="28"/>
          <w:szCs w:val="28"/>
        </w:rPr>
        <w:t>believed in</w:t>
      </w:r>
      <w:r w:rsidR="004A1DAD">
        <w:rPr>
          <w:sz w:val="28"/>
          <w:szCs w:val="28"/>
        </w:rPr>
        <w:t xml:space="preserve"> </w:t>
      </w:r>
      <w:r w:rsidR="008D162D">
        <w:rPr>
          <w:sz w:val="28"/>
          <w:szCs w:val="28"/>
        </w:rPr>
        <w:t>‘</w:t>
      </w:r>
      <w:r w:rsidR="004A1DAD">
        <w:rPr>
          <w:sz w:val="28"/>
          <w:szCs w:val="28"/>
        </w:rPr>
        <w:t>truth</w:t>
      </w:r>
      <w:r w:rsidR="008D162D">
        <w:rPr>
          <w:sz w:val="28"/>
          <w:szCs w:val="28"/>
        </w:rPr>
        <w:t>’</w:t>
      </w:r>
      <w:r w:rsidR="00261EA6">
        <w:rPr>
          <w:sz w:val="28"/>
          <w:szCs w:val="28"/>
        </w:rPr>
        <w:t>.</w:t>
      </w:r>
      <w:r w:rsidR="002C037F">
        <w:rPr>
          <w:sz w:val="28"/>
          <w:szCs w:val="28"/>
        </w:rPr>
        <w:t xml:space="preserve"> </w:t>
      </w:r>
      <w:r w:rsidR="00603277">
        <w:rPr>
          <w:sz w:val="28"/>
          <w:szCs w:val="28"/>
        </w:rPr>
        <w:t>Featuring</w:t>
      </w:r>
      <w:r w:rsidR="00F53A7B">
        <w:rPr>
          <w:sz w:val="28"/>
          <w:szCs w:val="28"/>
        </w:rPr>
        <w:t xml:space="preserve"> high</w:t>
      </w:r>
      <w:r w:rsidR="00C60BF3">
        <w:rPr>
          <w:sz w:val="28"/>
          <w:szCs w:val="28"/>
        </w:rPr>
        <w:t xml:space="preserve"> on my personal </w:t>
      </w:r>
      <w:r w:rsidR="009E342C">
        <w:rPr>
          <w:sz w:val="28"/>
          <w:szCs w:val="28"/>
        </w:rPr>
        <w:t>manifesto</w:t>
      </w:r>
      <w:r w:rsidR="00796546">
        <w:rPr>
          <w:sz w:val="28"/>
          <w:szCs w:val="28"/>
        </w:rPr>
        <w:t>, truth is a metanarrative</w:t>
      </w:r>
      <w:r w:rsidR="004F0416">
        <w:rPr>
          <w:sz w:val="28"/>
          <w:szCs w:val="28"/>
        </w:rPr>
        <w:t xml:space="preserve">; </w:t>
      </w:r>
      <w:r w:rsidR="009C0851">
        <w:rPr>
          <w:sz w:val="28"/>
          <w:szCs w:val="28"/>
        </w:rPr>
        <w:t xml:space="preserve">one of </w:t>
      </w:r>
      <w:r w:rsidR="007E3993">
        <w:rPr>
          <w:sz w:val="28"/>
          <w:szCs w:val="28"/>
        </w:rPr>
        <w:t>a</w:t>
      </w:r>
      <w:r w:rsidR="007465F9">
        <w:rPr>
          <w:sz w:val="28"/>
          <w:szCs w:val="28"/>
        </w:rPr>
        <w:t xml:space="preserve"> set of</w:t>
      </w:r>
      <w:r w:rsidR="007E3993">
        <w:rPr>
          <w:sz w:val="28"/>
          <w:szCs w:val="28"/>
        </w:rPr>
        <w:t xml:space="preserve"> </w:t>
      </w:r>
      <w:r w:rsidR="00C05D81" w:rsidRPr="00C05D81">
        <w:rPr>
          <w:sz w:val="28"/>
          <w:szCs w:val="28"/>
        </w:rPr>
        <w:t>overarching</w:t>
      </w:r>
      <w:r w:rsidR="007E3993">
        <w:rPr>
          <w:sz w:val="28"/>
          <w:szCs w:val="28"/>
        </w:rPr>
        <w:t xml:space="preserve"> </w:t>
      </w:r>
      <w:r w:rsidR="00C05D81" w:rsidRPr="00C05D81">
        <w:rPr>
          <w:sz w:val="28"/>
          <w:szCs w:val="28"/>
        </w:rPr>
        <w:t>stories</w:t>
      </w:r>
      <w:r w:rsidR="007465F9">
        <w:rPr>
          <w:sz w:val="28"/>
          <w:szCs w:val="28"/>
        </w:rPr>
        <w:t xml:space="preserve"> that</w:t>
      </w:r>
      <w:r w:rsidR="0023754B">
        <w:rPr>
          <w:sz w:val="28"/>
          <w:szCs w:val="28"/>
        </w:rPr>
        <w:t xml:space="preserve"> </w:t>
      </w:r>
      <w:r w:rsidR="00C05D81" w:rsidRPr="00C05D81">
        <w:rPr>
          <w:sz w:val="28"/>
          <w:szCs w:val="28"/>
        </w:rPr>
        <w:t>we</w:t>
      </w:r>
      <w:r w:rsidR="0023754B">
        <w:rPr>
          <w:sz w:val="28"/>
          <w:szCs w:val="28"/>
        </w:rPr>
        <w:t xml:space="preserve"> </w:t>
      </w:r>
      <w:r w:rsidR="00C05D81" w:rsidRPr="00C05D81">
        <w:rPr>
          <w:sz w:val="28"/>
          <w:szCs w:val="28"/>
        </w:rPr>
        <w:t>use</w:t>
      </w:r>
      <w:r w:rsidR="0023754B">
        <w:rPr>
          <w:sz w:val="28"/>
          <w:szCs w:val="28"/>
        </w:rPr>
        <w:t xml:space="preserve"> </w:t>
      </w:r>
      <w:r w:rsidR="00C05D81" w:rsidRPr="00C05D81">
        <w:rPr>
          <w:sz w:val="28"/>
          <w:szCs w:val="28"/>
        </w:rPr>
        <w:t>to</w:t>
      </w:r>
      <w:r w:rsidR="0023754B">
        <w:rPr>
          <w:sz w:val="28"/>
          <w:szCs w:val="28"/>
        </w:rPr>
        <w:t xml:space="preserve"> </w:t>
      </w:r>
      <w:r w:rsidR="00C05D81" w:rsidRPr="00C05D81">
        <w:rPr>
          <w:sz w:val="28"/>
          <w:szCs w:val="28"/>
        </w:rPr>
        <w:t>justify</w:t>
      </w:r>
      <w:r w:rsidR="0023754B">
        <w:rPr>
          <w:sz w:val="28"/>
          <w:szCs w:val="28"/>
        </w:rPr>
        <w:t xml:space="preserve"> </w:t>
      </w:r>
      <w:r w:rsidR="00C05D81" w:rsidRPr="00C05D81">
        <w:rPr>
          <w:sz w:val="28"/>
          <w:szCs w:val="28"/>
        </w:rPr>
        <w:t>activities,</w:t>
      </w:r>
      <w:r w:rsidR="0023754B">
        <w:rPr>
          <w:sz w:val="28"/>
          <w:szCs w:val="28"/>
        </w:rPr>
        <w:t xml:space="preserve"> </w:t>
      </w:r>
      <w:r w:rsidR="00C05D81" w:rsidRPr="00C05D81">
        <w:rPr>
          <w:sz w:val="28"/>
          <w:szCs w:val="28"/>
        </w:rPr>
        <w:t>institutions,</w:t>
      </w:r>
      <w:r w:rsidR="0023754B">
        <w:rPr>
          <w:sz w:val="28"/>
          <w:szCs w:val="28"/>
        </w:rPr>
        <w:t xml:space="preserve"> </w:t>
      </w:r>
      <w:r w:rsidR="00C05D81" w:rsidRPr="00C05D81">
        <w:rPr>
          <w:sz w:val="28"/>
          <w:szCs w:val="28"/>
        </w:rPr>
        <w:t>values</w:t>
      </w:r>
      <w:r w:rsidR="0023754B">
        <w:rPr>
          <w:sz w:val="28"/>
          <w:szCs w:val="28"/>
        </w:rPr>
        <w:t xml:space="preserve"> </w:t>
      </w:r>
      <w:r w:rsidR="00C05D81" w:rsidRPr="00C05D81">
        <w:rPr>
          <w:sz w:val="28"/>
          <w:szCs w:val="28"/>
        </w:rPr>
        <w:t>and</w:t>
      </w:r>
      <w:r w:rsidR="007465F9">
        <w:rPr>
          <w:sz w:val="28"/>
          <w:szCs w:val="28"/>
        </w:rPr>
        <w:t xml:space="preserve"> </w:t>
      </w:r>
      <w:r w:rsidR="00C05D81" w:rsidRPr="00C05D81">
        <w:rPr>
          <w:sz w:val="28"/>
          <w:szCs w:val="28"/>
        </w:rPr>
        <w:t>cultural</w:t>
      </w:r>
      <w:r w:rsidR="0023754B">
        <w:rPr>
          <w:sz w:val="28"/>
          <w:szCs w:val="28"/>
        </w:rPr>
        <w:t xml:space="preserve"> </w:t>
      </w:r>
      <w:r w:rsidR="00C05D81" w:rsidRPr="00C05D81">
        <w:rPr>
          <w:sz w:val="28"/>
          <w:szCs w:val="28"/>
        </w:rPr>
        <w:t>forms.</w:t>
      </w:r>
      <w:r w:rsidR="0023754B">
        <w:rPr>
          <w:sz w:val="28"/>
          <w:szCs w:val="28"/>
        </w:rPr>
        <w:t xml:space="preserve"> </w:t>
      </w:r>
      <w:r w:rsidR="00C05D81" w:rsidRPr="00C05D81">
        <w:rPr>
          <w:sz w:val="28"/>
          <w:szCs w:val="28"/>
        </w:rPr>
        <w:t>They</w:t>
      </w:r>
      <w:r w:rsidR="0023754B">
        <w:rPr>
          <w:sz w:val="28"/>
          <w:szCs w:val="28"/>
        </w:rPr>
        <w:t xml:space="preserve"> </w:t>
      </w:r>
      <w:r w:rsidR="00C05D81" w:rsidRPr="00C05D81">
        <w:rPr>
          <w:sz w:val="28"/>
          <w:szCs w:val="28"/>
        </w:rPr>
        <w:t>are</w:t>
      </w:r>
      <w:r w:rsidR="0023754B">
        <w:rPr>
          <w:sz w:val="28"/>
          <w:szCs w:val="28"/>
        </w:rPr>
        <w:t xml:space="preserve"> </w:t>
      </w:r>
      <w:r w:rsidR="00C05D81" w:rsidRPr="00C05D81">
        <w:rPr>
          <w:sz w:val="28"/>
          <w:szCs w:val="28"/>
        </w:rPr>
        <w:t>the</w:t>
      </w:r>
      <w:r w:rsidR="0023754B">
        <w:rPr>
          <w:sz w:val="28"/>
          <w:szCs w:val="28"/>
        </w:rPr>
        <w:t xml:space="preserve"> </w:t>
      </w:r>
      <w:r w:rsidR="00C05D81" w:rsidRPr="00C05D81">
        <w:rPr>
          <w:sz w:val="28"/>
          <w:szCs w:val="28"/>
        </w:rPr>
        <w:t>assumptions</w:t>
      </w:r>
      <w:r w:rsidR="0023754B">
        <w:rPr>
          <w:sz w:val="28"/>
          <w:szCs w:val="28"/>
        </w:rPr>
        <w:t xml:space="preserve"> </w:t>
      </w:r>
      <w:r w:rsidR="00C05D81" w:rsidRPr="00C05D81">
        <w:rPr>
          <w:sz w:val="28"/>
          <w:szCs w:val="28"/>
        </w:rPr>
        <w:t>that</w:t>
      </w:r>
      <w:r w:rsidR="0023754B">
        <w:rPr>
          <w:sz w:val="28"/>
          <w:szCs w:val="28"/>
        </w:rPr>
        <w:t xml:space="preserve"> </w:t>
      </w:r>
      <w:r w:rsidR="00C05D81" w:rsidRPr="00C05D81">
        <w:rPr>
          <w:sz w:val="28"/>
          <w:szCs w:val="28"/>
        </w:rPr>
        <w:t>underpin</w:t>
      </w:r>
      <w:r w:rsidR="0023754B">
        <w:rPr>
          <w:sz w:val="28"/>
          <w:szCs w:val="28"/>
        </w:rPr>
        <w:t xml:space="preserve"> </w:t>
      </w:r>
      <w:r w:rsidR="00C05D81" w:rsidRPr="00C05D81">
        <w:rPr>
          <w:sz w:val="28"/>
          <w:szCs w:val="28"/>
        </w:rPr>
        <w:t>what</w:t>
      </w:r>
      <w:r w:rsidR="0023754B">
        <w:rPr>
          <w:sz w:val="28"/>
          <w:szCs w:val="28"/>
        </w:rPr>
        <w:t xml:space="preserve"> </w:t>
      </w:r>
      <w:r w:rsidR="00C05D81" w:rsidRPr="00C05D81">
        <w:rPr>
          <w:sz w:val="28"/>
          <w:szCs w:val="28"/>
        </w:rPr>
        <w:t>we</w:t>
      </w:r>
      <w:r w:rsidR="0023754B">
        <w:rPr>
          <w:sz w:val="28"/>
          <w:szCs w:val="28"/>
        </w:rPr>
        <w:t xml:space="preserve"> </w:t>
      </w:r>
      <w:r w:rsidR="00C05D81" w:rsidRPr="00C05D81">
        <w:rPr>
          <w:sz w:val="28"/>
          <w:szCs w:val="28"/>
        </w:rPr>
        <w:t>think</w:t>
      </w:r>
      <w:r w:rsidR="0023754B">
        <w:rPr>
          <w:sz w:val="28"/>
          <w:szCs w:val="28"/>
        </w:rPr>
        <w:t xml:space="preserve"> </w:t>
      </w:r>
      <w:r w:rsidR="00C05D81" w:rsidRPr="00C05D81">
        <w:rPr>
          <w:sz w:val="28"/>
          <w:szCs w:val="28"/>
        </w:rPr>
        <w:t>and</w:t>
      </w:r>
      <w:r w:rsidR="0023754B">
        <w:rPr>
          <w:sz w:val="28"/>
          <w:szCs w:val="28"/>
        </w:rPr>
        <w:t xml:space="preserve"> </w:t>
      </w:r>
      <w:r w:rsidR="00C05D81" w:rsidRPr="00C05D81">
        <w:rPr>
          <w:sz w:val="28"/>
          <w:szCs w:val="28"/>
        </w:rPr>
        <w:t>do</w:t>
      </w:r>
      <w:r w:rsidR="009C0851">
        <w:rPr>
          <w:sz w:val="28"/>
          <w:szCs w:val="28"/>
        </w:rPr>
        <w:t>” (</w:t>
      </w:r>
      <w:r w:rsidR="00C05D81" w:rsidRPr="00E543E9">
        <w:rPr>
          <w:i/>
          <w:sz w:val="28"/>
          <w:szCs w:val="28"/>
        </w:rPr>
        <w:t>Adams</w:t>
      </w:r>
      <w:r w:rsidR="0023754B" w:rsidRPr="00E543E9">
        <w:rPr>
          <w:i/>
          <w:sz w:val="28"/>
          <w:szCs w:val="28"/>
        </w:rPr>
        <w:t xml:space="preserve"> </w:t>
      </w:r>
      <w:r w:rsidR="00C05D81" w:rsidRPr="00E543E9">
        <w:rPr>
          <w:i/>
          <w:sz w:val="28"/>
          <w:szCs w:val="28"/>
        </w:rPr>
        <w:t>&amp;</w:t>
      </w:r>
      <w:r w:rsidR="0023754B" w:rsidRPr="00E543E9">
        <w:rPr>
          <w:i/>
          <w:sz w:val="28"/>
          <w:szCs w:val="28"/>
        </w:rPr>
        <w:t xml:space="preserve"> </w:t>
      </w:r>
      <w:r w:rsidR="00C05D81" w:rsidRPr="00E543E9">
        <w:rPr>
          <w:i/>
          <w:sz w:val="28"/>
          <w:szCs w:val="28"/>
        </w:rPr>
        <w:t>Dyson,</w:t>
      </w:r>
      <w:r w:rsidR="0023754B">
        <w:rPr>
          <w:sz w:val="28"/>
          <w:szCs w:val="28"/>
        </w:rPr>
        <w:t xml:space="preserve"> </w:t>
      </w:r>
      <w:r w:rsidR="00C05D81" w:rsidRPr="00C05D81">
        <w:rPr>
          <w:sz w:val="28"/>
          <w:szCs w:val="28"/>
        </w:rPr>
        <w:t>200</w:t>
      </w:r>
      <w:r w:rsidR="008359FD">
        <w:rPr>
          <w:sz w:val="28"/>
          <w:szCs w:val="28"/>
        </w:rPr>
        <w:t>7</w:t>
      </w:r>
      <w:r w:rsidR="00C05D81" w:rsidRPr="00C05D81">
        <w:rPr>
          <w:sz w:val="28"/>
          <w:szCs w:val="28"/>
        </w:rPr>
        <w:t>:23</w:t>
      </w:r>
      <w:r w:rsidR="008359FD">
        <w:rPr>
          <w:sz w:val="28"/>
          <w:szCs w:val="28"/>
        </w:rPr>
        <w:t>5</w:t>
      </w:r>
      <w:r w:rsidR="00C05D81" w:rsidRPr="00C05D81">
        <w:rPr>
          <w:sz w:val="28"/>
          <w:szCs w:val="28"/>
        </w:rPr>
        <w:t>)</w:t>
      </w:r>
      <w:r w:rsidR="001E3E2D">
        <w:rPr>
          <w:sz w:val="28"/>
          <w:szCs w:val="28"/>
        </w:rPr>
        <w:t xml:space="preserve"> and</w:t>
      </w:r>
      <w:r w:rsidR="00F53A7B">
        <w:rPr>
          <w:sz w:val="28"/>
          <w:szCs w:val="28"/>
        </w:rPr>
        <w:t xml:space="preserve"> is the focus of this ex</w:t>
      </w:r>
      <w:r w:rsidR="00DD0D02">
        <w:rPr>
          <w:sz w:val="28"/>
          <w:szCs w:val="28"/>
        </w:rPr>
        <w:t>hibition.</w:t>
      </w:r>
    </w:p>
    <w:p w14:paraId="45A4EC36" w14:textId="77777777" w:rsidR="000E3F6F" w:rsidRDefault="000E3F6F" w:rsidP="00A24B51">
      <w:pPr>
        <w:spacing w:line="480" w:lineRule="auto"/>
        <w:jc w:val="both"/>
        <w:rPr>
          <w:sz w:val="28"/>
          <w:szCs w:val="28"/>
        </w:rPr>
      </w:pPr>
    </w:p>
    <w:p w14:paraId="23E42E5D" w14:textId="5A3B1F05" w:rsidR="0075745B" w:rsidRDefault="00CF619A" w:rsidP="00A24B51">
      <w:pPr>
        <w:spacing w:line="480" w:lineRule="auto"/>
        <w:jc w:val="both"/>
        <w:rPr>
          <w:sz w:val="28"/>
          <w:szCs w:val="28"/>
        </w:rPr>
      </w:pPr>
      <w:r>
        <w:rPr>
          <w:sz w:val="28"/>
          <w:szCs w:val="28"/>
        </w:rPr>
        <w:t xml:space="preserve">Truth </w:t>
      </w:r>
      <w:r w:rsidR="00411E57">
        <w:rPr>
          <w:sz w:val="28"/>
          <w:szCs w:val="28"/>
        </w:rPr>
        <w:t>is a difficult concept</w:t>
      </w:r>
      <w:r>
        <w:rPr>
          <w:sz w:val="28"/>
          <w:szCs w:val="28"/>
        </w:rPr>
        <w:t xml:space="preserve"> to</w:t>
      </w:r>
      <w:r w:rsidR="00411E57">
        <w:rPr>
          <w:sz w:val="28"/>
          <w:szCs w:val="28"/>
        </w:rPr>
        <w:t xml:space="preserve"> prove. Who is to say that the </w:t>
      </w:r>
      <w:r w:rsidR="00261882">
        <w:rPr>
          <w:sz w:val="28"/>
          <w:szCs w:val="28"/>
        </w:rPr>
        <w:t>snow</w:t>
      </w:r>
      <w:r w:rsidR="00411E57">
        <w:rPr>
          <w:sz w:val="28"/>
          <w:szCs w:val="28"/>
        </w:rPr>
        <w:t xml:space="preserve"> I see is </w:t>
      </w:r>
      <w:r w:rsidR="00AA4570">
        <w:rPr>
          <w:sz w:val="28"/>
          <w:szCs w:val="28"/>
        </w:rPr>
        <w:t>truly</w:t>
      </w:r>
      <w:r w:rsidR="00411E57">
        <w:rPr>
          <w:sz w:val="28"/>
          <w:szCs w:val="28"/>
        </w:rPr>
        <w:t xml:space="preserve"> </w:t>
      </w:r>
      <w:r w:rsidR="00261882">
        <w:rPr>
          <w:sz w:val="28"/>
          <w:szCs w:val="28"/>
        </w:rPr>
        <w:t>white</w:t>
      </w:r>
      <w:r w:rsidR="00AA4570">
        <w:rPr>
          <w:sz w:val="28"/>
          <w:szCs w:val="28"/>
        </w:rPr>
        <w:t xml:space="preserve"> and that it appears</w:t>
      </w:r>
      <w:r w:rsidR="00261882">
        <w:rPr>
          <w:sz w:val="28"/>
          <w:szCs w:val="28"/>
        </w:rPr>
        <w:t xml:space="preserve"> the same,</w:t>
      </w:r>
      <w:r w:rsidR="00895C30">
        <w:rPr>
          <w:sz w:val="28"/>
          <w:szCs w:val="28"/>
        </w:rPr>
        <w:t xml:space="preserve"> </w:t>
      </w:r>
      <w:r w:rsidR="00261882">
        <w:rPr>
          <w:sz w:val="28"/>
          <w:szCs w:val="28"/>
        </w:rPr>
        <w:t>indeed</w:t>
      </w:r>
      <w:r w:rsidR="00AA4570">
        <w:rPr>
          <w:sz w:val="28"/>
          <w:szCs w:val="28"/>
        </w:rPr>
        <w:t xml:space="preserve"> </w:t>
      </w:r>
      <w:r w:rsidR="00261882">
        <w:rPr>
          <w:sz w:val="28"/>
          <w:szCs w:val="28"/>
        </w:rPr>
        <w:t>white</w:t>
      </w:r>
      <w:r w:rsidR="00AA4570">
        <w:rPr>
          <w:sz w:val="28"/>
          <w:szCs w:val="28"/>
        </w:rPr>
        <w:t xml:space="preserve"> to you?</w:t>
      </w:r>
      <w:r w:rsidR="00261882">
        <w:rPr>
          <w:sz w:val="28"/>
          <w:szCs w:val="28"/>
        </w:rPr>
        <w:t xml:space="preserve"> (</w:t>
      </w:r>
      <w:r w:rsidR="00895C30">
        <w:rPr>
          <w:i/>
          <w:sz w:val="28"/>
          <w:szCs w:val="28"/>
        </w:rPr>
        <w:t>Horwich</w:t>
      </w:r>
      <w:r w:rsidR="00B243B2" w:rsidRPr="00895C30">
        <w:rPr>
          <w:i/>
          <w:sz w:val="28"/>
          <w:szCs w:val="28"/>
        </w:rPr>
        <w:t xml:space="preserve">, </w:t>
      </w:r>
      <w:r w:rsidR="000E3AA2">
        <w:rPr>
          <w:sz w:val="28"/>
          <w:szCs w:val="28"/>
        </w:rPr>
        <w:t>1990:preface)</w:t>
      </w:r>
      <w:r w:rsidR="00895C30">
        <w:rPr>
          <w:sz w:val="28"/>
          <w:szCs w:val="28"/>
        </w:rPr>
        <w:t>.</w:t>
      </w:r>
      <w:r w:rsidR="008B7B5A">
        <w:rPr>
          <w:sz w:val="28"/>
          <w:szCs w:val="28"/>
        </w:rPr>
        <w:t xml:space="preserve"> </w:t>
      </w:r>
      <w:r w:rsidR="00B50B5E">
        <w:rPr>
          <w:sz w:val="28"/>
          <w:szCs w:val="28"/>
        </w:rPr>
        <w:t xml:space="preserve">Nietzsche tells us that truth </w:t>
      </w:r>
      <w:r w:rsidR="001438B2">
        <w:rPr>
          <w:sz w:val="28"/>
          <w:szCs w:val="28"/>
        </w:rPr>
        <w:t xml:space="preserve">is a collection of metaphors </w:t>
      </w:r>
      <w:r w:rsidR="00415368">
        <w:rPr>
          <w:sz w:val="28"/>
          <w:szCs w:val="28"/>
        </w:rPr>
        <w:t xml:space="preserve">that </w:t>
      </w:r>
      <w:r w:rsidR="001438B2">
        <w:rPr>
          <w:sz w:val="28"/>
          <w:szCs w:val="28"/>
        </w:rPr>
        <w:t xml:space="preserve">we </w:t>
      </w:r>
      <w:r w:rsidR="00415368">
        <w:rPr>
          <w:sz w:val="28"/>
          <w:szCs w:val="28"/>
        </w:rPr>
        <w:t>h</w:t>
      </w:r>
      <w:r w:rsidR="001438B2">
        <w:rPr>
          <w:sz w:val="28"/>
          <w:szCs w:val="28"/>
        </w:rPr>
        <w:t xml:space="preserve">ave created, </w:t>
      </w:r>
      <w:r w:rsidR="00024C33">
        <w:rPr>
          <w:sz w:val="28"/>
          <w:szCs w:val="28"/>
        </w:rPr>
        <w:t>“</w:t>
      </w:r>
      <w:r w:rsidR="001438B2">
        <w:rPr>
          <w:sz w:val="28"/>
          <w:szCs w:val="28"/>
        </w:rPr>
        <w:t>truth</w:t>
      </w:r>
      <w:r w:rsidR="00024C33">
        <w:rPr>
          <w:sz w:val="28"/>
          <w:szCs w:val="28"/>
        </w:rPr>
        <w:t>s</w:t>
      </w:r>
      <w:r w:rsidR="001438B2">
        <w:rPr>
          <w:sz w:val="28"/>
          <w:szCs w:val="28"/>
        </w:rPr>
        <w:t xml:space="preserve"> </w:t>
      </w:r>
      <w:r w:rsidR="00756A38">
        <w:rPr>
          <w:sz w:val="28"/>
          <w:szCs w:val="28"/>
        </w:rPr>
        <w:t>are</w:t>
      </w:r>
      <w:r w:rsidR="001438B2">
        <w:rPr>
          <w:sz w:val="28"/>
          <w:szCs w:val="28"/>
        </w:rPr>
        <w:t xml:space="preserve"> illusions”</w:t>
      </w:r>
      <w:r w:rsidR="00415368">
        <w:rPr>
          <w:sz w:val="28"/>
          <w:szCs w:val="28"/>
        </w:rPr>
        <w:t xml:space="preserve"> (</w:t>
      </w:r>
      <w:r w:rsidR="00415368" w:rsidRPr="00024C33">
        <w:rPr>
          <w:i/>
          <w:sz w:val="28"/>
          <w:szCs w:val="28"/>
        </w:rPr>
        <w:t xml:space="preserve">Nietzsche, </w:t>
      </w:r>
      <w:r w:rsidR="00415368">
        <w:rPr>
          <w:sz w:val="28"/>
          <w:szCs w:val="28"/>
        </w:rPr>
        <w:t>1977:46-47)</w:t>
      </w:r>
      <w:r w:rsidR="00756A38">
        <w:rPr>
          <w:sz w:val="28"/>
          <w:szCs w:val="28"/>
        </w:rPr>
        <w:t xml:space="preserve">. </w:t>
      </w:r>
      <w:r w:rsidR="00261882">
        <w:rPr>
          <w:sz w:val="28"/>
          <w:szCs w:val="28"/>
        </w:rPr>
        <w:t>My</w:t>
      </w:r>
      <w:r w:rsidR="00C96E63">
        <w:rPr>
          <w:sz w:val="28"/>
          <w:szCs w:val="28"/>
        </w:rPr>
        <w:t xml:space="preserve"> understanding of truth f</w:t>
      </w:r>
      <w:r w:rsidR="005534FA">
        <w:rPr>
          <w:sz w:val="28"/>
          <w:szCs w:val="28"/>
        </w:rPr>
        <w:t>o</w:t>
      </w:r>
      <w:r w:rsidR="00C96E63">
        <w:rPr>
          <w:sz w:val="28"/>
          <w:szCs w:val="28"/>
        </w:rPr>
        <w:t>r th</w:t>
      </w:r>
      <w:r w:rsidR="005534FA">
        <w:rPr>
          <w:sz w:val="28"/>
          <w:szCs w:val="28"/>
        </w:rPr>
        <w:t>i</w:t>
      </w:r>
      <w:r w:rsidR="00C96E63">
        <w:rPr>
          <w:sz w:val="28"/>
          <w:szCs w:val="28"/>
        </w:rPr>
        <w:t>s exhibition is</w:t>
      </w:r>
      <w:r w:rsidR="00004FDC">
        <w:rPr>
          <w:sz w:val="28"/>
          <w:szCs w:val="28"/>
        </w:rPr>
        <w:t xml:space="preserve"> </w:t>
      </w:r>
      <w:r w:rsidR="00CB3805" w:rsidRPr="00CB3805">
        <w:rPr>
          <w:sz w:val="28"/>
          <w:szCs w:val="28"/>
        </w:rPr>
        <w:t>“</w:t>
      </w:r>
      <w:r w:rsidR="00004FDC" w:rsidRPr="00CB3805">
        <w:rPr>
          <w:sz w:val="28"/>
          <w:szCs w:val="28"/>
        </w:rPr>
        <w:t>simple</w:t>
      </w:r>
      <w:r w:rsidR="00CB3805" w:rsidRPr="00CB3805">
        <w:rPr>
          <w:sz w:val="28"/>
          <w:szCs w:val="28"/>
        </w:rPr>
        <w:t>”</w:t>
      </w:r>
      <w:r w:rsidR="00DE6EAB" w:rsidRPr="00CB3805">
        <w:rPr>
          <w:sz w:val="28"/>
          <w:szCs w:val="28"/>
        </w:rPr>
        <w:t xml:space="preserve"> (Group 3 zine)</w:t>
      </w:r>
      <w:r w:rsidR="00C33A7D" w:rsidRPr="00CB3805">
        <w:rPr>
          <w:sz w:val="28"/>
          <w:szCs w:val="28"/>
        </w:rPr>
        <w:t>;</w:t>
      </w:r>
      <w:r w:rsidR="00C33A7D">
        <w:rPr>
          <w:sz w:val="28"/>
          <w:szCs w:val="28"/>
        </w:rPr>
        <w:t xml:space="preserve"> </w:t>
      </w:r>
      <w:r w:rsidR="005534FA">
        <w:rPr>
          <w:sz w:val="28"/>
          <w:szCs w:val="28"/>
        </w:rPr>
        <w:t xml:space="preserve">truth is </w:t>
      </w:r>
      <w:r w:rsidR="00D312E5">
        <w:rPr>
          <w:sz w:val="28"/>
          <w:szCs w:val="28"/>
        </w:rPr>
        <w:t xml:space="preserve">based on fact or </w:t>
      </w:r>
      <w:r w:rsidR="005534FA">
        <w:rPr>
          <w:sz w:val="28"/>
          <w:szCs w:val="28"/>
        </w:rPr>
        <w:t>reality</w:t>
      </w:r>
      <w:r w:rsidR="0097023A">
        <w:rPr>
          <w:sz w:val="28"/>
          <w:szCs w:val="28"/>
        </w:rPr>
        <w:t>,</w:t>
      </w:r>
      <w:r w:rsidR="00D312E5">
        <w:rPr>
          <w:sz w:val="28"/>
          <w:szCs w:val="28"/>
        </w:rPr>
        <w:t xml:space="preserve"> </w:t>
      </w:r>
      <w:r w:rsidR="0097023A">
        <w:rPr>
          <w:sz w:val="28"/>
          <w:szCs w:val="28"/>
        </w:rPr>
        <w:t>t</w:t>
      </w:r>
      <w:r w:rsidR="00D312E5">
        <w:rPr>
          <w:sz w:val="28"/>
          <w:szCs w:val="28"/>
        </w:rPr>
        <w:t>he way we see and know the world to be.</w:t>
      </w:r>
    </w:p>
    <w:p w14:paraId="687BDB4B" w14:textId="77777777" w:rsidR="00BB7BAD" w:rsidRDefault="00BB7BAD" w:rsidP="00A24B51">
      <w:pPr>
        <w:spacing w:line="480" w:lineRule="auto"/>
        <w:jc w:val="both"/>
        <w:rPr>
          <w:sz w:val="28"/>
          <w:szCs w:val="28"/>
        </w:rPr>
      </w:pPr>
    </w:p>
    <w:p w14:paraId="56CBBFBE" w14:textId="1701EB63" w:rsidR="007618D6" w:rsidRDefault="000D2E6F" w:rsidP="00A92F00">
      <w:pPr>
        <w:spacing w:line="480" w:lineRule="auto"/>
        <w:jc w:val="both"/>
        <w:rPr>
          <w:sz w:val="28"/>
          <w:szCs w:val="28"/>
        </w:rPr>
      </w:pPr>
      <w:r>
        <w:rPr>
          <w:sz w:val="28"/>
          <w:szCs w:val="28"/>
        </w:rPr>
        <w:t xml:space="preserve">Lyotard </w:t>
      </w:r>
      <w:r w:rsidR="009940E0">
        <w:rPr>
          <w:sz w:val="28"/>
          <w:szCs w:val="28"/>
        </w:rPr>
        <w:t xml:space="preserve">defines postmodernism as </w:t>
      </w:r>
      <w:r w:rsidR="00BB7BAD">
        <w:rPr>
          <w:sz w:val="28"/>
          <w:szCs w:val="28"/>
        </w:rPr>
        <w:t>“</w:t>
      </w:r>
      <w:r w:rsidR="009940E0">
        <w:rPr>
          <w:sz w:val="28"/>
          <w:szCs w:val="28"/>
        </w:rPr>
        <w:t>incredulity towards metanarratives</w:t>
      </w:r>
      <w:r w:rsidR="00BB7BAD">
        <w:rPr>
          <w:sz w:val="28"/>
          <w:szCs w:val="28"/>
        </w:rPr>
        <w:t>”</w:t>
      </w:r>
      <w:r w:rsidR="009940E0">
        <w:rPr>
          <w:sz w:val="28"/>
          <w:szCs w:val="28"/>
        </w:rPr>
        <w:t xml:space="preserve"> (</w:t>
      </w:r>
      <w:r w:rsidR="009940E0" w:rsidRPr="00291FDE">
        <w:rPr>
          <w:i/>
          <w:sz w:val="28"/>
          <w:szCs w:val="28"/>
        </w:rPr>
        <w:t>Lyotard</w:t>
      </w:r>
      <w:r w:rsidR="009940E0">
        <w:rPr>
          <w:sz w:val="28"/>
          <w:szCs w:val="28"/>
        </w:rPr>
        <w:t xml:space="preserve">, </w:t>
      </w:r>
      <w:r w:rsidR="00291FDE">
        <w:rPr>
          <w:sz w:val="28"/>
          <w:szCs w:val="28"/>
        </w:rPr>
        <w:t>1979:xiv)</w:t>
      </w:r>
      <w:r w:rsidR="0090537F">
        <w:rPr>
          <w:sz w:val="28"/>
          <w:szCs w:val="28"/>
        </w:rPr>
        <w:t>.</w:t>
      </w:r>
      <w:r w:rsidR="009940E0">
        <w:rPr>
          <w:sz w:val="28"/>
          <w:szCs w:val="28"/>
        </w:rPr>
        <w:t xml:space="preserve"> </w:t>
      </w:r>
      <w:r w:rsidR="00BA0D2A">
        <w:rPr>
          <w:sz w:val="28"/>
          <w:szCs w:val="28"/>
        </w:rPr>
        <w:t>In</w:t>
      </w:r>
      <w:r w:rsidR="000B069F">
        <w:rPr>
          <w:sz w:val="28"/>
          <w:szCs w:val="28"/>
        </w:rPr>
        <w:t xml:space="preserve"> the post industrial life </w:t>
      </w:r>
      <w:r w:rsidR="009940E0">
        <w:rPr>
          <w:sz w:val="28"/>
          <w:szCs w:val="28"/>
        </w:rPr>
        <w:t>since</w:t>
      </w:r>
      <w:r w:rsidR="0058501D">
        <w:rPr>
          <w:sz w:val="28"/>
          <w:szCs w:val="28"/>
        </w:rPr>
        <w:t xml:space="preserve"> the 1950s</w:t>
      </w:r>
      <w:r w:rsidR="00425785">
        <w:rPr>
          <w:sz w:val="28"/>
          <w:szCs w:val="28"/>
        </w:rPr>
        <w:t xml:space="preserve"> (</w:t>
      </w:r>
      <w:r w:rsidR="00425785" w:rsidRPr="00F42CC6">
        <w:rPr>
          <w:i/>
          <w:sz w:val="28"/>
          <w:szCs w:val="28"/>
        </w:rPr>
        <w:t>Lyotard</w:t>
      </w:r>
      <w:r w:rsidR="00425785">
        <w:rPr>
          <w:sz w:val="28"/>
          <w:szCs w:val="28"/>
        </w:rPr>
        <w:t>, 1979:3)</w:t>
      </w:r>
      <w:r w:rsidR="0090537F">
        <w:rPr>
          <w:sz w:val="28"/>
          <w:szCs w:val="28"/>
        </w:rPr>
        <w:t xml:space="preserve">, </w:t>
      </w:r>
      <w:r w:rsidR="0058501D">
        <w:rPr>
          <w:sz w:val="28"/>
          <w:szCs w:val="28"/>
        </w:rPr>
        <w:t xml:space="preserve">we </w:t>
      </w:r>
      <w:r w:rsidR="000B069F">
        <w:rPr>
          <w:sz w:val="28"/>
          <w:szCs w:val="28"/>
        </w:rPr>
        <w:t>h</w:t>
      </w:r>
      <w:r w:rsidR="0058501D">
        <w:rPr>
          <w:sz w:val="28"/>
          <w:szCs w:val="28"/>
        </w:rPr>
        <w:t>ave l</w:t>
      </w:r>
      <w:r w:rsidR="001B3841">
        <w:rPr>
          <w:sz w:val="28"/>
          <w:szCs w:val="28"/>
        </w:rPr>
        <w:t>o</w:t>
      </w:r>
      <w:r w:rsidR="0058501D">
        <w:rPr>
          <w:sz w:val="28"/>
          <w:szCs w:val="28"/>
        </w:rPr>
        <w:t xml:space="preserve">st the metanarratives that held our forefathers </w:t>
      </w:r>
      <w:r w:rsidR="00BD3E48">
        <w:rPr>
          <w:sz w:val="28"/>
          <w:szCs w:val="28"/>
        </w:rPr>
        <w:t>together</w:t>
      </w:r>
      <w:r w:rsidR="006B6E4B">
        <w:rPr>
          <w:sz w:val="28"/>
          <w:szCs w:val="28"/>
        </w:rPr>
        <w:t>: religion, politics</w:t>
      </w:r>
      <w:r w:rsidR="00EB1243">
        <w:rPr>
          <w:sz w:val="28"/>
          <w:szCs w:val="28"/>
        </w:rPr>
        <w:t xml:space="preserve"> and truth</w:t>
      </w:r>
      <w:r w:rsidR="006B6E4B">
        <w:rPr>
          <w:sz w:val="28"/>
          <w:szCs w:val="28"/>
        </w:rPr>
        <w:t xml:space="preserve"> </w:t>
      </w:r>
      <w:r w:rsidR="00DD1A36">
        <w:rPr>
          <w:sz w:val="28"/>
          <w:szCs w:val="28"/>
        </w:rPr>
        <w:t>are typical of</w:t>
      </w:r>
      <w:r w:rsidR="006B6E4B">
        <w:rPr>
          <w:sz w:val="28"/>
          <w:szCs w:val="28"/>
        </w:rPr>
        <w:t xml:space="preserve"> the stories that we felt we knew</w:t>
      </w:r>
      <w:r w:rsidR="00A361AD">
        <w:rPr>
          <w:sz w:val="28"/>
          <w:szCs w:val="28"/>
        </w:rPr>
        <w:t>, that gave us stability.</w:t>
      </w:r>
      <w:r w:rsidR="00A4496C">
        <w:rPr>
          <w:sz w:val="28"/>
          <w:szCs w:val="28"/>
        </w:rPr>
        <w:t xml:space="preserve"> The </w:t>
      </w:r>
      <w:r w:rsidR="00BB7BAD">
        <w:rPr>
          <w:sz w:val="28"/>
          <w:szCs w:val="28"/>
        </w:rPr>
        <w:t xml:space="preserve">decline </w:t>
      </w:r>
      <w:r w:rsidR="00A4496C">
        <w:rPr>
          <w:sz w:val="28"/>
          <w:szCs w:val="28"/>
        </w:rPr>
        <w:t xml:space="preserve">of these stories allowed </w:t>
      </w:r>
      <w:r w:rsidR="00D20B91">
        <w:rPr>
          <w:sz w:val="28"/>
          <w:szCs w:val="28"/>
        </w:rPr>
        <w:t>a free for all life</w:t>
      </w:r>
      <w:r w:rsidR="004221CA">
        <w:rPr>
          <w:sz w:val="28"/>
          <w:szCs w:val="28"/>
        </w:rPr>
        <w:t>,</w:t>
      </w:r>
      <w:r w:rsidR="00D20B91">
        <w:rPr>
          <w:sz w:val="28"/>
          <w:szCs w:val="28"/>
        </w:rPr>
        <w:t xml:space="preserve"> where anything goes</w:t>
      </w:r>
      <w:r w:rsidR="007E0E72">
        <w:rPr>
          <w:sz w:val="28"/>
          <w:szCs w:val="28"/>
        </w:rPr>
        <w:t>.</w:t>
      </w:r>
      <w:r w:rsidR="007E22AE">
        <w:rPr>
          <w:sz w:val="28"/>
          <w:szCs w:val="28"/>
        </w:rPr>
        <w:t xml:space="preserve"> We have lost </w:t>
      </w:r>
      <w:r w:rsidR="000B2A5D">
        <w:rPr>
          <w:sz w:val="28"/>
          <w:szCs w:val="28"/>
        </w:rPr>
        <w:t>the</w:t>
      </w:r>
      <w:r w:rsidR="007E22AE">
        <w:rPr>
          <w:sz w:val="28"/>
          <w:szCs w:val="28"/>
        </w:rPr>
        <w:t xml:space="preserve"> reality</w:t>
      </w:r>
      <w:r w:rsidR="000B2A5D">
        <w:rPr>
          <w:sz w:val="28"/>
          <w:szCs w:val="28"/>
        </w:rPr>
        <w:t xml:space="preserve"> that we thought we had</w:t>
      </w:r>
      <w:r w:rsidR="007E22AE">
        <w:rPr>
          <w:sz w:val="28"/>
          <w:szCs w:val="28"/>
        </w:rPr>
        <w:t>.</w:t>
      </w:r>
      <w:r w:rsidR="007E0E72">
        <w:rPr>
          <w:sz w:val="28"/>
          <w:szCs w:val="28"/>
        </w:rPr>
        <w:t xml:space="preserve"> </w:t>
      </w:r>
      <w:r w:rsidR="00CE5938">
        <w:rPr>
          <w:sz w:val="28"/>
          <w:szCs w:val="28"/>
        </w:rPr>
        <w:t>Life</w:t>
      </w:r>
      <w:r w:rsidR="00AF1FFC">
        <w:rPr>
          <w:sz w:val="28"/>
          <w:szCs w:val="28"/>
        </w:rPr>
        <w:t xml:space="preserve"> has</w:t>
      </w:r>
      <w:r w:rsidR="003069B7">
        <w:rPr>
          <w:sz w:val="28"/>
          <w:szCs w:val="28"/>
        </w:rPr>
        <w:t xml:space="preserve"> beco</w:t>
      </w:r>
      <w:r w:rsidR="00CE5938">
        <w:rPr>
          <w:sz w:val="28"/>
          <w:szCs w:val="28"/>
        </w:rPr>
        <w:t xml:space="preserve">me a facade </w:t>
      </w:r>
      <w:r w:rsidR="00CE5938">
        <w:rPr>
          <w:sz w:val="28"/>
          <w:szCs w:val="28"/>
        </w:rPr>
        <w:lastRenderedPageBreak/>
        <w:t>of untruths</w:t>
      </w:r>
      <w:r w:rsidR="007E0E72">
        <w:rPr>
          <w:sz w:val="28"/>
          <w:szCs w:val="28"/>
        </w:rPr>
        <w:t xml:space="preserve"> where </w:t>
      </w:r>
      <w:r w:rsidR="005813E0">
        <w:rPr>
          <w:sz w:val="28"/>
          <w:szCs w:val="28"/>
        </w:rPr>
        <w:t xml:space="preserve">you </w:t>
      </w:r>
      <w:r w:rsidR="007E0E72">
        <w:rPr>
          <w:sz w:val="28"/>
          <w:szCs w:val="28"/>
        </w:rPr>
        <w:t xml:space="preserve">no </w:t>
      </w:r>
      <w:r w:rsidR="005813E0">
        <w:rPr>
          <w:sz w:val="28"/>
          <w:szCs w:val="28"/>
        </w:rPr>
        <w:t xml:space="preserve">longer </w:t>
      </w:r>
      <w:r w:rsidR="007E0E72">
        <w:rPr>
          <w:sz w:val="28"/>
          <w:szCs w:val="28"/>
        </w:rPr>
        <w:t>know who to trust or</w:t>
      </w:r>
      <w:r w:rsidR="00AF1FFC">
        <w:rPr>
          <w:sz w:val="28"/>
          <w:szCs w:val="28"/>
        </w:rPr>
        <w:t xml:space="preserve"> who to</w:t>
      </w:r>
      <w:r w:rsidR="007E0E72">
        <w:rPr>
          <w:sz w:val="28"/>
          <w:szCs w:val="28"/>
        </w:rPr>
        <w:t xml:space="preserve"> believe</w:t>
      </w:r>
      <w:r w:rsidR="00CE5938">
        <w:rPr>
          <w:sz w:val="28"/>
          <w:szCs w:val="28"/>
        </w:rPr>
        <w:t>.</w:t>
      </w:r>
      <w:r w:rsidR="00C9481C">
        <w:rPr>
          <w:sz w:val="28"/>
          <w:szCs w:val="28"/>
        </w:rPr>
        <w:t xml:space="preserve"> </w:t>
      </w:r>
      <w:r w:rsidR="00F2049A">
        <w:rPr>
          <w:sz w:val="28"/>
          <w:szCs w:val="28"/>
        </w:rPr>
        <w:t xml:space="preserve">In answering a </w:t>
      </w:r>
      <w:r w:rsidR="008B00E7">
        <w:rPr>
          <w:sz w:val="28"/>
          <w:szCs w:val="28"/>
        </w:rPr>
        <w:t xml:space="preserve">question </w:t>
      </w:r>
      <w:r w:rsidR="00F2049A">
        <w:rPr>
          <w:sz w:val="28"/>
          <w:szCs w:val="28"/>
        </w:rPr>
        <w:t xml:space="preserve">about </w:t>
      </w:r>
      <w:r w:rsidR="008B00E7">
        <w:rPr>
          <w:sz w:val="28"/>
          <w:szCs w:val="28"/>
        </w:rPr>
        <w:t>the definition postmodernism</w:t>
      </w:r>
      <w:r w:rsidR="00F2049A">
        <w:rPr>
          <w:sz w:val="28"/>
          <w:szCs w:val="28"/>
        </w:rPr>
        <w:t xml:space="preserve">, </w:t>
      </w:r>
      <w:r w:rsidR="00806236">
        <w:rPr>
          <w:sz w:val="28"/>
          <w:szCs w:val="28"/>
        </w:rPr>
        <w:t xml:space="preserve">Baudrillard </w:t>
      </w:r>
      <w:r w:rsidR="00C7758F">
        <w:rPr>
          <w:sz w:val="28"/>
          <w:szCs w:val="28"/>
        </w:rPr>
        <w:t xml:space="preserve">believes </w:t>
      </w:r>
      <w:r w:rsidR="00A172CF">
        <w:rPr>
          <w:sz w:val="28"/>
          <w:szCs w:val="28"/>
        </w:rPr>
        <w:t xml:space="preserve">it </w:t>
      </w:r>
      <w:r w:rsidR="00C7758F">
        <w:rPr>
          <w:sz w:val="28"/>
          <w:szCs w:val="28"/>
        </w:rPr>
        <w:t xml:space="preserve">has </w:t>
      </w:r>
      <w:r w:rsidR="00506B5F">
        <w:rPr>
          <w:sz w:val="28"/>
          <w:szCs w:val="28"/>
        </w:rPr>
        <w:t>“</w:t>
      </w:r>
      <w:r w:rsidR="00C7758F">
        <w:rPr>
          <w:sz w:val="28"/>
          <w:szCs w:val="28"/>
        </w:rPr>
        <w:t xml:space="preserve">all </w:t>
      </w:r>
      <w:r w:rsidR="00A172CF">
        <w:rPr>
          <w:sz w:val="28"/>
          <w:szCs w:val="28"/>
        </w:rPr>
        <w:t>been done</w:t>
      </w:r>
      <w:r w:rsidR="00C7758F">
        <w:rPr>
          <w:sz w:val="28"/>
          <w:szCs w:val="28"/>
        </w:rPr>
        <w:t xml:space="preserve"> and </w:t>
      </w:r>
      <w:r w:rsidR="00A172CF">
        <w:rPr>
          <w:sz w:val="28"/>
          <w:szCs w:val="28"/>
        </w:rPr>
        <w:t xml:space="preserve">all </w:t>
      </w:r>
      <w:r w:rsidR="00403B39">
        <w:rPr>
          <w:sz w:val="28"/>
          <w:szCs w:val="28"/>
        </w:rPr>
        <w:t xml:space="preserve">that </w:t>
      </w:r>
      <w:r w:rsidR="00A172CF">
        <w:rPr>
          <w:sz w:val="28"/>
          <w:szCs w:val="28"/>
        </w:rPr>
        <w:t xml:space="preserve">remains </w:t>
      </w:r>
      <w:r w:rsidR="00403B39">
        <w:rPr>
          <w:sz w:val="28"/>
          <w:szCs w:val="28"/>
        </w:rPr>
        <w:t xml:space="preserve">to be done is to </w:t>
      </w:r>
      <w:r w:rsidR="00C7758F">
        <w:rPr>
          <w:sz w:val="28"/>
          <w:szCs w:val="28"/>
        </w:rPr>
        <w:t xml:space="preserve">play </w:t>
      </w:r>
      <w:r w:rsidR="00403B39">
        <w:rPr>
          <w:sz w:val="28"/>
          <w:szCs w:val="28"/>
        </w:rPr>
        <w:t xml:space="preserve">with </w:t>
      </w:r>
      <w:r w:rsidR="00C7758F">
        <w:rPr>
          <w:sz w:val="28"/>
          <w:szCs w:val="28"/>
        </w:rPr>
        <w:t>the pieces</w:t>
      </w:r>
      <w:r w:rsidR="00506B5F">
        <w:rPr>
          <w:sz w:val="28"/>
          <w:szCs w:val="28"/>
        </w:rPr>
        <w:t>”</w:t>
      </w:r>
      <w:r w:rsidR="007B2EFD">
        <w:rPr>
          <w:sz w:val="28"/>
          <w:szCs w:val="28"/>
        </w:rPr>
        <w:t xml:space="preserve"> (</w:t>
      </w:r>
      <w:r w:rsidR="003431DA" w:rsidRPr="003431DA">
        <w:rPr>
          <w:i/>
          <w:sz w:val="28"/>
          <w:szCs w:val="28"/>
        </w:rPr>
        <w:t>Gane</w:t>
      </w:r>
      <w:r w:rsidR="0076264C" w:rsidRPr="003431DA">
        <w:rPr>
          <w:i/>
          <w:sz w:val="28"/>
          <w:szCs w:val="28"/>
        </w:rPr>
        <w:t xml:space="preserve">, </w:t>
      </w:r>
      <w:r w:rsidR="0076264C">
        <w:rPr>
          <w:sz w:val="28"/>
          <w:szCs w:val="28"/>
        </w:rPr>
        <w:t>1993:</w:t>
      </w:r>
      <w:r w:rsidR="003431DA">
        <w:rPr>
          <w:sz w:val="28"/>
          <w:szCs w:val="28"/>
        </w:rPr>
        <w:t>95</w:t>
      </w:r>
      <w:r w:rsidR="008E1779">
        <w:rPr>
          <w:sz w:val="28"/>
          <w:szCs w:val="28"/>
        </w:rPr>
        <w:t>).</w:t>
      </w:r>
      <w:r w:rsidR="006E194D">
        <w:rPr>
          <w:sz w:val="28"/>
          <w:szCs w:val="28"/>
        </w:rPr>
        <w:t xml:space="preserve"> </w:t>
      </w:r>
      <w:r w:rsidR="00D31836">
        <w:rPr>
          <w:sz w:val="28"/>
          <w:szCs w:val="28"/>
        </w:rPr>
        <w:t>An example of this false facade</w:t>
      </w:r>
      <w:r w:rsidR="00207D6C">
        <w:rPr>
          <w:sz w:val="28"/>
          <w:szCs w:val="28"/>
        </w:rPr>
        <w:t xml:space="preserve"> and playing with pieces</w:t>
      </w:r>
      <w:r w:rsidR="00D31836">
        <w:rPr>
          <w:sz w:val="28"/>
          <w:szCs w:val="28"/>
        </w:rPr>
        <w:t xml:space="preserve"> is The Park Hill Estate in Sheffield where the outside of the building has been updated leaving the same old interior. </w:t>
      </w:r>
      <w:r w:rsidR="00C70D47">
        <w:rPr>
          <w:sz w:val="28"/>
          <w:szCs w:val="28"/>
        </w:rPr>
        <w:t xml:space="preserve">It </w:t>
      </w:r>
      <w:r w:rsidR="006E194D">
        <w:rPr>
          <w:sz w:val="28"/>
          <w:szCs w:val="28"/>
        </w:rPr>
        <w:t xml:space="preserve">is time we recreated </w:t>
      </w:r>
      <w:r w:rsidR="008958EC">
        <w:rPr>
          <w:sz w:val="28"/>
          <w:szCs w:val="28"/>
        </w:rPr>
        <w:t>the metanarratives that we wish to live by</w:t>
      </w:r>
      <w:r w:rsidR="00A9426D">
        <w:rPr>
          <w:sz w:val="28"/>
          <w:szCs w:val="28"/>
        </w:rPr>
        <w:t xml:space="preserve">, </w:t>
      </w:r>
      <w:r w:rsidR="008958EC">
        <w:rPr>
          <w:sz w:val="28"/>
          <w:szCs w:val="28"/>
        </w:rPr>
        <w:t>in our lives today.</w:t>
      </w:r>
    </w:p>
    <w:p w14:paraId="2FE27F3E" w14:textId="77777777" w:rsidR="007618D6" w:rsidRDefault="007618D6" w:rsidP="00A92F00">
      <w:pPr>
        <w:spacing w:line="480" w:lineRule="auto"/>
        <w:jc w:val="both"/>
        <w:rPr>
          <w:sz w:val="28"/>
          <w:szCs w:val="28"/>
        </w:rPr>
      </w:pPr>
    </w:p>
    <w:p w14:paraId="6C3B433B" w14:textId="6062C81E" w:rsidR="007618D6" w:rsidRDefault="007618D6" w:rsidP="00A92F00">
      <w:pPr>
        <w:spacing w:line="480" w:lineRule="auto"/>
        <w:jc w:val="both"/>
        <w:rPr>
          <w:sz w:val="28"/>
          <w:szCs w:val="28"/>
        </w:rPr>
      </w:pPr>
      <w:r>
        <w:rPr>
          <w:sz w:val="28"/>
          <w:szCs w:val="28"/>
        </w:rPr>
        <w:t>Indeed, in the 21st century we have seen the emergence of the Diamond Generation (</w:t>
      </w:r>
      <w:r w:rsidRPr="005F222E">
        <w:rPr>
          <w:i/>
          <w:sz w:val="28"/>
          <w:szCs w:val="28"/>
        </w:rPr>
        <w:t>Obrist</w:t>
      </w:r>
      <w:r>
        <w:rPr>
          <w:sz w:val="28"/>
          <w:szCs w:val="28"/>
        </w:rPr>
        <w:t xml:space="preserve">, 2014:169), who demand analysis of fake news and a </w:t>
      </w:r>
      <w:r w:rsidR="003069B7">
        <w:rPr>
          <w:sz w:val="28"/>
          <w:szCs w:val="28"/>
        </w:rPr>
        <w:t>non-acceptance</w:t>
      </w:r>
      <w:r>
        <w:rPr>
          <w:sz w:val="28"/>
          <w:szCs w:val="28"/>
        </w:rPr>
        <w:t xml:space="preserve"> of any form of discrimination. This new generation want truth in a ‘warts and all’ way that is typified in the McCain oven chips TV commercial (March 2018), where all types of relationships are shown. This generation do not accept bias in news reporting, discrimination in the workplace or sexual domination as seen by the recent “me too” campaign. They want honesty, transparency and truth. My exhibition will be created for this generation and will be called ‘Truth In A Postmodern  world’.</w:t>
      </w:r>
    </w:p>
    <w:p w14:paraId="7D729FCC" w14:textId="77777777" w:rsidR="00C717BD" w:rsidRDefault="00C717BD" w:rsidP="00A92F00">
      <w:pPr>
        <w:spacing w:line="480" w:lineRule="auto"/>
        <w:jc w:val="both"/>
        <w:rPr>
          <w:sz w:val="28"/>
          <w:szCs w:val="28"/>
        </w:rPr>
      </w:pPr>
    </w:p>
    <w:p w14:paraId="2DF3D869" w14:textId="77777777" w:rsidR="00750059" w:rsidRDefault="00C717BD" w:rsidP="00B268A5">
      <w:pPr>
        <w:spacing w:line="480" w:lineRule="auto"/>
        <w:jc w:val="both"/>
        <w:rPr>
          <w:sz w:val="28"/>
          <w:szCs w:val="28"/>
        </w:rPr>
      </w:pPr>
      <w:r>
        <w:rPr>
          <w:sz w:val="28"/>
          <w:szCs w:val="28"/>
        </w:rPr>
        <w:lastRenderedPageBreak/>
        <w:t xml:space="preserve">The </w:t>
      </w:r>
      <w:r w:rsidR="004F322A">
        <w:rPr>
          <w:sz w:val="28"/>
          <w:szCs w:val="28"/>
        </w:rPr>
        <w:t>challenge</w:t>
      </w:r>
      <w:r w:rsidR="00CA7B20">
        <w:rPr>
          <w:sz w:val="28"/>
          <w:szCs w:val="28"/>
        </w:rPr>
        <w:t xml:space="preserve"> for</w:t>
      </w:r>
      <w:r w:rsidR="004F322A">
        <w:rPr>
          <w:sz w:val="28"/>
          <w:szCs w:val="28"/>
        </w:rPr>
        <w:t xml:space="preserve"> art </w:t>
      </w:r>
      <w:r w:rsidR="00C63D1E">
        <w:rPr>
          <w:sz w:val="28"/>
          <w:szCs w:val="28"/>
        </w:rPr>
        <w:t xml:space="preserve">in a postmodern </w:t>
      </w:r>
      <w:r w:rsidR="00CA7B20">
        <w:rPr>
          <w:sz w:val="28"/>
          <w:szCs w:val="28"/>
        </w:rPr>
        <w:t xml:space="preserve">world </w:t>
      </w:r>
      <w:r>
        <w:rPr>
          <w:sz w:val="28"/>
          <w:szCs w:val="28"/>
        </w:rPr>
        <w:t xml:space="preserve">is </w:t>
      </w:r>
      <w:r w:rsidR="00CA7B20">
        <w:rPr>
          <w:sz w:val="28"/>
          <w:szCs w:val="28"/>
        </w:rPr>
        <w:t>to be true and real,</w:t>
      </w:r>
      <w:r>
        <w:rPr>
          <w:sz w:val="28"/>
          <w:szCs w:val="28"/>
        </w:rPr>
        <w:t xml:space="preserve"> we sense the </w:t>
      </w:r>
      <w:r w:rsidR="00415A52">
        <w:rPr>
          <w:sz w:val="28"/>
          <w:szCs w:val="28"/>
        </w:rPr>
        <w:t>lack</w:t>
      </w:r>
      <w:r>
        <w:rPr>
          <w:sz w:val="28"/>
          <w:szCs w:val="28"/>
        </w:rPr>
        <w:t xml:space="preserve"> of </w:t>
      </w:r>
      <w:r w:rsidR="00415A52">
        <w:rPr>
          <w:sz w:val="28"/>
          <w:szCs w:val="28"/>
        </w:rPr>
        <w:t>what Benjamin</w:t>
      </w:r>
      <w:r w:rsidR="00C4074A">
        <w:rPr>
          <w:sz w:val="28"/>
          <w:szCs w:val="28"/>
        </w:rPr>
        <w:t xml:space="preserve"> </w:t>
      </w:r>
      <w:r w:rsidR="00415A52">
        <w:rPr>
          <w:sz w:val="28"/>
          <w:szCs w:val="28"/>
        </w:rPr>
        <w:t xml:space="preserve">refers to as </w:t>
      </w:r>
      <w:r w:rsidR="001948C5">
        <w:rPr>
          <w:sz w:val="28"/>
          <w:szCs w:val="28"/>
        </w:rPr>
        <w:t>‘</w:t>
      </w:r>
      <w:r>
        <w:rPr>
          <w:sz w:val="28"/>
          <w:szCs w:val="28"/>
        </w:rPr>
        <w:t>aura</w:t>
      </w:r>
      <w:r w:rsidR="001948C5">
        <w:rPr>
          <w:sz w:val="28"/>
          <w:szCs w:val="28"/>
        </w:rPr>
        <w:t>’</w:t>
      </w:r>
      <w:r>
        <w:rPr>
          <w:sz w:val="28"/>
          <w:szCs w:val="28"/>
        </w:rPr>
        <w:t xml:space="preserve"> as images are reproduced, photographed and filmed (</w:t>
      </w:r>
      <w:r w:rsidRPr="00CA3A24">
        <w:rPr>
          <w:i/>
          <w:sz w:val="28"/>
          <w:szCs w:val="28"/>
        </w:rPr>
        <w:t>Benjamin</w:t>
      </w:r>
      <w:r w:rsidR="00427964">
        <w:rPr>
          <w:i/>
          <w:sz w:val="28"/>
          <w:szCs w:val="28"/>
        </w:rPr>
        <w:t>,</w:t>
      </w:r>
      <w:r>
        <w:rPr>
          <w:sz w:val="28"/>
          <w:szCs w:val="28"/>
        </w:rPr>
        <w:t xml:space="preserve"> </w:t>
      </w:r>
      <w:r w:rsidR="00C646B8">
        <w:rPr>
          <w:sz w:val="28"/>
          <w:szCs w:val="28"/>
        </w:rPr>
        <w:t>1935</w:t>
      </w:r>
      <w:r>
        <w:rPr>
          <w:sz w:val="28"/>
          <w:szCs w:val="28"/>
        </w:rPr>
        <w:t xml:space="preserve">).  </w:t>
      </w:r>
      <w:r w:rsidR="00E2505C">
        <w:rPr>
          <w:sz w:val="28"/>
          <w:szCs w:val="28"/>
        </w:rPr>
        <w:t xml:space="preserve">Baudrillard </w:t>
      </w:r>
      <w:r w:rsidR="00365C11">
        <w:rPr>
          <w:sz w:val="28"/>
          <w:szCs w:val="28"/>
        </w:rPr>
        <w:t>tells us that</w:t>
      </w:r>
      <w:r w:rsidR="00103D0E">
        <w:rPr>
          <w:sz w:val="28"/>
          <w:szCs w:val="28"/>
        </w:rPr>
        <w:t xml:space="preserve"> we live in a</w:t>
      </w:r>
      <w:r w:rsidR="00365C11">
        <w:rPr>
          <w:sz w:val="28"/>
          <w:szCs w:val="28"/>
        </w:rPr>
        <w:t xml:space="preserve"> generation </w:t>
      </w:r>
      <w:r w:rsidR="00F34E7E">
        <w:rPr>
          <w:sz w:val="28"/>
          <w:szCs w:val="28"/>
        </w:rPr>
        <w:t>of models who have no origin</w:t>
      </w:r>
      <w:r w:rsidR="00365C11">
        <w:rPr>
          <w:sz w:val="28"/>
          <w:szCs w:val="28"/>
        </w:rPr>
        <w:t>:</w:t>
      </w:r>
      <w:r w:rsidR="00103D0E">
        <w:rPr>
          <w:sz w:val="28"/>
          <w:szCs w:val="28"/>
        </w:rPr>
        <w:t xml:space="preserve"> a hyperreal</w:t>
      </w:r>
      <w:r w:rsidR="00BE325C">
        <w:rPr>
          <w:sz w:val="28"/>
          <w:szCs w:val="28"/>
        </w:rPr>
        <w:t xml:space="preserve"> (</w:t>
      </w:r>
      <w:r w:rsidR="00BE325C" w:rsidRPr="00427964">
        <w:rPr>
          <w:i/>
          <w:sz w:val="28"/>
          <w:szCs w:val="28"/>
        </w:rPr>
        <w:t>Baudrillard,</w:t>
      </w:r>
      <w:r w:rsidR="00BE325C">
        <w:rPr>
          <w:sz w:val="28"/>
          <w:szCs w:val="28"/>
        </w:rPr>
        <w:t xml:space="preserve"> </w:t>
      </w:r>
      <w:r w:rsidR="00C4074A">
        <w:rPr>
          <w:sz w:val="28"/>
          <w:szCs w:val="28"/>
        </w:rPr>
        <w:t>1994</w:t>
      </w:r>
      <w:r w:rsidR="00427964">
        <w:rPr>
          <w:sz w:val="28"/>
          <w:szCs w:val="28"/>
        </w:rPr>
        <w:t>:</w:t>
      </w:r>
      <w:r w:rsidR="00074D80">
        <w:rPr>
          <w:sz w:val="28"/>
          <w:szCs w:val="28"/>
        </w:rPr>
        <w:t>1</w:t>
      </w:r>
      <w:r w:rsidR="00427964">
        <w:rPr>
          <w:sz w:val="28"/>
          <w:szCs w:val="28"/>
        </w:rPr>
        <w:t xml:space="preserve">). </w:t>
      </w:r>
      <w:r>
        <w:rPr>
          <w:sz w:val="28"/>
          <w:szCs w:val="28"/>
        </w:rPr>
        <w:t xml:space="preserve">The </w:t>
      </w:r>
      <w:r w:rsidR="00FD3CD4">
        <w:rPr>
          <w:sz w:val="28"/>
          <w:szCs w:val="28"/>
        </w:rPr>
        <w:t>task</w:t>
      </w:r>
      <w:r>
        <w:rPr>
          <w:sz w:val="28"/>
          <w:szCs w:val="28"/>
        </w:rPr>
        <w:t xml:space="preserve"> facing artists is that they tell the truth to an audience who either do</w:t>
      </w:r>
      <w:r w:rsidR="00FD3CD4">
        <w:rPr>
          <w:sz w:val="28"/>
          <w:szCs w:val="28"/>
        </w:rPr>
        <w:t xml:space="preserve"> not</w:t>
      </w:r>
      <w:r>
        <w:rPr>
          <w:sz w:val="28"/>
          <w:szCs w:val="28"/>
        </w:rPr>
        <w:t xml:space="preserve"> want to hear or lack the understanding to comprehend (</w:t>
      </w:r>
      <w:r w:rsidRPr="00AE0B14">
        <w:rPr>
          <w:i/>
          <w:sz w:val="28"/>
          <w:szCs w:val="28"/>
        </w:rPr>
        <w:t>Becker</w:t>
      </w:r>
      <w:r>
        <w:rPr>
          <w:sz w:val="28"/>
          <w:szCs w:val="28"/>
        </w:rPr>
        <w:t xml:space="preserve">, 1994:xii). All my chosen artists faced criticism </w:t>
      </w:r>
      <w:r w:rsidR="00C646B8">
        <w:rPr>
          <w:sz w:val="28"/>
          <w:szCs w:val="28"/>
        </w:rPr>
        <w:t xml:space="preserve">of their work, </w:t>
      </w:r>
      <w:r>
        <w:rPr>
          <w:sz w:val="28"/>
          <w:szCs w:val="28"/>
        </w:rPr>
        <w:t>in their lifetimes</w:t>
      </w:r>
      <w:r w:rsidR="00DD1B31">
        <w:rPr>
          <w:sz w:val="28"/>
          <w:szCs w:val="28"/>
        </w:rPr>
        <w:t>,</w:t>
      </w:r>
      <w:r>
        <w:rPr>
          <w:sz w:val="28"/>
          <w:szCs w:val="28"/>
        </w:rPr>
        <w:t xml:space="preserve"> by those who chose not to </w:t>
      </w:r>
      <w:r w:rsidR="00C646B8">
        <w:rPr>
          <w:sz w:val="28"/>
          <w:szCs w:val="28"/>
        </w:rPr>
        <w:t>listen</w:t>
      </w:r>
      <w:r>
        <w:rPr>
          <w:sz w:val="28"/>
          <w:szCs w:val="28"/>
        </w:rPr>
        <w:t>. They</w:t>
      </w:r>
      <w:r w:rsidR="00DB4023">
        <w:rPr>
          <w:sz w:val="28"/>
          <w:szCs w:val="28"/>
        </w:rPr>
        <w:t xml:space="preserve"> a</w:t>
      </w:r>
      <w:r>
        <w:rPr>
          <w:sz w:val="28"/>
          <w:szCs w:val="28"/>
        </w:rPr>
        <w:t xml:space="preserve">ll </w:t>
      </w:r>
      <w:r w:rsidR="00DB4023">
        <w:rPr>
          <w:sz w:val="28"/>
          <w:szCs w:val="28"/>
        </w:rPr>
        <w:t>have expressed an interest in truth</w:t>
      </w:r>
      <w:r w:rsidR="0061358B">
        <w:rPr>
          <w:sz w:val="28"/>
          <w:szCs w:val="28"/>
        </w:rPr>
        <w:t>.</w:t>
      </w:r>
    </w:p>
    <w:p w14:paraId="727D524C" w14:textId="77777777" w:rsidR="00750059" w:rsidRDefault="00750059" w:rsidP="00B268A5">
      <w:pPr>
        <w:spacing w:line="480" w:lineRule="auto"/>
        <w:jc w:val="both"/>
        <w:rPr>
          <w:sz w:val="28"/>
          <w:szCs w:val="28"/>
        </w:rPr>
      </w:pPr>
    </w:p>
    <w:p w14:paraId="3B3847C3" w14:textId="7EC1F913" w:rsidR="00D35916" w:rsidRDefault="0061358B" w:rsidP="00B268A5">
      <w:pPr>
        <w:spacing w:line="480" w:lineRule="auto"/>
        <w:jc w:val="both"/>
        <w:rPr>
          <w:sz w:val="28"/>
          <w:szCs w:val="28"/>
        </w:rPr>
      </w:pPr>
      <w:r w:rsidRPr="00FA4A3E">
        <w:rPr>
          <w:sz w:val="28"/>
          <w:szCs w:val="28"/>
        </w:rPr>
        <w:t>Picasso</w:t>
      </w:r>
      <w:r>
        <w:rPr>
          <w:sz w:val="28"/>
          <w:szCs w:val="28"/>
        </w:rPr>
        <w:t xml:space="preserve"> said in an interview in 1923, that</w:t>
      </w:r>
      <w:r w:rsidRPr="00FA4A3E">
        <w:rPr>
          <w:sz w:val="28"/>
          <w:szCs w:val="28"/>
        </w:rPr>
        <w:t xml:space="preserve"> art is a lie that makes us realise the truth</w:t>
      </w:r>
      <w:r>
        <w:rPr>
          <w:sz w:val="28"/>
          <w:szCs w:val="28"/>
        </w:rPr>
        <w:t xml:space="preserve"> (</w:t>
      </w:r>
      <w:r w:rsidRPr="00CE70B7">
        <w:rPr>
          <w:i/>
          <w:sz w:val="28"/>
          <w:szCs w:val="28"/>
        </w:rPr>
        <w:t>Barr</w:t>
      </w:r>
      <w:r>
        <w:rPr>
          <w:sz w:val="28"/>
          <w:szCs w:val="28"/>
        </w:rPr>
        <w:t>, 1946:270).</w:t>
      </w:r>
      <w:r w:rsidR="00D92D9E" w:rsidRPr="00D92D9E">
        <w:rPr>
          <w:sz w:val="28"/>
          <w:szCs w:val="28"/>
        </w:rPr>
        <w:t xml:space="preserve"> </w:t>
      </w:r>
      <w:r w:rsidR="00D92D9E" w:rsidRPr="00FA4A3E">
        <w:rPr>
          <w:sz w:val="28"/>
          <w:szCs w:val="28"/>
        </w:rPr>
        <w:t>Tracey Emin</w:t>
      </w:r>
      <w:r w:rsidR="00D92D9E">
        <w:rPr>
          <w:sz w:val="28"/>
          <w:szCs w:val="28"/>
        </w:rPr>
        <w:t xml:space="preserve"> dedicated her book, ‘</w:t>
      </w:r>
      <w:r w:rsidR="00D92D9E" w:rsidRPr="00CC4362">
        <w:rPr>
          <w:i/>
          <w:sz w:val="28"/>
          <w:szCs w:val="28"/>
        </w:rPr>
        <w:t>Exploration of the Soul</w:t>
      </w:r>
      <w:r w:rsidR="00D92D9E">
        <w:rPr>
          <w:i/>
          <w:sz w:val="28"/>
          <w:szCs w:val="28"/>
        </w:rPr>
        <w:t xml:space="preserve">’ </w:t>
      </w:r>
      <w:r w:rsidR="00D92D9E" w:rsidRPr="00CC4362">
        <w:rPr>
          <w:i/>
          <w:sz w:val="28"/>
          <w:szCs w:val="28"/>
        </w:rPr>
        <w:t xml:space="preserve"> </w:t>
      </w:r>
      <w:r w:rsidR="00D92D9E">
        <w:rPr>
          <w:sz w:val="28"/>
          <w:szCs w:val="28"/>
        </w:rPr>
        <w:t>with the words “I wanted this to be the truth” (</w:t>
      </w:r>
      <w:r w:rsidR="00D92D9E" w:rsidRPr="008D2E86">
        <w:rPr>
          <w:i/>
          <w:sz w:val="28"/>
          <w:szCs w:val="28"/>
        </w:rPr>
        <w:t>Emin</w:t>
      </w:r>
      <w:r w:rsidR="00D92D9E">
        <w:rPr>
          <w:sz w:val="28"/>
          <w:szCs w:val="28"/>
        </w:rPr>
        <w:t xml:space="preserve">, 2003:dedication). </w:t>
      </w:r>
      <w:r w:rsidR="00DB4023" w:rsidRPr="00FA4A3E">
        <w:rPr>
          <w:sz w:val="28"/>
          <w:szCs w:val="28"/>
        </w:rPr>
        <w:t>Rachel Whiteread</w:t>
      </w:r>
      <w:r w:rsidR="00DB4023">
        <w:rPr>
          <w:sz w:val="28"/>
          <w:szCs w:val="28"/>
        </w:rPr>
        <w:t>’s</w:t>
      </w:r>
      <w:r w:rsidR="00DB4023" w:rsidRPr="00FA4A3E">
        <w:rPr>
          <w:sz w:val="28"/>
          <w:szCs w:val="28"/>
        </w:rPr>
        <w:t xml:space="preserve"> </w:t>
      </w:r>
      <w:r w:rsidR="00DB4023">
        <w:rPr>
          <w:sz w:val="28"/>
          <w:szCs w:val="28"/>
        </w:rPr>
        <w:t>art has been described as larger than life but tells of q</w:t>
      </w:r>
      <w:r w:rsidR="00DB4023" w:rsidRPr="00FA4A3E">
        <w:rPr>
          <w:sz w:val="28"/>
          <w:szCs w:val="28"/>
        </w:rPr>
        <w:t>uiet truths about everyday life</w:t>
      </w:r>
      <w:r w:rsidR="00DB4023">
        <w:rPr>
          <w:sz w:val="28"/>
          <w:szCs w:val="28"/>
        </w:rPr>
        <w:t xml:space="preserve"> (</w:t>
      </w:r>
      <w:r w:rsidR="00DB4023" w:rsidRPr="008D2E86">
        <w:rPr>
          <w:i/>
          <w:sz w:val="28"/>
          <w:szCs w:val="28"/>
        </w:rPr>
        <w:t>Thompson</w:t>
      </w:r>
      <w:r w:rsidR="00DB4023">
        <w:rPr>
          <w:sz w:val="28"/>
          <w:szCs w:val="28"/>
        </w:rPr>
        <w:t>, 2017:12 Sept)</w:t>
      </w:r>
      <w:r w:rsidR="00DB4023" w:rsidRPr="00FA4A3E">
        <w:rPr>
          <w:sz w:val="28"/>
          <w:szCs w:val="28"/>
        </w:rPr>
        <w:t>.</w:t>
      </w:r>
      <w:r w:rsidR="00731A3E">
        <w:rPr>
          <w:sz w:val="28"/>
          <w:szCs w:val="28"/>
        </w:rPr>
        <w:t xml:space="preserve"> </w:t>
      </w:r>
      <w:r w:rsidR="00DB4023" w:rsidRPr="00FA4A3E">
        <w:rPr>
          <w:sz w:val="28"/>
          <w:szCs w:val="28"/>
        </w:rPr>
        <w:t xml:space="preserve">Mondrian </w:t>
      </w:r>
      <w:r w:rsidR="00DB4023">
        <w:rPr>
          <w:sz w:val="28"/>
          <w:szCs w:val="28"/>
        </w:rPr>
        <w:t>said in a letter in 1914 “</w:t>
      </w:r>
      <w:r w:rsidR="00DB4023" w:rsidRPr="00FA4A3E">
        <w:rPr>
          <w:sz w:val="28"/>
          <w:szCs w:val="28"/>
        </w:rPr>
        <w:t>I wish to approach the truth as closely as possible</w:t>
      </w:r>
      <w:r w:rsidR="00DB4023">
        <w:rPr>
          <w:sz w:val="28"/>
          <w:szCs w:val="28"/>
        </w:rPr>
        <w:t>, therefore I abstract everything until come to the foundation” (</w:t>
      </w:r>
      <w:r w:rsidR="00DB4023" w:rsidRPr="008D2E86">
        <w:rPr>
          <w:i/>
          <w:sz w:val="28"/>
          <w:szCs w:val="28"/>
        </w:rPr>
        <w:t>Blotkamp</w:t>
      </w:r>
      <w:r w:rsidR="00DB4023">
        <w:rPr>
          <w:sz w:val="28"/>
          <w:szCs w:val="28"/>
        </w:rPr>
        <w:t>, 1994:81).</w:t>
      </w:r>
      <w:r w:rsidRPr="0061358B">
        <w:rPr>
          <w:sz w:val="28"/>
          <w:szCs w:val="28"/>
        </w:rPr>
        <w:t xml:space="preserve"> </w:t>
      </w:r>
      <w:r>
        <w:rPr>
          <w:sz w:val="28"/>
          <w:szCs w:val="28"/>
        </w:rPr>
        <w:t>Cohen sang: it sounded like the truth, but it’s not the truth today (</w:t>
      </w:r>
      <w:r w:rsidRPr="00363168">
        <w:rPr>
          <w:i/>
          <w:sz w:val="28"/>
          <w:szCs w:val="28"/>
        </w:rPr>
        <w:t>Coh</w:t>
      </w:r>
      <w:r>
        <w:rPr>
          <w:i/>
          <w:sz w:val="28"/>
          <w:szCs w:val="28"/>
        </w:rPr>
        <w:t>e</w:t>
      </w:r>
      <w:r w:rsidRPr="00363168">
        <w:rPr>
          <w:i/>
          <w:sz w:val="28"/>
          <w:szCs w:val="28"/>
        </w:rPr>
        <w:t>n</w:t>
      </w:r>
      <w:r>
        <w:rPr>
          <w:sz w:val="28"/>
          <w:szCs w:val="28"/>
        </w:rPr>
        <w:t>, 2016: The Better Way).</w:t>
      </w:r>
    </w:p>
    <w:p w14:paraId="4C7113FF" w14:textId="77777777" w:rsidR="00731A3E" w:rsidRDefault="00731A3E" w:rsidP="00B268A5">
      <w:pPr>
        <w:spacing w:line="480" w:lineRule="auto"/>
        <w:jc w:val="both"/>
        <w:rPr>
          <w:sz w:val="28"/>
          <w:szCs w:val="28"/>
        </w:rPr>
      </w:pPr>
    </w:p>
    <w:p w14:paraId="78BAC15F" w14:textId="77777777" w:rsidR="00E040AF" w:rsidRDefault="00D35916" w:rsidP="00A92F00">
      <w:pPr>
        <w:spacing w:line="480" w:lineRule="auto"/>
        <w:jc w:val="both"/>
        <w:rPr>
          <w:sz w:val="28"/>
          <w:szCs w:val="28"/>
        </w:rPr>
      </w:pPr>
      <w:r>
        <w:rPr>
          <w:noProof/>
          <w:sz w:val="28"/>
          <w:szCs w:val="28"/>
        </w:rPr>
        <w:lastRenderedPageBreak/>
        <w:drawing>
          <wp:anchor distT="0" distB="0" distL="114300" distR="114300" simplePos="0" relativeHeight="251659264" behindDoc="0" locked="0" layoutInCell="1" allowOverlap="1" wp14:anchorId="496334FB" wp14:editId="4BFE08A0">
            <wp:simplePos x="0" y="0"/>
            <wp:positionH relativeFrom="column">
              <wp:posOffset>560705</wp:posOffset>
            </wp:positionH>
            <wp:positionV relativeFrom="paragraph">
              <wp:posOffset>2639060</wp:posOffset>
            </wp:positionV>
            <wp:extent cx="4701540" cy="2958465"/>
            <wp:effectExtent l="0" t="0" r="381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4701540" cy="2958465"/>
                    </a:xfrm>
                    <a:prstGeom prst="rect">
                      <a:avLst/>
                    </a:prstGeom>
                  </pic:spPr>
                </pic:pic>
              </a:graphicData>
            </a:graphic>
            <wp14:sizeRelH relativeFrom="margin">
              <wp14:pctWidth>0</wp14:pctWidth>
            </wp14:sizeRelH>
            <wp14:sizeRelV relativeFrom="margin">
              <wp14:pctHeight>0</wp14:pctHeight>
            </wp14:sizeRelV>
          </wp:anchor>
        </w:drawing>
      </w:r>
      <w:r w:rsidR="00032EA8" w:rsidRPr="00FA4A3E">
        <w:rPr>
          <w:sz w:val="28"/>
          <w:szCs w:val="28"/>
        </w:rPr>
        <w:t xml:space="preserve">Picasso’s </w:t>
      </w:r>
      <w:r w:rsidR="00032EA8" w:rsidRPr="00161E97">
        <w:rPr>
          <w:i/>
          <w:sz w:val="28"/>
          <w:szCs w:val="28"/>
        </w:rPr>
        <w:t>‘Gernica’</w:t>
      </w:r>
      <w:r w:rsidR="00032EA8" w:rsidRPr="00FA4A3E">
        <w:rPr>
          <w:sz w:val="28"/>
          <w:szCs w:val="28"/>
        </w:rPr>
        <w:t xml:space="preserve"> (1938) symbolised the truth of the bombardment of the</w:t>
      </w:r>
      <w:r w:rsidR="00032EA8">
        <w:rPr>
          <w:sz w:val="28"/>
          <w:szCs w:val="28"/>
        </w:rPr>
        <w:t xml:space="preserve"> B</w:t>
      </w:r>
      <w:r w:rsidR="00032EA8" w:rsidRPr="00FA4A3E">
        <w:rPr>
          <w:sz w:val="28"/>
          <w:szCs w:val="28"/>
        </w:rPr>
        <w:t>asque town of Guernica during the Spanish civil war (1936-39). It was not</w:t>
      </w:r>
      <w:r w:rsidR="000A509B">
        <w:rPr>
          <w:sz w:val="28"/>
          <w:szCs w:val="28"/>
        </w:rPr>
        <w:t xml:space="preserve"> </w:t>
      </w:r>
      <w:r w:rsidR="00032EA8" w:rsidRPr="00FA4A3E">
        <w:rPr>
          <w:sz w:val="28"/>
          <w:szCs w:val="28"/>
        </w:rPr>
        <w:t>possible to exhibit this truth in Spain until after the death of Franco (</w:t>
      </w:r>
      <w:r w:rsidR="00032EA8" w:rsidRPr="00FA4A3E">
        <w:rPr>
          <w:i/>
          <w:sz w:val="28"/>
          <w:szCs w:val="28"/>
        </w:rPr>
        <w:t>Fisch,</w:t>
      </w:r>
      <w:r w:rsidR="00032EA8" w:rsidRPr="00FA4A3E">
        <w:rPr>
          <w:sz w:val="28"/>
          <w:szCs w:val="28"/>
        </w:rPr>
        <w:t xml:space="preserve"> 1988:13).</w:t>
      </w:r>
      <w:r w:rsidR="00032EA8">
        <w:rPr>
          <w:sz w:val="28"/>
          <w:szCs w:val="28"/>
        </w:rPr>
        <w:t xml:space="preserve"> </w:t>
      </w:r>
      <w:r w:rsidR="00EF3903">
        <w:rPr>
          <w:sz w:val="28"/>
          <w:szCs w:val="28"/>
        </w:rPr>
        <w:t>A semiotic analysis</w:t>
      </w:r>
      <w:r w:rsidR="006E5551">
        <w:rPr>
          <w:sz w:val="28"/>
          <w:szCs w:val="28"/>
        </w:rPr>
        <w:t xml:space="preserve"> </w:t>
      </w:r>
      <w:r w:rsidR="003C3A11">
        <w:rPr>
          <w:sz w:val="28"/>
          <w:szCs w:val="28"/>
        </w:rPr>
        <w:t>(</w:t>
      </w:r>
      <w:r w:rsidR="003C3A11" w:rsidRPr="00115226">
        <w:rPr>
          <w:i/>
          <w:sz w:val="28"/>
          <w:szCs w:val="28"/>
        </w:rPr>
        <w:t>Saussure</w:t>
      </w:r>
      <w:r w:rsidR="003C3A11">
        <w:rPr>
          <w:sz w:val="28"/>
          <w:szCs w:val="28"/>
        </w:rPr>
        <w:t xml:space="preserve">, </w:t>
      </w:r>
      <w:r w:rsidR="00123F50">
        <w:rPr>
          <w:sz w:val="28"/>
          <w:szCs w:val="28"/>
        </w:rPr>
        <w:t>1983</w:t>
      </w:r>
      <w:r w:rsidR="003C3A11">
        <w:rPr>
          <w:sz w:val="28"/>
          <w:szCs w:val="28"/>
        </w:rPr>
        <w:t xml:space="preserve">:15) </w:t>
      </w:r>
      <w:r w:rsidR="00631499">
        <w:rPr>
          <w:sz w:val="28"/>
          <w:szCs w:val="28"/>
        </w:rPr>
        <w:t xml:space="preserve">as shown </w:t>
      </w:r>
      <w:r w:rsidR="00730453">
        <w:rPr>
          <w:sz w:val="28"/>
          <w:szCs w:val="28"/>
        </w:rPr>
        <w:t>in</w:t>
      </w:r>
      <w:r w:rsidR="00631499">
        <w:rPr>
          <w:sz w:val="28"/>
          <w:szCs w:val="28"/>
        </w:rPr>
        <w:t xml:space="preserve"> Fisch </w:t>
      </w:r>
      <w:r w:rsidR="005A68F1" w:rsidRPr="00FA4A3E">
        <w:rPr>
          <w:sz w:val="28"/>
          <w:szCs w:val="28"/>
        </w:rPr>
        <w:t>(</w:t>
      </w:r>
      <w:r w:rsidR="005A68F1" w:rsidRPr="00FA4A3E">
        <w:rPr>
          <w:i/>
          <w:sz w:val="28"/>
          <w:szCs w:val="28"/>
        </w:rPr>
        <w:t>Fisch,</w:t>
      </w:r>
      <w:r w:rsidR="005A68F1" w:rsidRPr="00FA4A3E">
        <w:rPr>
          <w:sz w:val="28"/>
          <w:szCs w:val="28"/>
        </w:rPr>
        <w:t xml:space="preserve"> 1988)</w:t>
      </w:r>
      <w:r w:rsidR="006E5551">
        <w:rPr>
          <w:sz w:val="28"/>
          <w:szCs w:val="28"/>
        </w:rPr>
        <w:t xml:space="preserve"> </w:t>
      </w:r>
      <w:r w:rsidR="005A68F1">
        <w:rPr>
          <w:sz w:val="28"/>
          <w:szCs w:val="28"/>
        </w:rPr>
        <w:t>shows</w:t>
      </w:r>
      <w:r w:rsidR="00730453">
        <w:rPr>
          <w:sz w:val="28"/>
          <w:szCs w:val="28"/>
        </w:rPr>
        <w:t xml:space="preserve"> it</w:t>
      </w:r>
      <w:r w:rsidR="00EF3903">
        <w:rPr>
          <w:sz w:val="28"/>
          <w:szCs w:val="28"/>
        </w:rPr>
        <w:t xml:space="preserve"> </w:t>
      </w:r>
      <w:r w:rsidR="006E5551">
        <w:rPr>
          <w:sz w:val="28"/>
          <w:szCs w:val="28"/>
        </w:rPr>
        <w:t>is</w:t>
      </w:r>
      <w:r w:rsidR="00C02EE2">
        <w:rPr>
          <w:sz w:val="28"/>
          <w:szCs w:val="28"/>
        </w:rPr>
        <w:t xml:space="preserve"> </w:t>
      </w:r>
      <w:r w:rsidR="006E5551">
        <w:rPr>
          <w:sz w:val="28"/>
          <w:szCs w:val="28"/>
        </w:rPr>
        <w:t xml:space="preserve">burgeoning with </w:t>
      </w:r>
      <w:r w:rsidR="00D758A0">
        <w:rPr>
          <w:sz w:val="28"/>
          <w:szCs w:val="28"/>
        </w:rPr>
        <w:t>symbolism about the impact of war on those in a small town in Spain.</w:t>
      </w:r>
    </w:p>
    <w:p w14:paraId="039A3F48" w14:textId="77777777" w:rsidR="004A7A6A" w:rsidRDefault="004A7A6A" w:rsidP="00A92F00">
      <w:pPr>
        <w:spacing w:line="480" w:lineRule="auto"/>
        <w:jc w:val="both"/>
        <w:rPr>
          <w:sz w:val="28"/>
          <w:szCs w:val="28"/>
        </w:rPr>
      </w:pPr>
    </w:p>
    <w:p w14:paraId="2C6260F8" w14:textId="637110B1" w:rsidR="006B7058" w:rsidRDefault="00032EA8" w:rsidP="00A92F00">
      <w:pPr>
        <w:spacing w:line="480" w:lineRule="auto"/>
        <w:jc w:val="both"/>
        <w:rPr>
          <w:sz w:val="28"/>
          <w:szCs w:val="28"/>
        </w:rPr>
      </w:pPr>
      <w:r w:rsidRPr="00FA4A3E">
        <w:rPr>
          <w:sz w:val="28"/>
          <w:szCs w:val="28"/>
        </w:rPr>
        <w:t xml:space="preserve">Tracey Emin </w:t>
      </w:r>
      <w:r>
        <w:rPr>
          <w:sz w:val="28"/>
          <w:szCs w:val="28"/>
        </w:rPr>
        <w:t xml:space="preserve">won the 1999 Turner prize with </w:t>
      </w:r>
      <w:r w:rsidRPr="00B7049E">
        <w:rPr>
          <w:i/>
          <w:sz w:val="28"/>
          <w:szCs w:val="28"/>
        </w:rPr>
        <w:t>‘My Bed</w:t>
      </w:r>
      <w:r w:rsidR="00DD6CDE" w:rsidRPr="00B7049E">
        <w:rPr>
          <w:i/>
          <w:sz w:val="28"/>
          <w:szCs w:val="28"/>
        </w:rPr>
        <w:t>’</w:t>
      </w:r>
      <w:r>
        <w:rPr>
          <w:sz w:val="28"/>
          <w:szCs w:val="28"/>
        </w:rPr>
        <w:t xml:space="preserve">, a honest installation including </w:t>
      </w:r>
      <w:r w:rsidRPr="00FA4A3E">
        <w:rPr>
          <w:sz w:val="28"/>
          <w:szCs w:val="28"/>
        </w:rPr>
        <w:t xml:space="preserve"> </w:t>
      </w:r>
      <w:r>
        <w:rPr>
          <w:sz w:val="28"/>
          <w:szCs w:val="28"/>
        </w:rPr>
        <w:t>the artist's bed, soiled sheets, vodka bottles and other detritus (</w:t>
      </w:r>
      <w:r w:rsidRPr="006B36B9">
        <w:rPr>
          <w:i/>
          <w:sz w:val="28"/>
          <w:szCs w:val="28"/>
        </w:rPr>
        <w:t xml:space="preserve">Merck &amp; Townsend </w:t>
      </w:r>
      <w:r>
        <w:rPr>
          <w:sz w:val="28"/>
          <w:szCs w:val="28"/>
        </w:rPr>
        <w:t>2002:119).</w:t>
      </w:r>
      <w:r w:rsidR="00271AA4">
        <w:rPr>
          <w:sz w:val="28"/>
          <w:szCs w:val="28"/>
        </w:rPr>
        <w:t xml:space="preserve"> </w:t>
      </w:r>
      <w:r w:rsidR="00513230">
        <w:rPr>
          <w:sz w:val="28"/>
          <w:szCs w:val="28"/>
        </w:rPr>
        <w:t>Semiotic</w:t>
      </w:r>
      <w:r w:rsidR="00893D45">
        <w:rPr>
          <w:sz w:val="28"/>
          <w:szCs w:val="28"/>
        </w:rPr>
        <w:t xml:space="preserve"> </w:t>
      </w:r>
      <w:r w:rsidR="00611FB7">
        <w:rPr>
          <w:sz w:val="28"/>
          <w:szCs w:val="28"/>
        </w:rPr>
        <w:t xml:space="preserve">Analysis </w:t>
      </w:r>
      <w:r w:rsidR="00DD6CDE">
        <w:rPr>
          <w:sz w:val="28"/>
          <w:szCs w:val="28"/>
        </w:rPr>
        <w:t>(</w:t>
      </w:r>
      <w:r w:rsidR="00762DE3" w:rsidRPr="00115226">
        <w:rPr>
          <w:i/>
          <w:sz w:val="28"/>
          <w:szCs w:val="28"/>
        </w:rPr>
        <w:t>Saussure</w:t>
      </w:r>
      <w:r w:rsidR="00A17D26">
        <w:rPr>
          <w:sz w:val="28"/>
          <w:szCs w:val="28"/>
        </w:rPr>
        <w:t xml:space="preserve"> </w:t>
      </w:r>
      <w:r w:rsidR="00123F50">
        <w:rPr>
          <w:sz w:val="28"/>
          <w:szCs w:val="28"/>
        </w:rPr>
        <w:t>1983</w:t>
      </w:r>
      <w:r w:rsidR="00A17D26">
        <w:rPr>
          <w:sz w:val="28"/>
          <w:szCs w:val="28"/>
        </w:rPr>
        <w:t>:</w:t>
      </w:r>
      <w:r w:rsidR="00611FB7">
        <w:rPr>
          <w:sz w:val="28"/>
          <w:szCs w:val="28"/>
        </w:rPr>
        <w:t>15</w:t>
      </w:r>
      <w:r w:rsidR="00DD6CDE">
        <w:rPr>
          <w:sz w:val="28"/>
          <w:szCs w:val="28"/>
        </w:rPr>
        <w:t xml:space="preserve">) </w:t>
      </w:r>
      <w:r w:rsidR="00925731">
        <w:rPr>
          <w:sz w:val="28"/>
          <w:szCs w:val="28"/>
        </w:rPr>
        <w:t>indicates truth in</w:t>
      </w:r>
      <w:r w:rsidR="00513230">
        <w:rPr>
          <w:sz w:val="28"/>
          <w:szCs w:val="28"/>
        </w:rPr>
        <w:t xml:space="preserve"> the lack of light and </w:t>
      </w:r>
      <w:r w:rsidR="001F197B">
        <w:rPr>
          <w:sz w:val="28"/>
          <w:szCs w:val="28"/>
        </w:rPr>
        <w:t>colour</w:t>
      </w:r>
      <w:r w:rsidR="00925731">
        <w:rPr>
          <w:sz w:val="28"/>
          <w:szCs w:val="28"/>
        </w:rPr>
        <w:t>.</w:t>
      </w:r>
      <w:r w:rsidR="0022025E">
        <w:rPr>
          <w:sz w:val="28"/>
          <w:szCs w:val="28"/>
        </w:rPr>
        <w:t xml:space="preserve"> </w:t>
      </w:r>
      <w:r w:rsidR="00586907">
        <w:rPr>
          <w:sz w:val="28"/>
          <w:szCs w:val="28"/>
        </w:rPr>
        <w:t xml:space="preserve">My understanding is that </w:t>
      </w:r>
      <w:r w:rsidR="0022025E">
        <w:rPr>
          <w:sz w:val="28"/>
          <w:szCs w:val="28"/>
        </w:rPr>
        <w:t xml:space="preserve">Emin </w:t>
      </w:r>
      <w:r w:rsidR="00133BB4">
        <w:rPr>
          <w:sz w:val="28"/>
          <w:szCs w:val="28"/>
        </w:rPr>
        <w:t>is saying</w:t>
      </w:r>
      <w:r w:rsidR="0022025E">
        <w:rPr>
          <w:sz w:val="28"/>
          <w:szCs w:val="28"/>
        </w:rPr>
        <w:t xml:space="preserve"> </w:t>
      </w:r>
      <w:r w:rsidR="00133BB4">
        <w:rPr>
          <w:sz w:val="28"/>
          <w:szCs w:val="28"/>
        </w:rPr>
        <w:t>‘</w:t>
      </w:r>
      <w:r w:rsidR="00A75340">
        <w:rPr>
          <w:sz w:val="28"/>
          <w:szCs w:val="28"/>
        </w:rPr>
        <w:t xml:space="preserve">who are you </w:t>
      </w:r>
      <w:r w:rsidR="007E6C82">
        <w:rPr>
          <w:sz w:val="28"/>
          <w:szCs w:val="28"/>
        </w:rPr>
        <w:t>to</w:t>
      </w:r>
      <w:r w:rsidR="00A75340">
        <w:rPr>
          <w:sz w:val="28"/>
          <w:szCs w:val="28"/>
        </w:rPr>
        <w:t xml:space="preserve"> judge me, d</w:t>
      </w:r>
      <w:r w:rsidR="0022025E">
        <w:rPr>
          <w:sz w:val="28"/>
          <w:szCs w:val="28"/>
        </w:rPr>
        <w:t xml:space="preserve">on’t </w:t>
      </w:r>
      <w:r w:rsidR="00A75340">
        <w:rPr>
          <w:sz w:val="28"/>
          <w:szCs w:val="28"/>
        </w:rPr>
        <w:t>you dare j</w:t>
      </w:r>
      <w:r w:rsidR="0022025E">
        <w:rPr>
          <w:sz w:val="28"/>
          <w:szCs w:val="28"/>
        </w:rPr>
        <w:t>udge me</w:t>
      </w:r>
      <w:r w:rsidR="00A75340">
        <w:rPr>
          <w:sz w:val="28"/>
          <w:szCs w:val="28"/>
        </w:rPr>
        <w:t>;</w:t>
      </w:r>
      <w:r w:rsidR="0022025E">
        <w:rPr>
          <w:sz w:val="28"/>
          <w:szCs w:val="28"/>
        </w:rPr>
        <w:t xml:space="preserve"> you </w:t>
      </w:r>
      <w:r w:rsidR="00133BB4">
        <w:rPr>
          <w:sz w:val="28"/>
          <w:szCs w:val="28"/>
        </w:rPr>
        <w:t xml:space="preserve">do not </w:t>
      </w:r>
      <w:r w:rsidR="0022025E">
        <w:rPr>
          <w:sz w:val="28"/>
          <w:szCs w:val="28"/>
        </w:rPr>
        <w:t>know me</w:t>
      </w:r>
      <w:r w:rsidR="007E6C82">
        <w:rPr>
          <w:sz w:val="28"/>
          <w:szCs w:val="28"/>
        </w:rPr>
        <w:t xml:space="preserve"> or my truth’</w:t>
      </w:r>
      <w:r w:rsidR="0022025E">
        <w:rPr>
          <w:sz w:val="28"/>
          <w:szCs w:val="28"/>
        </w:rPr>
        <w:t>.</w:t>
      </w:r>
    </w:p>
    <w:p w14:paraId="5004A29B" w14:textId="3A507D4B" w:rsidR="006E64CD" w:rsidRDefault="00E040AF" w:rsidP="00B268A5">
      <w:pPr>
        <w:spacing w:line="480" w:lineRule="auto"/>
        <w:jc w:val="both"/>
        <w:rPr>
          <w:sz w:val="28"/>
          <w:szCs w:val="28"/>
        </w:rPr>
      </w:pPr>
      <w:r>
        <w:rPr>
          <w:noProof/>
          <w:sz w:val="28"/>
          <w:szCs w:val="28"/>
        </w:rPr>
        <w:lastRenderedPageBreak/>
        <w:drawing>
          <wp:anchor distT="0" distB="0" distL="114300" distR="114300" simplePos="0" relativeHeight="251673600" behindDoc="0" locked="0" layoutInCell="1" allowOverlap="1" wp14:anchorId="5BFEBE7A" wp14:editId="3CE3839C">
            <wp:simplePos x="0" y="0"/>
            <wp:positionH relativeFrom="column">
              <wp:posOffset>1426845</wp:posOffset>
            </wp:positionH>
            <wp:positionV relativeFrom="paragraph">
              <wp:posOffset>0</wp:posOffset>
            </wp:positionV>
            <wp:extent cx="2778760" cy="3705860"/>
            <wp:effectExtent l="0" t="0" r="2540" b="889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2778760" cy="3705860"/>
                    </a:xfrm>
                    <a:prstGeom prst="rect">
                      <a:avLst/>
                    </a:prstGeom>
                  </pic:spPr>
                </pic:pic>
              </a:graphicData>
            </a:graphic>
            <wp14:sizeRelH relativeFrom="margin">
              <wp14:pctWidth>0</wp14:pctWidth>
            </wp14:sizeRelH>
            <wp14:sizeRelV relativeFrom="margin">
              <wp14:pctHeight>0</wp14:pctHeight>
            </wp14:sizeRelV>
          </wp:anchor>
        </w:drawing>
      </w:r>
    </w:p>
    <w:p w14:paraId="4ADF8929" w14:textId="604DAE54" w:rsidR="003E2F1F" w:rsidRDefault="0021334A" w:rsidP="00B268A5">
      <w:pPr>
        <w:spacing w:line="480" w:lineRule="auto"/>
        <w:jc w:val="both"/>
        <w:rPr>
          <w:sz w:val="28"/>
          <w:szCs w:val="28"/>
        </w:rPr>
      </w:pPr>
      <w:r w:rsidRPr="00FA4A3E">
        <w:rPr>
          <w:sz w:val="28"/>
          <w:szCs w:val="28"/>
        </w:rPr>
        <w:t>Rachel Whit</w:t>
      </w:r>
      <w:r>
        <w:rPr>
          <w:sz w:val="28"/>
          <w:szCs w:val="28"/>
        </w:rPr>
        <w:t>e</w:t>
      </w:r>
      <w:r w:rsidRPr="00FA4A3E">
        <w:rPr>
          <w:sz w:val="28"/>
          <w:szCs w:val="28"/>
        </w:rPr>
        <w:t>read was awarded both the</w:t>
      </w:r>
      <w:r>
        <w:rPr>
          <w:sz w:val="28"/>
          <w:szCs w:val="28"/>
        </w:rPr>
        <w:t xml:space="preserve"> prize for the worst piece of art</w:t>
      </w:r>
      <w:r w:rsidRPr="00FA4A3E">
        <w:rPr>
          <w:sz w:val="28"/>
          <w:szCs w:val="28"/>
        </w:rPr>
        <w:t xml:space="preserve"> and the Turner prize on the same night </w:t>
      </w:r>
      <w:r>
        <w:rPr>
          <w:sz w:val="28"/>
          <w:szCs w:val="28"/>
        </w:rPr>
        <w:t xml:space="preserve">in 1993 </w:t>
      </w:r>
      <w:r w:rsidRPr="00FA4A3E">
        <w:rPr>
          <w:sz w:val="28"/>
          <w:szCs w:val="28"/>
        </w:rPr>
        <w:t xml:space="preserve">after creating the truth of the inside of a </w:t>
      </w:r>
      <w:r>
        <w:rPr>
          <w:sz w:val="28"/>
          <w:szCs w:val="28"/>
        </w:rPr>
        <w:t>home</w:t>
      </w:r>
      <w:r w:rsidR="003236E1">
        <w:rPr>
          <w:sz w:val="28"/>
          <w:szCs w:val="28"/>
        </w:rPr>
        <w:t xml:space="preserve">, entitled, </w:t>
      </w:r>
      <w:r w:rsidR="00FB4716">
        <w:rPr>
          <w:sz w:val="28"/>
          <w:szCs w:val="28"/>
        </w:rPr>
        <w:t>‘</w:t>
      </w:r>
      <w:r w:rsidR="003236E1">
        <w:rPr>
          <w:sz w:val="28"/>
          <w:szCs w:val="28"/>
        </w:rPr>
        <w:t>House</w:t>
      </w:r>
      <w:r w:rsidR="00FB4716">
        <w:rPr>
          <w:sz w:val="28"/>
          <w:szCs w:val="28"/>
        </w:rPr>
        <w:t>’</w:t>
      </w:r>
      <w:r w:rsidR="003236E1">
        <w:rPr>
          <w:sz w:val="28"/>
          <w:szCs w:val="28"/>
        </w:rPr>
        <w:t xml:space="preserve">. </w:t>
      </w:r>
      <w:r>
        <w:rPr>
          <w:sz w:val="28"/>
          <w:szCs w:val="28"/>
        </w:rPr>
        <w:t xml:space="preserve">Massey talks of the solidification of the volume that had once been the interior of the house: the living space, </w:t>
      </w:r>
      <w:r w:rsidR="003069B7">
        <w:rPr>
          <w:sz w:val="28"/>
          <w:szCs w:val="28"/>
        </w:rPr>
        <w:t>its</w:t>
      </w:r>
      <w:r>
        <w:rPr>
          <w:sz w:val="28"/>
          <w:szCs w:val="28"/>
        </w:rPr>
        <w:t xml:space="preserve"> openness filled. Through its very negation it brought home the true meaning of living space (</w:t>
      </w:r>
      <w:r w:rsidRPr="00FF2D72">
        <w:rPr>
          <w:i/>
          <w:sz w:val="28"/>
          <w:szCs w:val="28"/>
        </w:rPr>
        <w:t>Lingwood</w:t>
      </w:r>
      <w:r>
        <w:rPr>
          <w:sz w:val="28"/>
          <w:szCs w:val="28"/>
        </w:rPr>
        <w:t>, 1995:37). We often look at the outside of a building and make assumptions of the contents</w:t>
      </w:r>
      <w:r w:rsidR="002D4F4A">
        <w:rPr>
          <w:sz w:val="28"/>
          <w:szCs w:val="28"/>
        </w:rPr>
        <w:t xml:space="preserve"> </w:t>
      </w:r>
      <w:r>
        <w:rPr>
          <w:sz w:val="28"/>
          <w:szCs w:val="28"/>
        </w:rPr>
        <w:t xml:space="preserve">and emotions going on inside, this artwork says to me don’t judge me on what you see on the outside, look </w:t>
      </w:r>
      <w:r w:rsidR="002F0BE6">
        <w:rPr>
          <w:sz w:val="28"/>
          <w:szCs w:val="28"/>
        </w:rPr>
        <w:t>deeper.</w:t>
      </w:r>
    </w:p>
    <w:p w14:paraId="5A115BC1" w14:textId="77777777" w:rsidR="00EA296F" w:rsidRDefault="00EA296F" w:rsidP="00B268A5">
      <w:pPr>
        <w:spacing w:line="480" w:lineRule="auto"/>
        <w:jc w:val="both"/>
        <w:rPr>
          <w:sz w:val="28"/>
          <w:szCs w:val="28"/>
        </w:rPr>
      </w:pPr>
    </w:p>
    <w:p w14:paraId="5ACE454E" w14:textId="77777777" w:rsidR="00B7103E" w:rsidRDefault="00B7103E" w:rsidP="00B268A5">
      <w:pPr>
        <w:spacing w:line="480" w:lineRule="auto"/>
        <w:jc w:val="both"/>
        <w:rPr>
          <w:sz w:val="28"/>
          <w:szCs w:val="28"/>
        </w:rPr>
      </w:pPr>
    </w:p>
    <w:p w14:paraId="2DEE13CD" w14:textId="012B9D42" w:rsidR="000A3012" w:rsidRDefault="000A3012" w:rsidP="00B268A5">
      <w:pPr>
        <w:spacing w:line="480" w:lineRule="auto"/>
        <w:jc w:val="both"/>
        <w:rPr>
          <w:sz w:val="28"/>
          <w:szCs w:val="28"/>
        </w:rPr>
      </w:pPr>
      <w:r>
        <w:rPr>
          <w:noProof/>
          <w:sz w:val="28"/>
          <w:szCs w:val="28"/>
        </w:rPr>
        <w:lastRenderedPageBreak/>
        <w:drawing>
          <wp:anchor distT="0" distB="0" distL="114300" distR="114300" simplePos="0" relativeHeight="251681792" behindDoc="0" locked="0" layoutInCell="1" allowOverlap="1" wp14:anchorId="78483E21" wp14:editId="0FE9BC8A">
            <wp:simplePos x="0" y="0"/>
            <wp:positionH relativeFrom="column">
              <wp:posOffset>1355090</wp:posOffset>
            </wp:positionH>
            <wp:positionV relativeFrom="paragraph">
              <wp:posOffset>0</wp:posOffset>
            </wp:positionV>
            <wp:extent cx="2789555" cy="3721100"/>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89555" cy="3721100"/>
                    </a:xfrm>
                    <a:prstGeom prst="rect">
                      <a:avLst/>
                    </a:prstGeom>
                  </pic:spPr>
                </pic:pic>
              </a:graphicData>
            </a:graphic>
            <wp14:sizeRelH relativeFrom="margin">
              <wp14:pctWidth>0</wp14:pctWidth>
            </wp14:sizeRelH>
            <wp14:sizeRelV relativeFrom="margin">
              <wp14:pctHeight>0</wp14:pctHeight>
            </wp14:sizeRelV>
          </wp:anchor>
        </w:drawing>
      </w:r>
    </w:p>
    <w:p w14:paraId="44789360" w14:textId="777C934B" w:rsidR="00436B4E" w:rsidRDefault="00B03AC3" w:rsidP="00B268A5">
      <w:pPr>
        <w:spacing w:line="480" w:lineRule="auto"/>
        <w:jc w:val="both"/>
        <w:rPr>
          <w:sz w:val="28"/>
          <w:szCs w:val="28"/>
        </w:rPr>
      </w:pPr>
      <w:r>
        <w:rPr>
          <w:sz w:val="28"/>
          <w:szCs w:val="28"/>
        </w:rPr>
        <w:t>I</w:t>
      </w:r>
      <w:r w:rsidR="004B634A" w:rsidRPr="00FA4A3E">
        <w:rPr>
          <w:sz w:val="28"/>
          <w:szCs w:val="28"/>
        </w:rPr>
        <w:t>n Mondrian’s Boogie Woogie Collection (1942-44), he tried to find his own sense of truth in the elimination of form and colour and finally the black line, replacing it with rhythmic dots (</w:t>
      </w:r>
      <w:r w:rsidR="004B634A" w:rsidRPr="00FA4A3E">
        <w:rPr>
          <w:i/>
          <w:sz w:val="28"/>
          <w:szCs w:val="28"/>
        </w:rPr>
        <w:t>Blotkamp</w:t>
      </w:r>
      <w:r w:rsidR="004B634A" w:rsidRPr="00FA4A3E">
        <w:rPr>
          <w:sz w:val="28"/>
          <w:szCs w:val="28"/>
        </w:rPr>
        <w:t>, 1996:240).</w:t>
      </w:r>
      <w:r w:rsidR="004B634A">
        <w:rPr>
          <w:sz w:val="28"/>
          <w:szCs w:val="28"/>
        </w:rPr>
        <w:t xml:space="preserve"> The geometric nature of his work shows a sense of calmness and purity.</w:t>
      </w:r>
      <w:r w:rsidR="00913C27">
        <w:rPr>
          <w:sz w:val="28"/>
          <w:szCs w:val="28"/>
        </w:rPr>
        <w:t xml:space="preserve"> </w:t>
      </w:r>
      <w:r w:rsidR="00080464">
        <w:rPr>
          <w:sz w:val="28"/>
          <w:szCs w:val="28"/>
        </w:rPr>
        <w:t>I believe that Mondr</w:t>
      </w:r>
      <w:r w:rsidR="00913C27">
        <w:rPr>
          <w:sz w:val="28"/>
          <w:szCs w:val="28"/>
        </w:rPr>
        <w:t xml:space="preserve">ian is </w:t>
      </w:r>
      <w:r w:rsidR="008814A2">
        <w:rPr>
          <w:sz w:val="28"/>
          <w:szCs w:val="28"/>
        </w:rPr>
        <w:t>reminding us</w:t>
      </w:r>
      <w:r w:rsidR="00913C27">
        <w:rPr>
          <w:sz w:val="28"/>
          <w:szCs w:val="28"/>
        </w:rPr>
        <w:t xml:space="preserve"> that images can give false impressions</w:t>
      </w:r>
      <w:r w:rsidR="008814A2">
        <w:rPr>
          <w:sz w:val="28"/>
          <w:szCs w:val="28"/>
        </w:rPr>
        <w:t xml:space="preserve">, </w:t>
      </w:r>
      <w:r w:rsidR="00913C27">
        <w:rPr>
          <w:sz w:val="28"/>
          <w:szCs w:val="28"/>
        </w:rPr>
        <w:t>as can colours and ultimately lines. He is suggesting that we question what we see and not to rush into judgements</w:t>
      </w:r>
      <w:r w:rsidR="00513883">
        <w:rPr>
          <w:sz w:val="28"/>
          <w:szCs w:val="28"/>
        </w:rPr>
        <w:t>.</w:t>
      </w:r>
    </w:p>
    <w:p w14:paraId="5ADB3919" w14:textId="7941741F" w:rsidR="00513883" w:rsidRDefault="00E47439" w:rsidP="00B268A5">
      <w:pPr>
        <w:spacing w:line="480" w:lineRule="auto"/>
        <w:jc w:val="both"/>
        <w:rPr>
          <w:sz w:val="28"/>
          <w:szCs w:val="28"/>
        </w:rPr>
      </w:pPr>
      <w:r>
        <w:rPr>
          <w:noProof/>
          <w:sz w:val="28"/>
          <w:szCs w:val="28"/>
        </w:rPr>
        <w:lastRenderedPageBreak/>
        <w:drawing>
          <wp:anchor distT="0" distB="0" distL="114300" distR="114300" simplePos="0" relativeHeight="251675648" behindDoc="0" locked="0" layoutInCell="1" allowOverlap="1" wp14:anchorId="5A03055C" wp14:editId="1EFFCF28">
            <wp:simplePos x="0" y="0"/>
            <wp:positionH relativeFrom="column">
              <wp:posOffset>532765</wp:posOffset>
            </wp:positionH>
            <wp:positionV relativeFrom="paragraph">
              <wp:posOffset>99060</wp:posOffset>
            </wp:positionV>
            <wp:extent cx="4516755" cy="3033395"/>
            <wp:effectExtent l="0" t="0" r="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16755" cy="3033395"/>
                    </a:xfrm>
                    <a:prstGeom prst="rect">
                      <a:avLst/>
                    </a:prstGeom>
                  </pic:spPr>
                </pic:pic>
              </a:graphicData>
            </a:graphic>
            <wp14:sizeRelH relativeFrom="margin">
              <wp14:pctWidth>0</wp14:pctWidth>
            </wp14:sizeRelH>
            <wp14:sizeRelV relativeFrom="margin">
              <wp14:pctHeight>0</wp14:pctHeight>
            </wp14:sizeRelV>
          </wp:anchor>
        </w:drawing>
      </w:r>
    </w:p>
    <w:p w14:paraId="08A9AB2E" w14:textId="17E1C94E" w:rsidR="00032EA8" w:rsidRDefault="000A3012" w:rsidP="00B268A5">
      <w:pPr>
        <w:spacing w:line="480" w:lineRule="auto"/>
        <w:jc w:val="both"/>
        <w:rPr>
          <w:sz w:val="28"/>
          <w:szCs w:val="28"/>
        </w:rPr>
      </w:pPr>
      <w:r>
        <w:rPr>
          <w:noProof/>
          <w:sz w:val="28"/>
          <w:szCs w:val="28"/>
        </w:rPr>
        <w:drawing>
          <wp:anchor distT="0" distB="0" distL="114300" distR="114300" simplePos="0" relativeHeight="251666432" behindDoc="0" locked="0" layoutInCell="1" allowOverlap="1" wp14:anchorId="5E3ED35A" wp14:editId="7C7F4D0C">
            <wp:simplePos x="0" y="0"/>
            <wp:positionH relativeFrom="column">
              <wp:posOffset>2865755</wp:posOffset>
            </wp:positionH>
            <wp:positionV relativeFrom="paragraph">
              <wp:posOffset>2531745</wp:posOffset>
            </wp:positionV>
            <wp:extent cx="2525395" cy="2550795"/>
            <wp:effectExtent l="0" t="0" r="8255" b="1905"/>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25395" cy="2550795"/>
                    </a:xfrm>
                    <a:prstGeom prst="rect">
                      <a:avLst/>
                    </a:prstGeom>
                  </pic:spPr>
                </pic:pic>
              </a:graphicData>
            </a:graphic>
            <wp14:sizeRelH relativeFrom="margin">
              <wp14:pctWidth>0</wp14:pctWidth>
            </wp14:sizeRelH>
            <wp14:sizeRelV relativeFrom="margin">
              <wp14:pctHeight>0</wp14:pctHeight>
            </wp14:sizeRelV>
          </wp:anchor>
        </w:drawing>
      </w:r>
      <w:r>
        <w:rPr>
          <w:noProof/>
          <w:sz w:val="28"/>
          <w:szCs w:val="28"/>
        </w:rPr>
        <w:drawing>
          <wp:anchor distT="0" distB="0" distL="114300" distR="114300" simplePos="0" relativeHeight="251677696" behindDoc="0" locked="0" layoutInCell="1" allowOverlap="1" wp14:anchorId="5EEA42EC" wp14:editId="298DEF95">
            <wp:simplePos x="0" y="0"/>
            <wp:positionH relativeFrom="column">
              <wp:posOffset>975360</wp:posOffset>
            </wp:positionH>
            <wp:positionV relativeFrom="paragraph">
              <wp:posOffset>2540000</wp:posOffset>
            </wp:positionV>
            <wp:extent cx="1646555" cy="2569210"/>
            <wp:effectExtent l="0" t="0" r="0" b="254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46555" cy="2569210"/>
                    </a:xfrm>
                    <a:prstGeom prst="rect">
                      <a:avLst/>
                    </a:prstGeom>
                  </pic:spPr>
                </pic:pic>
              </a:graphicData>
            </a:graphic>
            <wp14:sizeRelH relativeFrom="margin">
              <wp14:pctWidth>0</wp14:pctWidth>
            </wp14:sizeRelH>
            <wp14:sizeRelV relativeFrom="margin">
              <wp14:pctHeight>0</wp14:pctHeight>
            </wp14:sizeRelV>
          </wp:anchor>
        </w:drawing>
      </w:r>
      <w:r w:rsidR="00564DF9">
        <w:rPr>
          <w:sz w:val="28"/>
          <w:szCs w:val="28"/>
        </w:rPr>
        <w:t>Toomey</w:t>
      </w:r>
      <w:r w:rsidR="00A81F0F">
        <w:rPr>
          <w:sz w:val="28"/>
          <w:szCs w:val="28"/>
        </w:rPr>
        <w:t xml:space="preserve"> argued that all avant-garde movements enjoyed close ties between art and poetry (</w:t>
      </w:r>
      <w:r w:rsidR="00A81F0F" w:rsidRPr="003029B8">
        <w:rPr>
          <w:i/>
          <w:sz w:val="28"/>
          <w:szCs w:val="28"/>
        </w:rPr>
        <w:t>Obrist</w:t>
      </w:r>
      <w:r w:rsidR="00A81F0F">
        <w:rPr>
          <w:sz w:val="28"/>
          <w:szCs w:val="28"/>
        </w:rPr>
        <w:t xml:space="preserve">, </w:t>
      </w:r>
      <w:r w:rsidR="00902686">
        <w:rPr>
          <w:sz w:val="28"/>
          <w:szCs w:val="28"/>
        </w:rPr>
        <w:t>2014</w:t>
      </w:r>
      <w:r w:rsidR="00A81F0F">
        <w:rPr>
          <w:sz w:val="28"/>
          <w:szCs w:val="28"/>
        </w:rPr>
        <w:t xml:space="preserve">:76). </w:t>
      </w:r>
      <w:r w:rsidR="00032EA8" w:rsidRPr="00FA4A3E">
        <w:rPr>
          <w:sz w:val="28"/>
          <w:szCs w:val="28"/>
        </w:rPr>
        <w:t>Leonard Cohen</w:t>
      </w:r>
      <w:r w:rsidR="00032EA8">
        <w:rPr>
          <w:sz w:val="28"/>
          <w:szCs w:val="28"/>
        </w:rPr>
        <w:t xml:space="preserve">, </w:t>
      </w:r>
      <w:r w:rsidR="00032EA8" w:rsidRPr="00FA4A3E">
        <w:rPr>
          <w:sz w:val="28"/>
          <w:szCs w:val="28"/>
        </w:rPr>
        <w:t>often the dinner party joke of misery, yet his poetry speaks</w:t>
      </w:r>
      <w:r w:rsidR="00751216">
        <w:rPr>
          <w:sz w:val="28"/>
          <w:szCs w:val="28"/>
        </w:rPr>
        <w:t xml:space="preserve"> to me</w:t>
      </w:r>
      <w:r w:rsidR="00032EA8" w:rsidRPr="00FA4A3E">
        <w:rPr>
          <w:sz w:val="28"/>
          <w:szCs w:val="28"/>
        </w:rPr>
        <w:t xml:space="preserve"> of</w:t>
      </w:r>
      <w:r w:rsidR="00032EA8">
        <w:rPr>
          <w:sz w:val="28"/>
          <w:szCs w:val="28"/>
        </w:rPr>
        <w:t xml:space="preserve"> humour</w:t>
      </w:r>
      <w:r w:rsidR="00285A7B">
        <w:rPr>
          <w:sz w:val="28"/>
          <w:szCs w:val="28"/>
        </w:rPr>
        <w:t>, warmth</w:t>
      </w:r>
      <w:r w:rsidR="00032EA8">
        <w:rPr>
          <w:sz w:val="28"/>
          <w:szCs w:val="28"/>
        </w:rPr>
        <w:t xml:space="preserve"> and</w:t>
      </w:r>
      <w:r w:rsidR="00032EA8" w:rsidRPr="00FA4A3E">
        <w:rPr>
          <w:sz w:val="28"/>
          <w:szCs w:val="28"/>
        </w:rPr>
        <w:t xml:space="preserve"> truth. In his novel ‘Beautiful Losers’, Cohen writes that “to</w:t>
      </w:r>
      <w:r w:rsidR="00032EA8">
        <w:rPr>
          <w:sz w:val="28"/>
          <w:szCs w:val="28"/>
        </w:rPr>
        <w:t xml:space="preserve"> </w:t>
      </w:r>
      <w:r w:rsidR="00032EA8" w:rsidRPr="00FA4A3E">
        <w:rPr>
          <w:sz w:val="28"/>
          <w:szCs w:val="28"/>
        </w:rPr>
        <w:t>discover the truth in</w:t>
      </w:r>
      <w:r w:rsidR="008212A8">
        <w:rPr>
          <w:sz w:val="28"/>
          <w:szCs w:val="28"/>
        </w:rPr>
        <w:t xml:space="preserve"> </w:t>
      </w:r>
      <w:r w:rsidR="00C7235E" w:rsidRPr="00FA4A3E">
        <w:rPr>
          <w:sz w:val="28"/>
          <w:szCs w:val="28"/>
        </w:rPr>
        <w:t>anything that is alien, first dispense with the indispensable in your own vision” (</w:t>
      </w:r>
      <w:r w:rsidR="00C7235E" w:rsidRPr="00FF2D72">
        <w:rPr>
          <w:i/>
          <w:sz w:val="28"/>
          <w:szCs w:val="28"/>
        </w:rPr>
        <w:t>Cohen</w:t>
      </w:r>
      <w:r w:rsidR="00C7235E" w:rsidRPr="00FA4A3E">
        <w:rPr>
          <w:sz w:val="28"/>
          <w:szCs w:val="28"/>
        </w:rPr>
        <w:t xml:space="preserve">, 1993:107). </w:t>
      </w:r>
      <w:r w:rsidR="00627650">
        <w:rPr>
          <w:sz w:val="28"/>
          <w:szCs w:val="28"/>
        </w:rPr>
        <w:t>So true</w:t>
      </w:r>
      <w:r w:rsidR="00C7235E">
        <w:rPr>
          <w:sz w:val="28"/>
          <w:szCs w:val="28"/>
        </w:rPr>
        <w:t>.</w:t>
      </w:r>
    </w:p>
    <w:p w14:paraId="40A1C64E" w14:textId="14ED4D46" w:rsidR="00153144" w:rsidRDefault="00153144" w:rsidP="008E1A15">
      <w:pPr>
        <w:spacing w:line="480" w:lineRule="auto"/>
        <w:jc w:val="both"/>
        <w:rPr>
          <w:sz w:val="28"/>
          <w:szCs w:val="28"/>
        </w:rPr>
      </w:pPr>
      <w:r>
        <w:rPr>
          <w:sz w:val="28"/>
          <w:szCs w:val="28"/>
        </w:rPr>
        <w:lastRenderedPageBreak/>
        <w:t>Bòetti advises that an exhibition space should be making impossible things possible (</w:t>
      </w:r>
      <w:r>
        <w:rPr>
          <w:i/>
          <w:sz w:val="28"/>
          <w:szCs w:val="28"/>
        </w:rPr>
        <w:t>O</w:t>
      </w:r>
      <w:r w:rsidRPr="0008363A">
        <w:rPr>
          <w:i/>
          <w:sz w:val="28"/>
          <w:szCs w:val="28"/>
        </w:rPr>
        <w:t>brist</w:t>
      </w:r>
      <w:r>
        <w:rPr>
          <w:i/>
          <w:sz w:val="28"/>
          <w:szCs w:val="28"/>
        </w:rPr>
        <w:t>,</w:t>
      </w:r>
      <w:r>
        <w:rPr>
          <w:sz w:val="28"/>
          <w:szCs w:val="28"/>
        </w:rPr>
        <w:t xml:space="preserve"> 2014:10). We should offer the viewer something new and should be able to offer a tangible junction between exhibits, allowing them to touch (</w:t>
      </w:r>
      <w:r w:rsidRPr="000A5D6C">
        <w:rPr>
          <w:i/>
          <w:sz w:val="28"/>
          <w:szCs w:val="28"/>
        </w:rPr>
        <w:t>Obrist</w:t>
      </w:r>
      <w:r>
        <w:rPr>
          <w:sz w:val="28"/>
          <w:szCs w:val="28"/>
        </w:rPr>
        <w:t>, 2014:1). All my artists offered something unique yet the link between them is</w:t>
      </w:r>
      <w:r w:rsidR="00787E2A">
        <w:rPr>
          <w:sz w:val="28"/>
          <w:szCs w:val="28"/>
        </w:rPr>
        <w:t xml:space="preserve"> indeed</w:t>
      </w:r>
      <w:r w:rsidR="006E60BC">
        <w:rPr>
          <w:sz w:val="28"/>
          <w:szCs w:val="28"/>
        </w:rPr>
        <w:t>,</w:t>
      </w:r>
      <w:r>
        <w:rPr>
          <w:sz w:val="28"/>
          <w:szCs w:val="28"/>
        </w:rPr>
        <w:t xml:space="preserve"> tangible. They are important to me because of their obsession with </w:t>
      </w:r>
      <w:r w:rsidRPr="00970684">
        <w:rPr>
          <w:b/>
          <w:i/>
          <w:sz w:val="28"/>
          <w:szCs w:val="28"/>
        </w:rPr>
        <w:t>truth</w:t>
      </w:r>
      <w:r>
        <w:rPr>
          <w:sz w:val="28"/>
          <w:szCs w:val="28"/>
        </w:rPr>
        <w:t>: what war does to people, what life is really about, how we really sleep (and wake), what art stands for and how houses are just facades that hide the honesty of our living space.</w:t>
      </w:r>
    </w:p>
    <w:p w14:paraId="6EBA32D2" w14:textId="77777777" w:rsidR="00811B3E" w:rsidRDefault="00811B3E" w:rsidP="008E1A15">
      <w:pPr>
        <w:spacing w:line="480" w:lineRule="auto"/>
        <w:jc w:val="both"/>
        <w:rPr>
          <w:sz w:val="28"/>
          <w:szCs w:val="28"/>
        </w:rPr>
      </w:pPr>
    </w:p>
    <w:p w14:paraId="1C2F049C" w14:textId="32811BB6" w:rsidR="00273174" w:rsidRDefault="00335B5E" w:rsidP="00B268A5">
      <w:pPr>
        <w:spacing w:line="480" w:lineRule="auto"/>
        <w:jc w:val="both"/>
        <w:rPr>
          <w:sz w:val="28"/>
          <w:szCs w:val="28"/>
        </w:rPr>
      </w:pPr>
      <w:r>
        <w:rPr>
          <w:sz w:val="28"/>
          <w:szCs w:val="28"/>
        </w:rPr>
        <w:t xml:space="preserve">Augé </w:t>
      </w:r>
      <w:r w:rsidR="0022757C">
        <w:rPr>
          <w:sz w:val="28"/>
          <w:szCs w:val="28"/>
        </w:rPr>
        <w:t>s</w:t>
      </w:r>
      <w:r w:rsidR="001A5331">
        <w:rPr>
          <w:sz w:val="28"/>
          <w:szCs w:val="28"/>
        </w:rPr>
        <w:t>ays</w:t>
      </w:r>
      <w:r w:rsidR="0022757C">
        <w:rPr>
          <w:sz w:val="28"/>
          <w:szCs w:val="28"/>
        </w:rPr>
        <w:t xml:space="preserve"> that</w:t>
      </w:r>
      <w:r w:rsidR="001A5331">
        <w:rPr>
          <w:sz w:val="28"/>
          <w:szCs w:val="28"/>
        </w:rPr>
        <w:t xml:space="preserve"> today we suffer from excessive information and </w:t>
      </w:r>
      <w:r w:rsidR="00767BF1">
        <w:rPr>
          <w:sz w:val="28"/>
          <w:szCs w:val="28"/>
        </w:rPr>
        <w:t>space. He calls it supermodernity (</w:t>
      </w:r>
      <w:r w:rsidR="00552487" w:rsidRPr="00CE70B7">
        <w:rPr>
          <w:i/>
          <w:sz w:val="28"/>
          <w:szCs w:val="28"/>
        </w:rPr>
        <w:t>Augé</w:t>
      </w:r>
      <w:r w:rsidR="00552487">
        <w:rPr>
          <w:sz w:val="28"/>
          <w:szCs w:val="28"/>
        </w:rPr>
        <w:t>, 2014:</w:t>
      </w:r>
      <w:r w:rsidR="00CE70B7">
        <w:rPr>
          <w:sz w:val="28"/>
          <w:szCs w:val="28"/>
        </w:rPr>
        <w:t>back page</w:t>
      </w:r>
      <w:r w:rsidR="00767BF1">
        <w:rPr>
          <w:sz w:val="28"/>
          <w:szCs w:val="28"/>
        </w:rPr>
        <w:t xml:space="preserve">). </w:t>
      </w:r>
      <w:r w:rsidR="00FC167C">
        <w:rPr>
          <w:sz w:val="28"/>
          <w:szCs w:val="28"/>
        </w:rPr>
        <w:t>We are used to spending time in our own headspace - on our phones and tablets.</w:t>
      </w:r>
      <w:r w:rsidR="006C2D7E">
        <w:rPr>
          <w:sz w:val="28"/>
          <w:szCs w:val="28"/>
        </w:rPr>
        <w:t xml:space="preserve"> Augé argues that th</w:t>
      </w:r>
      <w:r w:rsidR="00110583">
        <w:rPr>
          <w:sz w:val="28"/>
          <w:szCs w:val="28"/>
        </w:rPr>
        <w:t>i</w:t>
      </w:r>
      <w:r w:rsidR="006C2D7E">
        <w:rPr>
          <w:sz w:val="28"/>
          <w:szCs w:val="28"/>
        </w:rPr>
        <w:t xml:space="preserve">s changes </w:t>
      </w:r>
      <w:r w:rsidR="00110583">
        <w:rPr>
          <w:sz w:val="28"/>
          <w:szCs w:val="28"/>
        </w:rPr>
        <w:t>the way</w:t>
      </w:r>
      <w:r w:rsidR="006C2D7E">
        <w:rPr>
          <w:sz w:val="28"/>
          <w:szCs w:val="28"/>
        </w:rPr>
        <w:t xml:space="preserve"> we look at the world and he calls it </w:t>
      </w:r>
      <w:r w:rsidR="00110583">
        <w:rPr>
          <w:sz w:val="28"/>
          <w:szCs w:val="28"/>
        </w:rPr>
        <w:t>nonspace (</w:t>
      </w:r>
      <w:r w:rsidR="00CE70B7" w:rsidRPr="007D3C77">
        <w:rPr>
          <w:i/>
          <w:sz w:val="28"/>
          <w:szCs w:val="28"/>
        </w:rPr>
        <w:t>Augé</w:t>
      </w:r>
      <w:r w:rsidR="00CE70B7">
        <w:rPr>
          <w:sz w:val="28"/>
          <w:szCs w:val="28"/>
        </w:rPr>
        <w:t>, 2014:back page</w:t>
      </w:r>
      <w:r w:rsidR="00110583">
        <w:rPr>
          <w:sz w:val="28"/>
          <w:szCs w:val="28"/>
        </w:rPr>
        <w:t>)</w:t>
      </w:r>
      <w:r w:rsidR="00B558B2">
        <w:rPr>
          <w:sz w:val="28"/>
          <w:szCs w:val="28"/>
        </w:rPr>
        <w:t xml:space="preserve"> - m</w:t>
      </w:r>
      <w:r w:rsidR="00C62E2A">
        <w:rPr>
          <w:sz w:val="28"/>
          <w:szCs w:val="28"/>
        </w:rPr>
        <w:t>y exhibition will be held in th</w:t>
      </w:r>
      <w:r w:rsidR="00192593">
        <w:rPr>
          <w:sz w:val="28"/>
          <w:szCs w:val="28"/>
        </w:rPr>
        <w:t>i</w:t>
      </w:r>
      <w:r w:rsidR="00C62E2A">
        <w:rPr>
          <w:sz w:val="28"/>
          <w:szCs w:val="28"/>
        </w:rPr>
        <w:t>s n</w:t>
      </w:r>
      <w:r w:rsidR="00192593">
        <w:rPr>
          <w:sz w:val="28"/>
          <w:szCs w:val="28"/>
        </w:rPr>
        <w:t>o</w:t>
      </w:r>
      <w:r w:rsidR="00C62E2A">
        <w:rPr>
          <w:sz w:val="28"/>
          <w:szCs w:val="28"/>
        </w:rPr>
        <w:t>nspace.</w:t>
      </w:r>
      <w:r w:rsidR="00811B3E">
        <w:rPr>
          <w:sz w:val="28"/>
          <w:szCs w:val="28"/>
        </w:rPr>
        <w:t xml:space="preserve"> </w:t>
      </w:r>
    </w:p>
    <w:p w14:paraId="1E10DB7A" w14:textId="77777777" w:rsidR="00234361" w:rsidRDefault="00234361" w:rsidP="00B268A5">
      <w:pPr>
        <w:spacing w:line="480" w:lineRule="auto"/>
        <w:jc w:val="both"/>
        <w:rPr>
          <w:sz w:val="28"/>
          <w:szCs w:val="28"/>
        </w:rPr>
      </w:pPr>
    </w:p>
    <w:p w14:paraId="7FE3CB94" w14:textId="6AC3B0FF" w:rsidR="00192593" w:rsidRDefault="00192593" w:rsidP="00B268A5">
      <w:pPr>
        <w:spacing w:line="480" w:lineRule="auto"/>
        <w:jc w:val="both"/>
        <w:rPr>
          <w:sz w:val="28"/>
          <w:szCs w:val="28"/>
        </w:rPr>
      </w:pPr>
      <w:r>
        <w:rPr>
          <w:sz w:val="28"/>
          <w:szCs w:val="28"/>
        </w:rPr>
        <w:t>Curation means to look after (La</w:t>
      </w:r>
      <w:r w:rsidR="00F530EB">
        <w:rPr>
          <w:sz w:val="28"/>
          <w:szCs w:val="28"/>
        </w:rPr>
        <w:t>ti</w:t>
      </w:r>
      <w:r>
        <w:rPr>
          <w:sz w:val="28"/>
          <w:szCs w:val="28"/>
        </w:rPr>
        <w:t xml:space="preserve">n </w:t>
      </w:r>
      <w:r w:rsidR="00F530EB">
        <w:rPr>
          <w:sz w:val="28"/>
          <w:szCs w:val="28"/>
        </w:rPr>
        <w:t>root</w:t>
      </w:r>
      <w:r>
        <w:rPr>
          <w:sz w:val="28"/>
          <w:szCs w:val="28"/>
        </w:rPr>
        <w:t>)</w:t>
      </w:r>
      <w:r w:rsidR="00F530EB">
        <w:rPr>
          <w:sz w:val="28"/>
          <w:szCs w:val="28"/>
        </w:rPr>
        <w:t xml:space="preserve"> but </w:t>
      </w:r>
      <w:r w:rsidR="008222B1">
        <w:rPr>
          <w:sz w:val="28"/>
          <w:szCs w:val="28"/>
        </w:rPr>
        <w:t>today has com</w:t>
      </w:r>
      <w:r w:rsidR="00F530EB">
        <w:rPr>
          <w:sz w:val="28"/>
          <w:szCs w:val="28"/>
        </w:rPr>
        <w:t xml:space="preserve">e </w:t>
      </w:r>
      <w:r w:rsidR="008222B1">
        <w:rPr>
          <w:sz w:val="28"/>
          <w:szCs w:val="28"/>
        </w:rPr>
        <w:t xml:space="preserve">to </w:t>
      </w:r>
      <w:r w:rsidR="00F530EB">
        <w:rPr>
          <w:sz w:val="28"/>
          <w:szCs w:val="28"/>
        </w:rPr>
        <w:t>mean to create</w:t>
      </w:r>
      <w:r w:rsidR="00F771E6">
        <w:rPr>
          <w:sz w:val="28"/>
          <w:szCs w:val="28"/>
        </w:rPr>
        <w:t xml:space="preserve"> (</w:t>
      </w:r>
      <w:r w:rsidR="00012248" w:rsidRPr="00012248">
        <w:rPr>
          <w:i/>
          <w:sz w:val="28"/>
          <w:szCs w:val="28"/>
        </w:rPr>
        <w:t>Obrist</w:t>
      </w:r>
      <w:r w:rsidR="00012248">
        <w:rPr>
          <w:sz w:val="28"/>
          <w:szCs w:val="28"/>
        </w:rPr>
        <w:t>, 2014:24)</w:t>
      </w:r>
      <w:r w:rsidR="00F530EB">
        <w:rPr>
          <w:sz w:val="28"/>
          <w:szCs w:val="28"/>
        </w:rPr>
        <w:t>.</w:t>
      </w:r>
      <w:r w:rsidR="008222B1">
        <w:rPr>
          <w:sz w:val="28"/>
          <w:szCs w:val="28"/>
        </w:rPr>
        <w:t xml:space="preserve"> </w:t>
      </w:r>
      <w:r w:rsidR="000A68DB">
        <w:rPr>
          <w:sz w:val="28"/>
          <w:szCs w:val="28"/>
        </w:rPr>
        <w:t xml:space="preserve">Boktanshi reminds </w:t>
      </w:r>
      <w:r w:rsidR="00E53C21">
        <w:rPr>
          <w:sz w:val="28"/>
          <w:szCs w:val="28"/>
        </w:rPr>
        <w:t>us</w:t>
      </w:r>
      <w:r w:rsidR="000A68DB">
        <w:rPr>
          <w:sz w:val="28"/>
          <w:szCs w:val="28"/>
        </w:rPr>
        <w:t xml:space="preserve"> that people only remember </w:t>
      </w:r>
      <w:r w:rsidR="00C92A4D">
        <w:rPr>
          <w:sz w:val="28"/>
          <w:szCs w:val="28"/>
        </w:rPr>
        <w:t>new display</w:t>
      </w:r>
      <w:r w:rsidR="0087537B">
        <w:rPr>
          <w:sz w:val="28"/>
          <w:szCs w:val="28"/>
        </w:rPr>
        <w:t xml:space="preserve"> </w:t>
      </w:r>
      <w:r w:rsidR="00C92A4D">
        <w:rPr>
          <w:sz w:val="28"/>
          <w:szCs w:val="28"/>
        </w:rPr>
        <w:t>features in exhibitions</w:t>
      </w:r>
      <w:r w:rsidR="005B2C0B">
        <w:rPr>
          <w:sz w:val="28"/>
          <w:szCs w:val="28"/>
        </w:rPr>
        <w:t xml:space="preserve"> (</w:t>
      </w:r>
      <w:r w:rsidR="005B2C0B" w:rsidRPr="0064168E">
        <w:rPr>
          <w:i/>
          <w:sz w:val="28"/>
          <w:szCs w:val="28"/>
        </w:rPr>
        <w:t>Obrist</w:t>
      </w:r>
      <w:r w:rsidR="005B2C0B">
        <w:rPr>
          <w:sz w:val="28"/>
          <w:szCs w:val="28"/>
        </w:rPr>
        <w:t xml:space="preserve">, </w:t>
      </w:r>
      <w:r w:rsidR="00F771E6">
        <w:rPr>
          <w:sz w:val="28"/>
          <w:szCs w:val="28"/>
        </w:rPr>
        <w:t>2014</w:t>
      </w:r>
      <w:r w:rsidR="0064168E">
        <w:rPr>
          <w:sz w:val="28"/>
          <w:szCs w:val="28"/>
        </w:rPr>
        <w:t>:79)</w:t>
      </w:r>
      <w:r w:rsidR="00C92A4D">
        <w:rPr>
          <w:sz w:val="28"/>
          <w:szCs w:val="28"/>
        </w:rPr>
        <w:t xml:space="preserve"> and </w:t>
      </w:r>
      <w:r w:rsidR="00E53C21">
        <w:rPr>
          <w:sz w:val="28"/>
          <w:szCs w:val="28"/>
        </w:rPr>
        <w:t xml:space="preserve">therefore </w:t>
      </w:r>
      <w:r w:rsidR="009E22A4">
        <w:rPr>
          <w:sz w:val="28"/>
          <w:szCs w:val="28"/>
        </w:rPr>
        <w:t>I plan that</w:t>
      </w:r>
      <w:r w:rsidR="00C92A4D">
        <w:rPr>
          <w:sz w:val="28"/>
          <w:szCs w:val="28"/>
        </w:rPr>
        <w:t xml:space="preserve"> virtual reality </w:t>
      </w:r>
      <w:r w:rsidR="005B2C0B">
        <w:rPr>
          <w:sz w:val="28"/>
          <w:szCs w:val="28"/>
        </w:rPr>
        <w:t xml:space="preserve">glasses </w:t>
      </w:r>
      <w:r w:rsidR="00C92A4D">
        <w:rPr>
          <w:sz w:val="28"/>
          <w:szCs w:val="28"/>
        </w:rPr>
        <w:t>will achieve this.</w:t>
      </w:r>
      <w:r w:rsidR="000A68DB">
        <w:rPr>
          <w:sz w:val="28"/>
          <w:szCs w:val="28"/>
        </w:rPr>
        <w:t xml:space="preserve"> </w:t>
      </w:r>
    </w:p>
    <w:p w14:paraId="31E7E9FF" w14:textId="6C49A8DF" w:rsidR="00F21F16" w:rsidRDefault="00F21F16" w:rsidP="00B268A5">
      <w:pPr>
        <w:spacing w:line="480" w:lineRule="auto"/>
        <w:jc w:val="both"/>
        <w:rPr>
          <w:sz w:val="28"/>
          <w:szCs w:val="28"/>
        </w:rPr>
      </w:pPr>
      <w:r>
        <w:rPr>
          <w:noProof/>
          <w:sz w:val="28"/>
          <w:szCs w:val="28"/>
        </w:rPr>
        <w:lastRenderedPageBreak/>
        <w:drawing>
          <wp:anchor distT="0" distB="0" distL="114300" distR="114300" simplePos="0" relativeHeight="251679744" behindDoc="0" locked="0" layoutInCell="1" allowOverlap="1" wp14:anchorId="1B296F47" wp14:editId="1DB69679">
            <wp:simplePos x="0" y="0"/>
            <wp:positionH relativeFrom="column">
              <wp:posOffset>695960</wp:posOffset>
            </wp:positionH>
            <wp:positionV relativeFrom="paragraph">
              <wp:posOffset>0</wp:posOffset>
            </wp:positionV>
            <wp:extent cx="4182110" cy="2772410"/>
            <wp:effectExtent l="0" t="0" r="8890" b="889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
                    <pic:cNvPicPr/>
                  </pic:nvPicPr>
                  <pic:blipFill>
                    <a:blip r:embed="rId11">
                      <a:extLst>
                        <a:ext uri="{28A0092B-C50C-407E-A947-70E740481C1C}">
                          <a14:useLocalDpi xmlns:a14="http://schemas.microsoft.com/office/drawing/2010/main" val="0"/>
                        </a:ext>
                      </a:extLst>
                    </a:blip>
                    <a:stretch>
                      <a:fillRect/>
                    </a:stretch>
                  </pic:blipFill>
                  <pic:spPr>
                    <a:xfrm>
                      <a:off x="0" y="0"/>
                      <a:ext cx="4182110" cy="2772410"/>
                    </a:xfrm>
                    <a:prstGeom prst="rect">
                      <a:avLst/>
                    </a:prstGeom>
                  </pic:spPr>
                </pic:pic>
              </a:graphicData>
            </a:graphic>
            <wp14:sizeRelH relativeFrom="margin">
              <wp14:pctWidth>0</wp14:pctWidth>
            </wp14:sizeRelH>
            <wp14:sizeRelV relativeFrom="margin">
              <wp14:pctHeight>0</wp14:pctHeight>
            </wp14:sizeRelV>
          </wp:anchor>
        </w:drawing>
      </w:r>
    </w:p>
    <w:p w14:paraId="7E3E695B" w14:textId="57388C38" w:rsidR="00032EA8" w:rsidRDefault="003777DF" w:rsidP="00B268A5">
      <w:pPr>
        <w:spacing w:line="480" w:lineRule="auto"/>
        <w:jc w:val="both"/>
        <w:rPr>
          <w:sz w:val="28"/>
          <w:szCs w:val="28"/>
        </w:rPr>
      </w:pPr>
      <w:r>
        <w:rPr>
          <w:sz w:val="28"/>
          <w:szCs w:val="28"/>
        </w:rPr>
        <w:t>M</w:t>
      </w:r>
      <w:r w:rsidR="006F1EC2">
        <w:rPr>
          <w:sz w:val="28"/>
          <w:szCs w:val="28"/>
        </w:rPr>
        <w:t xml:space="preserve">y exhibition </w:t>
      </w:r>
      <w:r w:rsidR="002C0944">
        <w:rPr>
          <w:sz w:val="28"/>
          <w:szCs w:val="28"/>
        </w:rPr>
        <w:t>‘</w:t>
      </w:r>
      <w:r w:rsidR="003069B7">
        <w:rPr>
          <w:sz w:val="28"/>
          <w:szCs w:val="28"/>
        </w:rPr>
        <w:t>Truth in an Age of</w:t>
      </w:r>
      <w:r w:rsidR="001D276F">
        <w:rPr>
          <w:sz w:val="28"/>
          <w:szCs w:val="28"/>
        </w:rPr>
        <w:t xml:space="preserve"> Postmodernism</w:t>
      </w:r>
      <w:r w:rsidR="002C0944">
        <w:rPr>
          <w:sz w:val="28"/>
          <w:szCs w:val="28"/>
        </w:rPr>
        <w:t>’</w:t>
      </w:r>
      <w:r w:rsidR="001D276F">
        <w:rPr>
          <w:sz w:val="28"/>
          <w:szCs w:val="28"/>
        </w:rPr>
        <w:t xml:space="preserve"> </w:t>
      </w:r>
      <w:r w:rsidR="006F1EC2">
        <w:rPr>
          <w:sz w:val="28"/>
          <w:szCs w:val="28"/>
        </w:rPr>
        <w:t xml:space="preserve">would be available to everyone with access to virtual reality glasses and the internet. </w:t>
      </w:r>
      <w:r w:rsidR="00B12ADE">
        <w:rPr>
          <w:sz w:val="28"/>
          <w:szCs w:val="28"/>
        </w:rPr>
        <w:t xml:space="preserve">The </w:t>
      </w:r>
      <w:r w:rsidR="00D238C9">
        <w:rPr>
          <w:sz w:val="28"/>
          <w:szCs w:val="28"/>
        </w:rPr>
        <w:t>s</w:t>
      </w:r>
      <w:r w:rsidR="00B12ADE">
        <w:rPr>
          <w:sz w:val="28"/>
          <w:szCs w:val="28"/>
        </w:rPr>
        <w:t xml:space="preserve">pace </w:t>
      </w:r>
      <w:r w:rsidR="00E8036E">
        <w:rPr>
          <w:sz w:val="28"/>
          <w:szCs w:val="28"/>
        </w:rPr>
        <w:t>would</w:t>
      </w:r>
      <w:r w:rsidR="00D238C9">
        <w:rPr>
          <w:sz w:val="28"/>
          <w:szCs w:val="28"/>
        </w:rPr>
        <w:t xml:space="preserve"> be </w:t>
      </w:r>
      <w:r w:rsidR="00C515DA">
        <w:rPr>
          <w:sz w:val="28"/>
          <w:szCs w:val="28"/>
        </w:rPr>
        <w:t xml:space="preserve">a </w:t>
      </w:r>
      <w:r w:rsidR="00D238C9">
        <w:rPr>
          <w:sz w:val="28"/>
          <w:szCs w:val="28"/>
        </w:rPr>
        <w:t>white</w:t>
      </w:r>
      <w:r w:rsidR="00C515DA">
        <w:rPr>
          <w:sz w:val="28"/>
          <w:szCs w:val="28"/>
        </w:rPr>
        <w:t xml:space="preserve"> cube</w:t>
      </w:r>
      <w:r w:rsidR="00F666F3">
        <w:rPr>
          <w:sz w:val="28"/>
          <w:szCs w:val="28"/>
        </w:rPr>
        <w:t xml:space="preserve">, neutral space </w:t>
      </w:r>
      <w:r w:rsidR="00C515DA">
        <w:rPr>
          <w:sz w:val="28"/>
          <w:szCs w:val="28"/>
        </w:rPr>
        <w:t xml:space="preserve">as developed by Alfred Barr </w:t>
      </w:r>
      <w:r w:rsidR="004A15D6">
        <w:rPr>
          <w:sz w:val="28"/>
          <w:szCs w:val="28"/>
        </w:rPr>
        <w:t>(</w:t>
      </w:r>
      <w:r w:rsidR="00487A46" w:rsidRPr="00487A46">
        <w:rPr>
          <w:i/>
          <w:sz w:val="28"/>
          <w:szCs w:val="28"/>
        </w:rPr>
        <w:t>Obrist</w:t>
      </w:r>
      <w:r w:rsidR="00487A46">
        <w:rPr>
          <w:sz w:val="28"/>
          <w:szCs w:val="28"/>
        </w:rPr>
        <w:t>, 2014:</w:t>
      </w:r>
      <w:r w:rsidR="00F771E6">
        <w:rPr>
          <w:sz w:val="28"/>
          <w:szCs w:val="28"/>
        </w:rPr>
        <w:t>72</w:t>
      </w:r>
      <w:r w:rsidR="004A15D6">
        <w:rPr>
          <w:sz w:val="28"/>
          <w:szCs w:val="28"/>
        </w:rPr>
        <w:t xml:space="preserve">) </w:t>
      </w:r>
      <w:r w:rsidR="00B12ADE">
        <w:rPr>
          <w:sz w:val="28"/>
          <w:szCs w:val="28"/>
        </w:rPr>
        <w:t xml:space="preserve">and </w:t>
      </w:r>
      <w:r w:rsidR="006F1EC2">
        <w:rPr>
          <w:sz w:val="28"/>
          <w:szCs w:val="28"/>
        </w:rPr>
        <w:t>filled with</w:t>
      </w:r>
      <w:r w:rsidR="00B12ADE">
        <w:rPr>
          <w:sz w:val="28"/>
          <w:szCs w:val="28"/>
        </w:rPr>
        <w:t xml:space="preserve"> multiple</w:t>
      </w:r>
      <w:r w:rsidR="006F1EC2">
        <w:rPr>
          <w:sz w:val="28"/>
          <w:szCs w:val="28"/>
        </w:rPr>
        <w:t xml:space="preserve"> images </w:t>
      </w:r>
      <w:r>
        <w:rPr>
          <w:sz w:val="28"/>
          <w:szCs w:val="28"/>
        </w:rPr>
        <w:t>from</w:t>
      </w:r>
      <w:r w:rsidR="006F1EC2">
        <w:rPr>
          <w:sz w:val="28"/>
          <w:szCs w:val="28"/>
        </w:rPr>
        <w:t xml:space="preserve"> the paintings</w:t>
      </w:r>
      <w:r w:rsidR="00B12ADE">
        <w:rPr>
          <w:sz w:val="28"/>
          <w:szCs w:val="28"/>
        </w:rPr>
        <w:t>,</w:t>
      </w:r>
      <w:r w:rsidR="006F1EC2">
        <w:rPr>
          <w:sz w:val="28"/>
          <w:szCs w:val="28"/>
        </w:rPr>
        <w:t xml:space="preserve"> linked </w:t>
      </w:r>
      <w:r w:rsidR="002C0944">
        <w:rPr>
          <w:sz w:val="28"/>
          <w:szCs w:val="28"/>
        </w:rPr>
        <w:t>by</w:t>
      </w:r>
      <w:r w:rsidR="006F1EC2">
        <w:rPr>
          <w:sz w:val="28"/>
          <w:szCs w:val="28"/>
        </w:rPr>
        <w:t xml:space="preserve"> Cohen’s music.</w:t>
      </w:r>
      <w:r w:rsidR="004A15D6">
        <w:rPr>
          <w:sz w:val="28"/>
          <w:szCs w:val="28"/>
        </w:rPr>
        <w:t xml:space="preserve"> </w:t>
      </w:r>
      <w:r w:rsidR="00400608">
        <w:rPr>
          <w:sz w:val="28"/>
          <w:szCs w:val="28"/>
        </w:rPr>
        <w:t>As a curator, t</w:t>
      </w:r>
      <w:r w:rsidR="004A15D6">
        <w:rPr>
          <w:sz w:val="28"/>
          <w:szCs w:val="28"/>
        </w:rPr>
        <w:t xml:space="preserve">hese images and music will </w:t>
      </w:r>
      <w:r w:rsidR="00D27193">
        <w:rPr>
          <w:sz w:val="28"/>
          <w:szCs w:val="28"/>
        </w:rPr>
        <w:t xml:space="preserve">play </w:t>
      </w:r>
      <w:r w:rsidR="0007209B">
        <w:rPr>
          <w:sz w:val="28"/>
          <w:szCs w:val="28"/>
        </w:rPr>
        <w:t>simultaneously</w:t>
      </w:r>
      <w:r w:rsidR="00D27193">
        <w:rPr>
          <w:sz w:val="28"/>
          <w:szCs w:val="28"/>
        </w:rPr>
        <w:t>, showing</w:t>
      </w:r>
      <w:r w:rsidR="004A15D6">
        <w:rPr>
          <w:sz w:val="28"/>
          <w:szCs w:val="28"/>
        </w:rPr>
        <w:t xml:space="preserve"> the </w:t>
      </w:r>
      <w:r w:rsidR="00A0245D">
        <w:rPr>
          <w:sz w:val="28"/>
          <w:szCs w:val="28"/>
        </w:rPr>
        <w:t>hidden connections</w:t>
      </w:r>
      <w:r w:rsidR="0007209B">
        <w:rPr>
          <w:sz w:val="28"/>
          <w:szCs w:val="28"/>
        </w:rPr>
        <w:t>.</w:t>
      </w:r>
    </w:p>
    <w:p w14:paraId="4C2839FB" w14:textId="77777777" w:rsidR="003A365E" w:rsidRDefault="003A365E" w:rsidP="00B268A5">
      <w:pPr>
        <w:spacing w:line="480" w:lineRule="auto"/>
        <w:jc w:val="both"/>
        <w:rPr>
          <w:sz w:val="28"/>
          <w:szCs w:val="28"/>
        </w:rPr>
      </w:pPr>
    </w:p>
    <w:p w14:paraId="0ED3BCAD" w14:textId="77777777" w:rsidR="00995E90" w:rsidRDefault="00A629E2" w:rsidP="00995E90">
      <w:pPr>
        <w:spacing w:line="480" w:lineRule="auto"/>
        <w:jc w:val="both"/>
        <w:rPr>
          <w:sz w:val="28"/>
          <w:szCs w:val="28"/>
        </w:rPr>
      </w:pPr>
      <w:r>
        <w:rPr>
          <w:sz w:val="28"/>
          <w:szCs w:val="28"/>
        </w:rPr>
        <w:t>I believe my</w:t>
      </w:r>
      <w:r w:rsidR="00116FB6">
        <w:rPr>
          <w:sz w:val="28"/>
          <w:szCs w:val="28"/>
        </w:rPr>
        <w:t xml:space="preserve"> </w:t>
      </w:r>
      <w:r>
        <w:rPr>
          <w:sz w:val="28"/>
          <w:szCs w:val="28"/>
        </w:rPr>
        <w:t>artists</w:t>
      </w:r>
      <w:r w:rsidR="00CF12E9">
        <w:rPr>
          <w:sz w:val="28"/>
          <w:szCs w:val="28"/>
        </w:rPr>
        <w:t xml:space="preserve"> </w:t>
      </w:r>
      <w:r w:rsidR="00FF2C53">
        <w:rPr>
          <w:sz w:val="28"/>
          <w:szCs w:val="28"/>
        </w:rPr>
        <w:t xml:space="preserve">would understand their </w:t>
      </w:r>
      <w:r w:rsidR="00147860">
        <w:rPr>
          <w:sz w:val="28"/>
          <w:szCs w:val="28"/>
        </w:rPr>
        <w:t>own synergies</w:t>
      </w:r>
      <w:r w:rsidR="00FF2C53">
        <w:rPr>
          <w:sz w:val="28"/>
          <w:szCs w:val="28"/>
        </w:rPr>
        <w:t xml:space="preserve"> and</w:t>
      </w:r>
      <w:r w:rsidR="00623981">
        <w:rPr>
          <w:sz w:val="28"/>
          <w:szCs w:val="28"/>
        </w:rPr>
        <w:t xml:space="preserve"> attempt</w:t>
      </w:r>
      <w:r w:rsidR="00147860">
        <w:rPr>
          <w:sz w:val="28"/>
          <w:szCs w:val="28"/>
        </w:rPr>
        <w:t xml:space="preserve">s </w:t>
      </w:r>
      <w:r w:rsidR="00623981">
        <w:rPr>
          <w:sz w:val="28"/>
          <w:szCs w:val="28"/>
        </w:rPr>
        <w:t>to show truth</w:t>
      </w:r>
      <w:r w:rsidR="00B4799A">
        <w:rPr>
          <w:sz w:val="28"/>
          <w:szCs w:val="28"/>
        </w:rPr>
        <w:t xml:space="preserve"> and be pleased share the space.</w:t>
      </w:r>
      <w:r w:rsidR="0007209B">
        <w:rPr>
          <w:sz w:val="28"/>
          <w:szCs w:val="28"/>
        </w:rPr>
        <w:t xml:space="preserve"> I hope that audience will </w:t>
      </w:r>
      <w:r w:rsidR="005D710B">
        <w:rPr>
          <w:sz w:val="28"/>
          <w:szCs w:val="28"/>
        </w:rPr>
        <w:t>learn to question what we see, the outside of objects and people</w:t>
      </w:r>
      <w:r w:rsidR="00E44CC6">
        <w:rPr>
          <w:sz w:val="28"/>
          <w:szCs w:val="28"/>
        </w:rPr>
        <w:t>. I ho</w:t>
      </w:r>
      <w:r w:rsidR="00AA39B4">
        <w:rPr>
          <w:sz w:val="28"/>
          <w:szCs w:val="28"/>
        </w:rPr>
        <w:t>p</w:t>
      </w:r>
      <w:r w:rsidR="00E44CC6">
        <w:rPr>
          <w:sz w:val="28"/>
          <w:szCs w:val="28"/>
        </w:rPr>
        <w:t xml:space="preserve">e </w:t>
      </w:r>
      <w:r w:rsidR="00E36B0F">
        <w:rPr>
          <w:sz w:val="28"/>
          <w:szCs w:val="28"/>
        </w:rPr>
        <w:t xml:space="preserve">that </w:t>
      </w:r>
      <w:r w:rsidR="00E44CC6">
        <w:rPr>
          <w:sz w:val="28"/>
          <w:szCs w:val="28"/>
        </w:rPr>
        <w:t xml:space="preserve">they will always </w:t>
      </w:r>
      <w:r w:rsidR="00A379E1">
        <w:rPr>
          <w:sz w:val="28"/>
          <w:szCs w:val="28"/>
        </w:rPr>
        <w:t>look in and seek further knowledge</w:t>
      </w:r>
      <w:r w:rsidR="00AA39B4">
        <w:rPr>
          <w:sz w:val="28"/>
          <w:szCs w:val="28"/>
        </w:rPr>
        <w:t>,</w:t>
      </w:r>
      <w:r w:rsidR="00A379E1">
        <w:rPr>
          <w:sz w:val="28"/>
          <w:szCs w:val="28"/>
        </w:rPr>
        <w:t xml:space="preserve"> in search of</w:t>
      </w:r>
      <w:r w:rsidR="00E44CC6">
        <w:rPr>
          <w:sz w:val="28"/>
          <w:szCs w:val="28"/>
        </w:rPr>
        <w:t xml:space="preserve"> tru</w:t>
      </w:r>
      <w:r w:rsidR="00A379E1">
        <w:rPr>
          <w:sz w:val="28"/>
          <w:szCs w:val="28"/>
        </w:rPr>
        <w:t>th</w:t>
      </w:r>
      <w:r w:rsidR="00E44CC6">
        <w:rPr>
          <w:sz w:val="28"/>
          <w:szCs w:val="28"/>
        </w:rPr>
        <w:t xml:space="preserve"> </w:t>
      </w:r>
      <w:r w:rsidR="00E36B0F">
        <w:rPr>
          <w:sz w:val="28"/>
          <w:szCs w:val="28"/>
        </w:rPr>
        <w:t>– accepting nothing less.</w:t>
      </w:r>
    </w:p>
    <w:p w14:paraId="575C0B6E" w14:textId="77777777" w:rsidR="00AC4812" w:rsidRDefault="00AC4812" w:rsidP="00E752E7">
      <w:pPr>
        <w:spacing w:line="480" w:lineRule="auto"/>
        <w:jc w:val="both"/>
        <w:rPr>
          <w:b/>
          <w:sz w:val="40"/>
          <w:szCs w:val="40"/>
          <w:u w:val="single"/>
        </w:rPr>
      </w:pPr>
    </w:p>
    <w:p w14:paraId="5CE66D13" w14:textId="0DC84718" w:rsidR="00E752E7" w:rsidRDefault="00511537" w:rsidP="00E752E7">
      <w:pPr>
        <w:spacing w:line="480" w:lineRule="auto"/>
        <w:jc w:val="both"/>
        <w:rPr>
          <w:sz w:val="28"/>
          <w:szCs w:val="28"/>
        </w:rPr>
      </w:pPr>
      <w:r w:rsidRPr="003F315F">
        <w:rPr>
          <w:b/>
          <w:sz w:val="40"/>
          <w:szCs w:val="40"/>
          <w:u w:val="single"/>
        </w:rPr>
        <w:lastRenderedPageBreak/>
        <w:t>References</w:t>
      </w:r>
      <w:r w:rsidR="00C12389">
        <w:rPr>
          <w:b/>
          <w:sz w:val="40"/>
          <w:szCs w:val="40"/>
          <w:u w:val="single"/>
        </w:rPr>
        <w:t xml:space="preserve"> </w:t>
      </w:r>
    </w:p>
    <w:p w14:paraId="0DE2DAD9" w14:textId="662F492B" w:rsidR="00511537" w:rsidRPr="00E752E7" w:rsidRDefault="00C12389" w:rsidP="00E752E7">
      <w:pPr>
        <w:spacing w:line="480" w:lineRule="auto"/>
        <w:jc w:val="both"/>
        <w:rPr>
          <w:sz w:val="28"/>
          <w:szCs w:val="28"/>
        </w:rPr>
      </w:pPr>
      <w:r w:rsidRPr="00E752E7">
        <w:rPr>
          <w:sz w:val="24"/>
          <w:szCs w:val="24"/>
        </w:rPr>
        <w:t>(</w:t>
      </w:r>
      <w:r w:rsidR="00EB0C17" w:rsidRPr="00E752E7">
        <w:rPr>
          <w:sz w:val="24"/>
          <w:szCs w:val="24"/>
        </w:rPr>
        <w:t>Most of</w:t>
      </w:r>
      <w:r w:rsidRPr="00E752E7">
        <w:rPr>
          <w:sz w:val="24"/>
          <w:szCs w:val="24"/>
        </w:rPr>
        <w:t xml:space="preserve"> the </w:t>
      </w:r>
      <w:r w:rsidR="00586FDC" w:rsidRPr="00E752E7">
        <w:rPr>
          <w:sz w:val="24"/>
          <w:szCs w:val="24"/>
        </w:rPr>
        <w:t>following h</w:t>
      </w:r>
      <w:r w:rsidRPr="00E752E7">
        <w:rPr>
          <w:sz w:val="24"/>
          <w:szCs w:val="24"/>
        </w:rPr>
        <w:t xml:space="preserve">ave been reviewed on my blog: </w:t>
      </w:r>
      <w:r w:rsidR="008E43AF" w:rsidRPr="00E752E7">
        <w:rPr>
          <w:sz w:val="24"/>
          <w:szCs w:val="24"/>
        </w:rPr>
        <w:t>michel</w:t>
      </w:r>
      <w:bookmarkStart w:id="0" w:name="_GoBack"/>
      <w:bookmarkEnd w:id="0"/>
      <w:r w:rsidR="008E43AF" w:rsidRPr="00E752E7">
        <w:rPr>
          <w:sz w:val="24"/>
          <w:szCs w:val="24"/>
        </w:rPr>
        <w:t>erussell.web.wordpress</w:t>
      </w:r>
      <w:r w:rsidR="00586FDC" w:rsidRPr="00E752E7">
        <w:rPr>
          <w:sz w:val="24"/>
          <w:szCs w:val="24"/>
        </w:rPr>
        <w:t>.com)</w:t>
      </w:r>
    </w:p>
    <w:p w14:paraId="7A0B8B4F" w14:textId="77777777" w:rsidR="00374F7B" w:rsidRDefault="00374F7B" w:rsidP="00511537">
      <w:pPr>
        <w:rPr>
          <w:sz w:val="28"/>
          <w:szCs w:val="28"/>
        </w:rPr>
      </w:pPr>
    </w:p>
    <w:p w14:paraId="39540E1A" w14:textId="38E403B2" w:rsidR="003D264C" w:rsidRPr="00511537" w:rsidRDefault="00B927AC" w:rsidP="00511537">
      <w:pPr>
        <w:rPr>
          <w:sz w:val="28"/>
          <w:szCs w:val="28"/>
        </w:rPr>
      </w:pPr>
      <w:r>
        <w:rPr>
          <w:sz w:val="28"/>
          <w:szCs w:val="28"/>
        </w:rPr>
        <w:t xml:space="preserve">Adams, I </w:t>
      </w:r>
      <w:r w:rsidR="00270635">
        <w:rPr>
          <w:sz w:val="28"/>
          <w:szCs w:val="28"/>
        </w:rPr>
        <w:t>&amp;</w:t>
      </w:r>
      <w:r>
        <w:rPr>
          <w:sz w:val="28"/>
          <w:szCs w:val="28"/>
        </w:rPr>
        <w:t xml:space="preserve"> </w:t>
      </w:r>
      <w:r w:rsidR="00270635">
        <w:rPr>
          <w:sz w:val="28"/>
          <w:szCs w:val="28"/>
        </w:rPr>
        <w:t>Dyson, R W (200</w:t>
      </w:r>
      <w:r w:rsidR="008359FD">
        <w:rPr>
          <w:sz w:val="28"/>
          <w:szCs w:val="28"/>
        </w:rPr>
        <w:t>7</w:t>
      </w:r>
      <w:r w:rsidR="00270635">
        <w:rPr>
          <w:sz w:val="28"/>
          <w:szCs w:val="28"/>
        </w:rPr>
        <w:t xml:space="preserve">) </w:t>
      </w:r>
      <w:r w:rsidR="00270635" w:rsidRPr="00374F7B">
        <w:rPr>
          <w:i/>
          <w:sz w:val="28"/>
          <w:szCs w:val="28"/>
        </w:rPr>
        <w:t xml:space="preserve">Fifty Major </w:t>
      </w:r>
      <w:r w:rsidR="003D264C" w:rsidRPr="00374F7B">
        <w:rPr>
          <w:i/>
          <w:sz w:val="28"/>
          <w:szCs w:val="28"/>
        </w:rPr>
        <w:t xml:space="preserve">Political Thinkers. </w:t>
      </w:r>
      <w:r w:rsidR="008359FD">
        <w:rPr>
          <w:sz w:val="28"/>
          <w:szCs w:val="28"/>
        </w:rPr>
        <w:t>Oxford</w:t>
      </w:r>
      <w:r w:rsidR="003D264C">
        <w:rPr>
          <w:sz w:val="28"/>
          <w:szCs w:val="28"/>
        </w:rPr>
        <w:t>: Routledge</w:t>
      </w:r>
    </w:p>
    <w:p w14:paraId="3755A1E2" w14:textId="77777777" w:rsidR="00B927AC" w:rsidRDefault="00B927AC" w:rsidP="00B268A5">
      <w:pPr>
        <w:spacing w:line="240" w:lineRule="auto"/>
        <w:jc w:val="both"/>
        <w:rPr>
          <w:sz w:val="28"/>
          <w:szCs w:val="28"/>
        </w:rPr>
      </w:pPr>
    </w:p>
    <w:p w14:paraId="52F28116" w14:textId="1E6E84A1" w:rsidR="00511537" w:rsidRDefault="00511537" w:rsidP="00B268A5">
      <w:pPr>
        <w:spacing w:line="240" w:lineRule="auto"/>
        <w:jc w:val="both"/>
        <w:rPr>
          <w:sz w:val="28"/>
          <w:szCs w:val="28"/>
        </w:rPr>
      </w:pPr>
      <w:r>
        <w:rPr>
          <w:sz w:val="28"/>
          <w:szCs w:val="28"/>
        </w:rPr>
        <w:t>Augé, M (</w:t>
      </w:r>
      <w:r w:rsidR="007455C8">
        <w:rPr>
          <w:sz w:val="28"/>
          <w:szCs w:val="28"/>
        </w:rPr>
        <w:t>1995</w:t>
      </w:r>
      <w:r>
        <w:rPr>
          <w:sz w:val="28"/>
          <w:szCs w:val="28"/>
        </w:rPr>
        <w:t xml:space="preserve">) </w:t>
      </w:r>
      <w:r w:rsidRPr="00B31DC2">
        <w:rPr>
          <w:i/>
          <w:sz w:val="28"/>
          <w:szCs w:val="28"/>
        </w:rPr>
        <w:t>Non-places: Introduction to an Anthropology of Supermodernity</w:t>
      </w:r>
      <w:r w:rsidR="00870991">
        <w:rPr>
          <w:i/>
          <w:sz w:val="28"/>
          <w:szCs w:val="28"/>
        </w:rPr>
        <w:t>,</w:t>
      </w:r>
      <w:r w:rsidR="0018073A">
        <w:rPr>
          <w:i/>
          <w:sz w:val="28"/>
          <w:szCs w:val="28"/>
        </w:rPr>
        <w:t xml:space="preserve"> </w:t>
      </w:r>
      <w:r>
        <w:rPr>
          <w:sz w:val="28"/>
          <w:szCs w:val="28"/>
        </w:rPr>
        <w:t>Translated by John Howe</w:t>
      </w:r>
      <w:r w:rsidR="00870991">
        <w:rPr>
          <w:sz w:val="28"/>
          <w:szCs w:val="28"/>
        </w:rPr>
        <w:t>.</w:t>
      </w:r>
      <w:r w:rsidR="0018073A">
        <w:rPr>
          <w:sz w:val="28"/>
          <w:szCs w:val="28"/>
        </w:rPr>
        <w:t xml:space="preserve"> </w:t>
      </w:r>
      <w:r w:rsidR="00C51C9E">
        <w:rPr>
          <w:sz w:val="28"/>
          <w:szCs w:val="28"/>
        </w:rPr>
        <w:t xml:space="preserve">London: </w:t>
      </w:r>
      <w:r w:rsidR="007455C8">
        <w:rPr>
          <w:sz w:val="28"/>
          <w:szCs w:val="28"/>
        </w:rPr>
        <w:t>Verso</w:t>
      </w:r>
    </w:p>
    <w:p w14:paraId="4194B5D9" w14:textId="77777777" w:rsidR="00164E0C" w:rsidRDefault="00164E0C" w:rsidP="00B268A5">
      <w:pPr>
        <w:spacing w:line="240" w:lineRule="auto"/>
        <w:jc w:val="both"/>
        <w:rPr>
          <w:sz w:val="28"/>
          <w:szCs w:val="28"/>
        </w:rPr>
      </w:pPr>
    </w:p>
    <w:p w14:paraId="3E3516AA" w14:textId="3479A7F1" w:rsidR="00511537" w:rsidRDefault="00511537" w:rsidP="00B268A5">
      <w:pPr>
        <w:spacing w:line="240" w:lineRule="auto"/>
        <w:jc w:val="both"/>
        <w:rPr>
          <w:sz w:val="28"/>
          <w:szCs w:val="28"/>
        </w:rPr>
      </w:pPr>
      <w:r>
        <w:rPr>
          <w:sz w:val="28"/>
          <w:szCs w:val="28"/>
        </w:rPr>
        <w:t xml:space="preserve">Barr, A H (1946) </w:t>
      </w:r>
      <w:r w:rsidRPr="00442F72">
        <w:rPr>
          <w:i/>
          <w:sz w:val="28"/>
          <w:szCs w:val="28"/>
        </w:rPr>
        <w:t xml:space="preserve">Picasso: Fifty Years </w:t>
      </w:r>
      <w:r>
        <w:rPr>
          <w:i/>
          <w:sz w:val="28"/>
          <w:szCs w:val="28"/>
        </w:rPr>
        <w:t>o</w:t>
      </w:r>
      <w:r w:rsidRPr="00442F72">
        <w:rPr>
          <w:i/>
          <w:sz w:val="28"/>
          <w:szCs w:val="28"/>
        </w:rPr>
        <w:t>f His Art</w:t>
      </w:r>
      <w:r w:rsidR="00E520E8">
        <w:rPr>
          <w:i/>
          <w:sz w:val="28"/>
          <w:szCs w:val="28"/>
        </w:rPr>
        <w:t>.</w:t>
      </w:r>
      <w:r>
        <w:rPr>
          <w:sz w:val="28"/>
          <w:szCs w:val="28"/>
        </w:rPr>
        <w:t xml:space="preserve"> </w:t>
      </w:r>
      <w:r w:rsidR="002334F8">
        <w:rPr>
          <w:sz w:val="28"/>
          <w:szCs w:val="28"/>
        </w:rPr>
        <w:t xml:space="preserve">New York: </w:t>
      </w:r>
      <w:r>
        <w:rPr>
          <w:sz w:val="28"/>
          <w:szCs w:val="28"/>
        </w:rPr>
        <w:t>Seeker and Warburg</w:t>
      </w:r>
    </w:p>
    <w:p w14:paraId="3A2C889D" w14:textId="5981D47D" w:rsidR="00206637" w:rsidRDefault="00206637" w:rsidP="00B268A5">
      <w:pPr>
        <w:spacing w:line="240" w:lineRule="auto"/>
        <w:jc w:val="both"/>
        <w:rPr>
          <w:sz w:val="28"/>
          <w:szCs w:val="28"/>
        </w:rPr>
      </w:pPr>
    </w:p>
    <w:p w14:paraId="71CAC1CD" w14:textId="5373E71D" w:rsidR="00206637" w:rsidRDefault="00206637" w:rsidP="00BD2D30">
      <w:pPr>
        <w:spacing w:line="240" w:lineRule="auto"/>
        <w:jc w:val="both"/>
        <w:rPr>
          <w:sz w:val="28"/>
          <w:szCs w:val="28"/>
        </w:rPr>
      </w:pPr>
      <w:r>
        <w:rPr>
          <w:sz w:val="28"/>
          <w:szCs w:val="28"/>
        </w:rPr>
        <w:t xml:space="preserve">Baudrillard, J (1994) </w:t>
      </w:r>
      <w:r w:rsidRPr="00FF6C79">
        <w:rPr>
          <w:i/>
          <w:sz w:val="28"/>
          <w:szCs w:val="28"/>
        </w:rPr>
        <w:t>Simu</w:t>
      </w:r>
      <w:r>
        <w:rPr>
          <w:i/>
          <w:sz w:val="28"/>
          <w:szCs w:val="28"/>
        </w:rPr>
        <w:t>lac</w:t>
      </w:r>
      <w:r w:rsidRPr="00FF6C79">
        <w:rPr>
          <w:i/>
          <w:sz w:val="28"/>
          <w:szCs w:val="28"/>
        </w:rPr>
        <w:t>ra and Simulation</w:t>
      </w:r>
      <w:r>
        <w:rPr>
          <w:i/>
          <w:sz w:val="28"/>
          <w:szCs w:val="28"/>
        </w:rPr>
        <w:t xml:space="preserve">, </w:t>
      </w:r>
      <w:r w:rsidRPr="001A7FE2">
        <w:rPr>
          <w:sz w:val="28"/>
          <w:szCs w:val="28"/>
        </w:rPr>
        <w:t>Translated by Sheila Faria Glaser</w:t>
      </w:r>
      <w:r>
        <w:rPr>
          <w:sz w:val="28"/>
          <w:szCs w:val="28"/>
        </w:rPr>
        <w:t>.</w:t>
      </w:r>
      <w:r>
        <w:rPr>
          <w:i/>
          <w:sz w:val="28"/>
          <w:szCs w:val="28"/>
        </w:rPr>
        <w:t xml:space="preserve"> </w:t>
      </w:r>
      <w:r>
        <w:rPr>
          <w:sz w:val="28"/>
          <w:szCs w:val="28"/>
        </w:rPr>
        <w:t>Michigan: University of Michigan Press</w:t>
      </w:r>
    </w:p>
    <w:p w14:paraId="20761B0E" w14:textId="6DF8A18E" w:rsidR="00EC0462" w:rsidRDefault="00EC0462" w:rsidP="00BD2D30">
      <w:pPr>
        <w:spacing w:line="240" w:lineRule="auto"/>
        <w:jc w:val="both"/>
        <w:rPr>
          <w:sz w:val="28"/>
          <w:szCs w:val="28"/>
        </w:rPr>
      </w:pPr>
    </w:p>
    <w:p w14:paraId="0F511858" w14:textId="77777777" w:rsidR="00EC0462" w:rsidRPr="00464D80" w:rsidRDefault="00EC0462" w:rsidP="00BD2D30">
      <w:pPr>
        <w:rPr>
          <w:sz w:val="28"/>
          <w:szCs w:val="28"/>
        </w:rPr>
      </w:pPr>
      <w:r w:rsidRPr="00464D80">
        <w:rPr>
          <w:sz w:val="28"/>
          <w:szCs w:val="28"/>
        </w:rPr>
        <w:t>Benjamin,</w:t>
      </w:r>
      <w:r>
        <w:rPr>
          <w:sz w:val="28"/>
          <w:szCs w:val="28"/>
        </w:rPr>
        <w:t xml:space="preserve"> </w:t>
      </w:r>
      <w:r w:rsidRPr="00464D80">
        <w:rPr>
          <w:sz w:val="28"/>
          <w:szCs w:val="28"/>
        </w:rPr>
        <w:t>W.</w:t>
      </w:r>
      <w:r>
        <w:rPr>
          <w:sz w:val="28"/>
          <w:szCs w:val="28"/>
        </w:rPr>
        <w:t xml:space="preserve"> </w:t>
      </w:r>
      <w:r w:rsidRPr="00464D80">
        <w:rPr>
          <w:sz w:val="28"/>
          <w:szCs w:val="28"/>
        </w:rPr>
        <w:t>(1935)</w:t>
      </w:r>
      <w:r>
        <w:rPr>
          <w:sz w:val="28"/>
          <w:szCs w:val="28"/>
        </w:rPr>
        <w:t xml:space="preserve"> </w:t>
      </w:r>
      <w:r w:rsidRPr="00464D80">
        <w:rPr>
          <w:sz w:val="28"/>
          <w:szCs w:val="28"/>
        </w:rPr>
        <w:t>The</w:t>
      </w:r>
      <w:r w:rsidRPr="00464D80">
        <w:rPr>
          <w:sz w:val="28"/>
          <w:szCs w:val="28"/>
        </w:rPr>
        <w:tab/>
        <w:t>work</w:t>
      </w:r>
      <w:r w:rsidRPr="00464D80">
        <w:rPr>
          <w:sz w:val="28"/>
          <w:szCs w:val="28"/>
        </w:rPr>
        <w:tab/>
        <w:t>of</w:t>
      </w:r>
      <w:r>
        <w:rPr>
          <w:sz w:val="28"/>
          <w:szCs w:val="28"/>
        </w:rPr>
        <w:t xml:space="preserve"> </w:t>
      </w:r>
      <w:r w:rsidRPr="00464D80">
        <w:rPr>
          <w:sz w:val="28"/>
          <w:szCs w:val="28"/>
        </w:rPr>
        <w:t>Art</w:t>
      </w:r>
      <w:r w:rsidRPr="00464D80">
        <w:rPr>
          <w:sz w:val="28"/>
          <w:szCs w:val="28"/>
        </w:rPr>
        <w:tab/>
        <w:t>in</w:t>
      </w:r>
      <w:r>
        <w:rPr>
          <w:sz w:val="28"/>
          <w:szCs w:val="28"/>
        </w:rPr>
        <w:t xml:space="preserve"> </w:t>
      </w:r>
      <w:r w:rsidRPr="00464D80">
        <w:rPr>
          <w:sz w:val="28"/>
          <w:szCs w:val="28"/>
        </w:rPr>
        <w:t>the</w:t>
      </w:r>
      <w:r w:rsidRPr="00464D80">
        <w:rPr>
          <w:sz w:val="28"/>
          <w:szCs w:val="28"/>
        </w:rPr>
        <w:tab/>
        <w:t>Age</w:t>
      </w:r>
      <w:r>
        <w:rPr>
          <w:sz w:val="28"/>
          <w:szCs w:val="28"/>
        </w:rPr>
        <w:t xml:space="preserve"> </w:t>
      </w:r>
      <w:r w:rsidRPr="00464D80">
        <w:rPr>
          <w:sz w:val="28"/>
          <w:szCs w:val="28"/>
        </w:rPr>
        <w:t>of</w:t>
      </w:r>
      <w:r>
        <w:rPr>
          <w:sz w:val="28"/>
          <w:szCs w:val="28"/>
        </w:rPr>
        <w:t xml:space="preserve"> </w:t>
      </w:r>
      <w:r w:rsidRPr="00464D80">
        <w:rPr>
          <w:sz w:val="28"/>
          <w:szCs w:val="28"/>
        </w:rPr>
        <w:t>Mechanical</w:t>
      </w:r>
      <w:r w:rsidRPr="00464D80">
        <w:rPr>
          <w:sz w:val="28"/>
          <w:szCs w:val="28"/>
        </w:rPr>
        <w:tab/>
        <w:t>Reproduction. In:</w:t>
      </w:r>
      <w:r>
        <w:rPr>
          <w:sz w:val="28"/>
          <w:szCs w:val="28"/>
        </w:rPr>
        <w:t xml:space="preserve"> </w:t>
      </w:r>
      <w:r w:rsidRPr="00464D80">
        <w:rPr>
          <w:sz w:val="28"/>
          <w:szCs w:val="28"/>
        </w:rPr>
        <w:t>Illuminations,</w:t>
      </w:r>
      <w:r>
        <w:rPr>
          <w:sz w:val="28"/>
          <w:szCs w:val="28"/>
        </w:rPr>
        <w:t xml:space="preserve"> </w:t>
      </w:r>
      <w:r w:rsidRPr="00464D80">
        <w:rPr>
          <w:sz w:val="28"/>
          <w:szCs w:val="28"/>
        </w:rPr>
        <w:t>edited</w:t>
      </w:r>
      <w:r>
        <w:rPr>
          <w:sz w:val="28"/>
          <w:szCs w:val="28"/>
        </w:rPr>
        <w:t xml:space="preserve"> </w:t>
      </w:r>
      <w:r w:rsidRPr="00464D80">
        <w:rPr>
          <w:sz w:val="28"/>
          <w:szCs w:val="28"/>
        </w:rPr>
        <w:t>by</w:t>
      </w:r>
      <w:r>
        <w:rPr>
          <w:sz w:val="28"/>
          <w:szCs w:val="28"/>
        </w:rPr>
        <w:t xml:space="preserve"> </w:t>
      </w:r>
      <w:r w:rsidRPr="00464D80">
        <w:rPr>
          <w:sz w:val="28"/>
          <w:szCs w:val="28"/>
        </w:rPr>
        <w:t>Hannah</w:t>
      </w:r>
      <w:r>
        <w:rPr>
          <w:sz w:val="28"/>
          <w:szCs w:val="28"/>
        </w:rPr>
        <w:t xml:space="preserve"> </w:t>
      </w:r>
      <w:r w:rsidRPr="00464D80">
        <w:rPr>
          <w:sz w:val="28"/>
          <w:szCs w:val="28"/>
        </w:rPr>
        <w:t>Arendt,</w:t>
      </w:r>
      <w:r>
        <w:rPr>
          <w:sz w:val="28"/>
          <w:szCs w:val="28"/>
        </w:rPr>
        <w:t xml:space="preserve"> </w:t>
      </w:r>
      <w:r w:rsidRPr="00464D80">
        <w:rPr>
          <w:sz w:val="28"/>
          <w:szCs w:val="28"/>
        </w:rPr>
        <w:t>translated</w:t>
      </w:r>
      <w:r>
        <w:rPr>
          <w:sz w:val="28"/>
          <w:szCs w:val="28"/>
        </w:rPr>
        <w:t xml:space="preserve"> </w:t>
      </w:r>
      <w:r w:rsidRPr="00464D80">
        <w:rPr>
          <w:sz w:val="28"/>
          <w:szCs w:val="28"/>
        </w:rPr>
        <w:t>by</w:t>
      </w:r>
      <w:r w:rsidRPr="00464D80">
        <w:rPr>
          <w:sz w:val="28"/>
          <w:szCs w:val="28"/>
        </w:rPr>
        <w:tab/>
      </w:r>
      <w:r>
        <w:rPr>
          <w:sz w:val="28"/>
          <w:szCs w:val="28"/>
        </w:rPr>
        <w:t xml:space="preserve"> </w:t>
      </w:r>
      <w:r w:rsidRPr="00464D80">
        <w:rPr>
          <w:sz w:val="28"/>
          <w:szCs w:val="28"/>
        </w:rPr>
        <w:t>Harry</w:t>
      </w:r>
      <w:r>
        <w:rPr>
          <w:sz w:val="28"/>
          <w:szCs w:val="28"/>
        </w:rPr>
        <w:t xml:space="preserve"> </w:t>
      </w:r>
      <w:r w:rsidRPr="00464D80">
        <w:rPr>
          <w:sz w:val="28"/>
          <w:szCs w:val="28"/>
        </w:rPr>
        <w:t>Zohn,</w:t>
      </w:r>
      <w:r w:rsidRPr="00464D80">
        <w:rPr>
          <w:sz w:val="28"/>
          <w:szCs w:val="28"/>
        </w:rPr>
        <w:tab/>
        <w:t>from</w:t>
      </w:r>
      <w:r w:rsidRPr="00464D80">
        <w:rPr>
          <w:sz w:val="28"/>
          <w:szCs w:val="28"/>
        </w:rPr>
        <w:tab/>
        <w:t>the</w:t>
      </w:r>
      <w:r>
        <w:rPr>
          <w:sz w:val="28"/>
          <w:szCs w:val="28"/>
        </w:rPr>
        <w:t xml:space="preserve"> </w:t>
      </w:r>
      <w:r w:rsidRPr="00464D80">
        <w:rPr>
          <w:sz w:val="28"/>
          <w:szCs w:val="28"/>
        </w:rPr>
        <w:t>1935</w:t>
      </w:r>
      <w:r>
        <w:rPr>
          <w:sz w:val="28"/>
          <w:szCs w:val="28"/>
        </w:rPr>
        <w:t xml:space="preserve"> </w:t>
      </w:r>
      <w:r w:rsidRPr="00464D80">
        <w:rPr>
          <w:sz w:val="28"/>
          <w:szCs w:val="28"/>
        </w:rPr>
        <w:t>essay</w:t>
      </w:r>
      <w:r>
        <w:rPr>
          <w:sz w:val="28"/>
          <w:szCs w:val="28"/>
        </w:rPr>
        <w:t xml:space="preserve"> </w:t>
      </w:r>
      <w:r w:rsidRPr="00464D80">
        <w:rPr>
          <w:sz w:val="28"/>
          <w:szCs w:val="28"/>
        </w:rPr>
        <w:t>New</w:t>
      </w:r>
      <w:r>
        <w:rPr>
          <w:sz w:val="28"/>
          <w:szCs w:val="28"/>
        </w:rPr>
        <w:t xml:space="preserve"> </w:t>
      </w:r>
      <w:r w:rsidRPr="00464D80">
        <w:rPr>
          <w:sz w:val="28"/>
          <w:szCs w:val="28"/>
        </w:rPr>
        <w:t>York:</w:t>
      </w:r>
      <w:r>
        <w:rPr>
          <w:sz w:val="28"/>
          <w:szCs w:val="28"/>
        </w:rPr>
        <w:t xml:space="preserve"> </w:t>
      </w:r>
      <w:r w:rsidRPr="00464D80">
        <w:rPr>
          <w:sz w:val="28"/>
          <w:szCs w:val="28"/>
        </w:rPr>
        <w:t>Schocken</w:t>
      </w:r>
      <w:r>
        <w:rPr>
          <w:sz w:val="28"/>
          <w:szCs w:val="28"/>
        </w:rPr>
        <w:t xml:space="preserve"> </w:t>
      </w:r>
      <w:r w:rsidRPr="00464D80">
        <w:rPr>
          <w:sz w:val="28"/>
          <w:szCs w:val="28"/>
        </w:rPr>
        <w:t>Books.</w:t>
      </w:r>
      <w:r>
        <w:rPr>
          <w:sz w:val="28"/>
          <w:szCs w:val="28"/>
        </w:rPr>
        <w:t xml:space="preserve"> </w:t>
      </w:r>
      <w:r w:rsidRPr="00464D80">
        <w:rPr>
          <w:sz w:val="28"/>
          <w:szCs w:val="28"/>
        </w:rPr>
        <w:t>Accessed</w:t>
      </w:r>
      <w:r>
        <w:rPr>
          <w:sz w:val="28"/>
          <w:szCs w:val="28"/>
        </w:rPr>
        <w:t xml:space="preserve"> </w:t>
      </w:r>
      <w:r w:rsidRPr="00464D80">
        <w:rPr>
          <w:sz w:val="28"/>
          <w:szCs w:val="28"/>
        </w:rPr>
        <w:t>from</w:t>
      </w:r>
      <w:r>
        <w:rPr>
          <w:sz w:val="28"/>
          <w:szCs w:val="28"/>
        </w:rPr>
        <w:t xml:space="preserve"> </w:t>
      </w:r>
      <w:r w:rsidRPr="00464D80">
        <w:rPr>
          <w:sz w:val="28"/>
          <w:szCs w:val="28"/>
        </w:rPr>
        <w:t>&lt;1969http://web.mit.edu/allanmc/www/benjamin.pdf&gt; [Accessed</w:t>
      </w:r>
      <w:r>
        <w:rPr>
          <w:sz w:val="28"/>
          <w:szCs w:val="28"/>
        </w:rPr>
        <w:t xml:space="preserve"> </w:t>
      </w:r>
      <w:r w:rsidRPr="00464D80">
        <w:rPr>
          <w:sz w:val="28"/>
          <w:szCs w:val="28"/>
        </w:rPr>
        <w:t>on</w:t>
      </w:r>
      <w:r>
        <w:rPr>
          <w:sz w:val="28"/>
          <w:szCs w:val="28"/>
        </w:rPr>
        <w:t xml:space="preserve"> 12.10</w:t>
      </w:r>
      <w:r w:rsidRPr="00464D80">
        <w:rPr>
          <w:sz w:val="28"/>
          <w:szCs w:val="28"/>
        </w:rPr>
        <w:t>.17)</w:t>
      </w:r>
    </w:p>
    <w:p w14:paraId="4C8DE4AF" w14:textId="7A8AF054" w:rsidR="00074BC1" w:rsidRDefault="00074BC1" w:rsidP="00B268A5">
      <w:pPr>
        <w:spacing w:line="240" w:lineRule="auto"/>
        <w:jc w:val="both"/>
        <w:rPr>
          <w:sz w:val="28"/>
          <w:szCs w:val="28"/>
        </w:rPr>
      </w:pPr>
    </w:p>
    <w:p w14:paraId="168EBA2B" w14:textId="69E42075" w:rsidR="00074BC1" w:rsidRDefault="00074BC1" w:rsidP="00896625">
      <w:pPr>
        <w:spacing w:line="240" w:lineRule="auto"/>
        <w:jc w:val="both"/>
        <w:rPr>
          <w:sz w:val="28"/>
          <w:szCs w:val="28"/>
        </w:rPr>
      </w:pPr>
      <w:r>
        <w:rPr>
          <w:sz w:val="28"/>
          <w:szCs w:val="28"/>
        </w:rPr>
        <w:t xml:space="preserve">Blotkamp, C (1994) </w:t>
      </w:r>
      <w:r w:rsidRPr="00E72E8C">
        <w:rPr>
          <w:i/>
          <w:sz w:val="28"/>
          <w:szCs w:val="28"/>
        </w:rPr>
        <w:t xml:space="preserve">Mondrian The Art </w:t>
      </w:r>
      <w:r>
        <w:rPr>
          <w:i/>
          <w:sz w:val="28"/>
          <w:szCs w:val="28"/>
        </w:rPr>
        <w:t>o</w:t>
      </w:r>
      <w:r w:rsidRPr="00E72E8C">
        <w:rPr>
          <w:i/>
          <w:sz w:val="28"/>
          <w:szCs w:val="28"/>
        </w:rPr>
        <w:t>f Destruction</w:t>
      </w:r>
      <w:r>
        <w:rPr>
          <w:i/>
          <w:sz w:val="28"/>
          <w:szCs w:val="28"/>
        </w:rPr>
        <w:t xml:space="preserve">. </w:t>
      </w:r>
      <w:r w:rsidRPr="00FC40A4">
        <w:rPr>
          <w:sz w:val="28"/>
          <w:szCs w:val="28"/>
        </w:rPr>
        <w:t>London: R</w:t>
      </w:r>
      <w:r>
        <w:rPr>
          <w:sz w:val="28"/>
          <w:szCs w:val="28"/>
        </w:rPr>
        <w:t>eaktion Books</w:t>
      </w:r>
    </w:p>
    <w:p w14:paraId="4733ED42" w14:textId="2E21DE29" w:rsidR="00111545" w:rsidRDefault="00111545" w:rsidP="00896625">
      <w:pPr>
        <w:spacing w:line="240" w:lineRule="auto"/>
        <w:jc w:val="both"/>
        <w:rPr>
          <w:sz w:val="28"/>
          <w:szCs w:val="28"/>
        </w:rPr>
      </w:pPr>
    </w:p>
    <w:p w14:paraId="1BE20D42" w14:textId="6FBE13CC" w:rsidR="00111545" w:rsidRDefault="00111545" w:rsidP="00896625">
      <w:pPr>
        <w:spacing w:line="240" w:lineRule="auto"/>
        <w:jc w:val="both"/>
        <w:rPr>
          <w:sz w:val="28"/>
          <w:szCs w:val="28"/>
        </w:rPr>
      </w:pPr>
      <w:r>
        <w:rPr>
          <w:sz w:val="28"/>
          <w:szCs w:val="28"/>
        </w:rPr>
        <w:t xml:space="preserve">Cohen, L (1993) </w:t>
      </w:r>
      <w:r w:rsidRPr="008E6E28">
        <w:rPr>
          <w:i/>
          <w:sz w:val="28"/>
          <w:szCs w:val="28"/>
        </w:rPr>
        <w:t>Beautiful Losers</w:t>
      </w:r>
      <w:r>
        <w:rPr>
          <w:sz w:val="28"/>
          <w:szCs w:val="28"/>
        </w:rPr>
        <w:t>. New York: Villard Books</w:t>
      </w:r>
    </w:p>
    <w:p w14:paraId="4A23698E" w14:textId="77777777" w:rsidR="00111545" w:rsidRDefault="00111545" w:rsidP="00896625">
      <w:pPr>
        <w:spacing w:line="240" w:lineRule="auto"/>
        <w:jc w:val="both"/>
        <w:rPr>
          <w:sz w:val="28"/>
          <w:szCs w:val="28"/>
        </w:rPr>
      </w:pPr>
    </w:p>
    <w:p w14:paraId="4B95387D" w14:textId="6A0A7D81" w:rsidR="00111545" w:rsidRDefault="00111545" w:rsidP="00896625">
      <w:pPr>
        <w:spacing w:line="240" w:lineRule="auto"/>
        <w:jc w:val="both"/>
        <w:rPr>
          <w:sz w:val="28"/>
          <w:szCs w:val="28"/>
        </w:rPr>
      </w:pPr>
      <w:r>
        <w:rPr>
          <w:sz w:val="28"/>
          <w:szCs w:val="28"/>
        </w:rPr>
        <w:t xml:space="preserve">Cohen, L (2016) </w:t>
      </w:r>
      <w:r w:rsidRPr="004E4DA5">
        <w:rPr>
          <w:i/>
          <w:sz w:val="28"/>
          <w:szCs w:val="28"/>
        </w:rPr>
        <w:t xml:space="preserve">The Better Way track, </w:t>
      </w:r>
      <w:r>
        <w:rPr>
          <w:sz w:val="28"/>
          <w:szCs w:val="28"/>
        </w:rPr>
        <w:t xml:space="preserve">You Want It Darker album. New York: Columbia Records </w:t>
      </w:r>
    </w:p>
    <w:p w14:paraId="65B14B82" w14:textId="77777777" w:rsidR="0021540F" w:rsidRDefault="0021540F" w:rsidP="00B268A5">
      <w:pPr>
        <w:spacing w:line="240" w:lineRule="auto"/>
        <w:jc w:val="both"/>
        <w:rPr>
          <w:sz w:val="28"/>
          <w:szCs w:val="28"/>
        </w:rPr>
      </w:pPr>
    </w:p>
    <w:p w14:paraId="76E3356D" w14:textId="2F7DBC91" w:rsidR="00FE585A" w:rsidRDefault="00FE585A" w:rsidP="00896625">
      <w:pPr>
        <w:spacing w:line="240" w:lineRule="auto"/>
        <w:jc w:val="both"/>
        <w:rPr>
          <w:sz w:val="28"/>
          <w:szCs w:val="28"/>
        </w:rPr>
      </w:pPr>
      <w:r>
        <w:rPr>
          <w:sz w:val="28"/>
          <w:szCs w:val="28"/>
        </w:rPr>
        <w:t xml:space="preserve">Emin, T (2003) </w:t>
      </w:r>
      <w:r w:rsidRPr="00017C58">
        <w:rPr>
          <w:i/>
          <w:sz w:val="28"/>
          <w:szCs w:val="28"/>
        </w:rPr>
        <w:t>Exploration of the Soul Part 1</w:t>
      </w:r>
      <w:r>
        <w:rPr>
          <w:i/>
          <w:sz w:val="28"/>
          <w:szCs w:val="28"/>
        </w:rPr>
        <w:t xml:space="preserve">. </w:t>
      </w:r>
      <w:r w:rsidRPr="00404D1E">
        <w:rPr>
          <w:sz w:val="28"/>
          <w:szCs w:val="28"/>
        </w:rPr>
        <w:t xml:space="preserve">London: </w:t>
      </w:r>
      <w:r>
        <w:rPr>
          <w:sz w:val="28"/>
          <w:szCs w:val="28"/>
        </w:rPr>
        <w:t>Counter Gallery</w:t>
      </w:r>
    </w:p>
    <w:p w14:paraId="05857F0D" w14:textId="77777777" w:rsidR="00FE585A" w:rsidRDefault="00FE585A" w:rsidP="00896625">
      <w:pPr>
        <w:spacing w:line="240" w:lineRule="auto"/>
        <w:jc w:val="both"/>
        <w:rPr>
          <w:sz w:val="28"/>
          <w:szCs w:val="28"/>
        </w:rPr>
      </w:pPr>
    </w:p>
    <w:p w14:paraId="6D67D14A" w14:textId="05B7E670" w:rsidR="00FE585A" w:rsidRDefault="00FE585A" w:rsidP="00896625">
      <w:pPr>
        <w:spacing w:line="240" w:lineRule="auto"/>
        <w:jc w:val="both"/>
        <w:rPr>
          <w:sz w:val="28"/>
          <w:szCs w:val="28"/>
        </w:rPr>
      </w:pPr>
      <w:r>
        <w:rPr>
          <w:sz w:val="28"/>
          <w:szCs w:val="28"/>
        </w:rPr>
        <w:lastRenderedPageBreak/>
        <w:t xml:space="preserve">Fisch, E (1988) </w:t>
      </w:r>
      <w:r w:rsidRPr="00FB6BF3">
        <w:rPr>
          <w:i/>
          <w:sz w:val="28"/>
          <w:szCs w:val="28"/>
        </w:rPr>
        <w:t>Gernica by Picasso: A Study of the Picture and Its Contex</w:t>
      </w:r>
      <w:r>
        <w:rPr>
          <w:sz w:val="28"/>
          <w:szCs w:val="28"/>
        </w:rPr>
        <w:t>t  Translation by James Hotchkiss. Pennsylvania: Bucknell University Press</w:t>
      </w:r>
    </w:p>
    <w:p w14:paraId="42D4ED3B" w14:textId="77777777" w:rsidR="00FE585A" w:rsidRDefault="00FE585A" w:rsidP="00896625">
      <w:pPr>
        <w:spacing w:line="240" w:lineRule="auto"/>
        <w:jc w:val="both"/>
        <w:rPr>
          <w:sz w:val="28"/>
          <w:szCs w:val="28"/>
        </w:rPr>
      </w:pPr>
    </w:p>
    <w:p w14:paraId="7D9DD941" w14:textId="4DBF097A" w:rsidR="00FE585A" w:rsidRDefault="00FE585A" w:rsidP="00896625">
      <w:pPr>
        <w:spacing w:line="240" w:lineRule="auto"/>
        <w:jc w:val="both"/>
        <w:rPr>
          <w:sz w:val="28"/>
          <w:szCs w:val="28"/>
        </w:rPr>
      </w:pPr>
      <w:r>
        <w:rPr>
          <w:sz w:val="28"/>
          <w:szCs w:val="28"/>
        </w:rPr>
        <w:t xml:space="preserve">Gane, M (1993) </w:t>
      </w:r>
      <w:r w:rsidRPr="00870C41">
        <w:rPr>
          <w:i/>
          <w:sz w:val="28"/>
          <w:szCs w:val="28"/>
        </w:rPr>
        <w:t>Baudrillard Live, Selected Interviews</w:t>
      </w:r>
      <w:r>
        <w:rPr>
          <w:i/>
          <w:sz w:val="28"/>
          <w:szCs w:val="28"/>
        </w:rPr>
        <w:t>.</w:t>
      </w:r>
      <w:r>
        <w:rPr>
          <w:sz w:val="28"/>
          <w:szCs w:val="28"/>
        </w:rPr>
        <w:t xml:space="preserve"> (Chapter 9 Game With Vestiges, On the Beach 5, Winter 1984). Interview Salvatore Mele &amp; Mark Titmarsh. Translated by Ross Gibson &amp; Paul Pattern. Cornwall: T J Press</w:t>
      </w:r>
    </w:p>
    <w:p w14:paraId="34DB6FA1" w14:textId="615632F3" w:rsidR="008E0D49" w:rsidRDefault="008E0D49" w:rsidP="00896625">
      <w:pPr>
        <w:spacing w:line="240" w:lineRule="auto"/>
        <w:jc w:val="both"/>
        <w:rPr>
          <w:sz w:val="28"/>
          <w:szCs w:val="28"/>
        </w:rPr>
      </w:pPr>
    </w:p>
    <w:p w14:paraId="42ED8EB6" w14:textId="48EA59C1" w:rsidR="008E0D49" w:rsidRDefault="008E0D49" w:rsidP="00896625">
      <w:pPr>
        <w:spacing w:line="240" w:lineRule="auto"/>
        <w:jc w:val="both"/>
        <w:rPr>
          <w:sz w:val="28"/>
          <w:szCs w:val="28"/>
        </w:rPr>
      </w:pPr>
      <w:r>
        <w:rPr>
          <w:sz w:val="28"/>
          <w:szCs w:val="28"/>
        </w:rPr>
        <w:t>Horwich, P (1990)</w:t>
      </w:r>
      <w:r w:rsidR="00EB789C">
        <w:rPr>
          <w:sz w:val="28"/>
          <w:szCs w:val="28"/>
        </w:rPr>
        <w:t xml:space="preserve"> Truth. Oxford: Blackwell</w:t>
      </w:r>
    </w:p>
    <w:p w14:paraId="5E2501DF" w14:textId="4CC5AE4A" w:rsidR="00FE585A" w:rsidRDefault="00FE585A" w:rsidP="00896625">
      <w:pPr>
        <w:spacing w:line="240" w:lineRule="auto"/>
        <w:jc w:val="both"/>
        <w:rPr>
          <w:sz w:val="28"/>
          <w:szCs w:val="28"/>
        </w:rPr>
      </w:pPr>
    </w:p>
    <w:p w14:paraId="36CCC7BB" w14:textId="61822AC3" w:rsidR="00322823" w:rsidRDefault="00FE585A" w:rsidP="00896625">
      <w:pPr>
        <w:spacing w:line="240" w:lineRule="auto"/>
        <w:jc w:val="both"/>
        <w:rPr>
          <w:sz w:val="28"/>
          <w:szCs w:val="28"/>
        </w:rPr>
      </w:pPr>
      <w:r>
        <w:rPr>
          <w:sz w:val="28"/>
          <w:szCs w:val="28"/>
        </w:rPr>
        <w:t>Lyotard, J F (1979) T</w:t>
      </w:r>
      <w:r w:rsidRPr="00546C11">
        <w:rPr>
          <w:i/>
          <w:sz w:val="28"/>
          <w:szCs w:val="28"/>
        </w:rPr>
        <w:t xml:space="preserve">he Post Modern Condition: A Report </w:t>
      </w:r>
      <w:r>
        <w:rPr>
          <w:i/>
          <w:sz w:val="28"/>
          <w:szCs w:val="28"/>
        </w:rPr>
        <w:t>o</w:t>
      </w:r>
      <w:r w:rsidRPr="00546C11">
        <w:rPr>
          <w:i/>
          <w:sz w:val="28"/>
          <w:szCs w:val="28"/>
        </w:rPr>
        <w:t>n Knowledge,</w:t>
      </w:r>
      <w:r w:rsidRPr="00546C11">
        <w:rPr>
          <w:sz w:val="28"/>
          <w:szCs w:val="28"/>
        </w:rPr>
        <w:t xml:space="preserve">  </w:t>
      </w:r>
      <w:r>
        <w:rPr>
          <w:sz w:val="28"/>
          <w:szCs w:val="28"/>
        </w:rPr>
        <w:t>Translation by Geoff Pennington &amp; Brian Massimo. Manchester: MUP</w:t>
      </w:r>
    </w:p>
    <w:p w14:paraId="59AF5906" w14:textId="77777777" w:rsidR="00EB789C" w:rsidRDefault="00EB789C" w:rsidP="00896625">
      <w:pPr>
        <w:spacing w:line="240" w:lineRule="auto"/>
        <w:jc w:val="both"/>
        <w:rPr>
          <w:sz w:val="28"/>
          <w:szCs w:val="28"/>
        </w:rPr>
      </w:pPr>
    </w:p>
    <w:p w14:paraId="3657CEEE" w14:textId="0F728108" w:rsidR="00FE585A" w:rsidRDefault="00FE585A" w:rsidP="00896625">
      <w:pPr>
        <w:spacing w:line="240" w:lineRule="auto"/>
        <w:jc w:val="both"/>
        <w:rPr>
          <w:sz w:val="28"/>
          <w:szCs w:val="28"/>
        </w:rPr>
      </w:pPr>
      <w:r>
        <w:rPr>
          <w:sz w:val="28"/>
          <w:szCs w:val="28"/>
        </w:rPr>
        <w:t xml:space="preserve">Lingwood, J (1995) </w:t>
      </w:r>
      <w:r w:rsidRPr="00E44E36">
        <w:rPr>
          <w:i/>
          <w:sz w:val="28"/>
          <w:szCs w:val="28"/>
        </w:rPr>
        <w:t>House</w:t>
      </w:r>
      <w:r>
        <w:rPr>
          <w:i/>
          <w:sz w:val="28"/>
          <w:szCs w:val="28"/>
        </w:rPr>
        <w:t xml:space="preserve">: Rachel Whiteread. </w:t>
      </w:r>
      <w:r w:rsidRPr="00A02D35">
        <w:rPr>
          <w:sz w:val="28"/>
          <w:szCs w:val="28"/>
        </w:rPr>
        <w:t xml:space="preserve">London: </w:t>
      </w:r>
      <w:r>
        <w:rPr>
          <w:sz w:val="28"/>
          <w:szCs w:val="28"/>
        </w:rPr>
        <w:t>Phaidon Press Limited</w:t>
      </w:r>
    </w:p>
    <w:p w14:paraId="61AA465E" w14:textId="77777777" w:rsidR="00FE585A" w:rsidRDefault="00FE585A" w:rsidP="00896625">
      <w:pPr>
        <w:spacing w:line="240" w:lineRule="auto"/>
        <w:jc w:val="both"/>
        <w:rPr>
          <w:sz w:val="28"/>
          <w:szCs w:val="28"/>
        </w:rPr>
      </w:pPr>
    </w:p>
    <w:p w14:paraId="5C5A700B" w14:textId="3AAD418B" w:rsidR="00FE585A" w:rsidRDefault="00FE585A" w:rsidP="00896625">
      <w:pPr>
        <w:spacing w:line="240" w:lineRule="auto"/>
        <w:jc w:val="both"/>
        <w:rPr>
          <w:sz w:val="28"/>
          <w:szCs w:val="28"/>
        </w:rPr>
      </w:pPr>
      <w:r>
        <w:rPr>
          <w:sz w:val="28"/>
          <w:szCs w:val="28"/>
        </w:rPr>
        <w:t xml:space="preserve">Merck, M and Townsend C (2002:119) </w:t>
      </w:r>
      <w:r w:rsidRPr="00172922">
        <w:rPr>
          <w:i/>
          <w:sz w:val="28"/>
          <w:szCs w:val="28"/>
        </w:rPr>
        <w:t>The Art Of Tracey Emin</w:t>
      </w:r>
      <w:r>
        <w:rPr>
          <w:i/>
          <w:sz w:val="28"/>
          <w:szCs w:val="28"/>
        </w:rPr>
        <w:t xml:space="preserve">. </w:t>
      </w:r>
      <w:r w:rsidRPr="00931548">
        <w:rPr>
          <w:sz w:val="28"/>
          <w:szCs w:val="28"/>
        </w:rPr>
        <w:t xml:space="preserve">London: </w:t>
      </w:r>
      <w:r>
        <w:rPr>
          <w:sz w:val="28"/>
          <w:szCs w:val="28"/>
        </w:rPr>
        <w:t>Thames &amp; Hudson</w:t>
      </w:r>
    </w:p>
    <w:p w14:paraId="1489456B" w14:textId="77777777" w:rsidR="00FE585A" w:rsidRDefault="00FE585A" w:rsidP="00896625">
      <w:pPr>
        <w:spacing w:line="240" w:lineRule="auto"/>
        <w:jc w:val="both"/>
        <w:rPr>
          <w:sz w:val="28"/>
          <w:szCs w:val="28"/>
        </w:rPr>
      </w:pPr>
    </w:p>
    <w:p w14:paraId="44D076AA" w14:textId="7D8FA126" w:rsidR="009A7373" w:rsidRDefault="009A7373" w:rsidP="00896625">
      <w:pPr>
        <w:spacing w:line="240" w:lineRule="auto"/>
        <w:jc w:val="both"/>
        <w:rPr>
          <w:sz w:val="28"/>
          <w:szCs w:val="28"/>
        </w:rPr>
      </w:pPr>
      <w:r>
        <w:rPr>
          <w:sz w:val="28"/>
          <w:szCs w:val="28"/>
        </w:rPr>
        <w:t xml:space="preserve">Nietzsche, F (1977) </w:t>
      </w:r>
      <w:r w:rsidR="00B61F39">
        <w:rPr>
          <w:sz w:val="28"/>
          <w:szCs w:val="28"/>
        </w:rPr>
        <w:t>Po</w:t>
      </w:r>
      <w:r w:rsidR="00B61F39" w:rsidRPr="00C658CF">
        <w:rPr>
          <w:i/>
          <w:sz w:val="28"/>
          <w:szCs w:val="28"/>
        </w:rPr>
        <w:t xml:space="preserve">rtable </w:t>
      </w:r>
      <w:r w:rsidR="00C658CF" w:rsidRPr="00C658CF">
        <w:rPr>
          <w:i/>
          <w:sz w:val="28"/>
          <w:szCs w:val="28"/>
        </w:rPr>
        <w:t>Nietzsche</w:t>
      </w:r>
      <w:r w:rsidR="00C658CF">
        <w:rPr>
          <w:sz w:val="28"/>
          <w:szCs w:val="28"/>
        </w:rPr>
        <w:t xml:space="preserve">. </w:t>
      </w:r>
      <w:r w:rsidR="00B61F39">
        <w:rPr>
          <w:sz w:val="28"/>
          <w:szCs w:val="28"/>
        </w:rPr>
        <w:t>Translation Walter Kaufmann</w:t>
      </w:r>
      <w:r w:rsidR="00D207AE">
        <w:rPr>
          <w:sz w:val="28"/>
          <w:szCs w:val="28"/>
        </w:rPr>
        <w:t>. London: Penguin</w:t>
      </w:r>
    </w:p>
    <w:p w14:paraId="23433434" w14:textId="77777777" w:rsidR="009A7373" w:rsidRDefault="009A7373" w:rsidP="00896625">
      <w:pPr>
        <w:spacing w:line="240" w:lineRule="auto"/>
        <w:jc w:val="both"/>
        <w:rPr>
          <w:sz w:val="28"/>
          <w:szCs w:val="28"/>
        </w:rPr>
      </w:pPr>
    </w:p>
    <w:p w14:paraId="7138D12A" w14:textId="0C653F89" w:rsidR="00FE585A" w:rsidRDefault="00FE585A" w:rsidP="00896625">
      <w:pPr>
        <w:spacing w:line="240" w:lineRule="auto"/>
        <w:jc w:val="both"/>
        <w:rPr>
          <w:sz w:val="28"/>
          <w:szCs w:val="28"/>
        </w:rPr>
      </w:pPr>
      <w:r>
        <w:rPr>
          <w:sz w:val="28"/>
          <w:szCs w:val="28"/>
        </w:rPr>
        <w:t xml:space="preserve">Obrist, H U (2014), </w:t>
      </w:r>
      <w:r w:rsidRPr="00D86F5B">
        <w:rPr>
          <w:i/>
          <w:sz w:val="28"/>
          <w:szCs w:val="28"/>
        </w:rPr>
        <w:t>Ways of Curating</w:t>
      </w:r>
      <w:r>
        <w:rPr>
          <w:i/>
          <w:sz w:val="28"/>
          <w:szCs w:val="28"/>
        </w:rPr>
        <w:t xml:space="preserve">. </w:t>
      </w:r>
      <w:r>
        <w:rPr>
          <w:sz w:val="28"/>
          <w:szCs w:val="28"/>
        </w:rPr>
        <w:t>New York: Farre</w:t>
      </w:r>
      <w:r w:rsidRPr="00207002">
        <w:rPr>
          <w:sz w:val="28"/>
          <w:szCs w:val="28"/>
        </w:rPr>
        <w:t>r, Straus and Giroux</w:t>
      </w:r>
    </w:p>
    <w:p w14:paraId="2BBD3A69" w14:textId="77777777" w:rsidR="00FE585A" w:rsidRDefault="00FE585A" w:rsidP="00896625">
      <w:pPr>
        <w:spacing w:line="240" w:lineRule="auto"/>
        <w:jc w:val="both"/>
        <w:rPr>
          <w:sz w:val="28"/>
          <w:szCs w:val="28"/>
        </w:rPr>
      </w:pPr>
    </w:p>
    <w:p w14:paraId="15769541" w14:textId="70AA8E5A" w:rsidR="00FE585A" w:rsidRDefault="00FE585A" w:rsidP="00896625">
      <w:pPr>
        <w:spacing w:line="240" w:lineRule="auto"/>
        <w:jc w:val="both"/>
        <w:rPr>
          <w:sz w:val="28"/>
          <w:szCs w:val="28"/>
        </w:rPr>
      </w:pPr>
      <w:r>
        <w:rPr>
          <w:sz w:val="28"/>
          <w:szCs w:val="28"/>
        </w:rPr>
        <w:t xml:space="preserve">Saussure, F de, (1983), </w:t>
      </w:r>
      <w:r w:rsidRPr="002C2300">
        <w:rPr>
          <w:i/>
          <w:sz w:val="28"/>
          <w:szCs w:val="28"/>
        </w:rPr>
        <w:t>Course in General Linguistics</w:t>
      </w:r>
      <w:r>
        <w:rPr>
          <w:sz w:val="28"/>
          <w:szCs w:val="28"/>
        </w:rPr>
        <w:t>, translated and annotated by Harris, R. London: Duckworth</w:t>
      </w:r>
    </w:p>
    <w:p w14:paraId="41890570" w14:textId="40A26657" w:rsidR="00E90837" w:rsidRDefault="00E90837" w:rsidP="00896625">
      <w:pPr>
        <w:spacing w:line="240" w:lineRule="auto"/>
        <w:jc w:val="both"/>
        <w:rPr>
          <w:sz w:val="28"/>
          <w:szCs w:val="28"/>
        </w:rPr>
      </w:pPr>
    </w:p>
    <w:p w14:paraId="08FC201E" w14:textId="5A23FAB2" w:rsidR="00E90837" w:rsidRPr="00546C11" w:rsidRDefault="00E90837" w:rsidP="00896625">
      <w:pPr>
        <w:spacing w:line="240" w:lineRule="auto"/>
        <w:jc w:val="both"/>
        <w:rPr>
          <w:sz w:val="28"/>
          <w:szCs w:val="28"/>
        </w:rPr>
      </w:pPr>
      <w:r>
        <w:rPr>
          <w:sz w:val="28"/>
          <w:szCs w:val="28"/>
        </w:rPr>
        <w:t>Thompson, J (2017)</w:t>
      </w:r>
      <w:r>
        <w:rPr>
          <w:i/>
          <w:sz w:val="28"/>
          <w:szCs w:val="28"/>
        </w:rPr>
        <w:t xml:space="preserve"> </w:t>
      </w:r>
      <w:r w:rsidRPr="00EE0638">
        <w:rPr>
          <w:i/>
          <w:sz w:val="28"/>
          <w:szCs w:val="28"/>
        </w:rPr>
        <w:t>London Evening Standard Arts</w:t>
      </w:r>
      <w:r>
        <w:rPr>
          <w:sz w:val="28"/>
          <w:szCs w:val="28"/>
        </w:rPr>
        <w:t>. London: Lebedev Publishing</w:t>
      </w:r>
    </w:p>
    <w:p w14:paraId="53DA4057" w14:textId="77777777" w:rsidR="00FE585A" w:rsidRDefault="00FE585A" w:rsidP="00896625">
      <w:pPr>
        <w:spacing w:line="240" w:lineRule="auto"/>
        <w:jc w:val="both"/>
        <w:rPr>
          <w:sz w:val="28"/>
          <w:szCs w:val="28"/>
        </w:rPr>
      </w:pPr>
    </w:p>
    <w:p w14:paraId="1161BC4D" w14:textId="77777777" w:rsidR="00AC4812" w:rsidRDefault="00AC4812" w:rsidP="00896625">
      <w:pPr>
        <w:spacing w:line="240" w:lineRule="auto"/>
        <w:jc w:val="both"/>
        <w:rPr>
          <w:sz w:val="40"/>
          <w:szCs w:val="40"/>
          <w:u w:val="single"/>
        </w:rPr>
      </w:pPr>
    </w:p>
    <w:p w14:paraId="1E745317" w14:textId="77777777" w:rsidR="00AC4812" w:rsidRDefault="00AC4812" w:rsidP="00896625">
      <w:pPr>
        <w:spacing w:line="240" w:lineRule="auto"/>
        <w:jc w:val="both"/>
        <w:rPr>
          <w:sz w:val="40"/>
          <w:szCs w:val="40"/>
          <w:u w:val="single"/>
        </w:rPr>
      </w:pPr>
    </w:p>
    <w:p w14:paraId="16B07FF7" w14:textId="6D818FBE" w:rsidR="00ED3E32" w:rsidRPr="00322823" w:rsidRDefault="00E10DCC" w:rsidP="00896625">
      <w:pPr>
        <w:spacing w:line="240" w:lineRule="auto"/>
        <w:jc w:val="both"/>
        <w:rPr>
          <w:sz w:val="40"/>
          <w:szCs w:val="40"/>
          <w:u w:val="single"/>
        </w:rPr>
      </w:pPr>
      <w:r>
        <w:rPr>
          <w:sz w:val="40"/>
          <w:szCs w:val="40"/>
          <w:u w:val="single"/>
        </w:rPr>
        <w:lastRenderedPageBreak/>
        <w:t>B</w:t>
      </w:r>
      <w:r w:rsidR="008D7051" w:rsidRPr="00322823">
        <w:rPr>
          <w:sz w:val="40"/>
          <w:szCs w:val="40"/>
          <w:u w:val="single"/>
        </w:rPr>
        <w:t>ackground reading</w:t>
      </w:r>
    </w:p>
    <w:p w14:paraId="3BCA7EC1" w14:textId="77777777" w:rsidR="00ED3E32" w:rsidRDefault="00ED3E32" w:rsidP="00896625">
      <w:pPr>
        <w:spacing w:line="240" w:lineRule="auto"/>
        <w:jc w:val="both"/>
        <w:rPr>
          <w:sz w:val="28"/>
          <w:szCs w:val="28"/>
        </w:rPr>
      </w:pPr>
    </w:p>
    <w:p w14:paraId="02F2FCB2" w14:textId="0C29D484" w:rsidR="00E51C87" w:rsidRDefault="00E51C87" w:rsidP="00896625">
      <w:pPr>
        <w:spacing w:line="240" w:lineRule="auto"/>
        <w:jc w:val="both"/>
        <w:rPr>
          <w:sz w:val="28"/>
          <w:szCs w:val="28"/>
        </w:rPr>
      </w:pPr>
      <w:r>
        <w:rPr>
          <w:sz w:val="28"/>
          <w:szCs w:val="28"/>
        </w:rPr>
        <w:t xml:space="preserve">Bachelard, G (1994) </w:t>
      </w:r>
      <w:r w:rsidRPr="009E5A4F">
        <w:rPr>
          <w:i/>
          <w:sz w:val="28"/>
          <w:szCs w:val="28"/>
        </w:rPr>
        <w:t xml:space="preserve">The Poetics of Space. </w:t>
      </w:r>
      <w:r>
        <w:rPr>
          <w:sz w:val="28"/>
          <w:szCs w:val="28"/>
        </w:rPr>
        <w:t>Boston: Beacon Press</w:t>
      </w:r>
    </w:p>
    <w:p w14:paraId="15B344C9" w14:textId="77777777" w:rsidR="00511537" w:rsidRDefault="00511537" w:rsidP="00B268A5">
      <w:pPr>
        <w:spacing w:line="240" w:lineRule="auto"/>
        <w:jc w:val="both"/>
        <w:rPr>
          <w:sz w:val="28"/>
          <w:szCs w:val="28"/>
        </w:rPr>
      </w:pPr>
    </w:p>
    <w:p w14:paraId="1962A25F" w14:textId="7B94B002" w:rsidR="00511537" w:rsidRDefault="00511537" w:rsidP="00B268A5">
      <w:pPr>
        <w:spacing w:line="240" w:lineRule="auto"/>
        <w:jc w:val="both"/>
        <w:rPr>
          <w:sz w:val="28"/>
          <w:szCs w:val="28"/>
        </w:rPr>
      </w:pPr>
      <w:r>
        <w:rPr>
          <w:sz w:val="28"/>
          <w:szCs w:val="28"/>
        </w:rPr>
        <w:t>Becker, C (1994</w:t>
      </w:r>
      <w:r w:rsidR="00DB1FC0">
        <w:rPr>
          <w:sz w:val="28"/>
          <w:szCs w:val="28"/>
        </w:rPr>
        <w:t>)</w:t>
      </w:r>
      <w:r>
        <w:rPr>
          <w:sz w:val="28"/>
          <w:szCs w:val="28"/>
        </w:rPr>
        <w:t xml:space="preserve"> </w:t>
      </w:r>
      <w:r w:rsidRPr="003E4840">
        <w:rPr>
          <w:i/>
          <w:sz w:val="28"/>
          <w:szCs w:val="28"/>
        </w:rPr>
        <w:t>The Subversive Imagination: Artists, Society &amp; Social Responsibility</w:t>
      </w:r>
      <w:r w:rsidR="00B33748">
        <w:rPr>
          <w:i/>
          <w:sz w:val="28"/>
          <w:szCs w:val="28"/>
        </w:rPr>
        <w:t>.</w:t>
      </w:r>
      <w:r>
        <w:rPr>
          <w:i/>
          <w:sz w:val="28"/>
          <w:szCs w:val="28"/>
        </w:rPr>
        <w:t xml:space="preserve"> </w:t>
      </w:r>
      <w:r w:rsidR="00C84C7C">
        <w:rPr>
          <w:sz w:val="28"/>
          <w:szCs w:val="28"/>
        </w:rPr>
        <w:t>London: R</w:t>
      </w:r>
      <w:r w:rsidRPr="002C5E65">
        <w:rPr>
          <w:sz w:val="28"/>
          <w:szCs w:val="28"/>
        </w:rPr>
        <w:t>outledge</w:t>
      </w:r>
    </w:p>
    <w:p w14:paraId="4E85938B" w14:textId="77777777" w:rsidR="0021540F" w:rsidRDefault="0021540F" w:rsidP="00B268A5">
      <w:pPr>
        <w:spacing w:line="240" w:lineRule="auto"/>
        <w:jc w:val="both"/>
        <w:rPr>
          <w:sz w:val="28"/>
          <w:szCs w:val="28"/>
        </w:rPr>
      </w:pPr>
    </w:p>
    <w:p w14:paraId="4109E424" w14:textId="681C92C6" w:rsidR="00114381" w:rsidRPr="00581939" w:rsidRDefault="00114381" w:rsidP="00B268A5">
      <w:pPr>
        <w:spacing w:line="240" w:lineRule="auto"/>
        <w:jc w:val="both"/>
        <w:rPr>
          <w:sz w:val="28"/>
          <w:szCs w:val="28"/>
        </w:rPr>
      </w:pPr>
      <w:r>
        <w:rPr>
          <w:sz w:val="28"/>
          <w:szCs w:val="28"/>
        </w:rPr>
        <w:t xml:space="preserve">Berger, J (1972) </w:t>
      </w:r>
      <w:r w:rsidR="00EE6B6C" w:rsidRPr="00EE6B6C">
        <w:rPr>
          <w:i/>
          <w:sz w:val="28"/>
          <w:szCs w:val="28"/>
        </w:rPr>
        <w:t>Ways of Seeing</w:t>
      </w:r>
      <w:r w:rsidR="000C7062">
        <w:rPr>
          <w:i/>
          <w:sz w:val="28"/>
          <w:szCs w:val="28"/>
        </w:rPr>
        <w:t>.</w:t>
      </w:r>
      <w:r w:rsidR="000C7062">
        <w:rPr>
          <w:sz w:val="28"/>
          <w:szCs w:val="28"/>
        </w:rPr>
        <w:t xml:space="preserve"> </w:t>
      </w:r>
      <w:r w:rsidR="00EE6B6C">
        <w:rPr>
          <w:sz w:val="28"/>
          <w:szCs w:val="28"/>
        </w:rPr>
        <w:t xml:space="preserve">London: Penguin </w:t>
      </w:r>
    </w:p>
    <w:p w14:paraId="35C7A333" w14:textId="512AD65D" w:rsidR="0021540F" w:rsidRDefault="00AE6616" w:rsidP="00B268A5">
      <w:pPr>
        <w:spacing w:line="240" w:lineRule="auto"/>
        <w:jc w:val="both"/>
        <w:rPr>
          <w:sz w:val="28"/>
          <w:szCs w:val="28"/>
        </w:rPr>
      </w:pPr>
      <w:r>
        <w:rPr>
          <w:sz w:val="28"/>
          <w:szCs w:val="28"/>
        </w:rPr>
        <w:t xml:space="preserve">Certeau, H, de (1988) </w:t>
      </w:r>
      <w:r w:rsidR="00621757" w:rsidRPr="002F299C">
        <w:rPr>
          <w:i/>
          <w:sz w:val="28"/>
          <w:szCs w:val="28"/>
        </w:rPr>
        <w:t>The Practice of Everyday Life</w:t>
      </w:r>
      <w:r w:rsidR="002F299C" w:rsidRPr="002F299C">
        <w:rPr>
          <w:i/>
          <w:sz w:val="28"/>
          <w:szCs w:val="28"/>
        </w:rPr>
        <w:t>.</w:t>
      </w:r>
      <w:r w:rsidR="00621757">
        <w:rPr>
          <w:sz w:val="28"/>
          <w:szCs w:val="28"/>
        </w:rPr>
        <w:t xml:space="preserve"> London:</w:t>
      </w:r>
      <w:r w:rsidR="002F299C">
        <w:rPr>
          <w:sz w:val="28"/>
          <w:szCs w:val="28"/>
        </w:rPr>
        <w:t xml:space="preserve"> </w:t>
      </w:r>
      <w:r w:rsidR="00621757">
        <w:rPr>
          <w:sz w:val="28"/>
          <w:szCs w:val="28"/>
        </w:rPr>
        <w:t>University of California Press</w:t>
      </w:r>
    </w:p>
    <w:p w14:paraId="67BE9F95" w14:textId="77777777" w:rsidR="00511537" w:rsidRDefault="00511537" w:rsidP="00B268A5">
      <w:pPr>
        <w:spacing w:line="240" w:lineRule="auto"/>
        <w:jc w:val="both"/>
        <w:rPr>
          <w:sz w:val="28"/>
          <w:szCs w:val="28"/>
        </w:rPr>
      </w:pPr>
    </w:p>
    <w:p w14:paraId="2E591C1F" w14:textId="42B5FDC2" w:rsidR="006B48A2" w:rsidRDefault="006B48A2" w:rsidP="00B268A5">
      <w:pPr>
        <w:spacing w:line="240" w:lineRule="auto"/>
        <w:jc w:val="both"/>
        <w:rPr>
          <w:sz w:val="28"/>
          <w:szCs w:val="28"/>
        </w:rPr>
      </w:pPr>
      <w:r>
        <w:rPr>
          <w:sz w:val="28"/>
          <w:szCs w:val="28"/>
        </w:rPr>
        <w:t xml:space="preserve">Debord, G </w:t>
      </w:r>
      <w:r w:rsidR="00252059">
        <w:rPr>
          <w:sz w:val="28"/>
          <w:szCs w:val="28"/>
        </w:rPr>
        <w:t xml:space="preserve">(1967) </w:t>
      </w:r>
      <w:r w:rsidR="00252059" w:rsidRPr="00E815C1">
        <w:rPr>
          <w:i/>
          <w:sz w:val="28"/>
          <w:szCs w:val="28"/>
        </w:rPr>
        <w:t>Society of the Spectacle</w:t>
      </w:r>
      <w:r w:rsidR="00AE35A2">
        <w:rPr>
          <w:i/>
          <w:sz w:val="28"/>
          <w:szCs w:val="28"/>
        </w:rPr>
        <w:t>.</w:t>
      </w:r>
      <w:r w:rsidR="00252059">
        <w:rPr>
          <w:sz w:val="28"/>
          <w:szCs w:val="28"/>
        </w:rPr>
        <w:t xml:space="preserve"> London:</w:t>
      </w:r>
      <w:r w:rsidR="00E815C1">
        <w:rPr>
          <w:sz w:val="28"/>
          <w:szCs w:val="28"/>
        </w:rPr>
        <w:t xml:space="preserve"> Rebel Books</w:t>
      </w:r>
    </w:p>
    <w:p w14:paraId="066E8597" w14:textId="77777777" w:rsidR="00511537" w:rsidRDefault="00511537" w:rsidP="00B268A5">
      <w:pPr>
        <w:spacing w:line="240" w:lineRule="auto"/>
        <w:jc w:val="both"/>
        <w:rPr>
          <w:sz w:val="28"/>
          <w:szCs w:val="28"/>
        </w:rPr>
      </w:pPr>
    </w:p>
    <w:p w14:paraId="4E7844BB" w14:textId="0DEE4660" w:rsidR="00E815C1" w:rsidRDefault="00E815C1" w:rsidP="00B268A5">
      <w:pPr>
        <w:spacing w:line="240" w:lineRule="auto"/>
        <w:jc w:val="both"/>
        <w:rPr>
          <w:sz w:val="28"/>
          <w:szCs w:val="28"/>
        </w:rPr>
      </w:pPr>
      <w:r>
        <w:rPr>
          <w:sz w:val="28"/>
          <w:szCs w:val="28"/>
        </w:rPr>
        <w:t xml:space="preserve">Higgins, J R (2001) </w:t>
      </w:r>
      <w:r w:rsidR="00563CF6" w:rsidRPr="00BC315A">
        <w:rPr>
          <w:i/>
          <w:sz w:val="28"/>
          <w:szCs w:val="28"/>
        </w:rPr>
        <w:t>The Raymond Williams Reader</w:t>
      </w:r>
      <w:r w:rsidR="00AE6C6C">
        <w:rPr>
          <w:i/>
          <w:sz w:val="28"/>
          <w:szCs w:val="28"/>
        </w:rPr>
        <w:t>.</w:t>
      </w:r>
      <w:r w:rsidR="00A57CDC">
        <w:rPr>
          <w:sz w:val="28"/>
          <w:szCs w:val="28"/>
        </w:rPr>
        <w:t xml:space="preserve"> Oxford: Blackwell</w:t>
      </w:r>
    </w:p>
    <w:p w14:paraId="2FD00245" w14:textId="77777777" w:rsidR="009C2C6F" w:rsidRDefault="009C2C6F" w:rsidP="00B268A5">
      <w:pPr>
        <w:spacing w:line="240" w:lineRule="auto"/>
        <w:jc w:val="both"/>
        <w:rPr>
          <w:sz w:val="28"/>
          <w:szCs w:val="28"/>
        </w:rPr>
      </w:pPr>
    </w:p>
    <w:p w14:paraId="7AEDD086" w14:textId="3272EB52" w:rsidR="00511537" w:rsidRDefault="00815E9E" w:rsidP="00B268A5">
      <w:pPr>
        <w:spacing w:line="240" w:lineRule="auto"/>
        <w:jc w:val="both"/>
        <w:rPr>
          <w:sz w:val="28"/>
          <w:szCs w:val="28"/>
        </w:rPr>
      </w:pPr>
      <w:r>
        <w:rPr>
          <w:sz w:val="28"/>
          <w:szCs w:val="28"/>
        </w:rPr>
        <w:t xml:space="preserve">Lefebvre, H (1991) </w:t>
      </w:r>
      <w:r w:rsidR="000A4901">
        <w:rPr>
          <w:sz w:val="28"/>
          <w:szCs w:val="28"/>
        </w:rPr>
        <w:t>The Production of Space</w:t>
      </w:r>
      <w:r w:rsidR="009E2748">
        <w:rPr>
          <w:sz w:val="28"/>
          <w:szCs w:val="28"/>
        </w:rPr>
        <w:t>.</w:t>
      </w:r>
      <w:r w:rsidR="000A4901">
        <w:rPr>
          <w:sz w:val="28"/>
          <w:szCs w:val="28"/>
        </w:rPr>
        <w:t xml:space="preserve"> Oxford: </w:t>
      </w:r>
      <w:r w:rsidR="0021540F">
        <w:rPr>
          <w:sz w:val="28"/>
          <w:szCs w:val="28"/>
        </w:rPr>
        <w:t>Blackwell</w:t>
      </w:r>
    </w:p>
    <w:p w14:paraId="77ADA356" w14:textId="77777777" w:rsidR="00815E9E" w:rsidRDefault="00815E9E" w:rsidP="00B268A5">
      <w:pPr>
        <w:spacing w:line="240" w:lineRule="auto"/>
        <w:jc w:val="both"/>
        <w:rPr>
          <w:sz w:val="28"/>
          <w:szCs w:val="28"/>
        </w:rPr>
      </w:pPr>
    </w:p>
    <w:p w14:paraId="1F8E8C5E" w14:textId="45F218BB" w:rsidR="002E58D1" w:rsidRDefault="00EA3A81" w:rsidP="00B268A5">
      <w:pPr>
        <w:spacing w:line="240" w:lineRule="auto"/>
        <w:jc w:val="both"/>
        <w:rPr>
          <w:sz w:val="28"/>
          <w:szCs w:val="28"/>
        </w:rPr>
      </w:pPr>
      <w:r>
        <w:rPr>
          <w:sz w:val="28"/>
          <w:szCs w:val="28"/>
        </w:rPr>
        <w:t>Sharples</w:t>
      </w:r>
      <w:r w:rsidR="002E58D1">
        <w:rPr>
          <w:sz w:val="28"/>
          <w:szCs w:val="28"/>
        </w:rPr>
        <w:t>, I</w:t>
      </w:r>
      <w:r>
        <w:rPr>
          <w:sz w:val="28"/>
          <w:szCs w:val="28"/>
        </w:rPr>
        <w:t xml:space="preserve"> (1998)</w:t>
      </w:r>
      <w:r w:rsidR="00F2409B">
        <w:rPr>
          <w:sz w:val="28"/>
          <w:szCs w:val="28"/>
        </w:rPr>
        <w:t xml:space="preserve"> </w:t>
      </w:r>
      <w:r w:rsidR="00F2409B" w:rsidRPr="009470CC">
        <w:rPr>
          <w:i/>
          <w:sz w:val="28"/>
          <w:szCs w:val="28"/>
        </w:rPr>
        <w:t>How We Write: Writing as Creative Design</w:t>
      </w:r>
      <w:r w:rsidR="00BC5A93">
        <w:rPr>
          <w:sz w:val="28"/>
          <w:szCs w:val="28"/>
        </w:rPr>
        <w:t xml:space="preserve">. </w:t>
      </w:r>
      <w:r w:rsidR="00F2409B">
        <w:rPr>
          <w:sz w:val="28"/>
          <w:szCs w:val="28"/>
        </w:rPr>
        <w:t>London: Routledge</w:t>
      </w:r>
    </w:p>
    <w:p w14:paraId="7A986237" w14:textId="77777777" w:rsidR="002D3EA3" w:rsidRDefault="002D3EA3" w:rsidP="00B268A5">
      <w:pPr>
        <w:spacing w:line="240" w:lineRule="auto"/>
        <w:jc w:val="both"/>
        <w:rPr>
          <w:sz w:val="28"/>
          <w:szCs w:val="28"/>
        </w:rPr>
      </w:pPr>
    </w:p>
    <w:p w14:paraId="6EA202EE" w14:textId="77777777" w:rsidR="00511537" w:rsidRPr="00FA4A3E" w:rsidRDefault="00511537" w:rsidP="00B268A5">
      <w:pPr>
        <w:spacing w:line="240" w:lineRule="auto"/>
        <w:jc w:val="both"/>
        <w:rPr>
          <w:sz w:val="28"/>
          <w:szCs w:val="28"/>
        </w:rPr>
      </w:pPr>
    </w:p>
    <w:p w14:paraId="0ADEFF85" w14:textId="77777777" w:rsidR="00B72D9E" w:rsidRPr="005B69F0" w:rsidRDefault="00B72D9E" w:rsidP="00A24B51">
      <w:pPr>
        <w:spacing w:line="480" w:lineRule="auto"/>
        <w:jc w:val="both"/>
        <w:rPr>
          <w:sz w:val="28"/>
          <w:szCs w:val="28"/>
        </w:rPr>
      </w:pPr>
    </w:p>
    <w:sectPr w:rsidR="00B72D9E" w:rsidRPr="005B69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5"/>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4EF4"/>
    <w:rsid w:val="000022BD"/>
    <w:rsid w:val="0000405F"/>
    <w:rsid w:val="00004FDC"/>
    <w:rsid w:val="00005BE9"/>
    <w:rsid w:val="00012248"/>
    <w:rsid w:val="00017EE2"/>
    <w:rsid w:val="00024AC5"/>
    <w:rsid w:val="00024C33"/>
    <w:rsid w:val="00025A0A"/>
    <w:rsid w:val="00026D14"/>
    <w:rsid w:val="00027BDE"/>
    <w:rsid w:val="00031764"/>
    <w:rsid w:val="00032EA8"/>
    <w:rsid w:val="00034AE6"/>
    <w:rsid w:val="00037A32"/>
    <w:rsid w:val="0004345D"/>
    <w:rsid w:val="00043A1C"/>
    <w:rsid w:val="00045FB9"/>
    <w:rsid w:val="000561FC"/>
    <w:rsid w:val="000566D0"/>
    <w:rsid w:val="00066E6A"/>
    <w:rsid w:val="00070BDB"/>
    <w:rsid w:val="0007209B"/>
    <w:rsid w:val="00074BC1"/>
    <w:rsid w:val="00074D80"/>
    <w:rsid w:val="000761A7"/>
    <w:rsid w:val="00080464"/>
    <w:rsid w:val="0008363A"/>
    <w:rsid w:val="000877FA"/>
    <w:rsid w:val="00092D97"/>
    <w:rsid w:val="00093F2B"/>
    <w:rsid w:val="000A3012"/>
    <w:rsid w:val="000A4901"/>
    <w:rsid w:val="000A509B"/>
    <w:rsid w:val="000A5D6C"/>
    <w:rsid w:val="000A68DB"/>
    <w:rsid w:val="000A6C81"/>
    <w:rsid w:val="000A772E"/>
    <w:rsid w:val="000A7DE5"/>
    <w:rsid w:val="000B069F"/>
    <w:rsid w:val="000B22BF"/>
    <w:rsid w:val="000B2A5D"/>
    <w:rsid w:val="000B4083"/>
    <w:rsid w:val="000B4EE8"/>
    <w:rsid w:val="000B7145"/>
    <w:rsid w:val="000B746B"/>
    <w:rsid w:val="000C7062"/>
    <w:rsid w:val="000D2E6F"/>
    <w:rsid w:val="000D40B9"/>
    <w:rsid w:val="000E3AA2"/>
    <w:rsid w:val="000E3F6F"/>
    <w:rsid w:val="000E74F9"/>
    <w:rsid w:val="000F1D1B"/>
    <w:rsid w:val="000F1E1D"/>
    <w:rsid w:val="000F2A02"/>
    <w:rsid w:val="00103023"/>
    <w:rsid w:val="00103D0E"/>
    <w:rsid w:val="00110583"/>
    <w:rsid w:val="00111545"/>
    <w:rsid w:val="00114381"/>
    <w:rsid w:val="00115226"/>
    <w:rsid w:val="00116F05"/>
    <w:rsid w:val="00116FB6"/>
    <w:rsid w:val="00123F50"/>
    <w:rsid w:val="001242AD"/>
    <w:rsid w:val="00130ABD"/>
    <w:rsid w:val="00133BB4"/>
    <w:rsid w:val="00137ED9"/>
    <w:rsid w:val="00142CF1"/>
    <w:rsid w:val="001438B2"/>
    <w:rsid w:val="001455FB"/>
    <w:rsid w:val="00147860"/>
    <w:rsid w:val="00153144"/>
    <w:rsid w:val="00161E97"/>
    <w:rsid w:val="00164E0C"/>
    <w:rsid w:val="00165A24"/>
    <w:rsid w:val="0018073A"/>
    <w:rsid w:val="0018163A"/>
    <w:rsid w:val="00181E44"/>
    <w:rsid w:val="0019179E"/>
    <w:rsid w:val="001921AC"/>
    <w:rsid w:val="00192593"/>
    <w:rsid w:val="001948C5"/>
    <w:rsid w:val="001949AB"/>
    <w:rsid w:val="001A1944"/>
    <w:rsid w:val="001A2C91"/>
    <w:rsid w:val="001A5331"/>
    <w:rsid w:val="001A7FE2"/>
    <w:rsid w:val="001B3841"/>
    <w:rsid w:val="001B6278"/>
    <w:rsid w:val="001C0B54"/>
    <w:rsid w:val="001C4296"/>
    <w:rsid w:val="001D276F"/>
    <w:rsid w:val="001E1F9B"/>
    <w:rsid w:val="001E3E2D"/>
    <w:rsid w:val="001F197B"/>
    <w:rsid w:val="001F1C47"/>
    <w:rsid w:val="00201765"/>
    <w:rsid w:val="00206637"/>
    <w:rsid w:val="00207D6C"/>
    <w:rsid w:val="0021249C"/>
    <w:rsid w:val="0021334A"/>
    <w:rsid w:val="0021540F"/>
    <w:rsid w:val="0022025E"/>
    <w:rsid w:val="00220A57"/>
    <w:rsid w:val="00221B6B"/>
    <w:rsid w:val="002239DC"/>
    <w:rsid w:val="0022545F"/>
    <w:rsid w:val="0022757C"/>
    <w:rsid w:val="002334F8"/>
    <w:rsid w:val="00234361"/>
    <w:rsid w:val="002365B2"/>
    <w:rsid w:val="00237016"/>
    <w:rsid w:val="0023754B"/>
    <w:rsid w:val="002465AC"/>
    <w:rsid w:val="0025077D"/>
    <w:rsid w:val="00252059"/>
    <w:rsid w:val="0025422F"/>
    <w:rsid w:val="00255207"/>
    <w:rsid w:val="00261882"/>
    <w:rsid w:val="00261EA6"/>
    <w:rsid w:val="00262C8F"/>
    <w:rsid w:val="0026451B"/>
    <w:rsid w:val="00265F7F"/>
    <w:rsid w:val="00270635"/>
    <w:rsid w:val="00271AA4"/>
    <w:rsid w:val="00272C12"/>
    <w:rsid w:val="00273174"/>
    <w:rsid w:val="00274E94"/>
    <w:rsid w:val="002825EB"/>
    <w:rsid w:val="00282B01"/>
    <w:rsid w:val="00282B83"/>
    <w:rsid w:val="00283533"/>
    <w:rsid w:val="00285A7B"/>
    <w:rsid w:val="0029188B"/>
    <w:rsid w:val="00291FDE"/>
    <w:rsid w:val="002A070F"/>
    <w:rsid w:val="002A0BBF"/>
    <w:rsid w:val="002A31F9"/>
    <w:rsid w:val="002B106F"/>
    <w:rsid w:val="002B35B3"/>
    <w:rsid w:val="002C037F"/>
    <w:rsid w:val="002C08A4"/>
    <w:rsid w:val="002C0944"/>
    <w:rsid w:val="002C406C"/>
    <w:rsid w:val="002D149A"/>
    <w:rsid w:val="002D3EA3"/>
    <w:rsid w:val="002D4F4A"/>
    <w:rsid w:val="002D5F73"/>
    <w:rsid w:val="002E3D97"/>
    <w:rsid w:val="002E58D1"/>
    <w:rsid w:val="002F0910"/>
    <w:rsid w:val="002F0BE6"/>
    <w:rsid w:val="002F299C"/>
    <w:rsid w:val="003029B8"/>
    <w:rsid w:val="00303EE7"/>
    <w:rsid w:val="003069B7"/>
    <w:rsid w:val="00306AAA"/>
    <w:rsid w:val="003153DC"/>
    <w:rsid w:val="00321FC8"/>
    <w:rsid w:val="00322404"/>
    <w:rsid w:val="00322823"/>
    <w:rsid w:val="003236E1"/>
    <w:rsid w:val="003323FC"/>
    <w:rsid w:val="003346A4"/>
    <w:rsid w:val="00335B5E"/>
    <w:rsid w:val="003401D4"/>
    <w:rsid w:val="003407AF"/>
    <w:rsid w:val="00341222"/>
    <w:rsid w:val="003431DA"/>
    <w:rsid w:val="00351774"/>
    <w:rsid w:val="003526D6"/>
    <w:rsid w:val="00354EF4"/>
    <w:rsid w:val="0036015A"/>
    <w:rsid w:val="00360DC1"/>
    <w:rsid w:val="0036238F"/>
    <w:rsid w:val="00363168"/>
    <w:rsid w:val="00364BA5"/>
    <w:rsid w:val="00365C11"/>
    <w:rsid w:val="00371776"/>
    <w:rsid w:val="00374F7B"/>
    <w:rsid w:val="003777DF"/>
    <w:rsid w:val="00377E53"/>
    <w:rsid w:val="0038026B"/>
    <w:rsid w:val="00385729"/>
    <w:rsid w:val="003A365E"/>
    <w:rsid w:val="003A3B75"/>
    <w:rsid w:val="003A515E"/>
    <w:rsid w:val="003A57EF"/>
    <w:rsid w:val="003A7B1B"/>
    <w:rsid w:val="003C0C47"/>
    <w:rsid w:val="003C3A11"/>
    <w:rsid w:val="003C600A"/>
    <w:rsid w:val="003D264C"/>
    <w:rsid w:val="003D3E5A"/>
    <w:rsid w:val="003E2F1F"/>
    <w:rsid w:val="003E766A"/>
    <w:rsid w:val="003F096A"/>
    <w:rsid w:val="003F607A"/>
    <w:rsid w:val="003F6B4B"/>
    <w:rsid w:val="00400608"/>
    <w:rsid w:val="00401713"/>
    <w:rsid w:val="00403923"/>
    <w:rsid w:val="00403B39"/>
    <w:rsid w:val="00404D1E"/>
    <w:rsid w:val="00411E57"/>
    <w:rsid w:val="00415368"/>
    <w:rsid w:val="00415828"/>
    <w:rsid w:val="00415A52"/>
    <w:rsid w:val="0041661D"/>
    <w:rsid w:val="004166AE"/>
    <w:rsid w:val="004221CA"/>
    <w:rsid w:val="00425785"/>
    <w:rsid w:val="00427964"/>
    <w:rsid w:val="00436B4E"/>
    <w:rsid w:val="00436C36"/>
    <w:rsid w:val="0043719F"/>
    <w:rsid w:val="004414B1"/>
    <w:rsid w:val="004420ED"/>
    <w:rsid w:val="004548CE"/>
    <w:rsid w:val="004563B7"/>
    <w:rsid w:val="004568FB"/>
    <w:rsid w:val="00464459"/>
    <w:rsid w:val="00465166"/>
    <w:rsid w:val="00480473"/>
    <w:rsid w:val="00481CB1"/>
    <w:rsid w:val="00484035"/>
    <w:rsid w:val="004856C6"/>
    <w:rsid w:val="0048761F"/>
    <w:rsid w:val="00487A46"/>
    <w:rsid w:val="00491426"/>
    <w:rsid w:val="004939D0"/>
    <w:rsid w:val="004A15D6"/>
    <w:rsid w:val="004A1DAD"/>
    <w:rsid w:val="004A236F"/>
    <w:rsid w:val="004A3A60"/>
    <w:rsid w:val="004A4525"/>
    <w:rsid w:val="004A7A6A"/>
    <w:rsid w:val="004B481B"/>
    <w:rsid w:val="004B634A"/>
    <w:rsid w:val="004B6BD8"/>
    <w:rsid w:val="004D020E"/>
    <w:rsid w:val="004D2A06"/>
    <w:rsid w:val="004E303C"/>
    <w:rsid w:val="004E5C53"/>
    <w:rsid w:val="004E7291"/>
    <w:rsid w:val="004F0237"/>
    <w:rsid w:val="004F0416"/>
    <w:rsid w:val="004F322A"/>
    <w:rsid w:val="00506B5F"/>
    <w:rsid w:val="00511537"/>
    <w:rsid w:val="0051309E"/>
    <w:rsid w:val="00513230"/>
    <w:rsid w:val="0051330E"/>
    <w:rsid w:val="00513883"/>
    <w:rsid w:val="0051561E"/>
    <w:rsid w:val="005240C0"/>
    <w:rsid w:val="005363EC"/>
    <w:rsid w:val="00542F70"/>
    <w:rsid w:val="00552487"/>
    <w:rsid w:val="00552866"/>
    <w:rsid w:val="005534FA"/>
    <w:rsid w:val="00555DDA"/>
    <w:rsid w:val="00563B03"/>
    <w:rsid w:val="00563CF6"/>
    <w:rsid w:val="00564DF9"/>
    <w:rsid w:val="00570AB9"/>
    <w:rsid w:val="00572717"/>
    <w:rsid w:val="00575B99"/>
    <w:rsid w:val="005813E0"/>
    <w:rsid w:val="00581939"/>
    <w:rsid w:val="0058501D"/>
    <w:rsid w:val="00586907"/>
    <w:rsid w:val="00586FDC"/>
    <w:rsid w:val="00587CBB"/>
    <w:rsid w:val="00591444"/>
    <w:rsid w:val="0059260F"/>
    <w:rsid w:val="0059437E"/>
    <w:rsid w:val="005A6394"/>
    <w:rsid w:val="005A68F1"/>
    <w:rsid w:val="005A721C"/>
    <w:rsid w:val="005B2C0B"/>
    <w:rsid w:val="005B69F0"/>
    <w:rsid w:val="005B79BF"/>
    <w:rsid w:val="005C064C"/>
    <w:rsid w:val="005C53A9"/>
    <w:rsid w:val="005D3EF7"/>
    <w:rsid w:val="005D710B"/>
    <w:rsid w:val="005E2123"/>
    <w:rsid w:val="005E4EF1"/>
    <w:rsid w:val="005F222E"/>
    <w:rsid w:val="005F4308"/>
    <w:rsid w:val="005F4C55"/>
    <w:rsid w:val="00603277"/>
    <w:rsid w:val="00610A65"/>
    <w:rsid w:val="00611FB7"/>
    <w:rsid w:val="0061358B"/>
    <w:rsid w:val="00617CBA"/>
    <w:rsid w:val="00621271"/>
    <w:rsid w:val="00621757"/>
    <w:rsid w:val="00621B13"/>
    <w:rsid w:val="006222B7"/>
    <w:rsid w:val="00623981"/>
    <w:rsid w:val="006251C0"/>
    <w:rsid w:val="00627650"/>
    <w:rsid w:val="00631499"/>
    <w:rsid w:val="006357A6"/>
    <w:rsid w:val="0063789F"/>
    <w:rsid w:val="0064168E"/>
    <w:rsid w:val="00643E4A"/>
    <w:rsid w:val="006447C0"/>
    <w:rsid w:val="00650D63"/>
    <w:rsid w:val="006552F1"/>
    <w:rsid w:val="00665ACB"/>
    <w:rsid w:val="00667760"/>
    <w:rsid w:val="0067205B"/>
    <w:rsid w:val="006737A3"/>
    <w:rsid w:val="00676BCC"/>
    <w:rsid w:val="00677484"/>
    <w:rsid w:val="006878D1"/>
    <w:rsid w:val="006A1C98"/>
    <w:rsid w:val="006A28AF"/>
    <w:rsid w:val="006A4AD0"/>
    <w:rsid w:val="006A5AD6"/>
    <w:rsid w:val="006A7FB4"/>
    <w:rsid w:val="006B1BDE"/>
    <w:rsid w:val="006B2FB9"/>
    <w:rsid w:val="006B36B9"/>
    <w:rsid w:val="006B48A2"/>
    <w:rsid w:val="006B54F6"/>
    <w:rsid w:val="006B6D89"/>
    <w:rsid w:val="006B6E4B"/>
    <w:rsid w:val="006B7058"/>
    <w:rsid w:val="006C2D7E"/>
    <w:rsid w:val="006C4997"/>
    <w:rsid w:val="006C55F6"/>
    <w:rsid w:val="006C6E62"/>
    <w:rsid w:val="006D1014"/>
    <w:rsid w:val="006D4850"/>
    <w:rsid w:val="006D4859"/>
    <w:rsid w:val="006D6F9F"/>
    <w:rsid w:val="006E194D"/>
    <w:rsid w:val="006E1E44"/>
    <w:rsid w:val="006E1FD7"/>
    <w:rsid w:val="006E4330"/>
    <w:rsid w:val="006E5551"/>
    <w:rsid w:val="006E60BC"/>
    <w:rsid w:val="006E64CD"/>
    <w:rsid w:val="006F1904"/>
    <w:rsid w:val="006F1EC2"/>
    <w:rsid w:val="00702D28"/>
    <w:rsid w:val="00706C31"/>
    <w:rsid w:val="00706D24"/>
    <w:rsid w:val="007116D5"/>
    <w:rsid w:val="00717A29"/>
    <w:rsid w:val="00726FB0"/>
    <w:rsid w:val="00730453"/>
    <w:rsid w:val="00731A3E"/>
    <w:rsid w:val="00732375"/>
    <w:rsid w:val="00736BEB"/>
    <w:rsid w:val="00740679"/>
    <w:rsid w:val="007455C8"/>
    <w:rsid w:val="007465F9"/>
    <w:rsid w:val="00750059"/>
    <w:rsid w:val="00751011"/>
    <w:rsid w:val="00751216"/>
    <w:rsid w:val="00755CB9"/>
    <w:rsid w:val="00756A38"/>
    <w:rsid w:val="00756C60"/>
    <w:rsid w:val="0075745B"/>
    <w:rsid w:val="00761592"/>
    <w:rsid w:val="007618D6"/>
    <w:rsid w:val="0076264C"/>
    <w:rsid w:val="00762796"/>
    <w:rsid w:val="00762DE3"/>
    <w:rsid w:val="007631F2"/>
    <w:rsid w:val="007646AF"/>
    <w:rsid w:val="00767BF1"/>
    <w:rsid w:val="00780CDC"/>
    <w:rsid w:val="0078518A"/>
    <w:rsid w:val="00787363"/>
    <w:rsid w:val="00787E2A"/>
    <w:rsid w:val="00792D6C"/>
    <w:rsid w:val="00794340"/>
    <w:rsid w:val="00796546"/>
    <w:rsid w:val="007B2EFD"/>
    <w:rsid w:val="007D3C77"/>
    <w:rsid w:val="007E0E72"/>
    <w:rsid w:val="007E22AE"/>
    <w:rsid w:val="007E3993"/>
    <w:rsid w:val="007E6C82"/>
    <w:rsid w:val="00806236"/>
    <w:rsid w:val="00810749"/>
    <w:rsid w:val="00811B3E"/>
    <w:rsid w:val="00812D91"/>
    <w:rsid w:val="00815E9E"/>
    <w:rsid w:val="00816B23"/>
    <w:rsid w:val="00816B42"/>
    <w:rsid w:val="008212A8"/>
    <w:rsid w:val="008222B1"/>
    <w:rsid w:val="008359FD"/>
    <w:rsid w:val="0084016F"/>
    <w:rsid w:val="00854B4D"/>
    <w:rsid w:val="00864B92"/>
    <w:rsid w:val="00865986"/>
    <w:rsid w:val="00870991"/>
    <w:rsid w:val="00870C41"/>
    <w:rsid w:val="00870E29"/>
    <w:rsid w:val="0087537B"/>
    <w:rsid w:val="008814A2"/>
    <w:rsid w:val="008915B6"/>
    <w:rsid w:val="00892BF7"/>
    <w:rsid w:val="00893D45"/>
    <w:rsid w:val="008958EC"/>
    <w:rsid w:val="00895C30"/>
    <w:rsid w:val="008A5F96"/>
    <w:rsid w:val="008B00E7"/>
    <w:rsid w:val="008B2A87"/>
    <w:rsid w:val="008B7B5A"/>
    <w:rsid w:val="008C45A0"/>
    <w:rsid w:val="008C656F"/>
    <w:rsid w:val="008C69F1"/>
    <w:rsid w:val="008D0944"/>
    <w:rsid w:val="008D162D"/>
    <w:rsid w:val="008D4494"/>
    <w:rsid w:val="008D7051"/>
    <w:rsid w:val="008E0D49"/>
    <w:rsid w:val="008E1779"/>
    <w:rsid w:val="008E17F8"/>
    <w:rsid w:val="008E43AF"/>
    <w:rsid w:val="008E50AA"/>
    <w:rsid w:val="008F2526"/>
    <w:rsid w:val="008F3D52"/>
    <w:rsid w:val="00902686"/>
    <w:rsid w:val="009045D5"/>
    <w:rsid w:val="00904E42"/>
    <w:rsid w:val="0090537F"/>
    <w:rsid w:val="00906321"/>
    <w:rsid w:val="00906E7C"/>
    <w:rsid w:val="00910F5F"/>
    <w:rsid w:val="00913C27"/>
    <w:rsid w:val="00913EB1"/>
    <w:rsid w:val="00925731"/>
    <w:rsid w:val="00927F0E"/>
    <w:rsid w:val="00931548"/>
    <w:rsid w:val="00931B4C"/>
    <w:rsid w:val="00937359"/>
    <w:rsid w:val="009470CC"/>
    <w:rsid w:val="0094745D"/>
    <w:rsid w:val="00955B88"/>
    <w:rsid w:val="00956F54"/>
    <w:rsid w:val="00970077"/>
    <w:rsid w:val="0097023A"/>
    <w:rsid w:val="00971C4E"/>
    <w:rsid w:val="00981F96"/>
    <w:rsid w:val="00984116"/>
    <w:rsid w:val="009869DD"/>
    <w:rsid w:val="00991028"/>
    <w:rsid w:val="00993808"/>
    <w:rsid w:val="009940E0"/>
    <w:rsid w:val="00995E90"/>
    <w:rsid w:val="0099611E"/>
    <w:rsid w:val="009A7373"/>
    <w:rsid w:val="009C0851"/>
    <w:rsid w:val="009C0F74"/>
    <w:rsid w:val="009C2C6F"/>
    <w:rsid w:val="009C539E"/>
    <w:rsid w:val="009D00E0"/>
    <w:rsid w:val="009D267E"/>
    <w:rsid w:val="009E1211"/>
    <w:rsid w:val="009E22A4"/>
    <w:rsid w:val="009E25BF"/>
    <w:rsid w:val="009E2748"/>
    <w:rsid w:val="009E342C"/>
    <w:rsid w:val="009E492F"/>
    <w:rsid w:val="009E5A4F"/>
    <w:rsid w:val="00A0245D"/>
    <w:rsid w:val="00A02D35"/>
    <w:rsid w:val="00A172CF"/>
    <w:rsid w:val="00A17D26"/>
    <w:rsid w:val="00A23E7E"/>
    <w:rsid w:val="00A24B51"/>
    <w:rsid w:val="00A33169"/>
    <w:rsid w:val="00A361AD"/>
    <w:rsid w:val="00A377EF"/>
    <w:rsid w:val="00A379E1"/>
    <w:rsid w:val="00A4496C"/>
    <w:rsid w:val="00A57CDC"/>
    <w:rsid w:val="00A629E2"/>
    <w:rsid w:val="00A65D79"/>
    <w:rsid w:val="00A75340"/>
    <w:rsid w:val="00A811AA"/>
    <w:rsid w:val="00A81F0F"/>
    <w:rsid w:val="00A90F4B"/>
    <w:rsid w:val="00A9169B"/>
    <w:rsid w:val="00A9228C"/>
    <w:rsid w:val="00A9426D"/>
    <w:rsid w:val="00AA39B4"/>
    <w:rsid w:val="00AA4570"/>
    <w:rsid w:val="00AA6AFA"/>
    <w:rsid w:val="00AB08E9"/>
    <w:rsid w:val="00AB3610"/>
    <w:rsid w:val="00AC4812"/>
    <w:rsid w:val="00AC7812"/>
    <w:rsid w:val="00AD2C97"/>
    <w:rsid w:val="00AD2D4F"/>
    <w:rsid w:val="00AD4BDF"/>
    <w:rsid w:val="00AD4F0E"/>
    <w:rsid w:val="00AE0B14"/>
    <w:rsid w:val="00AE35A2"/>
    <w:rsid w:val="00AE6616"/>
    <w:rsid w:val="00AE6C6C"/>
    <w:rsid w:val="00AF1FFC"/>
    <w:rsid w:val="00AF3790"/>
    <w:rsid w:val="00B03AC3"/>
    <w:rsid w:val="00B04F5B"/>
    <w:rsid w:val="00B12ADE"/>
    <w:rsid w:val="00B243B2"/>
    <w:rsid w:val="00B33748"/>
    <w:rsid w:val="00B353E4"/>
    <w:rsid w:val="00B41954"/>
    <w:rsid w:val="00B41B69"/>
    <w:rsid w:val="00B41D82"/>
    <w:rsid w:val="00B448D5"/>
    <w:rsid w:val="00B4799A"/>
    <w:rsid w:val="00B500C5"/>
    <w:rsid w:val="00B50B58"/>
    <w:rsid w:val="00B50B5E"/>
    <w:rsid w:val="00B50D17"/>
    <w:rsid w:val="00B51777"/>
    <w:rsid w:val="00B558B2"/>
    <w:rsid w:val="00B61F39"/>
    <w:rsid w:val="00B7049E"/>
    <w:rsid w:val="00B7103E"/>
    <w:rsid w:val="00B72D9E"/>
    <w:rsid w:val="00B81868"/>
    <w:rsid w:val="00B927AC"/>
    <w:rsid w:val="00BA029D"/>
    <w:rsid w:val="00BA0D2A"/>
    <w:rsid w:val="00BB24F4"/>
    <w:rsid w:val="00BB3679"/>
    <w:rsid w:val="00BB7502"/>
    <w:rsid w:val="00BB7BAD"/>
    <w:rsid w:val="00BC315A"/>
    <w:rsid w:val="00BC5A93"/>
    <w:rsid w:val="00BC7002"/>
    <w:rsid w:val="00BD3E48"/>
    <w:rsid w:val="00BE12BC"/>
    <w:rsid w:val="00BE325C"/>
    <w:rsid w:val="00C02EE2"/>
    <w:rsid w:val="00C03EAD"/>
    <w:rsid w:val="00C05D81"/>
    <w:rsid w:val="00C12389"/>
    <w:rsid w:val="00C26333"/>
    <w:rsid w:val="00C33A7D"/>
    <w:rsid w:val="00C359E3"/>
    <w:rsid w:val="00C362D0"/>
    <w:rsid w:val="00C4074A"/>
    <w:rsid w:val="00C515DA"/>
    <w:rsid w:val="00C51C9E"/>
    <w:rsid w:val="00C55D4D"/>
    <w:rsid w:val="00C60BF3"/>
    <w:rsid w:val="00C62E2A"/>
    <w:rsid w:val="00C63569"/>
    <w:rsid w:val="00C63D1E"/>
    <w:rsid w:val="00C646B8"/>
    <w:rsid w:val="00C64A7B"/>
    <w:rsid w:val="00C658CF"/>
    <w:rsid w:val="00C6698E"/>
    <w:rsid w:val="00C70D47"/>
    <w:rsid w:val="00C717BD"/>
    <w:rsid w:val="00C7235E"/>
    <w:rsid w:val="00C74B19"/>
    <w:rsid w:val="00C77503"/>
    <w:rsid w:val="00C7758F"/>
    <w:rsid w:val="00C80E07"/>
    <w:rsid w:val="00C84C7C"/>
    <w:rsid w:val="00C8659D"/>
    <w:rsid w:val="00C8738C"/>
    <w:rsid w:val="00C91677"/>
    <w:rsid w:val="00C92A4D"/>
    <w:rsid w:val="00C9481C"/>
    <w:rsid w:val="00C96E63"/>
    <w:rsid w:val="00CA060C"/>
    <w:rsid w:val="00CA3A24"/>
    <w:rsid w:val="00CA3C35"/>
    <w:rsid w:val="00CA6E99"/>
    <w:rsid w:val="00CA7B20"/>
    <w:rsid w:val="00CB16C2"/>
    <w:rsid w:val="00CB35A5"/>
    <w:rsid w:val="00CB3805"/>
    <w:rsid w:val="00CC0D56"/>
    <w:rsid w:val="00CC4362"/>
    <w:rsid w:val="00CC5772"/>
    <w:rsid w:val="00CD125B"/>
    <w:rsid w:val="00CD1EAD"/>
    <w:rsid w:val="00CD39FA"/>
    <w:rsid w:val="00CE1C65"/>
    <w:rsid w:val="00CE2D81"/>
    <w:rsid w:val="00CE4894"/>
    <w:rsid w:val="00CE5938"/>
    <w:rsid w:val="00CE70B7"/>
    <w:rsid w:val="00CF12E9"/>
    <w:rsid w:val="00CF4FEA"/>
    <w:rsid w:val="00CF619A"/>
    <w:rsid w:val="00D03C35"/>
    <w:rsid w:val="00D10C9A"/>
    <w:rsid w:val="00D169E1"/>
    <w:rsid w:val="00D207AE"/>
    <w:rsid w:val="00D20B91"/>
    <w:rsid w:val="00D238C9"/>
    <w:rsid w:val="00D26908"/>
    <w:rsid w:val="00D27193"/>
    <w:rsid w:val="00D312E5"/>
    <w:rsid w:val="00D31836"/>
    <w:rsid w:val="00D35916"/>
    <w:rsid w:val="00D4659F"/>
    <w:rsid w:val="00D47D28"/>
    <w:rsid w:val="00D522A9"/>
    <w:rsid w:val="00D52F08"/>
    <w:rsid w:val="00D53521"/>
    <w:rsid w:val="00D53784"/>
    <w:rsid w:val="00D54252"/>
    <w:rsid w:val="00D61179"/>
    <w:rsid w:val="00D758A0"/>
    <w:rsid w:val="00D807AE"/>
    <w:rsid w:val="00D833B4"/>
    <w:rsid w:val="00D85B0D"/>
    <w:rsid w:val="00D90DDA"/>
    <w:rsid w:val="00D92D9E"/>
    <w:rsid w:val="00D9563A"/>
    <w:rsid w:val="00DA423A"/>
    <w:rsid w:val="00DB1FC0"/>
    <w:rsid w:val="00DB4023"/>
    <w:rsid w:val="00DB5D89"/>
    <w:rsid w:val="00DC1062"/>
    <w:rsid w:val="00DD0D02"/>
    <w:rsid w:val="00DD1840"/>
    <w:rsid w:val="00DD1A36"/>
    <w:rsid w:val="00DD1B31"/>
    <w:rsid w:val="00DD6CDE"/>
    <w:rsid w:val="00DD7A69"/>
    <w:rsid w:val="00DE17E1"/>
    <w:rsid w:val="00DE469A"/>
    <w:rsid w:val="00DE6EAB"/>
    <w:rsid w:val="00DE7B21"/>
    <w:rsid w:val="00DF0F18"/>
    <w:rsid w:val="00DF1004"/>
    <w:rsid w:val="00E001B3"/>
    <w:rsid w:val="00E02AB1"/>
    <w:rsid w:val="00E040AF"/>
    <w:rsid w:val="00E046CA"/>
    <w:rsid w:val="00E06574"/>
    <w:rsid w:val="00E10DCC"/>
    <w:rsid w:val="00E11CDB"/>
    <w:rsid w:val="00E159BB"/>
    <w:rsid w:val="00E17E73"/>
    <w:rsid w:val="00E2505C"/>
    <w:rsid w:val="00E273AA"/>
    <w:rsid w:val="00E33AEC"/>
    <w:rsid w:val="00E35B8C"/>
    <w:rsid w:val="00E36B0F"/>
    <w:rsid w:val="00E40783"/>
    <w:rsid w:val="00E4415B"/>
    <w:rsid w:val="00E44CC6"/>
    <w:rsid w:val="00E46267"/>
    <w:rsid w:val="00E47439"/>
    <w:rsid w:val="00E50074"/>
    <w:rsid w:val="00E51C87"/>
    <w:rsid w:val="00E520E8"/>
    <w:rsid w:val="00E53C21"/>
    <w:rsid w:val="00E543E9"/>
    <w:rsid w:val="00E5475C"/>
    <w:rsid w:val="00E55947"/>
    <w:rsid w:val="00E568B6"/>
    <w:rsid w:val="00E65D16"/>
    <w:rsid w:val="00E752E7"/>
    <w:rsid w:val="00E8036E"/>
    <w:rsid w:val="00E80B9C"/>
    <w:rsid w:val="00E815C1"/>
    <w:rsid w:val="00E823E7"/>
    <w:rsid w:val="00E834AA"/>
    <w:rsid w:val="00E83638"/>
    <w:rsid w:val="00E9026D"/>
    <w:rsid w:val="00E90837"/>
    <w:rsid w:val="00E97F24"/>
    <w:rsid w:val="00EA1D72"/>
    <w:rsid w:val="00EA26BE"/>
    <w:rsid w:val="00EA296F"/>
    <w:rsid w:val="00EA3A81"/>
    <w:rsid w:val="00EB0C17"/>
    <w:rsid w:val="00EB1243"/>
    <w:rsid w:val="00EB3FDD"/>
    <w:rsid w:val="00EB6879"/>
    <w:rsid w:val="00EB789C"/>
    <w:rsid w:val="00EC0462"/>
    <w:rsid w:val="00EC0A31"/>
    <w:rsid w:val="00EC12D2"/>
    <w:rsid w:val="00EC18D6"/>
    <w:rsid w:val="00EC4BA6"/>
    <w:rsid w:val="00EC656B"/>
    <w:rsid w:val="00ED27A3"/>
    <w:rsid w:val="00ED3E32"/>
    <w:rsid w:val="00ED40C8"/>
    <w:rsid w:val="00EE0D1C"/>
    <w:rsid w:val="00EE59BF"/>
    <w:rsid w:val="00EE5D4A"/>
    <w:rsid w:val="00EE6B6C"/>
    <w:rsid w:val="00EF3646"/>
    <w:rsid w:val="00EF3903"/>
    <w:rsid w:val="00EF5E80"/>
    <w:rsid w:val="00F2049A"/>
    <w:rsid w:val="00F21F16"/>
    <w:rsid w:val="00F2409B"/>
    <w:rsid w:val="00F34998"/>
    <w:rsid w:val="00F34E7E"/>
    <w:rsid w:val="00F370AE"/>
    <w:rsid w:val="00F42CC6"/>
    <w:rsid w:val="00F4325F"/>
    <w:rsid w:val="00F44BB8"/>
    <w:rsid w:val="00F46A33"/>
    <w:rsid w:val="00F530EB"/>
    <w:rsid w:val="00F53A7B"/>
    <w:rsid w:val="00F610C0"/>
    <w:rsid w:val="00F6461C"/>
    <w:rsid w:val="00F6618E"/>
    <w:rsid w:val="00F666F3"/>
    <w:rsid w:val="00F72C41"/>
    <w:rsid w:val="00F748CA"/>
    <w:rsid w:val="00F75DED"/>
    <w:rsid w:val="00F771E6"/>
    <w:rsid w:val="00F81A6A"/>
    <w:rsid w:val="00F82169"/>
    <w:rsid w:val="00F959B9"/>
    <w:rsid w:val="00FA4E5E"/>
    <w:rsid w:val="00FB4716"/>
    <w:rsid w:val="00FB4C33"/>
    <w:rsid w:val="00FB5351"/>
    <w:rsid w:val="00FC167C"/>
    <w:rsid w:val="00FC1AF2"/>
    <w:rsid w:val="00FC40A4"/>
    <w:rsid w:val="00FD1246"/>
    <w:rsid w:val="00FD3BAF"/>
    <w:rsid w:val="00FD3CD4"/>
    <w:rsid w:val="00FD7F5F"/>
    <w:rsid w:val="00FE1641"/>
    <w:rsid w:val="00FE2A56"/>
    <w:rsid w:val="00FE585A"/>
    <w:rsid w:val="00FF2C53"/>
    <w:rsid w:val="00FF2D72"/>
    <w:rsid w:val="00FF6C79"/>
    <w:rsid w:val="00FF74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56A99"/>
  <w15:chartTrackingRefBased/>
  <w15:docId w15:val="{FD956BD2-98AE-4346-AA65-926EF696E8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 /><Relationship Id="rId13"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image" Target="media/image4.jpeg" /><Relationship Id="rId12"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3.jpeg" /><Relationship Id="rId11" Type="http://schemas.openxmlformats.org/officeDocument/2006/relationships/image" Target="media/image8.jpeg" /><Relationship Id="rId5" Type="http://schemas.openxmlformats.org/officeDocument/2006/relationships/image" Target="media/image2.jpeg" /><Relationship Id="rId10" Type="http://schemas.openxmlformats.org/officeDocument/2006/relationships/image" Target="media/image7.jpeg" /><Relationship Id="rId4" Type="http://schemas.openxmlformats.org/officeDocument/2006/relationships/image" Target="media/image1.jpeg" /><Relationship Id="rId9" Type="http://schemas.openxmlformats.org/officeDocument/2006/relationships/image" Target="media/image6.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1718</Words>
  <Characters>9796</Characters>
  <Application>Microsoft Office Word</Application>
  <DocSecurity>0</DocSecurity>
  <Lines>81</Lines>
  <Paragraphs>22</Paragraphs>
  <ScaleCrop>false</ScaleCrop>
  <Company/>
  <LinksUpToDate>false</LinksUpToDate>
  <CharactersWithSpaces>11492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Russell (1705196)</dc:creator>
  <cp:keywords/>
  <dc:description/>
  <cp:lastModifiedBy>Michele Russell (1705196)</cp:lastModifiedBy>
  <cp:revision>2</cp:revision>
  <dcterms:created xsi:type="dcterms:W3CDTF">2018-04-24T19:20:00Z</dcterms:created>
  <dcterms:modified xsi:type="dcterms:W3CDTF">2018-04-24T19:20:00Z</dcterms:modified>
</cp:coreProperties>
</file>