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48E7" w:rsidRPr="00FE0926" w:rsidRDefault="00FE0926" w:rsidP="00FE0926">
      <w:pPr>
        <w:jc w:val="center"/>
        <w:rPr>
          <w:rFonts w:ascii="Arial" w:hAnsi="Arial" w:cs="Arial"/>
          <w:b/>
          <w:sz w:val="28"/>
          <w:u w:val="single"/>
        </w:rPr>
      </w:pPr>
      <w:r w:rsidRPr="00FE0926">
        <w:rPr>
          <w:rFonts w:ascii="Arial" w:hAnsi="Arial" w:cs="Arial"/>
          <w:b/>
          <w:sz w:val="28"/>
          <w:u w:val="single"/>
        </w:rPr>
        <w:t>The pros and cons of Disneyland Paris to inbound tourists</w:t>
      </w:r>
    </w:p>
    <w:p w:rsidR="00FE0926" w:rsidRDefault="00FE0926">
      <w:pPr>
        <w:rPr>
          <w:rFonts w:ascii="Arial" w:hAnsi="Arial" w:cs="Arial"/>
        </w:rPr>
      </w:pPr>
      <w:r w:rsidRPr="00FE0926">
        <w:rPr>
          <w:rFonts w:ascii="Arial" w:hAnsi="Arial" w:cs="Arial"/>
        </w:rPr>
        <w:t>Here is the link to my vlog regarding the pros and cons of Disneyland Paris as a tourist destination.</w:t>
      </w:r>
    </w:p>
    <w:p w:rsidR="00FE0926" w:rsidRDefault="0091471C">
      <w:pPr>
        <w:rPr>
          <w:rFonts w:ascii="Arial" w:hAnsi="Arial" w:cs="Arial"/>
        </w:rPr>
      </w:pPr>
      <w:hyperlink r:id="rId6" w:history="1">
        <w:r>
          <w:rPr>
            <w:rStyle w:val="Hyperlink"/>
          </w:rPr>
          <w:t>https://www.youtube.com/watch?v=vvA</w:t>
        </w:r>
        <w:r>
          <w:rPr>
            <w:rStyle w:val="Hyperlink"/>
          </w:rPr>
          <w:t>k</w:t>
        </w:r>
        <w:r>
          <w:rPr>
            <w:rStyle w:val="Hyperlink"/>
          </w:rPr>
          <w:t>Khuv6qA&amp;feature=youtu.be</w:t>
        </w:r>
      </w:hyperlink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  <w:bookmarkStart w:id="0" w:name="_GoBack"/>
      <w:bookmarkEnd w:id="0"/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Default="00FE0926">
      <w:pPr>
        <w:rPr>
          <w:rFonts w:ascii="Arial" w:hAnsi="Arial" w:cs="Arial"/>
        </w:rPr>
      </w:pPr>
    </w:p>
    <w:p w:rsidR="00FE0926" w:rsidRPr="00FE0926" w:rsidRDefault="00FE0926">
      <w:pPr>
        <w:rPr>
          <w:rFonts w:ascii="Arial" w:hAnsi="Arial" w:cs="Arial"/>
        </w:rPr>
      </w:pPr>
    </w:p>
    <w:p w:rsidR="00FE0926" w:rsidRPr="00FE0926" w:rsidRDefault="00FE0926" w:rsidP="00FE0926">
      <w:pPr>
        <w:jc w:val="center"/>
        <w:rPr>
          <w:rFonts w:ascii="Arial" w:hAnsi="Arial" w:cs="Arial"/>
          <w:b/>
          <w:sz w:val="24"/>
          <w:u w:val="single"/>
        </w:rPr>
      </w:pPr>
      <w:r w:rsidRPr="00FE0926">
        <w:rPr>
          <w:rFonts w:ascii="Arial" w:hAnsi="Arial" w:cs="Arial"/>
          <w:b/>
          <w:sz w:val="24"/>
          <w:u w:val="single"/>
        </w:rPr>
        <w:lastRenderedPageBreak/>
        <w:t>References</w:t>
      </w:r>
    </w:p>
    <w:p w:rsidR="00FE0926" w:rsidRPr="00FE0926" w:rsidRDefault="00FE0926">
      <w:pPr>
        <w:rPr>
          <w:rFonts w:ascii="Arial" w:hAnsi="Arial" w:cs="Arial"/>
        </w:rPr>
      </w:pPr>
      <w:r w:rsidRPr="00FE0926">
        <w:rPr>
          <w:rFonts w:ascii="Arial" w:hAnsi="Arial" w:cs="Arial"/>
        </w:rPr>
        <w:t>Climates To Travel. (n.d.), ‘</w:t>
      </w:r>
      <w:r w:rsidRPr="00FE0926">
        <w:rPr>
          <w:rFonts w:ascii="Arial" w:hAnsi="Arial" w:cs="Arial"/>
          <w:i/>
        </w:rPr>
        <w:t>Climate – Paris’</w:t>
      </w:r>
      <w:r w:rsidRPr="00FE0926">
        <w:rPr>
          <w:rFonts w:ascii="Arial" w:hAnsi="Arial" w:cs="Arial"/>
        </w:rPr>
        <w:t xml:space="preserve">, [Online]. Available: </w:t>
      </w:r>
      <w:hyperlink r:id="rId7" w:history="1">
        <w:r w:rsidRPr="00FE0926">
          <w:rPr>
            <w:rStyle w:val="Hyperlink"/>
            <w:rFonts w:ascii="Arial" w:hAnsi="Arial" w:cs="Arial"/>
          </w:rPr>
          <w:t>https://www.climatestotravel.com/climate/france/paris?fbclid=IwAR1SAvnAs7YgY0WDtDpxK2cFyKME-zWFSe1TuqgjHQjlq4z1PkQpzed93FQ</w:t>
        </w:r>
      </w:hyperlink>
      <w:r w:rsidRPr="00FE0926">
        <w:rPr>
          <w:rFonts w:ascii="Arial" w:hAnsi="Arial" w:cs="Arial"/>
        </w:rPr>
        <w:t xml:space="preserve">, [Last Accessed: 2019, March, 10]. </w:t>
      </w:r>
    </w:p>
    <w:p w:rsidR="00FE0926" w:rsidRPr="00FE0926" w:rsidRDefault="00FE0926">
      <w:pPr>
        <w:rPr>
          <w:rFonts w:ascii="Arial" w:hAnsi="Arial" w:cs="Arial"/>
        </w:rPr>
      </w:pPr>
      <w:proofErr w:type="spellStart"/>
      <w:r w:rsidRPr="00FE0926">
        <w:rPr>
          <w:rFonts w:ascii="Arial" w:hAnsi="Arial" w:cs="Arial"/>
        </w:rPr>
        <w:t>FlipAnimation</w:t>
      </w:r>
      <w:proofErr w:type="spellEnd"/>
      <w:r w:rsidRPr="00FE0926">
        <w:rPr>
          <w:rFonts w:ascii="Arial" w:hAnsi="Arial" w:cs="Arial"/>
        </w:rPr>
        <w:t>. (2013), ‘</w:t>
      </w:r>
      <w:r w:rsidRPr="00FE0926">
        <w:rPr>
          <w:rFonts w:ascii="Arial" w:hAnsi="Arial" w:cs="Arial"/>
          <w:i/>
        </w:rPr>
        <w:t>FLIP goes to Disneyland Paris!</w:t>
      </w:r>
      <w:r w:rsidRPr="00FE0926">
        <w:rPr>
          <w:rFonts w:ascii="Arial" w:hAnsi="Arial" w:cs="Arial"/>
        </w:rPr>
        <w:t xml:space="preserve">’, [Online]. Available: </w:t>
      </w:r>
      <w:hyperlink r:id="rId8" w:history="1">
        <w:r w:rsidRPr="00FE0926">
          <w:rPr>
            <w:rStyle w:val="Hyperlink"/>
            <w:rFonts w:ascii="Arial" w:hAnsi="Arial" w:cs="Arial"/>
          </w:rPr>
          <w:t>http://flipanimation.blogspot.com/2013/05/flip-goes-to-disneyland-paris.html?m=1&amp;fbclid=IwAR38QCztyo6ZqmclenAuqiOGZjrgPQjpfkzSt8ICDRVDf70qsELhgm2PO0s</w:t>
        </w:r>
      </w:hyperlink>
      <w:r w:rsidRPr="00FE0926">
        <w:rPr>
          <w:rFonts w:ascii="Arial" w:hAnsi="Arial" w:cs="Arial"/>
        </w:rPr>
        <w:t>, [Last Accessed: 2019, March, 10].</w:t>
      </w:r>
    </w:p>
    <w:p w:rsidR="00FE0926" w:rsidRPr="00FE0926" w:rsidRDefault="00FE0926">
      <w:pPr>
        <w:rPr>
          <w:rFonts w:ascii="Arial" w:hAnsi="Arial" w:cs="Arial"/>
        </w:rPr>
      </w:pPr>
      <w:r w:rsidRPr="00FE0926">
        <w:rPr>
          <w:rFonts w:ascii="Arial" w:hAnsi="Arial" w:cs="Arial"/>
        </w:rPr>
        <w:t>Pinterest. (n.d.), ‘</w:t>
      </w:r>
      <w:r w:rsidRPr="00FE0926">
        <w:rPr>
          <w:rFonts w:ascii="Arial" w:hAnsi="Arial" w:cs="Arial"/>
          <w:i/>
        </w:rPr>
        <w:t>Where is Disneyland Paris located?</w:t>
      </w:r>
      <w:r w:rsidRPr="00FE0926">
        <w:rPr>
          <w:rFonts w:ascii="Arial" w:hAnsi="Arial" w:cs="Arial"/>
        </w:rPr>
        <w:t xml:space="preserve">’, [Online]. Available: </w:t>
      </w:r>
      <w:hyperlink r:id="rId9" w:history="1">
        <w:r w:rsidRPr="00FE0926">
          <w:rPr>
            <w:rStyle w:val="Hyperlink"/>
            <w:rFonts w:ascii="Arial" w:hAnsi="Arial" w:cs="Arial"/>
          </w:rPr>
          <w:t>https://www.pinterest.co.uk/pin/127789708149972071/?fbclid=IwAR2U4spSvcbWuOm9zBcEYny9xqYutUFBU03C3VkhJ40m_Nqcs831i7_reGk</w:t>
        </w:r>
      </w:hyperlink>
      <w:r w:rsidRPr="00FE0926">
        <w:rPr>
          <w:rFonts w:ascii="Arial" w:hAnsi="Arial" w:cs="Arial"/>
        </w:rPr>
        <w:t xml:space="preserve">, [Last Accessed: 2019, March, 10]. </w:t>
      </w:r>
    </w:p>
    <w:p w:rsidR="00FE0926" w:rsidRPr="00FE0926" w:rsidRDefault="00FE0926">
      <w:pPr>
        <w:rPr>
          <w:rFonts w:ascii="Arial" w:hAnsi="Arial" w:cs="Arial"/>
        </w:rPr>
      </w:pPr>
      <w:r w:rsidRPr="00FE0926">
        <w:rPr>
          <w:rFonts w:ascii="Arial" w:hAnsi="Arial" w:cs="Arial"/>
        </w:rPr>
        <w:t>Statista. (2017), ‘</w:t>
      </w:r>
      <w:r w:rsidRPr="00FE0926">
        <w:rPr>
          <w:rFonts w:ascii="Arial" w:hAnsi="Arial" w:cs="Arial"/>
          <w:i/>
        </w:rPr>
        <w:t>Disneyland Paris theme park attendance 2006-2016’</w:t>
      </w:r>
      <w:r w:rsidRPr="00FE0926">
        <w:rPr>
          <w:rFonts w:ascii="Arial" w:hAnsi="Arial" w:cs="Arial"/>
        </w:rPr>
        <w:t xml:space="preserve">, [Online]. Available: </w:t>
      </w:r>
      <w:hyperlink r:id="rId10" w:history="1">
        <w:r w:rsidRPr="00FE0926">
          <w:rPr>
            <w:rStyle w:val="Hyperlink"/>
            <w:rFonts w:ascii="Arial" w:hAnsi="Arial" w:cs="Arial"/>
          </w:rPr>
          <w:t>https://www.statista.com/statistics/639475/disneyland-paris-theme-park-visitor-numbers/</w:t>
        </w:r>
      </w:hyperlink>
      <w:r w:rsidRPr="00FE0926">
        <w:rPr>
          <w:rFonts w:ascii="Arial" w:hAnsi="Arial" w:cs="Arial"/>
        </w:rPr>
        <w:t>, [Last Accessed: 2019, March, 10].</w:t>
      </w:r>
    </w:p>
    <w:sectPr w:rsidR="00FE0926" w:rsidRPr="00FE0926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0304" w:rsidRDefault="001E0304" w:rsidP="0092035B">
      <w:pPr>
        <w:spacing w:after="0" w:line="240" w:lineRule="auto"/>
      </w:pPr>
      <w:r>
        <w:separator/>
      </w:r>
    </w:p>
  </w:endnote>
  <w:endnote w:type="continuationSeparator" w:id="0">
    <w:p w:rsidR="001E0304" w:rsidRDefault="001E0304" w:rsidP="00920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834626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2035B" w:rsidRDefault="0092035B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92035B" w:rsidRDefault="009203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0304" w:rsidRDefault="001E0304" w:rsidP="0092035B">
      <w:pPr>
        <w:spacing w:after="0" w:line="240" w:lineRule="auto"/>
      </w:pPr>
      <w:r>
        <w:separator/>
      </w:r>
    </w:p>
  </w:footnote>
  <w:footnote w:type="continuationSeparator" w:id="0">
    <w:p w:rsidR="001E0304" w:rsidRDefault="001E0304" w:rsidP="00920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35B" w:rsidRPr="0092035B" w:rsidRDefault="0092035B">
    <w:pPr>
      <w:pStyle w:val="Header"/>
      <w:rPr>
        <w:b/>
      </w:rPr>
    </w:pPr>
    <w:r w:rsidRPr="0092035B">
      <w:rPr>
        <w:b/>
      </w:rPr>
      <w:t>Nathan Price</w:t>
    </w:r>
    <w:r w:rsidRPr="0092035B">
      <w:rPr>
        <w:b/>
      </w:rPr>
      <w:ptab w:relativeTo="margin" w:alignment="center" w:leader="none"/>
    </w:r>
    <w:r w:rsidRPr="0092035B">
      <w:rPr>
        <w:b/>
      </w:rPr>
      <w:ptab w:relativeTo="margin" w:alignment="right" w:leader="none"/>
    </w:r>
    <w:r w:rsidRPr="0092035B">
      <w:rPr>
        <w:b/>
      </w:rPr>
      <w:t>European Field Studies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926"/>
    <w:rsid w:val="001E0304"/>
    <w:rsid w:val="004648E7"/>
    <w:rsid w:val="0091471C"/>
    <w:rsid w:val="0092035B"/>
    <w:rsid w:val="00995140"/>
    <w:rsid w:val="00FE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7FA3A"/>
  <w15:chartTrackingRefBased/>
  <w15:docId w15:val="{A0FFDC42-009B-486F-9072-2A7BFDE78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E092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1471C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203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035B"/>
  </w:style>
  <w:style w:type="paragraph" w:styleId="Footer">
    <w:name w:val="footer"/>
    <w:basedOn w:val="Normal"/>
    <w:link w:val="FooterChar"/>
    <w:uiPriority w:val="99"/>
    <w:unhideWhenUsed/>
    <w:rsid w:val="009203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03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lipanimation.blogspot.com/2013/05/flip-goes-to-disneyland-paris.html?m=1&amp;fbclid=IwAR38QCztyo6ZqmclenAuqiOGZjrgPQjpfkzSt8ICDRVDf70qsELhgm2PO0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limatestotravel.com/climate/france/paris?fbclid=IwAR1SAvnAs7YgY0WDtDpxK2cFyKME-zWFSe1TuqgjHQjlq4z1PkQpzed93FQ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vvAkKhuv6qA&amp;feature=youtu.be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www.statista.com/statistics/639475/disneyland-paris-theme-park-visitor-number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pinterest.co.uk/pin/127789708149972071/?fbclid=IwAR2U4spSvcbWuOm9zBcEYny9xqYutUFBU03C3VkhJ40m_Nqcs831i7_reG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Price</dc:creator>
  <cp:keywords/>
  <dc:description/>
  <cp:lastModifiedBy>Nathan Price</cp:lastModifiedBy>
  <cp:revision>1</cp:revision>
  <dcterms:created xsi:type="dcterms:W3CDTF">2019-03-17T20:25:00Z</dcterms:created>
  <dcterms:modified xsi:type="dcterms:W3CDTF">2019-03-17T21:07:00Z</dcterms:modified>
</cp:coreProperties>
</file>