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Pr="00D470BA" w:rsidRDefault="00FD30B3" w:rsidP="00AA252E">
      <w:pPr>
        <w:spacing w:line="360" w:lineRule="auto"/>
        <w:jc w:val="center"/>
        <w:rPr>
          <w:rFonts w:cs="Arial"/>
          <w:sz w:val="32"/>
          <w:szCs w:val="32"/>
        </w:rPr>
      </w:pPr>
    </w:p>
    <w:p w:rsidR="00D470BA" w:rsidRPr="00D470BA" w:rsidRDefault="00D470BA" w:rsidP="00FD30B3">
      <w:pPr>
        <w:spacing w:line="360" w:lineRule="auto"/>
        <w:jc w:val="center"/>
        <w:rPr>
          <w:rFonts w:cs="Arial"/>
          <w:sz w:val="32"/>
          <w:szCs w:val="32"/>
        </w:rPr>
      </w:pPr>
      <w:r w:rsidRPr="00D470BA">
        <w:rPr>
          <w:rFonts w:cs="Arial"/>
          <w:sz w:val="32"/>
          <w:szCs w:val="32"/>
        </w:rPr>
        <w:t>Health &amp; Social Care</w:t>
      </w:r>
    </w:p>
    <w:p w:rsidR="00D470BA" w:rsidRPr="00D470BA" w:rsidRDefault="00D470BA" w:rsidP="00FD30B3">
      <w:pPr>
        <w:spacing w:line="360" w:lineRule="auto"/>
        <w:jc w:val="center"/>
        <w:rPr>
          <w:rFonts w:cs="Arial"/>
          <w:sz w:val="32"/>
          <w:szCs w:val="32"/>
        </w:rPr>
      </w:pPr>
    </w:p>
    <w:p w:rsidR="00FD30B3" w:rsidRPr="00D470BA" w:rsidRDefault="00FD30B3" w:rsidP="00FD30B3">
      <w:pPr>
        <w:spacing w:line="360" w:lineRule="auto"/>
        <w:jc w:val="center"/>
        <w:rPr>
          <w:rFonts w:cs="Arial"/>
          <w:sz w:val="32"/>
          <w:szCs w:val="32"/>
        </w:rPr>
      </w:pPr>
      <w:r w:rsidRPr="00D470BA">
        <w:rPr>
          <w:rFonts w:cs="Arial"/>
          <w:sz w:val="32"/>
          <w:szCs w:val="32"/>
        </w:rPr>
        <w:t>Complementary Therapies</w:t>
      </w:r>
    </w:p>
    <w:p w:rsidR="00FD30B3" w:rsidRPr="00D470BA" w:rsidRDefault="00FD30B3" w:rsidP="00FD30B3">
      <w:pPr>
        <w:spacing w:line="360" w:lineRule="auto"/>
        <w:jc w:val="center"/>
        <w:rPr>
          <w:rFonts w:cs="Arial"/>
          <w:sz w:val="32"/>
          <w:szCs w:val="32"/>
        </w:rPr>
      </w:pPr>
      <w:r w:rsidRPr="00D470BA">
        <w:rPr>
          <w:rFonts w:cs="Arial"/>
          <w:sz w:val="32"/>
          <w:szCs w:val="32"/>
        </w:rPr>
        <w:t>Student Name- Samina Jhangeer</w:t>
      </w:r>
    </w:p>
    <w:p w:rsidR="00FD30B3" w:rsidRPr="00D470BA" w:rsidRDefault="00FD30B3" w:rsidP="00FD30B3">
      <w:pPr>
        <w:spacing w:line="360" w:lineRule="auto"/>
        <w:jc w:val="center"/>
        <w:rPr>
          <w:rFonts w:cs="Arial"/>
          <w:sz w:val="32"/>
          <w:szCs w:val="32"/>
        </w:rPr>
      </w:pPr>
    </w:p>
    <w:p w:rsidR="00FD30B3" w:rsidRPr="00D470BA" w:rsidRDefault="00FD30B3" w:rsidP="00FD30B3">
      <w:pPr>
        <w:spacing w:line="360" w:lineRule="auto"/>
        <w:jc w:val="center"/>
        <w:rPr>
          <w:rFonts w:cs="Arial"/>
          <w:sz w:val="32"/>
          <w:szCs w:val="32"/>
        </w:rPr>
      </w:pPr>
      <w:r w:rsidRPr="00D470BA">
        <w:rPr>
          <w:rFonts w:cs="Arial"/>
          <w:sz w:val="32"/>
          <w:szCs w:val="32"/>
        </w:rPr>
        <w:t>Student No- 1810228</w:t>
      </w:r>
    </w:p>
    <w:p w:rsidR="00FD30B3" w:rsidRPr="00D470BA" w:rsidRDefault="00FD30B3" w:rsidP="00FD30B3">
      <w:pPr>
        <w:spacing w:line="360" w:lineRule="auto"/>
        <w:jc w:val="center"/>
        <w:rPr>
          <w:rFonts w:cs="Arial"/>
          <w:sz w:val="32"/>
          <w:szCs w:val="32"/>
        </w:rPr>
      </w:pPr>
      <w:r w:rsidRPr="00D470BA">
        <w:rPr>
          <w:rFonts w:cs="Arial"/>
          <w:sz w:val="32"/>
          <w:szCs w:val="32"/>
        </w:rPr>
        <w:t>Module Code- BM</w:t>
      </w:r>
      <w:r w:rsidR="00D470BA" w:rsidRPr="00D470BA">
        <w:rPr>
          <w:rFonts w:cs="Arial"/>
          <w:sz w:val="32"/>
          <w:szCs w:val="32"/>
        </w:rPr>
        <w:t>HP</w:t>
      </w:r>
      <w:r w:rsidRPr="00D470BA">
        <w:rPr>
          <w:rFonts w:cs="Arial"/>
          <w:sz w:val="32"/>
          <w:szCs w:val="32"/>
        </w:rPr>
        <w:t>05001</w:t>
      </w:r>
    </w:p>
    <w:p w:rsidR="00FD30B3" w:rsidRPr="00D470BA" w:rsidRDefault="00FD30B3" w:rsidP="00FD30B3">
      <w:pPr>
        <w:spacing w:line="360" w:lineRule="auto"/>
        <w:jc w:val="center"/>
        <w:rPr>
          <w:rFonts w:cs="Arial"/>
          <w:sz w:val="32"/>
          <w:szCs w:val="32"/>
        </w:rPr>
      </w:pPr>
    </w:p>
    <w:p w:rsidR="00FD30B3" w:rsidRPr="00D470BA" w:rsidRDefault="00FD30B3" w:rsidP="00FD30B3">
      <w:pPr>
        <w:spacing w:line="360" w:lineRule="auto"/>
        <w:jc w:val="center"/>
        <w:rPr>
          <w:rFonts w:cs="Arial"/>
          <w:sz w:val="32"/>
          <w:szCs w:val="32"/>
        </w:rPr>
      </w:pPr>
      <w:r w:rsidRPr="00D470BA">
        <w:rPr>
          <w:rFonts w:cs="Arial"/>
          <w:sz w:val="32"/>
          <w:szCs w:val="32"/>
        </w:rPr>
        <w:t>Lecturer Name- Dr Mark Gallag</w:t>
      </w:r>
      <w:r w:rsidR="00D470BA" w:rsidRPr="00D470BA">
        <w:rPr>
          <w:rFonts w:cs="Arial"/>
          <w:sz w:val="32"/>
          <w:szCs w:val="32"/>
        </w:rPr>
        <w:t>her</w:t>
      </w:r>
      <w:r w:rsidRPr="00D470BA">
        <w:rPr>
          <w:rFonts w:cs="Arial"/>
          <w:sz w:val="32"/>
          <w:szCs w:val="32"/>
        </w:rPr>
        <w:t xml:space="preserve"> -Read</w:t>
      </w: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FD30B3" w:rsidRDefault="00FD30B3" w:rsidP="00AA252E">
      <w:pPr>
        <w:spacing w:line="360" w:lineRule="auto"/>
        <w:jc w:val="center"/>
        <w:rPr>
          <w:rFonts w:cs="Arial"/>
          <w:szCs w:val="24"/>
        </w:rPr>
      </w:pPr>
    </w:p>
    <w:p w:rsidR="0067748D" w:rsidRDefault="0067748D" w:rsidP="00AA252E">
      <w:pPr>
        <w:spacing w:line="360" w:lineRule="auto"/>
        <w:jc w:val="center"/>
        <w:rPr>
          <w:rFonts w:cs="Arial"/>
          <w:szCs w:val="24"/>
        </w:rPr>
      </w:pPr>
    </w:p>
    <w:p w:rsidR="0067748D" w:rsidRDefault="0067748D" w:rsidP="00AA252E">
      <w:pPr>
        <w:spacing w:line="360" w:lineRule="auto"/>
        <w:jc w:val="center"/>
        <w:rPr>
          <w:rFonts w:cs="Arial"/>
          <w:szCs w:val="24"/>
        </w:rPr>
      </w:pPr>
    </w:p>
    <w:p w:rsidR="0067748D" w:rsidRDefault="0067748D" w:rsidP="00AA252E">
      <w:pPr>
        <w:spacing w:line="360" w:lineRule="auto"/>
        <w:jc w:val="center"/>
        <w:rPr>
          <w:rFonts w:cs="Arial"/>
          <w:szCs w:val="24"/>
        </w:rPr>
      </w:pPr>
    </w:p>
    <w:p w:rsidR="00FB2D3D" w:rsidRDefault="00FB2D3D" w:rsidP="00AA252E">
      <w:pPr>
        <w:spacing w:line="360" w:lineRule="auto"/>
        <w:jc w:val="center"/>
        <w:rPr>
          <w:rFonts w:cs="Arial"/>
          <w:szCs w:val="24"/>
        </w:rPr>
      </w:pPr>
    </w:p>
    <w:p w:rsidR="0067748D" w:rsidRPr="008E3F47" w:rsidRDefault="0067748D" w:rsidP="00AA252E">
      <w:pPr>
        <w:spacing w:line="360" w:lineRule="auto"/>
        <w:jc w:val="center"/>
        <w:rPr>
          <w:rFonts w:cs="Arial"/>
          <w:szCs w:val="24"/>
        </w:rPr>
        <w:sectPr w:rsidR="0067748D" w:rsidRPr="008E3F47" w:rsidSect="00ED0530">
          <w:headerReference w:type="first" r:id="rId8"/>
          <w:pgSz w:w="11907" w:h="16839" w:code="9"/>
          <w:pgMar w:top="1440" w:right="1440" w:bottom="1440" w:left="1440" w:header="720" w:footer="720" w:gutter="0"/>
          <w:pgNumType w:fmt="lowerRoman" w:start="1"/>
          <w:cols w:space="720"/>
          <w:titlePg/>
          <w:docGrid w:linePitch="360"/>
        </w:sectPr>
      </w:pPr>
    </w:p>
    <w:p w:rsidR="00EC28FE" w:rsidRDefault="006F0605" w:rsidP="00AA252E">
      <w:pPr>
        <w:spacing w:after="200" w:line="360" w:lineRule="auto"/>
        <w:contextualSpacing w:val="0"/>
        <w:jc w:val="center"/>
        <w:rPr>
          <w:rFonts w:cs="Arial"/>
          <w:szCs w:val="24"/>
        </w:rPr>
      </w:pPr>
      <w:r>
        <w:rPr>
          <w:rFonts w:cs="Arial"/>
          <w:szCs w:val="24"/>
        </w:rPr>
        <w:lastRenderedPageBreak/>
        <w:t>Complementary Therapies</w:t>
      </w:r>
    </w:p>
    <w:p w:rsidR="002D770B" w:rsidRPr="008E3F47" w:rsidRDefault="002D770B" w:rsidP="00AA252E">
      <w:pPr>
        <w:spacing w:after="200" w:line="360" w:lineRule="auto"/>
        <w:contextualSpacing w:val="0"/>
        <w:jc w:val="center"/>
        <w:rPr>
          <w:rFonts w:cs="Arial"/>
          <w:szCs w:val="24"/>
        </w:rPr>
      </w:pPr>
    </w:p>
    <w:p w:rsidR="00FD30B3" w:rsidRDefault="00FD30B3" w:rsidP="00FD30B3">
      <w:pPr>
        <w:spacing w:line="360" w:lineRule="auto"/>
        <w:jc w:val="both"/>
        <w:rPr>
          <w:rFonts w:cs="Arial"/>
          <w:szCs w:val="24"/>
        </w:rPr>
      </w:pPr>
      <w:r>
        <w:rPr>
          <w:rFonts w:cs="Arial"/>
          <w:szCs w:val="24"/>
        </w:rPr>
        <w:t xml:space="preserve">Complementary </w:t>
      </w:r>
      <w:r w:rsidR="00875B18">
        <w:rPr>
          <w:rFonts w:cs="Arial"/>
          <w:szCs w:val="24"/>
        </w:rPr>
        <w:t xml:space="preserve"> therapies are regarded as traditional methods of treatment which can be taken along with </w:t>
      </w:r>
      <w:r w:rsidR="002955B5">
        <w:rPr>
          <w:rFonts w:cs="Arial"/>
          <w:szCs w:val="24"/>
        </w:rPr>
        <w:t>conventional medicine.</w:t>
      </w:r>
      <w:r w:rsidR="00D20FD7">
        <w:rPr>
          <w:rFonts w:cs="Arial"/>
          <w:szCs w:val="24"/>
        </w:rPr>
        <w:t xml:space="preserve"> </w:t>
      </w:r>
      <w:r w:rsidR="00D54272">
        <w:rPr>
          <w:rFonts w:cs="Arial"/>
          <w:szCs w:val="24"/>
        </w:rPr>
        <w:t xml:space="preserve"> </w:t>
      </w:r>
      <w:r w:rsidR="0064427A">
        <w:rPr>
          <w:rFonts w:cs="Arial"/>
          <w:szCs w:val="24"/>
        </w:rPr>
        <w:t>Even though complementary therapies have become a common form of treatment in UK, but still apart from chiropractic and osteopathic no other form of complementary therapies are regulated by the parliament in law.</w:t>
      </w:r>
      <w:r w:rsidR="006D52F1">
        <w:rPr>
          <w:rFonts w:cs="Arial"/>
          <w:szCs w:val="24"/>
        </w:rPr>
        <w:t xml:space="preserve"> </w:t>
      </w:r>
      <w:r w:rsidR="00D54272">
        <w:rPr>
          <w:rFonts w:cs="Arial"/>
          <w:szCs w:val="24"/>
        </w:rPr>
        <w:t xml:space="preserve"> </w:t>
      </w:r>
      <w:r w:rsidR="006D52F1">
        <w:rPr>
          <w:rFonts w:cs="Arial"/>
          <w:szCs w:val="24"/>
        </w:rPr>
        <w:t>Since the acceptance and integration of complementary therapies by the public in UK, efforts have been made to bring various bodies and councils together to help the public and establish a professional structure.</w:t>
      </w:r>
    </w:p>
    <w:p w:rsidR="003B7457" w:rsidRDefault="00403C67" w:rsidP="00FD30B3">
      <w:pPr>
        <w:spacing w:line="360" w:lineRule="auto"/>
        <w:jc w:val="both"/>
        <w:rPr>
          <w:rFonts w:cs="Arial"/>
          <w:szCs w:val="24"/>
        </w:rPr>
      </w:pPr>
      <w:r>
        <w:rPr>
          <w:rFonts w:cs="Arial"/>
          <w:szCs w:val="24"/>
        </w:rPr>
        <w:t>In this report, we have</w:t>
      </w:r>
      <w:r w:rsidR="004A6625">
        <w:rPr>
          <w:rFonts w:cs="Arial"/>
          <w:szCs w:val="24"/>
        </w:rPr>
        <w:t xml:space="preserve"> </w:t>
      </w:r>
      <w:r>
        <w:rPr>
          <w:rFonts w:cs="Arial"/>
          <w:szCs w:val="24"/>
        </w:rPr>
        <w:t xml:space="preserve">previously </w:t>
      </w:r>
      <w:r w:rsidR="004A6625">
        <w:rPr>
          <w:rFonts w:cs="Arial"/>
          <w:szCs w:val="24"/>
        </w:rPr>
        <w:t>examine</w:t>
      </w:r>
      <w:r>
        <w:rPr>
          <w:rFonts w:cs="Arial"/>
          <w:szCs w:val="24"/>
        </w:rPr>
        <w:t>d</w:t>
      </w:r>
      <w:r w:rsidR="004A6625">
        <w:rPr>
          <w:rFonts w:cs="Arial"/>
          <w:szCs w:val="24"/>
        </w:rPr>
        <w:t xml:space="preserve"> the statutory legislation and voluntary regulation for therapists in UK.</w:t>
      </w:r>
      <w:r w:rsidR="00076886">
        <w:rPr>
          <w:rFonts w:cs="Arial"/>
          <w:szCs w:val="24"/>
        </w:rPr>
        <w:t xml:space="preserve"> </w:t>
      </w:r>
      <w:r w:rsidR="00D54272">
        <w:rPr>
          <w:rFonts w:cs="Arial"/>
          <w:szCs w:val="24"/>
        </w:rPr>
        <w:t xml:space="preserve"> </w:t>
      </w:r>
      <w:r w:rsidR="00076886">
        <w:rPr>
          <w:rFonts w:cs="Arial"/>
          <w:szCs w:val="24"/>
        </w:rPr>
        <w:t>Ethica</w:t>
      </w:r>
      <w:r w:rsidR="00D470BA">
        <w:rPr>
          <w:rFonts w:cs="Arial"/>
          <w:szCs w:val="24"/>
        </w:rPr>
        <w:t>l principles and guidelines were</w:t>
      </w:r>
      <w:r>
        <w:rPr>
          <w:rFonts w:cs="Arial"/>
          <w:szCs w:val="24"/>
        </w:rPr>
        <w:t xml:space="preserve"> </w:t>
      </w:r>
      <w:r w:rsidR="00076886">
        <w:rPr>
          <w:rFonts w:cs="Arial"/>
          <w:szCs w:val="24"/>
        </w:rPr>
        <w:t>reviewed in detail.</w:t>
      </w:r>
      <w:r w:rsidR="00D20093">
        <w:rPr>
          <w:rFonts w:cs="Arial"/>
          <w:szCs w:val="24"/>
        </w:rPr>
        <w:t xml:space="preserve"> </w:t>
      </w:r>
      <w:r w:rsidR="00D54272">
        <w:rPr>
          <w:rFonts w:cs="Arial"/>
          <w:szCs w:val="24"/>
        </w:rPr>
        <w:t xml:space="preserve"> </w:t>
      </w:r>
      <w:r w:rsidR="00D20093">
        <w:rPr>
          <w:rFonts w:cs="Arial"/>
          <w:szCs w:val="24"/>
        </w:rPr>
        <w:t>The need for proper regulatory bodies and professional qualifi</w:t>
      </w:r>
      <w:r>
        <w:rPr>
          <w:rFonts w:cs="Arial"/>
          <w:szCs w:val="24"/>
        </w:rPr>
        <w:t xml:space="preserve">cation of the therapist were also </w:t>
      </w:r>
      <w:r w:rsidR="00D20093">
        <w:rPr>
          <w:rFonts w:cs="Arial"/>
          <w:szCs w:val="24"/>
        </w:rPr>
        <w:t>evaluated.</w:t>
      </w:r>
    </w:p>
    <w:p w:rsidR="00AE1D9B" w:rsidRDefault="002D12DA" w:rsidP="00FD30B3">
      <w:pPr>
        <w:spacing w:line="360" w:lineRule="auto"/>
        <w:ind w:firstLine="720"/>
        <w:jc w:val="both"/>
      </w:pPr>
      <w:r>
        <w:t xml:space="preserve">Complementary and alternative medicine therapists need to adhere to certain standards and code of practice. This is referred as the statutory professional regulation, and these therapist are regarded as professionals in their field.  However, </w:t>
      </w:r>
      <w:r w:rsidR="00965ABD">
        <w:t xml:space="preserve">some complementary and alternative medicine practitioners are not regulated by statutory regulations, and they may have association with professional bodies of their </w:t>
      </w:r>
      <w:r w:rsidR="002D7726">
        <w:t xml:space="preserve">choice. </w:t>
      </w:r>
      <w:r w:rsidR="00C151AE">
        <w:t xml:space="preserve"> </w:t>
      </w:r>
      <w:r w:rsidR="002D7726">
        <w:t>This means you can even choose to find a professional therapist for complementary therapies and a practitioner who conduct treatment in acceptable way.</w:t>
      </w: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CF407B" w:rsidRDefault="00CF407B" w:rsidP="00FD30B3">
      <w:pPr>
        <w:spacing w:line="360" w:lineRule="auto"/>
        <w:ind w:firstLine="720"/>
        <w:jc w:val="both"/>
      </w:pPr>
      <w:r>
        <w:t xml:space="preserve">Complementary therapists are required to register and become member of General Chiropractic Council (GCC) and General Osteopathic Council (GOC) in the United Kingdom. </w:t>
      </w:r>
      <w:r w:rsidR="00C151AE">
        <w:t xml:space="preserve"> </w:t>
      </w:r>
      <w:r>
        <w:t xml:space="preserve">Both organisations are accountable to and report to the parliament of UK for the regulation </w:t>
      </w:r>
      <w:r w:rsidR="0013060F">
        <w:t>of therapists</w:t>
      </w:r>
      <w:r w:rsidR="00C151AE">
        <w:t>.</w:t>
      </w:r>
      <w:r w:rsidR="00F94123">
        <w:t xml:space="preserve"> </w:t>
      </w:r>
      <w:r w:rsidR="00D070B7">
        <w:t xml:space="preserve"> </w:t>
      </w:r>
      <w:r w:rsidR="00AE3427">
        <w:t>Over 3,000</w:t>
      </w:r>
      <w:r w:rsidR="00C151AE">
        <w:t xml:space="preserve"> therapists are registered with GCC in UK</w:t>
      </w:r>
      <w:r w:rsidR="0034092A">
        <w:t xml:space="preserve"> (GCC, 2020)</w:t>
      </w:r>
      <w:r w:rsidR="00C151AE">
        <w:t xml:space="preserve">.  As a first step, the therapist are required to register at GCC, than meet the requirements and code of conduct covering the practice and professional guidelines, than educate themselves and adhere to the standards to become a registered therapist. </w:t>
      </w:r>
      <w:r w:rsidR="00AE3427">
        <w:t xml:space="preserve"> </w:t>
      </w:r>
      <w:r w:rsidR="00C151AE">
        <w:t>If the therapists fail to meet the standards, they are marked as unfit to practice.</w:t>
      </w:r>
    </w:p>
    <w:p w:rsidR="00A95FE9" w:rsidRDefault="00A95FE9" w:rsidP="00FD30B3">
      <w:pPr>
        <w:spacing w:line="360" w:lineRule="auto"/>
        <w:ind w:firstLine="720"/>
        <w:jc w:val="both"/>
      </w:pPr>
      <w:r>
        <w:t xml:space="preserve">According to the UK law, CAM therapist need to be registered with GOC to practice in the </w:t>
      </w:r>
      <w:r w:rsidR="005A58D7">
        <w:t>UK.  GOC acts as a council which reports to the parliament about the protection, promotion and safety standards for the public who acquire CAM therapist services</w:t>
      </w:r>
      <w:r w:rsidR="00FC3C51">
        <w:t xml:space="preserve"> (GOC, 2020)</w:t>
      </w:r>
      <w:r w:rsidR="005A58D7">
        <w:t xml:space="preserve">. </w:t>
      </w:r>
      <w:r w:rsidR="00D726D7">
        <w:t xml:space="preserve"> GOC maintains relationship with therapists to assure quality of education and continued professional development for better service to public.  GOC also promotes patient safety by ensuring professional therapist provide the required complementary therapies to clients.</w:t>
      </w:r>
    </w:p>
    <w:p w:rsidR="00C20FC1" w:rsidRDefault="00C20FC1" w:rsidP="00FD30B3">
      <w:pPr>
        <w:spacing w:line="360" w:lineRule="auto"/>
        <w:ind w:firstLine="720"/>
        <w:jc w:val="both"/>
      </w:pPr>
      <w:r>
        <w:t>The government encourages and acknowledge therapists to work towards voluntary regulation, if not under statute</w:t>
      </w:r>
      <w:r w:rsidR="004201F9">
        <w:t>. There are two voluntary bodies which help therapist obtain reputation and respect alike statutory bodies</w:t>
      </w:r>
      <w:r>
        <w:t xml:space="preserve">.  </w:t>
      </w:r>
      <w:r w:rsidR="004201F9">
        <w:t>Complementary and Natural Healthcare Council (CNHC) helps complementary therapist to maintain registration with their council to develop professionally.  Voluntary registration of complementary therapists with CNHC helps them show and uphold high standards and commitment to the practice</w:t>
      </w:r>
      <w:r w:rsidR="00283E5B">
        <w:t xml:space="preserve"> (CNHC, 2020)</w:t>
      </w:r>
      <w:r w:rsidR="004201F9">
        <w:t xml:space="preserve">. Being a register therapist from CNHC, clients </w:t>
      </w:r>
      <w:r w:rsidR="00650E75">
        <w:t>build trust by enhancing your recognition.</w:t>
      </w:r>
      <w:r w:rsidR="008E0357">
        <w:t xml:space="preserve">  Another voluntary body with which complementary and alternative medicine therapists can register themselves is National UK Therapists Register – SFTR. SFTR </w:t>
      </w:r>
      <w:r w:rsidR="00730845">
        <w:t>is a supportive body with whi</w:t>
      </w:r>
      <w:r w:rsidR="00897B3F">
        <w:t>ch therapists can register and enhance their career by associating their name with reputable body having high profile governance board.</w:t>
      </w: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3A4D3E" w:rsidRDefault="00DB6E59" w:rsidP="00FD30B3">
      <w:pPr>
        <w:spacing w:line="360" w:lineRule="auto"/>
        <w:ind w:firstLine="720"/>
        <w:jc w:val="both"/>
      </w:pPr>
      <w:r>
        <w:t>Complementary therapist can also register themselves with National Institute for Health and Care Excellence (NICE) and World Health Organisation (WHO).  NICE has set quality standards in different a</w:t>
      </w:r>
      <w:r w:rsidR="00C1055A">
        <w:t xml:space="preserve">reas of health and social care.  </w:t>
      </w:r>
      <w:r>
        <w:t>Therapists and practitioners can register themselves with NICE to endorse the quality of service they offer for their clients</w:t>
      </w:r>
      <w:r w:rsidR="009835DB">
        <w:t xml:space="preserve"> (NICE, 2020)</w:t>
      </w:r>
      <w:r>
        <w:t xml:space="preserve">. </w:t>
      </w:r>
      <w:r w:rsidR="00594D08">
        <w:t xml:space="preserve"> Likewise, therapists can register themselves with WHO, and become part of their registry network. </w:t>
      </w:r>
      <w:r w:rsidR="00C1055A">
        <w:t xml:space="preserve"> </w:t>
      </w:r>
      <w:r w:rsidR="00594D08">
        <w:t>It not only gives them career boost but also gives them international recognition</w:t>
      </w:r>
      <w:r w:rsidR="005D3DC2">
        <w:t xml:space="preserve"> (WHO, 2020)</w:t>
      </w:r>
      <w:r w:rsidR="00594D08">
        <w:t>.</w:t>
      </w:r>
    </w:p>
    <w:p w:rsidR="008D2D9B" w:rsidRDefault="00F625AC" w:rsidP="00FD30B3">
      <w:pPr>
        <w:spacing w:line="360" w:lineRule="auto"/>
        <w:ind w:firstLine="720"/>
        <w:jc w:val="both"/>
      </w:pPr>
      <w:r>
        <w:t xml:space="preserve">Complementary therapists </w:t>
      </w:r>
      <w:r w:rsidR="00A215AF">
        <w:t>need to adhere to the ethical principles and guidelines provided by statutory and voluntary organisations.  The complementary and alternative medicine therapists need to agree to and commit themselves to basic ethical principles for conducting therapies.</w:t>
      </w:r>
      <w:r w:rsidR="00FE2BB5">
        <w:t xml:space="preserve"> </w:t>
      </w:r>
      <w:r w:rsidR="00D221D8">
        <w:t xml:space="preserve"> </w:t>
      </w:r>
      <w:r w:rsidR="00FE2BB5">
        <w:t xml:space="preserve">Some of the basic ethical principles evolve around </w:t>
      </w:r>
      <w:r w:rsidR="00F34697">
        <w:t>issues such as client data sharing, non-maleficence, consent forms and confidentiality</w:t>
      </w:r>
      <w:r w:rsidR="004A5BBC">
        <w:t xml:space="preserve"> (</w:t>
      </w:r>
      <w:proofErr w:type="spellStart"/>
      <w:r w:rsidR="004A5BBC">
        <w:t>Lorenc</w:t>
      </w:r>
      <w:proofErr w:type="spellEnd"/>
      <w:r w:rsidR="004A5BBC">
        <w:t>, Blair and Robinson, 2014, pp.148-155)</w:t>
      </w:r>
      <w:r w:rsidR="00F34697">
        <w:t>.</w:t>
      </w:r>
      <w:r w:rsidR="00600C83">
        <w:t xml:space="preserve"> </w:t>
      </w:r>
      <w:r w:rsidR="004F5118">
        <w:t xml:space="preserve"> According to the local and international councils and bodies in the field of complementary and alternative medicine, </w:t>
      </w:r>
      <w:r w:rsidR="009667BD">
        <w:t xml:space="preserve">therapist must act in the best interest of their clients, </w:t>
      </w:r>
      <w:r w:rsidR="00013BEC">
        <w:t>respect other professionals, practice according to the expertise, observe data confidentiality, practice within law, maintain hygiene and quality standard and must not mislead clients to make false claims.</w:t>
      </w:r>
      <w:r w:rsidR="008743A6">
        <w:t xml:space="preserve"> </w:t>
      </w:r>
      <w:r w:rsidR="00000AAD">
        <w:t xml:space="preserve"> </w:t>
      </w:r>
      <w:r w:rsidR="008743A6">
        <w:t xml:space="preserve">Failure to compliance and complaint from clients to concerned departments and authorities can lead to immediate ban on </w:t>
      </w:r>
      <w:r w:rsidR="007617D7">
        <w:t>therapists’</w:t>
      </w:r>
      <w:r w:rsidR="008743A6">
        <w:t xml:space="preserve"> service and result in non-rec</w:t>
      </w:r>
      <w:r w:rsidR="00642075">
        <w:t>ognition from associated bodies</w:t>
      </w:r>
    </w:p>
    <w:p w:rsidR="00084BF7" w:rsidRPr="00084BF7" w:rsidRDefault="00EF05BA" w:rsidP="00FD30B3">
      <w:pPr>
        <w:spacing w:line="360" w:lineRule="auto"/>
        <w:ind w:firstLine="720"/>
        <w:jc w:val="both"/>
      </w:pPr>
      <w:r>
        <w:t xml:space="preserve">The relationship between client and therapist is paramount and is based on trust. </w:t>
      </w:r>
      <w:r w:rsidR="00C828BC">
        <w:t xml:space="preserve"> </w:t>
      </w:r>
      <w:r>
        <w:t xml:space="preserve">Affectionate gestures and unethical procedures must not be allowed and practice must be done only in a certain manner which is acceptable by both. </w:t>
      </w:r>
      <w:r w:rsidR="00C324C9">
        <w:t xml:space="preserve"> </w:t>
      </w:r>
      <w:r w:rsidR="00ED3E49">
        <w:t xml:space="preserve">Client must be respected and integrity must be maintain at all times. </w:t>
      </w:r>
      <w:r w:rsidR="00C324C9">
        <w:t xml:space="preserve"> </w:t>
      </w:r>
      <w:r w:rsidR="0055424A">
        <w:t>Client has full right to terminate the service at any time and refuse for certain procedures if they don’t feel comfortable</w:t>
      </w:r>
      <w:r w:rsidR="00F73162">
        <w:t xml:space="preserve"> (Singer and Adam, 2014)</w:t>
      </w:r>
      <w:r w:rsidR="0055424A">
        <w:t xml:space="preserve">. </w:t>
      </w:r>
      <w:r w:rsidR="00C324C9">
        <w:t xml:space="preserve"> </w:t>
      </w:r>
      <w:r w:rsidR="00CE6B0C">
        <w:t>Therapists must know the boundaries and limitations of t</w:t>
      </w:r>
      <w:r w:rsidR="00496432">
        <w:t>he service they provide.</w:t>
      </w:r>
    </w:p>
    <w:p w:rsidR="00FD30B3" w:rsidRDefault="00D520A0" w:rsidP="00AA252E">
      <w:pPr>
        <w:spacing w:line="360" w:lineRule="auto"/>
      </w:pPr>
      <w:r>
        <w:tab/>
      </w:r>
    </w:p>
    <w:p w:rsidR="00FD30B3" w:rsidRDefault="00FD30B3" w:rsidP="00AA252E">
      <w:pPr>
        <w:spacing w:line="360" w:lineRule="auto"/>
      </w:pPr>
    </w:p>
    <w:p w:rsidR="00FD30B3" w:rsidRDefault="00FD30B3" w:rsidP="00AA252E">
      <w:pPr>
        <w:spacing w:line="360" w:lineRule="auto"/>
      </w:pPr>
    </w:p>
    <w:p w:rsidR="00FD30B3" w:rsidRDefault="00FD30B3" w:rsidP="00AA252E">
      <w:pPr>
        <w:spacing w:line="360" w:lineRule="auto"/>
      </w:pPr>
    </w:p>
    <w:p w:rsidR="00FD30B3" w:rsidRDefault="00FD30B3" w:rsidP="00AA252E">
      <w:pPr>
        <w:spacing w:line="360" w:lineRule="auto"/>
      </w:pPr>
    </w:p>
    <w:p w:rsidR="00FD30B3" w:rsidRDefault="00FD30B3" w:rsidP="00AA252E">
      <w:pPr>
        <w:spacing w:line="360" w:lineRule="auto"/>
      </w:pPr>
    </w:p>
    <w:p w:rsidR="00FD30B3" w:rsidRDefault="00FD30B3" w:rsidP="00AA252E">
      <w:pPr>
        <w:spacing w:line="360" w:lineRule="auto"/>
      </w:pPr>
    </w:p>
    <w:p w:rsidR="00F20DF3" w:rsidRPr="00F20DF3" w:rsidRDefault="008E0E97" w:rsidP="00FD30B3">
      <w:pPr>
        <w:spacing w:line="360" w:lineRule="auto"/>
        <w:jc w:val="both"/>
      </w:pPr>
      <w:r>
        <w:t>Client’s confidentiality and records must be maintained at all time and can only be shared with client’s consent.</w:t>
      </w:r>
      <w:r w:rsidR="00C146A4">
        <w:t xml:space="preserve"> </w:t>
      </w:r>
      <w:r>
        <w:t xml:space="preserve"> For reference of service to other clients, the </w:t>
      </w:r>
      <w:r w:rsidR="005A2F04">
        <w:t>client’s</w:t>
      </w:r>
      <w:r>
        <w:t xml:space="preserve"> identity must be </w:t>
      </w:r>
      <w:r w:rsidR="005A2F04">
        <w:t>obscured</w:t>
      </w:r>
      <w:r>
        <w:t>.</w:t>
      </w:r>
      <w:r w:rsidR="00703EB1">
        <w:t xml:space="preserve"> </w:t>
      </w:r>
      <w:r w:rsidR="00C146A4">
        <w:t xml:space="preserve"> </w:t>
      </w:r>
      <w:r w:rsidR="00703EB1">
        <w:t>All record of service must be kept available with the therapist, if required for inspection on client’s complaint.</w:t>
      </w:r>
    </w:p>
    <w:p w:rsidR="00D205B4" w:rsidRPr="00D205B4" w:rsidRDefault="001D6746" w:rsidP="00FD30B3">
      <w:pPr>
        <w:spacing w:line="360" w:lineRule="auto"/>
        <w:jc w:val="both"/>
      </w:pPr>
      <w:r>
        <w:tab/>
      </w:r>
      <w:r w:rsidR="008D53CF">
        <w:t xml:space="preserve">Non-maleficence refers to beneficence, means no harm must be </w:t>
      </w:r>
      <w:r w:rsidR="0093121C">
        <w:t>caused</w:t>
      </w:r>
      <w:r w:rsidR="008D53CF">
        <w:t xml:space="preserve"> to the client during </w:t>
      </w:r>
      <w:r w:rsidR="0093121C">
        <w:t xml:space="preserve">complementary therapy service/session. </w:t>
      </w:r>
      <w:r w:rsidR="00A6011B">
        <w:t xml:space="preserve"> CAM therapist must actively avoid and do not undertake procedures which could be d</w:t>
      </w:r>
      <w:r w:rsidR="00B25C12">
        <w:t xml:space="preserve">etrimental to client in any way, physical, emotional or financial. </w:t>
      </w:r>
      <w:r w:rsidR="00E2682F">
        <w:t xml:space="preserve"> Therapy procedure must be shared with the client before the beginning of the therapy session to avoid undesirable </w:t>
      </w:r>
      <w:r w:rsidR="007D5343">
        <w:t>act.</w:t>
      </w:r>
    </w:p>
    <w:p w:rsidR="007A477D" w:rsidRPr="00C84A55" w:rsidRDefault="00C828BC" w:rsidP="00FD30B3">
      <w:pPr>
        <w:spacing w:line="360" w:lineRule="auto"/>
        <w:ind w:firstLine="720"/>
        <w:jc w:val="both"/>
      </w:pPr>
      <w:r>
        <w:t>Informed oral and written consent is an essential part of CAM therapies</w:t>
      </w:r>
      <w:r w:rsidR="00EB00D2">
        <w:t xml:space="preserve"> (Luhen, Muhlhauser and Steckelberg, 2018, pp.377-383)</w:t>
      </w:r>
      <w:r>
        <w:t>.</w:t>
      </w:r>
      <w:r w:rsidR="000B7112">
        <w:t xml:space="preserve">  According to the statutory bodies in UK, therapists need to obtain signed consent forms from the client before starting the session.</w:t>
      </w:r>
    </w:p>
    <w:p w:rsidR="00092F3B" w:rsidRPr="00092F3B" w:rsidRDefault="00A378BA" w:rsidP="00FD30B3">
      <w:pPr>
        <w:spacing w:line="360" w:lineRule="auto"/>
        <w:jc w:val="both"/>
      </w:pPr>
      <w:r>
        <w:tab/>
        <w:t>Complementary and Alternative Medicine has its own unique set of theories and practice.</w:t>
      </w:r>
      <w:r w:rsidR="00B4327A">
        <w:t xml:space="preserve"> </w:t>
      </w:r>
      <w:r w:rsidR="00A76BFC">
        <w:t xml:space="preserve"> </w:t>
      </w:r>
      <w:r w:rsidR="00B4327A">
        <w:t>In present days, people use complementary therap</w:t>
      </w:r>
      <w:r w:rsidR="00BA3C4B">
        <w:t xml:space="preserve">ies along with modern medicine for the treatment of various </w:t>
      </w:r>
      <w:r w:rsidR="009C5E48">
        <w:t xml:space="preserve">issues. </w:t>
      </w:r>
      <w:r w:rsidR="00A76BFC">
        <w:t xml:space="preserve"> </w:t>
      </w:r>
      <w:r w:rsidR="009C5E48">
        <w:t>It has been seen over decades that complementary therapies provide healing and gradually it has become a part of today’s health care system</w:t>
      </w:r>
      <w:r w:rsidR="001F6783">
        <w:t xml:space="preserve"> (Walker and Budd, pp.8-13, 2002)</w:t>
      </w:r>
      <w:r w:rsidR="009C5E48">
        <w:t>.</w:t>
      </w:r>
      <w:r w:rsidR="00CC16F2">
        <w:t xml:space="preserve"> </w:t>
      </w:r>
      <w:r w:rsidR="00D074B4">
        <w:t xml:space="preserve"> </w:t>
      </w:r>
      <w:r w:rsidR="00CC16F2">
        <w:t>The need for legislation of CAM therapist is due to individuals who practice therapies without qualification, with no statutory legislation an</w:t>
      </w:r>
      <w:r w:rsidR="00E617D1">
        <w:t>d no voluntary self-regulation.</w:t>
      </w:r>
    </w:p>
    <w:p w:rsidR="00FD30B3" w:rsidRDefault="00FD30B3" w:rsidP="00FD30B3">
      <w:pPr>
        <w:pStyle w:val="Heading3"/>
        <w:spacing w:line="360" w:lineRule="auto"/>
        <w:jc w:val="both"/>
      </w:pPr>
      <w:bookmarkStart w:id="0" w:name="_Toc45961735"/>
    </w:p>
    <w:p w:rsidR="00D05BEB" w:rsidRDefault="004F588F" w:rsidP="00FD30B3">
      <w:pPr>
        <w:pStyle w:val="Heading3"/>
        <w:spacing w:line="360" w:lineRule="auto"/>
        <w:jc w:val="both"/>
      </w:pPr>
      <w:r>
        <w:t>Benefits of legislation for CAM Therapies</w:t>
      </w:r>
      <w:bookmarkEnd w:id="0"/>
      <w:r w:rsidR="00D470BA">
        <w:t xml:space="preserve"> </w:t>
      </w:r>
    </w:p>
    <w:p w:rsidR="00D074B4" w:rsidRDefault="00D074B4" w:rsidP="00FD30B3">
      <w:pPr>
        <w:spacing w:line="360" w:lineRule="auto"/>
        <w:ind w:firstLine="720"/>
        <w:jc w:val="both"/>
      </w:pPr>
      <w:r>
        <w:t>In response to the development in the field of CAM, World Health Organisation has recommended to the governments across the world to develop national policies and regulate legislation related to practice and license of CAM therapists.</w:t>
      </w:r>
      <w:r w:rsidR="00B713E5">
        <w:t xml:space="preserve"> </w:t>
      </w:r>
      <w:r w:rsidR="00C01AF9">
        <w:t xml:space="preserve"> </w:t>
      </w:r>
      <w:r w:rsidR="00B713E5">
        <w:t>Below are listed the advantages and disadvantages of CAM therapies legislation.</w:t>
      </w: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FD30B3" w:rsidRDefault="00FD30B3"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7A3C9A" w:rsidRDefault="00001E53" w:rsidP="002621B0">
      <w:pPr>
        <w:spacing w:line="360" w:lineRule="auto"/>
        <w:ind w:firstLine="720"/>
        <w:jc w:val="both"/>
      </w:pPr>
      <w:r>
        <w:t>Some of the key benefits for having legislations and regulations for complementary therapists include</w:t>
      </w:r>
      <w:r w:rsidR="007A3C9A">
        <w:t xml:space="preserve"> recognition, public and financial protection. </w:t>
      </w:r>
      <w:r w:rsidR="007A3C9A" w:rsidRPr="007A3C9A">
        <w:t xml:space="preserve"> </w:t>
      </w:r>
      <w:r w:rsidR="007A3C9A">
        <w:t xml:space="preserve">With few or no negative side effects on patient health, CAM therapies have proven to positively improve and resolve issues, therefore legislation of such therapies can provide recognition to therapists.  Statutory law is strict and applicable irrespective of the experience therapist hold. </w:t>
      </w:r>
      <w:r w:rsidR="00D500FC">
        <w:t xml:space="preserve"> </w:t>
      </w:r>
      <w:r w:rsidR="007A3C9A">
        <w:t>Minimum wage level can be set for statutory legislation.</w:t>
      </w:r>
      <w:r w:rsidR="00D500FC" w:rsidRPr="00D500FC">
        <w:t xml:space="preserve"> </w:t>
      </w:r>
      <w:r w:rsidR="00D500FC">
        <w:t xml:space="preserve"> Misconduct to clients and poor service quality will mark therapist as unfit. Financial loss from ineffective and inappropriate CAM therapies can be avoided.</w:t>
      </w:r>
    </w:p>
    <w:p w:rsidR="00DF58CA" w:rsidRDefault="003F7420" w:rsidP="002621B0">
      <w:pPr>
        <w:spacing w:line="360" w:lineRule="auto"/>
        <w:ind w:firstLine="720"/>
        <w:jc w:val="both"/>
      </w:pPr>
      <w:r>
        <w:t xml:space="preserve">Whereas, the disadvantages of having certain legislations related to complementary therapies include, conflict among therapists and modern medicine practitioners, no scope for judicial discretion and </w:t>
      </w:r>
      <w:r w:rsidR="00415F9D">
        <w:t>CAM legislation will abridge the rights of certain experienced therapist for continuing their services. Once the legislation in law has been established, it need to be followed no matter what.</w:t>
      </w:r>
    </w:p>
    <w:p w:rsidR="00715868" w:rsidRDefault="00A2176E" w:rsidP="002621B0">
      <w:pPr>
        <w:spacing w:line="360" w:lineRule="auto"/>
        <w:ind w:firstLine="720"/>
        <w:jc w:val="both"/>
      </w:pPr>
      <w:r>
        <w:t xml:space="preserve">Complementary and alternative medicine therapies and practices are not fully regulated in the UK. </w:t>
      </w:r>
      <w:r w:rsidR="00C15A10">
        <w:t xml:space="preserve"> </w:t>
      </w:r>
      <w:r>
        <w:t>However, biological based practices, which can be referred to practice which include botanicals, animal derived extracts, vitamins, minerals, acids and other functional foods</w:t>
      </w:r>
      <w:r w:rsidR="00070BC3">
        <w:t xml:space="preserve"> (</w:t>
      </w:r>
      <w:proofErr w:type="spellStart"/>
      <w:r w:rsidR="00070BC3">
        <w:t>Romm</w:t>
      </w:r>
      <w:proofErr w:type="spellEnd"/>
      <w:r w:rsidR="00070BC3">
        <w:t>, 2010, pp.1-7)</w:t>
      </w:r>
      <w:r>
        <w:t>.</w:t>
      </w:r>
      <w:r w:rsidR="00C15A10">
        <w:t xml:space="preserve"> </w:t>
      </w:r>
      <w:r>
        <w:t xml:space="preserve"> Biologically based products come under the domain of Medicines and Healthcare Products Regulatory Agency UK which comes within the department of health and social care.</w:t>
      </w:r>
    </w:p>
    <w:p w:rsidR="005C7741" w:rsidRDefault="00715868" w:rsidP="002621B0">
      <w:pPr>
        <w:spacing w:line="360" w:lineRule="auto"/>
        <w:jc w:val="both"/>
      </w:pPr>
      <w:r>
        <w:tab/>
        <w:t>Manipulative and body based therapies are referred to practices done on structures and systems of the body</w:t>
      </w:r>
      <w:r w:rsidR="000E615C">
        <w:t xml:space="preserve"> (Deutsch, 2008, pp.249-263)</w:t>
      </w:r>
      <w:r>
        <w:t xml:space="preserve">. </w:t>
      </w:r>
      <w:r w:rsidR="00C15A10">
        <w:t xml:space="preserve"> </w:t>
      </w:r>
      <w:r>
        <w:t xml:space="preserve">Such practices include osteopathic manipulation, chiropractic manipulation and a range of body-work therapies. </w:t>
      </w:r>
      <w:r w:rsidR="00C15A10">
        <w:t xml:space="preserve"> </w:t>
      </w:r>
      <w:r>
        <w:t>In UK, these are regulated by GOC and GCC, however it is not mandatory for the CAM therapist to register themselves with these councils.</w:t>
      </w:r>
    </w:p>
    <w:p w:rsidR="002621B0" w:rsidRDefault="002621B0" w:rsidP="002621B0">
      <w:pPr>
        <w:spacing w:line="360" w:lineRule="auto"/>
        <w:ind w:firstLine="720"/>
        <w:jc w:val="both"/>
      </w:pPr>
    </w:p>
    <w:p w:rsidR="002621B0" w:rsidRDefault="002621B0" w:rsidP="002621B0">
      <w:pPr>
        <w:spacing w:line="360" w:lineRule="auto"/>
        <w:ind w:firstLine="720"/>
        <w:jc w:val="both"/>
      </w:pPr>
    </w:p>
    <w:p w:rsidR="002621B0" w:rsidRDefault="002621B0" w:rsidP="002621B0">
      <w:pPr>
        <w:spacing w:line="360" w:lineRule="auto"/>
        <w:ind w:firstLine="720"/>
        <w:jc w:val="both"/>
      </w:pPr>
    </w:p>
    <w:p w:rsidR="002621B0" w:rsidRDefault="002621B0" w:rsidP="002621B0">
      <w:pPr>
        <w:spacing w:line="360" w:lineRule="auto"/>
        <w:ind w:firstLine="720"/>
        <w:jc w:val="both"/>
      </w:pPr>
    </w:p>
    <w:p w:rsidR="002621B0" w:rsidRDefault="002621B0" w:rsidP="002621B0">
      <w:pPr>
        <w:spacing w:line="360" w:lineRule="auto"/>
        <w:ind w:firstLine="720"/>
        <w:jc w:val="both"/>
      </w:pPr>
    </w:p>
    <w:p w:rsidR="002621B0" w:rsidRDefault="002621B0" w:rsidP="002621B0">
      <w:pPr>
        <w:spacing w:line="360" w:lineRule="auto"/>
        <w:ind w:firstLine="720"/>
        <w:jc w:val="both"/>
      </w:pPr>
    </w:p>
    <w:p w:rsidR="002621B0" w:rsidRDefault="002621B0" w:rsidP="002621B0">
      <w:pPr>
        <w:spacing w:line="360" w:lineRule="auto"/>
        <w:ind w:firstLine="720"/>
        <w:jc w:val="both"/>
      </w:pPr>
    </w:p>
    <w:p w:rsidR="002621B0" w:rsidRDefault="002621B0" w:rsidP="002621B0">
      <w:pPr>
        <w:spacing w:line="360" w:lineRule="auto"/>
        <w:ind w:firstLine="720"/>
        <w:jc w:val="both"/>
      </w:pPr>
    </w:p>
    <w:p w:rsidR="002621B0" w:rsidRDefault="002621B0" w:rsidP="002621B0">
      <w:pPr>
        <w:spacing w:line="360" w:lineRule="auto"/>
        <w:ind w:firstLine="720"/>
        <w:jc w:val="both"/>
      </w:pPr>
    </w:p>
    <w:p w:rsidR="002621B0" w:rsidRDefault="00946944" w:rsidP="002621B0">
      <w:pPr>
        <w:spacing w:line="360" w:lineRule="auto"/>
        <w:ind w:firstLine="720"/>
        <w:jc w:val="both"/>
      </w:pPr>
      <w:r>
        <w:t xml:space="preserve">Mind and body therapy include hypnosis, meditation, music therapy and healing. </w:t>
      </w:r>
      <w:r w:rsidR="00C15A10">
        <w:t xml:space="preserve"> </w:t>
      </w:r>
      <w:r>
        <w:t>Through this therapy, the therapists facilitates and establishes positive change in client’s mind by various techniques</w:t>
      </w:r>
      <w:r w:rsidR="00DF47E7">
        <w:t xml:space="preserve"> (</w:t>
      </w:r>
      <w:proofErr w:type="spellStart"/>
      <w:r w:rsidR="003502E8">
        <w:t>Wahbeh</w:t>
      </w:r>
      <w:proofErr w:type="spellEnd"/>
      <w:r w:rsidR="003502E8">
        <w:t xml:space="preserve">, </w:t>
      </w:r>
      <w:proofErr w:type="spellStart"/>
      <w:r w:rsidR="003502E8">
        <w:t>Elsas</w:t>
      </w:r>
      <w:proofErr w:type="spellEnd"/>
      <w:r w:rsidR="003502E8">
        <w:t xml:space="preserve"> and </w:t>
      </w:r>
      <w:proofErr w:type="spellStart"/>
      <w:r w:rsidR="003502E8">
        <w:t>Oken</w:t>
      </w:r>
      <w:proofErr w:type="spellEnd"/>
      <w:r w:rsidR="003502E8">
        <w:t>, 2008, pp.2321-2328)</w:t>
      </w:r>
      <w:r>
        <w:t xml:space="preserve">. </w:t>
      </w:r>
      <w:r w:rsidR="00C15A10">
        <w:t xml:space="preserve"> </w:t>
      </w:r>
      <w:r w:rsidR="00906FDC">
        <w:t>CNHC regulates mind and body therapists, however it is not mandatory by law.</w:t>
      </w:r>
    </w:p>
    <w:p w:rsidR="00C15A10" w:rsidRDefault="00167192" w:rsidP="002621B0">
      <w:pPr>
        <w:spacing w:line="360" w:lineRule="auto"/>
        <w:ind w:firstLine="720"/>
        <w:jc w:val="both"/>
      </w:pPr>
      <w:r>
        <w:t xml:space="preserve">Energy therapy is referred to the healing of human body by the fact that a certain energy flows in the body which can be </w:t>
      </w:r>
      <w:r w:rsidR="007D5E2A">
        <w:t>balanced to reduce pain and other issues</w:t>
      </w:r>
      <w:r w:rsidR="005A7594">
        <w:t xml:space="preserve"> (</w:t>
      </w:r>
      <w:proofErr w:type="spellStart"/>
      <w:r w:rsidR="005A7594">
        <w:t>Warber</w:t>
      </w:r>
      <w:proofErr w:type="spellEnd"/>
      <w:r w:rsidR="005A7594">
        <w:t xml:space="preserve">, </w:t>
      </w:r>
      <w:proofErr w:type="spellStart"/>
      <w:r w:rsidR="005A7594">
        <w:t>et.Al</w:t>
      </w:r>
      <w:proofErr w:type="spellEnd"/>
      <w:r w:rsidR="005A7594">
        <w:t>, 2015, pp.72-78)</w:t>
      </w:r>
      <w:r w:rsidR="007D5E2A">
        <w:t>.</w:t>
      </w:r>
      <w:r w:rsidR="00E50E01">
        <w:t xml:space="preserve"> </w:t>
      </w:r>
      <w:r w:rsidR="008362E1">
        <w:t xml:space="preserve"> CAM therapist work on their clients to regulate the balance and flow of energy. </w:t>
      </w:r>
      <w:r w:rsidR="00E50E01">
        <w:t xml:space="preserve"> </w:t>
      </w:r>
      <w:r w:rsidR="00C85920">
        <w:t>There is no regulatory body specific to energy healing, however concerns can be raised in General Medical Council UK.</w:t>
      </w:r>
    </w:p>
    <w:p w:rsidR="00B562AF" w:rsidRPr="00B562AF" w:rsidRDefault="004C19CE" w:rsidP="002621B0">
      <w:pPr>
        <w:spacing w:line="360" w:lineRule="auto"/>
        <w:jc w:val="both"/>
      </w:pPr>
      <w:r>
        <w:tab/>
      </w:r>
      <w:r w:rsidR="0014196E">
        <w:t xml:space="preserve">Currently, CAM therapists don’t require to adhere to standards to perform complementary therapies. </w:t>
      </w:r>
      <w:r w:rsidR="000A377D">
        <w:t xml:space="preserve"> However, GOC and GCC offers statutory regulation for CAM therapists. </w:t>
      </w:r>
      <w:r w:rsidR="008F2065">
        <w:t xml:space="preserve"> </w:t>
      </w:r>
      <w:r w:rsidR="0014196E">
        <w:t>Any individual who seek to avail complementary therapies in UK need to find a therapist who will carry session in a way that acceptable to you.</w:t>
      </w:r>
      <w:r w:rsidR="0024238E" w:rsidRPr="0024238E">
        <w:t xml:space="preserve"> </w:t>
      </w:r>
      <w:r w:rsidR="0024238E">
        <w:t>However, statutory councils and voluntary self-regulating bodies can help you discover a list of registered CAM therapists in UK</w:t>
      </w:r>
      <w:r w:rsidR="00CF6321">
        <w:t xml:space="preserve"> (IDB Relief Ltd, 2020)</w:t>
      </w:r>
      <w:r w:rsidR="0024238E">
        <w:t>.</w:t>
      </w:r>
    </w:p>
    <w:p w:rsidR="00F5742D" w:rsidRPr="00C84A55" w:rsidRDefault="0014196E" w:rsidP="002621B0">
      <w:pPr>
        <w:spacing w:line="360" w:lineRule="auto"/>
        <w:ind w:firstLine="720"/>
        <w:jc w:val="both"/>
      </w:pPr>
      <w:r>
        <w:t xml:space="preserve">Apart from GOC and GCC, there is no professional and statutory regulatory council for the complementary and alternative treatments in UK. </w:t>
      </w:r>
      <w:r w:rsidR="008F2065">
        <w:t xml:space="preserve"> </w:t>
      </w:r>
      <w:r>
        <w:t>Therefore, it makes it legal for any individual to provide complementary therapies and treatment even with no professional or formal qualification</w:t>
      </w:r>
      <w:r w:rsidR="001F308B">
        <w:t xml:space="preserve"> (RCCM, 2020)</w:t>
      </w:r>
      <w:r>
        <w:t xml:space="preserve">. </w:t>
      </w:r>
      <w:r w:rsidR="00B16A41">
        <w:t xml:space="preserve"> </w:t>
      </w:r>
      <w:r w:rsidR="00030FA3">
        <w:t xml:space="preserve">In the US, the law governing complementary </w:t>
      </w:r>
      <w:r w:rsidR="003C030B">
        <w:t>t</w:t>
      </w:r>
      <w:r w:rsidR="00CA5CE4">
        <w:t xml:space="preserve">herapies is under development.  Although there is strong consumer support for complementary therapies </w:t>
      </w:r>
      <w:r w:rsidR="00BF27E6">
        <w:t xml:space="preserve">and a large number of adults show interest in complementary therapies of various kinds. </w:t>
      </w:r>
      <w:r w:rsidR="0063495B">
        <w:t xml:space="preserve"> </w:t>
      </w:r>
      <w:r w:rsidR="00BF27E6">
        <w:t xml:space="preserve">National Centre for Complementary </w:t>
      </w:r>
      <w:r w:rsidR="002B7DF4">
        <w:t>and Alternative Medicine United States and Food and Drug Administration department has published warning, guidelines and ethical principles for the use of complementary therapies</w:t>
      </w:r>
      <w:r w:rsidR="003E5427">
        <w:t xml:space="preserve"> (</w:t>
      </w:r>
      <w:proofErr w:type="spellStart"/>
      <w:r w:rsidR="003E5427">
        <w:t>Ventola</w:t>
      </w:r>
      <w:proofErr w:type="spellEnd"/>
      <w:r w:rsidR="003E5427">
        <w:t>, 2010, pp.514-522)</w:t>
      </w:r>
      <w:r w:rsidR="002B7DF4">
        <w:t>.</w:t>
      </w:r>
      <w:r w:rsidR="006F3732">
        <w:t xml:space="preserve"> </w:t>
      </w:r>
      <w:r w:rsidR="0063495B">
        <w:t xml:space="preserve">Other than this, in both USA and UK, therapists can </w:t>
      </w:r>
      <w:r w:rsidR="00996C14">
        <w:t xml:space="preserve">voluntary self-regulate </w:t>
      </w:r>
      <w:r w:rsidR="00A92996">
        <w:t>the</w:t>
      </w:r>
      <w:r w:rsidR="00E23540">
        <w:t xml:space="preserve"> services and profession </w:t>
      </w:r>
      <w:r w:rsidR="00634FF9">
        <w:t xml:space="preserve">with </w:t>
      </w:r>
      <w:r w:rsidR="00EF076D">
        <w:t>World Health Organisation for recognition and career development.</w:t>
      </w:r>
    </w:p>
    <w:p w:rsidR="002621B0" w:rsidRDefault="004B57A9" w:rsidP="00AA252E">
      <w:pPr>
        <w:spacing w:line="360" w:lineRule="auto"/>
      </w:pPr>
      <w:r>
        <w:tab/>
      </w:r>
    </w:p>
    <w:p w:rsidR="002621B0" w:rsidRDefault="002621B0" w:rsidP="00AA252E">
      <w:pPr>
        <w:spacing w:line="360" w:lineRule="auto"/>
      </w:pPr>
    </w:p>
    <w:p w:rsidR="002621B0" w:rsidRDefault="002621B0" w:rsidP="00AA252E">
      <w:pPr>
        <w:spacing w:line="360" w:lineRule="auto"/>
      </w:pPr>
    </w:p>
    <w:p w:rsidR="002621B0" w:rsidRDefault="002621B0" w:rsidP="00AA252E">
      <w:pPr>
        <w:spacing w:line="360" w:lineRule="auto"/>
      </w:pPr>
    </w:p>
    <w:p w:rsidR="004B57A9" w:rsidRDefault="00E82280" w:rsidP="002621B0">
      <w:pPr>
        <w:spacing w:line="360" w:lineRule="auto"/>
        <w:jc w:val="both"/>
      </w:pPr>
      <w:r>
        <w:t>As a registered member of any statutory or voluntary body, therapist can provide evidence to the general public about the quality and care of their clients, assuring them that they meet the national and professional requirements in their discipline.</w:t>
      </w:r>
      <w:r w:rsidR="0094108B">
        <w:t xml:space="preserve"> </w:t>
      </w:r>
      <w:r w:rsidR="00A72CF2">
        <w:t xml:space="preserve"> </w:t>
      </w:r>
      <w:r w:rsidR="0094108B">
        <w:t>Some of the key benefits of being a member of statutory or voluntary bodies are illustrated below.</w:t>
      </w:r>
    </w:p>
    <w:p w:rsidR="00B02F06" w:rsidRDefault="00B02F06" w:rsidP="002621B0">
      <w:pPr>
        <w:spacing w:line="360" w:lineRule="auto"/>
        <w:jc w:val="both"/>
      </w:pPr>
    </w:p>
    <w:p w:rsidR="00502F34" w:rsidRDefault="00844C9B" w:rsidP="002621B0">
      <w:pPr>
        <w:spacing w:line="360" w:lineRule="auto"/>
        <w:ind w:firstLine="720"/>
        <w:jc w:val="both"/>
      </w:pPr>
      <w:r>
        <w:t xml:space="preserve">As a statutory body which reports directly to the parliament, therapist will be able to take advantage of the standards </w:t>
      </w:r>
      <w:r w:rsidR="00763F98">
        <w:t>the</w:t>
      </w:r>
      <w:r w:rsidR="006B05CC">
        <w:t>y</w:t>
      </w:r>
      <w:r w:rsidR="00763F98">
        <w:t xml:space="preserve"> meet </w:t>
      </w:r>
      <w:r>
        <w:t>for their services.</w:t>
      </w:r>
      <w:r w:rsidR="003C2A7B">
        <w:t xml:space="preserve">  </w:t>
      </w:r>
      <w:r w:rsidR="007C02A4">
        <w:t>As a member of any statutory body, therapist can be validated online in real time through their national register number.</w:t>
      </w:r>
      <w:r w:rsidR="003C2A7B">
        <w:t xml:space="preserve">  </w:t>
      </w:r>
      <w:r w:rsidR="007C02A4">
        <w:t>It adds benefits to their professional standing, as the general public will be able to know that this therapist meet the national agreed professional standards.</w:t>
      </w:r>
      <w:r w:rsidR="00AC07B6">
        <w:t xml:space="preserve"> </w:t>
      </w:r>
      <w:r w:rsidR="00A72CF2">
        <w:t xml:space="preserve"> </w:t>
      </w:r>
      <w:r w:rsidR="00AC07B6">
        <w:t>The general public will also be satisfied as the complementary therapy they are availing is safe and according to the professional guidelines</w:t>
      </w:r>
      <w:r w:rsidR="001263CB">
        <w:t xml:space="preserve"> (Ijaz, 2018)</w:t>
      </w:r>
      <w:r w:rsidR="00AC07B6">
        <w:t>.</w:t>
      </w:r>
    </w:p>
    <w:p w:rsidR="0035221D" w:rsidRDefault="00334440" w:rsidP="002621B0">
      <w:pPr>
        <w:spacing w:line="360" w:lineRule="auto"/>
        <w:ind w:firstLine="720"/>
        <w:jc w:val="both"/>
      </w:pPr>
      <w:r>
        <w:t>The general public use the regulatory bodies for validation and referral services, helping them find registered therapists of complementary medicine.</w:t>
      </w:r>
      <w:r w:rsidR="00A72CF2">
        <w:t xml:space="preserve"> </w:t>
      </w:r>
      <w:r>
        <w:t xml:space="preserve"> </w:t>
      </w:r>
      <w:r w:rsidR="001330BA">
        <w:t>This help them give boost to their career and professional development.</w:t>
      </w:r>
      <w:r w:rsidR="003C2A7B">
        <w:t xml:space="preserve">  </w:t>
      </w:r>
      <w:r w:rsidR="00BB497A">
        <w:t>Statutory body provide legal and advertising support for the registered therapists by providing soliciting guidelines, expert reports and client testimonials</w:t>
      </w:r>
      <w:r w:rsidR="001263CB">
        <w:t xml:space="preserve"> (Ijaz, 2018)</w:t>
      </w:r>
      <w:r w:rsidR="00BB497A">
        <w:t>.</w:t>
      </w:r>
      <w:r w:rsidR="005857FC">
        <w:t xml:space="preserve"> </w:t>
      </w:r>
      <w:r w:rsidR="00A72CF2">
        <w:t xml:space="preserve"> </w:t>
      </w:r>
      <w:r w:rsidR="005857FC">
        <w:t>Therapists can utilised their membership from the statutory bodies as a source of advertising, showcasing their association, e</w:t>
      </w:r>
      <w:r w:rsidR="00E36CEF">
        <w:t xml:space="preserve">xpertise level and </w:t>
      </w:r>
      <w:r w:rsidR="0035221D">
        <w:t>professionalism</w:t>
      </w:r>
    </w:p>
    <w:p w:rsidR="0035221D" w:rsidRPr="0035221D" w:rsidRDefault="00653563" w:rsidP="002621B0">
      <w:pPr>
        <w:spacing w:line="360" w:lineRule="auto"/>
        <w:ind w:firstLine="720"/>
        <w:jc w:val="both"/>
      </w:pPr>
      <w:r>
        <w:t xml:space="preserve">Anyone who wishes to become a member of any statutory or voluntary body, they must register as </w:t>
      </w:r>
      <w:r w:rsidR="000411D4">
        <w:t xml:space="preserve">practitioners. </w:t>
      </w:r>
      <w:r w:rsidR="0059337D">
        <w:t xml:space="preserve"> As a member of any CAM statutory or voluntary body, you are required to follow the standards, assuring quality, compliance with provided guideline, </w:t>
      </w:r>
      <w:r w:rsidR="006F056C">
        <w:t xml:space="preserve">and </w:t>
      </w:r>
      <w:r w:rsidR="0059337D">
        <w:t>update skills via continued professional development</w:t>
      </w:r>
      <w:r w:rsidR="000411D4">
        <w:t xml:space="preserve"> schemes</w:t>
      </w:r>
      <w:r w:rsidR="006F056C">
        <w:t>.</w:t>
      </w:r>
    </w:p>
    <w:p w:rsidR="00432497" w:rsidRDefault="004B57A9" w:rsidP="002621B0">
      <w:pPr>
        <w:spacing w:line="360" w:lineRule="auto"/>
        <w:jc w:val="both"/>
      </w:pPr>
      <w:r>
        <w:tab/>
      </w:r>
      <w:r w:rsidR="00143422">
        <w:t>In the present era, mostly people do seek registered CAM t</w:t>
      </w:r>
      <w:r w:rsidR="00000E47">
        <w:t xml:space="preserve">herapists as they consider it safe, trust the registration council, will provide the expert support and act in ethical framework. </w:t>
      </w:r>
      <w:r w:rsidR="001F527C">
        <w:t xml:space="preserve"> </w:t>
      </w:r>
      <w:r w:rsidR="00807BBB">
        <w:t>All practising and registered therapists demonstrate high levels of quality, meet required standard for proficiency and ethical practice.</w:t>
      </w:r>
      <w:r w:rsidR="001F527C">
        <w:t xml:space="preserve"> </w:t>
      </w:r>
      <w:r w:rsidR="00807BBB">
        <w:t xml:space="preserve"> As the world has become more digitalised,</w:t>
      </w:r>
      <w:r w:rsidR="001F527C">
        <w:t xml:space="preserve"> people check for complementary therapists online and see their validation before choosing a therapist.</w:t>
      </w: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7D1EE1" w:rsidRDefault="00B73FF3" w:rsidP="002621B0">
      <w:pPr>
        <w:spacing w:line="360" w:lineRule="auto"/>
        <w:ind w:firstLine="720"/>
        <w:jc w:val="both"/>
      </w:pPr>
      <w:r>
        <w:t xml:space="preserve">Regulation of complementary therapies has become significantly important as the use of therapist along with conventional medicine has increased in the UK. </w:t>
      </w:r>
      <w:r w:rsidR="008879F8">
        <w:t xml:space="preserve">Regulations and legislations related to complementary therapies will not only help the therapist gain recognition, but also help them </w:t>
      </w:r>
      <w:r w:rsidR="00475B5D">
        <w:t xml:space="preserve">promote this profession and make more people aware about the therapies. </w:t>
      </w:r>
      <w:r w:rsidR="00E07BCC">
        <w:t xml:space="preserve">Therefore, amendments must be made in the legislation for complementary therapies and new regulations can be added to benefit the therapists. </w:t>
      </w:r>
      <w:r w:rsidR="000C7432">
        <w:t>However, the government in the UK has been making effort toward</w:t>
      </w:r>
      <w:r w:rsidR="004E3162">
        <w:t xml:space="preserve">s the statutory requirements for therapists, till date only two councils have been established which report directly to the parliament. </w:t>
      </w:r>
      <w:r w:rsidR="00AB23F7">
        <w:t xml:space="preserve">More of such </w:t>
      </w:r>
      <w:r w:rsidR="007D1EE1">
        <w:t>council</w:t>
      </w:r>
      <w:r w:rsidR="00AB23F7">
        <w:t xml:space="preserve"> and government bodies are required to regulate and </w:t>
      </w:r>
      <w:r w:rsidR="007D1EE1">
        <w:t>assure quality of services.</w:t>
      </w:r>
    </w:p>
    <w:p w:rsidR="00C84A55" w:rsidRDefault="00CF00A1" w:rsidP="002621B0">
      <w:pPr>
        <w:spacing w:line="360" w:lineRule="auto"/>
        <w:ind w:firstLine="720"/>
        <w:jc w:val="both"/>
      </w:pPr>
      <w:r>
        <w:t>Some of the key recommendation for complementary therapies and therapists include following:</w:t>
      </w:r>
    </w:p>
    <w:p w:rsidR="00CF00A1" w:rsidRDefault="00CF00A1" w:rsidP="002621B0">
      <w:pPr>
        <w:spacing w:line="360" w:lineRule="auto"/>
        <w:ind w:firstLine="720"/>
        <w:jc w:val="both"/>
      </w:pPr>
      <w:r>
        <w:t xml:space="preserve">As the interest and demand of complementary therapist </w:t>
      </w:r>
      <w:r w:rsidR="00114AE7">
        <w:t>has drastically increased in the UK, the government should make effort to establish councils for complementary therapies separately.</w:t>
      </w:r>
      <w:r w:rsidR="00A72CF2">
        <w:t xml:space="preserve"> </w:t>
      </w:r>
      <w:r w:rsidR="00114AE7">
        <w:t xml:space="preserve"> This will ensure the safety of the general public and assure quality services in professional way.</w:t>
      </w:r>
    </w:p>
    <w:p w:rsidR="004B57A9" w:rsidRDefault="00EB6882" w:rsidP="002621B0">
      <w:pPr>
        <w:spacing w:line="360" w:lineRule="auto"/>
        <w:ind w:firstLine="720"/>
        <w:jc w:val="both"/>
      </w:pPr>
      <w:r>
        <w:t>Parity of evaluation standards can be developed for complementary therapies, ensuring practitioners are using methods which are not harmful for general public.</w:t>
      </w:r>
      <w:r w:rsidR="00D91D13">
        <w:t xml:space="preserve"> </w:t>
      </w:r>
      <w:r w:rsidR="00A72CF2">
        <w:t xml:space="preserve"> </w:t>
      </w:r>
      <w:r w:rsidR="00D91D13">
        <w:t>Guidelines must be issued to therapists to review patient’s medical record and history before starting therapy session.</w:t>
      </w:r>
      <w:r w:rsidR="00756902">
        <w:t xml:space="preserve"> </w:t>
      </w:r>
      <w:r w:rsidR="00A72CF2">
        <w:t xml:space="preserve"> </w:t>
      </w:r>
      <w:r w:rsidR="00756902">
        <w:t xml:space="preserve">This will act as benefit for the public who want to avail complementary therapy but are not sure if it could interfere with any other on-going </w:t>
      </w:r>
      <w:r w:rsidR="00C70045">
        <w:t>medication</w:t>
      </w:r>
      <w:r w:rsidR="00756902">
        <w:t xml:space="preserve"> and treatment.</w:t>
      </w:r>
    </w:p>
    <w:p w:rsidR="00A57CEA" w:rsidRDefault="008C00FD" w:rsidP="002621B0">
      <w:pPr>
        <w:spacing w:line="360" w:lineRule="auto"/>
        <w:ind w:firstLine="720"/>
        <w:jc w:val="both"/>
      </w:pPr>
      <w:r>
        <w:t xml:space="preserve">The role of general physician for referring patients to registered CAM therapist plays an important part. </w:t>
      </w:r>
      <w:r w:rsidR="00A72CF2">
        <w:t xml:space="preserve"> </w:t>
      </w:r>
      <w:r>
        <w:t>As they must refer the patients to registered or licensed therapists who meet the national standard for CAM services.</w:t>
      </w:r>
    </w:p>
    <w:p w:rsidR="002B1ABC" w:rsidRDefault="002B1ABC" w:rsidP="002621B0">
      <w:pPr>
        <w:spacing w:line="360" w:lineRule="auto"/>
        <w:ind w:firstLine="720"/>
        <w:jc w:val="both"/>
      </w:pPr>
      <w:r>
        <w:t xml:space="preserve">All CAM therapist operating in the UK must be encouraged to register their services with NHS. </w:t>
      </w:r>
      <w:r w:rsidR="00A72CF2">
        <w:t xml:space="preserve"> </w:t>
      </w:r>
      <w:r>
        <w:t xml:space="preserve">This will help NHS in obtaining the number of therapists in the UK and </w:t>
      </w:r>
      <w:r w:rsidR="004C0D2E">
        <w:t>number of professionally qualified therapist.</w:t>
      </w:r>
      <w:r w:rsidR="00A72CF2">
        <w:t xml:space="preserve"> </w:t>
      </w:r>
      <w:r w:rsidR="004C0D2E">
        <w:t xml:space="preserve"> In this way, NHS can </w:t>
      </w:r>
      <w:r w:rsidR="00413097">
        <w:t>encourage</w:t>
      </w:r>
      <w:r w:rsidR="004C0D2E">
        <w:t xml:space="preserve"> and refer </w:t>
      </w:r>
      <w:r w:rsidR="00413097">
        <w:t xml:space="preserve">CAM therapist who have the expertise and years of experience but lack professional </w:t>
      </w:r>
      <w:r w:rsidR="008E318A">
        <w:t xml:space="preserve">qualification to </w:t>
      </w:r>
      <w:r w:rsidR="00261ED8">
        <w:t>pass a certain exam, and get license to operate.</w:t>
      </w: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6F0605" w:rsidRDefault="001159B7" w:rsidP="002621B0">
      <w:pPr>
        <w:spacing w:line="360" w:lineRule="auto"/>
        <w:ind w:firstLine="720"/>
        <w:jc w:val="both"/>
      </w:pPr>
      <w:r>
        <w:t xml:space="preserve">From the report, we can conclude that the steady demand and increasing need for complementary therapy clearly indicates the clear need for the provision, quality assurance and statutory regulation of the complementary therapists in the UK.  </w:t>
      </w:r>
      <w:r w:rsidR="007E30C8">
        <w:t xml:space="preserve">Complementary therapy has attained a significant position along with modern medicine. </w:t>
      </w:r>
      <w:r w:rsidR="00871F14">
        <w:t xml:space="preserve"> </w:t>
      </w:r>
      <w:r w:rsidR="009744B0">
        <w:t xml:space="preserve">And over the past 15 to 20 years, complementary and alternative medicine has experienced exponential growth in the UK. </w:t>
      </w:r>
      <w:r w:rsidR="00871F14">
        <w:t xml:space="preserve"> </w:t>
      </w:r>
      <w:r w:rsidR="00C742A7">
        <w:t>Integrating complementary therapy with streamline medicine has been a c</w:t>
      </w:r>
      <w:r w:rsidR="00432497">
        <w:t xml:space="preserve">hallenge for the UK government.  </w:t>
      </w:r>
      <w:r w:rsidR="00C742A7">
        <w:t>By law it is not mandatory for the CAM therapist to regis</w:t>
      </w:r>
      <w:r w:rsidR="00D564EE">
        <w:t>ter with a certain council/body</w:t>
      </w:r>
      <w:r w:rsidR="00C742A7">
        <w:t>.</w:t>
      </w:r>
      <w:r w:rsidR="00252F6F">
        <w:t xml:space="preserve"> </w:t>
      </w:r>
      <w:r w:rsidR="00871F14">
        <w:t xml:space="preserve"> </w:t>
      </w:r>
      <w:r w:rsidR="00BA53A2">
        <w:t xml:space="preserve"> </w:t>
      </w:r>
      <w:r w:rsidR="00871F14">
        <w:t xml:space="preserve"> </w:t>
      </w:r>
      <w:r w:rsidR="00BA53A2">
        <w:t>Over the years, only osteopathy and chiropractors have been able to achieve statutory self-regulation status</w:t>
      </w:r>
      <w:r w:rsidR="00BF1F07">
        <w:t xml:space="preserve"> in the UK</w:t>
      </w:r>
      <w:r w:rsidR="00BA53A2">
        <w:t>.</w:t>
      </w:r>
      <w:r w:rsidR="00B11F64">
        <w:t xml:space="preserve"> </w:t>
      </w:r>
      <w:r w:rsidR="00871F14">
        <w:t xml:space="preserve"> </w:t>
      </w:r>
      <w:r w:rsidR="006C3901">
        <w:t>However, the Medicine Control Agency has been actively working with other CAM councils and association for protection of public safety and rights of herbalists.</w:t>
      </w: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AA252E">
      <w:pPr>
        <w:spacing w:line="360" w:lineRule="auto"/>
        <w:ind w:firstLine="720"/>
      </w:pPr>
    </w:p>
    <w:p w:rsidR="002621B0" w:rsidRDefault="002621B0" w:rsidP="002621B0">
      <w:pPr>
        <w:spacing w:line="360" w:lineRule="auto"/>
        <w:ind w:firstLine="720"/>
        <w:jc w:val="both"/>
      </w:pPr>
    </w:p>
    <w:p w:rsidR="002621B0" w:rsidRPr="00CF7691" w:rsidRDefault="002621B0" w:rsidP="002621B0">
      <w:pPr>
        <w:spacing w:line="360" w:lineRule="auto"/>
        <w:ind w:firstLine="720"/>
        <w:jc w:val="both"/>
      </w:pPr>
    </w:p>
    <w:p w:rsidR="00CF7691" w:rsidRDefault="00CF7691" w:rsidP="002621B0">
      <w:pPr>
        <w:spacing w:after="200" w:line="360" w:lineRule="auto"/>
        <w:contextualSpacing w:val="0"/>
        <w:jc w:val="both"/>
        <w:rPr>
          <w:rFonts w:eastAsiaTheme="majorEastAsia" w:cstheme="majorBidi"/>
          <w:bCs/>
          <w:szCs w:val="28"/>
        </w:rPr>
      </w:pPr>
      <w:r>
        <w:rPr>
          <w:b/>
          <w:i/>
        </w:rPr>
        <w:br w:type="page"/>
      </w:r>
    </w:p>
    <w:p w:rsidR="002621B0" w:rsidRDefault="002621B0" w:rsidP="002621B0">
      <w:pPr>
        <w:pStyle w:val="Heading1"/>
        <w:spacing w:line="360" w:lineRule="auto"/>
        <w:jc w:val="both"/>
        <w:rPr>
          <w:b w:val="0"/>
          <w:i w:val="0"/>
        </w:rPr>
      </w:pPr>
      <w:bookmarkStart w:id="1" w:name="_Toc45961748"/>
    </w:p>
    <w:p w:rsidR="002621B0" w:rsidRDefault="002621B0" w:rsidP="002621B0">
      <w:pPr>
        <w:pStyle w:val="Heading1"/>
        <w:spacing w:line="360" w:lineRule="auto"/>
        <w:jc w:val="both"/>
        <w:rPr>
          <w:b w:val="0"/>
          <w:i w:val="0"/>
        </w:rPr>
      </w:pPr>
    </w:p>
    <w:p w:rsidR="002621B0" w:rsidRDefault="002621B0" w:rsidP="002621B0">
      <w:pPr>
        <w:pStyle w:val="Heading1"/>
        <w:spacing w:line="360" w:lineRule="auto"/>
        <w:jc w:val="both"/>
        <w:rPr>
          <w:b w:val="0"/>
          <w:i w:val="0"/>
        </w:rPr>
      </w:pPr>
    </w:p>
    <w:p w:rsidR="00127B57" w:rsidRPr="00127B57" w:rsidRDefault="00AB4F66" w:rsidP="002621B0">
      <w:pPr>
        <w:pStyle w:val="Heading1"/>
        <w:spacing w:line="360" w:lineRule="auto"/>
        <w:jc w:val="both"/>
        <w:rPr>
          <w:b w:val="0"/>
          <w:i w:val="0"/>
        </w:rPr>
      </w:pPr>
      <w:r w:rsidRPr="00FA3810">
        <w:rPr>
          <w:b w:val="0"/>
          <w:i w:val="0"/>
        </w:rPr>
        <w:t>References</w:t>
      </w:r>
      <w:bookmarkEnd w:id="1"/>
    </w:p>
    <w:p w:rsidR="006171B6" w:rsidRDefault="006171B6" w:rsidP="002621B0">
      <w:pPr>
        <w:spacing w:line="360" w:lineRule="auto"/>
        <w:jc w:val="both"/>
      </w:pPr>
    </w:p>
    <w:p w:rsidR="00017D9E" w:rsidRDefault="00017D9E" w:rsidP="002621B0">
      <w:pPr>
        <w:spacing w:line="360" w:lineRule="auto"/>
        <w:ind w:left="720" w:hanging="720"/>
        <w:jc w:val="both"/>
        <w:rPr>
          <w:lang w:eastAsia="en-GB"/>
        </w:rPr>
      </w:pPr>
      <w:r>
        <w:t xml:space="preserve">Birch, S., </w:t>
      </w:r>
      <w:proofErr w:type="spellStart"/>
      <w:r>
        <w:t>Alraek</w:t>
      </w:r>
      <w:proofErr w:type="spellEnd"/>
      <w:r>
        <w:t xml:space="preserve">, T. and Lee, S. M. (2016)  Challenges for clinical practice guidelines in traditional medicines: The example of acupuncture, </w:t>
      </w:r>
      <w:r>
        <w:rPr>
          <w:lang w:eastAsia="en-GB"/>
        </w:rPr>
        <w:t>European Journal of Integrative Medicine</w:t>
      </w:r>
      <w:r>
        <w:t xml:space="preserve">, Vol.8, Iss.4, pp.332-336, data retrieved from, </w:t>
      </w:r>
      <w:r w:rsidRPr="001C02D1">
        <w:t>https://www.sciencedirect.com/science/article/abs/pii/S1876382016301561</w:t>
      </w:r>
      <w:r w:rsidRPr="004F1A3D">
        <w:t xml:space="preserve"> </w:t>
      </w:r>
      <w:r>
        <w:t>on 16</w:t>
      </w:r>
      <w:r w:rsidRPr="00E718E7">
        <w:rPr>
          <w:vertAlign w:val="superscript"/>
        </w:rPr>
        <w:t>th</w:t>
      </w:r>
      <w:r>
        <w:t xml:space="preserve"> July 2020</w:t>
      </w:r>
    </w:p>
    <w:p w:rsidR="00017D9E" w:rsidRDefault="00017D9E" w:rsidP="002621B0">
      <w:pPr>
        <w:spacing w:line="360" w:lineRule="auto"/>
        <w:ind w:left="720" w:hanging="720"/>
        <w:jc w:val="both"/>
      </w:pPr>
      <w:r>
        <w:t xml:space="preserve">CNHC (2020) Why register CNHC, Available at: </w:t>
      </w:r>
      <w:r w:rsidRPr="001C02D1">
        <w:t>https://www.cnhc.org.uk/why-register-cnhc</w:t>
      </w:r>
      <w:r>
        <w:t xml:space="preserve"> [Accessed on 15</w:t>
      </w:r>
      <w:r w:rsidRPr="00E718E7">
        <w:rPr>
          <w:vertAlign w:val="superscript"/>
        </w:rPr>
        <w:t>th</w:t>
      </w:r>
      <w:r>
        <w:t xml:space="preserve"> July 2020]</w:t>
      </w:r>
    </w:p>
    <w:p w:rsidR="00017D9E" w:rsidRDefault="00017D9E" w:rsidP="002621B0">
      <w:pPr>
        <w:spacing w:line="360" w:lineRule="auto"/>
        <w:ind w:left="720" w:hanging="720"/>
        <w:jc w:val="both"/>
      </w:pPr>
      <w:r>
        <w:t xml:space="preserve">Deutsch, E., J., (2008) Manipulative and Body Based Therapies, Complementary Therapies for Physical Therapy, pp.249-263, data retrieved from </w:t>
      </w:r>
      <w:r w:rsidRPr="001C02D1">
        <w:t>https://www.researchgate.net/publication/287715330_Manipulative_and_Body-Based_Therapies</w:t>
      </w:r>
      <w:r>
        <w:t xml:space="preserve"> on 16</w:t>
      </w:r>
      <w:r w:rsidRPr="00E718E7">
        <w:rPr>
          <w:vertAlign w:val="superscript"/>
        </w:rPr>
        <w:t>th</w:t>
      </w:r>
      <w:r>
        <w:t xml:space="preserve"> July 2020</w:t>
      </w:r>
    </w:p>
    <w:p w:rsidR="00017D9E" w:rsidRDefault="00017D9E" w:rsidP="002621B0">
      <w:pPr>
        <w:spacing w:line="360" w:lineRule="auto"/>
        <w:ind w:left="720" w:hanging="720"/>
        <w:jc w:val="both"/>
        <w:rPr>
          <w:lang w:eastAsia="en-GB"/>
        </w:rPr>
      </w:pPr>
      <w:r>
        <w:t xml:space="preserve">Gale, K. N., and McHale, V. J. (2015) Handbook of Complementary and Alternative Medicine: Perspective from social science and law, Routledge, data retrieved from </w:t>
      </w:r>
      <w:r w:rsidRPr="001C02D1">
        <w:t>https://books.google.co.uk/books?id=rXIGCAAAQBAJ&amp;dq=regulate+complementary+practitioners+UK&amp;source=gbs_navlinks_s</w:t>
      </w:r>
      <w:r>
        <w:t xml:space="preserve"> on 16</w:t>
      </w:r>
      <w:r w:rsidRPr="00E718E7">
        <w:rPr>
          <w:vertAlign w:val="superscript"/>
        </w:rPr>
        <w:t>th</w:t>
      </w:r>
      <w:r>
        <w:t xml:space="preserve"> July 2020</w:t>
      </w:r>
    </w:p>
    <w:p w:rsidR="00017D9E" w:rsidRDefault="00017D9E" w:rsidP="002621B0">
      <w:pPr>
        <w:spacing w:line="360" w:lineRule="auto"/>
        <w:ind w:left="720" w:hanging="720"/>
        <w:jc w:val="both"/>
      </w:pPr>
      <w:r>
        <w:t xml:space="preserve">GCC (2020) About Us, Available at: </w:t>
      </w:r>
      <w:r w:rsidRPr="001C02D1">
        <w:t>https://www.gcc-uk.org/about-us</w:t>
      </w:r>
      <w:r>
        <w:t xml:space="preserve"> [Accessed on 15</w:t>
      </w:r>
      <w:r w:rsidRPr="00E718E7">
        <w:rPr>
          <w:vertAlign w:val="superscript"/>
        </w:rPr>
        <w:t>th</w:t>
      </w:r>
      <w:r>
        <w:t xml:space="preserve"> July 2020]</w:t>
      </w:r>
    </w:p>
    <w:p w:rsidR="00017D9E" w:rsidRDefault="00017D9E" w:rsidP="002621B0">
      <w:pPr>
        <w:spacing w:line="360" w:lineRule="auto"/>
        <w:ind w:left="720" w:hanging="720"/>
        <w:jc w:val="both"/>
      </w:pPr>
      <w:r>
        <w:t xml:space="preserve">GOC (2020) About Us, Available at: </w:t>
      </w:r>
      <w:r w:rsidRPr="001C02D1">
        <w:t>https://www.osteopathy.org.uk/about-us/</w:t>
      </w:r>
      <w:r>
        <w:t xml:space="preserve"> [Accessed on 15</w:t>
      </w:r>
      <w:r w:rsidRPr="00E718E7">
        <w:rPr>
          <w:vertAlign w:val="superscript"/>
        </w:rPr>
        <w:t>th</w:t>
      </w:r>
      <w:r>
        <w:t xml:space="preserve"> July 2020]</w:t>
      </w:r>
    </w:p>
    <w:p w:rsidR="00017D9E" w:rsidRDefault="00017D9E" w:rsidP="002621B0">
      <w:pPr>
        <w:spacing w:line="360" w:lineRule="auto"/>
        <w:ind w:left="720" w:hanging="720"/>
        <w:jc w:val="both"/>
      </w:pPr>
      <w:r>
        <w:t xml:space="preserve">IDB Relief Ltd, How CAM is regulated, (2020) Available at: </w:t>
      </w:r>
      <w:r w:rsidRPr="001C02D1">
        <w:t>https://www.ibdrelief.com/learn/treatment/complementary-therapies/how-cam-is-regulated#:~:text=Unregulated%20CAMs,have%20no%20training%20or%20experience.</w:t>
      </w:r>
      <w:r>
        <w:t xml:space="preserve"> [Accessed on 15</w:t>
      </w:r>
      <w:r w:rsidRPr="00E718E7">
        <w:rPr>
          <w:vertAlign w:val="superscript"/>
        </w:rPr>
        <w:t>th</w:t>
      </w:r>
      <w:r>
        <w:t xml:space="preserve"> July 2020]</w:t>
      </w:r>
    </w:p>
    <w:p w:rsidR="00017D9E" w:rsidRDefault="00017D9E" w:rsidP="002621B0">
      <w:pPr>
        <w:spacing w:line="360" w:lineRule="auto"/>
        <w:ind w:left="720" w:hanging="720"/>
        <w:jc w:val="both"/>
      </w:pPr>
      <w:r>
        <w:t xml:space="preserve">Ijaz, N. (2018) Statutory Regulation of Traditional Medicine Practitioners and Practices: The Need for Distinct Policy Making Guidelines, The Journal of Alternative and Complementary medicine, Vol.24, Iss.4, data retrieved from, </w:t>
      </w:r>
      <w:r w:rsidRPr="001C02D1">
        <w:t>https://www.liebertpub.com/doi/full/10.1089/ACM.2017.0346</w:t>
      </w:r>
      <w:r>
        <w:t xml:space="preserve"> on 16</w:t>
      </w:r>
      <w:r w:rsidRPr="00E718E7">
        <w:rPr>
          <w:vertAlign w:val="superscript"/>
        </w:rPr>
        <w:t>th</w:t>
      </w:r>
      <w:r>
        <w:t xml:space="preserve"> July 2020</w:t>
      </w:r>
    </w:p>
    <w:p w:rsidR="00CF2CE9" w:rsidRDefault="00CF2CE9" w:rsidP="002621B0">
      <w:pPr>
        <w:spacing w:line="360" w:lineRule="auto"/>
        <w:ind w:left="720" w:hanging="720"/>
        <w:jc w:val="both"/>
      </w:pPr>
    </w:p>
    <w:p w:rsidR="00CF2CE9" w:rsidRDefault="00CF2CE9" w:rsidP="002621B0">
      <w:pPr>
        <w:spacing w:line="360" w:lineRule="auto"/>
        <w:ind w:left="720" w:hanging="720"/>
        <w:jc w:val="both"/>
      </w:pPr>
    </w:p>
    <w:p w:rsidR="00CF2CE9" w:rsidRDefault="00CF2CE9" w:rsidP="002621B0">
      <w:pPr>
        <w:spacing w:line="360" w:lineRule="auto"/>
        <w:ind w:left="720" w:hanging="720"/>
        <w:jc w:val="both"/>
      </w:pPr>
    </w:p>
    <w:p w:rsidR="00CF2CE9" w:rsidRDefault="00CF2CE9" w:rsidP="002621B0">
      <w:pPr>
        <w:spacing w:line="360" w:lineRule="auto"/>
        <w:ind w:left="720" w:hanging="720"/>
        <w:jc w:val="both"/>
      </w:pPr>
    </w:p>
    <w:p w:rsidR="00017D9E" w:rsidRDefault="00017D9E" w:rsidP="002621B0">
      <w:pPr>
        <w:spacing w:line="360" w:lineRule="auto"/>
        <w:ind w:left="720" w:hanging="720"/>
        <w:jc w:val="both"/>
      </w:pPr>
      <w:proofErr w:type="spellStart"/>
      <w:r>
        <w:t>Lorenc</w:t>
      </w:r>
      <w:proofErr w:type="spellEnd"/>
      <w:r>
        <w:t xml:space="preserve">, A., Blair, M. and Robinson, N., (2014), Personal and professional influences on practitioners attitudes to traditional and complementary approaches to health in the UK, Journal of Traditional Chinese Medical Sciences, Vo.1, Issue 2, pp.148-155, data retrieved from </w:t>
      </w:r>
      <w:r w:rsidRPr="001C02D1">
        <w:t>https://www.sciencedirect.com/science/article/pii/S2095754815000046</w:t>
      </w:r>
      <w:r>
        <w:t xml:space="preserve"> on 16</w:t>
      </w:r>
      <w:r w:rsidRPr="00E718E7">
        <w:rPr>
          <w:vertAlign w:val="superscript"/>
        </w:rPr>
        <w:t>th</w:t>
      </w:r>
      <w:r>
        <w:t xml:space="preserve"> July 2020</w:t>
      </w:r>
    </w:p>
    <w:p w:rsidR="00017D9E" w:rsidRDefault="00017D9E" w:rsidP="002621B0">
      <w:pPr>
        <w:spacing w:line="360" w:lineRule="auto"/>
        <w:ind w:left="720" w:hanging="720"/>
        <w:jc w:val="both"/>
      </w:pPr>
      <w:proofErr w:type="spellStart"/>
      <w:r>
        <w:t>Lorenc</w:t>
      </w:r>
      <w:proofErr w:type="spellEnd"/>
      <w:r>
        <w:t xml:space="preserve">, A., Leach, J., and Robinson N. (2014) </w:t>
      </w:r>
      <w:r w:rsidRPr="000E631C">
        <w:rPr>
          <w:lang w:eastAsia="en-GB"/>
        </w:rPr>
        <w:t>Clinical guidelines in the UK: Do they mention Complementary and alternative medicine (CAM) – Are CAM professional bodies aware?</w:t>
      </w:r>
      <w:r>
        <w:rPr>
          <w:lang w:eastAsia="en-GB"/>
        </w:rPr>
        <w:t xml:space="preserve"> European Journal of Integrative Medicine, Vol.6, Iss.2, pp.164-175, </w:t>
      </w:r>
      <w:r>
        <w:t xml:space="preserve">data retrieved from, </w:t>
      </w:r>
      <w:r w:rsidRPr="001C02D1">
        <w:t>https://www.sciencedirect.com/science/article/pii/S187638201300187X</w:t>
      </w:r>
      <w:r>
        <w:t xml:space="preserve"> on 16</w:t>
      </w:r>
      <w:r w:rsidRPr="00E718E7">
        <w:rPr>
          <w:vertAlign w:val="superscript"/>
        </w:rPr>
        <w:t>th</w:t>
      </w:r>
      <w:r>
        <w:t xml:space="preserve"> July 2020</w:t>
      </w:r>
    </w:p>
    <w:p w:rsidR="00017D9E" w:rsidRDefault="00017D9E" w:rsidP="002621B0">
      <w:pPr>
        <w:spacing w:line="360" w:lineRule="auto"/>
        <w:ind w:left="720" w:hanging="720"/>
        <w:jc w:val="both"/>
      </w:pPr>
      <w:proofErr w:type="spellStart"/>
      <w:r>
        <w:t>Luhen</w:t>
      </w:r>
      <w:proofErr w:type="spellEnd"/>
      <w:r>
        <w:t xml:space="preserve">, J., </w:t>
      </w:r>
      <w:proofErr w:type="spellStart"/>
      <w:r>
        <w:t>Muhlhauser</w:t>
      </w:r>
      <w:proofErr w:type="spellEnd"/>
      <w:r>
        <w:t xml:space="preserve">, I., and </w:t>
      </w:r>
      <w:proofErr w:type="spellStart"/>
      <w:r>
        <w:t>Steckelberg</w:t>
      </w:r>
      <w:proofErr w:type="spellEnd"/>
      <w:r>
        <w:t xml:space="preserve">, A. (2018) The quality of informed consent forms – a systematic review and critical analysis, </w:t>
      </w:r>
      <w:proofErr w:type="spellStart"/>
      <w:r>
        <w:t>Dtsch</w:t>
      </w:r>
      <w:proofErr w:type="spellEnd"/>
      <w:r>
        <w:t xml:space="preserve"> </w:t>
      </w:r>
      <w:proofErr w:type="spellStart"/>
      <w:r>
        <w:t>Arztebl</w:t>
      </w:r>
      <w:proofErr w:type="spellEnd"/>
      <w:r>
        <w:t xml:space="preserve"> Int., Vol.115, Iss.22, pp.377-383, data retrieved from </w:t>
      </w:r>
      <w:r w:rsidRPr="001C02D1">
        <w:t>https://www.ncbi.nlm.nih.gov/pmc/articles/PMC6039714/</w:t>
      </w:r>
      <w:r>
        <w:t xml:space="preserve"> on 16</w:t>
      </w:r>
      <w:r w:rsidRPr="00E718E7">
        <w:rPr>
          <w:vertAlign w:val="superscript"/>
        </w:rPr>
        <w:t>th</w:t>
      </w:r>
      <w:r>
        <w:t xml:space="preserve"> July 2020</w:t>
      </w:r>
    </w:p>
    <w:p w:rsidR="00017D9E" w:rsidRDefault="00017D9E" w:rsidP="002621B0">
      <w:pPr>
        <w:spacing w:line="360" w:lineRule="auto"/>
        <w:ind w:left="720" w:hanging="720"/>
        <w:jc w:val="both"/>
        <w:rPr>
          <w:lang w:eastAsia="en-GB"/>
        </w:rPr>
      </w:pPr>
      <w:r>
        <w:t xml:space="preserve">Medicine Net, Complementary and Alternatives Medicine, Available at: </w:t>
      </w:r>
      <w:r w:rsidRPr="001C02D1">
        <w:t>https://www.medicinenet.com/alternative_medicine/article.htm</w:t>
      </w:r>
      <w:r>
        <w:t xml:space="preserve"> [Accessed on 16</w:t>
      </w:r>
      <w:r w:rsidRPr="00E718E7">
        <w:rPr>
          <w:vertAlign w:val="superscript"/>
        </w:rPr>
        <w:t>th</w:t>
      </w:r>
      <w:r>
        <w:t xml:space="preserve"> July 2020]</w:t>
      </w:r>
    </w:p>
    <w:p w:rsidR="00017D9E" w:rsidRDefault="00017D9E" w:rsidP="002621B0">
      <w:pPr>
        <w:spacing w:line="360" w:lineRule="auto"/>
        <w:ind w:left="720" w:hanging="720"/>
        <w:jc w:val="both"/>
      </w:pPr>
      <w:r>
        <w:t xml:space="preserve">NICE (2020) Standards and Indicators, Available at: </w:t>
      </w:r>
      <w:r w:rsidRPr="001C02D1">
        <w:t>https://www.nice.org.uk/standards-and-indicators</w:t>
      </w:r>
      <w:r>
        <w:t xml:space="preserve"> [Accessed on 15</w:t>
      </w:r>
      <w:r w:rsidRPr="00E718E7">
        <w:rPr>
          <w:vertAlign w:val="superscript"/>
        </w:rPr>
        <w:t>th</w:t>
      </w:r>
      <w:r>
        <w:t xml:space="preserve"> July 2020]</w:t>
      </w:r>
    </w:p>
    <w:p w:rsidR="00017D9E" w:rsidRDefault="00017D9E" w:rsidP="002621B0">
      <w:pPr>
        <w:spacing w:line="360" w:lineRule="auto"/>
        <w:ind w:left="720" w:hanging="720"/>
        <w:jc w:val="both"/>
        <w:rPr>
          <w:lang w:eastAsia="en-GB"/>
        </w:rPr>
      </w:pPr>
      <w:r>
        <w:t xml:space="preserve">Ramsay, C. (2009) Unnatural Regulation Complementary and Alternative Medicine Policy in Canada, The Fraser Institute, </w:t>
      </w:r>
      <w:r w:rsidRPr="001C02D1">
        <w:t>https://books.google.co.uk/books?id=4Y5oPvK4QVwC&amp;pg=PA41&amp;dq=regulate+complementary+practitioners+UK&amp;hl=en&amp;sa=X&amp;ved=2ahUKEwjOqfGp7dLqAhVh0uAKHbSCD5wQ6AEwAHoECAAQAg#v=onepage&amp;q=regulate%20complementary%20practitioners%20UK&amp;f=false</w:t>
      </w:r>
      <w:r>
        <w:t xml:space="preserve"> on 16</w:t>
      </w:r>
      <w:r w:rsidRPr="00E718E7">
        <w:rPr>
          <w:vertAlign w:val="superscript"/>
        </w:rPr>
        <w:t>th</w:t>
      </w:r>
      <w:r>
        <w:t xml:space="preserve"> July 2020</w:t>
      </w:r>
    </w:p>
    <w:p w:rsidR="00CF2CE9" w:rsidRDefault="00CF2CE9" w:rsidP="002621B0">
      <w:pPr>
        <w:spacing w:line="360" w:lineRule="auto"/>
        <w:ind w:left="720" w:hanging="720"/>
        <w:jc w:val="both"/>
      </w:pPr>
    </w:p>
    <w:p w:rsidR="00CF2CE9" w:rsidRDefault="00CF2CE9" w:rsidP="002621B0">
      <w:pPr>
        <w:spacing w:line="360" w:lineRule="auto"/>
        <w:ind w:left="720" w:hanging="720"/>
        <w:jc w:val="both"/>
      </w:pPr>
    </w:p>
    <w:p w:rsidR="00CF2CE9" w:rsidRDefault="00CF2CE9" w:rsidP="002621B0">
      <w:pPr>
        <w:spacing w:line="360" w:lineRule="auto"/>
        <w:ind w:left="720" w:hanging="720"/>
        <w:jc w:val="both"/>
      </w:pPr>
    </w:p>
    <w:p w:rsidR="00CF2CE9" w:rsidRDefault="00CF2CE9" w:rsidP="002621B0">
      <w:pPr>
        <w:spacing w:line="360" w:lineRule="auto"/>
        <w:ind w:left="720" w:hanging="720"/>
        <w:jc w:val="both"/>
      </w:pPr>
    </w:p>
    <w:p w:rsidR="00CF2CE9" w:rsidRDefault="00CF2CE9" w:rsidP="002621B0">
      <w:pPr>
        <w:spacing w:line="360" w:lineRule="auto"/>
        <w:ind w:left="720" w:hanging="720"/>
        <w:jc w:val="both"/>
      </w:pPr>
    </w:p>
    <w:p w:rsidR="00CF2CE9" w:rsidRDefault="00CF2CE9" w:rsidP="002621B0">
      <w:pPr>
        <w:spacing w:line="360" w:lineRule="auto"/>
        <w:ind w:left="720" w:hanging="720"/>
        <w:jc w:val="both"/>
      </w:pPr>
    </w:p>
    <w:p w:rsidR="00017D9E" w:rsidRDefault="00017D9E" w:rsidP="002621B0">
      <w:pPr>
        <w:spacing w:line="360" w:lineRule="auto"/>
        <w:ind w:left="720" w:hanging="720"/>
        <w:jc w:val="both"/>
      </w:pPr>
      <w:r>
        <w:t xml:space="preserve">RCCM (2020) Regulation of CAM Practitioners, Available at: </w:t>
      </w:r>
      <w:r w:rsidRPr="001C02D1">
        <w:t>https://www.rccm.org.uk/what-is-cam/cam-regulation-2/</w:t>
      </w:r>
      <w:r>
        <w:t xml:space="preserve"> [Accessed on 15</w:t>
      </w:r>
      <w:r w:rsidRPr="00E718E7">
        <w:rPr>
          <w:vertAlign w:val="superscript"/>
        </w:rPr>
        <w:t>th</w:t>
      </w:r>
      <w:r>
        <w:t xml:space="preserve"> July 2020]</w:t>
      </w:r>
    </w:p>
    <w:p w:rsidR="00017D9E" w:rsidRDefault="00017D9E" w:rsidP="002621B0">
      <w:pPr>
        <w:spacing w:line="360" w:lineRule="auto"/>
        <w:ind w:left="720" w:hanging="720"/>
        <w:jc w:val="both"/>
      </w:pPr>
      <w:proofErr w:type="spellStart"/>
      <w:r>
        <w:t>Romm</w:t>
      </w:r>
      <w:proofErr w:type="spellEnd"/>
      <w:r>
        <w:t xml:space="preserve">, A. (2010) Chapter 1 – Botanical medicines, Cam and Integrative Medicine: Definitions and Use </w:t>
      </w:r>
      <w:proofErr w:type="spellStart"/>
      <w:r>
        <w:t>Prevalance</w:t>
      </w:r>
      <w:proofErr w:type="spellEnd"/>
      <w:r>
        <w:t xml:space="preserve">, Botanical Medicine for Women’s Health, pp.1-7, data retrieved from </w:t>
      </w:r>
      <w:r w:rsidRPr="001C02D1">
        <w:t>https://www.sciencedirect.com/topics/neuroscience/biologically-based-therapies</w:t>
      </w:r>
      <w:r>
        <w:t xml:space="preserve"> on 16</w:t>
      </w:r>
      <w:r w:rsidRPr="00E718E7">
        <w:rPr>
          <w:vertAlign w:val="superscript"/>
        </w:rPr>
        <w:t>th</w:t>
      </w:r>
      <w:r>
        <w:t xml:space="preserve"> July 2020</w:t>
      </w:r>
    </w:p>
    <w:p w:rsidR="00017D9E" w:rsidRDefault="00017D9E" w:rsidP="002621B0">
      <w:pPr>
        <w:spacing w:line="360" w:lineRule="auto"/>
        <w:ind w:left="720" w:hanging="720"/>
        <w:jc w:val="both"/>
        <w:rPr>
          <w:lang w:eastAsia="en-GB"/>
        </w:rPr>
      </w:pPr>
      <w:r>
        <w:rPr>
          <w:lang w:eastAsia="en-GB"/>
        </w:rPr>
        <w:t xml:space="preserve">Sharp, D., </w:t>
      </w:r>
      <w:proofErr w:type="spellStart"/>
      <w:r>
        <w:rPr>
          <w:lang w:eastAsia="en-GB"/>
        </w:rPr>
        <w:t>Lorenc</w:t>
      </w:r>
      <w:proofErr w:type="spellEnd"/>
      <w:r>
        <w:rPr>
          <w:lang w:eastAsia="en-GB"/>
        </w:rPr>
        <w:t xml:space="preserve">, A., Little, P., Mercer, W. S., </w:t>
      </w:r>
      <w:proofErr w:type="spellStart"/>
      <w:r>
        <w:rPr>
          <w:lang w:eastAsia="en-GB"/>
        </w:rPr>
        <w:t>Hollinghurst</w:t>
      </w:r>
      <w:proofErr w:type="spellEnd"/>
      <w:r>
        <w:rPr>
          <w:lang w:eastAsia="en-GB"/>
        </w:rPr>
        <w:t xml:space="preserve">, S., Feder, G., and MacPherson, H., (2018) </w:t>
      </w:r>
      <w:r w:rsidRPr="00B302F9">
        <w:rPr>
          <w:lang w:eastAsia="en-GB"/>
        </w:rPr>
        <w:t>Complementary medicine and the NHS: Experiences of integration with UK primary care</w:t>
      </w:r>
      <w:r>
        <w:rPr>
          <w:lang w:eastAsia="en-GB"/>
        </w:rPr>
        <w:t>, European Journal of Integrative Medicine</w:t>
      </w:r>
      <w:r>
        <w:t xml:space="preserve">, Vol.24, pp.8-16, data retrieved from, </w:t>
      </w:r>
      <w:r w:rsidRPr="00AB7855">
        <w:t>https://www.sciencedirect.com/science/article/abs/pii/S1876382018304062</w:t>
      </w:r>
      <w:r w:rsidRPr="000E631C">
        <w:t xml:space="preserve"> </w:t>
      </w:r>
      <w:r>
        <w:t>on 16</w:t>
      </w:r>
      <w:r w:rsidRPr="00E718E7">
        <w:rPr>
          <w:vertAlign w:val="superscript"/>
        </w:rPr>
        <w:t>th</w:t>
      </w:r>
      <w:r>
        <w:t xml:space="preserve"> July 2020</w:t>
      </w:r>
    </w:p>
    <w:p w:rsidR="00017D9E" w:rsidRDefault="00017D9E" w:rsidP="002621B0">
      <w:pPr>
        <w:spacing w:line="360" w:lineRule="auto"/>
        <w:ind w:left="720" w:hanging="720"/>
        <w:jc w:val="both"/>
      </w:pPr>
      <w:r>
        <w:t xml:space="preserve">Singer, J. and Adams, J. (2014) Integrating complementary and alternative medicines intro mainstream healthcare services: the perspectives of health service managers, BMC Complement Altern Med, Vol.14, data retrieved from </w:t>
      </w:r>
      <w:r w:rsidRPr="00AB7855">
        <w:t>https://link.springer.com/article/10.1186/1472-6882-14-167</w:t>
      </w:r>
      <w:r>
        <w:t>on 16</w:t>
      </w:r>
      <w:r w:rsidRPr="00E718E7">
        <w:rPr>
          <w:vertAlign w:val="superscript"/>
        </w:rPr>
        <w:t>th</w:t>
      </w:r>
      <w:r>
        <w:t xml:space="preserve"> July 2020</w:t>
      </w:r>
    </w:p>
    <w:p w:rsidR="00017D9E" w:rsidRDefault="00017D9E" w:rsidP="002621B0">
      <w:pPr>
        <w:spacing w:line="360" w:lineRule="auto"/>
        <w:ind w:left="720" w:hanging="720"/>
        <w:jc w:val="both"/>
      </w:pPr>
      <w:r>
        <w:t xml:space="preserve">Therapy Register (2019) About, Available at: </w:t>
      </w:r>
      <w:r w:rsidRPr="00AB7855">
        <w:t>https://therapyregister.net/about/</w:t>
      </w:r>
      <w:r>
        <w:t xml:space="preserve"> [Accessed on 15</w:t>
      </w:r>
      <w:r w:rsidRPr="00E718E7">
        <w:rPr>
          <w:vertAlign w:val="superscript"/>
        </w:rPr>
        <w:t>th</w:t>
      </w:r>
      <w:r>
        <w:t xml:space="preserve"> July 2020]</w:t>
      </w:r>
    </w:p>
    <w:p w:rsidR="00017D9E" w:rsidRDefault="00017D9E" w:rsidP="002621B0">
      <w:pPr>
        <w:spacing w:line="360" w:lineRule="auto"/>
        <w:ind w:left="720" w:hanging="720"/>
        <w:jc w:val="both"/>
      </w:pPr>
      <w:proofErr w:type="spellStart"/>
      <w:r>
        <w:t>Ventola</w:t>
      </w:r>
      <w:proofErr w:type="spellEnd"/>
      <w:r>
        <w:t xml:space="preserve">, L. C., (2010) Current issues regarding complementary and alternative medicine CAM in the United States, Pharmacy &amp; Therapeutics, Vol.35, Iss.9, pp.514-522, data retrieved from, </w:t>
      </w:r>
      <w:r w:rsidRPr="00AB7855">
        <w:t>https://www.ncbi.nlm.nih.gov/pmc/articles/PMC2957745/</w:t>
      </w:r>
      <w:r>
        <w:t xml:space="preserve"> on 16</w:t>
      </w:r>
      <w:r w:rsidRPr="00E718E7">
        <w:rPr>
          <w:vertAlign w:val="superscript"/>
        </w:rPr>
        <w:t>th</w:t>
      </w:r>
      <w:r>
        <w:t xml:space="preserve"> July 2020</w:t>
      </w:r>
    </w:p>
    <w:p w:rsidR="00017D9E" w:rsidRDefault="00017D9E" w:rsidP="002621B0">
      <w:pPr>
        <w:spacing w:line="360" w:lineRule="auto"/>
        <w:ind w:left="720" w:hanging="720"/>
        <w:jc w:val="both"/>
      </w:pPr>
      <w:proofErr w:type="spellStart"/>
      <w:r>
        <w:t>Wahbeh</w:t>
      </w:r>
      <w:proofErr w:type="spellEnd"/>
      <w:r>
        <w:t xml:space="preserve">, H., </w:t>
      </w:r>
      <w:proofErr w:type="spellStart"/>
      <w:r>
        <w:t>Elsas</w:t>
      </w:r>
      <w:proofErr w:type="spellEnd"/>
      <w:r>
        <w:t xml:space="preserve">, M., S., and </w:t>
      </w:r>
      <w:proofErr w:type="spellStart"/>
      <w:r>
        <w:t>Oken</w:t>
      </w:r>
      <w:proofErr w:type="spellEnd"/>
      <w:r>
        <w:t xml:space="preserve">, S. B., (2008) Mind-body interventions, Neurology, Vol.70, Iss.24, pp.2321-2328, </w:t>
      </w:r>
      <w:r w:rsidRPr="00AB7855">
        <w:t>https://www.ncbi.nlm.nih.gov/pmc/articles/PMC2882072/</w:t>
      </w:r>
      <w:r>
        <w:t xml:space="preserve"> on 16</w:t>
      </w:r>
      <w:r w:rsidRPr="00E718E7">
        <w:rPr>
          <w:vertAlign w:val="superscript"/>
        </w:rPr>
        <w:t>th</w:t>
      </w:r>
      <w:r>
        <w:t xml:space="preserve"> July 2020</w:t>
      </w:r>
    </w:p>
    <w:p w:rsidR="00403C67" w:rsidRDefault="00403C67" w:rsidP="002621B0">
      <w:pPr>
        <w:spacing w:line="360" w:lineRule="auto"/>
        <w:ind w:left="720" w:hanging="720"/>
        <w:jc w:val="both"/>
      </w:pPr>
    </w:p>
    <w:p w:rsidR="00403C67" w:rsidRDefault="00403C67" w:rsidP="002621B0">
      <w:pPr>
        <w:spacing w:line="360" w:lineRule="auto"/>
        <w:ind w:left="720" w:hanging="720"/>
        <w:jc w:val="both"/>
      </w:pPr>
    </w:p>
    <w:p w:rsidR="00403C67" w:rsidRDefault="00403C67" w:rsidP="002621B0">
      <w:pPr>
        <w:spacing w:line="360" w:lineRule="auto"/>
        <w:ind w:left="720" w:hanging="720"/>
        <w:jc w:val="both"/>
      </w:pPr>
    </w:p>
    <w:p w:rsidR="00403C67" w:rsidRDefault="00403C67" w:rsidP="002621B0">
      <w:pPr>
        <w:spacing w:line="360" w:lineRule="auto"/>
        <w:ind w:left="720" w:hanging="720"/>
        <w:jc w:val="both"/>
      </w:pPr>
    </w:p>
    <w:p w:rsidR="00403C67" w:rsidRDefault="00403C67" w:rsidP="002621B0">
      <w:pPr>
        <w:spacing w:line="360" w:lineRule="auto"/>
        <w:ind w:left="720" w:hanging="720"/>
        <w:jc w:val="both"/>
      </w:pPr>
    </w:p>
    <w:p w:rsidR="00403C67" w:rsidRDefault="00403C67" w:rsidP="002621B0">
      <w:pPr>
        <w:spacing w:line="360" w:lineRule="auto"/>
        <w:ind w:left="720" w:hanging="720"/>
        <w:jc w:val="both"/>
      </w:pPr>
    </w:p>
    <w:p w:rsidR="00403C67" w:rsidRDefault="00403C67" w:rsidP="002621B0">
      <w:pPr>
        <w:spacing w:line="360" w:lineRule="auto"/>
        <w:ind w:left="720" w:hanging="720"/>
        <w:jc w:val="both"/>
      </w:pPr>
    </w:p>
    <w:p w:rsidR="00403C67" w:rsidRDefault="00403C67" w:rsidP="002621B0">
      <w:pPr>
        <w:spacing w:line="360" w:lineRule="auto"/>
        <w:ind w:left="720" w:hanging="720"/>
        <w:jc w:val="both"/>
      </w:pPr>
    </w:p>
    <w:p w:rsidR="00017D9E" w:rsidRDefault="00017D9E" w:rsidP="002621B0">
      <w:pPr>
        <w:spacing w:line="360" w:lineRule="auto"/>
        <w:ind w:left="720" w:hanging="720"/>
        <w:jc w:val="both"/>
      </w:pPr>
      <w:r>
        <w:t xml:space="preserve">Walker, A. L. and Budd, S., (2002) UK: the current state of regulation of complementary and alternative medicine, Complement </w:t>
      </w:r>
      <w:proofErr w:type="spellStart"/>
      <w:r>
        <w:t>Ther</w:t>
      </w:r>
      <w:proofErr w:type="spellEnd"/>
      <w:r>
        <w:t xml:space="preserve"> Med Vol.10, Iss.1, pp.8-13, Data retrieved from </w:t>
      </w:r>
      <w:r w:rsidRPr="00AB7855">
        <w:t>https://pubmed.ncbi.nlm.nih.gov/12442817/</w:t>
      </w:r>
      <w:r>
        <w:t xml:space="preserve"> on 16</w:t>
      </w:r>
      <w:r w:rsidRPr="00E718E7">
        <w:rPr>
          <w:vertAlign w:val="superscript"/>
        </w:rPr>
        <w:t>th</w:t>
      </w:r>
      <w:r>
        <w:t xml:space="preserve"> July 2020</w:t>
      </w:r>
    </w:p>
    <w:p w:rsidR="00017D9E" w:rsidRDefault="00017D9E" w:rsidP="002621B0">
      <w:pPr>
        <w:spacing w:line="360" w:lineRule="auto"/>
        <w:ind w:left="720" w:hanging="720"/>
        <w:jc w:val="both"/>
      </w:pPr>
      <w:proofErr w:type="spellStart"/>
      <w:r>
        <w:t>Warber</w:t>
      </w:r>
      <w:proofErr w:type="spellEnd"/>
      <w:r>
        <w:t xml:space="preserve">, L., S., </w:t>
      </w:r>
      <w:proofErr w:type="spellStart"/>
      <w:r>
        <w:t>Bruyere</w:t>
      </w:r>
      <w:proofErr w:type="spellEnd"/>
      <w:r>
        <w:t xml:space="preserve">, L., R., </w:t>
      </w:r>
      <w:proofErr w:type="spellStart"/>
      <w:r>
        <w:t>Weinturb</w:t>
      </w:r>
      <w:proofErr w:type="spellEnd"/>
      <w:r>
        <w:t xml:space="preserve">, K., and Dieppe, P. (2015) A consideration of the Perspective of Healing Practitioners on Research into Energy Healing, Glob Adv Health Med, Vol.4, </w:t>
      </w:r>
      <w:proofErr w:type="spellStart"/>
      <w:r>
        <w:t>Suppl</w:t>
      </w:r>
      <w:proofErr w:type="spellEnd"/>
      <w:r>
        <w:t xml:space="preserve">, pp.72-78, </w:t>
      </w:r>
      <w:r w:rsidRPr="00AB7855">
        <w:t>https://www.ncbi.nlm.nih.gov/pmc/articles/PMC4654782/</w:t>
      </w:r>
      <w:r>
        <w:t xml:space="preserve"> on 16</w:t>
      </w:r>
      <w:r w:rsidRPr="00E718E7">
        <w:rPr>
          <w:vertAlign w:val="superscript"/>
        </w:rPr>
        <w:t>th</w:t>
      </w:r>
      <w:r>
        <w:t xml:space="preserve"> July 2020</w:t>
      </w:r>
    </w:p>
    <w:p w:rsidR="00017D9E" w:rsidRDefault="00017D9E" w:rsidP="002621B0">
      <w:pPr>
        <w:spacing w:line="360" w:lineRule="auto"/>
        <w:ind w:left="720" w:hanging="720"/>
        <w:jc w:val="both"/>
      </w:pPr>
      <w:r>
        <w:t xml:space="preserve">WHO (2020) Traditional, Complementary and Integrative Medicine, Available at: </w:t>
      </w:r>
      <w:r w:rsidRPr="00AB7855">
        <w:t>https://www.who.int/traditional-complementary-integrative-medicine/about/en/</w:t>
      </w:r>
      <w:r>
        <w:t xml:space="preserve"> [Accessed on 15</w:t>
      </w:r>
      <w:r w:rsidRPr="00E718E7">
        <w:rPr>
          <w:vertAlign w:val="superscript"/>
        </w:rPr>
        <w:t>th</w:t>
      </w:r>
      <w:r>
        <w:t xml:space="preserve"> July 2020]</w:t>
      </w:r>
    </w:p>
    <w:p w:rsidR="002621B0" w:rsidRDefault="002621B0" w:rsidP="002621B0">
      <w:pPr>
        <w:spacing w:line="360" w:lineRule="auto"/>
        <w:ind w:left="720" w:hanging="720"/>
        <w:jc w:val="both"/>
      </w:pPr>
    </w:p>
    <w:p w:rsidR="002621B0" w:rsidRDefault="002621B0" w:rsidP="002621B0">
      <w:pPr>
        <w:spacing w:line="360" w:lineRule="auto"/>
        <w:ind w:left="720" w:hanging="720"/>
        <w:jc w:val="both"/>
      </w:pPr>
    </w:p>
    <w:p w:rsidR="002621B0" w:rsidRDefault="002621B0" w:rsidP="002621B0">
      <w:pPr>
        <w:spacing w:line="360" w:lineRule="auto"/>
        <w:ind w:left="720" w:hanging="720"/>
        <w:jc w:val="both"/>
      </w:pPr>
    </w:p>
    <w:p w:rsidR="002621B0" w:rsidRDefault="002621B0" w:rsidP="002621B0">
      <w:pPr>
        <w:spacing w:line="360" w:lineRule="auto"/>
        <w:ind w:left="720" w:hanging="720"/>
        <w:jc w:val="both"/>
      </w:pPr>
    </w:p>
    <w:p w:rsidR="002621B0" w:rsidRDefault="002621B0" w:rsidP="002621B0">
      <w:pPr>
        <w:spacing w:line="360" w:lineRule="auto"/>
        <w:ind w:left="720" w:hanging="720"/>
        <w:jc w:val="both"/>
      </w:pPr>
    </w:p>
    <w:p w:rsidR="002621B0" w:rsidRDefault="002621B0" w:rsidP="002621B0">
      <w:pPr>
        <w:spacing w:line="360" w:lineRule="auto"/>
        <w:ind w:left="720" w:hanging="720"/>
        <w:jc w:val="both"/>
      </w:pPr>
    </w:p>
    <w:p w:rsidR="00017D9E" w:rsidRDefault="00017D9E" w:rsidP="002621B0">
      <w:pPr>
        <w:spacing w:line="360" w:lineRule="auto"/>
        <w:ind w:left="720" w:hanging="720"/>
        <w:jc w:val="both"/>
        <w:rPr>
          <w:lang w:eastAsia="en-GB"/>
        </w:rPr>
      </w:pPr>
      <w:r>
        <w:t xml:space="preserve">WHO, WHO Global Report on Traditional and Complementary Medicine 2019, World Health Organisation, data retrieved from </w:t>
      </w:r>
      <w:r w:rsidRPr="00AB7855">
        <w:t>https://books.google.co.uk/books?id=WHOyDwAAQBAJ&amp;pg=PA160&amp;dq=regulate+complementary+therapies&amp;hl=en&amp;sa=X&amp;ved=2ahUKEwivz5n97dLqAhVi8OAKHR5JD6IQ6AEwBXoECAIQAg#v=onepage&amp;q=regulate%20complementary%20therapies&amp;f=false</w:t>
      </w:r>
      <w:r>
        <w:t xml:space="preserve"> on 16</w:t>
      </w:r>
      <w:r w:rsidRPr="00E718E7">
        <w:rPr>
          <w:vertAlign w:val="superscript"/>
        </w:rPr>
        <w:t>th</w:t>
      </w:r>
      <w:r>
        <w:t xml:space="preserve"> July 2020</w:t>
      </w:r>
    </w:p>
    <w:sectPr w:rsidR="00017D9E" w:rsidSect="00F32984">
      <w:headerReference w:type="default" r:id="rId9"/>
      <w:type w:val="continuous"/>
      <w:pgSz w:w="11907" w:h="16839" w:code="9"/>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2ED" w:rsidRDefault="009852ED" w:rsidP="00FB2D3D">
      <w:pPr>
        <w:spacing w:line="240" w:lineRule="auto"/>
      </w:pPr>
      <w:r>
        <w:separator/>
      </w:r>
    </w:p>
  </w:endnote>
  <w:endnote w:type="continuationSeparator" w:id="0">
    <w:p w:rsidR="009852ED" w:rsidRDefault="009852ED" w:rsidP="00FB2D3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2ED" w:rsidRDefault="009852ED" w:rsidP="00FB2D3D">
      <w:pPr>
        <w:spacing w:line="240" w:lineRule="auto"/>
      </w:pPr>
      <w:r>
        <w:separator/>
      </w:r>
    </w:p>
  </w:footnote>
  <w:footnote w:type="continuationSeparator" w:id="0">
    <w:p w:rsidR="009852ED" w:rsidRDefault="009852ED" w:rsidP="00FB2D3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4058103"/>
      <w:docPartObj>
        <w:docPartGallery w:val="Page Numbers (Top of Page)"/>
        <w:docPartUnique/>
      </w:docPartObj>
    </w:sdtPr>
    <w:sdtEndPr>
      <w:rPr>
        <w:noProof/>
      </w:rPr>
    </w:sdtEndPr>
    <w:sdtContent>
      <w:p w:rsidR="00FA3810" w:rsidRDefault="00FA3810" w:rsidP="005B0666">
        <w:pPr>
          <w:pStyle w:val="Header"/>
          <w:jc w:val="right"/>
        </w:pPr>
        <w:r>
          <w:t xml:space="preserve"> </w:t>
        </w:r>
        <w:r w:rsidR="00A55F26">
          <w:rPr>
            <w:rFonts w:cs="Arial"/>
            <w:szCs w:val="24"/>
          </w:rPr>
          <w:t>Complementary therapies</w:t>
        </w:r>
        <w:r>
          <w:rPr>
            <w:rFonts w:cs="Arial"/>
            <w:szCs w:val="24"/>
          </w:rPr>
          <w:t xml:space="preserve">    1</w:t>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59554875"/>
      <w:docPartObj>
        <w:docPartGallery w:val="Page Numbers (Top of Page)"/>
        <w:docPartUnique/>
      </w:docPartObj>
    </w:sdtPr>
    <w:sdtEndPr>
      <w:rPr>
        <w:noProof/>
      </w:rPr>
    </w:sdtEndPr>
    <w:sdtContent>
      <w:p w:rsidR="00FA3810" w:rsidRDefault="00A55F26">
        <w:pPr>
          <w:pStyle w:val="Header"/>
          <w:jc w:val="right"/>
        </w:pPr>
        <w:r>
          <w:rPr>
            <w:rFonts w:cs="Arial"/>
            <w:szCs w:val="24"/>
          </w:rPr>
          <w:t>Complementary therapies</w:t>
        </w:r>
        <w:r w:rsidR="00FA3810">
          <w:rPr>
            <w:rFonts w:cs="Arial"/>
            <w:szCs w:val="24"/>
          </w:rPr>
          <w:t xml:space="preserve">    </w:t>
        </w:r>
        <w:r w:rsidR="00AA252E">
          <w:rPr>
            <w:noProof/>
          </w:rPr>
          <w:t>12</w:t>
        </w:r>
      </w:p>
    </w:sdtContent>
  </w:sdt>
  <w:p w:rsidR="00FA3810" w:rsidRDefault="00FA3810" w:rsidP="00ED0530">
    <w:pPr>
      <w:pStyle w:val="Header"/>
      <w:tabs>
        <w:tab w:val="clear" w:pos="4680"/>
        <w:tab w:val="clear" w:pos="9360"/>
        <w:tab w:val="right" w:pos="9000"/>
      </w:tabs>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C0841"/>
    <w:multiLevelType w:val="hybridMultilevel"/>
    <w:tmpl w:val="C8086F28"/>
    <w:lvl w:ilvl="0" w:tplc="86C01B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102B73F3"/>
    <w:multiLevelType w:val="hybridMultilevel"/>
    <w:tmpl w:val="F3A6A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BA167D"/>
    <w:multiLevelType w:val="hybridMultilevel"/>
    <w:tmpl w:val="C1988A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1BCE64AD"/>
    <w:multiLevelType w:val="hybridMultilevel"/>
    <w:tmpl w:val="FC584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EA731A5"/>
    <w:multiLevelType w:val="hybridMultilevel"/>
    <w:tmpl w:val="A20E5A34"/>
    <w:lvl w:ilvl="0" w:tplc="04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210326E3"/>
    <w:multiLevelType w:val="hybridMultilevel"/>
    <w:tmpl w:val="32823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24C02AB"/>
    <w:multiLevelType w:val="hybridMultilevel"/>
    <w:tmpl w:val="29AE5B2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110DE9"/>
    <w:multiLevelType w:val="hybridMultilevel"/>
    <w:tmpl w:val="F54AB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1030EA5"/>
    <w:multiLevelType w:val="hybridMultilevel"/>
    <w:tmpl w:val="11E6F8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396B7762"/>
    <w:multiLevelType w:val="hybridMultilevel"/>
    <w:tmpl w:val="21F4FD9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A686EA8"/>
    <w:multiLevelType w:val="hybridMultilevel"/>
    <w:tmpl w:val="4FD62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E7423EC"/>
    <w:multiLevelType w:val="hybridMultilevel"/>
    <w:tmpl w:val="C114A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A046D5"/>
    <w:multiLevelType w:val="hybridMultilevel"/>
    <w:tmpl w:val="2D9C0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B214CE1"/>
    <w:multiLevelType w:val="hybridMultilevel"/>
    <w:tmpl w:val="5B0C478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15F55CA"/>
    <w:multiLevelType w:val="hybridMultilevel"/>
    <w:tmpl w:val="E0083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64248A3"/>
    <w:multiLevelType w:val="hybridMultilevel"/>
    <w:tmpl w:val="8E584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0"/>
  </w:num>
  <w:num w:numId="4">
    <w:abstractNumId w:val="7"/>
  </w:num>
  <w:num w:numId="5">
    <w:abstractNumId w:val="5"/>
  </w:num>
  <w:num w:numId="6">
    <w:abstractNumId w:val="13"/>
  </w:num>
  <w:num w:numId="7">
    <w:abstractNumId w:val="9"/>
  </w:num>
  <w:num w:numId="8">
    <w:abstractNumId w:val="8"/>
  </w:num>
  <w:num w:numId="9">
    <w:abstractNumId w:val="2"/>
  </w:num>
  <w:num w:numId="10">
    <w:abstractNumId w:val="3"/>
  </w:num>
  <w:num w:numId="11">
    <w:abstractNumId w:val="12"/>
  </w:num>
  <w:num w:numId="12">
    <w:abstractNumId w:val="15"/>
  </w:num>
  <w:num w:numId="13">
    <w:abstractNumId w:val="11"/>
  </w:num>
  <w:num w:numId="14">
    <w:abstractNumId w:val="4"/>
  </w:num>
  <w:num w:numId="15">
    <w:abstractNumId w:val="6"/>
  </w:num>
  <w:num w:numId="16">
    <w:abstractNumId w:val="1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20"/>
  <w:characterSpacingControl w:val="doNotCompress"/>
  <w:hdrShapeDefaults>
    <o:shapedefaults v:ext="edit" spidmax="8194"/>
  </w:hdrShapeDefaults>
  <w:footnotePr>
    <w:footnote w:id="-1"/>
    <w:footnote w:id="0"/>
  </w:footnotePr>
  <w:endnotePr>
    <w:endnote w:id="-1"/>
    <w:endnote w:id="0"/>
  </w:endnotePr>
  <w:compat/>
  <w:rsids>
    <w:rsidRoot w:val="00FB2D3D"/>
    <w:rsid w:val="000009A3"/>
    <w:rsid w:val="00000AAD"/>
    <w:rsid w:val="00000E47"/>
    <w:rsid w:val="00000F5E"/>
    <w:rsid w:val="00001E53"/>
    <w:rsid w:val="00002E52"/>
    <w:rsid w:val="00002EC3"/>
    <w:rsid w:val="000043E0"/>
    <w:rsid w:val="000045BA"/>
    <w:rsid w:val="00005F8C"/>
    <w:rsid w:val="00007970"/>
    <w:rsid w:val="00007A2A"/>
    <w:rsid w:val="000102BA"/>
    <w:rsid w:val="00012570"/>
    <w:rsid w:val="00013314"/>
    <w:rsid w:val="00013BEC"/>
    <w:rsid w:val="00014111"/>
    <w:rsid w:val="0001686C"/>
    <w:rsid w:val="0001736A"/>
    <w:rsid w:val="00017D9E"/>
    <w:rsid w:val="000213C9"/>
    <w:rsid w:val="0002239B"/>
    <w:rsid w:val="00022E57"/>
    <w:rsid w:val="00023686"/>
    <w:rsid w:val="00023ECA"/>
    <w:rsid w:val="00024E56"/>
    <w:rsid w:val="000251FF"/>
    <w:rsid w:val="000266C6"/>
    <w:rsid w:val="00027230"/>
    <w:rsid w:val="00027896"/>
    <w:rsid w:val="00027B7D"/>
    <w:rsid w:val="00030FA3"/>
    <w:rsid w:val="0003125A"/>
    <w:rsid w:val="00031400"/>
    <w:rsid w:val="00032348"/>
    <w:rsid w:val="000327E9"/>
    <w:rsid w:val="00033911"/>
    <w:rsid w:val="000368E7"/>
    <w:rsid w:val="00037441"/>
    <w:rsid w:val="000411D4"/>
    <w:rsid w:val="00042254"/>
    <w:rsid w:val="0004553D"/>
    <w:rsid w:val="00047AB9"/>
    <w:rsid w:val="00050142"/>
    <w:rsid w:val="0005151A"/>
    <w:rsid w:val="00051ED9"/>
    <w:rsid w:val="00054D08"/>
    <w:rsid w:val="000563CA"/>
    <w:rsid w:val="00056E6A"/>
    <w:rsid w:val="0005736A"/>
    <w:rsid w:val="00057857"/>
    <w:rsid w:val="0006076D"/>
    <w:rsid w:val="00062AEB"/>
    <w:rsid w:val="00063B95"/>
    <w:rsid w:val="00063FA0"/>
    <w:rsid w:val="00065AAF"/>
    <w:rsid w:val="00065DD5"/>
    <w:rsid w:val="0007034F"/>
    <w:rsid w:val="00070707"/>
    <w:rsid w:val="00070BC3"/>
    <w:rsid w:val="000712C3"/>
    <w:rsid w:val="000716D2"/>
    <w:rsid w:val="000717C6"/>
    <w:rsid w:val="00071907"/>
    <w:rsid w:val="0007232B"/>
    <w:rsid w:val="00073821"/>
    <w:rsid w:val="00076886"/>
    <w:rsid w:val="0007735B"/>
    <w:rsid w:val="00080331"/>
    <w:rsid w:val="00080D9D"/>
    <w:rsid w:val="0008128F"/>
    <w:rsid w:val="00081A7C"/>
    <w:rsid w:val="00081F4B"/>
    <w:rsid w:val="0008353C"/>
    <w:rsid w:val="000835AE"/>
    <w:rsid w:val="00084533"/>
    <w:rsid w:val="000845CA"/>
    <w:rsid w:val="00084BF7"/>
    <w:rsid w:val="00087603"/>
    <w:rsid w:val="00087EB8"/>
    <w:rsid w:val="00090628"/>
    <w:rsid w:val="000920FD"/>
    <w:rsid w:val="00092431"/>
    <w:rsid w:val="000925B9"/>
    <w:rsid w:val="00092F3B"/>
    <w:rsid w:val="000943A8"/>
    <w:rsid w:val="000943D0"/>
    <w:rsid w:val="00097200"/>
    <w:rsid w:val="000A03F3"/>
    <w:rsid w:val="000A2930"/>
    <w:rsid w:val="000A35CA"/>
    <w:rsid w:val="000A377D"/>
    <w:rsid w:val="000A37A3"/>
    <w:rsid w:val="000A445C"/>
    <w:rsid w:val="000A4514"/>
    <w:rsid w:val="000A51ED"/>
    <w:rsid w:val="000A5ADF"/>
    <w:rsid w:val="000A726C"/>
    <w:rsid w:val="000A750C"/>
    <w:rsid w:val="000B19F4"/>
    <w:rsid w:val="000B1E79"/>
    <w:rsid w:val="000B25B9"/>
    <w:rsid w:val="000B2AD8"/>
    <w:rsid w:val="000B3C20"/>
    <w:rsid w:val="000B3E66"/>
    <w:rsid w:val="000B4221"/>
    <w:rsid w:val="000B43A1"/>
    <w:rsid w:val="000B51FF"/>
    <w:rsid w:val="000B5B52"/>
    <w:rsid w:val="000B6448"/>
    <w:rsid w:val="000B7112"/>
    <w:rsid w:val="000B71A8"/>
    <w:rsid w:val="000B78AE"/>
    <w:rsid w:val="000B7E6B"/>
    <w:rsid w:val="000C0537"/>
    <w:rsid w:val="000C0632"/>
    <w:rsid w:val="000C23CF"/>
    <w:rsid w:val="000C2A97"/>
    <w:rsid w:val="000C3A27"/>
    <w:rsid w:val="000C3B34"/>
    <w:rsid w:val="000C67C6"/>
    <w:rsid w:val="000C7432"/>
    <w:rsid w:val="000C78FE"/>
    <w:rsid w:val="000D0137"/>
    <w:rsid w:val="000D16FD"/>
    <w:rsid w:val="000D2EAE"/>
    <w:rsid w:val="000D3AD7"/>
    <w:rsid w:val="000D43D4"/>
    <w:rsid w:val="000D4EE1"/>
    <w:rsid w:val="000D6056"/>
    <w:rsid w:val="000D6508"/>
    <w:rsid w:val="000E06B6"/>
    <w:rsid w:val="000E06EE"/>
    <w:rsid w:val="000E09FE"/>
    <w:rsid w:val="000E103C"/>
    <w:rsid w:val="000E185F"/>
    <w:rsid w:val="000E2B65"/>
    <w:rsid w:val="000E2F7E"/>
    <w:rsid w:val="000E3BF0"/>
    <w:rsid w:val="000E40BF"/>
    <w:rsid w:val="000E615C"/>
    <w:rsid w:val="000F146F"/>
    <w:rsid w:val="000F192B"/>
    <w:rsid w:val="000F19BE"/>
    <w:rsid w:val="000F1FC9"/>
    <w:rsid w:val="000F2670"/>
    <w:rsid w:val="000F2DB2"/>
    <w:rsid w:val="000F4C0C"/>
    <w:rsid w:val="000F7AFB"/>
    <w:rsid w:val="000F7BCA"/>
    <w:rsid w:val="001035AE"/>
    <w:rsid w:val="00103749"/>
    <w:rsid w:val="00105492"/>
    <w:rsid w:val="00105BC8"/>
    <w:rsid w:val="00106B7E"/>
    <w:rsid w:val="001072F8"/>
    <w:rsid w:val="00107764"/>
    <w:rsid w:val="001102FF"/>
    <w:rsid w:val="001103C4"/>
    <w:rsid w:val="001115FE"/>
    <w:rsid w:val="00111DAD"/>
    <w:rsid w:val="001128F4"/>
    <w:rsid w:val="00113B79"/>
    <w:rsid w:val="00113F97"/>
    <w:rsid w:val="00114A60"/>
    <w:rsid w:val="00114AE7"/>
    <w:rsid w:val="00115652"/>
    <w:rsid w:val="001159B7"/>
    <w:rsid w:val="00116A57"/>
    <w:rsid w:val="00117A3A"/>
    <w:rsid w:val="00120FF3"/>
    <w:rsid w:val="00121790"/>
    <w:rsid w:val="00122A4E"/>
    <w:rsid w:val="0012302C"/>
    <w:rsid w:val="00124E3D"/>
    <w:rsid w:val="001250F1"/>
    <w:rsid w:val="001263CB"/>
    <w:rsid w:val="001269EE"/>
    <w:rsid w:val="001272E4"/>
    <w:rsid w:val="001273BF"/>
    <w:rsid w:val="00127B57"/>
    <w:rsid w:val="00130191"/>
    <w:rsid w:val="0013060F"/>
    <w:rsid w:val="00132768"/>
    <w:rsid w:val="001330BA"/>
    <w:rsid w:val="00133B6D"/>
    <w:rsid w:val="00137158"/>
    <w:rsid w:val="00137ED5"/>
    <w:rsid w:val="00137EE7"/>
    <w:rsid w:val="00140F7A"/>
    <w:rsid w:val="001411A3"/>
    <w:rsid w:val="001412D6"/>
    <w:rsid w:val="0014196E"/>
    <w:rsid w:val="00141D2D"/>
    <w:rsid w:val="00142120"/>
    <w:rsid w:val="00143422"/>
    <w:rsid w:val="00150738"/>
    <w:rsid w:val="00150850"/>
    <w:rsid w:val="00150C21"/>
    <w:rsid w:val="001527B7"/>
    <w:rsid w:val="00152853"/>
    <w:rsid w:val="001534B6"/>
    <w:rsid w:val="0015574C"/>
    <w:rsid w:val="00155979"/>
    <w:rsid w:val="0015784D"/>
    <w:rsid w:val="001605B5"/>
    <w:rsid w:val="00161B13"/>
    <w:rsid w:val="00161B77"/>
    <w:rsid w:val="0016345E"/>
    <w:rsid w:val="00167192"/>
    <w:rsid w:val="00167435"/>
    <w:rsid w:val="00171A35"/>
    <w:rsid w:val="00175297"/>
    <w:rsid w:val="00177719"/>
    <w:rsid w:val="0018066F"/>
    <w:rsid w:val="001808D7"/>
    <w:rsid w:val="001820EB"/>
    <w:rsid w:val="00182FD6"/>
    <w:rsid w:val="00183657"/>
    <w:rsid w:val="001837AC"/>
    <w:rsid w:val="001856EC"/>
    <w:rsid w:val="001905E5"/>
    <w:rsid w:val="001916A0"/>
    <w:rsid w:val="00191715"/>
    <w:rsid w:val="00194118"/>
    <w:rsid w:val="001945E0"/>
    <w:rsid w:val="00197C12"/>
    <w:rsid w:val="001A235D"/>
    <w:rsid w:val="001A2593"/>
    <w:rsid w:val="001A269E"/>
    <w:rsid w:val="001A2A84"/>
    <w:rsid w:val="001A53B7"/>
    <w:rsid w:val="001A6DFF"/>
    <w:rsid w:val="001A7465"/>
    <w:rsid w:val="001A77C8"/>
    <w:rsid w:val="001B0C48"/>
    <w:rsid w:val="001B1401"/>
    <w:rsid w:val="001B1FF1"/>
    <w:rsid w:val="001B323F"/>
    <w:rsid w:val="001B39F6"/>
    <w:rsid w:val="001B3A9A"/>
    <w:rsid w:val="001B432D"/>
    <w:rsid w:val="001B67F0"/>
    <w:rsid w:val="001B6D0A"/>
    <w:rsid w:val="001C02D1"/>
    <w:rsid w:val="001C0607"/>
    <w:rsid w:val="001C0A3A"/>
    <w:rsid w:val="001C1756"/>
    <w:rsid w:val="001C1C3E"/>
    <w:rsid w:val="001C2DCB"/>
    <w:rsid w:val="001C3D04"/>
    <w:rsid w:val="001C4A93"/>
    <w:rsid w:val="001C4B82"/>
    <w:rsid w:val="001C4F3E"/>
    <w:rsid w:val="001C4FCC"/>
    <w:rsid w:val="001C567B"/>
    <w:rsid w:val="001C5A90"/>
    <w:rsid w:val="001C5F56"/>
    <w:rsid w:val="001C7521"/>
    <w:rsid w:val="001C7774"/>
    <w:rsid w:val="001D0068"/>
    <w:rsid w:val="001D02D0"/>
    <w:rsid w:val="001D1283"/>
    <w:rsid w:val="001D1402"/>
    <w:rsid w:val="001D1560"/>
    <w:rsid w:val="001D1A1A"/>
    <w:rsid w:val="001D2156"/>
    <w:rsid w:val="001D4490"/>
    <w:rsid w:val="001D4CA9"/>
    <w:rsid w:val="001D5F83"/>
    <w:rsid w:val="001D6746"/>
    <w:rsid w:val="001D6D27"/>
    <w:rsid w:val="001D7F8C"/>
    <w:rsid w:val="001D7FAF"/>
    <w:rsid w:val="001E3F03"/>
    <w:rsid w:val="001E4189"/>
    <w:rsid w:val="001E72D5"/>
    <w:rsid w:val="001E7809"/>
    <w:rsid w:val="001E7A78"/>
    <w:rsid w:val="001E7FC4"/>
    <w:rsid w:val="001F0303"/>
    <w:rsid w:val="001F0B7B"/>
    <w:rsid w:val="001F1847"/>
    <w:rsid w:val="001F1F53"/>
    <w:rsid w:val="001F20FD"/>
    <w:rsid w:val="001F2A36"/>
    <w:rsid w:val="001F308B"/>
    <w:rsid w:val="001F3A4B"/>
    <w:rsid w:val="001F4063"/>
    <w:rsid w:val="001F437E"/>
    <w:rsid w:val="001F4442"/>
    <w:rsid w:val="001F4E38"/>
    <w:rsid w:val="001F527C"/>
    <w:rsid w:val="001F584D"/>
    <w:rsid w:val="001F5E6D"/>
    <w:rsid w:val="001F6783"/>
    <w:rsid w:val="001F749A"/>
    <w:rsid w:val="001F7A1B"/>
    <w:rsid w:val="001F7AAC"/>
    <w:rsid w:val="0020001A"/>
    <w:rsid w:val="00200EBD"/>
    <w:rsid w:val="00201435"/>
    <w:rsid w:val="00201489"/>
    <w:rsid w:val="00201EF2"/>
    <w:rsid w:val="0020463D"/>
    <w:rsid w:val="002047B9"/>
    <w:rsid w:val="002065E5"/>
    <w:rsid w:val="00206AE6"/>
    <w:rsid w:val="002072ED"/>
    <w:rsid w:val="00207F0C"/>
    <w:rsid w:val="002103A3"/>
    <w:rsid w:val="0021058F"/>
    <w:rsid w:val="0021122F"/>
    <w:rsid w:val="002117A1"/>
    <w:rsid w:val="00211877"/>
    <w:rsid w:val="0021249B"/>
    <w:rsid w:val="00212D45"/>
    <w:rsid w:val="00214E14"/>
    <w:rsid w:val="002163F0"/>
    <w:rsid w:val="00220C51"/>
    <w:rsid w:val="002214A1"/>
    <w:rsid w:val="00221FF2"/>
    <w:rsid w:val="00221FF7"/>
    <w:rsid w:val="00222998"/>
    <w:rsid w:val="0022452C"/>
    <w:rsid w:val="00225B43"/>
    <w:rsid w:val="002266DE"/>
    <w:rsid w:val="0022696B"/>
    <w:rsid w:val="00227AA2"/>
    <w:rsid w:val="0023209E"/>
    <w:rsid w:val="00232E04"/>
    <w:rsid w:val="00232F5C"/>
    <w:rsid w:val="00234756"/>
    <w:rsid w:val="00234E01"/>
    <w:rsid w:val="002359FD"/>
    <w:rsid w:val="00235EE3"/>
    <w:rsid w:val="00236F24"/>
    <w:rsid w:val="00237B77"/>
    <w:rsid w:val="00241C80"/>
    <w:rsid w:val="0024238E"/>
    <w:rsid w:val="002428A1"/>
    <w:rsid w:val="00242CC5"/>
    <w:rsid w:val="0024316B"/>
    <w:rsid w:val="0024366C"/>
    <w:rsid w:val="0024405A"/>
    <w:rsid w:val="00245EB9"/>
    <w:rsid w:val="00246307"/>
    <w:rsid w:val="002502A4"/>
    <w:rsid w:val="00250714"/>
    <w:rsid w:val="002515F7"/>
    <w:rsid w:val="00252627"/>
    <w:rsid w:val="00252DAF"/>
    <w:rsid w:val="00252F6F"/>
    <w:rsid w:val="00253226"/>
    <w:rsid w:val="00253B9E"/>
    <w:rsid w:val="00255DC6"/>
    <w:rsid w:val="00256B60"/>
    <w:rsid w:val="002570E7"/>
    <w:rsid w:val="00260FA3"/>
    <w:rsid w:val="00261ED8"/>
    <w:rsid w:val="002621B0"/>
    <w:rsid w:val="00262B3A"/>
    <w:rsid w:val="0026300A"/>
    <w:rsid w:val="00264106"/>
    <w:rsid w:val="00266CBA"/>
    <w:rsid w:val="00267A3F"/>
    <w:rsid w:val="0027251D"/>
    <w:rsid w:val="0027294A"/>
    <w:rsid w:val="00273105"/>
    <w:rsid w:val="00275E1D"/>
    <w:rsid w:val="002763E4"/>
    <w:rsid w:val="002812B5"/>
    <w:rsid w:val="00282157"/>
    <w:rsid w:val="00282785"/>
    <w:rsid w:val="00282C20"/>
    <w:rsid w:val="00283E5B"/>
    <w:rsid w:val="00283F5C"/>
    <w:rsid w:val="00285446"/>
    <w:rsid w:val="00286360"/>
    <w:rsid w:val="0028716B"/>
    <w:rsid w:val="00290310"/>
    <w:rsid w:val="00291E89"/>
    <w:rsid w:val="00293304"/>
    <w:rsid w:val="00293FE6"/>
    <w:rsid w:val="00294500"/>
    <w:rsid w:val="00294B82"/>
    <w:rsid w:val="002955B5"/>
    <w:rsid w:val="00297EAA"/>
    <w:rsid w:val="002A0049"/>
    <w:rsid w:val="002A2C54"/>
    <w:rsid w:val="002A4072"/>
    <w:rsid w:val="002A40C4"/>
    <w:rsid w:val="002A54FB"/>
    <w:rsid w:val="002A6324"/>
    <w:rsid w:val="002A72B3"/>
    <w:rsid w:val="002A756B"/>
    <w:rsid w:val="002B07C9"/>
    <w:rsid w:val="002B1ABC"/>
    <w:rsid w:val="002B45B2"/>
    <w:rsid w:val="002B6C06"/>
    <w:rsid w:val="002B7242"/>
    <w:rsid w:val="002B7671"/>
    <w:rsid w:val="002B79CF"/>
    <w:rsid w:val="002B7DF4"/>
    <w:rsid w:val="002C17B7"/>
    <w:rsid w:val="002C22A4"/>
    <w:rsid w:val="002C32D1"/>
    <w:rsid w:val="002C3756"/>
    <w:rsid w:val="002C3D93"/>
    <w:rsid w:val="002C4127"/>
    <w:rsid w:val="002C44FA"/>
    <w:rsid w:val="002C50BB"/>
    <w:rsid w:val="002C67F1"/>
    <w:rsid w:val="002C68DF"/>
    <w:rsid w:val="002C7745"/>
    <w:rsid w:val="002D03A4"/>
    <w:rsid w:val="002D0619"/>
    <w:rsid w:val="002D0AED"/>
    <w:rsid w:val="002D0D20"/>
    <w:rsid w:val="002D0F57"/>
    <w:rsid w:val="002D12DA"/>
    <w:rsid w:val="002D1645"/>
    <w:rsid w:val="002D3655"/>
    <w:rsid w:val="002D4912"/>
    <w:rsid w:val="002D770B"/>
    <w:rsid w:val="002D7726"/>
    <w:rsid w:val="002D77A6"/>
    <w:rsid w:val="002E0859"/>
    <w:rsid w:val="002E30D8"/>
    <w:rsid w:val="002E55A6"/>
    <w:rsid w:val="002E6C07"/>
    <w:rsid w:val="002F14EB"/>
    <w:rsid w:val="002F16C1"/>
    <w:rsid w:val="002F18F7"/>
    <w:rsid w:val="002F1A57"/>
    <w:rsid w:val="002F25F8"/>
    <w:rsid w:val="002F44F8"/>
    <w:rsid w:val="002F698D"/>
    <w:rsid w:val="002F6D2A"/>
    <w:rsid w:val="002F7870"/>
    <w:rsid w:val="0030006D"/>
    <w:rsid w:val="003017D8"/>
    <w:rsid w:val="003018EC"/>
    <w:rsid w:val="00301ADD"/>
    <w:rsid w:val="00302157"/>
    <w:rsid w:val="00302725"/>
    <w:rsid w:val="00303403"/>
    <w:rsid w:val="003041F0"/>
    <w:rsid w:val="00305DDE"/>
    <w:rsid w:val="00305F02"/>
    <w:rsid w:val="00307BE8"/>
    <w:rsid w:val="003102E4"/>
    <w:rsid w:val="0031076A"/>
    <w:rsid w:val="00310B80"/>
    <w:rsid w:val="00311C2C"/>
    <w:rsid w:val="00311E4A"/>
    <w:rsid w:val="003149E3"/>
    <w:rsid w:val="003156CF"/>
    <w:rsid w:val="0031588F"/>
    <w:rsid w:val="00317ECE"/>
    <w:rsid w:val="00321A7A"/>
    <w:rsid w:val="0032581E"/>
    <w:rsid w:val="0032713B"/>
    <w:rsid w:val="00330365"/>
    <w:rsid w:val="0033128A"/>
    <w:rsid w:val="00331EE4"/>
    <w:rsid w:val="0033264A"/>
    <w:rsid w:val="00332B05"/>
    <w:rsid w:val="00332FCC"/>
    <w:rsid w:val="00334440"/>
    <w:rsid w:val="00334793"/>
    <w:rsid w:val="00335C4B"/>
    <w:rsid w:val="003371E5"/>
    <w:rsid w:val="0033737F"/>
    <w:rsid w:val="0033768C"/>
    <w:rsid w:val="0033799F"/>
    <w:rsid w:val="0034092A"/>
    <w:rsid w:val="00342509"/>
    <w:rsid w:val="003428AB"/>
    <w:rsid w:val="00342937"/>
    <w:rsid w:val="00345B66"/>
    <w:rsid w:val="00346229"/>
    <w:rsid w:val="003502E8"/>
    <w:rsid w:val="003503B9"/>
    <w:rsid w:val="003513A7"/>
    <w:rsid w:val="0035141C"/>
    <w:rsid w:val="0035221D"/>
    <w:rsid w:val="0035318E"/>
    <w:rsid w:val="0035378A"/>
    <w:rsid w:val="0035423C"/>
    <w:rsid w:val="00362C9F"/>
    <w:rsid w:val="00362D21"/>
    <w:rsid w:val="00365CB8"/>
    <w:rsid w:val="00365CE8"/>
    <w:rsid w:val="00365DB8"/>
    <w:rsid w:val="0036636F"/>
    <w:rsid w:val="003675C4"/>
    <w:rsid w:val="00367994"/>
    <w:rsid w:val="00370257"/>
    <w:rsid w:val="003706EE"/>
    <w:rsid w:val="00372701"/>
    <w:rsid w:val="0037280E"/>
    <w:rsid w:val="00372AAE"/>
    <w:rsid w:val="003734DD"/>
    <w:rsid w:val="0037396D"/>
    <w:rsid w:val="00375724"/>
    <w:rsid w:val="0037632B"/>
    <w:rsid w:val="003768B5"/>
    <w:rsid w:val="0037782F"/>
    <w:rsid w:val="0038016E"/>
    <w:rsid w:val="00380177"/>
    <w:rsid w:val="003824C0"/>
    <w:rsid w:val="00383B86"/>
    <w:rsid w:val="00383D70"/>
    <w:rsid w:val="00384290"/>
    <w:rsid w:val="00384A30"/>
    <w:rsid w:val="00386FBB"/>
    <w:rsid w:val="00387142"/>
    <w:rsid w:val="00387F9B"/>
    <w:rsid w:val="0039218A"/>
    <w:rsid w:val="003921D5"/>
    <w:rsid w:val="0039229F"/>
    <w:rsid w:val="00392D2B"/>
    <w:rsid w:val="003940F7"/>
    <w:rsid w:val="00394A47"/>
    <w:rsid w:val="00396312"/>
    <w:rsid w:val="0039678F"/>
    <w:rsid w:val="003968E3"/>
    <w:rsid w:val="00396B4A"/>
    <w:rsid w:val="00397AF8"/>
    <w:rsid w:val="003A08C1"/>
    <w:rsid w:val="003A1CFC"/>
    <w:rsid w:val="003A2364"/>
    <w:rsid w:val="003A257A"/>
    <w:rsid w:val="003A43AA"/>
    <w:rsid w:val="003A4D3E"/>
    <w:rsid w:val="003A6625"/>
    <w:rsid w:val="003A7128"/>
    <w:rsid w:val="003A79C9"/>
    <w:rsid w:val="003B09C3"/>
    <w:rsid w:val="003B107D"/>
    <w:rsid w:val="003B10CB"/>
    <w:rsid w:val="003B28DB"/>
    <w:rsid w:val="003B2A4B"/>
    <w:rsid w:val="003B3EB1"/>
    <w:rsid w:val="003B4F95"/>
    <w:rsid w:val="003B5C74"/>
    <w:rsid w:val="003B618B"/>
    <w:rsid w:val="003B7457"/>
    <w:rsid w:val="003C0214"/>
    <w:rsid w:val="003C030B"/>
    <w:rsid w:val="003C04C3"/>
    <w:rsid w:val="003C2A7B"/>
    <w:rsid w:val="003C504F"/>
    <w:rsid w:val="003C62B2"/>
    <w:rsid w:val="003C657F"/>
    <w:rsid w:val="003C7FE4"/>
    <w:rsid w:val="003D0AF0"/>
    <w:rsid w:val="003D1656"/>
    <w:rsid w:val="003D16E7"/>
    <w:rsid w:val="003D1F44"/>
    <w:rsid w:val="003D2CD6"/>
    <w:rsid w:val="003D444E"/>
    <w:rsid w:val="003D4932"/>
    <w:rsid w:val="003D6E7F"/>
    <w:rsid w:val="003E16EC"/>
    <w:rsid w:val="003E3601"/>
    <w:rsid w:val="003E41FC"/>
    <w:rsid w:val="003E4987"/>
    <w:rsid w:val="003E530B"/>
    <w:rsid w:val="003E5427"/>
    <w:rsid w:val="003E6155"/>
    <w:rsid w:val="003E7020"/>
    <w:rsid w:val="003E79F8"/>
    <w:rsid w:val="003E7CC5"/>
    <w:rsid w:val="003F0486"/>
    <w:rsid w:val="003F0DAC"/>
    <w:rsid w:val="003F2CD6"/>
    <w:rsid w:val="003F2D70"/>
    <w:rsid w:val="003F345A"/>
    <w:rsid w:val="003F3E29"/>
    <w:rsid w:val="003F7420"/>
    <w:rsid w:val="003F76C3"/>
    <w:rsid w:val="00401467"/>
    <w:rsid w:val="00401D5D"/>
    <w:rsid w:val="004025F9"/>
    <w:rsid w:val="00402BD6"/>
    <w:rsid w:val="004035A7"/>
    <w:rsid w:val="004038F9"/>
    <w:rsid w:val="00403C67"/>
    <w:rsid w:val="004048F5"/>
    <w:rsid w:val="004049B3"/>
    <w:rsid w:val="00404CE4"/>
    <w:rsid w:val="00404EB4"/>
    <w:rsid w:val="0040580D"/>
    <w:rsid w:val="00405A4F"/>
    <w:rsid w:val="00405A8E"/>
    <w:rsid w:val="0041171E"/>
    <w:rsid w:val="00412813"/>
    <w:rsid w:val="00412CC9"/>
    <w:rsid w:val="00412CD6"/>
    <w:rsid w:val="00412DCF"/>
    <w:rsid w:val="00413097"/>
    <w:rsid w:val="00415F9D"/>
    <w:rsid w:val="0041715E"/>
    <w:rsid w:val="0041721D"/>
    <w:rsid w:val="00417D58"/>
    <w:rsid w:val="004201F9"/>
    <w:rsid w:val="004208B0"/>
    <w:rsid w:val="00420C9D"/>
    <w:rsid w:val="004213CE"/>
    <w:rsid w:val="004214D1"/>
    <w:rsid w:val="0042178C"/>
    <w:rsid w:val="0042580A"/>
    <w:rsid w:val="00430E1E"/>
    <w:rsid w:val="00430E6E"/>
    <w:rsid w:val="00430ED4"/>
    <w:rsid w:val="004311AC"/>
    <w:rsid w:val="00432497"/>
    <w:rsid w:val="00433084"/>
    <w:rsid w:val="00433E52"/>
    <w:rsid w:val="0043433B"/>
    <w:rsid w:val="004348C9"/>
    <w:rsid w:val="00434934"/>
    <w:rsid w:val="00435002"/>
    <w:rsid w:val="0043569F"/>
    <w:rsid w:val="00435F1E"/>
    <w:rsid w:val="00437B9A"/>
    <w:rsid w:val="004417D8"/>
    <w:rsid w:val="004434FA"/>
    <w:rsid w:val="004448E2"/>
    <w:rsid w:val="00446C8E"/>
    <w:rsid w:val="00446DAD"/>
    <w:rsid w:val="00447B5D"/>
    <w:rsid w:val="00450C81"/>
    <w:rsid w:val="0045171E"/>
    <w:rsid w:val="00452AFD"/>
    <w:rsid w:val="00452C46"/>
    <w:rsid w:val="0045323D"/>
    <w:rsid w:val="004541E3"/>
    <w:rsid w:val="00454574"/>
    <w:rsid w:val="004548FA"/>
    <w:rsid w:val="00454F7B"/>
    <w:rsid w:val="00457D59"/>
    <w:rsid w:val="00460573"/>
    <w:rsid w:val="004638A8"/>
    <w:rsid w:val="004639C0"/>
    <w:rsid w:val="00464807"/>
    <w:rsid w:val="00464828"/>
    <w:rsid w:val="004672A1"/>
    <w:rsid w:val="00467888"/>
    <w:rsid w:val="00467BB7"/>
    <w:rsid w:val="0047089B"/>
    <w:rsid w:val="004710F9"/>
    <w:rsid w:val="00472137"/>
    <w:rsid w:val="00472799"/>
    <w:rsid w:val="00472805"/>
    <w:rsid w:val="0047369D"/>
    <w:rsid w:val="00473B39"/>
    <w:rsid w:val="004752A8"/>
    <w:rsid w:val="0047585A"/>
    <w:rsid w:val="00475B5D"/>
    <w:rsid w:val="00475D49"/>
    <w:rsid w:val="00480139"/>
    <w:rsid w:val="00483F3F"/>
    <w:rsid w:val="00485C0C"/>
    <w:rsid w:val="00486E4C"/>
    <w:rsid w:val="00487A17"/>
    <w:rsid w:val="00487C27"/>
    <w:rsid w:val="00487DDD"/>
    <w:rsid w:val="00490484"/>
    <w:rsid w:val="004910F7"/>
    <w:rsid w:val="00491B89"/>
    <w:rsid w:val="004928DD"/>
    <w:rsid w:val="00493DD3"/>
    <w:rsid w:val="004941E7"/>
    <w:rsid w:val="004958AC"/>
    <w:rsid w:val="00495A6C"/>
    <w:rsid w:val="00495E29"/>
    <w:rsid w:val="00496432"/>
    <w:rsid w:val="004968C8"/>
    <w:rsid w:val="004A0F5E"/>
    <w:rsid w:val="004A1C10"/>
    <w:rsid w:val="004A2613"/>
    <w:rsid w:val="004A29A2"/>
    <w:rsid w:val="004A2C02"/>
    <w:rsid w:val="004A5BBC"/>
    <w:rsid w:val="004A65CD"/>
    <w:rsid w:val="004A6625"/>
    <w:rsid w:val="004B1490"/>
    <w:rsid w:val="004B36FF"/>
    <w:rsid w:val="004B4043"/>
    <w:rsid w:val="004B4145"/>
    <w:rsid w:val="004B4613"/>
    <w:rsid w:val="004B57A9"/>
    <w:rsid w:val="004B7B0E"/>
    <w:rsid w:val="004C0D2E"/>
    <w:rsid w:val="004C0F16"/>
    <w:rsid w:val="004C19CE"/>
    <w:rsid w:val="004C3C3A"/>
    <w:rsid w:val="004C5443"/>
    <w:rsid w:val="004C6F1F"/>
    <w:rsid w:val="004C7747"/>
    <w:rsid w:val="004D0F00"/>
    <w:rsid w:val="004D1265"/>
    <w:rsid w:val="004D1A93"/>
    <w:rsid w:val="004D1CC5"/>
    <w:rsid w:val="004D3B99"/>
    <w:rsid w:val="004D5454"/>
    <w:rsid w:val="004D58A1"/>
    <w:rsid w:val="004D5F7F"/>
    <w:rsid w:val="004D7092"/>
    <w:rsid w:val="004E1617"/>
    <w:rsid w:val="004E1656"/>
    <w:rsid w:val="004E2893"/>
    <w:rsid w:val="004E3162"/>
    <w:rsid w:val="004E31DA"/>
    <w:rsid w:val="004E4112"/>
    <w:rsid w:val="004E5177"/>
    <w:rsid w:val="004E534B"/>
    <w:rsid w:val="004E6222"/>
    <w:rsid w:val="004F0103"/>
    <w:rsid w:val="004F3A36"/>
    <w:rsid w:val="004F3A8B"/>
    <w:rsid w:val="004F3D85"/>
    <w:rsid w:val="004F5118"/>
    <w:rsid w:val="004F588F"/>
    <w:rsid w:val="004F58EA"/>
    <w:rsid w:val="004F6A00"/>
    <w:rsid w:val="004F6DEE"/>
    <w:rsid w:val="005006C7"/>
    <w:rsid w:val="00500D74"/>
    <w:rsid w:val="005023C5"/>
    <w:rsid w:val="00502F34"/>
    <w:rsid w:val="005030E1"/>
    <w:rsid w:val="00505CBA"/>
    <w:rsid w:val="005060A9"/>
    <w:rsid w:val="00506379"/>
    <w:rsid w:val="005068F9"/>
    <w:rsid w:val="00506A52"/>
    <w:rsid w:val="005075E1"/>
    <w:rsid w:val="00510FA0"/>
    <w:rsid w:val="00511A2A"/>
    <w:rsid w:val="0051463B"/>
    <w:rsid w:val="005155B3"/>
    <w:rsid w:val="0051612A"/>
    <w:rsid w:val="00516324"/>
    <w:rsid w:val="00516C3F"/>
    <w:rsid w:val="005214A5"/>
    <w:rsid w:val="00522893"/>
    <w:rsid w:val="00526452"/>
    <w:rsid w:val="00526FBE"/>
    <w:rsid w:val="00527104"/>
    <w:rsid w:val="00530B42"/>
    <w:rsid w:val="00531AE4"/>
    <w:rsid w:val="00531E4C"/>
    <w:rsid w:val="0053209C"/>
    <w:rsid w:val="00532111"/>
    <w:rsid w:val="0053278C"/>
    <w:rsid w:val="00532CC8"/>
    <w:rsid w:val="00533102"/>
    <w:rsid w:val="00534D6B"/>
    <w:rsid w:val="00535814"/>
    <w:rsid w:val="005358D7"/>
    <w:rsid w:val="005371B7"/>
    <w:rsid w:val="0054000E"/>
    <w:rsid w:val="005412BB"/>
    <w:rsid w:val="00541721"/>
    <w:rsid w:val="00543415"/>
    <w:rsid w:val="005436CD"/>
    <w:rsid w:val="00543ECE"/>
    <w:rsid w:val="005444B5"/>
    <w:rsid w:val="00544A30"/>
    <w:rsid w:val="00544DB5"/>
    <w:rsid w:val="0054500D"/>
    <w:rsid w:val="00545640"/>
    <w:rsid w:val="00545DAE"/>
    <w:rsid w:val="00545F4E"/>
    <w:rsid w:val="00546844"/>
    <w:rsid w:val="00546F09"/>
    <w:rsid w:val="00547747"/>
    <w:rsid w:val="00550EFE"/>
    <w:rsid w:val="0055101B"/>
    <w:rsid w:val="005516E3"/>
    <w:rsid w:val="00553CAF"/>
    <w:rsid w:val="00553CB0"/>
    <w:rsid w:val="0055424A"/>
    <w:rsid w:val="005556A9"/>
    <w:rsid w:val="00555D09"/>
    <w:rsid w:val="00560084"/>
    <w:rsid w:val="00560766"/>
    <w:rsid w:val="005634C0"/>
    <w:rsid w:val="00565401"/>
    <w:rsid w:val="00565579"/>
    <w:rsid w:val="0056557D"/>
    <w:rsid w:val="00565FC6"/>
    <w:rsid w:val="00566B32"/>
    <w:rsid w:val="00570859"/>
    <w:rsid w:val="005709E7"/>
    <w:rsid w:val="00573D28"/>
    <w:rsid w:val="00573D46"/>
    <w:rsid w:val="005757F2"/>
    <w:rsid w:val="0057592E"/>
    <w:rsid w:val="00577AC7"/>
    <w:rsid w:val="00577AED"/>
    <w:rsid w:val="00580CEC"/>
    <w:rsid w:val="00581282"/>
    <w:rsid w:val="00581843"/>
    <w:rsid w:val="0058295B"/>
    <w:rsid w:val="00583582"/>
    <w:rsid w:val="00583DB9"/>
    <w:rsid w:val="00584C9A"/>
    <w:rsid w:val="005853BD"/>
    <w:rsid w:val="005857FC"/>
    <w:rsid w:val="00585907"/>
    <w:rsid w:val="00586021"/>
    <w:rsid w:val="00586C23"/>
    <w:rsid w:val="00590647"/>
    <w:rsid w:val="0059106D"/>
    <w:rsid w:val="0059337D"/>
    <w:rsid w:val="0059374D"/>
    <w:rsid w:val="00593765"/>
    <w:rsid w:val="005938BF"/>
    <w:rsid w:val="005942A3"/>
    <w:rsid w:val="00594848"/>
    <w:rsid w:val="00594D08"/>
    <w:rsid w:val="0059658D"/>
    <w:rsid w:val="0059685C"/>
    <w:rsid w:val="005969C1"/>
    <w:rsid w:val="00596C1B"/>
    <w:rsid w:val="00596C6A"/>
    <w:rsid w:val="00597046"/>
    <w:rsid w:val="0059775C"/>
    <w:rsid w:val="005A06ED"/>
    <w:rsid w:val="005A0F54"/>
    <w:rsid w:val="005A1834"/>
    <w:rsid w:val="005A2303"/>
    <w:rsid w:val="005A231C"/>
    <w:rsid w:val="005A2F04"/>
    <w:rsid w:val="005A3A7D"/>
    <w:rsid w:val="005A42D2"/>
    <w:rsid w:val="005A4CC2"/>
    <w:rsid w:val="005A58D7"/>
    <w:rsid w:val="005A7594"/>
    <w:rsid w:val="005A78BB"/>
    <w:rsid w:val="005B0666"/>
    <w:rsid w:val="005B57CB"/>
    <w:rsid w:val="005B63C5"/>
    <w:rsid w:val="005B7942"/>
    <w:rsid w:val="005C09A6"/>
    <w:rsid w:val="005C30FB"/>
    <w:rsid w:val="005C32FF"/>
    <w:rsid w:val="005C4DEE"/>
    <w:rsid w:val="005C60DB"/>
    <w:rsid w:val="005C687E"/>
    <w:rsid w:val="005C7741"/>
    <w:rsid w:val="005C7A61"/>
    <w:rsid w:val="005D1A53"/>
    <w:rsid w:val="005D1C96"/>
    <w:rsid w:val="005D2B62"/>
    <w:rsid w:val="005D3DC2"/>
    <w:rsid w:val="005D3E8B"/>
    <w:rsid w:val="005D3EA7"/>
    <w:rsid w:val="005D6704"/>
    <w:rsid w:val="005D6FF9"/>
    <w:rsid w:val="005D7030"/>
    <w:rsid w:val="005D7BA2"/>
    <w:rsid w:val="005D7F0C"/>
    <w:rsid w:val="005E1BCA"/>
    <w:rsid w:val="005E1D61"/>
    <w:rsid w:val="005E1DC2"/>
    <w:rsid w:val="005E23D6"/>
    <w:rsid w:val="005E2A8F"/>
    <w:rsid w:val="005E2D8E"/>
    <w:rsid w:val="005E6E6E"/>
    <w:rsid w:val="005E7A53"/>
    <w:rsid w:val="005F0066"/>
    <w:rsid w:val="005F37A6"/>
    <w:rsid w:val="005F3FBA"/>
    <w:rsid w:val="005F429A"/>
    <w:rsid w:val="005F438E"/>
    <w:rsid w:val="005F5022"/>
    <w:rsid w:val="005F7430"/>
    <w:rsid w:val="0060033A"/>
    <w:rsid w:val="00600C83"/>
    <w:rsid w:val="00604F3A"/>
    <w:rsid w:val="006061D8"/>
    <w:rsid w:val="00606C4C"/>
    <w:rsid w:val="0060702D"/>
    <w:rsid w:val="00610184"/>
    <w:rsid w:val="006103FD"/>
    <w:rsid w:val="006114F5"/>
    <w:rsid w:val="00614B35"/>
    <w:rsid w:val="006171B6"/>
    <w:rsid w:val="0061730E"/>
    <w:rsid w:val="00620317"/>
    <w:rsid w:val="00620B3E"/>
    <w:rsid w:val="00620FA1"/>
    <w:rsid w:val="006217CB"/>
    <w:rsid w:val="00622BF3"/>
    <w:rsid w:val="00623EA6"/>
    <w:rsid w:val="00624ED2"/>
    <w:rsid w:val="006302A0"/>
    <w:rsid w:val="00631183"/>
    <w:rsid w:val="00631B17"/>
    <w:rsid w:val="00632353"/>
    <w:rsid w:val="0063495B"/>
    <w:rsid w:val="00634FF9"/>
    <w:rsid w:val="006355C3"/>
    <w:rsid w:val="00637671"/>
    <w:rsid w:val="006401DB"/>
    <w:rsid w:val="006412C5"/>
    <w:rsid w:val="00642043"/>
    <w:rsid w:val="00642075"/>
    <w:rsid w:val="0064304D"/>
    <w:rsid w:val="00643D68"/>
    <w:rsid w:val="0064427A"/>
    <w:rsid w:val="006466D4"/>
    <w:rsid w:val="00646832"/>
    <w:rsid w:val="00647B84"/>
    <w:rsid w:val="00647BDC"/>
    <w:rsid w:val="00647DD0"/>
    <w:rsid w:val="00650D63"/>
    <w:rsid w:val="00650E75"/>
    <w:rsid w:val="00651527"/>
    <w:rsid w:val="00651856"/>
    <w:rsid w:val="00653563"/>
    <w:rsid w:val="006541B4"/>
    <w:rsid w:val="006549F2"/>
    <w:rsid w:val="0065725B"/>
    <w:rsid w:val="006574A2"/>
    <w:rsid w:val="00657728"/>
    <w:rsid w:val="0065796E"/>
    <w:rsid w:val="00657ADA"/>
    <w:rsid w:val="0066099C"/>
    <w:rsid w:val="00661DDA"/>
    <w:rsid w:val="006620EE"/>
    <w:rsid w:val="0066233D"/>
    <w:rsid w:val="00662712"/>
    <w:rsid w:val="0066361D"/>
    <w:rsid w:val="00663E68"/>
    <w:rsid w:val="0066441B"/>
    <w:rsid w:val="00665AC6"/>
    <w:rsid w:val="00666BE3"/>
    <w:rsid w:val="0066719E"/>
    <w:rsid w:val="006672B1"/>
    <w:rsid w:val="00667B5D"/>
    <w:rsid w:val="00667D07"/>
    <w:rsid w:val="00667FDA"/>
    <w:rsid w:val="006703AD"/>
    <w:rsid w:val="0067096E"/>
    <w:rsid w:val="00671A27"/>
    <w:rsid w:val="0067253C"/>
    <w:rsid w:val="006733B0"/>
    <w:rsid w:val="0067358D"/>
    <w:rsid w:val="006745C4"/>
    <w:rsid w:val="006755F5"/>
    <w:rsid w:val="00677460"/>
    <w:rsid w:val="0067748D"/>
    <w:rsid w:val="00677EB8"/>
    <w:rsid w:val="00680125"/>
    <w:rsid w:val="00680EAE"/>
    <w:rsid w:val="0068162D"/>
    <w:rsid w:val="006817E9"/>
    <w:rsid w:val="00684E93"/>
    <w:rsid w:val="0068542B"/>
    <w:rsid w:val="00685D54"/>
    <w:rsid w:val="006866BA"/>
    <w:rsid w:val="006903E4"/>
    <w:rsid w:val="0069082C"/>
    <w:rsid w:val="00691E17"/>
    <w:rsid w:val="00694D88"/>
    <w:rsid w:val="00695ED0"/>
    <w:rsid w:val="00697311"/>
    <w:rsid w:val="006973FD"/>
    <w:rsid w:val="00697433"/>
    <w:rsid w:val="006974D6"/>
    <w:rsid w:val="006979A4"/>
    <w:rsid w:val="006A120C"/>
    <w:rsid w:val="006A1370"/>
    <w:rsid w:val="006A2DCB"/>
    <w:rsid w:val="006A2E63"/>
    <w:rsid w:val="006A308B"/>
    <w:rsid w:val="006A434B"/>
    <w:rsid w:val="006A4DA2"/>
    <w:rsid w:val="006A5362"/>
    <w:rsid w:val="006A72CB"/>
    <w:rsid w:val="006B05CC"/>
    <w:rsid w:val="006B0B41"/>
    <w:rsid w:val="006B15B0"/>
    <w:rsid w:val="006B277D"/>
    <w:rsid w:val="006B326F"/>
    <w:rsid w:val="006B348D"/>
    <w:rsid w:val="006B50C8"/>
    <w:rsid w:val="006B5570"/>
    <w:rsid w:val="006B5E83"/>
    <w:rsid w:val="006B68FA"/>
    <w:rsid w:val="006B71BA"/>
    <w:rsid w:val="006C0885"/>
    <w:rsid w:val="006C0B9C"/>
    <w:rsid w:val="006C1C53"/>
    <w:rsid w:val="006C2428"/>
    <w:rsid w:val="006C3901"/>
    <w:rsid w:val="006C39A8"/>
    <w:rsid w:val="006C3DB7"/>
    <w:rsid w:val="006C4BE3"/>
    <w:rsid w:val="006C5330"/>
    <w:rsid w:val="006C544F"/>
    <w:rsid w:val="006C585C"/>
    <w:rsid w:val="006D0692"/>
    <w:rsid w:val="006D0950"/>
    <w:rsid w:val="006D113C"/>
    <w:rsid w:val="006D3400"/>
    <w:rsid w:val="006D5015"/>
    <w:rsid w:val="006D51CC"/>
    <w:rsid w:val="006D52F1"/>
    <w:rsid w:val="006D7339"/>
    <w:rsid w:val="006E18A1"/>
    <w:rsid w:val="006E191E"/>
    <w:rsid w:val="006E2180"/>
    <w:rsid w:val="006E3317"/>
    <w:rsid w:val="006E396E"/>
    <w:rsid w:val="006E42B8"/>
    <w:rsid w:val="006E44B2"/>
    <w:rsid w:val="006E5A7D"/>
    <w:rsid w:val="006E6430"/>
    <w:rsid w:val="006F056C"/>
    <w:rsid w:val="006F0605"/>
    <w:rsid w:val="006F0990"/>
    <w:rsid w:val="006F0A68"/>
    <w:rsid w:val="006F12BC"/>
    <w:rsid w:val="006F3732"/>
    <w:rsid w:val="006F6AD0"/>
    <w:rsid w:val="007018DE"/>
    <w:rsid w:val="00701B59"/>
    <w:rsid w:val="00702A44"/>
    <w:rsid w:val="0070302C"/>
    <w:rsid w:val="00703EB1"/>
    <w:rsid w:val="007045D0"/>
    <w:rsid w:val="00704825"/>
    <w:rsid w:val="00704C8B"/>
    <w:rsid w:val="00705992"/>
    <w:rsid w:val="00705CC8"/>
    <w:rsid w:val="0070705D"/>
    <w:rsid w:val="00707F71"/>
    <w:rsid w:val="0071103A"/>
    <w:rsid w:val="00711638"/>
    <w:rsid w:val="00714751"/>
    <w:rsid w:val="00715868"/>
    <w:rsid w:val="00715D7E"/>
    <w:rsid w:val="00717AEA"/>
    <w:rsid w:val="00722326"/>
    <w:rsid w:val="00723FBC"/>
    <w:rsid w:val="00726451"/>
    <w:rsid w:val="007273DC"/>
    <w:rsid w:val="00730845"/>
    <w:rsid w:val="00731E6A"/>
    <w:rsid w:val="0073235F"/>
    <w:rsid w:val="0073288B"/>
    <w:rsid w:val="007361BC"/>
    <w:rsid w:val="00736FF1"/>
    <w:rsid w:val="00740702"/>
    <w:rsid w:val="007411A6"/>
    <w:rsid w:val="007426A2"/>
    <w:rsid w:val="00742E88"/>
    <w:rsid w:val="007434A8"/>
    <w:rsid w:val="007440B2"/>
    <w:rsid w:val="007442A5"/>
    <w:rsid w:val="00744F46"/>
    <w:rsid w:val="00747B49"/>
    <w:rsid w:val="007509BF"/>
    <w:rsid w:val="00750DF2"/>
    <w:rsid w:val="00751101"/>
    <w:rsid w:val="00753339"/>
    <w:rsid w:val="007533D3"/>
    <w:rsid w:val="00753683"/>
    <w:rsid w:val="00756175"/>
    <w:rsid w:val="00756902"/>
    <w:rsid w:val="007612E4"/>
    <w:rsid w:val="007617D7"/>
    <w:rsid w:val="00762C0E"/>
    <w:rsid w:val="007634DD"/>
    <w:rsid w:val="00763840"/>
    <w:rsid w:val="00763DB0"/>
    <w:rsid w:val="00763F98"/>
    <w:rsid w:val="00764B28"/>
    <w:rsid w:val="00765A55"/>
    <w:rsid w:val="00765A6D"/>
    <w:rsid w:val="00767CA6"/>
    <w:rsid w:val="00772FB0"/>
    <w:rsid w:val="007733FC"/>
    <w:rsid w:val="00774311"/>
    <w:rsid w:val="007768B3"/>
    <w:rsid w:val="007801AC"/>
    <w:rsid w:val="007812E0"/>
    <w:rsid w:val="0078396B"/>
    <w:rsid w:val="00784CB2"/>
    <w:rsid w:val="00785950"/>
    <w:rsid w:val="00785BCF"/>
    <w:rsid w:val="00785E83"/>
    <w:rsid w:val="0078648A"/>
    <w:rsid w:val="00786A1D"/>
    <w:rsid w:val="00787B86"/>
    <w:rsid w:val="00790A24"/>
    <w:rsid w:val="007932FF"/>
    <w:rsid w:val="007934F2"/>
    <w:rsid w:val="00795955"/>
    <w:rsid w:val="00795BC5"/>
    <w:rsid w:val="00796A94"/>
    <w:rsid w:val="00796DD8"/>
    <w:rsid w:val="0079701F"/>
    <w:rsid w:val="00797676"/>
    <w:rsid w:val="007A0528"/>
    <w:rsid w:val="007A16B5"/>
    <w:rsid w:val="007A1C44"/>
    <w:rsid w:val="007A1F77"/>
    <w:rsid w:val="007A3843"/>
    <w:rsid w:val="007A3C9A"/>
    <w:rsid w:val="007A4165"/>
    <w:rsid w:val="007A4372"/>
    <w:rsid w:val="007A4479"/>
    <w:rsid w:val="007A477D"/>
    <w:rsid w:val="007A6673"/>
    <w:rsid w:val="007A6EAD"/>
    <w:rsid w:val="007B06B8"/>
    <w:rsid w:val="007B1751"/>
    <w:rsid w:val="007B253E"/>
    <w:rsid w:val="007B25C1"/>
    <w:rsid w:val="007B4088"/>
    <w:rsid w:val="007B458A"/>
    <w:rsid w:val="007B7F08"/>
    <w:rsid w:val="007C0292"/>
    <w:rsid w:val="007C02A4"/>
    <w:rsid w:val="007C0F47"/>
    <w:rsid w:val="007C2029"/>
    <w:rsid w:val="007C2B4B"/>
    <w:rsid w:val="007C3DA1"/>
    <w:rsid w:val="007C405F"/>
    <w:rsid w:val="007C489B"/>
    <w:rsid w:val="007C5B5A"/>
    <w:rsid w:val="007D0B60"/>
    <w:rsid w:val="007D0F17"/>
    <w:rsid w:val="007D12C8"/>
    <w:rsid w:val="007D1EE1"/>
    <w:rsid w:val="007D2443"/>
    <w:rsid w:val="007D4386"/>
    <w:rsid w:val="007D5343"/>
    <w:rsid w:val="007D5E2A"/>
    <w:rsid w:val="007E07D1"/>
    <w:rsid w:val="007E30C8"/>
    <w:rsid w:val="007E4A7A"/>
    <w:rsid w:val="007E7894"/>
    <w:rsid w:val="007F05E8"/>
    <w:rsid w:val="007F14F8"/>
    <w:rsid w:val="007F19E1"/>
    <w:rsid w:val="007F1B2C"/>
    <w:rsid w:val="007F1C90"/>
    <w:rsid w:val="007F2150"/>
    <w:rsid w:val="007F64C1"/>
    <w:rsid w:val="007F6EE3"/>
    <w:rsid w:val="007F6FEA"/>
    <w:rsid w:val="008008C8"/>
    <w:rsid w:val="00802463"/>
    <w:rsid w:val="00802C85"/>
    <w:rsid w:val="00804D2B"/>
    <w:rsid w:val="00807BBB"/>
    <w:rsid w:val="00811BC8"/>
    <w:rsid w:val="00812569"/>
    <w:rsid w:val="008130D5"/>
    <w:rsid w:val="0081355F"/>
    <w:rsid w:val="00813D7B"/>
    <w:rsid w:val="00813E64"/>
    <w:rsid w:val="0081584F"/>
    <w:rsid w:val="0081685C"/>
    <w:rsid w:val="008200CF"/>
    <w:rsid w:val="0082025B"/>
    <w:rsid w:val="0082104D"/>
    <w:rsid w:val="00821200"/>
    <w:rsid w:val="008217AA"/>
    <w:rsid w:val="00821D40"/>
    <w:rsid w:val="0082385C"/>
    <w:rsid w:val="00824DC8"/>
    <w:rsid w:val="00826CE2"/>
    <w:rsid w:val="00827B66"/>
    <w:rsid w:val="00830B76"/>
    <w:rsid w:val="00832EAD"/>
    <w:rsid w:val="0083324D"/>
    <w:rsid w:val="00834070"/>
    <w:rsid w:val="00834358"/>
    <w:rsid w:val="0083449C"/>
    <w:rsid w:val="00834B32"/>
    <w:rsid w:val="0083583F"/>
    <w:rsid w:val="00835C89"/>
    <w:rsid w:val="00835F76"/>
    <w:rsid w:val="008362E1"/>
    <w:rsid w:val="008402A8"/>
    <w:rsid w:val="00843357"/>
    <w:rsid w:val="00844592"/>
    <w:rsid w:val="00844880"/>
    <w:rsid w:val="00844B07"/>
    <w:rsid w:val="00844C9B"/>
    <w:rsid w:val="00845FF0"/>
    <w:rsid w:val="008466E6"/>
    <w:rsid w:val="00846C61"/>
    <w:rsid w:val="00847782"/>
    <w:rsid w:val="00852709"/>
    <w:rsid w:val="00852DA6"/>
    <w:rsid w:val="00853359"/>
    <w:rsid w:val="00854A65"/>
    <w:rsid w:val="00855409"/>
    <w:rsid w:val="008559AF"/>
    <w:rsid w:val="00856900"/>
    <w:rsid w:val="00856A96"/>
    <w:rsid w:val="00856F25"/>
    <w:rsid w:val="008571E7"/>
    <w:rsid w:val="008578DB"/>
    <w:rsid w:val="00860EF7"/>
    <w:rsid w:val="0086175C"/>
    <w:rsid w:val="008632E3"/>
    <w:rsid w:val="00863D4E"/>
    <w:rsid w:val="00864C24"/>
    <w:rsid w:val="00865C77"/>
    <w:rsid w:val="0086658C"/>
    <w:rsid w:val="00867CA3"/>
    <w:rsid w:val="00870421"/>
    <w:rsid w:val="008705C1"/>
    <w:rsid w:val="00870C14"/>
    <w:rsid w:val="00871F14"/>
    <w:rsid w:val="00872E53"/>
    <w:rsid w:val="00873183"/>
    <w:rsid w:val="008741E7"/>
    <w:rsid w:val="008743A6"/>
    <w:rsid w:val="00874B02"/>
    <w:rsid w:val="00875B18"/>
    <w:rsid w:val="00881099"/>
    <w:rsid w:val="008815F1"/>
    <w:rsid w:val="00881B15"/>
    <w:rsid w:val="00882C67"/>
    <w:rsid w:val="00883491"/>
    <w:rsid w:val="008854F2"/>
    <w:rsid w:val="0088599C"/>
    <w:rsid w:val="00886FED"/>
    <w:rsid w:val="008879F8"/>
    <w:rsid w:val="00891B80"/>
    <w:rsid w:val="00891BFC"/>
    <w:rsid w:val="00891F75"/>
    <w:rsid w:val="008922CD"/>
    <w:rsid w:val="0089356D"/>
    <w:rsid w:val="00893C17"/>
    <w:rsid w:val="0089494F"/>
    <w:rsid w:val="00894C08"/>
    <w:rsid w:val="00895902"/>
    <w:rsid w:val="00897001"/>
    <w:rsid w:val="00897B3F"/>
    <w:rsid w:val="00897BD0"/>
    <w:rsid w:val="00897FAB"/>
    <w:rsid w:val="008A05CB"/>
    <w:rsid w:val="008A0BDC"/>
    <w:rsid w:val="008A0E56"/>
    <w:rsid w:val="008A1942"/>
    <w:rsid w:val="008A2688"/>
    <w:rsid w:val="008A283C"/>
    <w:rsid w:val="008A28A9"/>
    <w:rsid w:val="008A39F8"/>
    <w:rsid w:val="008A3EAD"/>
    <w:rsid w:val="008A5C96"/>
    <w:rsid w:val="008A5F19"/>
    <w:rsid w:val="008A6E96"/>
    <w:rsid w:val="008A6F7E"/>
    <w:rsid w:val="008A714E"/>
    <w:rsid w:val="008B0DFF"/>
    <w:rsid w:val="008B15C0"/>
    <w:rsid w:val="008B20E2"/>
    <w:rsid w:val="008B2A05"/>
    <w:rsid w:val="008B2D12"/>
    <w:rsid w:val="008B2DBF"/>
    <w:rsid w:val="008B373C"/>
    <w:rsid w:val="008B402F"/>
    <w:rsid w:val="008B5467"/>
    <w:rsid w:val="008B56BC"/>
    <w:rsid w:val="008B6EFA"/>
    <w:rsid w:val="008B7096"/>
    <w:rsid w:val="008B7418"/>
    <w:rsid w:val="008C00FD"/>
    <w:rsid w:val="008C0342"/>
    <w:rsid w:val="008C0DA1"/>
    <w:rsid w:val="008C1272"/>
    <w:rsid w:val="008C1953"/>
    <w:rsid w:val="008C240A"/>
    <w:rsid w:val="008C29CB"/>
    <w:rsid w:val="008C3077"/>
    <w:rsid w:val="008C33D2"/>
    <w:rsid w:val="008C7160"/>
    <w:rsid w:val="008C771C"/>
    <w:rsid w:val="008D04E5"/>
    <w:rsid w:val="008D0F4B"/>
    <w:rsid w:val="008D13D1"/>
    <w:rsid w:val="008D2D9B"/>
    <w:rsid w:val="008D2E7A"/>
    <w:rsid w:val="008D3870"/>
    <w:rsid w:val="008D43C1"/>
    <w:rsid w:val="008D4613"/>
    <w:rsid w:val="008D53CF"/>
    <w:rsid w:val="008D5825"/>
    <w:rsid w:val="008E024E"/>
    <w:rsid w:val="008E0357"/>
    <w:rsid w:val="008E0E97"/>
    <w:rsid w:val="008E2D1C"/>
    <w:rsid w:val="008E318A"/>
    <w:rsid w:val="008E3F47"/>
    <w:rsid w:val="008E4DD4"/>
    <w:rsid w:val="008E5B7E"/>
    <w:rsid w:val="008E674D"/>
    <w:rsid w:val="008E6E7E"/>
    <w:rsid w:val="008E74B2"/>
    <w:rsid w:val="008F14C6"/>
    <w:rsid w:val="008F2065"/>
    <w:rsid w:val="008F20BB"/>
    <w:rsid w:val="008F396C"/>
    <w:rsid w:val="008F4377"/>
    <w:rsid w:val="008F74E8"/>
    <w:rsid w:val="008F758C"/>
    <w:rsid w:val="008F7E21"/>
    <w:rsid w:val="0090045E"/>
    <w:rsid w:val="00900D81"/>
    <w:rsid w:val="00900E6B"/>
    <w:rsid w:val="00900EB7"/>
    <w:rsid w:val="0090332F"/>
    <w:rsid w:val="0090440A"/>
    <w:rsid w:val="00905B69"/>
    <w:rsid w:val="009064A2"/>
    <w:rsid w:val="00906FDC"/>
    <w:rsid w:val="009071E0"/>
    <w:rsid w:val="0090778C"/>
    <w:rsid w:val="00910079"/>
    <w:rsid w:val="009105EF"/>
    <w:rsid w:val="009118C8"/>
    <w:rsid w:val="009145E2"/>
    <w:rsid w:val="00915592"/>
    <w:rsid w:val="0091691C"/>
    <w:rsid w:val="0092007F"/>
    <w:rsid w:val="0092020C"/>
    <w:rsid w:val="00921BAB"/>
    <w:rsid w:val="009227D0"/>
    <w:rsid w:val="009241D1"/>
    <w:rsid w:val="0092467B"/>
    <w:rsid w:val="009246AF"/>
    <w:rsid w:val="0092791B"/>
    <w:rsid w:val="00927A2B"/>
    <w:rsid w:val="0093029F"/>
    <w:rsid w:val="00930A82"/>
    <w:rsid w:val="0093121C"/>
    <w:rsid w:val="00931C1F"/>
    <w:rsid w:val="0093443A"/>
    <w:rsid w:val="0093449B"/>
    <w:rsid w:val="00935BD0"/>
    <w:rsid w:val="009406DC"/>
    <w:rsid w:val="0094108B"/>
    <w:rsid w:val="009425FD"/>
    <w:rsid w:val="0094370D"/>
    <w:rsid w:val="00943EE9"/>
    <w:rsid w:val="009468E3"/>
    <w:rsid w:val="00946944"/>
    <w:rsid w:val="00950061"/>
    <w:rsid w:val="0095016E"/>
    <w:rsid w:val="009507C2"/>
    <w:rsid w:val="00950C45"/>
    <w:rsid w:val="0095241E"/>
    <w:rsid w:val="00953340"/>
    <w:rsid w:val="00954669"/>
    <w:rsid w:val="00957897"/>
    <w:rsid w:val="00957CFB"/>
    <w:rsid w:val="00960112"/>
    <w:rsid w:val="00960193"/>
    <w:rsid w:val="009603E3"/>
    <w:rsid w:val="0096101B"/>
    <w:rsid w:val="00962353"/>
    <w:rsid w:val="009627A2"/>
    <w:rsid w:val="00964FBA"/>
    <w:rsid w:val="00965ABD"/>
    <w:rsid w:val="009667BD"/>
    <w:rsid w:val="00967C37"/>
    <w:rsid w:val="00967FC0"/>
    <w:rsid w:val="0097088B"/>
    <w:rsid w:val="00971345"/>
    <w:rsid w:val="009716E8"/>
    <w:rsid w:val="00971A44"/>
    <w:rsid w:val="00971AE4"/>
    <w:rsid w:val="00972514"/>
    <w:rsid w:val="009744B0"/>
    <w:rsid w:val="00974988"/>
    <w:rsid w:val="00974DB2"/>
    <w:rsid w:val="00975133"/>
    <w:rsid w:val="009757EE"/>
    <w:rsid w:val="009759C1"/>
    <w:rsid w:val="00975ED7"/>
    <w:rsid w:val="00976962"/>
    <w:rsid w:val="00976D0F"/>
    <w:rsid w:val="009778FA"/>
    <w:rsid w:val="00977AA6"/>
    <w:rsid w:val="009801EB"/>
    <w:rsid w:val="00980881"/>
    <w:rsid w:val="00982CDB"/>
    <w:rsid w:val="009833C4"/>
    <w:rsid w:val="00983498"/>
    <w:rsid w:val="009835DB"/>
    <w:rsid w:val="009852ED"/>
    <w:rsid w:val="009866E8"/>
    <w:rsid w:val="00987824"/>
    <w:rsid w:val="009904F1"/>
    <w:rsid w:val="00991A9E"/>
    <w:rsid w:val="00991EF6"/>
    <w:rsid w:val="00993A95"/>
    <w:rsid w:val="009968BA"/>
    <w:rsid w:val="00996C14"/>
    <w:rsid w:val="009A045A"/>
    <w:rsid w:val="009A06AA"/>
    <w:rsid w:val="009A14A2"/>
    <w:rsid w:val="009A154D"/>
    <w:rsid w:val="009A1EA0"/>
    <w:rsid w:val="009A35E6"/>
    <w:rsid w:val="009A404F"/>
    <w:rsid w:val="009A40EC"/>
    <w:rsid w:val="009A4A3F"/>
    <w:rsid w:val="009A5171"/>
    <w:rsid w:val="009B02BA"/>
    <w:rsid w:val="009B26E0"/>
    <w:rsid w:val="009B2F02"/>
    <w:rsid w:val="009B3273"/>
    <w:rsid w:val="009B484B"/>
    <w:rsid w:val="009B51B7"/>
    <w:rsid w:val="009B5393"/>
    <w:rsid w:val="009B53AA"/>
    <w:rsid w:val="009B747A"/>
    <w:rsid w:val="009B77DD"/>
    <w:rsid w:val="009C1342"/>
    <w:rsid w:val="009C1EB1"/>
    <w:rsid w:val="009C2314"/>
    <w:rsid w:val="009C4915"/>
    <w:rsid w:val="009C4C96"/>
    <w:rsid w:val="009C5E48"/>
    <w:rsid w:val="009C6749"/>
    <w:rsid w:val="009C7CD3"/>
    <w:rsid w:val="009D2F4B"/>
    <w:rsid w:val="009D331F"/>
    <w:rsid w:val="009D33B3"/>
    <w:rsid w:val="009D3871"/>
    <w:rsid w:val="009D3DC5"/>
    <w:rsid w:val="009D428D"/>
    <w:rsid w:val="009D59EB"/>
    <w:rsid w:val="009D7CA6"/>
    <w:rsid w:val="009D7FFD"/>
    <w:rsid w:val="009E04CA"/>
    <w:rsid w:val="009E10D6"/>
    <w:rsid w:val="009E1752"/>
    <w:rsid w:val="009E1FF0"/>
    <w:rsid w:val="009E224E"/>
    <w:rsid w:val="009E4A10"/>
    <w:rsid w:val="009E6396"/>
    <w:rsid w:val="009E7396"/>
    <w:rsid w:val="009F227D"/>
    <w:rsid w:val="009F36CF"/>
    <w:rsid w:val="009F3C71"/>
    <w:rsid w:val="009F4DEF"/>
    <w:rsid w:val="009F4F72"/>
    <w:rsid w:val="009F5E74"/>
    <w:rsid w:val="00A01372"/>
    <w:rsid w:val="00A02A0E"/>
    <w:rsid w:val="00A04609"/>
    <w:rsid w:val="00A06271"/>
    <w:rsid w:val="00A065EB"/>
    <w:rsid w:val="00A06949"/>
    <w:rsid w:val="00A07D9F"/>
    <w:rsid w:val="00A113C1"/>
    <w:rsid w:val="00A172B3"/>
    <w:rsid w:val="00A215AF"/>
    <w:rsid w:val="00A2176E"/>
    <w:rsid w:val="00A21E3F"/>
    <w:rsid w:val="00A22161"/>
    <w:rsid w:val="00A22607"/>
    <w:rsid w:val="00A226E1"/>
    <w:rsid w:val="00A22DCE"/>
    <w:rsid w:val="00A25541"/>
    <w:rsid w:val="00A26C1B"/>
    <w:rsid w:val="00A272B4"/>
    <w:rsid w:val="00A301E1"/>
    <w:rsid w:val="00A36256"/>
    <w:rsid w:val="00A36351"/>
    <w:rsid w:val="00A36EC3"/>
    <w:rsid w:val="00A378BA"/>
    <w:rsid w:val="00A37FA6"/>
    <w:rsid w:val="00A40667"/>
    <w:rsid w:val="00A41B28"/>
    <w:rsid w:val="00A426BB"/>
    <w:rsid w:val="00A42DB8"/>
    <w:rsid w:val="00A42EAC"/>
    <w:rsid w:val="00A44675"/>
    <w:rsid w:val="00A44703"/>
    <w:rsid w:val="00A45519"/>
    <w:rsid w:val="00A45EE7"/>
    <w:rsid w:val="00A460E3"/>
    <w:rsid w:val="00A463B7"/>
    <w:rsid w:val="00A46FDF"/>
    <w:rsid w:val="00A4753C"/>
    <w:rsid w:val="00A508AB"/>
    <w:rsid w:val="00A51555"/>
    <w:rsid w:val="00A51B2B"/>
    <w:rsid w:val="00A51C9E"/>
    <w:rsid w:val="00A55711"/>
    <w:rsid w:val="00A55F26"/>
    <w:rsid w:val="00A56A51"/>
    <w:rsid w:val="00A57CEA"/>
    <w:rsid w:val="00A6011B"/>
    <w:rsid w:val="00A61171"/>
    <w:rsid w:val="00A62140"/>
    <w:rsid w:val="00A62E8F"/>
    <w:rsid w:val="00A64035"/>
    <w:rsid w:val="00A64AC4"/>
    <w:rsid w:val="00A67B8C"/>
    <w:rsid w:val="00A67DCD"/>
    <w:rsid w:val="00A71A1D"/>
    <w:rsid w:val="00A72CF2"/>
    <w:rsid w:val="00A738AA"/>
    <w:rsid w:val="00A73975"/>
    <w:rsid w:val="00A76BFC"/>
    <w:rsid w:val="00A7786E"/>
    <w:rsid w:val="00A77DA1"/>
    <w:rsid w:val="00A77F6A"/>
    <w:rsid w:val="00A8024A"/>
    <w:rsid w:val="00A82AD0"/>
    <w:rsid w:val="00A83A11"/>
    <w:rsid w:val="00A8583A"/>
    <w:rsid w:val="00A85918"/>
    <w:rsid w:val="00A85C8B"/>
    <w:rsid w:val="00A8699C"/>
    <w:rsid w:val="00A86E06"/>
    <w:rsid w:val="00A86EC0"/>
    <w:rsid w:val="00A920E9"/>
    <w:rsid w:val="00A92996"/>
    <w:rsid w:val="00A934C7"/>
    <w:rsid w:val="00A9574C"/>
    <w:rsid w:val="00A95F66"/>
    <w:rsid w:val="00A95FE9"/>
    <w:rsid w:val="00A96434"/>
    <w:rsid w:val="00A97D3F"/>
    <w:rsid w:val="00AA0232"/>
    <w:rsid w:val="00AA1045"/>
    <w:rsid w:val="00AA16D7"/>
    <w:rsid w:val="00AA2104"/>
    <w:rsid w:val="00AA252E"/>
    <w:rsid w:val="00AA28AA"/>
    <w:rsid w:val="00AA34F3"/>
    <w:rsid w:val="00AA7042"/>
    <w:rsid w:val="00AB0528"/>
    <w:rsid w:val="00AB08FA"/>
    <w:rsid w:val="00AB0DD3"/>
    <w:rsid w:val="00AB12DD"/>
    <w:rsid w:val="00AB23F7"/>
    <w:rsid w:val="00AB3B8C"/>
    <w:rsid w:val="00AB3F92"/>
    <w:rsid w:val="00AB4089"/>
    <w:rsid w:val="00AB4F66"/>
    <w:rsid w:val="00AB59D0"/>
    <w:rsid w:val="00AB6FEB"/>
    <w:rsid w:val="00AB7855"/>
    <w:rsid w:val="00AC07B6"/>
    <w:rsid w:val="00AC0B75"/>
    <w:rsid w:val="00AC19F3"/>
    <w:rsid w:val="00AC2A05"/>
    <w:rsid w:val="00AC3BA9"/>
    <w:rsid w:val="00AC3E1C"/>
    <w:rsid w:val="00AC6238"/>
    <w:rsid w:val="00AC65E6"/>
    <w:rsid w:val="00AC720D"/>
    <w:rsid w:val="00AC79E0"/>
    <w:rsid w:val="00AD0A49"/>
    <w:rsid w:val="00AD1F8C"/>
    <w:rsid w:val="00AD23EB"/>
    <w:rsid w:val="00AD355C"/>
    <w:rsid w:val="00AD3646"/>
    <w:rsid w:val="00AD5277"/>
    <w:rsid w:val="00AD58E2"/>
    <w:rsid w:val="00AD5D1C"/>
    <w:rsid w:val="00AD6AD8"/>
    <w:rsid w:val="00AE1D9B"/>
    <w:rsid w:val="00AE3427"/>
    <w:rsid w:val="00AE4AF4"/>
    <w:rsid w:val="00AE4F1C"/>
    <w:rsid w:val="00AE5ECA"/>
    <w:rsid w:val="00AF2366"/>
    <w:rsid w:val="00AF24CA"/>
    <w:rsid w:val="00AF2B2D"/>
    <w:rsid w:val="00AF3005"/>
    <w:rsid w:val="00AF346F"/>
    <w:rsid w:val="00AF5CA6"/>
    <w:rsid w:val="00AF6510"/>
    <w:rsid w:val="00B014A1"/>
    <w:rsid w:val="00B01767"/>
    <w:rsid w:val="00B01C2A"/>
    <w:rsid w:val="00B020FF"/>
    <w:rsid w:val="00B02F06"/>
    <w:rsid w:val="00B04208"/>
    <w:rsid w:val="00B05670"/>
    <w:rsid w:val="00B06180"/>
    <w:rsid w:val="00B06DEF"/>
    <w:rsid w:val="00B1184C"/>
    <w:rsid w:val="00B11CC1"/>
    <w:rsid w:val="00B11E22"/>
    <w:rsid w:val="00B11F64"/>
    <w:rsid w:val="00B126D9"/>
    <w:rsid w:val="00B12728"/>
    <w:rsid w:val="00B12941"/>
    <w:rsid w:val="00B13A70"/>
    <w:rsid w:val="00B15EBA"/>
    <w:rsid w:val="00B1664B"/>
    <w:rsid w:val="00B16A41"/>
    <w:rsid w:val="00B16D3F"/>
    <w:rsid w:val="00B17F5D"/>
    <w:rsid w:val="00B2280C"/>
    <w:rsid w:val="00B246F7"/>
    <w:rsid w:val="00B2476B"/>
    <w:rsid w:val="00B24EE1"/>
    <w:rsid w:val="00B25669"/>
    <w:rsid w:val="00B25C12"/>
    <w:rsid w:val="00B26711"/>
    <w:rsid w:val="00B2680C"/>
    <w:rsid w:val="00B26FC8"/>
    <w:rsid w:val="00B27200"/>
    <w:rsid w:val="00B27396"/>
    <w:rsid w:val="00B3020F"/>
    <w:rsid w:val="00B3201F"/>
    <w:rsid w:val="00B329FB"/>
    <w:rsid w:val="00B344E7"/>
    <w:rsid w:val="00B36974"/>
    <w:rsid w:val="00B3704D"/>
    <w:rsid w:val="00B3771C"/>
    <w:rsid w:val="00B404E9"/>
    <w:rsid w:val="00B4150D"/>
    <w:rsid w:val="00B41E7A"/>
    <w:rsid w:val="00B42038"/>
    <w:rsid w:val="00B4327A"/>
    <w:rsid w:val="00B43B78"/>
    <w:rsid w:val="00B44158"/>
    <w:rsid w:val="00B445DA"/>
    <w:rsid w:val="00B44BEC"/>
    <w:rsid w:val="00B45C89"/>
    <w:rsid w:val="00B45F11"/>
    <w:rsid w:val="00B46C81"/>
    <w:rsid w:val="00B471E4"/>
    <w:rsid w:val="00B50251"/>
    <w:rsid w:val="00B51004"/>
    <w:rsid w:val="00B51A5B"/>
    <w:rsid w:val="00B538A3"/>
    <w:rsid w:val="00B54587"/>
    <w:rsid w:val="00B54F30"/>
    <w:rsid w:val="00B5581C"/>
    <w:rsid w:val="00B562AF"/>
    <w:rsid w:val="00B56FA9"/>
    <w:rsid w:val="00B60621"/>
    <w:rsid w:val="00B60D6E"/>
    <w:rsid w:val="00B6172A"/>
    <w:rsid w:val="00B630B6"/>
    <w:rsid w:val="00B63C33"/>
    <w:rsid w:val="00B63E0E"/>
    <w:rsid w:val="00B66A0F"/>
    <w:rsid w:val="00B66DDE"/>
    <w:rsid w:val="00B713E5"/>
    <w:rsid w:val="00B72ADA"/>
    <w:rsid w:val="00B73FF3"/>
    <w:rsid w:val="00B752C6"/>
    <w:rsid w:val="00B806DB"/>
    <w:rsid w:val="00B808D8"/>
    <w:rsid w:val="00B816B9"/>
    <w:rsid w:val="00B8296D"/>
    <w:rsid w:val="00B858C6"/>
    <w:rsid w:val="00B912A6"/>
    <w:rsid w:val="00B92DA5"/>
    <w:rsid w:val="00B94529"/>
    <w:rsid w:val="00B958A8"/>
    <w:rsid w:val="00B95D4E"/>
    <w:rsid w:val="00B96A06"/>
    <w:rsid w:val="00BA1E29"/>
    <w:rsid w:val="00BA28BD"/>
    <w:rsid w:val="00BA2E60"/>
    <w:rsid w:val="00BA3153"/>
    <w:rsid w:val="00BA3C4B"/>
    <w:rsid w:val="00BA452F"/>
    <w:rsid w:val="00BA48DF"/>
    <w:rsid w:val="00BA4AD5"/>
    <w:rsid w:val="00BA53A2"/>
    <w:rsid w:val="00BA597E"/>
    <w:rsid w:val="00BA7E83"/>
    <w:rsid w:val="00BB0B14"/>
    <w:rsid w:val="00BB2F33"/>
    <w:rsid w:val="00BB309B"/>
    <w:rsid w:val="00BB497A"/>
    <w:rsid w:val="00BB4FBB"/>
    <w:rsid w:val="00BB6692"/>
    <w:rsid w:val="00BB6A56"/>
    <w:rsid w:val="00BC0A5E"/>
    <w:rsid w:val="00BC0DA6"/>
    <w:rsid w:val="00BC1265"/>
    <w:rsid w:val="00BC145B"/>
    <w:rsid w:val="00BC295A"/>
    <w:rsid w:val="00BC3565"/>
    <w:rsid w:val="00BC4AD0"/>
    <w:rsid w:val="00BC650D"/>
    <w:rsid w:val="00BC7F5E"/>
    <w:rsid w:val="00BD169C"/>
    <w:rsid w:val="00BD1E9C"/>
    <w:rsid w:val="00BD24FD"/>
    <w:rsid w:val="00BD3255"/>
    <w:rsid w:val="00BD3EB1"/>
    <w:rsid w:val="00BD4373"/>
    <w:rsid w:val="00BD4D38"/>
    <w:rsid w:val="00BD4EC7"/>
    <w:rsid w:val="00BD5BCB"/>
    <w:rsid w:val="00BD5E27"/>
    <w:rsid w:val="00BD5E2D"/>
    <w:rsid w:val="00BD6263"/>
    <w:rsid w:val="00BD67B5"/>
    <w:rsid w:val="00BD7287"/>
    <w:rsid w:val="00BE43C0"/>
    <w:rsid w:val="00BE52AE"/>
    <w:rsid w:val="00BE5935"/>
    <w:rsid w:val="00BE6A53"/>
    <w:rsid w:val="00BF0BDB"/>
    <w:rsid w:val="00BF1675"/>
    <w:rsid w:val="00BF16B7"/>
    <w:rsid w:val="00BF1F07"/>
    <w:rsid w:val="00BF27E6"/>
    <w:rsid w:val="00BF3121"/>
    <w:rsid w:val="00BF425B"/>
    <w:rsid w:val="00BF6C5A"/>
    <w:rsid w:val="00BF7642"/>
    <w:rsid w:val="00C000EB"/>
    <w:rsid w:val="00C015FB"/>
    <w:rsid w:val="00C01AF9"/>
    <w:rsid w:val="00C04487"/>
    <w:rsid w:val="00C04DE5"/>
    <w:rsid w:val="00C053C9"/>
    <w:rsid w:val="00C056DE"/>
    <w:rsid w:val="00C06A4B"/>
    <w:rsid w:val="00C06BF4"/>
    <w:rsid w:val="00C1055A"/>
    <w:rsid w:val="00C10A25"/>
    <w:rsid w:val="00C11AAA"/>
    <w:rsid w:val="00C11E53"/>
    <w:rsid w:val="00C11FFF"/>
    <w:rsid w:val="00C13D1F"/>
    <w:rsid w:val="00C146A4"/>
    <w:rsid w:val="00C151AE"/>
    <w:rsid w:val="00C15A10"/>
    <w:rsid w:val="00C1626F"/>
    <w:rsid w:val="00C16B47"/>
    <w:rsid w:val="00C17133"/>
    <w:rsid w:val="00C173B5"/>
    <w:rsid w:val="00C177C7"/>
    <w:rsid w:val="00C17F29"/>
    <w:rsid w:val="00C20053"/>
    <w:rsid w:val="00C20FC1"/>
    <w:rsid w:val="00C22921"/>
    <w:rsid w:val="00C239A2"/>
    <w:rsid w:val="00C25468"/>
    <w:rsid w:val="00C25A8B"/>
    <w:rsid w:val="00C25EBA"/>
    <w:rsid w:val="00C26C19"/>
    <w:rsid w:val="00C26D01"/>
    <w:rsid w:val="00C27062"/>
    <w:rsid w:val="00C271A9"/>
    <w:rsid w:val="00C30D91"/>
    <w:rsid w:val="00C31328"/>
    <w:rsid w:val="00C324C9"/>
    <w:rsid w:val="00C33FB6"/>
    <w:rsid w:val="00C34C06"/>
    <w:rsid w:val="00C36B2E"/>
    <w:rsid w:val="00C37235"/>
    <w:rsid w:val="00C37304"/>
    <w:rsid w:val="00C41892"/>
    <w:rsid w:val="00C44290"/>
    <w:rsid w:val="00C46C97"/>
    <w:rsid w:val="00C50341"/>
    <w:rsid w:val="00C5039F"/>
    <w:rsid w:val="00C526DF"/>
    <w:rsid w:val="00C5271A"/>
    <w:rsid w:val="00C527DB"/>
    <w:rsid w:val="00C534BE"/>
    <w:rsid w:val="00C53573"/>
    <w:rsid w:val="00C5383E"/>
    <w:rsid w:val="00C53F43"/>
    <w:rsid w:val="00C56430"/>
    <w:rsid w:val="00C57BD1"/>
    <w:rsid w:val="00C60BBC"/>
    <w:rsid w:val="00C60C59"/>
    <w:rsid w:val="00C615AA"/>
    <w:rsid w:val="00C629C1"/>
    <w:rsid w:val="00C62BDA"/>
    <w:rsid w:val="00C631A5"/>
    <w:rsid w:val="00C63249"/>
    <w:rsid w:val="00C632DF"/>
    <w:rsid w:val="00C65F76"/>
    <w:rsid w:val="00C670C0"/>
    <w:rsid w:val="00C6779B"/>
    <w:rsid w:val="00C67CE4"/>
    <w:rsid w:val="00C70002"/>
    <w:rsid w:val="00C70045"/>
    <w:rsid w:val="00C70AEF"/>
    <w:rsid w:val="00C742A7"/>
    <w:rsid w:val="00C7799B"/>
    <w:rsid w:val="00C80E42"/>
    <w:rsid w:val="00C80E95"/>
    <w:rsid w:val="00C8120D"/>
    <w:rsid w:val="00C81319"/>
    <w:rsid w:val="00C81A06"/>
    <w:rsid w:val="00C81D23"/>
    <w:rsid w:val="00C828BC"/>
    <w:rsid w:val="00C82940"/>
    <w:rsid w:val="00C833D6"/>
    <w:rsid w:val="00C840F4"/>
    <w:rsid w:val="00C8482A"/>
    <w:rsid w:val="00C84A55"/>
    <w:rsid w:val="00C852E9"/>
    <w:rsid w:val="00C85920"/>
    <w:rsid w:val="00C85AE1"/>
    <w:rsid w:val="00C866B2"/>
    <w:rsid w:val="00C87356"/>
    <w:rsid w:val="00C877D2"/>
    <w:rsid w:val="00C87F7A"/>
    <w:rsid w:val="00C90923"/>
    <w:rsid w:val="00C917B5"/>
    <w:rsid w:val="00C91BBE"/>
    <w:rsid w:val="00C92D35"/>
    <w:rsid w:val="00C9477C"/>
    <w:rsid w:val="00C94CB7"/>
    <w:rsid w:val="00C94E34"/>
    <w:rsid w:val="00C95052"/>
    <w:rsid w:val="00C957A9"/>
    <w:rsid w:val="00C96584"/>
    <w:rsid w:val="00C96981"/>
    <w:rsid w:val="00C96F2E"/>
    <w:rsid w:val="00C979C0"/>
    <w:rsid w:val="00CA0AD9"/>
    <w:rsid w:val="00CA19B9"/>
    <w:rsid w:val="00CA1D2E"/>
    <w:rsid w:val="00CA237E"/>
    <w:rsid w:val="00CA37E4"/>
    <w:rsid w:val="00CA53FC"/>
    <w:rsid w:val="00CA5CE4"/>
    <w:rsid w:val="00CA6F0B"/>
    <w:rsid w:val="00CB11B1"/>
    <w:rsid w:val="00CB2168"/>
    <w:rsid w:val="00CB4136"/>
    <w:rsid w:val="00CB4619"/>
    <w:rsid w:val="00CB50C7"/>
    <w:rsid w:val="00CB74D8"/>
    <w:rsid w:val="00CB7C80"/>
    <w:rsid w:val="00CB7E9C"/>
    <w:rsid w:val="00CB7EBD"/>
    <w:rsid w:val="00CC0693"/>
    <w:rsid w:val="00CC0CD5"/>
    <w:rsid w:val="00CC1326"/>
    <w:rsid w:val="00CC16F2"/>
    <w:rsid w:val="00CC1B9C"/>
    <w:rsid w:val="00CC2469"/>
    <w:rsid w:val="00CC3507"/>
    <w:rsid w:val="00CC4273"/>
    <w:rsid w:val="00CC4E95"/>
    <w:rsid w:val="00CC6C84"/>
    <w:rsid w:val="00CC7F15"/>
    <w:rsid w:val="00CD1ACE"/>
    <w:rsid w:val="00CD2D36"/>
    <w:rsid w:val="00CD2D8D"/>
    <w:rsid w:val="00CD2F07"/>
    <w:rsid w:val="00CD340B"/>
    <w:rsid w:val="00CD4942"/>
    <w:rsid w:val="00CD4E06"/>
    <w:rsid w:val="00CD7377"/>
    <w:rsid w:val="00CD7583"/>
    <w:rsid w:val="00CD78B6"/>
    <w:rsid w:val="00CE06DF"/>
    <w:rsid w:val="00CE2284"/>
    <w:rsid w:val="00CE27C9"/>
    <w:rsid w:val="00CE3C04"/>
    <w:rsid w:val="00CE5D2D"/>
    <w:rsid w:val="00CE5E5A"/>
    <w:rsid w:val="00CE60DE"/>
    <w:rsid w:val="00CE61D9"/>
    <w:rsid w:val="00CE680C"/>
    <w:rsid w:val="00CE6B0C"/>
    <w:rsid w:val="00CF00A1"/>
    <w:rsid w:val="00CF2623"/>
    <w:rsid w:val="00CF2699"/>
    <w:rsid w:val="00CF2C64"/>
    <w:rsid w:val="00CF2CE9"/>
    <w:rsid w:val="00CF3C18"/>
    <w:rsid w:val="00CF407B"/>
    <w:rsid w:val="00CF412B"/>
    <w:rsid w:val="00CF4991"/>
    <w:rsid w:val="00CF5331"/>
    <w:rsid w:val="00CF6321"/>
    <w:rsid w:val="00CF7691"/>
    <w:rsid w:val="00CF7FDF"/>
    <w:rsid w:val="00D05092"/>
    <w:rsid w:val="00D05BEB"/>
    <w:rsid w:val="00D069D5"/>
    <w:rsid w:val="00D070B7"/>
    <w:rsid w:val="00D074B4"/>
    <w:rsid w:val="00D07EEB"/>
    <w:rsid w:val="00D10646"/>
    <w:rsid w:val="00D1221C"/>
    <w:rsid w:val="00D1319F"/>
    <w:rsid w:val="00D13508"/>
    <w:rsid w:val="00D13B0F"/>
    <w:rsid w:val="00D14575"/>
    <w:rsid w:val="00D15829"/>
    <w:rsid w:val="00D1603B"/>
    <w:rsid w:val="00D1652A"/>
    <w:rsid w:val="00D16D34"/>
    <w:rsid w:val="00D16D64"/>
    <w:rsid w:val="00D20093"/>
    <w:rsid w:val="00D203D5"/>
    <w:rsid w:val="00D205B4"/>
    <w:rsid w:val="00D20FD7"/>
    <w:rsid w:val="00D221D8"/>
    <w:rsid w:val="00D236FA"/>
    <w:rsid w:val="00D24619"/>
    <w:rsid w:val="00D246CA"/>
    <w:rsid w:val="00D24744"/>
    <w:rsid w:val="00D26D74"/>
    <w:rsid w:val="00D26F3E"/>
    <w:rsid w:val="00D27B38"/>
    <w:rsid w:val="00D30E71"/>
    <w:rsid w:val="00D3291E"/>
    <w:rsid w:val="00D32A0A"/>
    <w:rsid w:val="00D32FBE"/>
    <w:rsid w:val="00D335E2"/>
    <w:rsid w:val="00D34ACC"/>
    <w:rsid w:val="00D3622B"/>
    <w:rsid w:val="00D367E6"/>
    <w:rsid w:val="00D3758C"/>
    <w:rsid w:val="00D400DB"/>
    <w:rsid w:val="00D4085C"/>
    <w:rsid w:val="00D41584"/>
    <w:rsid w:val="00D41BBB"/>
    <w:rsid w:val="00D41C2B"/>
    <w:rsid w:val="00D43E33"/>
    <w:rsid w:val="00D445DC"/>
    <w:rsid w:val="00D454DE"/>
    <w:rsid w:val="00D45769"/>
    <w:rsid w:val="00D46AF1"/>
    <w:rsid w:val="00D470BA"/>
    <w:rsid w:val="00D47134"/>
    <w:rsid w:val="00D47E55"/>
    <w:rsid w:val="00D500FC"/>
    <w:rsid w:val="00D51579"/>
    <w:rsid w:val="00D520A0"/>
    <w:rsid w:val="00D5240D"/>
    <w:rsid w:val="00D53D14"/>
    <w:rsid w:val="00D54272"/>
    <w:rsid w:val="00D550AB"/>
    <w:rsid w:val="00D55799"/>
    <w:rsid w:val="00D564EE"/>
    <w:rsid w:val="00D56E41"/>
    <w:rsid w:val="00D57704"/>
    <w:rsid w:val="00D60B7F"/>
    <w:rsid w:val="00D62091"/>
    <w:rsid w:val="00D66E6F"/>
    <w:rsid w:val="00D67318"/>
    <w:rsid w:val="00D67BC3"/>
    <w:rsid w:val="00D706CD"/>
    <w:rsid w:val="00D70DE2"/>
    <w:rsid w:val="00D71007"/>
    <w:rsid w:val="00D726D7"/>
    <w:rsid w:val="00D72DAC"/>
    <w:rsid w:val="00D74166"/>
    <w:rsid w:val="00D74315"/>
    <w:rsid w:val="00D74AD6"/>
    <w:rsid w:val="00D7599A"/>
    <w:rsid w:val="00D76972"/>
    <w:rsid w:val="00D77065"/>
    <w:rsid w:val="00D774A4"/>
    <w:rsid w:val="00D77535"/>
    <w:rsid w:val="00D805F5"/>
    <w:rsid w:val="00D810B1"/>
    <w:rsid w:val="00D825A7"/>
    <w:rsid w:val="00D826C1"/>
    <w:rsid w:val="00D8310B"/>
    <w:rsid w:val="00D83319"/>
    <w:rsid w:val="00D84B1A"/>
    <w:rsid w:val="00D87657"/>
    <w:rsid w:val="00D87DA2"/>
    <w:rsid w:val="00D90F2C"/>
    <w:rsid w:val="00D91D13"/>
    <w:rsid w:val="00D92A6F"/>
    <w:rsid w:val="00D9356A"/>
    <w:rsid w:val="00D93B10"/>
    <w:rsid w:val="00D94C58"/>
    <w:rsid w:val="00D95BEC"/>
    <w:rsid w:val="00D973B0"/>
    <w:rsid w:val="00D97C46"/>
    <w:rsid w:val="00DA0837"/>
    <w:rsid w:val="00DA0999"/>
    <w:rsid w:val="00DA1D8A"/>
    <w:rsid w:val="00DA2C48"/>
    <w:rsid w:val="00DA2EA9"/>
    <w:rsid w:val="00DA486D"/>
    <w:rsid w:val="00DA5B4D"/>
    <w:rsid w:val="00DA5C4C"/>
    <w:rsid w:val="00DA5FFA"/>
    <w:rsid w:val="00DA6053"/>
    <w:rsid w:val="00DA6B6A"/>
    <w:rsid w:val="00DA7EF1"/>
    <w:rsid w:val="00DB2081"/>
    <w:rsid w:val="00DB25CF"/>
    <w:rsid w:val="00DB421F"/>
    <w:rsid w:val="00DB4901"/>
    <w:rsid w:val="00DB5379"/>
    <w:rsid w:val="00DB5619"/>
    <w:rsid w:val="00DB5779"/>
    <w:rsid w:val="00DB6A08"/>
    <w:rsid w:val="00DB6E59"/>
    <w:rsid w:val="00DC0051"/>
    <w:rsid w:val="00DC0F65"/>
    <w:rsid w:val="00DC5179"/>
    <w:rsid w:val="00DC5BD7"/>
    <w:rsid w:val="00DC5F38"/>
    <w:rsid w:val="00DC664B"/>
    <w:rsid w:val="00DC6690"/>
    <w:rsid w:val="00DC7C37"/>
    <w:rsid w:val="00DC7F61"/>
    <w:rsid w:val="00DD051B"/>
    <w:rsid w:val="00DD2E87"/>
    <w:rsid w:val="00DD38BA"/>
    <w:rsid w:val="00DD4B19"/>
    <w:rsid w:val="00DD4E3F"/>
    <w:rsid w:val="00DD6AB8"/>
    <w:rsid w:val="00DD6C79"/>
    <w:rsid w:val="00DD706E"/>
    <w:rsid w:val="00DD76AA"/>
    <w:rsid w:val="00DE05B0"/>
    <w:rsid w:val="00DE0EC7"/>
    <w:rsid w:val="00DE310F"/>
    <w:rsid w:val="00DE34B7"/>
    <w:rsid w:val="00DE506E"/>
    <w:rsid w:val="00DE63E8"/>
    <w:rsid w:val="00DE7CFE"/>
    <w:rsid w:val="00DF0B2F"/>
    <w:rsid w:val="00DF0D3C"/>
    <w:rsid w:val="00DF1618"/>
    <w:rsid w:val="00DF34E1"/>
    <w:rsid w:val="00DF3EE4"/>
    <w:rsid w:val="00DF4005"/>
    <w:rsid w:val="00DF47E7"/>
    <w:rsid w:val="00DF4992"/>
    <w:rsid w:val="00DF585F"/>
    <w:rsid w:val="00DF58CA"/>
    <w:rsid w:val="00DF69DD"/>
    <w:rsid w:val="00DF6FF7"/>
    <w:rsid w:val="00DF7449"/>
    <w:rsid w:val="00E01028"/>
    <w:rsid w:val="00E018AF"/>
    <w:rsid w:val="00E02BCC"/>
    <w:rsid w:val="00E05C35"/>
    <w:rsid w:val="00E06834"/>
    <w:rsid w:val="00E06B8B"/>
    <w:rsid w:val="00E07BCC"/>
    <w:rsid w:val="00E11661"/>
    <w:rsid w:val="00E1269F"/>
    <w:rsid w:val="00E126AB"/>
    <w:rsid w:val="00E13749"/>
    <w:rsid w:val="00E143F2"/>
    <w:rsid w:val="00E1508A"/>
    <w:rsid w:val="00E16703"/>
    <w:rsid w:val="00E1705A"/>
    <w:rsid w:val="00E200DB"/>
    <w:rsid w:val="00E20ED8"/>
    <w:rsid w:val="00E227B6"/>
    <w:rsid w:val="00E23502"/>
    <w:rsid w:val="00E23540"/>
    <w:rsid w:val="00E2587B"/>
    <w:rsid w:val="00E26715"/>
    <w:rsid w:val="00E26767"/>
    <w:rsid w:val="00E2682F"/>
    <w:rsid w:val="00E269E6"/>
    <w:rsid w:val="00E307FB"/>
    <w:rsid w:val="00E3129F"/>
    <w:rsid w:val="00E32B33"/>
    <w:rsid w:val="00E344A1"/>
    <w:rsid w:val="00E36339"/>
    <w:rsid w:val="00E36CEF"/>
    <w:rsid w:val="00E37A23"/>
    <w:rsid w:val="00E43B63"/>
    <w:rsid w:val="00E43E4F"/>
    <w:rsid w:val="00E43ECA"/>
    <w:rsid w:val="00E44CBA"/>
    <w:rsid w:val="00E459B0"/>
    <w:rsid w:val="00E46475"/>
    <w:rsid w:val="00E46968"/>
    <w:rsid w:val="00E476A5"/>
    <w:rsid w:val="00E50E01"/>
    <w:rsid w:val="00E50FDE"/>
    <w:rsid w:val="00E51721"/>
    <w:rsid w:val="00E51864"/>
    <w:rsid w:val="00E51DF9"/>
    <w:rsid w:val="00E51F2D"/>
    <w:rsid w:val="00E520E5"/>
    <w:rsid w:val="00E521E7"/>
    <w:rsid w:val="00E52498"/>
    <w:rsid w:val="00E52D48"/>
    <w:rsid w:val="00E53B2D"/>
    <w:rsid w:val="00E546CC"/>
    <w:rsid w:val="00E54BE0"/>
    <w:rsid w:val="00E5503D"/>
    <w:rsid w:val="00E55EA4"/>
    <w:rsid w:val="00E57484"/>
    <w:rsid w:val="00E5759E"/>
    <w:rsid w:val="00E60331"/>
    <w:rsid w:val="00E60953"/>
    <w:rsid w:val="00E61366"/>
    <w:rsid w:val="00E617D1"/>
    <w:rsid w:val="00E62A48"/>
    <w:rsid w:val="00E63F94"/>
    <w:rsid w:val="00E655F4"/>
    <w:rsid w:val="00E66884"/>
    <w:rsid w:val="00E668AB"/>
    <w:rsid w:val="00E66A6A"/>
    <w:rsid w:val="00E724C6"/>
    <w:rsid w:val="00E7260B"/>
    <w:rsid w:val="00E72D23"/>
    <w:rsid w:val="00E7313E"/>
    <w:rsid w:val="00E739FF"/>
    <w:rsid w:val="00E73A7A"/>
    <w:rsid w:val="00E73AF2"/>
    <w:rsid w:val="00E73BDB"/>
    <w:rsid w:val="00E73EA9"/>
    <w:rsid w:val="00E7453C"/>
    <w:rsid w:val="00E74587"/>
    <w:rsid w:val="00E76519"/>
    <w:rsid w:val="00E77EAD"/>
    <w:rsid w:val="00E80246"/>
    <w:rsid w:val="00E80C5D"/>
    <w:rsid w:val="00E81439"/>
    <w:rsid w:val="00E81811"/>
    <w:rsid w:val="00E8204E"/>
    <w:rsid w:val="00E8220D"/>
    <w:rsid w:val="00E82280"/>
    <w:rsid w:val="00E8317F"/>
    <w:rsid w:val="00E836DA"/>
    <w:rsid w:val="00E83B76"/>
    <w:rsid w:val="00E8516F"/>
    <w:rsid w:val="00E8635A"/>
    <w:rsid w:val="00E86678"/>
    <w:rsid w:val="00E9097C"/>
    <w:rsid w:val="00E90D3E"/>
    <w:rsid w:val="00E9164F"/>
    <w:rsid w:val="00E9274E"/>
    <w:rsid w:val="00E927E2"/>
    <w:rsid w:val="00E93D84"/>
    <w:rsid w:val="00E95700"/>
    <w:rsid w:val="00E96297"/>
    <w:rsid w:val="00E96927"/>
    <w:rsid w:val="00EA10FB"/>
    <w:rsid w:val="00EA260D"/>
    <w:rsid w:val="00EA2ED1"/>
    <w:rsid w:val="00EA3505"/>
    <w:rsid w:val="00EA36B7"/>
    <w:rsid w:val="00EA50D4"/>
    <w:rsid w:val="00EB00D2"/>
    <w:rsid w:val="00EB173B"/>
    <w:rsid w:val="00EB18A1"/>
    <w:rsid w:val="00EB45BD"/>
    <w:rsid w:val="00EB47D3"/>
    <w:rsid w:val="00EB557A"/>
    <w:rsid w:val="00EB5A55"/>
    <w:rsid w:val="00EB5F52"/>
    <w:rsid w:val="00EB6882"/>
    <w:rsid w:val="00EC028A"/>
    <w:rsid w:val="00EC07F3"/>
    <w:rsid w:val="00EC28FE"/>
    <w:rsid w:val="00EC310F"/>
    <w:rsid w:val="00EC3194"/>
    <w:rsid w:val="00EC32B4"/>
    <w:rsid w:val="00EC414D"/>
    <w:rsid w:val="00EC4B4B"/>
    <w:rsid w:val="00EC4F97"/>
    <w:rsid w:val="00EC5207"/>
    <w:rsid w:val="00EC6865"/>
    <w:rsid w:val="00ED0530"/>
    <w:rsid w:val="00ED3AC5"/>
    <w:rsid w:val="00ED3E49"/>
    <w:rsid w:val="00ED44F2"/>
    <w:rsid w:val="00ED45E3"/>
    <w:rsid w:val="00ED595D"/>
    <w:rsid w:val="00ED6FDD"/>
    <w:rsid w:val="00ED7137"/>
    <w:rsid w:val="00ED7E59"/>
    <w:rsid w:val="00ED7F80"/>
    <w:rsid w:val="00EE1633"/>
    <w:rsid w:val="00EE285E"/>
    <w:rsid w:val="00EE2895"/>
    <w:rsid w:val="00EE3002"/>
    <w:rsid w:val="00EE30D5"/>
    <w:rsid w:val="00EE315C"/>
    <w:rsid w:val="00EE4658"/>
    <w:rsid w:val="00EE4727"/>
    <w:rsid w:val="00EE566E"/>
    <w:rsid w:val="00EE6D3D"/>
    <w:rsid w:val="00EE7131"/>
    <w:rsid w:val="00EF048E"/>
    <w:rsid w:val="00EF05BA"/>
    <w:rsid w:val="00EF076D"/>
    <w:rsid w:val="00EF1B11"/>
    <w:rsid w:val="00EF2D74"/>
    <w:rsid w:val="00EF3B07"/>
    <w:rsid w:val="00EF3CB2"/>
    <w:rsid w:val="00EF64B8"/>
    <w:rsid w:val="00EF6E04"/>
    <w:rsid w:val="00EF75D7"/>
    <w:rsid w:val="00F019D4"/>
    <w:rsid w:val="00F02A90"/>
    <w:rsid w:val="00F033C0"/>
    <w:rsid w:val="00F03940"/>
    <w:rsid w:val="00F07CC4"/>
    <w:rsid w:val="00F11EAF"/>
    <w:rsid w:val="00F12282"/>
    <w:rsid w:val="00F127AF"/>
    <w:rsid w:val="00F13768"/>
    <w:rsid w:val="00F13AA5"/>
    <w:rsid w:val="00F14003"/>
    <w:rsid w:val="00F149D9"/>
    <w:rsid w:val="00F14E2D"/>
    <w:rsid w:val="00F152A6"/>
    <w:rsid w:val="00F15A87"/>
    <w:rsid w:val="00F20796"/>
    <w:rsid w:val="00F20A5D"/>
    <w:rsid w:val="00F20DF3"/>
    <w:rsid w:val="00F213EB"/>
    <w:rsid w:val="00F21D10"/>
    <w:rsid w:val="00F22CA4"/>
    <w:rsid w:val="00F230CC"/>
    <w:rsid w:val="00F23263"/>
    <w:rsid w:val="00F248AE"/>
    <w:rsid w:val="00F2557C"/>
    <w:rsid w:val="00F2613F"/>
    <w:rsid w:val="00F315B8"/>
    <w:rsid w:val="00F32984"/>
    <w:rsid w:val="00F32C59"/>
    <w:rsid w:val="00F334B2"/>
    <w:rsid w:val="00F33DD2"/>
    <w:rsid w:val="00F34697"/>
    <w:rsid w:val="00F35976"/>
    <w:rsid w:val="00F35E50"/>
    <w:rsid w:val="00F35E88"/>
    <w:rsid w:val="00F37CDE"/>
    <w:rsid w:val="00F40FED"/>
    <w:rsid w:val="00F416ED"/>
    <w:rsid w:val="00F418F6"/>
    <w:rsid w:val="00F424CB"/>
    <w:rsid w:val="00F4347C"/>
    <w:rsid w:val="00F438C5"/>
    <w:rsid w:val="00F4444B"/>
    <w:rsid w:val="00F44591"/>
    <w:rsid w:val="00F44DC7"/>
    <w:rsid w:val="00F44EA2"/>
    <w:rsid w:val="00F45D6C"/>
    <w:rsid w:val="00F46CE0"/>
    <w:rsid w:val="00F50639"/>
    <w:rsid w:val="00F511FA"/>
    <w:rsid w:val="00F51C7B"/>
    <w:rsid w:val="00F52182"/>
    <w:rsid w:val="00F5286D"/>
    <w:rsid w:val="00F54B93"/>
    <w:rsid w:val="00F54FD3"/>
    <w:rsid w:val="00F558BA"/>
    <w:rsid w:val="00F559CF"/>
    <w:rsid w:val="00F563BD"/>
    <w:rsid w:val="00F5742D"/>
    <w:rsid w:val="00F61558"/>
    <w:rsid w:val="00F625AC"/>
    <w:rsid w:val="00F630F8"/>
    <w:rsid w:val="00F6323D"/>
    <w:rsid w:val="00F63696"/>
    <w:rsid w:val="00F65004"/>
    <w:rsid w:val="00F65C52"/>
    <w:rsid w:val="00F65E89"/>
    <w:rsid w:val="00F67357"/>
    <w:rsid w:val="00F67B00"/>
    <w:rsid w:val="00F710CD"/>
    <w:rsid w:val="00F71ABB"/>
    <w:rsid w:val="00F72A88"/>
    <w:rsid w:val="00F73162"/>
    <w:rsid w:val="00F74E96"/>
    <w:rsid w:val="00F765C2"/>
    <w:rsid w:val="00F76E12"/>
    <w:rsid w:val="00F775FD"/>
    <w:rsid w:val="00F80921"/>
    <w:rsid w:val="00F81329"/>
    <w:rsid w:val="00F81438"/>
    <w:rsid w:val="00F81B58"/>
    <w:rsid w:val="00F82BC6"/>
    <w:rsid w:val="00F83B70"/>
    <w:rsid w:val="00F83BF5"/>
    <w:rsid w:val="00F85615"/>
    <w:rsid w:val="00F86DE0"/>
    <w:rsid w:val="00F8723B"/>
    <w:rsid w:val="00F8740C"/>
    <w:rsid w:val="00F87933"/>
    <w:rsid w:val="00F9066B"/>
    <w:rsid w:val="00F91C4E"/>
    <w:rsid w:val="00F91D0B"/>
    <w:rsid w:val="00F9294B"/>
    <w:rsid w:val="00F93A42"/>
    <w:rsid w:val="00F94123"/>
    <w:rsid w:val="00F95D8F"/>
    <w:rsid w:val="00F96144"/>
    <w:rsid w:val="00F97875"/>
    <w:rsid w:val="00F97D5A"/>
    <w:rsid w:val="00FA08DB"/>
    <w:rsid w:val="00FA0E8A"/>
    <w:rsid w:val="00FA1080"/>
    <w:rsid w:val="00FA134A"/>
    <w:rsid w:val="00FA2A18"/>
    <w:rsid w:val="00FA3435"/>
    <w:rsid w:val="00FA3810"/>
    <w:rsid w:val="00FA3CC0"/>
    <w:rsid w:val="00FA6ADD"/>
    <w:rsid w:val="00FA6AF5"/>
    <w:rsid w:val="00FA7AC9"/>
    <w:rsid w:val="00FB24DA"/>
    <w:rsid w:val="00FB2D3D"/>
    <w:rsid w:val="00FB3090"/>
    <w:rsid w:val="00FB4880"/>
    <w:rsid w:val="00FB4976"/>
    <w:rsid w:val="00FB5F18"/>
    <w:rsid w:val="00FB6022"/>
    <w:rsid w:val="00FB6A91"/>
    <w:rsid w:val="00FC0643"/>
    <w:rsid w:val="00FC0A1A"/>
    <w:rsid w:val="00FC0FE1"/>
    <w:rsid w:val="00FC1799"/>
    <w:rsid w:val="00FC2E52"/>
    <w:rsid w:val="00FC2F14"/>
    <w:rsid w:val="00FC3C51"/>
    <w:rsid w:val="00FC49C1"/>
    <w:rsid w:val="00FC4E1E"/>
    <w:rsid w:val="00FC54FF"/>
    <w:rsid w:val="00FC5BB1"/>
    <w:rsid w:val="00FC5F70"/>
    <w:rsid w:val="00FD05F4"/>
    <w:rsid w:val="00FD1D93"/>
    <w:rsid w:val="00FD2936"/>
    <w:rsid w:val="00FD2C9B"/>
    <w:rsid w:val="00FD30B3"/>
    <w:rsid w:val="00FD352A"/>
    <w:rsid w:val="00FD7408"/>
    <w:rsid w:val="00FD7FE7"/>
    <w:rsid w:val="00FE1C85"/>
    <w:rsid w:val="00FE2BB5"/>
    <w:rsid w:val="00FE3B65"/>
    <w:rsid w:val="00FE476F"/>
    <w:rsid w:val="00FE47EF"/>
    <w:rsid w:val="00FE607E"/>
    <w:rsid w:val="00FE62B0"/>
    <w:rsid w:val="00FE660C"/>
    <w:rsid w:val="00FF03FE"/>
    <w:rsid w:val="00FF0715"/>
    <w:rsid w:val="00FF10BB"/>
    <w:rsid w:val="00FF127E"/>
    <w:rsid w:val="00FF1709"/>
    <w:rsid w:val="00FF239B"/>
    <w:rsid w:val="00FF3D67"/>
    <w:rsid w:val="00FF3F2E"/>
    <w:rsid w:val="00FF549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324"/>
    <w:pPr>
      <w:spacing w:after="0" w:line="480" w:lineRule="auto"/>
      <w:contextualSpacing/>
    </w:pPr>
    <w:rPr>
      <w:rFonts w:ascii="Arial" w:hAnsi="Arial"/>
      <w:sz w:val="24"/>
    </w:rPr>
  </w:style>
  <w:style w:type="paragraph" w:styleId="Heading1">
    <w:name w:val="heading 1"/>
    <w:basedOn w:val="Normal"/>
    <w:next w:val="Normal"/>
    <w:link w:val="Heading1Char"/>
    <w:uiPriority w:val="9"/>
    <w:qFormat/>
    <w:rsid w:val="00FB2D3D"/>
    <w:pPr>
      <w:keepNext/>
      <w:keepLines/>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5634C0"/>
    <w:pPr>
      <w:keepNext/>
      <w:keepLines/>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FB2D3D"/>
    <w:pPr>
      <w:keepNext/>
      <w:keepLines/>
      <w:ind w:left="1440"/>
      <w:outlineLvl w:val="2"/>
    </w:pPr>
    <w:rPr>
      <w:rFonts w:eastAsiaTheme="majorEastAsia" w:cstheme="majorBi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D3D"/>
    <w:rPr>
      <w:rFonts w:ascii="Times New Roman" w:eastAsiaTheme="majorEastAsia" w:hAnsi="Times New Roman" w:cstheme="majorBidi"/>
      <w:b/>
      <w:bCs/>
      <w:i/>
      <w:sz w:val="24"/>
      <w:szCs w:val="28"/>
    </w:rPr>
  </w:style>
  <w:style w:type="character" w:customStyle="1" w:styleId="Heading2Char">
    <w:name w:val="Heading 2 Char"/>
    <w:basedOn w:val="DefaultParagraphFont"/>
    <w:link w:val="Heading2"/>
    <w:uiPriority w:val="9"/>
    <w:rsid w:val="005634C0"/>
    <w:rPr>
      <w:rFonts w:ascii="Arial" w:eastAsiaTheme="majorEastAsia" w:hAnsi="Arial" w:cstheme="majorBidi"/>
      <w:bCs/>
      <w:i/>
      <w:sz w:val="24"/>
      <w:szCs w:val="26"/>
    </w:rPr>
  </w:style>
  <w:style w:type="character" w:customStyle="1" w:styleId="Heading3Char">
    <w:name w:val="Heading 3 Char"/>
    <w:basedOn w:val="DefaultParagraphFont"/>
    <w:link w:val="Heading3"/>
    <w:uiPriority w:val="9"/>
    <w:rsid w:val="00FB2D3D"/>
    <w:rPr>
      <w:rFonts w:ascii="Times New Roman" w:eastAsiaTheme="majorEastAsia" w:hAnsi="Times New Roman" w:cstheme="majorBidi"/>
      <w:bCs/>
      <w:sz w:val="24"/>
    </w:rPr>
  </w:style>
  <w:style w:type="paragraph" w:styleId="Header">
    <w:name w:val="header"/>
    <w:basedOn w:val="Normal"/>
    <w:link w:val="HeaderChar"/>
    <w:uiPriority w:val="99"/>
    <w:unhideWhenUsed/>
    <w:rsid w:val="00FB2D3D"/>
    <w:pPr>
      <w:tabs>
        <w:tab w:val="center" w:pos="4680"/>
        <w:tab w:val="right" w:pos="9360"/>
      </w:tabs>
      <w:spacing w:line="240" w:lineRule="auto"/>
    </w:pPr>
  </w:style>
  <w:style w:type="character" w:customStyle="1" w:styleId="HeaderChar">
    <w:name w:val="Header Char"/>
    <w:basedOn w:val="DefaultParagraphFont"/>
    <w:link w:val="Header"/>
    <w:uiPriority w:val="99"/>
    <w:rsid w:val="00FB2D3D"/>
    <w:rPr>
      <w:rFonts w:ascii="Times New Roman" w:hAnsi="Times New Roman"/>
      <w:sz w:val="24"/>
    </w:rPr>
  </w:style>
  <w:style w:type="paragraph" w:styleId="ListParagraph">
    <w:name w:val="List Paragraph"/>
    <w:basedOn w:val="Normal"/>
    <w:uiPriority w:val="34"/>
    <w:qFormat/>
    <w:rsid w:val="00FB2D3D"/>
    <w:pPr>
      <w:ind w:left="720"/>
    </w:pPr>
  </w:style>
  <w:style w:type="paragraph" w:styleId="TOCHeading">
    <w:name w:val="TOC Heading"/>
    <w:basedOn w:val="Heading1"/>
    <w:next w:val="Normal"/>
    <w:uiPriority w:val="39"/>
    <w:unhideWhenUsed/>
    <w:qFormat/>
    <w:rsid w:val="00FB2D3D"/>
    <w:pPr>
      <w:spacing w:before="480" w:line="276" w:lineRule="auto"/>
      <w:contextualSpacing w:val="0"/>
      <w:outlineLvl w:val="9"/>
    </w:pPr>
    <w:rPr>
      <w:rFonts w:asciiTheme="majorHAnsi" w:hAnsiTheme="majorHAnsi"/>
      <w:i w:val="0"/>
      <w:color w:val="365F91" w:themeColor="accent1" w:themeShade="BF"/>
      <w:sz w:val="28"/>
    </w:rPr>
  </w:style>
  <w:style w:type="paragraph" w:styleId="TOC1">
    <w:name w:val="toc 1"/>
    <w:basedOn w:val="Normal"/>
    <w:next w:val="Normal"/>
    <w:autoRedefine/>
    <w:uiPriority w:val="39"/>
    <w:unhideWhenUsed/>
    <w:rsid w:val="00FB2D3D"/>
    <w:pPr>
      <w:spacing w:after="100"/>
    </w:pPr>
  </w:style>
  <w:style w:type="paragraph" w:styleId="TOC2">
    <w:name w:val="toc 2"/>
    <w:basedOn w:val="Normal"/>
    <w:next w:val="Normal"/>
    <w:autoRedefine/>
    <w:uiPriority w:val="39"/>
    <w:unhideWhenUsed/>
    <w:rsid w:val="00FB2D3D"/>
    <w:pPr>
      <w:spacing w:after="100"/>
      <w:ind w:left="240"/>
    </w:pPr>
  </w:style>
  <w:style w:type="paragraph" w:styleId="TOC3">
    <w:name w:val="toc 3"/>
    <w:basedOn w:val="Normal"/>
    <w:next w:val="Normal"/>
    <w:autoRedefine/>
    <w:uiPriority w:val="39"/>
    <w:unhideWhenUsed/>
    <w:rsid w:val="00FB2D3D"/>
    <w:pPr>
      <w:spacing w:after="100"/>
      <w:ind w:left="480"/>
    </w:pPr>
  </w:style>
  <w:style w:type="character" w:styleId="Hyperlink">
    <w:name w:val="Hyperlink"/>
    <w:basedOn w:val="DefaultParagraphFont"/>
    <w:uiPriority w:val="99"/>
    <w:unhideWhenUsed/>
    <w:rsid w:val="00FB2D3D"/>
    <w:rPr>
      <w:color w:val="0000FF" w:themeColor="hyperlink"/>
      <w:u w:val="single"/>
    </w:rPr>
  </w:style>
  <w:style w:type="table" w:styleId="TableGrid">
    <w:name w:val="Table Grid"/>
    <w:basedOn w:val="TableNormal"/>
    <w:uiPriority w:val="59"/>
    <w:rsid w:val="00FB2D3D"/>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B2D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D3D"/>
    <w:rPr>
      <w:rFonts w:ascii="Tahoma" w:hAnsi="Tahoma" w:cs="Tahoma"/>
      <w:sz w:val="16"/>
      <w:szCs w:val="16"/>
    </w:rPr>
  </w:style>
  <w:style w:type="paragraph" w:styleId="Footer">
    <w:name w:val="footer"/>
    <w:basedOn w:val="Normal"/>
    <w:link w:val="FooterChar"/>
    <w:uiPriority w:val="99"/>
    <w:unhideWhenUsed/>
    <w:rsid w:val="00FB2D3D"/>
    <w:pPr>
      <w:tabs>
        <w:tab w:val="center" w:pos="4680"/>
        <w:tab w:val="right" w:pos="9360"/>
      </w:tabs>
      <w:spacing w:line="240" w:lineRule="auto"/>
    </w:pPr>
  </w:style>
  <w:style w:type="character" w:customStyle="1" w:styleId="FooterChar">
    <w:name w:val="Footer Char"/>
    <w:basedOn w:val="DefaultParagraphFont"/>
    <w:link w:val="Footer"/>
    <w:uiPriority w:val="99"/>
    <w:rsid w:val="00FB2D3D"/>
    <w:rPr>
      <w:rFonts w:ascii="Times New Roman" w:hAnsi="Times New Roman"/>
      <w:sz w:val="24"/>
    </w:rPr>
  </w:style>
  <w:style w:type="character" w:styleId="Emphasis">
    <w:name w:val="Emphasis"/>
    <w:basedOn w:val="DefaultParagraphFont"/>
    <w:uiPriority w:val="20"/>
    <w:qFormat/>
    <w:rsid w:val="00490484"/>
    <w:rPr>
      <w:i/>
      <w:iCs/>
    </w:rPr>
  </w:style>
  <w:style w:type="paragraph" w:styleId="NormalWeb">
    <w:name w:val="Normal (Web)"/>
    <w:basedOn w:val="Normal"/>
    <w:uiPriority w:val="99"/>
    <w:unhideWhenUsed/>
    <w:rsid w:val="00490484"/>
    <w:pPr>
      <w:spacing w:before="100" w:beforeAutospacing="1" w:after="100" w:afterAutospacing="1" w:line="240" w:lineRule="auto"/>
      <w:contextualSpacing w:val="0"/>
    </w:pPr>
    <w:rPr>
      <w:rFonts w:eastAsia="Times New Roman" w:cs="Times New Roman"/>
      <w:szCs w:val="24"/>
    </w:rPr>
  </w:style>
  <w:style w:type="paragraph" w:customStyle="1" w:styleId="css-exrw3m">
    <w:name w:val="css-exrw3m"/>
    <w:basedOn w:val="Normal"/>
    <w:rsid w:val="00495E29"/>
    <w:pPr>
      <w:spacing w:before="100" w:beforeAutospacing="1" w:after="100" w:afterAutospacing="1" w:line="240" w:lineRule="auto"/>
      <w:contextualSpacing w:val="0"/>
    </w:pPr>
    <w:rPr>
      <w:rFonts w:eastAsia="Times New Roman" w:cs="Times New Roman"/>
      <w:szCs w:val="24"/>
    </w:rPr>
  </w:style>
  <w:style w:type="paragraph" w:styleId="NoSpacing">
    <w:name w:val="No Spacing"/>
    <w:uiPriority w:val="1"/>
    <w:qFormat/>
    <w:rsid w:val="004E5177"/>
    <w:pPr>
      <w:spacing w:after="0" w:line="240" w:lineRule="auto"/>
      <w:contextualSpacing/>
    </w:pPr>
    <w:rPr>
      <w:rFonts w:ascii="Arial" w:hAnsi="Arial"/>
      <w:sz w:val="24"/>
    </w:rPr>
  </w:style>
  <w:style w:type="character" w:styleId="FollowedHyperlink">
    <w:name w:val="FollowedHyperlink"/>
    <w:basedOn w:val="DefaultParagraphFont"/>
    <w:uiPriority w:val="99"/>
    <w:semiHidden/>
    <w:unhideWhenUsed/>
    <w:rsid w:val="0059337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41972219">
      <w:bodyDiv w:val="1"/>
      <w:marLeft w:val="0"/>
      <w:marRight w:val="0"/>
      <w:marTop w:val="0"/>
      <w:marBottom w:val="0"/>
      <w:divBdr>
        <w:top w:val="none" w:sz="0" w:space="0" w:color="auto"/>
        <w:left w:val="none" w:sz="0" w:space="0" w:color="auto"/>
        <w:bottom w:val="none" w:sz="0" w:space="0" w:color="auto"/>
        <w:right w:val="none" w:sz="0" w:space="0" w:color="auto"/>
      </w:divBdr>
    </w:div>
    <w:div w:id="184119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45B9D-3F13-4AD0-9545-D21A4BFD2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Pages>
  <Words>3212</Words>
  <Characters>20272</Characters>
  <Application>Microsoft Office Word</Application>
  <DocSecurity>0</DocSecurity>
  <Lines>471</Lines>
  <Paragraphs>79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23405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Kashif Ali</dc:creator>
  <cp:lastModifiedBy>Jay</cp:lastModifiedBy>
  <cp:revision>4</cp:revision>
  <dcterms:created xsi:type="dcterms:W3CDTF">2020-07-23T18:52:00Z</dcterms:created>
  <dcterms:modified xsi:type="dcterms:W3CDTF">2020-07-23T22:18:00Z</dcterms:modified>
</cp:coreProperties>
</file>