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08003C" w14:textId="4CFDBFBC" w:rsidR="000C6463" w:rsidRDefault="000C6463" w:rsidP="00A44FBF">
      <w:pPr>
        <w:rPr>
          <w:rFonts w:ascii="Times New Roman" w:hAnsi="Times New Roman" w:cs="Times New Roman"/>
          <w:bCs/>
          <w:sz w:val="56"/>
          <w:szCs w:val="56"/>
        </w:rPr>
      </w:pPr>
    </w:p>
    <w:p w14:paraId="3DB16324" w14:textId="77777777" w:rsidR="000C6463" w:rsidRPr="00A44FBF" w:rsidRDefault="000C6463" w:rsidP="00A44FBF">
      <w:pPr>
        <w:rPr>
          <w:rFonts w:ascii="Times New Roman" w:hAnsi="Times New Roman" w:cs="Times New Roman"/>
          <w:bCs/>
          <w:sz w:val="56"/>
          <w:szCs w:val="56"/>
        </w:rPr>
      </w:pPr>
    </w:p>
    <w:p w14:paraId="04229DC0" w14:textId="61C55F42" w:rsidR="001311EB" w:rsidRPr="00A44FBF" w:rsidRDefault="001311EB" w:rsidP="001311EB">
      <w:pPr>
        <w:jc w:val="center"/>
        <w:rPr>
          <w:rFonts w:ascii="Times New Roman" w:hAnsi="Times New Roman" w:cs="Times New Roman"/>
          <w:b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44FBF">
        <w:rPr>
          <w:rFonts w:ascii="Times New Roman" w:hAnsi="Times New Roman" w:cs="Times New Roman"/>
          <w:b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Transcript for Video presentation at </w:t>
      </w:r>
    </w:p>
    <w:p w14:paraId="66EB4BA8" w14:textId="7EDC99E2" w:rsidR="00FC3CAB" w:rsidRPr="00A44FBF" w:rsidRDefault="001311EB" w:rsidP="001311EB">
      <w:pPr>
        <w:jc w:val="center"/>
        <w:rPr>
          <w:rFonts w:ascii="Times New Roman" w:hAnsi="Times New Roman" w:cs="Times New Roman"/>
          <w:b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44FBF">
        <w:rPr>
          <w:rFonts w:ascii="Times New Roman" w:hAnsi="Times New Roman" w:cs="Times New Roman"/>
          <w:b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Values, Beliefs and Attitudes</w:t>
      </w:r>
    </w:p>
    <w:p w14:paraId="233D3358" w14:textId="2DF12F89" w:rsidR="001311EB" w:rsidRDefault="001311EB">
      <w:pPr>
        <w:rPr>
          <w:rFonts w:ascii="Arial" w:hAnsi="Arial" w:cs="Arial"/>
          <w:b/>
        </w:rPr>
      </w:pPr>
    </w:p>
    <w:p w14:paraId="18B95FA2" w14:textId="1A967A8F" w:rsidR="000C6463" w:rsidRDefault="000C6463">
      <w:pPr>
        <w:rPr>
          <w:rFonts w:ascii="Arial" w:hAnsi="Arial" w:cs="Arial"/>
          <w:b/>
        </w:rPr>
      </w:pPr>
    </w:p>
    <w:p w14:paraId="19E875FA" w14:textId="0602A9E0" w:rsidR="000C6463" w:rsidRDefault="000C6463">
      <w:pPr>
        <w:rPr>
          <w:rFonts w:ascii="Arial" w:hAnsi="Arial" w:cs="Arial"/>
          <w:b/>
        </w:rPr>
      </w:pPr>
    </w:p>
    <w:p w14:paraId="2F3BB6BD" w14:textId="77777777" w:rsidR="000C6463" w:rsidRDefault="000C6463">
      <w:pPr>
        <w:rPr>
          <w:rFonts w:ascii="Arial" w:hAnsi="Arial" w:cs="Arial"/>
          <w:b/>
        </w:rPr>
      </w:pPr>
    </w:p>
    <w:p w14:paraId="034D8383" w14:textId="19B6EF00" w:rsidR="00A44FBF" w:rsidRPr="000C6463" w:rsidRDefault="000C6463" w:rsidP="000C6463">
      <w:pPr>
        <w:jc w:val="center"/>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C6463">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Developing Workplace </w:t>
      </w:r>
      <w:r w:rsidR="00DA5B7D" w:rsidRPr="000C6463">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Critical </w:t>
      </w:r>
      <w:r w:rsidRPr="000C6463">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Thinking</w:t>
      </w:r>
    </w:p>
    <w:p w14:paraId="7C80D92A" w14:textId="118DE036" w:rsidR="001311EB" w:rsidRPr="000C6463" w:rsidRDefault="001311EB" w:rsidP="000C6463">
      <w:pPr>
        <w:jc w:val="center"/>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C6463">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Andrei Mircea Bitculescu</w:t>
      </w:r>
    </w:p>
    <w:p w14:paraId="127F8592" w14:textId="31C76EA3" w:rsidR="001311EB" w:rsidRPr="000C6463" w:rsidRDefault="001311EB" w:rsidP="000C6463">
      <w:pPr>
        <w:jc w:val="center"/>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C6463">
        <w:rPr>
          <w:rFonts w:ascii="Times New Roman" w:hAnsi="Times New Roman" w:cs="Times New Roman"/>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NO: 1908792</w:t>
      </w:r>
    </w:p>
    <w:p w14:paraId="34750BDC" w14:textId="0954C5AD" w:rsidR="001311EB" w:rsidRDefault="001311EB">
      <w:pPr>
        <w:rPr>
          <w:rFonts w:ascii="Arial" w:hAnsi="Arial" w:cs="Arial"/>
          <w:b/>
        </w:rPr>
      </w:pPr>
    </w:p>
    <w:p w14:paraId="14302DA8" w14:textId="4FBADFDA" w:rsidR="001311EB" w:rsidRDefault="001311EB"/>
    <w:p w14:paraId="4F2A8EEE" w14:textId="2EBA1E0C" w:rsidR="00A44FBF" w:rsidRDefault="00A44FBF"/>
    <w:p w14:paraId="351F872E" w14:textId="1591BADE" w:rsidR="00A44FBF" w:rsidRDefault="00A44FBF"/>
    <w:p w14:paraId="12BA913F" w14:textId="0FBA6743" w:rsidR="00A44FBF" w:rsidRPr="00A44FBF" w:rsidRDefault="00A44FBF" w:rsidP="00A44FBF">
      <w:pPr>
        <w:jc w:val="center"/>
        <w:rPr>
          <w:rFonts w:ascii="Times New Roman" w:hAnsi="Times New Roman" w:cs="Times New Roman"/>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44FBF">
        <w:rPr>
          <w:rFonts w:ascii="Times New Roman" w:hAnsi="Times New Roman" w:cs="Times New Roman"/>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5F479181" w14:textId="5A196387" w:rsidR="00A44FBF" w:rsidRDefault="00A44FBF"/>
    <w:p w14:paraId="18B81981" w14:textId="77777777" w:rsidR="00A44FBF" w:rsidRDefault="00A44FBF"/>
    <w:p w14:paraId="10E1BA74" w14:textId="1F470E16" w:rsidR="00A44FBF" w:rsidRDefault="00A44FBF" w:rsidP="00A44FBF">
      <w:pPr>
        <w:jc w:val="center"/>
        <w:rPr>
          <w:rFonts w:ascii="Times New Roman" w:hAnsi="Times New Roman" w:cs="Times New Roman"/>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44FBF">
        <w:rPr>
          <w:rFonts w:ascii="Times New Roman" w:hAnsi="Times New Roman" w:cs="Times New Roman"/>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20.11.2020</w:t>
      </w:r>
    </w:p>
    <w:p w14:paraId="03F42E46" w14:textId="77777777" w:rsidR="00A44FBF" w:rsidRPr="00A44FBF" w:rsidRDefault="00A44FBF" w:rsidP="00A44FBF">
      <w:pPr>
        <w:rPr>
          <w:rFonts w:ascii="Times New Roman" w:hAnsi="Times New Roman" w:cs="Times New Roman"/>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41188CF" w14:textId="1DD592ED" w:rsidR="00A44FBF" w:rsidRPr="00961C2B" w:rsidRDefault="00C64B14"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lastRenderedPageBreak/>
        <w:t xml:space="preserve">For a company it is necessary to be developed on the fundamental trio of beliefs, attitudes and values. </w:t>
      </w:r>
    </w:p>
    <w:p w14:paraId="4B2B0739" w14:textId="03A8CDD8" w:rsidR="00F92B34" w:rsidRDefault="00C64B14"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The attitude most likely can be described as an arrow which indicated the weight of a scale. </w:t>
      </w:r>
      <w:r w:rsidR="00F92B34" w:rsidRPr="00F92B34">
        <w:rPr>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Anthony S. Cooper, 2009)</w:t>
      </w:r>
    </w:p>
    <w:p w14:paraId="33110CF6" w14:textId="158A54E0" w:rsidR="00F92B34" w:rsidRDefault="00C64B14"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On that scale the individual puts the effects of a cause. Here the arrow could </w:t>
      </w:r>
      <w:proofErr w:type="spellStart"/>
      <w:r w:rsidR="0044610C">
        <w:rPr>
          <w:rFonts w:ascii="Times New Roman" w:hAnsi="Times New Roman" w:cs="Times New Roman"/>
          <w:sz w:val="28"/>
          <w:szCs w:val="28"/>
        </w:rPr>
        <w:t>go</w:t>
      </w:r>
      <w:r w:rsidRPr="00961C2B">
        <w:rPr>
          <w:rFonts w:ascii="Times New Roman" w:hAnsi="Times New Roman" w:cs="Times New Roman"/>
          <w:sz w:val="28"/>
          <w:szCs w:val="28"/>
        </w:rPr>
        <w:t>up</w:t>
      </w:r>
      <w:proofErr w:type="spellEnd"/>
      <w:r w:rsidRPr="00961C2B">
        <w:rPr>
          <w:rFonts w:ascii="Times New Roman" w:hAnsi="Times New Roman" w:cs="Times New Roman"/>
          <w:sz w:val="28"/>
          <w:szCs w:val="28"/>
        </w:rPr>
        <w:t xml:space="preserve"> which mean a positive attitude from the individual or the arrow could go down, which also means a negative attitude from the individual, imaginary speaking. In regards of a company, it is attitude stand with its own actions related to </w:t>
      </w:r>
      <w:r w:rsidR="00FF4390" w:rsidRPr="00961C2B">
        <w:rPr>
          <w:rFonts w:ascii="Times New Roman" w:hAnsi="Times New Roman" w:cs="Times New Roman"/>
          <w:sz w:val="28"/>
          <w:szCs w:val="28"/>
        </w:rPr>
        <w:t>its</w:t>
      </w:r>
      <w:r w:rsidRPr="00961C2B">
        <w:rPr>
          <w:rFonts w:ascii="Times New Roman" w:hAnsi="Times New Roman" w:cs="Times New Roman"/>
          <w:sz w:val="28"/>
          <w:szCs w:val="28"/>
        </w:rPr>
        <w:t xml:space="preserve"> employees</w:t>
      </w:r>
      <w:r w:rsidR="00FF4390" w:rsidRPr="00961C2B">
        <w:rPr>
          <w:rFonts w:ascii="Times New Roman" w:hAnsi="Times New Roman" w:cs="Times New Roman"/>
          <w:sz w:val="28"/>
          <w:szCs w:val="28"/>
        </w:rPr>
        <w:t>, suppliers, neighbourhood community</w:t>
      </w:r>
      <w:r w:rsidRPr="00961C2B">
        <w:rPr>
          <w:rFonts w:ascii="Times New Roman" w:hAnsi="Times New Roman" w:cs="Times New Roman"/>
          <w:sz w:val="28"/>
          <w:szCs w:val="28"/>
        </w:rPr>
        <w:t xml:space="preserve"> </w:t>
      </w:r>
      <w:r w:rsidR="00FF4390" w:rsidRPr="00961C2B">
        <w:rPr>
          <w:rFonts w:ascii="Times New Roman" w:hAnsi="Times New Roman" w:cs="Times New Roman"/>
          <w:sz w:val="28"/>
          <w:szCs w:val="28"/>
        </w:rPr>
        <w:t>or the decisions made and taken in regards of busines.</w:t>
      </w:r>
    </w:p>
    <w:p w14:paraId="13CF0EC1" w14:textId="302B0B44" w:rsidR="00C64B14" w:rsidRPr="00961C2B" w:rsidRDefault="00F92B34" w:rsidP="00C64B14">
      <w:pPr>
        <w:spacing w:after="0" w:line="240" w:lineRule="auto"/>
        <w:rPr>
          <w:rFonts w:ascii="Times New Roman" w:hAnsi="Times New Roman" w:cs="Times New Roman"/>
          <w:sz w:val="28"/>
          <w:szCs w:val="28"/>
        </w:rPr>
      </w:pPr>
      <w:r w:rsidRPr="00F92B34">
        <w:rPr>
          <w:rFonts w:ascii="Times New Roman" w:hAnsi="Times New Roman" w:cs="Times New Roman"/>
          <w:b/>
          <w:bCs/>
          <w:sz w:val="28"/>
          <w:szCs w:val="28"/>
        </w:rPr>
        <w:t>(</w:t>
      </w:r>
      <w:r w:rsidRPr="00F92B34">
        <w:rPr>
          <w:rFonts w:ascii="Times New Roman" w:eastAsia="Times New Roman" w:hAnsi="Times New Roman" w:cs="Times New Roman"/>
          <w:b/>
          <w:bCs/>
          <w:sz w:val="28"/>
          <w:szCs w:val="28"/>
          <w:lang w:eastAsia="en-GB"/>
        </w:rPr>
        <w:t>Andrew M.E. Thomson, 2001)</w:t>
      </w:r>
    </w:p>
    <w:p w14:paraId="03BE8CDC" w14:textId="7A8980CF" w:rsidR="00FF4390" w:rsidRPr="00961C2B" w:rsidRDefault="00FF4390"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The most important piece </w:t>
      </w:r>
      <w:r w:rsidR="00824E77" w:rsidRPr="00961C2B">
        <w:rPr>
          <w:rFonts w:ascii="Times New Roman" w:hAnsi="Times New Roman" w:cs="Times New Roman"/>
          <w:sz w:val="28"/>
          <w:szCs w:val="28"/>
        </w:rPr>
        <w:t>from</w:t>
      </w:r>
      <w:r w:rsidRPr="00961C2B">
        <w:rPr>
          <w:rFonts w:ascii="Times New Roman" w:hAnsi="Times New Roman" w:cs="Times New Roman"/>
          <w:sz w:val="28"/>
          <w:szCs w:val="28"/>
        </w:rPr>
        <w:t xml:space="preserve"> the company stands with the employees. </w:t>
      </w:r>
    </w:p>
    <w:p w14:paraId="45D3D1A5" w14:textId="769B693F" w:rsidR="00824E77" w:rsidRPr="00961C2B" w:rsidRDefault="00824E77"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The attitude could be seen in how a company talks and behaves in relation with another company. </w:t>
      </w:r>
      <w:r w:rsidR="00F92B34" w:rsidRPr="00F92B34">
        <w:rPr>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Anabelle Steward, 2007)</w:t>
      </w:r>
    </w:p>
    <w:p w14:paraId="31C04D7D" w14:textId="39698F86" w:rsidR="00824E77" w:rsidRPr="00961C2B" w:rsidRDefault="00824E77" w:rsidP="00C64B14">
      <w:pPr>
        <w:spacing w:after="0" w:line="240" w:lineRule="auto"/>
        <w:rPr>
          <w:rFonts w:ascii="Times New Roman" w:hAnsi="Times New Roman" w:cs="Times New Roman"/>
          <w:sz w:val="28"/>
          <w:szCs w:val="28"/>
        </w:rPr>
      </w:pPr>
    </w:p>
    <w:p w14:paraId="21B3DCBA" w14:textId="0C9156E1" w:rsidR="00824E77" w:rsidRPr="00961C2B" w:rsidRDefault="00824E77"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Speaking about beliefs and what they represent and how they can be identified it is quite simple. </w:t>
      </w:r>
      <w:r w:rsidRPr="00961C2B">
        <w:rPr>
          <w:rFonts w:ascii="Times New Roman" w:hAnsi="Times New Roman" w:cs="Times New Roman"/>
          <w:sz w:val="28"/>
          <w:szCs w:val="28"/>
        </w:rPr>
        <w:br/>
        <w:t xml:space="preserve">As a proof of that, the beliefs could be seen in a person attitude. </w:t>
      </w:r>
    </w:p>
    <w:p w14:paraId="3EBEAE03" w14:textId="1C6FA18D" w:rsidR="00824E77" w:rsidRPr="00F92B34" w:rsidRDefault="008122A7" w:rsidP="00C64B14">
      <w:pPr>
        <w:spacing w:after="0" w:line="240" w:lineRule="auto"/>
        <w:rPr>
          <w:rFonts w:ascii="Times New Roman" w:hAnsi="Times New Roman" w:cs="Times New Roman"/>
          <w:b/>
          <w:bCs/>
          <w:sz w:val="28"/>
          <w:szCs w:val="28"/>
        </w:rPr>
      </w:pPr>
      <w:r w:rsidRPr="00961C2B">
        <w:rPr>
          <w:rFonts w:ascii="Times New Roman" w:hAnsi="Times New Roman" w:cs="Times New Roman"/>
          <w:sz w:val="28"/>
          <w:szCs w:val="28"/>
        </w:rPr>
        <w:t>To put it simple, a belief could be of two types</w:t>
      </w:r>
      <w:r w:rsidR="00F92B34">
        <w:rPr>
          <w:rFonts w:ascii="Times New Roman" w:hAnsi="Times New Roman" w:cs="Times New Roman"/>
          <w:sz w:val="28"/>
          <w:szCs w:val="28"/>
        </w:rPr>
        <w:t>.</w:t>
      </w:r>
      <w:r w:rsidRPr="00F92B34">
        <w:rPr>
          <w:rFonts w:ascii="Times New Roman" w:hAnsi="Times New Roman" w:cs="Times New Roman"/>
          <w:b/>
          <w:bCs/>
          <w:sz w:val="28"/>
          <w:szCs w:val="28"/>
        </w:rPr>
        <w:t xml:space="preserve"> </w:t>
      </w:r>
      <w:r w:rsidR="00F92B34" w:rsidRPr="00F92B34">
        <w:rPr>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Carolina D. Dwarfed, 2014)</w:t>
      </w:r>
    </w:p>
    <w:p w14:paraId="4A28A79D" w14:textId="4D0CB9C9" w:rsidR="008122A7" w:rsidRPr="00961C2B" w:rsidRDefault="008122A7" w:rsidP="008122A7">
      <w:pPr>
        <w:pStyle w:val="ListParagraph"/>
        <w:numPr>
          <w:ilvl w:val="0"/>
          <w:numId w:val="1"/>
        </w:num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Seen.</w:t>
      </w:r>
    </w:p>
    <w:p w14:paraId="36A904F2" w14:textId="7C40380C" w:rsidR="008122A7" w:rsidRPr="00961C2B" w:rsidRDefault="008122A7" w:rsidP="008122A7">
      <w:pPr>
        <w:pStyle w:val="ListParagraph"/>
        <w:numPr>
          <w:ilvl w:val="0"/>
          <w:numId w:val="1"/>
        </w:num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Unseen.</w:t>
      </w:r>
    </w:p>
    <w:p w14:paraId="46B31101" w14:textId="19B6A1BC" w:rsidR="008122A7" w:rsidRPr="00F92B34" w:rsidRDefault="00064121" w:rsidP="008122A7">
      <w:pPr>
        <w:spacing w:after="0" w:line="240" w:lineRule="auto"/>
        <w:rPr>
          <w:rFonts w:ascii="Times New Roman" w:hAnsi="Times New Roman" w:cs="Times New Roman"/>
          <w:b/>
          <w:bCs/>
          <w:sz w:val="28"/>
          <w:szCs w:val="28"/>
        </w:rPr>
      </w:pPr>
      <w:r w:rsidRPr="00961C2B">
        <w:rPr>
          <w:rFonts w:ascii="Times New Roman" w:hAnsi="Times New Roman" w:cs="Times New Roman"/>
          <w:sz w:val="28"/>
          <w:szCs w:val="28"/>
        </w:rPr>
        <w:t xml:space="preserve">The “seen” beliefs could be justified by proof of existence. For instance, if an individual want to see the Sun, all he needs to do is to rise the head up and watch the sky. If it is cloudy, then the individual can see the daylight and that is the proof that the Sun really exists. </w:t>
      </w:r>
      <w:r w:rsidR="00F92B34" w:rsidRPr="00F92B34">
        <w:rPr>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Catlin C. Cherry</w:t>
      </w:r>
      <w:r w:rsidR="00F92B34">
        <w:rPr>
          <w:rFonts w:ascii="Times New Roman" w:eastAsia="Times New Roman" w:hAnsi="Times New Roman" w:cs="Times New Roman"/>
          <w:b/>
          <w:bCs/>
          <w:sz w:val="28"/>
          <w:szCs w:val="28"/>
          <w:lang w:eastAsia="en-GB"/>
        </w:rPr>
        <w:t xml:space="preserve">, </w:t>
      </w:r>
      <w:r w:rsidR="00F92B34" w:rsidRPr="00F92B34">
        <w:rPr>
          <w:rFonts w:ascii="Times New Roman" w:eastAsia="Times New Roman" w:hAnsi="Times New Roman" w:cs="Times New Roman"/>
          <w:b/>
          <w:bCs/>
          <w:sz w:val="28"/>
          <w:szCs w:val="28"/>
          <w:lang w:eastAsia="en-GB"/>
        </w:rPr>
        <w:t>2017)</w:t>
      </w:r>
    </w:p>
    <w:p w14:paraId="36DCCE08" w14:textId="7CB45F80" w:rsidR="00064121" w:rsidRPr="00961C2B" w:rsidRDefault="00064121" w:rsidP="008122A7">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The “unseen” beliefs could be explained by personal beliefs, spirituals and religious. Most likely they come from people with a culture in their families. Is God real? This is one of the millionaire dollars questions asked now more then 2000year ago. And the answer will be different, depends on which category people are asked. </w:t>
      </w:r>
    </w:p>
    <w:p w14:paraId="7E0336B3" w14:textId="57AE6AAB" w:rsidR="00824E77" w:rsidRDefault="00824E77" w:rsidP="00C64B14">
      <w:pPr>
        <w:spacing w:after="0" w:line="240" w:lineRule="auto"/>
        <w:rPr>
          <w:rFonts w:ascii="Times New Roman" w:hAnsi="Times New Roman" w:cs="Times New Roman"/>
          <w:sz w:val="28"/>
          <w:szCs w:val="28"/>
        </w:rPr>
      </w:pPr>
      <w:r w:rsidRPr="00961C2B">
        <w:rPr>
          <w:rFonts w:ascii="Times New Roman" w:hAnsi="Times New Roman" w:cs="Times New Roman"/>
          <w:sz w:val="28"/>
          <w:szCs w:val="28"/>
        </w:rPr>
        <w:t xml:space="preserve">Having a belief means that no actual proof of existence is needed. </w:t>
      </w:r>
    </w:p>
    <w:p w14:paraId="593EF870" w14:textId="5FCDC41E" w:rsidR="00961C2B" w:rsidRDefault="00961C2B" w:rsidP="00C64B14">
      <w:pPr>
        <w:spacing w:after="0" w:line="240" w:lineRule="auto"/>
        <w:rPr>
          <w:rFonts w:ascii="Times New Roman" w:hAnsi="Times New Roman" w:cs="Times New Roman"/>
          <w:sz w:val="28"/>
          <w:szCs w:val="28"/>
        </w:rPr>
      </w:pPr>
    </w:p>
    <w:p w14:paraId="49EA3223" w14:textId="7562EE92" w:rsidR="00D85FFF" w:rsidRPr="00961C2B" w:rsidRDefault="00D85FFF" w:rsidP="00C64B14">
      <w:pPr>
        <w:spacing w:after="0" w:line="240" w:lineRule="auto"/>
        <w:rPr>
          <w:rFonts w:ascii="Times New Roman" w:hAnsi="Times New Roman" w:cs="Times New Roman"/>
          <w:noProof/>
          <w:sz w:val="28"/>
          <w:szCs w:val="28"/>
        </w:rPr>
      </w:pPr>
      <w:r>
        <w:rPr>
          <w:rFonts w:ascii="Times New Roman" w:hAnsi="Times New Roman" w:cs="Times New Roman"/>
          <w:noProof/>
          <w:sz w:val="28"/>
          <w:szCs w:val="28"/>
        </w:rPr>
        <w:lastRenderedPageBreak/>
        <w:drawing>
          <wp:inline distT="0" distB="0" distL="0" distR="0" wp14:anchorId="4ABDAAFA" wp14:editId="213E7D8B">
            <wp:extent cx="5798820" cy="2659380"/>
            <wp:effectExtent l="0" t="0" r="0" b="7620"/>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98820" cy="2659380"/>
                    </a:xfrm>
                    <a:prstGeom prst="rect">
                      <a:avLst/>
                    </a:prstGeom>
                  </pic:spPr>
                </pic:pic>
              </a:graphicData>
            </a:graphic>
          </wp:inline>
        </w:drawing>
      </w:r>
    </w:p>
    <w:p w14:paraId="289BAA47" w14:textId="5C5A5D7F" w:rsidR="00064121" w:rsidRPr="00961C2B" w:rsidRDefault="00064121" w:rsidP="00C64B14">
      <w:pPr>
        <w:spacing w:after="0" w:line="240" w:lineRule="auto"/>
        <w:rPr>
          <w:rStyle w:val="hgkelc"/>
          <w:rFonts w:ascii="Times New Roman" w:hAnsi="Times New Roman" w:cs="Times New Roman"/>
          <w:sz w:val="28"/>
          <w:szCs w:val="28"/>
        </w:rPr>
      </w:pPr>
      <w:r w:rsidRPr="00961C2B">
        <w:rPr>
          <w:rFonts w:ascii="Times New Roman" w:hAnsi="Times New Roman" w:cs="Times New Roman"/>
          <w:sz w:val="28"/>
          <w:szCs w:val="28"/>
        </w:rPr>
        <w:t>Values stand on the bottom of every single one of us.</w:t>
      </w:r>
      <w:r w:rsidR="0015447E" w:rsidRPr="00961C2B">
        <w:rPr>
          <w:rFonts w:ascii="Times New Roman" w:hAnsi="Times New Roman" w:cs="Times New Roman"/>
          <w:sz w:val="28"/>
          <w:szCs w:val="28"/>
        </w:rPr>
        <w:t xml:space="preserve"> When it comes to personal values, they are a </w:t>
      </w:r>
      <w:r w:rsidR="00B92CB6" w:rsidRPr="00961C2B">
        <w:rPr>
          <w:rFonts w:ascii="Times New Roman" w:hAnsi="Times New Roman" w:cs="Times New Roman"/>
          <w:sz w:val="28"/>
          <w:szCs w:val="28"/>
        </w:rPr>
        <w:t>broad</w:t>
      </w:r>
      <w:r w:rsidR="00B92CB6" w:rsidRPr="00961C2B">
        <w:rPr>
          <w:rStyle w:val="hgkelc"/>
          <w:rFonts w:ascii="Times New Roman" w:hAnsi="Times New Roman" w:cs="Times New Roman"/>
          <w:sz w:val="28"/>
          <w:szCs w:val="28"/>
        </w:rPr>
        <w:t xml:space="preserve"> desirable goal</w:t>
      </w:r>
      <w:r w:rsidR="0015447E" w:rsidRPr="00961C2B">
        <w:rPr>
          <w:rStyle w:val="hgkelc"/>
          <w:rFonts w:ascii="Times New Roman" w:hAnsi="Times New Roman" w:cs="Times New Roman"/>
          <w:sz w:val="28"/>
          <w:szCs w:val="28"/>
        </w:rPr>
        <w:t xml:space="preserve"> that motivate people's actions and serve as guiding principles in their lives.</w:t>
      </w:r>
      <w:r w:rsidR="00B92CB6" w:rsidRPr="00961C2B">
        <w:rPr>
          <w:rStyle w:val="hgkelc"/>
          <w:rFonts w:ascii="Times New Roman" w:hAnsi="Times New Roman" w:cs="Times New Roman"/>
          <w:sz w:val="28"/>
          <w:szCs w:val="28"/>
        </w:rPr>
        <w:t xml:space="preserve"> </w:t>
      </w:r>
      <w:r w:rsidR="00F92B34" w:rsidRPr="00F92B34">
        <w:rPr>
          <w:rStyle w:val="hgkelc"/>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Jamie Cawley, 2018)</w:t>
      </w:r>
    </w:p>
    <w:p w14:paraId="5738172B" w14:textId="77777777" w:rsidR="00C65ACF" w:rsidRPr="00961C2B" w:rsidRDefault="00B92CB6" w:rsidP="00C64B14">
      <w:pPr>
        <w:spacing w:after="0" w:line="240" w:lineRule="auto"/>
        <w:rPr>
          <w:rStyle w:val="hgkelc"/>
          <w:rFonts w:ascii="Times New Roman" w:hAnsi="Times New Roman" w:cs="Times New Roman"/>
          <w:sz w:val="28"/>
          <w:szCs w:val="28"/>
        </w:rPr>
      </w:pPr>
      <w:r w:rsidRPr="00961C2B">
        <w:rPr>
          <w:rStyle w:val="hgkelc"/>
          <w:rFonts w:ascii="Times New Roman" w:hAnsi="Times New Roman" w:cs="Times New Roman"/>
          <w:sz w:val="28"/>
          <w:szCs w:val="28"/>
        </w:rPr>
        <w:t xml:space="preserve">The values can be learnt in childhood from parents and families. And those values will remain with the individual for life. </w:t>
      </w:r>
    </w:p>
    <w:p w14:paraId="56595780" w14:textId="69BE58BB" w:rsidR="00C65ACF" w:rsidRPr="00961C2B" w:rsidRDefault="00C65ACF" w:rsidP="00C64B14">
      <w:pPr>
        <w:spacing w:after="0" w:line="240" w:lineRule="auto"/>
        <w:rPr>
          <w:rStyle w:val="hgkelc"/>
          <w:rFonts w:ascii="Times New Roman" w:hAnsi="Times New Roman" w:cs="Times New Roman"/>
          <w:sz w:val="28"/>
          <w:szCs w:val="28"/>
        </w:rPr>
      </w:pPr>
      <w:r w:rsidRPr="00961C2B">
        <w:rPr>
          <w:rStyle w:val="hgkelc"/>
          <w:rFonts w:ascii="Times New Roman" w:hAnsi="Times New Roman" w:cs="Times New Roman"/>
          <w:sz w:val="28"/>
          <w:szCs w:val="28"/>
        </w:rPr>
        <w:t xml:space="preserve">Important values could be added later during school and University along side with the ability of choosing between what is good and what is bad and how to approach those two important segments. </w:t>
      </w:r>
      <w:r w:rsidR="00F92B34" w:rsidRPr="00F92B34">
        <w:rPr>
          <w:rStyle w:val="hgkelc"/>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Michael Floyd, 2016)</w:t>
      </w:r>
    </w:p>
    <w:p w14:paraId="57E41811" w14:textId="1417251B" w:rsidR="00C64B14" w:rsidRPr="00961C2B" w:rsidRDefault="00C65ACF" w:rsidP="00C64B14">
      <w:pPr>
        <w:spacing w:after="0" w:line="240" w:lineRule="auto"/>
        <w:rPr>
          <w:rStyle w:val="hgkelc"/>
          <w:rFonts w:ascii="Times New Roman" w:hAnsi="Times New Roman" w:cs="Times New Roman"/>
          <w:sz w:val="28"/>
          <w:szCs w:val="28"/>
        </w:rPr>
      </w:pPr>
      <w:r w:rsidRPr="00961C2B">
        <w:rPr>
          <w:rStyle w:val="hgkelc"/>
          <w:rFonts w:ascii="Times New Roman" w:hAnsi="Times New Roman" w:cs="Times New Roman"/>
          <w:sz w:val="28"/>
          <w:szCs w:val="28"/>
        </w:rPr>
        <w:t xml:space="preserve">Values are with us in the daily basics and are guiding out actions even if we realised or not. </w:t>
      </w:r>
      <w:r w:rsidR="00F92B34" w:rsidRPr="00F92B34">
        <w:rPr>
          <w:rStyle w:val="hgkelc"/>
          <w:rFonts w:ascii="Times New Roman" w:hAnsi="Times New Roman" w:cs="Times New Roman"/>
          <w:b/>
          <w:bCs/>
          <w:sz w:val="28"/>
          <w:szCs w:val="28"/>
        </w:rPr>
        <w:t>(</w:t>
      </w:r>
      <w:r w:rsidR="00F92B34" w:rsidRPr="00F92B34">
        <w:rPr>
          <w:rFonts w:ascii="Times New Roman" w:eastAsia="Times New Roman" w:hAnsi="Times New Roman" w:cs="Times New Roman"/>
          <w:b/>
          <w:bCs/>
          <w:sz w:val="28"/>
          <w:szCs w:val="28"/>
          <w:lang w:eastAsia="en-GB"/>
        </w:rPr>
        <w:t>Nils J. Simson, 2014)</w:t>
      </w:r>
    </w:p>
    <w:p w14:paraId="529279B8" w14:textId="24591DF4" w:rsidR="00C65ACF" w:rsidRPr="00961C2B" w:rsidRDefault="00C65ACF" w:rsidP="00C64B14">
      <w:pPr>
        <w:spacing w:after="0" w:line="240" w:lineRule="auto"/>
        <w:rPr>
          <w:rStyle w:val="hgkelc"/>
          <w:rFonts w:ascii="Times New Roman" w:hAnsi="Times New Roman" w:cs="Times New Roman"/>
          <w:sz w:val="28"/>
          <w:szCs w:val="28"/>
        </w:rPr>
      </w:pPr>
      <w:r w:rsidRPr="00961C2B">
        <w:rPr>
          <w:rStyle w:val="hgkelc"/>
          <w:rFonts w:ascii="Times New Roman" w:hAnsi="Times New Roman" w:cs="Times New Roman"/>
          <w:sz w:val="28"/>
          <w:szCs w:val="28"/>
        </w:rPr>
        <w:t xml:space="preserve">If an individual decides not to lie, or to steal or to do any harm so someone else, there </w:t>
      </w:r>
      <w:r w:rsidR="00961C2B" w:rsidRPr="00961C2B">
        <w:rPr>
          <w:rStyle w:val="hgkelc"/>
          <w:rFonts w:ascii="Times New Roman" w:hAnsi="Times New Roman" w:cs="Times New Roman"/>
          <w:sz w:val="28"/>
          <w:szCs w:val="28"/>
        </w:rPr>
        <w:t>it is</w:t>
      </w:r>
      <w:r w:rsidRPr="00961C2B">
        <w:rPr>
          <w:rStyle w:val="hgkelc"/>
          <w:rFonts w:ascii="Times New Roman" w:hAnsi="Times New Roman" w:cs="Times New Roman"/>
          <w:sz w:val="28"/>
          <w:szCs w:val="28"/>
        </w:rPr>
        <w:t xml:space="preserve"> a proof of positive values. If someone decided to do otherwise, </w:t>
      </w:r>
      <w:r w:rsidR="00961C2B" w:rsidRPr="00961C2B">
        <w:rPr>
          <w:rStyle w:val="hgkelc"/>
          <w:rFonts w:ascii="Times New Roman" w:hAnsi="Times New Roman" w:cs="Times New Roman"/>
          <w:sz w:val="28"/>
          <w:szCs w:val="28"/>
        </w:rPr>
        <w:t>it is</w:t>
      </w:r>
      <w:r w:rsidRPr="00961C2B">
        <w:rPr>
          <w:rStyle w:val="hgkelc"/>
          <w:rFonts w:ascii="Times New Roman" w:hAnsi="Times New Roman" w:cs="Times New Roman"/>
          <w:sz w:val="28"/>
          <w:szCs w:val="28"/>
        </w:rPr>
        <w:t xml:space="preserve"> </w:t>
      </w:r>
      <w:r w:rsidR="00961C2B" w:rsidRPr="00961C2B">
        <w:rPr>
          <w:rStyle w:val="hgkelc"/>
          <w:rFonts w:ascii="Times New Roman" w:hAnsi="Times New Roman" w:cs="Times New Roman"/>
          <w:sz w:val="28"/>
          <w:szCs w:val="28"/>
        </w:rPr>
        <w:t>meaning</w:t>
      </w:r>
      <w:r w:rsidRPr="00961C2B">
        <w:rPr>
          <w:rStyle w:val="hgkelc"/>
          <w:rFonts w:ascii="Times New Roman" w:hAnsi="Times New Roman" w:cs="Times New Roman"/>
          <w:sz w:val="28"/>
          <w:szCs w:val="28"/>
        </w:rPr>
        <w:t xml:space="preserve"> the opposite, but </w:t>
      </w:r>
      <w:r w:rsidR="00961C2B" w:rsidRPr="00961C2B">
        <w:rPr>
          <w:rStyle w:val="hgkelc"/>
          <w:rFonts w:ascii="Times New Roman" w:hAnsi="Times New Roman" w:cs="Times New Roman"/>
          <w:sz w:val="28"/>
          <w:szCs w:val="28"/>
        </w:rPr>
        <w:t>it is</w:t>
      </w:r>
      <w:r w:rsidRPr="00961C2B">
        <w:rPr>
          <w:rStyle w:val="hgkelc"/>
          <w:rFonts w:ascii="Times New Roman" w:hAnsi="Times New Roman" w:cs="Times New Roman"/>
          <w:sz w:val="28"/>
          <w:szCs w:val="28"/>
        </w:rPr>
        <w:t xml:space="preserve"> not the end of the world for the individual who </w:t>
      </w:r>
      <w:r w:rsidR="00961C2B" w:rsidRPr="00961C2B">
        <w:rPr>
          <w:rStyle w:val="hgkelc"/>
          <w:rFonts w:ascii="Times New Roman" w:hAnsi="Times New Roman" w:cs="Times New Roman"/>
          <w:sz w:val="28"/>
          <w:szCs w:val="28"/>
        </w:rPr>
        <w:t>choose</w:t>
      </w:r>
      <w:r w:rsidRPr="00961C2B">
        <w:rPr>
          <w:rStyle w:val="hgkelc"/>
          <w:rFonts w:ascii="Times New Roman" w:hAnsi="Times New Roman" w:cs="Times New Roman"/>
          <w:sz w:val="28"/>
          <w:szCs w:val="28"/>
        </w:rPr>
        <w:t xml:space="preserve"> to do wrong then good. The values of being a good </w:t>
      </w:r>
      <w:r w:rsidR="00961C2B" w:rsidRPr="00961C2B">
        <w:rPr>
          <w:rStyle w:val="hgkelc"/>
          <w:rFonts w:ascii="Times New Roman" w:hAnsi="Times New Roman" w:cs="Times New Roman"/>
          <w:sz w:val="28"/>
          <w:szCs w:val="28"/>
        </w:rPr>
        <w:t>Samaritan</w:t>
      </w:r>
      <w:r w:rsidRPr="00961C2B">
        <w:rPr>
          <w:rStyle w:val="hgkelc"/>
          <w:rFonts w:ascii="Times New Roman" w:hAnsi="Times New Roman" w:cs="Times New Roman"/>
          <w:sz w:val="28"/>
          <w:szCs w:val="28"/>
        </w:rPr>
        <w:t xml:space="preserve"> could be learnt at pretty much any age. And the</w:t>
      </w:r>
      <w:r w:rsidR="00961C2B" w:rsidRPr="00961C2B">
        <w:rPr>
          <w:rStyle w:val="hgkelc"/>
          <w:rFonts w:ascii="Times New Roman" w:hAnsi="Times New Roman" w:cs="Times New Roman"/>
          <w:sz w:val="28"/>
          <w:szCs w:val="28"/>
        </w:rPr>
        <w:t xml:space="preserve"> explanation why someone will choose bad instead of good could be a result of an influence and lack of education. </w:t>
      </w:r>
    </w:p>
    <w:p w14:paraId="09DEE8B2" w14:textId="479199FA" w:rsidR="00961C2B" w:rsidRDefault="00961C2B" w:rsidP="00C64B14">
      <w:pPr>
        <w:spacing w:after="0" w:line="240" w:lineRule="auto"/>
        <w:rPr>
          <w:rStyle w:val="hgkelc"/>
        </w:rPr>
      </w:pPr>
    </w:p>
    <w:p w14:paraId="37CCF732" w14:textId="1D4094D1" w:rsidR="00961C2B" w:rsidRDefault="00961C2B" w:rsidP="00C64B14">
      <w:pPr>
        <w:spacing w:after="0" w:line="240" w:lineRule="auto"/>
      </w:pPr>
    </w:p>
    <w:p w14:paraId="5199DA8F" w14:textId="1662887A" w:rsidR="00D85FFF" w:rsidRDefault="00D85FFF" w:rsidP="00C64B14">
      <w:pPr>
        <w:spacing w:after="0" w:line="240" w:lineRule="auto"/>
      </w:pPr>
    </w:p>
    <w:p w14:paraId="5D1A72B5" w14:textId="5AAF610B" w:rsidR="00D85FFF" w:rsidRDefault="00D85FFF" w:rsidP="00C64B14">
      <w:pPr>
        <w:spacing w:after="0" w:line="240" w:lineRule="auto"/>
      </w:pPr>
    </w:p>
    <w:p w14:paraId="152AD44A" w14:textId="5E75A72F" w:rsidR="00D85FFF" w:rsidRDefault="00D85FFF" w:rsidP="00C64B14">
      <w:pPr>
        <w:spacing w:after="0" w:line="240" w:lineRule="auto"/>
        <w:rPr>
          <w:rFonts w:ascii="Times New Roman" w:hAnsi="Times New Roman" w:cs="Times New Roman"/>
          <w:sz w:val="52"/>
          <w:szCs w:val="52"/>
        </w:rPr>
      </w:pPr>
      <w:r w:rsidRPr="001F28F8">
        <w:rPr>
          <w:rFonts w:ascii="Times New Roman" w:hAnsi="Times New Roman" w:cs="Times New Roman"/>
          <w:sz w:val="52"/>
          <w:szCs w:val="52"/>
        </w:rPr>
        <w:t xml:space="preserve">This Transcript it is about discovering values, beliefs and attitudes in </w:t>
      </w:r>
      <w:r w:rsidRPr="001F28F8">
        <w:rPr>
          <w:rFonts w:ascii="Times New Roman" w:hAnsi="Times New Roman" w:cs="Times New Roman"/>
          <w:b/>
          <w:bCs/>
          <w:sz w:val="52"/>
          <w:szCs w:val="52"/>
        </w:rPr>
        <w:t>Facebook</w:t>
      </w:r>
      <w:r w:rsidRPr="001F28F8">
        <w:rPr>
          <w:rFonts w:ascii="Times New Roman" w:hAnsi="Times New Roman" w:cs="Times New Roman"/>
          <w:sz w:val="52"/>
          <w:szCs w:val="52"/>
        </w:rPr>
        <w:t xml:space="preserve">. </w:t>
      </w:r>
    </w:p>
    <w:p w14:paraId="629BAEDB" w14:textId="77777777" w:rsidR="001F28F8" w:rsidRPr="001F28F8" w:rsidRDefault="001F28F8" w:rsidP="00C64B14">
      <w:pPr>
        <w:spacing w:after="0" w:line="240" w:lineRule="auto"/>
        <w:rPr>
          <w:rFonts w:ascii="Times New Roman" w:hAnsi="Times New Roman" w:cs="Times New Roman"/>
          <w:sz w:val="52"/>
          <w:szCs w:val="52"/>
        </w:rPr>
      </w:pPr>
    </w:p>
    <w:p w14:paraId="685D35F7" w14:textId="5AEC235D" w:rsidR="001F28F8" w:rsidRDefault="001F28F8" w:rsidP="00C64B14">
      <w:pPr>
        <w:spacing w:after="0" w:line="240" w:lineRule="auto"/>
        <w:rPr>
          <w:rFonts w:ascii="Times New Roman" w:hAnsi="Times New Roman" w:cs="Times New Roman"/>
          <w:sz w:val="28"/>
          <w:szCs w:val="28"/>
        </w:rPr>
      </w:pPr>
    </w:p>
    <w:p w14:paraId="680E8A1D" w14:textId="2C8EA0C1" w:rsidR="00D85FFF" w:rsidRPr="006279E4" w:rsidRDefault="001F28F8" w:rsidP="00C64B14">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At first, in order to talk about Facebook, it is necessary to understand that this is not it is original name. The first name was “Follow Back”. This name was considered as main option for the online platform having the meaning of one person it is following another and that is the way who “Follow Back” was </w:t>
      </w:r>
      <w:r>
        <w:rPr>
          <w:rFonts w:ascii="Times New Roman" w:hAnsi="Times New Roman" w:cs="Times New Roman"/>
          <w:sz w:val="28"/>
          <w:szCs w:val="28"/>
        </w:rPr>
        <w:lastRenderedPageBreak/>
        <w:t xml:space="preserve">formed. A bit later, they change the name in Facebook because popularity wise it did not sound well. </w:t>
      </w:r>
    </w:p>
    <w:p w14:paraId="68D27654" w14:textId="662A2867" w:rsidR="00D85FFF" w:rsidRPr="006279E4" w:rsidRDefault="001F28F8" w:rsidP="00C64B14">
      <w:pPr>
        <w:spacing w:after="0" w:line="240" w:lineRule="auto"/>
        <w:rPr>
          <w:rFonts w:ascii="Times New Roman" w:hAnsi="Times New Roman" w:cs="Times New Roman"/>
          <w:sz w:val="28"/>
          <w:szCs w:val="28"/>
        </w:rPr>
      </w:pPr>
      <w:r>
        <w:rPr>
          <w:rFonts w:ascii="Times New Roman" w:hAnsi="Times New Roman" w:cs="Times New Roman"/>
          <w:sz w:val="28"/>
          <w:szCs w:val="28"/>
        </w:rPr>
        <w:t>T</w:t>
      </w:r>
      <w:r w:rsidR="00D85FFF" w:rsidRPr="006279E4">
        <w:rPr>
          <w:rFonts w:ascii="Times New Roman" w:hAnsi="Times New Roman" w:cs="Times New Roman"/>
          <w:sz w:val="28"/>
          <w:szCs w:val="28"/>
        </w:rPr>
        <w:t>he official stated purpose of Facebook is to make the world more open and connected. Facebook's latest mission statement is that people use Facebook to stay connected with friends and family</w:t>
      </w:r>
      <w:r w:rsidR="00A04BF6">
        <w:rPr>
          <w:rFonts w:ascii="Times New Roman" w:hAnsi="Times New Roman" w:cs="Times New Roman"/>
          <w:sz w:val="28"/>
          <w:szCs w:val="28"/>
        </w:rPr>
        <w:t>,</w:t>
      </w:r>
      <w:r w:rsidR="00D85FFF" w:rsidRPr="006279E4">
        <w:rPr>
          <w:rFonts w:ascii="Times New Roman" w:hAnsi="Times New Roman" w:cs="Times New Roman"/>
          <w:sz w:val="28"/>
          <w:szCs w:val="28"/>
        </w:rPr>
        <w:t xml:space="preserve"> discover</w:t>
      </w:r>
      <w:r w:rsidR="00A04BF6">
        <w:rPr>
          <w:rFonts w:ascii="Times New Roman" w:hAnsi="Times New Roman" w:cs="Times New Roman"/>
          <w:sz w:val="28"/>
          <w:szCs w:val="28"/>
        </w:rPr>
        <w:t>ing</w:t>
      </w:r>
      <w:r w:rsidR="00D85FFF" w:rsidRPr="006279E4">
        <w:rPr>
          <w:rFonts w:ascii="Times New Roman" w:hAnsi="Times New Roman" w:cs="Times New Roman"/>
          <w:sz w:val="28"/>
          <w:szCs w:val="28"/>
        </w:rPr>
        <w:t xml:space="preserve"> </w:t>
      </w:r>
      <w:r w:rsidR="00D2046F" w:rsidRPr="006279E4">
        <w:rPr>
          <w:rFonts w:ascii="Times New Roman" w:hAnsi="Times New Roman" w:cs="Times New Roman"/>
          <w:sz w:val="28"/>
          <w:szCs w:val="28"/>
        </w:rPr>
        <w:t>what is</w:t>
      </w:r>
      <w:r w:rsidR="00D85FFF" w:rsidRPr="006279E4">
        <w:rPr>
          <w:rFonts w:ascii="Times New Roman" w:hAnsi="Times New Roman" w:cs="Times New Roman"/>
          <w:sz w:val="28"/>
          <w:szCs w:val="28"/>
        </w:rPr>
        <w:t xml:space="preserve"> going on in the world and share and express what matters to them</w:t>
      </w:r>
      <w:r w:rsidR="00D2046F" w:rsidRPr="006279E4">
        <w:rPr>
          <w:rFonts w:ascii="Times New Roman" w:hAnsi="Times New Roman" w:cs="Times New Roman"/>
          <w:sz w:val="28"/>
          <w:szCs w:val="28"/>
        </w:rPr>
        <w:t xml:space="preserve">. </w:t>
      </w:r>
    </w:p>
    <w:p w14:paraId="30F42A94" w14:textId="74110CBC" w:rsidR="006279E4" w:rsidRPr="006279E4" w:rsidRDefault="00D2046F" w:rsidP="00C64B14">
      <w:pPr>
        <w:spacing w:after="0" w:line="240" w:lineRule="auto"/>
        <w:rPr>
          <w:rFonts w:ascii="Times New Roman" w:hAnsi="Times New Roman" w:cs="Times New Roman"/>
          <w:sz w:val="28"/>
          <w:szCs w:val="28"/>
        </w:rPr>
      </w:pPr>
      <w:r w:rsidRPr="006279E4">
        <w:rPr>
          <w:rFonts w:ascii="Times New Roman" w:hAnsi="Times New Roman" w:cs="Times New Roman"/>
          <w:sz w:val="28"/>
          <w:szCs w:val="28"/>
        </w:rPr>
        <w:t>As this been told, it is easy to see that Facebook</w:t>
      </w:r>
      <w:r w:rsidR="001F28F8" w:rsidRPr="006279E4">
        <w:rPr>
          <w:rFonts w:ascii="Times New Roman" w:hAnsi="Times New Roman" w:cs="Times New Roman"/>
          <w:sz w:val="28"/>
          <w:szCs w:val="28"/>
        </w:rPr>
        <w:t xml:space="preserve"> is</w:t>
      </w:r>
      <w:r w:rsidRPr="006279E4">
        <w:rPr>
          <w:rFonts w:ascii="Times New Roman" w:hAnsi="Times New Roman" w:cs="Times New Roman"/>
          <w:sz w:val="28"/>
          <w:szCs w:val="28"/>
        </w:rPr>
        <w:t xml:space="preserve"> taking in consideration “family” as an important source of values. </w:t>
      </w:r>
    </w:p>
    <w:p w14:paraId="5D379481" w14:textId="77777777" w:rsidR="00A13083" w:rsidRDefault="00D2046F" w:rsidP="00C64B14">
      <w:pPr>
        <w:spacing w:after="0" w:line="240" w:lineRule="auto"/>
        <w:rPr>
          <w:rStyle w:val="hgkelc"/>
          <w:rFonts w:ascii="Times New Roman" w:hAnsi="Times New Roman" w:cs="Times New Roman"/>
          <w:sz w:val="28"/>
          <w:szCs w:val="28"/>
        </w:rPr>
      </w:pPr>
      <w:r w:rsidRPr="00F92B34">
        <w:rPr>
          <w:rStyle w:val="hgkelc"/>
          <w:rFonts w:ascii="Times New Roman" w:hAnsi="Times New Roman" w:cs="Times New Roman"/>
          <w:sz w:val="28"/>
          <w:szCs w:val="28"/>
        </w:rPr>
        <w:t>Facebook is defined as an online social networking website where people can create profiles, share information such as photos and quotes about themselves, and respond or link to the information posted by others.</w:t>
      </w:r>
    </w:p>
    <w:p w14:paraId="056733DE" w14:textId="73FD7327" w:rsidR="00D2046F" w:rsidRPr="00A13083" w:rsidRDefault="00A13083" w:rsidP="00C64B14">
      <w:pPr>
        <w:spacing w:after="0" w:line="240" w:lineRule="auto"/>
        <w:rPr>
          <w:rStyle w:val="hgkelc"/>
          <w:rFonts w:ascii="Times New Roman" w:hAnsi="Times New Roman" w:cs="Times New Roman"/>
          <w:b/>
          <w:bCs/>
          <w:sz w:val="28"/>
          <w:szCs w:val="28"/>
        </w:rPr>
      </w:pPr>
      <w:r w:rsidRPr="00A13083">
        <w:rPr>
          <w:rStyle w:val="hgkelc"/>
          <w:rFonts w:ascii="Times New Roman" w:hAnsi="Times New Roman" w:cs="Times New Roman"/>
          <w:b/>
          <w:bCs/>
          <w:sz w:val="28"/>
          <w:szCs w:val="28"/>
        </w:rPr>
        <w:t xml:space="preserve"> (</w:t>
      </w:r>
      <w:r w:rsidRPr="00A13083">
        <w:rPr>
          <w:rFonts w:ascii="Times New Roman" w:eastAsia="Times New Roman" w:hAnsi="Times New Roman" w:cs="Times New Roman"/>
          <w:b/>
          <w:bCs/>
          <w:sz w:val="28"/>
          <w:szCs w:val="28"/>
          <w:lang w:eastAsia="en-GB"/>
        </w:rPr>
        <w:t>Oscar Kirkpatrick, 2011)</w:t>
      </w:r>
    </w:p>
    <w:p w14:paraId="6D91AD01" w14:textId="45E5148F" w:rsidR="00D2046F" w:rsidRPr="00F92B34" w:rsidRDefault="00D2046F" w:rsidP="00C64B14">
      <w:pPr>
        <w:spacing w:after="0" w:line="240" w:lineRule="auto"/>
        <w:rPr>
          <w:rStyle w:val="hgkelc"/>
          <w:rFonts w:ascii="Times New Roman" w:hAnsi="Times New Roman" w:cs="Times New Roman"/>
          <w:sz w:val="28"/>
          <w:szCs w:val="28"/>
        </w:rPr>
      </w:pPr>
      <w:r w:rsidRPr="00F92B34">
        <w:rPr>
          <w:rStyle w:val="hgkelc"/>
          <w:rFonts w:ascii="Times New Roman" w:hAnsi="Times New Roman" w:cs="Times New Roman"/>
          <w:sz w:val="28"/>
          <w:szCs w:val="28"/>
        </w:rPr>
        <w:t>What makes Facebook unique is the ability to connect and share with the people at the same time. For many, having a Facebook account is</w:t>
      </w:r>
      <w:r w:rsidRPr="006279E4">
        <w:rPr>
          <w:rStyle w:val="hgkelc"/>
          <w:rFonts w:ascii="Times New Roman" w:hAnsi="Times New Roman" w:cs="Times New Roman"/>
          <w:sz w:val="28"/>
          <w:szCs w:val="28"/>
        </w:rPr>
        <w:t xml:space="preserve"> now an expected part of being online, much like having </w:t>
      </w:r>
      <w:r w:rsidR="006279E4" w:rsidRPr="006279E4">
        <w:rPr>
          <w:rStyle w:val="hgkelc"/>
          <w:rFonts w:ascii="Times New Roman" w:hAnsi="Times New Roman" w:cs="Times New Roman"/>
          <w:sz w:val="28"/>
          <w:szCs w:val="28"/>
        </w:rPr>
        <w:t>an</w:t>
      </w:r>
      <w:r w:rsidRPr="006279E4">
        <w:rPr>
          <w:rStyle w:val="hgkelc"/>
          <w:rFonts w:ascii="Times New Roman" w:hAnsi="Times New Roman" w:cs="Times New Roman"/>
          <w:sz w:val="28"/>
          <w:szCs w:val="28"/>
        </w:rPr>
        <w:t xml:space="preserve"> email address. And because </w:t>
      </w:r>
      <w:r w:rsidRPr="00F92B34">
        <w:rPr>
          <w:rStyle w:val="hgkelc"/>
          <w:rFonts w:ascii="Times New Roman" w:hAnsi="Times New Roman" w:cs="Times New Roman"/>
          <w:sz w:val="28"/>
          <w:szCs w:val="28"/>
        </w:rPr>
        <w:t>Facebook is so popular, other websites have worked to integrate Facebook.</w:t>
      </w:r>
    </w:p>
    <w:p w14:paraId="5647D272" w14:textId="2102272D" w:rsidR="006279E4" w:rsidRPr="00F92B34" w:rsidRDefault="006279E4" w:rsidP="006279E4">
      <w:pPr>
        <w:pStyle w:val="trt0xe"/>
        <w:spacing w:before="0" w:beforeAutospacing="0" w:after="0" w:afterAutospacing="0"/>
        <w:rPr>
          <w:sz w:val="28"/>
          <w:szCs w:val="28"/>
        </w:rPr>
      </w:pPr>
      <w:r w:rsidRPr="00F92B34">
        <w:rPr>
          <w:sz w:val="28"/>
          <w:szCs w:val="28"/>
        </w:rPr>
        <w:t>According to a study conducted by Leif Dentil at the University of Gothenburg, spending time on Facebook can become addictive and can cause:</w:t>
      </w:r>
    </w:p>
    <w:p w14:paraId="1C61495D" w14:textId="04EFCD68" w:rsidR="006279E4" w:rsidRPr="006279E4" w:rsidRDefault="006279E4" w:rsidP="006279E4">
      <w:pPr>
        <w:pStyle w:val="trt0xe"/>
        <w:numPr>
          <w:ilvl w:val="0"/>
          <w:numId w:val="5"/>
        </w:numPr>
        <w:spacing w:before="0" w:beforeAutospacing="0" w:after="0" w:afterAutospacing="0"/>
        <w:rPr>
          <w:sz w:val="28"/>
          <w:szCs w:val="28"/>
        </w:rPr>
      </w:pPr>
      <w:r w:rsidRPr="00F92B34">
        <w:rPr>
          <w:sz w:val="28"/>
          <w:szCs w:val="28"/>
        </w:rPr>
        <w:t>Loss of Productivity. Facebook can be a serious threat to the</w:t>
      </w:r>
      <w:r w:rsidRPr="006279E4">
        <w:rPr>
          <w:sz w:val="28"/>
          <w:szCs w:val="28"/>
        </w:rPr>
        <w:t xml:space="preserve"> productiveness of both students and employees.</w:t>
      </w:r>
    </w:p>
    <w:p w14:paraId="5B48487B" w14:textId="103648FA" w:rsidR="006279E4" w:rsidRPr="006279E4" w:rsidRDefault="006279E4" w:rsidP="006279E4">
      <w:pPr>
        <w:pStyle w:val="trt0xe"/>
        <w:numPr>
          <w:ilvl w:val="0"/>
          <w:numId w:val="5"/>
        </w:numPr>
        <w:spacing w:before="0" w:beforeAutospacing="0" w:after="0" w:afterAutospacing="0"/>
        <w:rPr>
          <w:sz w:val="28"/>
          <w:szCs w:val="28"/>
        </w:rPr>
      </w:pPr>
      <w:r w:rsidRPr="006279E4">
        <w:rPr>
          <w:sz w:val="28"/>
          <w:szCs w:val="28"/>
        </w:rPr>
        <w:t>Malware &amp; Viruses.</w:t>
      </w:r>
    </w:p>
    <w:p w14:paraId="7F116C66" w14:textId="442F240A" w:rsidR="006279E4" w:rsidRPr="006279E4" w:rsidRDefault="006279E4" w:rsidP="006279E4">
      <w:pPr>
        <w:pStyle w:val="trt0xe"/>
        <w:numPr>
          <w:ilvl w:val="0"/>
          <w:numId w:val="5"/>
        </w:numPr>
        <w:spacing w:before="0" w:beforeAutospacing="0" w:after="0" w:afterAutospacing="0"/>
        <w:rPr>
          <w:sz w:val="28"/>
          <w:szCs w:val="28"/>
        </w:rPr>
      </w:pPr>
      <w:r w:rsidRPr="006279E4">
        <w:rPr>
          <w:sz w:val="28"/>
          <w:szCs w:val="28"/>
        </w:rPr>
        <w:t>Identity Theft.</w:t>
      </w:r>
    </w:p>
    <w:p w14:paraId="5A787D77" w14:textId="6E7F4D86" w:rsidR="006279E4" w:rsidRPr="006279E4" w:rsidRDefault="006279E4" w:rsidP="006279E4">
      <w:pPr>
        <w:pStyle w:val="trt0xe"/>
        <w:numPr>
          <w:ilvl w:val="0"/>
          <w:numId w:val="5"/>
        </w:numPr>
        <w:spacing w:before="0" w:beforeAutospacing="0" w:after="0" w:afterAutospacing="0"/>
        <w:rPr>
          <w:sz w:val="28"/>
          <w:szCs w:val="28"/>
        </w:rPr>
      </w:pPr>
      <w:r w:rsidRPr="006279E4">
        <w:rPr>
          <w:sz w:val="28"/>
          <w:szCs w:val="28"/>
        </w:rPr>
        <w:t>Antisocial Behaviour.</w:t>
      </w:r>
    </w:p>
    <w:p w14:paraId="5B72142C" w14:textId="77777777" w:rsidR="006279E4" w:rsidRPr="006279E4" w:rsidRDefault="006279E4" w:rsidP="006279E4">
      <w:pPr>
        <w:pStyle w:val="trt0xe"/>
        <w:numPr>
          <w:ilvl w:val="0"/>
          <w:numId w:val="5"/>
        </w:numPr>
        <w:spacing w:before="0" w:beforeAutospacing="0" w:after="0" w:afterAutospacing="0"/>
        <w:rPr>
          <w:sz w:val="28"/>
          <w:szCs w:val="28"/>
        </w:rPr>
      </w:pPr>
      <w:r w:rsidRPr="006279E4">
        <w:rPr>
          <w:sz w:val="28"/>
          <w:szCs w:val="28"/>
        </w:rPr>
        <w:t>Relationship Problems.</w:t>
      </w:r>
    </w:p>
    <w:p w14:paraId="559654EE" w14:textId="77777777" w:rsidR="006279E4" w:rsidRPr="006279E4" w:rsidRDefault="006279E4" w:rsidP="006279E4">
      <w:pPr>
        <w:spacing w:after="0"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sz w:val="28"/>
          <w:szCs w:val="28"/>
          <w:lang w:eastAsia="en-GB"/>
        </w:rPr>
        <w:t>While there are many benefits to having a Facebook account, there are disadvantages to consider as well.</w:t>
      </w:r>
    </w:p>
    <w:p w14:paraId="45AC81AC" w14:textId="63CDF739" w:rsidR="006279E4" w:rsidRPr="006279E4" w:rsidRDefault="006279E4" w:rsidP="006279E4">
      <w:pPr>
        <w:pStyle w:val="ListParagraph"/>
        <w:numPr>
          <w:ilvl w:val="0"/>
          <w:numId w:val="8"/>
        </w:numPr>
        <w:spacing w:after="0"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b/>
          <w:bCs/>
          <w:sz w:val="28"/>
          <w:szCs w:val="28"/>
          <w:lang w:eastAsia="en-GB"/>
        </w:rPr>
        <w:t>Pro</w:t>
      </w:r>
      <w:r w:rsidRPr="006279E4">
        <w:rPr>
          <w:rFonts w:ascii="Times New Roman" w:eastAsia="Times New Roman" w:hAnsi="Times New Roman" w:cs="Times New Roman"/>
          <w:sz w:val="28"/>
          <w:szCs w:val="28"/>
          <w:lang w:eastAsia="en-GB"/>
        </w:rPr>
        <w:t>: Keep in Touch.</w:t>
      </w:r>
    </w:p>
    <w:p w14:paraId="05F789FD" w14:textId="37216562" w:rsidR="006279E4" w:rsidRPr="006279E4" w:rsidRDefault="006279E4" w:rsidP="006279E4">
      <w:pPr>
        <w:pStyle w:val="ListParagraph"/>
        <w:numPr>
          <w:ilvl w:val="0"/>
          <w:numId w:val="8"/>
        </w:numPr>
        <w:spacing w:before="100" w:beforeAutospacing="1" w:after="100" w:afterAutospacing="1"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b/>
          <w:bCs/>
          <w:sz w:val="28"/>
          <w:szCs w:val="28"/>
          <w:lang w:eastAsia="en-GB"/>
        </w:rPr>
        <w:t>Pro</w:t>
      </w:r>
      <w:r w:rsidRPr="006279E4">
        <w:rPr>
          <w:rFonts w:ascii="Times New Roman" w:eastAsia="Times New Roman" w:hAnsi="Times New Roman" w:cs="Times New Roman"/>
          <w:sz w:val="28"/>
          <w:szCs w:val="28"/>
          <w:lang w:eastAsia="en-GB"/>
        </w:rPr>
        <w:t>: Share with Others.</w:t>
      </w:r>
    </w:p>
    <w:p w14:paraId="047574F9" w14:textId="31D1CD9C" w:rsidR="006279E4" w:rsidRPr="006279E4" w:rsidRDefault="006279E4" w:rsidP="006279E4">
      <w:pPr>
        <w:pStyle w:val="ListParagraph"/>
        <w:numPr>
          <w:ilvl w:val="0"/>
          <w:numId w:val="8"/>
        </w:numPr>
        <w:spacing w:before="100" w:beforeAutospacing="1" w:after="100" w:afterAutospacing="1"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b/>
          <w:bCs/>
          <w:sz w:val="28"/>
          <w:szCs w:val="28"/>
          <w:lang w:eastAsia="en-GB"/>
        </w:rPr>
        <w:t>Pro</w:t>
      </w:r>
      <w:r w:rsidRPr="006279E4">
        <w:rPr>
          <w:rFonts w:ascii="Times New Roman" w:eastAsia="Times New Roman" w:hAnsi="Times New Roman" w:cs="Times New Roman"/>
          <w:sz w:val="28"/>
          <w:szCs w:val="28"/>
          <w:lang w:eastAsia="en-GB"/>
        </w:rPr>
        <w:t>: Keep a Journal.</w:t>
      </w:r>
    </w:p>
    <w:p w14:paraId="29152191" w14:textId="3087842E" w:rsidR="006279E4" w:rsidRPr="006279E4" w:rsidRDefault="006279E4" w:rsidP="006279E4">
      <w:pPr>
        <w:pStyle w:val="ListParagraph"/>
        <w:numPr>
          <w:ilvl w:val="0"/>
          <w:numId w:val="8"/>
        </w:numPr>
        <w:spacing w:before="100" w:beforeAutospacing="1" w:after="100" w:afterAutospacing="1"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sz w:val="28"/>
          <w:szCs w:val="28"/>
          <w:lang w:eastAsia="en-GB"/>
        </w:rPr>
        <w:t>Con: Lack of Privacy.</w:t>
      </w:r>
    </w:p>
    <w:p w14:paraId="2AB5787E" w14:textId="6CCC4B9C" w:rsidR="006279E4" w:rsidRPr="006279E4" w:rsidRDefault="006279E4" w:rsidP="006279E4">
      <w:pPr>
        <w:pStyle w:val="ListParagraph"/>
        <w:numPr>
          <w:ilvl w:val="0"/>
          <w:numId w:val="8"/>
        </w:numPr>
        <w:spacing w:before="100" w:beforeAutospacing="1" w:after="100" w:afterAutospacing="1"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sz w:val="28"/>
          <w:szCs w:val="28"/>
          <w:lang w:eastAsia="en-GB"/>
        </w:rPr>
        <w:t>Con: Time-wasting.</w:t>
      </w:r>
    </w:p>
    <w:p w14:paraId="0EDC31D3" w14:textId="747D941C" w:rsidR="006279E4" w:rsidRDefault="006279E4" w:rsidP="006279E4">
      <w:pPr>
        <w:pStyle w:val="ListParagraph"/>
        <w:numPr>
          <w:ilvl w:val="0"/>
          <w:numId w:val="8"/>
        </w:numPr>
        <w:spacing w:before="100" w:beforeAutospacing="1" w:after="100" w:afterAutospacing="1" w:line="240" w:lineRule="auto"/>
        <w:rPr>
          <w:rFonts w:ascii="Times New Roman" w:eastAsia="Times New Roman" w:hAnsi="Times New Roman" w:cs="Times New Roman"/>
          <w:sz w:val="28"/>
          <w:szCs w:val="28"/>
          <w:lang w:eastAsia="en-GB"/>
        </w:rPr>
      </w:pPr>
      <w:r w:rsidRPr="006279E4">
        <w:rPr>
          <w:rFonts w:ascii="Times New Roman" w:eastAsia="Times New Roman" w:hAnsi="Times New Roman" w:cs="Times New Roman"/>
          <w:sz w:val="28"/>
          <w:szCs w:val="28"/>
          <w:lang w:eastAsia="en-GB"/>
        </w:rPr>
        <w:t>Con: Targeted Advertising.</w:t>
      </w:r>
    </w:p>
    <w:p w14:paraId="050C7C0B" w14:textId="13EB3B25" w:rsidR="006279E4" w:rsidRDefault="00A04BF6" w:rsidP="006279E4">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But with those things having in mind, one questions is risen. Is Facebook a reliable source? If yes, why? </w:t>
      </w:r>
    </w:p>
    <w:p w14:paraId="4248AB85" w14:textId="78E8E62E" w:rsidR="00A04BF6" w:rsidRDefault="00A04BF6" w:rsidP="006279E4">
      <w:pPr>
        <w:spacing w:after="0" w:line="240" w:lineRule="auto"/>
        <w:rPr>
          <w:rFonts w:ascii="Times New Roman" w:eastAsia="Times New Roman" w:hAnsi="Times New Roman" w:cs="Times New Roman"/>
          <w:sz w:val="28"/>
          <w:szCs w:val="28"/>
          <w:lang w:eastAsia="en-GB"/>
        </w:rPr>
      </w:pPr>
    </w:p>
    <w:p w14:paraId="43A639AD" w14:textId="0F44D9BD" w:rsidR="006279E4" w:rsidRDefault="00A04BF6" w:rsidP="00C64B14">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Facebook its present in out life even if most of the people disagree with it. Facebook it is like a rocket handled by a baby, as they said. </w:t>
      </w:r>
    </w:p>
    <w:p w14:paraId="050B6C1C" w14:textId="0F0C8334" w:rsidR="00A04BF6" w:rsidRPr="00A13083" w:rsidRDefault="00A04BF6" w:rsidP="00C64B14">
      <w:pPr>
        <w:spacing w:after="0" w:line="240"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sz w:val="28"/>
          <w:szCs w:val="28"/>
          <w:lang w:eastAsia="en-GB"/>
        </w:rPr>
        <w:t xml:space="preserve">It can produce harm and it can be benefit as well. </w:t>
      </w:r>
      <w:r w:rsidR="00A13083" w:rsidRPr="00A13083">
        <w:rPr>
          <w:rFonts w:ascii="Times New Roman" w:eastAsia="Times New Roman" w:hAnsi="Times New Roman" w:cs="Times New Roman"/>
          <w:b/>
          <w:bCs/>
          <w:sz w:val="28"/>
          <w:szCs w:val="28"/>
          <w:lang w:eastAsia="en-GB"/>
        </w:rPr>
        <w:t>(Timur Khan, 2017)</w:t>
      </w:r>
    </w:p>
    <w:p w14:paraId="10F6DF4B" w14:textId="250DEBA4" w:rsidR="00A04BF6" w:rsidRDefault="00A04BF6" w:rsidP="00C64B14">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In nowadays, where it seems that people have everything but time. Having a way to communicate with the dearest people in life (children, parents, partner, friend, etc) it seems to be very important. Facebook seems to understand this importance and act on it. People can make a video call on high quality and </w:t>
      </w:r>
      <w:r>
        <w:rPr>
          <w:rFonts w:ascii="Times New Roman" w:eastAsia="Times New Roman" w:hAnsi="Times New Roman" w:cs="Times New Roman"/>
          <w:sz w:val="28"/>
          <w:szCs w:val="28"/>
          <w:lang w:eastAsia="en-GB"/>
        </w:rPr>
        <w:lastRenderedPageBreak/>
        <w:t xml:space="preserve">speak with family. </w:t>
      </w:r>
      <w:r w:rsidR="00467017">
        <w:rPr>
          <w:rFonts w:ascii="Times New Roman" w:eastAsia="Times New Roman" w:hAnsi="Times New Roman" w:cs="Times New Roman"/>
          <w:sz w:val="28"/>
          <w:szCs w:val="28"/>
          <w:lang w:eastAsia="en-GB"/>
        </w:rPr>
        <w:t xml:space="preserve">Rather then that, Facebook, does not stop people from adding a fake profile, fake details and fake posts. From this point of view Facebook is not a reliable source of information. </w:t>
      </w:r>
    </w:p>
    <w:p w14:paraId="7FD9CCBC" w14:textId="15EDCC28" w:rsidR="00A04BF6" w:rsidRDefault="00A04BF6" w:rsidP="00C64B14">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Of course, Facebook can be used to spy on people and to steal the identity and so on. But those facts are in the past. Now </w:t>
      </w:r>
      <w:r w:rsidR="00467017">
        <w:rPr>
          <w:rFonts w:ascii="Times New Roman" w:eastAsia="Times New Roman" w:hAnsi="Times New Roman" w:cs="Times New Roman"/>
          <w:sz w:val="28"/>
          <w:szCs w:val="28"/>
          <w:lang w:eastAsia="en-GB"/>
        </w:rPr>
        <w:t>Facebook</w:t>
      </w:r>
      <w:r>
        <w:rPr>
          <w:rFonts w:ascii="Times New Roman" w:eastAsia="Times New Roman" w:hAnsi="Times New Roman" w:cs="Times New Roman"/>
          <w:sz w:val="28"/>
          <w:szCs w:val="28"/>
          <w:lang w:eastAsia="en-GB"/>
        </w:rPr>
        <w:t xml:space="preserve"> its safe and </w:t>
      </w:r>
      <w:r w:rsidR="00467017">
        <w:rPr>
          <w:rFonts w:ascii="Times New Roman" w:eastAsia="Times New Roman" w:hAnsi="Times New Roman" w:cs="Times New Roman"/>
          <w:sz w:val="28"/>
          <w:szCs w:val="28"/>
          <w:lang w:eastAsia="en-GB"/>
        </w:rPr>
        <w:t xml:space="preserve">very welcomed if not needed in the actual rushing life. </w:t>
      </w:r>
    </w:p>
    <w:p w14:paraId="5EBDC5EA" w14:textId="5DEBC5C5" w:rsidR="00C055F0" w:rsidRDefault="00C055F0" w:rsidP="00C64B14">
      <w:pPr>
        <w:spacing w:after="0" w:line="240" w:lineRule="auto"/>
        <w:rPr>
          <w:rFonts w:ascii="Times New Roman" w:eastAsia="Times New Roman" w:hAnsi="Times New Roman" w:cs="Times New Roman"/>
          <w:sz w:val="28"/>
          <w:szCs w:val="28"/>
          <w:lang w:eastAsia="en-GB"/>
        </w:rPr>
      </w:pPr>
    </w:p>
    <w:p w14:paraId="390F00E4" w14:textId="0FA1FB01" w:rsidR="003F336A" w:rsidRDefault="003F336A" w:rsidP="00C64B14">
      <w:pPr>
        <w:spacing w:after="0" w:line="240" w:lineRule="auto"/>
        <w:rPr>
          <w:rFonts w:ascii="Times New Roman" w:eastAsia="Times New Roman" w:hAnsi="Times New Roman" w:cs="Times New Roman"/>
          <w:sz w:val="28"/>
          <w:szCs w:val="28"/>
          <w:lang w:eastAsia="en-GB"/>
        </w:rPr>
      </w:pPr>
    </w:p>
    <w:p w14:paraId="5427167A" w14:textId="0E761770" w:rsidR="003F336A" w:rsidRDefault="003F336A" w:rsidP="00C64B14">
      <w:pPr>
        <w:spacing w:after="0" w:line="240" w:lineRule="auto"/>
        <w:rPr>
          <w:rFonts w:ascii="Times New Roman" w:eastAsia="Times New Roman" w:hAnsi="Times New Roman" w:cs="Times New Roman"/>
          <w:sz w:val="28"/>
          <w:szCs w:val="28"/>
          <w:lang w:eastAsia="en-GB"/>
        </w:rPr>
      </w:pPr>
    </w:p>
    <w:p w14:paraId="636DE8D8" w14:textId="0A8A996A" w:rsidR="003F336A" w:rsidRDefault="003F336A" w:rsidP="00C64B14">
      <w:pPr>
        <w:spacing w:after="0" w:line="240" w:lineRule="auto"/>
        <w:rPr>
          <w:rFonts w:ascii="Times New Roman" w:eastAsia="Times New Roman" w:hAnsi="Times New Roman" w:cs="Times New Roman"/>
          <w:sz w:val="28"/>
          <w:szCs w:val="28"/>
          <w:lang w:eastAsia="en-GB"/>
        </w:rPr>
      </w:pPr>
    </w:p>
    <w:p w14:paraId="022C1D0D" w14:textId="71632F45" w:rsidR="003F336A" w:rsidRDefault="003F336A" w:rsidP="00C64B14">
      <w:pPr>
        <w:spacing w:after="0" w:line="240" w:lineRule="auto"/>
        <w:rPr>
          <w:rFonts w:ascii="Times New Roman" w:eastAsia="Times New Roman" w:hAnsi="Times New Roman" w:cs="Times New Roman"/>
          <w:sz w:val="28"/>
          <w:szCs w:val="28"/>
          <w:lang w:eastAsia="en-GB"/>
        </w:rPr>
      </w:pPr>
    </w:p>
    <w:p w14:paraId="05196913" w14:textId="3AE0C3D0" w:rsidR="003F336A" w:rsidRDefault="003F336A" w:rsidP="00C64B14">
      <w:pPr>
        <w:spacing w:after="0" w:line="240" w:lineRule="auto"/>
        <w:rPr>
          <w:rFonts w:ascii="Times New Roman" w:eastAsia="Times New Roman" w:hAnsi="Times New Roman" w:cs="Times New Roman"/>
          <w:sz w:val="28"/>
          <w:szCs w:val="28"/>
          <w:lang w:eastAsia="en-GB"/>
        </w:rPr>
      </w:pPr>
    </w:p>
    <w:p w14:paraId="4DF51E35" w14:textId="73EF047B" w:rsidR="003F336A" w:rsidRPr="003F336A" w:rsidRDefault="003F336A" w:rsidP="00C64B14">
      <w:pPr>
        <w:spacing w:after="0" w:line="240" w:lineRule="auto"/>
        <w:rPr>
          <w:rFonts w:ascii="Times New Roman" w:eastAsia="Times New Roman" w:hAnsi="Times New Roman" w:cs="Times New Roman"/>
          <w:b/>
          <w:outline/>
          <w:color w:val="ED7D31" w:themeColor="accent2"/>
          <w:sz w:val="96"/>
          <w:szCs w:val="96"/>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F336A">
        <w:rPr>
          <w:rFonts w:ascii="Times New Roman" w:eastAsia="Times New Roman" w:hAnsi="Times New Roman" w:cs="Times New Roman"/>
          <w:b/>
          <w:outline/>
          <w:color w:val="ED7D31" w:themeColor="accent2"/>
          <w:sz w:val="96"/>
          <w:szCs w:val="96"/>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Reference: </w:t>
      </w:r>
    </w:p>
    <w:p w14:paraId="6B7980C8" w14:textId="2F4E64C7" w:rsidR="003F336A" w:rsidRDefault="003F336A" w:rsidP="00C64B14">
      <w:pPr>
        <w:spacing w:after="0" w:line="240" w:lineRule="auto"/>
        <w:rPr>
          <w:rFonts w:ascii="Times New Roman" w:eastAsia="Times New Roman" w:hAnsi="Times New Roman" w:cs="Times New Roman"/>
          <w:sz w:val="28"/>
          <w:szCs w:val="28"/>
          <w:lang w:eastAsia="en-GB"/>
        </w:rPr>
      </w:pPr>
    </w:p>
    <w:p w14:paraId="6D7D0453" w14:textId="25DB10AE" w:rsidR="003F336A" w:rsidRDefault="003F336A" w:rsidP="003F336A">
      <w:pPr>
        <w:spacing w:after="0" w:line="240" w:lineRule="auto"/>
        <w:rPr>
          <w:rFonts w:ascii="Times New Roman" w:eastAsia="Times New Roman" w:hAnsi="Times New Roman" w:cs="Times New Roman"/>
          <w:sz w:val="28"/>
          <w:szCs w:val="28"/>
          <w:lang w:eastAsia="en-GB"/>
        </w:rPr>
      </w:pPr>
    </w:p>
    <w:p w14:paraId="2E4CD22D" w14:textId="3DC694FF" w:rsidR="003F336A" w:rsidRPr="006D5C0E" w:rsidRDefault="003F336A"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Andrew M.E. Thomson (2001) – Managing employees’ attitude and behaviours, Edition 3, page: 124-156, New York, Publisher</w:t>
      </w:r>
      <w:r w:rsidR="00B31D11" w:rsidRPr="006D5C0E">
        <w:rPr>
          <w:rFonts w:ascii="Times New Roman" w:eastAsia="Times New Roman" w:hAnsi="Times New Roman" w:cs="Times New Roman"/>
          <w:sz w:val="28"/>
          <w:szCs w:val="28"/>
          <w:lang w:eastAsia="en-GB"/>
        </w:rPr>
        <w:t>,</w:t>
      </w:r>
      <w:r w:rsidRPr="006D5C0E">
        <w:rPr>
          <w:rFonts w:ascii="Times New Roman" w:eastAsia="Times New Roman" w:hAnsi="Times New Roman" w:cs="Times New Roman"/>
          <w:sz w:val="28"/>
          <w:szCs w:val="28"/>
          <w:lang w:eastAsia="en-GB"/>
        </w:rPr>
        <w:t xml:space="preserve"> Andrew M.E. Thomson. Available on Google Scholar. </w:t>
      </w:r>
    </w:p>
    <w:p w14:paraId="226F325E" w14:textId="1EEC004A" w:rsidR="00F27A2D" w:rsidRDefault="00F27A2D" w:rsidP="00B31D11">
      <w:pPr>
        <w:spacing w:after="0" w:line="240" w:lineRule="auto"/>
        <w:rPr>
          <w:rFonts w:ascii="Times New Roman" w:eastAsia="Times New Roman" w:hAnsi="Times New Roman" w:cs="Times New Roman"/>
          <w:sz w:val="28"/>
          <w:szCs w:val="28"/>
          <w:lang w:eastAsia="en-GB"/>
        </w:rPr>
      </w:pPr>
    </w:p>
    <w:p w14:paraId="5ED3DCF0" w14:textId="073600BA" w:rsidR="00F27A2D" w:rsidRPr="006D5C0E" w:rsidRDefault="00F27A2D"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 xml:space="preserve">Anabelle Steward (2007) – Attitude, Chaos and Colours, edition 3, page: </w:t>
      </w:r>
      <w:r w:rsidR="00B31D11" w:rsidRPr="006D5C0E">
        <w:rPr>
          <w:rFonts w:ascii="Times New Roman" w:eastAsia="Times New Roman" w:hAnsi="Times New Roman" w:cs="Times New Roman"/>
          <w:sz w:val="28"/>
          <w:szCs w:val="28"/>
          <w:lang w:eastAsia="en-GB"/>
        </w:rPr>
        <w:t xml:space="preserve">98-154, Los Angeles, Publisher, Anabelle Steward. Available in Google Scholar. </w:t>
      </w:r>
    </w:p>
    <w:p w14:paraId="415EEFFE" w14:textId="77777777" w:rsidR="00F27A2D" w:rsidRDefault="00F27A2D" w:rsidP="00B31D11">
      <w:pPr>
        <w:spacing w:after="0" w:line="240" w:lineRule="auto"/>
        <w:rPr>
          <w:rFonts w:ascii="Times New Roman" w:eastAsia="Times New Roman" w:hAnsi="Times New Roman" w:cs="Times New Roman"/>
          <w:sz w:val="28"/>
          <w:szCs w:val="28"/>
          <w:lang w:eastAsia="en-GB"/>
        </w:rPr>
      </w:pPr>
    </w:p>
    <w:p w14:paraId="24A5DE2C" w14:textId="5F48D229" w:rsidR="003F336A" w:rsidRPr="006D5C0E" w:rsidRDefault="003F336A"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 xml:space="preserve">Anthony </w:t>
      </w:r>
      <w:r w:rsidR="00B2326F" w:rsidRPr="006D5C0E">
        <w:rPr>
          <w:rFonts w:ascii="Times New Roman" w:eastAsia="Times New Roman" w:hAnsi="Times New Roman" w:cs="Times New Roman"/>
          <w:sz w:val="28"/>
          <w:szCs w:val="28"/>
          <w:lang w:eastAsia="en-GB"/>
        </w:rPr>
        <w:t xml:space="preserve">S. </w:t>
      </w:r>
      <w:r w:rsidRPr="006D5C0E">
        <w:rPr>
          <w:rFonts w:ascii="Times New Roman" w:eastAsia="Times New Roman" w:hAnsi="Times New Roman" w:cs="Times New Roman"/>
          <w:sz w:val="28"/>
          <w:szCs w:val="28"/>
          <w:lang w:eastAsia="en-GB"/>
        </w:rPr>
        <w:t>Cooper, (2009) – The phycology of attitudes, edition 1, page: 46-87, New York, Publisher</w:t>
      </w:r>
      <w:r w:rsidR="00B31D11" w:rsidRPr="006D5C0E">
        <w:rPr>
          <w:rFonts w:ascii="Times New Roman" w:eastAsia="Times New Roman" w:hAnsi="Times New Roman" w:cs="Times New Roman"/>
          <w:sz w:val="28"/>
          <w:szCs w:val="28"/>
          <w:lang w:eastAsia="en-GB"/>
        </w:rPr>
        <w:t>,</w:t>
      </w:r>
      <w:r w:rsidRPr="006D5C0E">
        <w:rPr>
          <w:rFonts w:ascii="Times New Roman" w:eastAsia="Times New Roman" w:hAnsi="Times New Roman" w:cs="Times New Roman"/>
          <w:sz w:val="28"/>
          <w:szCs w:val="28"/>
          <w:lang w:eastAsia="en-GB"/>
        </w:rPr>
        <w:t xml:space="preserve"> Anthony</w:t>
      </w:r>
      <w:r w:rsidR="00B2326F" w:rsidRPr="006D5C0E">
        <w:rPr>
          <w:rFonts w:ascii="Times New Roman" w:eastAsia="Times New Roman" w:hAnsi="Times New Roman" w:cs="Times New Roman"/>
          <w:sz w:val="28"/>
          <w:szCs w:val="28"/>
          <w:lang w:eastAsia="en-GB"/>
        </w:rPr>
        <w:t xml:space="preserve"> S.</w:t>
      </w:r>
      <w:r w:rsidRPr="006D5C0E">
        <w:rPr>
          <w:rFonts w:ascii="Times New Roman" w:eastAsia="Times New Roman" w:hAnsi="Times New Roman" w:cs="Times New Roman"/>
          <w:sz w:val="28"/>
          <w:szCs w:val="28"/>
          <w:lang w:eastAsia="en-GB"/>
        </w:rPr>
        <w:t xml:space="preserve"> Cooper. Available on Google Scholar. </w:t>
      </w:r>
    </w:p>
    <w:p w14:paraId="78D7EB98" w14:textId="3299C41E" w:rsidR="003F336A" w:rsidRDefault="003F336A" w:rsidP="00B31D11">
      <w:pPr>
        <w:spacing w:after="0" w:line="240" w:lineRule="auto"/>
        <w:rPr>
          <w:rFonts w:ascii="Times New Roman" w:eastAsia="Times New Roman" w:hAnsi="Times New Roman" w:cs="Times New Roman"/>
          <w:sz w:val="28"/>
          <w:szCs w:val="28"/>
          <w:lang w:eastAsia="en-GB"/>
        </w:rPr>
      </w:pPr>
    </w:p>
    <w:p w14:paraId="50057848" w14:textId="16689E75" w:rsidR="003F336A" w:rsidRPr="006D5C0E" w:rsidRDefault="003F336A"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 xml:space="preserve">Carolina D. </w:t>
      </w:r>
      <w:r w:rsidR="00F27A2D" w:rsidRPr="006D5C0E">
        <w:rPr>
          <w:rFonts w:ascii="Times New Roman" w:eastAsia="Times New Roman" w:hAnsi="Times New Roman" w:cs="Times New Roman"/>
          <w:sz w:val="28"/>
          <w:szCs w:val="28"/>
          <w:lang w:eastAsia="en-GB"/>
        </w:rPr>
        <w:t>Dwarfed</w:t>
      </w:r>
      <w:r w:rsidRPr="006D5C0E">
        <w:rPr>
          <w:rFonts w:ascii="Times New Roman" w:eastAsia="Times New Roman" w:hAnsi="Times New Roman" w:cs="Times New Roman"/>
          <w:sz w:val="28"/>
          <w:szCs w:val="28"/>
          <w:lang w:eastAsia="en-GB"/>
        </w:rPr>
        <w:t xml:space="preserve">, (2014) – Resources, Values and Development, Edition 1, page: 67-102, </w:t>
      </w:r>
      <w:r w:rsidR="00B2326F" w:rsidRPr="006D5C0E">
        <w:rPr>
          <w:rFonts w:ascii="Times New Roman" w:eastAsia="Times New Roman" w:hAnsi="Times New Roman" w:cs="Times New Roman"/>
          <w:sz w:val="28"/>
          <w:szCs w:val="28"/>
          <w:lang w:eastAsia="en-GB"/>
        </w:rPr>
        <w:t>Paris, Publisher</w:t>
      </w:r>
      <w:r w:rsidR="00B31D11" w:rsidRPr="006D5C0E">
        <w:rPr>
          <w:rFonts w:ascii="Times New Roman" w:eastAsia="Times New Roman" w:hAnsi="Times New Roman" w:cs="Times New Roman"/>
          <w:sz w:val="28"/>
          <w:szCs w:val="28"/>
          <w:lang w:eastAsia="en-GB"/>
        </w:rPr>
        <w:t>,</w:t>
      </w:r>
      <w:r w:rsidR="00B2326F" w:rsidRPr="006D5C0E">
        <w:rPr>
          <w:rFonts w:ascii="Times New Roman" w:eastAsia="Times New Roman" w:hAnsi="Times New Roman" w:cs="Times New Roman"/>
          <w:sz w:val="28"/>
          <w:szCs w:val="28"/>
          <w:lang w:eastAsia="en-GB"/>
        </w:rPr>
        <w:t xml:space="preserve"> Carolina D. </w:t>
      </w:r>
      <w:r w:rsidR="00F27A2D" w:rsidRPr="006D5C0E">
        <w:rPr>
          <w:rFonts w:ascii="Times New Roman" w:eastAsia="Times New Roman" w:hAnsi="Times New Roman" w:cs="Times New Roman"/>
          <w:sz w:val="28"/>
          <w:szCs w:val="28"/>
          <w:lang w:eastAsia="en-GB"/>
        </w:rPr>
        <w:t>Dwarfed</w:t>
      </w:r>
      <w:r w:rsidR="00B2326F" w:rsidRPr="006D5C0E">
        <w:rPr>
          <w:rFonts w:ascii="Times New Roman" w:eastAsia="Times New Roman" w:hAnsi="Times New Roman" w:cs="Times New Roman"/>
          <w:sz w:val="28"/>
          <w:szCs w:val="28"/>
          <w:lang w:eastAsia="en-GB"/>
        </w:rPr>
        <w:t xml:space="preserve">, Available on Google Scholar. </w:t>
      </w:r>
    </w:p>
    <w:p w14:paraId="22301492" w14:textId="2991DD3D" w:rsidR="00B2326F" w:rsidRDefault="00B2326F" w:rsidP="00B31D11">
      <w:pPr>
        <w:spacing w:after="0" w:line="240" w:lineRule="auto"/>
        <w:rPr>
          <w:rFonts w:ascii="Times New Roman" w:eastAsia="Times New Roman" w:hAnsi="Times New Roman" w:cs="Times New Roman"/>
          <w:sz w:val="28"/>
          <w:szCs w:val="28"/>
          <w:lang w:eastAsia="en-GB"/>
        </w:rPr>
      </w:pPr>
    </w:p>
    <w:p w14:paraId="5C03AA1E" w14:textId="28720F17" w:rsidR="003F336A" w:rsidRPr="006D5C0E" w:rsidRDefault="00B2326F"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Catlin C. Cherry (2017) – Values, Choices and Frames, Edition 2, Page: 87-107, Madrid, Publisher</w:t>
      </w:r>
      <w:r w:rsidR="00B31D11" w:rsidRPr="006D5C0E">
        <w:rPr>
          <w:rFonts w:ascii="Times New Roman" w:eastAsia="Times New Roman" w:hAnsi="Times New Roman" w:cs="Times New Roman"/>
          <w:sz w:val="28"/>
          <w:szCs w:val="28"/>
          <w:lang w:eastAsia="en-GB"/>
        </w:rPr>
        <w:t>,</w:t>
      </w:r>
      <w:r w:rsidRPr="006D5C0E">
        <w:rPr>
          <w:rFonts w:ascii="Times New Roman" w:eastAsia="Times New Roman" w:hAnsi="Times New Roman" w:cs="Times New Roman"/>
          <w:sz w:val="28"/>
          <w:szCs w:val="28"/>
          <w:lang w:eastAsia="en-GB"/>
        </w:rPr>
        <w:t xml:space="preserve"> Catlin C Cherry, Available on Google Scholar. </w:t>
      </w:r>
    </w:p>
    <w:p w14:paraId="77C76C88" w14:textId="77777777" w:rsidR="003F336A" w:rsidRDefault="003F336A" w:rsidP="00B31D11">
      <w:pPr>
        <w:spacing w:after="0" w:line="240" w:lineRule="auto"/>
        <w:rPr>
          <w:rFonts w:ascii="Times New Roman" w:eastAsia="Times New Roman" w:hAnsi="Times New Roman" w:cs="Times New Roman"/>
          <w:sz w:val="28"/>
          <w:szCs w:val="28"/>
          <w:lang w:eastAsia="en-GB"/>
        </w:rPr>
      </w:pPr>
    </w:p>
    <w:p w14:paraId="11BC1A41" w14:textId="29A0B292" w:rsidR="00C055F0" w:rsidRPr="006D5C0E" w:rsidRDefault="009B56E1"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Jamie Cawley (2018) – Beliefs and the world that they created. Edition 2, page: 48-84, London, Publisher</w:t>
      </w:r>
      <w:r w:rsidR="00B31D11" w:rsidRPr="006D5C0E">
        <w:rPr>
          <w:rFonts w:ascii="Times New Roman" w:eastAsia="Times New Roman" w:hAnsi="Times New Roman" w:cs="Times New Roman"/>
          <w:sz w:val="28"/>
          <w:szCs w:val="28"/>
          <w:lang w:eastAsia="en-GB"/>
        </w:rPr>
        <w:t>,</w:t>
      </w:r>
      <w:r w:rsidRPr="006D5C0E">
        <w:rPr>
          <w:rFonts w:ascii="Times New Roman" w:eastAsia="Times New Roman" w:hAnsi="Times New Roman" w:cs="Times New Roman"/>
          <w:sz w:val="28"/>
          <w:szCs w:val="28"/>
          <w:lang w:eastAsia="en-GB"/>
        </w:rPr>
        <w:t xml:space="preserve"> Jamie Cawley. </w:t>
      </w:r>
      <w:r w:rsidR="003F336A" w:rsidRPr="006D5C0E">
        <w:rPr>
          <w:rFonts w:ascii="Times New Roman" w:eastAsia="Times New Roman" w:hAnsi="Times New Roman" w:cs="Times New Roman"/>
          <w:sz w:val="28"/>
          <w:szCs w:val="28"/>
          <w:lang w:eastAsia="en-GB"/>
        </w:rPr>
        <w:t xml:space="preserve">Available on Google Scholar. </w:t>
      </w:r>
    </w:p>
    <w:p w14:paraId="727E5E5B" w14:textId="74F6BD45" w:rsidR="00B31D11" w:rsidRDefault="00B31D11" w:rsidP="00B31D11">
      <w:pPr>
        <w:spacing w:after="0" w:line="240" w:lineRule="auto"/>
        <w:ind w:left="360"/>
        <w:rPr>
          <w:rFonts w:ascii="Times New Roman" w:eastAsia="Times New Roman" w:hAnsi="Times New Roman" w:cs="Times New Roman"/>
          <w:sz w:val="28"/>
          <w:szCs w:val="28"/>
          <w:lang w:eastAsia="en-GB"/>
        </w:rPr>
      </w:pPr>
    </w:p>
    <w:p w14:paraId="38C7F5C8" w14:textId="04D44EC2" w:rsidR="00B31D11" w:rsidRPr="006D5C0E" w:rsidRDefault="00B31D11"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lastRenderedPageBreak/>
        <w:t xml:space="preserve">Michael Floyd (2016) – Various, Religious and Beliefs, Edition 4, page: 56-87, Manchester, Publisher, Michael Floyd. Available in Google Scholar. </w:t>
      </w:r>
    </w:p>
    <w:p w14:paraId="4EBDE1C5" w14:textId="658B2120" w:rsidR="009B56E1" w:rsidRDefault="009B56E1" w:rsidP="00B31D11">
      <w:pPr>
        <w:spacing w:after="0" w:line="240" w:lineRule="auto"/>
        <w:rPr>
          <w:rFonts w:ascii="Times New Roman" w:eastAsia="Times New Roman" w:hAnsi="Times New Roman" w:cs="Times New Roman"/>
          <w:sz w:val="28"/>
          <w:szCs w:val="28"/>
          <w:lang w:eastAsia="en-GB"/>
        </w:rPr>
      </w:pPr>
    </w:p>
    <w:p w14:paraId="43F459AB" w14:textId="46F836C8" w:rsidR="003F336A" w:rsidRPr="006D5C0E" w:rsidRDefault="00F27A2D"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Nils</w:t>
      </w:r>
      <w:r w:rsidR="009B56E1" w:rsidRPr="006D5C0E">
        <w:rPr>
          <w:rFonts w:ascii="Times New Roman" w:eastAsia="Times New Roman" w:hAnsi="Times New Roman" w:cs="Times New Roman"/>
          <w:sz w:val="28"/>
          <w:szCs w:val="28"/>
          <w:lang w:eastAsia="en-GB"/>
        </w:rPr>
        <w:t xml:space="preserve"> J. Simson (2014) – Underground Beliefs, Edition 1, Page: 104-122, London, Publisher, Marie </w:t>
      </w:r>
      <w:r w:rsidR="003F336A" w:rsidRPr="006D5C0E">
        <w:rPr>
          <w:rFonts w:ascii="Times New Roman" w:eastAsia="Times New Roman" w:hAnsi="Times New Roman" w:cs="Times New Roman"/>
          <w:sz w:val="28"/>
          <w:szCs w:val="28"/>
          <w:lang w:eastAsia="en-GB"/>
        </w:rPr>
        <w:t>Watson. Available on Google Scholar.</w:t>
      </w:r>
    </w:p>
    <w:p w14:paraId="2582AB4F" w14:textId="3AB9B2AF" w:rsidR="009B56E1" w:rsidRDefault="009B56E1" w:rsidP="00B31D11">
      <w:pPr>
        <w:spacing w:after="0" w:line="240" w:lineRule="auto"/>
        <w:rPr>
          <w:rFonts w:ascii="Times New Roman" w:eastAsia="Times New Roman" w:hAnsi="Times New Roman" w:cs="Times New Roman"/>
          <w:sz w:val="28"/>
          <w:szCs w:val="28"/>
          <w:lang w:eastAsia="en-GB"/>
        </w:rPr>
      </w:pPr>
    </w:p>
    <w:p w14:paraId="0108A870" w14:textId="1F87901A" w:rsidR="00B31D11" w:rsidRPr="006D5C0E" w:rsidRDefault="00B31D11"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sidRPr="006D5C0E">
        <w:rPr>
          <w:rFonts w:ascii="Times New Roman" w:eastAsia="Times New Roman" w:hAnsi="Times New Roman" w:cs="Times New Roman"/>
          <w:sz w:val="28"/>
          <w:szCs w:val="28"/>
          <w:lang w:eastAsia="en-GB"/>
        </w:rPr>
        <w:t>Osca</w:t>
      </w:r>
      <w:r w:rsidR="006D5C0E" w:rsidRPr="006D5C0E">
        <w:rPr>
          <w:rFonts w:ascii="Times New Roman" w:eastAsia="Times New Roman" w:hAnsi="Times New Roman" w:cs="Times New Roman"/>
          <w:sz w:val="28"/>
          <w:szCs w:val="28"/>
          <w:lang w:eastAsia="en-GB"/>
        </w:rPr>
        <w:t>r</w:t>
      </w:r>
      <w:r w:rsidRPr="006D5C0E">
        <w:rPr>
          <w:rFonts w:ascii="Times New Roman" w:eastAsia="Times New Roman" w:hAnsi="Times New Roman" w:cs="Times New Roman"/>
          <w:sz w:val="28"/>
          <w:szCs w:val="28"/>
          <w:lang w:eastAsia="en-GB"/>
        </w:rPr>
        <w:t xml:space="preserve"> Kirkpatrick (2011) </w:t>
      </w:r>
      <w:r w:rsidR="006D5C0E" w:rsidRPr="006D5C0E">
        <w:rPr>
          <w:rFonts w:ascii="Times New Roman" w:eastAsia="Times New Roman" w:hAnsi="Times New Roman" w:cs="Times New Roman"/>
          <w:sz w:val="28"/>
          <w:szCs w:val="28"/>
          <w:lang w:eastAsia="en-GB"/>
        </w:rPr>
        <w:t>–</w:t>
      </w:r>
      <w:r w:rsidRPr="006D5C0E">
        <w:rPr>
          <w:rFonts w:ascii="Times New Roman" w:eastAsia="Times New Roman" w:hAnsi="Times New Roman" w:cs="Times New Roman"/>
          <w:sz w:val="28"/>
          <w:szCs w:val="28"/>
          <w:lang w:eastAsia="en-GB"/>
        </w:rPr>
        <w:t xml:space="preserve"> </w:t>
      </w:r>
      <w:r w:rsidR="006D5C0E" w:rsidRPr="006D5C0E">
        <w:rPr>
          <w:rFonts w:ascii="Times New Roman" w:eastAsia="Times New Roman" w:hAnsi="Times New Roman" w:cs="Times New Roman"/>
          <w:sz w:val="28"/>
          <w:szCs w:val="28"/>
          <w:lang w:eastAsia="en-GB"/>
        </w:rPr>
        <w:t xml:space="preserve">Facebook effect, the inside story of the company, Edition 2, pages: 69-87, London, Publisher, Oscar Kirkpatrick. Available in Google Scholar. </w:t>
      </w:r>
    </w:p>
    <w:p w14:paraId="2EB0064B" w14:textId="31EE44B6" w:rsidR="006D5C0E" w:rsidRDefault="006D5C0E" w:rsidP="00B31D11">
      <w:pPr>
        <w:spacing w:after="0" w:line="240" w:lineRule="auto"/>
        <w:rPr>
          <w:rFonts w:ascii="Times New Roman" w:eastAsia="Times New Roman" w:hAnsi="Times New Roman" w:cs="Times New Roman"/>
          <w:sz w:val="28"/>
          <w:szCs w:val="28"/>
          <w:lang w:eastAsia="en-GB"/>
        </w:rPr>
      </w:pPr>
    </w:p>
    <w:p w14:paraId="1CCECF50" w14:textId="10FCAC58" w:rsidR="006D5C0E" w:rsidRDefault="00A13083" w:rsidP="006D5C0E">
      <w:pPr>
        <w:pStyle w:val="ListParagraph"/>
        <w:numPr>
          <w:ilvl w:val="0"/>
          <w:numId w:val="12"/>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r w:rsidR="006D5C0E" w:rsidRPr="006D5C0E">
        <w:rPr>
          <w:rFonts w:ascii="Times New Roman" w:eastAsia="Times New Roman" w:hAnsi="Times New Roman" w:cs="Times New Roman"/>
          <w:sz w:val="28"/>
          <w:szCs w:val="28"/>
          <w:lang w:eastAsia="en-GB"/>
        </w:rPr>
        <w:t xml:space="preserve">Timur Khan (2017) – Facebook and its development, edition 3, Page: 97-114, London, Publisher, Timur Khan, Available in Google Scholar. </w:t>
      </w:r>
    </w:p>
    <w:p w14:paraId="0103A52D" w14:textId="77777777" w:rsidR="001C1AD2" w:rsidRPr="001C1AD2" w:rsidRDefault="001C1AD2" w:rsidP="001C1AD2">
      <w:pPr>
        <w:pStyle w:val="ListParagraph"/>
        <w:rPr>
          <w:rFonts w:ascii="Times New Roman" w:eastAsia="Times New Roman" w:hAnsi="Times New Roman" w:cs="Times New Roman"/>
          <w:sz w:val="28"/>
          <w:szCs w:val="28"/>
          <w:lang w:eastAsia="en-GB"/>
        </w:rPr>
      </w:pPr>
    </w:p>
    <w:p w14:paraId="486C624B" w14:textId="3C3188AB" w:rsidR="001C1AD2" w:rsidRDefault="001E1868" w:rsidP="001C1AD2">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Please see below the link to the video presentation: </w:t>
      </w:r>
    </w:p>
    <w:p w14:paraId="11DA814C" w14:textId="42FBDCDC" w:rsidR="001C1AD2" w:rsidRPr="001C1AD2" w:rsidRDefault="001C1AD2" w:rsidP="001C1AD2">
      <w:pPr>
        <w:spacing w:after="0" w:line="240" w:lineRule="auto"/>
        <w:rPr>
          <w:rFonts w:ascii="Times New Roman" w:eastAsia="Times New Roman" w:hAnsi="Times New Roman" w:cs="Times New Roman"/>
          <w:sz w:val="28"/>
          <w:szCs w:val="28"/>
          <w:lang w:eastAsia="en-GB"/>
        </w:rPr>
      </w:pPr>
      <w:hyperlink r:id="rId7" w:history="1">
        <w:r w:rsidRPr="00A51F80">
          <w:rPr>
            <w:rStyle w:val="Hyperlink"/>
            <w:rFonts w:ascii="Times New Roman" w:eastAsia="Times New Roman" w:hAnsi="Times New Roman" w:cs="Times New Roman"/>
            <w:sz w:val="28"/>
            <w:szCs w:val="28"/>
            <w:lang w:eastAsia="en-GB"/>
          </w:rPr>
          <w:t>https://youtu.be/o</w:t>
        </w:r>
        <w:r w:rsidRPr="00A51F80">
          <w:rPr>
            <w:rStyle w:val="Hyperlink"/>
            <w:rFonts w:ascii="Times New Roman" w:eastAsia="Times New Roman" w:hAnsi="Times New Roman" w:cs="Times New Roman"/>
            <w:sz w:val="28"/>
            <w:szCs w:val="28"/>
            <w:lang w:eastAsia="en-GB"/>
          </w:rPr>
          <w:t>X</w:t>
        </w:r>
        <w:r w:rsidRPr="00A51F80">
          <w:rPr>
            <w:rStyle w:val="Hyperlink"/>
            <w:rFonts w:ascii="Times New Roman" w:eastAsia="Times New Roman" w:hAnsi="Times New Roman" w:cs="Times New Roman"/>
            <w:sz w:val="28"/>
            <w:szCs w:val="28"/>
            <w:lang w:eastAsia="en-GB"/>
          </w:rPr>
          <w:t>uzKcsWIps</w:t>
        </w:r>
      </w:hyperlink>
      <w:r>
        <w:rPr>
          <w:rFonts w:ascii="Times New Roman" w:eastAsia="Times New Roman" w:hAnsi="Times New Roman" w:cs="Times New Roman"/>
          <w:sz w:val="28"/>
          <w:szCs w:val="28"/>
          <w:lang w:eastAsia="en-GB"/>
        </w:rPr>
        <w:t xml:space="preserve"> </w:t>
      </w:r>
    </w:p>
    <w:sectPr w:rsidR="001C1AD2" w:rsidRPr="001C1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C1860"/>
    <w:multiLevelType w:val="hybridMultilevel"/>
    <w:tmpl w:val="9C68D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50EA3"/>
    <w:multiLevelType w:val="hybridMultilevel"/>
    <w:tmpl w:val="5ECE62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2395D"/>
    <w:multiLevelType w:val="multilevel"/>
    <w:tmpl w:val="E390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16E97"/>
    <w:multiLevelType w:val="hybridMultilevel"/>
    <w:tmpl w:val="AEAEC0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D5407"/>
    <w:multiLevelType w:val="hybridMultilevel"/>
    <w:tmpl w:val="AFCC932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B0E4A"/>
    <w:multiLevelType w:val="hybridMultilevel"/>
    <w:tmpl w:val="B8169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CD0EEB"/>
    <w:multiLevelType w:val="hybridMultilevel"/>
    <w:tmpl w:val="23D8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195767"/>
    <w:multiLevelType w:val="hybridMultilevel"/>
    <w:tmpl w:val="C330B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F455C6"/>
    <w:multiLevelType w:val="hybridMultilevel"/>
    <w:tmpl w:val="A280AB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D5BDA"/>
    <w:multiLevelType w:val="hybridMultilevel"/>
    <w:tmpl w:val="E33AB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7904A5"/>
    <w:multiLevelType w:val="hybridMultilevel"/>
    <w:tmpl w:val="A7002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0E5A9D"/>
    <w:multiLevelType w:val="multilevel"/>
    <w:tmpl w:val="E93A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6"/>
  </w:num>
  <w:num w:numId="4">
    <w:abstractNumId w:val="4"/>
  </w:num>
  <w:num w:numId="5">
    <w:abstractNumId w:val="3"/>
  </w:num>
  <w:num w:numId="6">
    <w:abstractNumId w:val="2"/>
  </w:num>
  <w:num w:numId="7">
    <w:abstractNumId w:val="1"/>
  </w:num>
  <w:num w:numId="8">
    <w:abstractNumId w:val="8"/>
  </w:num>
  <w:num w:numId="9">
    <w:abstractNumId w:val="0"/>
  </w:num>
  <w:num w:numId="10">
    <w:abstractNumId w:val="10"/>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1EB"/>
    <w:rsid w:val="00064121"/>
    <w:rsid w:val="000C6463"/>
    <w:rsid w:val="001311EB"/>
    <w:rsid w:val="0015447E"/>
    <w:rsid w:val="001C1AD2"/>
    <w:rsid w:val="001E1868"/>
    <w:rsid w:val="001F28F8"/>
    <w:rsid w:val="003F336A"/>
    <w:rsid w:val="0044610C"/>
    <w:rsid w:val="00467017"/>
    <w:rsid w:val="006279E4"/>
    <w:rsid w:val="006D5C0E"/>
    <w:rsid w:val="008122A7"/>
    <w:rsid w:val="00824E77"/>
    <w:rsid w:val="00961C2B"/>
    <w:rsid w:val="009B56E1"/>
    <w:rsid w:val="00A04BF6"/>
    <w:rsid w:val="00A13083"/>
    <w:rsid w:val="00A44FBF"/>
    <w:rsid w:val="00B2326F"/>
    <w:rsid w:val="00B31D11"/>
    <w:rsid w:val="00B92CB6"/>
    <w:rsid w:val="00C055F0"/>
    <w:rsid w:val="00C64B14"/>
    <w:rsid w:val="00C65ACF"/>
    <w:rsid w:val="00D2046F"/>
    <w:rsid w:val="00D85FFF"/>
    <w:rsid w:val="00DA5B7D"/>
    <w:rsid w:val="00F27A2D"/>
    <w:rsid w:val="00F92B34"/>
    <w:rsid w:val="00FC3CAB"/>
    <w:rsid w:val="00FF4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72A74"/>
  <w15:chartTrackingRefBased/>
  <w15:docId w15:val="{B6756F48-0283-476F-BAAB-FA2AA09BC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6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C64B14"/>
  </w:style>
  <w:style w:type="paragraph" w:styleId="ListParagraph">
    <w:name w:val="List Paragraph"/>
    <w:basedOn w:val="Normal"/>
    <w:uiPriority w:val="34"/>
    <w:qFormat/>
    <w:rsid w:val="008122A7"/>
    <w:pPr>
      <w:ind w:left="720"/>
      <w:contextualSpacing/>
    </w:pPr>
  </w:style>
  <w:style w:type="paragraph" w:customStyle="1" w:styleId="trt0xe">
    <w:name w:val="trt0xe"/>
    <w:basedOn w:val="Normal"/>
    <w:rsid w:val="00627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B56E1"/>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C1AD2"/>
    <w:rPr>
      <w:color w:val="0563C1" w:themeColor="hyperlink"/>
      <w:u w:val="single"/>
    </w:rPr>
  </w:style>
  <w:style w:type="character" w:styleId="UnresolvedMention">
    <w:name w:val="Unresolved Mention"/>
    <w:basedOn w:val="DefaultParagraphFont"/>
    <w:uiPriority w:val="99"/>
    <w:semiHidden/>
    <w:unhideWhenUsed/>
    <w:rsid w:val="001C1AD2"/>
    <w:rPr>
      <w:color w:val="605E5C"/>
      <w:shd w:val="clear" w:color="auto" w:fill="E1DFDD"/>
    </w:rPr>
  </w:style>
  <w:style w:type="character" w:styleId="FollowedHyperlink">
    <w:name w:val="FollowedHyperlink"/>
    <w:basedOn w:val="DefaultParagraphFont"/>
    <w:uiPriority w:val="99"/>
    <w:semiHidden/>
    <w:unhideWhenUsed/>
    <w:rsid w:val="001E18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8756721">
      <w:bodyDiv w:val="1"/>
      <w:marLeft w:val="0"/>
      <w:marRight w:val="0"/>
      <w:marTop w:val="0"/>
      <w:marBottom w:val="0"/>
      <w:divBdr>
        <w:top w:val="none" w:sz="0" w:space="0" w:color="auto"/>
        <w:left w:val="none" w:sz="0" w:space="0" w:color="auto"/>
        <w:bottom w:val="none" w:sz="0" w:space="0" w:color="auto"/>
        <w:right w:val="none" w:sz="0" w:space="0" w:color="auto"/>
      </w:divBdr>
      <w:divsChild>
        <w:div w:id="634994056">
          <w:marLeft w:val="0"/>
          <w:marRight w:val="0"/>
          <w:marTop w:val="0"/>
          <w:marBottom w:val="0"/>
          <w:divBdr>
            <w:top w:val="none" w:sz="0" w:space="0" w:color="auto"/>
            <w:left w:val="none" w:sz="0" w:space="0" w:color="auto"/>
            <w:bottom w:val="none" w:sz="0" w:space="0" w:color="auto"/>
            <w:right w:val="none" w:sz="0" w:space="0" w:color="auto"/>
          </w:divBdr>
        </w:div>
      </w:divsChild>
    </w:div>
    <w:div w:id="1357003163">
      <w:bodyDiv w:val="1"/>
      <w:marLeft w:val="0"/>
      <w:marRight w:val="0"/>
      <w:marTop w:val="0"/>
      <w:marBottom w:val="0"/>
      <w:divBdr>
        <w:top w:val="none" w:sz="0" w:space="0" w:color="auto"/>
        <w:left w:val="none" w:sz="0" w:space="0" w:color="auto"/>
        <w:bottom w:val="none" w:sz="0" w:space="0" w:color="auto"/>
        <w:right w:val="none" w:sz="0" w:space="0" w:color="auto"/>
      </w:divBdr>
      <w:divsChild>
        <w:div w:id="527455233">
          <w:marLeft w:val="0"/>
          <w:marRight w:val="0"/>
          <w:marTop w:val="0"/>
          <w:marBottom w:val="0"/>
          <w:divBdr>
            <w:top w:val="none" w:sz="0" w:space="0" w:color="auto"/>
            <w:left w:val="none" w:sz="0" w:space="0" w:color="auto"/>
            <w:bottom w:val="none" w:sz="0" w:space="0" w:color="auto"/>
            <w:right w:val="none" w:sz="0" w:space="0" w:color="auto"/>
          </w:divBdr>
          <w:divsChild>
            <w:div w:id="875315738">
              <w:marLeft w:val="0"/>
              <w:marRight w:val="0"/>
              <w:marTop w:val="0"/>
              <w:marBottom w:val="0"/>
              <w:divBdr>
                <w:top w:val="none" w:sz="0" w:space="0" w:color="auto"/>
                <w:left w:val="none" w:sz="0" w:space="0" w:color="auto"/>
                <w:bottom w:val="none" w:sz="0" w:space="0" w:color="auto"/>
                <w:right w:val="none" w:sz="0" w:space="0" w:color="auto"/>
              </w:divBdr>
            </w:div>
            <w:div w:id="22626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177819">
      <w:bodyDiv w:val="1"/>
      <w:marLeft w:val="0"/>
      <w:marRight w:val="0"/>
      <w:marTop w:val="0"/>
      <w:marBottom w:val="0"/>
      <w:divBdr>
        <w:top w:val="none" w:sz="0" w:space="0" w:color="auto"/>
        <w:left w:val="none" w:sz="0" w:space="0" w:color="auto"/>
        <w:bottom w:val="none" w:sz="0" w:space="0" w:color="auto"/>
        <w:right w:val="none" w:sz="0" w:space="0" w:color="auto"/>
      </w:divBdr>
      <w:divsChild>
        <w:div w:id="2952637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youtu.be/oXuzKcsWIp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7DC8AD-978E-47DE-B790-D68F4208F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1</Pages>
  <Words>1181</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Mircea Bitculescu</dc:creator>
  <cp:keywords/>
  <dc:description/>
  <cp:lastModifiedBy>Andrei Mircea Bitculescu</cp:lastModifiedBy>
  <cp:revision>3</cp:revision>
  <cp:lastPrinted>2020-11-19T12:54:00Z</cp:lastPrinted>
  <dcterms:created xsi:type="dcterms:W3CDTF">2020-11-18T16:35:00Z</dcterms:created>
  <dcterms:modified xsi:type="dcterms:W3CDTF">2020-11-19T20:33:00Z</dcterms:modified>
</cp:coreProperties>
</file>