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A5B0A6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53AB1">
        <w:rPr>
          <w:rFonts w:asciiTheme="minorBidi" w:hAnsiTheme="minorBidi"/>
          <w:sz w:val="28"/>
          <w:szCs w:val="28"/>
        </w:rPr>
        <w:t>Alex Robinson</w:t>
      </w:r>
    </w:p>
    <w:p w14:paraId="485B6F49" w14:textId="409A8F2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53AB1">
        <w:rPr>
          <w:rFonts w:asciiTheme="minorBidi" w:hAnsiTheme="minorBidi"/>
          <w:sz w:val="28"/>
          <w:szCs w:val="28"/>
        </w:rPr>
        <w:t>2505983</w:t>
      </w:r>
    </w:p>
    <w:p w14:paraId="3C1E7A20" w14:textId="703ABBA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53AB1">
        <w:rPr>
          <w:rFonts w:asciiTheme="minorBidi" w:hAnsiTheme="minorBidi"/>
          <w:sz w:val="28"/>
          <w:szCs w:val="28"/>
        </w:rPr>
        <w:t>LCHS4001</w:t>
      </w:r>
    </w:p>
    <w:p w14:paraId="4EEB2DA3" w14:textId="6A4A669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53AB1">
        <w:rPr>
          <w:rFonts w:asciiTheme="minorBidi" w:hAnsiTheme="minorBidi"/>
          <w:sz w:val="28"/>
          <w:szCs w:val="28"/>
        </w:rPr>
        <w:t>Academic &amp; Employability Skills</w:t>
      </w:r>
    </w:p>
    <w:p w14:paraId="112342CB" w14:textId="48AA931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53AB1">
        <w:rPr>
          <w:rFonts w:asciiTheme="minorBidi" w:hAnsiTheme="minorBidi"/>
          <w:sz w:val="28"/>
          <w:szCs w:val="28"/>
        </w:rPr>
        <w:t>Ogochukwu Agunenye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EF4D48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40CDE">
        <w:rPr>
          <w:rFonts w:asciiTheme="minorBidi" w:hAnsiTheme="minorBidi"/>
          <w:sz w:val="28"/>
          <w:szCs w:val="28"/>
        </w:rPr>
        <w:t>16/11/2025.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4A159F97" w14:textId="77B65BB3" w:rsidR="00ED5964" w:rsidRDefault="00ED5964" w:rsidP="00814E83">
      <w:pPr>
        <w:pStyle w:val="TOCHeading"/>
        <w:rPr>
          <w:rFonts w:ascii="Arial" w:hAnsi="Arial" w:cs="Arial"/>
          <w:b/>
          <w:bCs w:val="0"/>
          <w:color w:val="FFFFFF" w:themeColor="background1"/>
          <w:sz w:val="22"/>
          <w:szCs w:val="22"/>
        </w:rPr>
      </w:pPr>
    </w:p>
    <w:p w14:paraId="6738B7CC" w14:textId="77777777" w:rsidR="00814E83" w:rsidRDefault="00814E83" w:rsidP="00814E83">
      <w:pPr>
        <w:rPr>
          <w:lang w:val="en-US" w:eastAsia="en-US"/>
        </w:rPr>
      </w:pPr>
    </w:p>
    <w:p w14:paraId="0567A68A" w14:textId="413EEC7C" w:rsidR="00814E83" w:rsidRDefault="00814E83" w:rsidP="00814E83">
      <w:pPr>
        <w:rPr>
          <w:lang w:val="en-US" w:eastAsia="en-US"/>
        </w:rPr>
      </w:pPr>
    </w:p>
    <w:p w14:paraId="022DE282" w14:textId="1E68B270" w:rsidR="00814E83" w:rsidRDefault="00814E83" w:rsidP="00814E83">
      <w:pPr>
        <w:rPr>
          <w:lang w:val="en-US" w:eastAsia="en-US"/>
        </w:rPr>
      </w:pPr>
    </w:p>
    <w:p w14:paraId="51D9E7E2" w14:textId="69CA474F" w:rsidR="00814E83" w:rsidRPr="00814E83" w:rsidRDefault="00B93223" w:rsidP="00814E83">
      <w:pPr>
        <w:rPr>
          <w:rFonts w:ascii="Arial" w:hAnsi="Arial" w:cs="Arial"/>
          <w:b/>
          <w:bCs/>
          <w:sz w:val="22"/>
          <w:lang w:val="en-US" w:eastAsia="en-US"/>
        </w:rPr>
      </w:pPr>
      <w:r>
        <w:rPr>
          <w:rFonts w:ascii="Arial" w:hAnsi="Arial" w:cs="Arial"/>
          <w:b/>
          <w:bCs/>
          <w:sz w:val="22"/>
          <w:lang w:val="en-US" w:eastAsia="en-US"/>
        </w:rPr>
        <w:lastRenderedPageBreak/>
        <w:t xml:space="preserve">1.1 </w:t>
      </w:r>
      <w:r w:rsidR="00814E83" w:rsidRPr="00814E83">
        <w:rPr>
          <w:rFonts w:ascii="Arial" w:hAnsi="Arial" w:cs="Arial"/>
          <w:b/>
          <w:bCs/>
          <w:sz w:val="22"/>
          <w:lang w:val="en-US" w:eastAsia="en-US"/>
        </w:rPr>
        <w:t>Introduction.</w:t>
      </w:r>
    </w:p>
    <w:p w14:paraId="23911CEB" w14:textId="4511E7D5" w:rsidR="00814E83" w:rsidRDefault="00814E83" w:rsidP="00814E83">
      <w:pPr>
        <w:rPr>
          <w:rFonts w:ascii="Arial" w:hAnsi="Arial" w:cs="Arial"/>
          <w:sz w:val="22"/>
          <w:lang w:val="en-US" w:eastAsia="en-US"/>
        </w:rPr>
      </w:pPr>
      <w:r>
        <w:rPr>
          <w:rFonts w:ascii="Arial" w:hAnsi="Arial" w:cs="Arial"/>
          <w:sz w:val="22"/>
          <w:lang w:val="en-US" w:eastAsia="en-US"/>
        </w:rPr>
        <w:t>The role I have chosen to research and report on is a Mental Health Nurse. This role is very vital to me as I have a personal history with mental health challenges, it is something that I find is still deeply misunderstood to this day and highly stigmatized.</w:t>
      </w:r>
      <w:r w:rsidR="00B93223">
        <w:rPr>
          <w:rFonts w:ascii="Arial" w:hAnsi="Arial" w:cs="Arial"/>
          <w:sz w:val="22"/>
          <w:lang w:val="en-US" w:eastAsia="en-US"/>
        </w:rPr>
        <w:t xml:space="preserve"> Underfunded and constantly neglected, mental health care is at its breaking point, affecting thousands of people every day. In this report I am going to be explaining more about this role, what it takes to pursue this career and what skills are essential to have. As well as some strategies that can be used to further develop those skills and how they work in advancing their efficiency. </w:t>
      </w:r>
    </w:p>
    <w:p w14:paraId="685EA679" w14:textId="77777777" w:rsidR="00B93223" w:rsidRDefault="00B93223" w:rsidP="00814E83">
      <w:pPr>
        <w:rPr>
          <w:rFonts w:ascii="Arial" w:hAnsi="Arial" w:cs="Arial"/>
          <w:sz w:val="22"/>
          <w:lang w:val="en-US" w:eastAsia="en-US"/>
        </w:rPr>
      </w:pPr>
    </w:p>
    <w:p w14:paraId="4104C9CD" w14:textId="33BF7385" w:rsidR="00B93223" w:rsidRDefault="00B93223" w:rsidP="00814E83">
      <w:pPr>
        <w:rPr>
          <w:rFonts w:ascii="Arial" w:hAnsi="Arial" w:cs="Arial"/>
          <w:b/>
          <w:bCs/>
          <w:sz w:val="22"/>
          <w:lang w:val="en-US" w:eastAsia="en-US"/>
        </w:rPr>
      </w:pPr>
      <w:r w:rsidRPr="00B93223">
        <w:rPr>
          <w:rFonts w:ascii="Arial" w:hAnsi="Arial" w:cs="Arial"/>
          <w:b/>
          <w:bCs/>
          <w:sz w:val="22"/>
          <w:lang w:val="en-US" w:eastAsia="en-US"/>
        </w:rPr>
        <w:t>1.2 Background information on Mental Health Nursing.</w:t>
      </w:r>
    </w:p>
    <w:p w14:paraId="17E9D9F8" w14:textId="3BAF5C4A" w:rsidR="00B93223" w:rsidRDefault="00B93223" w:rsidP="00814E83">
      <w:pPr>
        <w:rPr>
          <w:rFonts w:ascii="Arial" w:hAnsi="Arial" w:cs="Arial"/>
          <w:sz w:val="22"/>
          <w:lang w:val="en-US" w:eastAsia="en-US"/>
        </w:rPr>
      </w:pPr>
      <w:r>
        <w:rPr>
          <w:rFonts w:ascii="Arial" w:hAnsi="Arial" w:cs="Arial"/>
          <w:sz w:val="22"/>
          <w:lang w:val="en-US" w:eastAsia="en-US"/>
        </w:rPr>
        <w:t xml:space="preserve">Statistics revealed by </w:t>
      </w:r>
      <w:r w:rsidRPr="00B93223">
        <w:rPr>
          <w:rFonts w:ascii="Arial" w:hAnsi="Arial" w:cs="Arial"/>
          <w:i/>
          <w:iCs/>
          <w:sz w:val="22"/>
          <w:lang w:val="en-US" w:eastAsia="en-US"/>
        </w:rPr>
        <w:t>Mind.org.uk</w:t>
      </w:r>
      <w:r>
        <w:rPr>
          <w:rFonts w:ascii="Arial" w:hAnsi="Arial" w:cs="Arial"/>
          <w:sz w:val="22"/>
          <w:lang w:val="en-US" w:eastAsia="en-US"/>
        </w:rPr>
        <w:t xml:space="preserve"> states that “1 </w:t>
      </w:r>
      <w:r w:rsidRPr="00B93223">
        <w:rPr>
          <w:rFonts w:ascii="Arial" w:hAnsi="Arial" w:cs="Arial"/>
          <w:sz w:val="22"/>
          <w:lang w:val="en-US" w:eastAsia="en-US"/>
        </w:rPr>
        <w:t>in 4 people will experience a mental health problem of some kind each year in England.</w:t>
      </w:r>
      <w:r>
        <w:rPr>
          <w:rFonts w:ascii="Arial" w:hAnsi="Arial" w:cs="Arial"/>
          <w:sz w:val="22"/>
          <w:lang w:val="en-US" w:eastAsia="en-US"/>
        </w:rPr>
        <w:t xml:space="preserve">” </w:t>
      </w:r>
      <w:r w:rsidR="00A441C4">
        <w:rPr>
          <w:rFonts w:ascii="Arial" w:hAnsi="Arial" w:cs="Arial"/>
          <w:sz w:val="22"/>
          <w:lang w:val="en-US" w:eastAsia="en-US"/>
        </w:rPr>
        <w:t xml:space="preserve">(2025). This number could potentially increase to 2 in 4 as more and more people go through many things daily that only exacerbate the deterioration of their mental health. In history, anyone suffering from illnesses of the mind were simply deemed “crazy” and put into a facility that treated them abhorrently, known to many as an Asylum. “Insulin shock therapy injected high levels of insulin into patients to cause convulsions and a coma” </w:t>
      </w:r>
      <w:r w:rsidR="00A441C4" w:rsidRPr="00A441C4">
        <w:rPr>
          <w:rFonts w:ascii="Arial" w:hAnsi="Arial" w:cs="Arial"/>
          <w:i/>
          <w:iCs/>
          <w:sz w:val="22"/>
          <w:lang w:val="en-US" w:eastAsia="en-US"/>
        </w:rPr>
        <w:t>Fabian, R. Talk space (2017)</w:t>
      </w:r>
      <w:r w:rsidR="00A441C4">
        <w:rPr>
          <w:rFonts w:ascii="Arial" w:hAnsi="Arial" w:cs="Arial"/>
          <w:i/>
          <w:iCs/>
          <w:sz w:val="22"/>
          <w:lang w:val="en-US" w:eastAsia="en-US"/>
        </w:rPr>
        <w:t xml:space="preserve">. </w:t>
      </w:r>
      <w:r w:rsidR="00A441C4">
        <w:rPr>
          <w:rFonts w:ascii="Arial" w:hAnsi="Arial" w:cs="Arial"/>
          <w:sz w:val="22"/>
          <w:lang w:val="en-US" w:eastAsia="en-US"/>
        </w:rPr>
        <w:t>Thankfully we have advanced so much since those times in understanding mental health and how to effectively manage or treat it, but more funding and work is needed to reach even better care</w:t>
      </w:r>
      <w:r w:rsidR="009C7F91">
        <w:rPr>
          <w:rFonts w:ascii="Arial" w:hAnsi="Arial" w:cs="Arial"/>
          <w:sz w:val="22"/>
          <w:lang w:val="en-US" w:eastAsia="en-US"/>
        </w:rPr>
        <w:t xml:space="preserve"> as it is still </w:t>
      </w:r>
      <w:r w:rsidR="00A70662">
        <w:rPr>
          <w:rFonts w:ascii="Arial" w:hAnsi="Arial" w:cs="Arial"/>
          <w:sz w:val="22"/>
          <w:lang w:val="en-US" w:eastAsia="en-US"/>
        </w:rPr>
        <w:t>misunderstood.</w:t>
      </w:r>
      <w:r w:rsidR="009C7F91">
        <w:rPr>
          <w:rFonts w:ascii="Arial" w:hAnsi="Arial" w:cs="Arial"/>
          <w:sz w:val="22"/>
          <w:lang w:val="en-US" w:eastAsia="en-US"/>
        </w:rPr>
        <w:t xml:space="preserve"> </w:t>
      </w:r>
    </w:p>
    <w:p w14:paraId="2E30B274" w14:textId="5D7577D9" w:rsidR="00A441C4" w:rsidRDefault="00A441C4" w:rsidP="00814E83">
      <w:pPr>
        <w:rPr>
          <w:rFonts w:ascii="Arial" w:hAnsi="Arial" w:cs="Arial"/>
          <w:sz w:val="22"/>
          <w:lang w:val="en-US" w:eastAsia="en-US"/>
        </w:rPr>
      </w:pPr>
      <w:r>
        <w:rPr>
          <w:rFonts w:ascii="Arial" w:hAnsi="Arial" w:cs="Arial"/>
          <w:sz w:val="22"/>
          <w:lang w:val="en-US" w:eastAsia="en-US"/>
        </w:rPr>
        <w:t xml:space="preserve">Nurses working in this career can expect to talk to people suffering, manage their symptoms and offer much needed support. Listening to </w:t>
      </w:r>
      <w:r w:rsidR="00B97E10">
        <w:rPr>
          <w:rFonts w:ascii="Arial" w:hAnsi="Arial" w:cs="Arial"/>
          <w:sz w:val="22"/>
          <w:lang w:val="en-US" w:eastAsia="en-US"/>
        </w:rPr>
        <w:t>patients’</w:t>
      </w:r>
      <w:r>
        <w:rPr>
          <w:rFonts w:ascii="Arial" w:hAnsi="Arial" w:cs="Arial"/>
          <w:sz w:val="22"/>
          <w:lang w:val="en-US" w:eastAsia="en-US"/>
        </w:rPr>
        <w:t xml:space="preserve"> problems, offering medications and help in certain critical situations that may arise. </w:t>
      </w:r>
      <w:r w:rsidR="00B97E10">
        <w:rPr>
          <w:rFonts w:ascii="Arial" w:hAnsi="Arial" w:cs="Arial"/>
          <w:sz w:val="22"/>
          <w:lang w:val="en-US" w:eastAsia="en-US"/>
        </w:rPr>
        <w:t xml:space="preserve">Most vital duty is monitoring the progress of patients with their mental health and ensuring they feel safe and that they matter. “Problem solving, good judgment and offering advice” are some of the vital skills as listed by the </w:t>
      </w:r>
      <w:r w:rsidR="00B97E10" w:rsidRPr="00B97E10">
        <w:rPr>
          <w:rFonts w:ascii="Arial" w:hAnsi="Arial" w:cs="Arial"/>
          <w:i/>
          <w:iCs/>
          <w:sz w:val="22"/>
          <w:lang w:val="en-US" w:eastAsia="en-US"/>
        </w:rPr>
        <w:t>NHS.co.uk</w:t>
      </w:r>
      <w:r w:rsidR="00B97E10">
        <w:rPr>
          <w:rFonts w:ascii="Arial" w:hAnsi="Arial" w:cs="Arial"/>
          <w:sz w:val="22"/>
          <w:lang w:val="en-US" w:eastAsia="en-US"/>
        </w:rPr>
        <w:t xml:space="preserve"> (2025). Problem solving to stop situations getting worse and good judgement to disable certain problems from arising in the first place. Finally offering advice is the foundation to being a mental health nurse as it enables those suffering to feel like there is a solution and a way out of their crisis.</w:t>
      </w:r>
      <w:r w:rsidR="00DC1A3A">
        <w:rPr>
          <w:rFonts w:ascii="Arial" w:hAnsi="Arial" w:cs="Arial"/>
          <w:sz w:val="22"/>
          <w:lang w:val="en-US" w:eastAsia="en-US"/>
        </w:rPr>
        <w:t xml:space="preserve"> It also ensures that those patients have options and feel like they matter and are listened to.</w:t>
      </w:r>
    </w:p>
    <w:p w14:paraId="5E4B92C1" w14:textId="77777777" w:rsidR="00B97E10" w:rsidRDefault="00B97E10" w:rsidP="00814E83">
      <w:pPr>
        <w:rPr>
          <w:rFonts w:ascii="Arial" w:hAnsi="Arial" w:cs="Arial"/>
          <w:sz w:val="22"/>
          <w:lang w:val="en-US" w:eastAsia="en-US"/>
        </w:rPr>
      </w:pPr>
    </w:p>
    <w:p w14:paraId="6EDB33E3" w14:textId="0B4E795E" w:rsidR="00B97E10" w:rsidRDefault="00B97E10" w:rsidP="00814E83">
      <w:pPr>
        <w:rPr>
          <w:rFonts w:ascii="Arial" w:hAnsi="Arial" w:cs="Arial"/>
          <w:b/>
          <w:bCs/>
          <w:sz w:val="22"/>
          <w:lang w:val="en-US" w:eastAsia="en-US"/>
        </w:rPr>
      </w:pPr>
      <w:r w:rsidRPr="00B97E10">
        <w:rPr>
          <w:rFonts w:ascii="Arial" w:hAnsi="Arial" w:cs="Arial"/>
          <w:b/>
          <w:bCs/>
          <w:sz w:val="22"/>
          <w:lang w:val="en-US" w:eastAsia="en-US"/>
        </w:rPr>
        <w:t>1.3 Evaluation of the skills needed.</w:t>
      </w:r>
    </w:p>
    <w:p w14:paraId="0A14EE05" w14:textId="133DF77E" w:rsidR="00B97E10" w:rsidRPr="00E8261F" w:rsidRDefault="00B97E10" w:rsidP="00814E83">
      <w:pPr>
        <w:rPr>
          <w:rFonts w:ascii="Arial" w:hAnsi="Arial" w:cs="Arial"/>
          <w:sz w:val="22"/>
          <w:lang w:val="en-US" w:eastAsia="en-US"/>
        </w:rPr>
      </w:pPr>
      <w:r>
        <w:rPr>
          <w:rFonts w:ascii="Arial" w:hAnsi="Arial" w:cs="Arial"/>
          <w:sz w:val="22"/>
          <w:lang w:val="en-US" w:eastAsia="en-US"/>
        </w:rPr>
        <w:t>Problem solving, good judgment and offering advice are the most important skills. I chose these skills as a lot of the times</w:t>
      </w:r>
      <w:r w:rsidR="007903A0">
        <w:rPr>
          <w:rFonts w:ascii="Arial" w:hAnsi="Arial" w:cs="Arial"/>
          <w:sz w:val="22"/>
          <w:lang w:val="en-US" w:eastAsia="en-US"/>
        </w:rPr>
        <w:t xml:space="preserve"> </w:t>
      </w:r>
      <w:r>
        <w:rPr>
          <w:rFonts w:ascii="Arial" w:hAnsi="Arial" w:cs="Arial"/>
          <w:sz w:val="22"/>
          <w:lang w:val="en-US" w:eastAsia="en-US"/>
        </w:rPr>
        <w:t xml:space="preserve">mental health illnesses are caused by problems experienced in life, it is often linked to trauma, abuse and ongoing grievances. If you </w:t>
      </w:r>
      <w:r w:rsidR="00783563">
        <w:rPr>
          <w:rFonts w:ascii="Arial" w:hAnsi="Arial" w:cs="Arial"/>
          <w:sz w:val="22"/>
          <w:lang w:val="en-US" w:eastAsia="en-US"/>
        </w:rPr>
        <w:t>can</w:t>
      </w:r>
      <w:r>
        <w:rPr>
          <w:rFonts w:ascii="Arial" w:hAnsi="Arial" w:cs="Arial"/>
          <w:sz w:val="22"/>
          <w:lang w:val="en-US" w:eastAsia="en-US"/>
        </w:rPr>
        <w:t xml:space="preserve"> provide advice </w:t>
      </w:r>
      <w:r w:rsidR="00783563">
        <w:rPr>
          <w:rFonts w:ascii="Arial" w:hAnsi="Arial" w:cs="Arial"/>
          <w:sz w:val="22"/>
          <w:lang w:val="en-US" w:eastAsia="en-US"/>
        </w:rPr>
        <w:t>in helping solve a problem for someone then you are already using two vital skills in one. Judgment is needed in determining what someone is going to do, if they are at risk to themselves or others around them. These skills help nurses do their jobs better as they are better prepared to help people in critical life changing situations, it enables a certain confidence in offering help and allows them to assess a patient’s risk to themselves in carrying out certain life ending plans. “</w:t>
      </w:r>
      <w:r w:rsidR="00783563" w:rsidRPr="00783563">
        <w:rPr>
          <w:rFonts w:ascii="Arial" w:hAnsi="Arial" w:cs="Arial"/>
          <w:sz w:val="22"/>
          <w:lang w:val="en-US" w:eastAsia="en-US"/>
        </w:rPr>
        <w:t>Good judgment is crucial for mental health nurses as it enables them to make informed decisions that are appropriate to the individual's needs, preferences, and values.</w:t>
      </w:r>
      <w:r w:rsidR="00783563">
        <w:rPr>
          <w:rFonts w:ascii="Arial" w:hAnsi="Arial" w:cs="Arial"/>
          <w:sz w:val="22"/>
          <w:lang w:val="en-US" w:eastAsia="en-US"/>
        </w:rPr>
        <w:t xml:space="preserve">” </w:t>
      </w:r>
      <w:r w:rsidR="00783563" w:rsidRPr="00783563">
        <w:rPr>
          <w:rFonts w:ascii="Arial" w:hAnsi="Arial" w:cs="Arial"/>
          <w:i/>
          <w:iCs/>
          <w:sz w:val="22"/>
          <w:lang w:val="en-US" w:eastAsia="en-US"/>
        </w:rPr>
        <w:t>NHS.co.uk</w:t>
      </w:r>
      <w:r w:rsidR="00783563">
        <w:rPr>
          <w:rFonts w:ascii="Arial" w:hAnsi="Arial" w:cs="Arial"/>
          <w:sz w:val="22"/>
          <w:lang w:val="en-US" w:eastAsia="en-US"/>
        </w:rPr>
        <w:t xml:space="preserve"> (2025). “</w:t>
      </w:r>
      <w:r w:rsidR="00783563" w:rsidRPr="00783563">
        <w:rPr>
          <w:rFonts w:ascii="Arial" w:hAnsi="Arial" w:cs="Arial"/>
          <w:sz w:val="22"/>
          <w:lang w:val="en-US" w:eastAsia="en-US"/>
        </w:rPr>
        <w:t xml:space="preserve">Problem-solving therapy (PST) helps individuals manage stress by breaking down challenges into practical, manageable steps. </w:t>
      </w:r>
      <w:r w:rsidR="00783563" w:rsidRPr="00783563">
        <w:rPr>
          <w:rFonts w:ascii="Arial" w:hAnsi="Arial" w:cs="Arial"/>
          <w:sz w:val="22"/>
          <w:lang w:val="en-US" w:eastAsia="en-US"/>
        </w:rPr>
        <w:lastRenderedPageBreak/>
        <w:t>The aim of the therapy is to help people cope more confidently with adversity</w:t>
      </w:r>
      <w:r w:rsidR="00783563">
        <w:rPr>
          <w:rFonts w:ascii="Arial" w:hAnsi="Arial" w:cs="Arial"/>
          <w:sz w:val="22"/>
          <w:lang w:val="en-US" w:eastAsia="en-US"/>
        </w:rPr>
        <w:t xml:space="preserve">” </w:t>
      </w:r>
      <w:r w:rsidR="00783563" w:rsidRPr="00783563">
        <w:rPr>
          <w:rFonts w:ascii="Arial" w:hAnsi="Arial" w:cs="Arial"/>
          <w:i/>
          <w:iCs/>
          <w:sz w:val="22"/>
          <w:lang w:val="en-US" w:eastAsia="en-US"/>
        </w:rPr>
        <w:t>Sherrel</w:t>
      </w:r>
      <w:r w:rsidR="00783563">
        <w:rPr>
          <w:rFonts w:ascii="Arial" w:hAnsi="Arial" w:cs="Arial"/>
          <w:i/>
          <w:iCs/>
          <w:sz w:val="22"/>
          <w:lang w:val="en-US" w:eastAsia="en-US"/>
        </w:rPr>
        <w:t>l</w:t>
      </w:r>
      <w:r w:rsidR="00783563" w:rsidRPr="00783563">
        <w:rPr>
          <w:rFonts w:ascii="Arial" w:hAnsi="Arial" w:cs="Arial"/>
          <w:i/>
          <w:iCs/>
          <w:sz w:val="22"/>
          <w:lang w:val="en-US" w:eastAsia="en-US"/>
        </w:rPr>
        <w:t>, Z. Medical News Today (2024)</w:t>
      </w:r>
      <w:r w:rsidR="00783563">
        <w:rPr>
          <w:rFonts w:ascii="Arial" w:hAnsi="Arial" w:cs="Arial"/>
          <w:i/>
          <w:iCs/>
          <w:sz w:val="22"/>
          <w:lang w:val="en-US" w:eastAsia="en-US"/>
        </w:rPr>
        <w:t>.</w:t>
      </w:r>
      <w:r w:rsidR="00E8261F">
        <w:rPr>
          <w:rFonts w:ascii="Arial" w:hAnsi="Arial" w:cs="Arial"/>
          <w:i/>
          <w:iCs/>
          <w:sz w:val="22"/>
          <w:lang w:val="en-US" w:eastAsia="en-US"/>
        </w:rPr>
        <w:t xml:space="preserve"> </w:t>
      </w:r>
    </w:p>
    <w:p w14:paraId="0DBA73C4" w14:textId="702C6726" w:rsidR="00E8261F" w:rsidRDefault="00E8261F" w:rsidP="00814E83">
      <w:pPr>
        <w:rPr>
          <w:rFonts w:ascii="Arial" w:hAnsi="Arial" w:cs="Arial"/>
          <w:sz w:val="22"/>
          <w:lang w:val="en-US" w:eastAsia="en-US"/>
        </w:rPr>
      </w:pPr>
      <w:r>
        <w:rPr>
          <w:rFonts w:ascii="Arial" w:hAnsi="Arial" w:cs="Arial"/>
          <w:sz w:val="22"/>
          <w:lang w:val="en-US" w:eastAsia="en-US"/>
        </w:rPr>
        <w:t xml:space="preserve">Problem solving is essential. If someone is experiencing abuse at home then you could offer a solution to that problem by suggesting alternative living arrangements, involvement of social services or the police as an example. Good judgment can be used if someone is presenting with suicidal tendencies and assessing whether that person is at risk to themselves or others, if you have this skill mastered then you would know whether to inform police or not. If a mental health nurse were to not have these skills or not have them very well developed, it could lead to potential neglect and even death. If a nurse was not confident in dealing with a situation or solving a problem, then they should refer to another colleague for support and train more in those certain skills. If certain red flags are not picked up on, it could even lead to a potential lawsuit and a lot of legal issues. </w:t>
      </w:r>
    </w:p>
    <w:p w14:paraId="6893A545" w14:textId="77777777" w:rsidR="00681D44" w:rsidRDefault="00681D44" w:rsidP="00814E83">
      <w:pPr>
        <w:rPr>
          <w:rFonts w:ascii="Arial" w:hAnsi="Arial" w:cs="Arial"/>
          <w:sz w:val="22"/>
          <w:lang w:val="en-US" w:eastAsia="en-US"/>
        </w:rPr>
      </w:pPr>
    </w:p>
    <w:p w14:paraId="2019DDAC" w14:textId="68ACEB10" w:rsidR="00681D44" w:rsidRPr="00681D44" w:rsidRDefault="00681D44" w:rsidP="00814E83">
      <w:pPr>
        <w:rPr>
          <w:rFonts w:ascii="Arial" w:hAnsi="Arial" w:cs="Arial"/>
          <w:b/>
          <w:bCs/>
          <w:sz w:val="22"/>
          <w:lang w:val="en-US" w:eastAsia="en-US"/>
        </w:rPr>
      </w:pPr>
      <w:r w:rsidRPr="00681D44">
        <w:rPr>
          <w:rFonts w:ascii="Arial" w:hAnsi="Arial" w:cs="Arial"/>
          <w:b/>
          <w:bCs/>
          <w:sz w:val="22"/>
          <w:lang w:val="en-US" w:eastAsia="en-US"/>
        </w:rPr>
        <w:t>1.4 Strategies to improve these skills.</w:t>
      </w:r>
    </w:p>
    <w:p w14:paraId="1A6CBF53" w14:textId="7E1129C9" w:rsidR="00B97E10" w:rsidRDefault="008664CD" w:rsidP="00814E83">
      <w:pPr>
        <w:rPr>
          <w:rFonts w:ascii="Arial" w:hAnsi="Arial" w:cs="Arial"/>
          <w:sz w:val="22"/>
          <w:lang w:val="en-US" w:eastAsia="en-US"/>
        </w:rPr>
      </w:pPr>
      <w:r>
        <w:rPr>
          <w:rFonts w:ascii="Arial" w:hAnsi="Arial" w:cs="Arial"/>
          <w:sz w:val="22"/>
          <w:lang w:val="en-US" w:eastAsia="en-US"/>
        </w:rPr>
        <w:t xml:space="preserve">There are many beneficial strategies to </w:t>
      </w:r>
      <w:r w:rsidR="00B12340">
        <w:rPr>
          <w:rFonts w:ascii="Arial" w:hAnsi="Arial" w:cs="Arial"/>
          <w:sz w:val="22"/>
          <w:lang w:val="en-US" w:eastAsia="en-US"/>
        </w:rPr>
        <w:t xml:space="preserve">uplift </w:t>
      </w:r>
      <w:r w:rsidR="00A120B8">
        <w:rPr>
          <w:rFonts w:ascii="Arial" w:hAnsi="Arial" w:cs="Arial"/>
          <w:sz w:val="22"/>
          <w:lang w:val="en-US" w:eastAsia="en-US"/>
        </w:rPr>
        <w:t>these</w:t>
      </w:r>
      <w:r>
        <w:rPr>
          <w:rFonts w:ascii="Arial" w:hAnsi="Arial" w:cs="Arial"/>
          <w:sz w:val="22"/>
          <w:lang w:val="en-US" w:eastAsia="en-US"/>
        </w:rPr>
        <w:t xml:space="preserve"> skills</w:t>
      </w:r>
      <w:r w:rsidR="00000CB9">
        <w:rPr>
          <w:rFonts w:ascii="Arial" w:hAnsi="Arial" w:cs="Arial"/>
          <w:sz w:val="22"/>
          <w:lang w:val="en-US" w:eastAsia="en-US"/>
        </w:rPr>
        <w:t xml:space="preserve"> for example, problem solving </w:t>
      </w:r>
      <w:r w:rsidR="00B12340">
        <w:rPr>
          <w:rFonts w:ascii="Arial" w:hAnsi="Arial" w:cs="Arial"/>
          <w:sz w:val="22"/>
          <w:lang w:val="en-US" w:eastAsia="en-US"/>
        </w:rPr>
        <w:t xml:space="preserve">could be improved by </w:t>
      </w:r>
      <w:r w:rsidR="00A120B8">
        <w:rPr>
          <w:rFonts w:ascii="Arial" w:hAnsi="Arial" w:cs="Arial"/>
          <w:sz w:val="22"/>
          <w:lang w:val="en-US" w:eastAsia="en-US"/>
        </w:rPr>
        <w:t xml:space="preserve">having certain scenarios acted out and deciding what is the best course of action. You could have a day where you act out a </w:t>
      </w:r>
      <w:r w:rsidR="00B05189">
        <w:rPr>
          <w:rFonts w:ascii="Arial" w:hAnsi="Arial" w:cs="Arial"/>
          <w:sz w:val="22"/>
          <w:lang w:val="en-US" w:eastAsia="en-US"/>
        </w:rPr>
        <w:t>real-life</w:t>
      </w:r>
      <w:r w:rsidR="00A120B8">
        <w:rPr>
          <w:rFonts w:ascii="Arial" w:hAnsi="Arial" w:cs="Arial"/>
          <w:sz w:val="22"/>
          <w:lang w:val="en-US" w:eastAsia="en-US"/>
        </w:rPr>
        <w:t xml:space="preserve"> scenario that may happen whilst on the job and then discuss what actions would </w:t>
      </w:r>
      <w:r w:rsidR="00B95011">
        <w:rPr>
          <w:rFonts w:ascii="Arial" w:hAnsi="Arial" w:cs="Arial"/>
          <w:sz w:val="22"/>
          <w:lang w:val="en-US" w:eastAsia="en-US"/>
        </w:rPr>
        <w:t xml:space="preserve">solve the situation as well as a written task explaining certain issues that may arise and deciding how you would handle it to assess your </w:t>
      </w:r>
      <w:r w:rsidR="00B05189">
        <w:rPr>
          <w:rFonts w:ascii="Arial" w:hAnsi="Arial" w:cs="Arial"/>
          <w:sz w:val="22"/>
          <w:lang w:val="en-US" w:eastAsia="en-US"/>
        </w:rPr>
        <w:t>problem-solving</w:t>
      </w:r>
      <w:r w:rsidR="00B95011">
        <w:rPr>
          <w:rFonts w:ascii="Arial" w:hAnsi="Arial" w:cs="Arial"/>
          <w:sz w:val="22"/>
          <w:lang w:val="en-US" w:eastAsia="en-US"/>
        </w:rPr>
        <w:t xml:space="preserve"> </w:t>
      </w:r>
      <w:r w:rsidR="00B05189">
        <w:rPr>
          <w:rFonts w:ascii="Arial" w:hAnsi="Arial" w:cs="Arial"/>
          <w:sz w:val="22"/>
          <w:lang w:val="en-US" w:eastAsia="en-US"/>
        </w:rPr>
        <w:t>skills. Another good strategy for offering advice would be to shadow another member of staff or higher up professional dealing with patients and listening closely to what kind of advice is offered to get an idea of what could be useful to what th</w:t>
      </w:r>
      <w:r w:rsidR="009A1A7F">
        <w:rPr>
          <w:rFonts w:ascii="Arial" w:hAnsi="Arial" w:cs="Arial"/>
          <w:sz w:val="22"/>
          <w:lang w:val="en-US" w:eastAsia="en-US"/>
        </w:rPr>
        <w:t xml:space="preserve">at </w:t>
      </w:r>
      <w:r w:rsidR="00B05189">
        <w:rPr>
          <w:rFonts w:ascii="Arial" w:hAnsi="Arial" w:cs="Arial"/>
          <w:sz w:val="22"/>
          <w:lang w:val="en-US" w:eastAsia="en-US"/>
        </w:rPr>
        <w:t>patient needs to hear.</w:t>
      </w:r>
      <w:r w:rsidR="009A1A7F">
        <w:rPr>
          <w:rFonts w:ascii="Arial" w:hAnsi="Arial" w:cs="Arial"/>
          <w:sz w:val="22"/>
          <w:lang w:val="en-US" w:eastAsia="en-US"/>
        </w:rPr>
        <w:t xml:space="preserve"> Attending classes on specific mental health illnesses and being knowledgeable about their condition could also be a big help when it comes to offering advice. Knowing everything about </w:t>
      </w:r>
      <w:r w:rsidR="00523D46">
        <w:rPr>
          <w:rFonts w:ascii="Arial" w:hAnsi="Arial" w:cs="Arial"/>
          <w:sz w:val="22"/>
          <w:lang w:val="en-US" w:eastAsia="en-US"/>
        </w:rPr>
        <w:t>someone’s</w:t>
      </w:r>
      <w:r w:rsidR="009A1A7F">
        <w:rPr>
          <w:rFonts w:ascii="Arial" w:hAnsi="Arial" w:cs="Arial"/>
          <w:sz w:val="22"/>
          <w:lang w:val="en-US" w:eastAsia="en-US"/>
        </w:rPr>
        <w:t xml:space="preserve"> situation will also play a vital role when offering </w:t>
      </w:r>
      <w:r w:rsidR="00523D46">
        <w:rPr>
          <w:rFonts w:ascii="Arial" w:hAnsi="Arial" w:cs="Arial"/>
          <w:sz w:val="22"/>
          <w:lang w:val="en-US" w:eastAsia="en-US"/>
        </w:rPr>
        <w:t xml:space="preserve">tailored </w:t>
      </w:r>
      <w:r w:rsidR="009A1A7F">
        <w:rPr>
          <w:rFonts w:ascii="Arial" w:hAnsi="Arial" w:cs="Arial"/>
          <w:sz w:val="22"/>
          <w:lang w:val="en-US" w:eastAsia="en-US"/>
        </w:rPr>
        <w:t>advice</w:t>
      </w:r>
      <w:r w:rsidR="00523D46">
        <w:rPr>
          <w:rFonts w:ascii="Arial" w:hAnsi="Arial" w:cs="Arial"/>
          <w:sz w:val="22"/>
          <w:lang w:val="en-US" w:eastAsia="en-US"/>
        </w:rPr>
        <w:t xml:space="preserve">. Good judgment gains more strength over time, witnessing and </w:t>
      </w:r>
      <w:r w:rsidR="007B532F">
        <w:rPr>
          <w:rFonts w:ascii="Arial" w:hAnsi="Arial" w:cs="Arial"/>
          <w:sz w:val="22"/>
          <w:lang w:val="en-US" w:eastAsia="en-US"/>
        </w:rPr>
        <w:t>experiencing</w:t>
      </w:r>
      <w:r w:rsidR="00523D46">
        <w:rPr>
          <w:rFonts w:ascii="Arial" w:hAnsi="Arial" w:cs="Arial"/>
          <w:sz w:val="22"/>
          <w:lang w:val="en-US" w:eastAsia="en-US"/>
        </w:rPr>
        <w:t xml:space="preserve"> certain situations can really help in the future when something happens, </w:t>
      </w:r>
      <w:r w:rsidR="007B532F">
        <w:rPr>
          <w:rFonts w:ascii="Arial" w:hAnsi="Arial" w:cs="Arial"/>
          <w:sz w:val="22"/>
          <w:lang w:val="en-US" w:eastAsia="en-US"/>
        </w:rPr>
        <w:t xml:space="preserve">judgment sometimes can come from your gut instinct telling you that something is wrong, a lot of the times people with mental health do hide their intentions. </w:t>
      </w:r>
      <w:r w:rsidR="00C35563">
        <w:rPr>
          <w:rFonts w:ascii="Arial" w:hAnsi="Arial" w:cs="Arial"/>
          <w:sz w:val="22"/>
          <w:lang w:val="en-US" w:eastAsia="en-US"/>
        </w:rPr>
        <w:t xml:space="preserve">The more exposure you have to crisis the better judgement you will </w:t>
      </w:r>
      <w:r w:rsidR="001A50B2">
        <w:rPr>
          <w:rFonts w:ascii="Arial" w:hAnsi="Arial" w:cs="Arial"/>
          <w:sz w:val="22"/>
          <w:lang w:val="en-US" w:eastAsia="en-US"/>
        </w:rPr>
        <w:t>gain;</w:t>
      </w:r>
      <w:r w:rsidR="00F57EE4">
        <w:rPr>
          <w:rFonts w:ascii="Arial" w:hAnsi="Arial" w:cs="Arial"/>
          <w:sz w:val="22"/>
          <w:lang w:val="en-US" w:eastAsia="en-US"/>
        </w:rPr>
        <w:t xml:space="preserve"> it derives from experience. All these strategies </w:t>
      </w:r>
      <w:r w:rsidR="001A50B2">
        <w:rPr>
          <w:rFonts w:ascii="Arial" w:hAnsi="Arial" w:cs="Arial"/>
          <w:sz w:val="22"/>
          <w:lang w:val="en-US" w:eastAsia="en-US"/>
        </w:rPr>
        <w:t xml:space="preserve">benefit these skills, enabling them to get stronger and </w:t>
      </w:r>
      <w:r w:rsidR="007F26D2">
        <w:rPr>
          <w:rFonts w:ascii="Arial" w:hAnsi="Arial" w:cs="Arial"/>
          <w:sz w:val="22"/>
          <w:lang w:val="en-US" w:eastAsia="en-US"/>
        </w:rPr>
        <w:t>further helping</w:t>
      </w:r>
      <w:r w:rsidR="001A50B2">
        <w:rPr>
          <w:rFonts w:ascii="Arial" w:hAnsi="Arial" w:cs="Arial"/>
          <w:sz w:val="22"/>
          <w:lang w:val="en-US" w:eastAsia="en-US"/>
        </w:rPr>
        <w:t xml:space="preserve"> the aspiring nurse.</w:t>
      </w:r>
    </w:p>
    <w:p w14:paraId="1D82572E" w14:textId="77777777" w:rsidR="007F26D2" w:rsidRDefault="007F26D2" w:rsidP="00814E83">
      <w:pPr>
        <w:rPr>
          <w:rFonts w:ascii="Arial" w:hAnsi="Arial" w:cs="Arial"/>
          <w:sz w:val="22"/>
          <w:lang w:val="en-US" w:eastAsia="en-US"/>
        </w:rPr>
      </w:pPr>
    </w:p>
    <w:p w14:paraId="23C343D0" w14:textId="27A3A7C4" w:rsidR="00D80277" w:rsidRDefault="00D80277" w:rsidP="00814E83">
      <w:pPr>
        <w:rPr>
          <w:rFonts w:ascii="Arial" w:hAnsi="Arial" w:cs="Arial"/>
          <w:b/>
          <w:bCs/>
          <w:sz w:val="22"/>
          <w:lang w:val="en-US" w:eastAsia="en-US"/>
        </w:rPr>
      </w:pPr>
      <w:r w:rsidRPr="00D80277">
        <w:rPr>
          <w:rFonts w:ascii="Arial" w:hAnsi="Arial" w:cs="Arial"/>
          <w:b/>
          <w:bCs/>
          <w:sz w:val="22"/>
          <w:lang w:val="en-US" w:eastAsia="en-US"/>
        </w:rPr>
        <w:t>1.4 Conclusion.</w:t>
      </w:r>
    </w:p>
    <w:p w14:paraId="4537931D" w14:textId="189964C0" w:rsidR="00D80277" w:rsidRPr="00BE4D24" w:rsidRDefault="002C154B" w:rsidP="00814E83">
      <w:pPr>
        <w:rPr>
          <w:rFonts w:ascii="Arial" w:hAnsi="Arial" w:cs="Arial"/>
          <w:sz w:val="22"/>
          <w:lang w:val="en-US" w:eastAsia="en-US"/>
        </w:rPr>
      </w:pPr>
      <w:r>
        <w:rPr>
          <w:rFonts w:ascii="Arial" w:hAnsi="Arial" w:cs="Arial"/>
          <w:sz w:val="22"/>
          <w:lang w:val="en-US" w:eastAsia="en-US"/>
        </w:rPr>
        <w:t xml:space="preserve">Overall, these skills are essential in becoming a successful, efficient and strong mental health nurse. </w:t>
      </w:r>
      <w:r w:rsidR="00F10F9C">
        <w:rPr>
          <w:rFonts w:ascii="Arial" w:hAnsi="Arial" w:cs="Arial"/>
          <w:sz w:val="22"/>
          <w:lang w:val="en-US" w:eastAsia="en-US"/>
        </w:rPr>
        <w:t xml:space="preserve">They play a key role in supporting those patients who are suffering from these </w:t>
      </w:r>
      <w:r w:rsidR="0074796A">
        <w:rPr>
          <w:rFonts w:ascii="Arial" w:hAnsi="Arial" w:cs="Arial"/>
          <w:sz w:val="22"/>
          <w:lang w:val="en-US" w:eastAsia="en-US"/>
        </w:rPr>
        <w:t>conditions,</w:t>
      </w:r>
      <w:r w:rsidR="00F10F9C">
        <w:rPr>
          <w:rFonts w:ascii="Arial" w:hAnsi="Arial" w:cs="Arial"/>
          <w:sz w:val="22"/>
          <w:lang w:val="en-US" w:eastAsia="en-US"/>
        </w:rPr>
        <w:t xml:space="preserve"> and they also create a </w:t>
      </w:r>
      <w:r w:rsidR="00A10A00">
        <w:rPr>
          <w:rFonts w:ascii="Arial" w:hAnsi="Arial" w:cs="Arial"/>
          <w:sz w:val="22"/>
          <w:lang w:val="en-US" w:eastAsia="en-US"/>
        </w:rPr>
        <w:t xml:space="preserve">solid foundation to any nurse in the health care sector. As well as creating </w:t>
      </w:r>
      <w:r w:rsidR="0074796A">
        <w:rPr>
          <w:rFonts w:ascii="Arial" w:hAnsi="Arial" w:cs="Arial"/>
          <w:sz w:val="22"/>
          <w:lang w:val="en-US" w:eastAsia="en-US"/>
        </w:rPr>
        <w:t xml:space="preserve">a confident, independent and effective </w:t>
      </w:r>
      <w:r w:rsidR="001300DB">
        <w:rPr>
          <w:rFonts w:ascii="Arial" w:hAnsi="Arial" w:cs="Arial"/>
          <w:sz w:val="22"/>
          <w:lang w:val="en-US" w:eastAsia="en-US"/>
        </w:rPr>
        <w:t xml:space="preserve">employee. These strategies are useful to developing these skills further and </w:t>
      </w:r>
      <w:r w:rsidR="00E825C1">
        <w:rPr>
          <w:rFonts w:ascii="Arial" w:hAnsi="Arial" w:cs="Arial"/>
          <w:sz w:val="22"/>
          <w:lang w:val="en-US" w:eastAsia="en-US"/>
        </w:rPr>
        <w:t xml:space="preserve">all health care settings should offer training and advice to those joining and refresher </w:t>
      </w:r>
      <w:r w:rsidR="00694295">
        <w:rPr>
          <w:rFonts w:ascii="Arial" w:hAnsi="Arial" w:cs="Arial"/>
          <w:sz w:val="22"/>
          <w:lang w:val="en-US" w:eastAsia="en-US"/>
        </w:rPr>
        <w:t xml:space="preserve">days to polish up </w:t>
      </w:r>
      <w:r w:rsidR="000272F6">
        <w:rPr>
          <w:rFonts w:ascii="Arial" w:hAnsi="Arial" w:cs="Arial"/>
          <w:sz w:val="22"/>
          <w:lang w:val="en-US" w:eastAsia="en-US"/>
        </w:rPr>
        <w:t>nurses’</w:t>
      </w:r>
      <w:r w:rsidR="00694295">
        <w:rPr>
          <w:rFonts w:ascii="Arial" w:hAnsi="Arial" w:cs="Arial"/>
          <w:sz w:val="22"/>
          <w:lang w:val="en-US" w:eastAsia="en-US"/>
        </w:rPr>
        <w:t xml:space="preserve"> skills. </w:t>
      </w:r>
      <w:r w:rsidR="000272F6">
        <w:rPr>
          <w:rFonts w:ascii="Arial" w:hAnsi="Arial" w:cs="Arial"/>
          <w:sz w:val="22"/>
          <w:lang w:val="en-US" w:eastAsia="en-US"/>
        </w:rPr>
        <w:t>To summarize, all nurses need to be compassionate, caring and considerate with their patients as they are in a place of recovery</w:t>
      </w:r>
      <w:r w:rsidR="006F2518">
        <w:rPr>
          <w:rFonts w:ascii="Arial" w:hAnsi="Arial" w:cs="Arial"/>
          <w:sz w:val="22"/>
          <w:lang w:val="en-US" w:eastAsia="en-US"/>
        </w:rPr>
        <w:t xml:space="preserve">. I have chosen this role as I care deeply for people and have personal experiences with mental </w:t>
      </w:r>
      <w:r w:rsidR="00F53A3B">
        <w:rPr>
          <w:rFonts w:ascii="Arial" w:hAnsi="Arial" w:cs="Arial"/>
          <w:sz w:val="22"/>
          <w:lang w:val="en-US" w:eastAsia="en-US"/>
        </w:rPr>
        <w:t>health,</w:t>
      </w:r>
      <w:r w:rsidR="006F2518">
        <w:rPr>
          <w:rFonts w:ascii="Arial" w:hAnsi="Arial" w:cs="Arial"/>
          <w:sz w:val="22"/>
          <w:lang w:val="en-US" w:eastAsia="en-US"/>
        </w:rPr>
        <w:t xml:space="preserve"> and I hope to join the </w:t>
      </w:r>
      <w:r w:rsidR="00F53A3B">
        <w:rPr>
          <w:rFonts w:ascii="Arial" w:hAnsi="Arial" w:cs="Arial"/>
          <w:sz w:val="22"/>
          <w:lang w:val="en-US" w:eastAsia="en-US"/>
        </w:rPr>
        <w:t xml:space="preserve">team in the future. This report has stated the skills needed and why, also the </w:t>
      </w:r>
      <w:r w:rsidR="004638D1">
        <w:rPr>
          <w:rFonts w:ascii="Arial" w:hAnsi="Arial" w:cs="Arial"/>
          <w:sz w:val="22"/>
          <w:lang w:val="en-US" w:eastAsia="en-US"/>
        </w:rPr>
        <w:t xml:space="preserve">potential strategies to improve them and how they can help. </w:t>
      </w:r>
    </w:p>
    <w:p w14:paraId="43B8A71C" w14:textId="77777777" w:rsidR="00A441C4" w:rsidRDefault="00A441C4" w:rsidP="00814E83">
      <w:pPr>
        <w:rPr>
          <w:rFonts w:ascii="Arial" w:hAnsi="Arial" w:cs="Arial"/>
          <w:sz w:val="22"/>
          <w:lang w:val="en-US" w:eastAsia="en-US"/>
        </w:rPr>
      </w:pPr>
    </w:p>
    <w:p w14:paraId="12AE2459" w14:textId="782F3D85" w:rsidR="00A441C4" w:rsidRDefault="0074345B" w:rsidP="00814E83">
      <w:pPr>
        <w:rPr>
          <w:rFonts w:ascii="Arial" w:hAnsi="Arial" w:cs="Arial"/>
          <w:b/>
          <w:bCs/>
          <w:sz w:val="22"/>
          <w:lang w:val="en-US" w:eastAsia="en-US"/>
        </w:rPr>
      </w:pPr>
      <w:r>
        <w:rPr>
          <w:rFonts w:ascii="Arial" w:hAnsi="Arial" w:cs="Arial"/>
          <w:b/>
          <w:bCs/>
          <w:sz w:val="22"/>
          <w:lang w:val="en-US" w:eastAsia="en-US"/>
        </w:rPr>
        <w:lastRenderedPageBreak/>
        <w:t>References</w:t>
      </w:r>
      <w:r w:rsidR="00A02A6B">
        <w:rPr>
          <w:rFonts w:ascii="Arial" w:hAnsi="Arial" w:cs="Arial"/>
          <w:b/>
          <w:bCs/>
          <w:sz w:val="22"/>
          <w:lang w:val="en-US" w:eastAsia="en-US"/>
        </w:rPr>
        <w:t>:</w:t>
      </w:r>
    </w:p>
    <w:p w14:paraId="17BF2FC2" w14:textId="77777777" w:rsidR="00A02A6B" w:rsidRPr="0074345B" w:rsidRDefault="00A02A6B" w:rsidP="00814E83">
      <w:pPr>
        <w:rPr>
          <w:rFonts w:ascii="Arial" w:hAnsi="Arial" w:cs="Arial"/>
          <w:b/>
          <w:bCs/>
          <w:sz w:val="22"/>
          <w:lang w:val="en-US" w:eastAsia="en-US"/>
        </w:rPr>
      </w:pPr>
    </w:p>
    <w:p w14:paraId="57AF6EE0" w14:textId="060C6E38" w:rsidR="006E480C" w:rsidRPr="006E480C" w:rsidRDefault="00A70662" w:rsidP="00ED5964">
      <w:pPr>
        <w:jc w:val="both"/>
        <w:rPr>
          <w:rFonts w:ascii="Arial" w:hAnsi="Arial" w:cs="Arial"/>
          <w:sz w:val="22"/>
        </w:rPr>
      </w:pPr>
      <w:r w:rsidRPr="00A70662">
        <w:rPr>
          <w:rFonts w:ascii="Arial" w:hAnsi="Arial" w:cs="Arial"/>
          <w:i/>
          <w:iCs/>
          <w:sz w:val="22"/>
        </w:rPr>
        <w:t xml:space="preserve">Fabian, R. (2017). The History of Inhumane Mental Health Treatments. [online] Talkspace. Available at: </w:t>
      </w:r>
      <w:hyperlink r:id="rId9" w:history="1">
        <w:r w:rsidR="009F2400" w:rsidRPr="00DF5099">
          <w:rPr>
            <w:rStyle w:val="Hyperlink"/>
            <w:rFonts w:ascii="Arial" w:hAnsi="Arial" w:cs="Arial"/>
            <w:i/>
            <w:iCs/>
            <w:sz w:val="22"/>
          </w:rPr>
          <w:t>https://www.talkspace.com/blog/history-inhumane-mental-health-treatments/</w:t>
        </w:r>
      </w:hyperlink>
      <w:r w:rsidRPr="00A70662">
        <w:rPr>
          <w:rFonts w:ascii="Arial" w:hAnsi="Arial" w:cs="Arial"/>
          <w:i/>
          <w:iCs/>
          <w:sz w:val="22"/>
        </w:rPr>
        <w:t>.</w:t>
      </w:r>
      <w:r w:rsidR="006E480C">
        <w:rPr>
          <w:rFonts w:ascii="Arial" w:hAnsi="Arial" w:cs="Arial"/>
          <w:i/>
          <w:iCs/>
          <w:sz w:val="22"/>
        </w:rPr>
        <w:t xml:space="preserve"> </w:t>
      </w:r>
      <w:r w:rsidR="00CF3ECB">
        <w:rPr>
          <w:rFonts w:ascii="Arial" w:hAnsi="Arial" w:cs="Arial"/>
          <w:sz w:val="22"/>
        </w:rPr>
        <w:t>(Accessed on 3</w:t>
      </w:r>
      <w:r w:rsidR="00CF3ECB" w:rsidRPr="00CF3ECB">
        <w:rPr>
          <w:rFonts w:ascii="Arial" w:hAnsi="Arial" w:cs="Arial"/>
          <w:sz w:val="22"/>
          <w:vertAlign w:val="superscript"/>
        </w:rPr>
        <w:t>rd</w:t>
      </w:r>
      <w:r w:rsidR="00CF3ECB">
        <w:rPr>
          <w:rFonts w:ascii="Arial" w:hAnsi="Arial" w:cs="Arial"/>
          <w:sz w:val="22"/>
        </w:rPr>
        <w:t xml:space="preserve"> of November 2025.)</w:t>
      </w:r>
    </w:p>
    <w:p w14:paraId="3F9A9E33" w14:textId="69485A70" w:rsidR="00CF3ECB" w:rsidRPr="00CF3ECB" w:rsidRDefault="00FB5F73" w:rsidP="00ED5964">
      <w:pPr>
        <w:jc w:val="both"/>
        <w:rPr>
          <w:rFonts w:ascii="Arial" w:hAnsi="Arial" w:cs="Arial"/>
          <w:sz w:val="22"/>
        </w:rPr>
      </w:pPr>
      <w:r w:rsidRPr="00FB5F73">
        <w:rPr>
          <w:rFonts w:ascii="Arial" w:hAnsi="Arial" w:cs="Arial"/>
          <w:i/>
          <w:iCs/>
          <w:sz w:val="22"/>
        </w:rPr>
        <w:t xml:space="preserve">MIND (2020). Mental health facts and statistics. [online] Mind.org.uk. Available at: </w:t>
      </w:r>
      <w:hyperlink r:id="rId10" w:history="1">
        <w:r w:rsidR="00CF3ECB" w:rsidRPr="00DF5099">
          <w:rPr>
            <w:rStyle w:val="Hyperlink"/>
            <w:rFonts w:ascii="Arial" w:hAnsi="Arial" w:cs="Arial"/>
            <w:i/>
            <w:iCs/>
            <w:sz w:val="22"/>
          </w:rPr>
          <w:t>https://www.mind.org.uk/information-support/types-of-mental-health-problems/mental-health-facts-and-statistics/</w:t>
        </w:r>
      </w:hyperlink>
      <w:r w:rsidRPr="00FB5F73">
        <w:rPr>
          <w:rFonts w:ascii="Arial" w:hAnsi="Arial" w:cs="Arial"/>
          <w:i/>
          <w:iCs/>
          <w:sz w:val="22"/>
        </w:rPr>
        <w:t>.</w:t>
      </w:r>
      <w:r w:rsidR="00CF3ECB">
        <w:rPr>
          <w:rFonts w:ascii="Arial" w:hAnsi="Arial" w:cs="Arial"/>
          <w:i/>
          <w:iCs/>
          <w:sz w:val="22"/>
        </w:rPr>
        <w:t xml:space="preserve"> </w:t>
      </w:r>
      <w:r w:rsidR="00CF3ECB">
        <w:rPr>
          <w:rFonts w:ascii="Arial" w:hAnsi="Arial" w:cs="Arial"/>
          <w:sz w:val="22"/>
        </w:rPr>
        <w:t>(Accessed on 10</w:t>
      </w:r>
      <w:r w:rsidR="00CF3ECB" w:rsidRPr="00CF3ECB">
        <w:rPr>
          <w:rFonts w:ascii="Arial" w:hAnsi="Arial" w:cs="Arial"/>
          <w:sz w:val="22"/>
          <w:vertAlign w:val="superscript"/>
        </w:rPr>
        <w:t>th</w:t>
      </w:r>
      <w:r w:rsidR="00CF3ECB">
        <w:rPr>
          <w:rFonts w:ascii="Arial" w:hAnsi="Arial" w:cs="Arial"/>
          <w:sz w:val="22"/>
        </w:rPr>
        <w:t xml:space="preserve"> of November 2025.)</w:t>
      </w:r>
    </w:p>
    <w:p w14:paraId="2A21042D" w14:textId="3E7D7451" w:rsidR="00ED5964" w:rsidRPr="00CF3ECB" w:rsidRDefault="00525D80" w:rsidP="00ED5964">
      <w:pPr>
        <w:jc w:val="both"/>
        <w:rPr>
          <w:rFonts w:ascii="Arial" w:hAnsi="Arial" w:cs="Arial"/>
          <w:sz w:val="22"/>
        </w:rPr>
      </w:pPr>
      <w:r w:rsidRPr="00525D80">
        <w:rPr>
          <w:rFonts w:ascii="Arial" w:hAnsi="Arial" w:cs="Arial"/>
          <w:i/>
          <w:iCs/>
          <w:sz w:val="22"/>
        </w:rPr>
        <w:t xml:space="preserve">NHS (2015). Personal characteristics and skills required (mental health nursing). [online] Health Careers. Available at: </w:t>
      </w:r>
      <w:hyperlink r:id="rId11" w:history="1">
        <w:r w:rsidR="009F2400" w:rsidRPr="00DF5099">
          <w:rPr>
            <w:rStyle w:val="Hyperlink"/>
            <w:rFonts w:ascii="Arial" w:hAnsi="Arial" w:cs="Arial"/>
            <w:i/>
            <w:iCs/>
            <w:sz w:val="22"/>
          </w:rPr>
          <w:t>https://www.healthcareers.nhs.uk/explore-roles/nursing/roles-nursing/mental-health-nurse/personal-characteristics-and-skills-required-mental-health-nursing</w:t>
        </w:r>
      </w:hyperlink>
      <w:r w:rsidRPr="00525D80">
        <w:rPr>
          <w:rFonts w:ascii="Arial" w:hAnsi="Arial" w:cs="Arial"/>
          <w:i/>
          <w:iCs/>
          <w:sz w:val="22"/>
        </w:rPr>
        <w:t>.</w:t>
      </w:r>
      <w:r w:rsidR="0063279A">
        <w:rPr>
          <w:rFonts w:ascii="Arial" w:hAnsi="Arial" w:cs="Arial"/>
          <w:i/>
          <w:iCs/>
          <w:sz w:val="22"/>
        </w:rPr>
        <w:t xml:space="preserve"> </w:t>
      </w:r>
      <w:r w:rsidR="00CF3ECB">
        <w:rPr>
          <w:rFonts w:ascii="Arial" w:hAnsi="Arial" w:cs="Arial"/>
          <w:sz w:val="22"/>
        </w:rPr>
        <w:t>(Accessed on 16</w:t>
      </w:r>
      <w:r w:rsidR="00CF3ECB" w:rsidRPr="00CF3ECB">
        <w:rPr>
          <w:rFonts w:ascii="Arial" w:hAnsi="Arial" w:cs="Arial"/>
          <w:sz w:val="22"/>
          <w:vertAlign w:val="superscript"/>
        </w:rPr>
        <w:t>th</w:t>
      </w:r>
      <w:r w:rsidR="00CF3ECB">
        <w:rPr>
          <w:rFonts w:ascii="Arial" w:hAnsi="Arial" w:cs="Arial"/>
          <w:sz w:val="22"/>
        </w:rPr>
        <w:t xml:space="preserve"> of November 2025.)</w:t>
      </w:r>
    </w:p>
    <w:p w14:paraId="60006562" w14:textId="282408D5" w:rsidR="0063279A" w:rsidRPr="00CF3ECB" w:rsidRDefault="0063279A" w:rsidP="00ED5964">
      <w:pPr>
        <w:jc w:val="both"/>
        <w:rPr>
          <w:rFonts w:ascii="Arial" w:hAnsi="Arial" w:cs="Arial"/>
          <w:sz w:val="22"/>
        </w:rPr>
      </w:pPr>
      <w:r w:rsidRPr="0063279A">
        <w:rPr>
          <w:rFonts w:ascii="Arial" w:hAnsi="Arial" w:cs="Arial"/>
          <w:i/>
          <w:iCs/>
          <w:sz w:val="22"/>
        </w:rPr>
        <w:t xml:space="preserve">NHS England (2023). The Mental Health Nurse’s Handbook. [online] </w:t>
      </w:r>
      <w:proofErr w:type="gramStart"/>
      <w:r w:rsidRPr="0063279A">
        <w:rPr>
          <w:rFonts w:ascii="Arial" w:hAnsi="Arial" w:cs="Arial"/>
          <w:i/>
          <w:iCs/>
          <w:sz w:val="22"/>
        </w:rPr>
        <w:t>The</w:t>
      </w:r>
      <w:proofErr w:type="gramEnd"/>
      <w:r w:rsidRPr="0063279A">
        <w:rPr>
          <w:rFonts w:ascii="Arial" w:hAnsi="Arial" w:cs="Arial"/>
          <w:i/>
          <w:iCs/>
          <w:sz w:val="22"/>
        </w:rPr>
        <w:t xml:space="preserve"> mental health nurse’s handbook. Available at: </w:t>
      </w:r>
      <w:hyperlink r:id="rId12" w:history="1">
        <w:r w:rsidRPr="00DF5099">
          <w:rPr>
            <w:rStyle w:val="Hyperlink"/>
            <w:rFonts w:ascii="Arial" w:hAnsi="Arial" w:cs="Arial"/>
            <w:i/>
            <w:iCs/>
            <w:sz w:val="22"/>
          </w:rPr>
          <w:t>https://www.england.nhs.uk/long-read/the-mental-health-nurses-handbook/</w:t>
        </w:r>
      </w:hyperlink>
      <w:r w:rsidRPr="0063279A">
        <w:rPr>
          <w:rFonts w:ascii="Arial" w:hAnsi="Arial" w:cs="Arial"/>
          <w:i/>
          <w:iCs/>
          <w:sz w:val="22"/>
        </w:rPr>
        <w:t>.</w:t>
      </w:r>
      <w:r w:rsidR="00CF3ECB">
        <w:rPr>
          <w:rFonts w:ascii="Arial" w:hAnsi="Arial" w:cs="Arial"/>
          <w:i/>
          <w:iCs/>
          <w:sz w:val="22"/>
        </w:rPr>
        <w:t xml:space="preserve"> </w:t>
      </w:r>
      <w:r w:rsidR="00CF3ECB">
        <w:rPr>
          <w:rFonts w:ascii="Arial" w:hAnsi="Arial" w:cs="Arial"/>
          <w:sz w:val="22"/>
        </w:rPr>
        <w:t>(Accessed on 4</w:t>
      </w:r>
      <w:r w:rsidR="00CF3ECB" w:rsidRPr="00CF3ECB">
        <w:rPr>
          <w:rFonts w:ascii="Arial" w:hAnsi="Arial" w:cs="Arial"/>
          <w:sz w:val="22"/>
          <w:vertAlign w:val="superscript"/>
        </w:rPr>
        <w:t>th</w:t>
      </w:r>
      <w:r w:rsidR="00CF3ECB">
        <w:rPr>
          <w:rFonts w:ascii="Arial" w:hAnsi="Arial" w:cs="Arial"/>
          <w:sz w:val="22"/>
        </w:rPr>
        <w:t xml:space="preserve"> of November 2025.)</w:t>
      </w:r>
    </w:p>
    <w:p w14:paraId="4472A2E9" w14:textId="6821DD64" w:rsidR="009F2400" w:rsidRPr="00CF3ECB" w:rsidRDefault="009F2400" w:rsidP="00ED5964">
      <w:pPr>
        <w:jc w:val="both"/>
        <w:rPr>
          <w:rFonts w:ascii="Arial" w:hAnsi="Arial" w:cs="Arial"/>
          <w:sz w:val="22"/>
        </w:rPr>
      </w:pPr>
      <w:r w:rsidRPr="009F2400">
        <w:rPr>
          <w:rFonts w:ascii="Arial" w:hAnsi="Arial" w:cs="Arial"/>
          <w:i/>
          <w:iCs/>
          <w:sz w:val="22"/>
        </w:rPr>
        <w:t xml:space="preserve">Sherrell, Z. (2024). Problem-solving therapy: Uses and techniques. [online] Medicalnewstoday.com. Available at: </w:t>
      </w:r>
      <w:hyperlink r:id="rId13" w:history="1">
        <w:r w:rsidRPr="00DF5099">
          <w:rPr>
            <w:rStyle w:val="Hyperlink"/>
            <w:rFonts w:ascii="Arial" w:hAnsi="Arial" w:cs="Arial"/>
            <w:i/>
            <w:iCs/>
            <w:sz w:val="22"/>
          </w:rPr>
          <w:t>https://www.medicalnewstoday.com/articles/problem-solving-therapy</w:t>
        </w:r>
      </w:hyperlink>
      <w:r w:rsidRPr="009F2400">
        <w:rPr>
          <w:rFonts w:ascii="Arial" w:hAnsi="Arial" w:cs="Arial"/>
          <w:i/>
          <w:iCs/>
          <w:sz w:val="22"/>
        </w:rPr>
        <w:t>.</w:t>
      </w:r>
      <w:r w:rsidR="00CF3ECB">
        <w:rPr>
          <w:rFonts w:ascii="Arial" w:hAnsi="Arial" w:cs="Arial"/>
          <w:i/>
          <w:iCs/>
          <w:sz w:val="22"/>
        </w:rPr>
        <w:t xml:space="preserve"> </w:t>
      </w:r>
      <w:r w:rsidR="00CF3ECB">
        <w:rPr>
          <w:rFonts w:ascii="Arial" w:hAnsi="Arial" w:cs="Arial"/>
          <w:sz w:val="22"/>
        </w:rPr>
        <w:t xml:space="preserve">(Accessed on </w:t>
      </w:r>
      <w:r w:rsidR="0040377F">
        <w:rPr>
          <w:rFonts w:ascii="Arial" w:hAnsi="Arial" w:cs="Arial"/>
          <w:sz w:val="22"/>
        </w:rPr>
        <w:t>10</w:t>
      </w:r>
      <w:r w:rsidR="0040377F" w:rsidRPr="0040377F">
        <w:rPr>
          <w:rFonts w:ascii="Arial" w:hAnsi="Arial" w:cs="Arial"/>
          <w:sz w:val="22"/>
          <w:vertAlign w:val="superscript"/>
        </w:rPr>
        <w:t>th</w:t>
      </w:r>
      <w:r w:rsidR="0040377F">
        <w:rPr>
          <w:rFonts w:ascii="Arial" w:hAnsi="Arial" w:cs="Arial"/>
          <w:sz w:val="22"/>
        </w:rPr>
        <w:t xml:space="preserve"> of November 2025.)</w:t>
      </w:r>
    </w:p>
    <w:p w14:paraId="4D1B9246" w14:textId="77777777" w:rsidR="009F2400" w:rsidRPr="00525D80" w:rsidRDefault="009F2400" w:rsidP="00ED5964">
      <w:pPr>
        <w:jc w:val="both"/>
        <w:rPr>
          <w:rFonts w:ascii="Arial" w:hAnsi="Arial" w:cs="Arial"/>
          <w:i/>
          <w:iCs/>
          <w:sz w:val="22"/>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D0F2D59" w14:textId="04FD5966" w:rsidR="004552CE" w:rsidRPr="005E44B5" w:rsidRDefault="004552CE" w:rsidP="005E44B5">
      <w:pPr>
        <w:rPr>
          <w:color w:val="FF0000"/>
        </w:rPr>
      </w:pPr>
    </w:p>
    <w:sectPr w:rsidR="004552CE" w:rsidRPr="005E44B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0D970D" w14:textId="77777777" w:rsidR="002E6FE6" w:rsidRDefault="002E6FE6" w:rsidP="003C7C97">
      <w:pPr>
        <w:spacing w:after="0" w:line="240" w:lineRule="auto"/>
      </w:pPr>
      <w:r>
        <w:separator/>
      </w:r>
    </w:p>
  </w:endnote>
  <w:endnote w:type="continuationSeparator" w:id="0">
    <w:p w14:paraId="7AF77EC3" w14:textId="77777777" w:rsidR="002E6FE6" w:rsidRDefault="002E6FE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5499530"/>
      <w:docPartObj>
        <w:docPartGallery w:val="Page Numbers (Bottom of Page)"/>
        <w:docPartUnique/>
      </w:docPartObj>
    </w:sdtPr>
    <w:sdtEndPr/>
    <w:sdtContent>
      <w:p w14:paraId="15D35C01" w14:textId="0BFA674F" w:rsidR="00B93223" w:rsidRDefault="00B93223">
        <w:pPr>
          <w:pStyle w:val="Footer"/>
          <w:jc w:val="center"/>
        </w:pPr>
        <w:r>
          <w:fldChar w:fldCharType="begin"/>
        </w:r>
        <w:r>
          <w:instrText>PAGE   \* MERGEFORMAT</w:instrText>
        </w:r>
        <w:r>
          <w:fldChar w:fldCharType="separate"/>
        </w:r>
        <w:r>
          <w:t>2</w:t>
        </w:r>
        <w:r>
          <w:fldChar w:fldCharType="end"/>
        </w:r>
      </w:p>
    </w:sdtContent>
  </w:sdt>
  <w:p w14:paraId="3A894B45" w14:textId="77777777" w:rsidR="00B93223" w:rsidRDefault="00B93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CA001" w14:textId="77777777" w:rsidR="002E6FE6" w:rsidRDefault="002E6FE6" w:rsidP="003C7C97">
      <w:pPr>
        <w:spacing w:after="0" w:line="240" w:lineRule="auto"/>
      </w:pPr>
      <w:r>
        <w:separator/>
      </w:r>
    </w:p>
  </w:footnote>
  <w:footnote w:type="continuationSeparator" w:id="0">
    <w:p w14:paraId="6986545B" w14:textId="77777777" w:rsidR="002E6FE6" w:rsidRDefault="002E6FE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5964"/>
    <w:rsid w:val="00000CB9"/>
    <w:rsid w:val="0001715D"/>
    <w:rsid w:val="00022C42"/>
    <w:rsid w:val="000272F6"/>
    <w:rsid w:val="00027B15"/>
    <w:rsid w:val="00030A05"/>
    <w:rsid w:val="00070818"/>
    <w:rsid w:val="0008238F"/>
    <w:rsid w:val="00082EC6"/>
    <w:rsid w:val="00085388"/>
    <w:rsid w:val="000C4C9C"/>
    <w:rsid w:val="000D41DC"/>
    <w:rsid w:val="00125D37"/>
    <w:rsid w:val="00127C1A"/>
    <w:rsid w:val="001300DB"/>
    <w:rsid w:val="00150D81"/>
    <w:rsid w:val="00166CEB"/>
    <w:rsid w:val="00183CB9"/>
    <w:rsid w:val="00184A9A"/>
    <w:rsid w:val="001947DF"/>
    <w:rsid w:val="00196EB7"/>
    <w:rsid w:val="001A50B2"/>
    <w:rsid w:val="001B22BB"/>
    <w:rsid w:val="001B619C"/>
    <w:rsid w:val="001D1D3C"/>
    <w:rsid w:val="002135F8"/>
    <w:rsid w:val="002205D4"/>
    <w:rsid w:val="00222C3A"/>
    <w:rsid w:val="00226D31"/>
    <w:rsid w:val="00236401"/>
    <w:rsid w:val="002370CE"/>
    <w:rsid w:val="00242974"/>
    <w:rsid w:val="00281109"/>
    <w:rsid w:val="002976D4"/>
    <w:rsid w:val="002A5577"/>
    <w:rsid w:val="002B4AA4"/>
    <w:rsid w:val="002C154B"/>
    <w:rsid w:val="002E6FE6"/>
    <w:rsid w:val="002E71BA"/>
    <w:rsid w:val="002F5066"/>
    <w:rsid w:val="003003FD"/>
    <w:rsid w:val="00310245"/>
    <w:rsid w:val="00316C95"/>
    <w:rsid w:val="003458DB"/>
    <w:rsid w:val="003523D3"/>
    <w:rsid w:val="00364C35"/>
    <w:rsid w:val="00396F60"/>
    <w:rsid w:val="003A51D6"/>
    <w:rsid w:val="003B125E"/>
    <w:rsid w:val="003B2A5E"/>
    <w:rsid w:val="003C65BB"/>
    <w:rsid w:val="003C7C97"/>
    <w:rsid w:val="0040377F"/>
    <w:rsid w:val="00406B8D"/>
    <w:rsid w:val="00410068"/>
    <w:rsid w:val="0041618E"/>
    <w:rsid w:val="0042295C"/>
    <w:rsid w:val="00426EEC"/>
    <w:rsid w:val="004466C3"/>
    <w:rsid w:val="004552CE"/>
    <w:rsid w:val="004638D1"/>
    <w:rsid w:val="00471BC5"/>
    <w:rsid w:val="00481FF7"/>
    <w:rsid w:val="00500295"/>
    <w:rsid w:val="00501AAF"/>
    <w:rsid w:val="00523D46"/>
    <w:rsid w:val="00525D80"/>
    <w:rsid w:val="00527AFA"/>
    <w:rsid w:val="005419DA"/>
    <w:rsid w:val="00553AB1"/>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279A"/>
    <w:rsid w:val="00640CDE"/>
    <w:rsid w:val="00645634"/>
    <w:rsid w:val="006457C0"/>
    <w:rsid w:val="00652BB7"/>
    <w:rsid w:val="00661758"/>
    <w:rsid w:val="0067612C"/>
    <w:rsid w:val="00676FEB"/>
    <w:rsid w:val="00681D44"/>
    <w:rsid w:val="006912C4"/>
    <w:rsid w:val="00694295"/>
    <w:rsid w:val="006A5CFC"/>
    <w:rsid w:val="006C5138"/>
    <w:rsid w:val="006C689B"/>
    <w:rsid w:val="006E005C"/>
    <w:rsid w:val="006E480C"/>
    <w:rsid w:val="006E6EE5"/>
    <w:rsid w:val="006F0029"/>
    <w:rsid w:val="006F2518"/>
    <w:rsid w:val="007138EF"/>
    <w:rsid w:val="0074345B"/>
    <w:rsid w:val="0074796A"/>
    <w:rsid w:val="007632A9"/>
    <w:rsid w:val="00774092"/>
    <w:rsid w:val="00782830"/>
    <w:rsid w:val="00783563"/>
    <w:rsid w:val="0078664A"/>
    <w:rsid w:val="007903A0"/>
    <w:rsid w:val="007B0F6D"/>
    <w:rsid w:val="007B532F"/>
    <w:rsid w:val="007C62C3"/>
    <w:rsid w:val="007D25AA"/>
    <w:rsid w:val="007F0873"/>
    <w:rsid w:val="007F26D2"/>
    <w:rsid w:val="00805726"/>
    <w:rsid w:val="00814E83"/>
    <w:rsid w:val="00815117"/>
    <w:rsid w:val="008520F8"/>
    <w:rsid w:val="00855F34"/>
    <w:rsid w:val="008664CD"/>
    <w:rsid w:val="008826B6"/>
    <w:rsid w:val="008B0B22"/>
    <w:rsid w:val="008B5F67"/>
    <w:rsid w:val="008C58B0"/>
    <w:rsid w:val="008C591B"/>
    <w:rsid w:val="008C6182"/>
    <w:rsid w:val="00926458"/>
    <w:rsid w:val="00933720"/>
    <w:rsid w:val="009A1A7F"/>
    <w:rsid w:val="009C7E52"/>
    <w:rsid w:val="009C7F91"/>
    <w:rsid w:val="009E4934"/>
    <w:rsid w:val="009F2400"/>
    <w:rsid w:val="009F40A7"/>
    <w:rsid w:val="009F5CE6"/>
    <w:rsid w:val="00A02A6B"/>
    <w:rsid w:val="00A035CD"/>
    <w:rsid w:val="00A10A00"/>
    <w:rsid w:val="00A120B8"/>
    <w:rsid w:val="00A441C4"/>
    <w:rsid w:val="00A50E80"/>
    <w:rsid w:val="00A513B0"/>
    <w:rsid w:val="00A63F7F"/>
    <w:rsid w:val="00A667CE"/>
    <w:rsid w:val="00A70662"/>
    <w:rsid w:val="00A75042"/>
    <w:rsid w:val="00A774BC"/>
    <w:rsid w:val="00A82678"/>
    <w:rsid w:val="00A946CB"/>
    <w:rsid w:val="00AA77C8"/>
    <w:rsid w:val="00AC7BE2"/>
    <w:rsid w:val="00AE35BF"/>
    <w:rsid w:val="00B05189"/>
    <w:rsid w:val="00B0757C"/>
    <w:rsid w:val="00B1067E"/>
    <w:rsid w:val="00B12340"/>
    <w:rsid w:val="00B81790"/>
    <w:rsid w:val="00B81BBC"/>
    <w:rsid w:val="00B93223"/>
    <w:rsid w:val="00B95011"/>
    <w:rsid w:val="00B97E10"/>
    <w:rsid w:val="00BD03D5"/>
    <w:rsid w:val="00BE4D24"/>
    <w:rsid w:val="00C3215E"/>
    <w:rsid w:val="00C35563"/>
    <w:rsid w:val="00C45272"/>
    <w:rsid w:val="00C47770"/>
    <w:rsid w:val="00C75856"/>
    <w:rsid w:val="00C85A7C"/>
    <w:rsid w:val="00C95214"/>
    <w:rsid w:val="00CC3F59"/>
    <w:rsid w:val="00CD4774"/>
    <w:rsid w:val="00CF3ECB"/>
    <w:rsid w:val="00D10AAF"/>
    <w:rsid w:val="00D27540"/>
    <w:rsid w:val="00D4006B"/>
    <w:rsid w:val="00D40D7A"/>
    <w:rsid w:val="00D64A0D"/>
    <w:rsid w:val="00D750B4"/>
    <w:rsid w:val="00D80277"/>
    <w:rsid w:val="00D81C18"/>
    <w:rsid w:val="00D8461A"/>
    <w:rsid w:val="00D95CAF"/>
    <w:rsid w:val="00DB60B6"/>
    <w:rsid w:val="00DC1A3A"/>
    <w:rsid w:val="00DC1CC6"/>
    <w:rsid w:val="00E067A8"/>
    <w:rsid w:val="00E13924"/>
    <w:rsid w:val="00E15FD5"/>
    <w:rsid w:val="00E1725A"/>
    <w:rsid w:val="00E33758"/>
    <w:rsid w:val="00E366A3"/>
    <w:rsid w:val="00E53E5E"/>
    <w:rsid w:val="00E56EF4"/>
    <w:rsid w:val="00E64325"/>
    <w:rsid w:val="00E673C5"/>
    <w:rsid w:val="00E67967"/>
    <w:rsid w:val="00E825C1"/>
    <w:rsid w:val="00E8261F"/>
    <w:rsid w:val="00E82723"/>
    <w:rsid w:val="00EA29A5"/>
    <w:rsid w:val="00EC107C"/>
    <w:rsid w:val="00EC7EBE"/>
    <w:rsid w:val="00EC7FD2"/>
    <w:rsid w:val="00ED5964"/>
    <w:rsid w:val="00EE1327"/>
    <w:rsid w:val="00F10F9C"/>
    <w:rsid w:val="00F1720B"/>
    <w:rsid w:val="00F36ADC"/>
    <w:rsid w:val="00F53A3B"/>
    <w:rsid w:val="00F57EE4"/>
    <w:rsid w:val="00F605C6"/>
    <w:rsid w:val="00F6785B"/>
    <w:rsid w:val="00F915D6"/>
    <w:rsid w:val="00FB5F73"/>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docId w15:val="{DCB7CAD3-DADA-4C27-8371-FF711750E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9F24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dicalnewstoday.com/articles/problem-solving-therap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the-mental-health-nurses-handboo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nursing/roles-nursing/mental-health-nurse/personal-characteristics-and-skills-required-mental-health-nurs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ind.org.uk/information-support/types-of-mental-health-problems/mental-health-facts-and-statistics/" TargetMode="External"/><Relationship Id="rId4" Type="http://schemas.openxmlformats.org/officeDocument/2006/relationships/settings" Target="settings.xml"/><Relationship Id="rId9" Type="http://schemas.openxmlformats.org/officeDocument/2006/relationships/hyperlink" Target="https://www.talkspace.com/blog/history-inhumane-mental-health-treatmen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1347</Words>
  <Characters>7684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alex robinson</cp:lastModifiedBy>
  <cp:revision>2</cp:revision>
  <dcterms:created xsi:type="dcterms:W3CDTF">2025-11-16T09:35:00Z</dcterms:created>
  <dcterms:modified xsi:type="dcterms:W3CDTF">2025-11-16T09:35:00Z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