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EC3747" w14:textId="156755B1" w:rsidR="009D15C3" w:rsidRPr="009D15C3" w:rsidRDefault="009D15C3" w:rsidP="009D15C3">
      <w:pPr>
        <w:spacing w:line="360" w:lineRule="auto"/>
        <w:rPr>
          <w:rFonts w:ascii="Arial" w:hAnsi="Arial" w:cs="Arial"/>
          <w:b/>
          <w:sz w:val="24"/>
          <w:szCs w:val="24"/>
        </w:rPr>
      </w:pPr>
      <w:r w:rsidRPr="009D15C3">
        <w:rPr>
          <w:rFonts w:ascii="Arial" w:hAnsi="Arial" w:cs="Arial"/>
          <w:b/>
          <w:i/>
          <w:sz w:val="24"/>
          <w:szCs w:val="24"/>
        </w:rPr>
        <w:t xml:space="preserve">Student name: - Teleri Nicholas                Student </w:t>
      </w:r>
      <w:r w:rsidR="00CD7D8F" w:rsidRPr="009D15C3">
        <w:rPr>
          <w:rFonts w:ascii="Arial" w:hAnsi="Arial" w:cs="Arial"/>
          <w:b/>
          <w:i/>
          <w:sz w:val="24"/>
          <w:szCs w:val="24"/>
        </w:rPr>
        <w:t>number: -</w:t>
      </w:r>
      <w:r w:rsidRPr="009D15C3">
        <w:rPr>
          <w:rFonts w:ascii="Arial" w:hAnsi="Arial" w:cs="Arial"/>
          <w:b/>
          <w:i/>
          <w:sz w:val="24"/>
          <w:szCs w:val="24"/>
        </w:rPr>
        <w:t>1503135</w:t>
      </w:r>
      <w:r w:rsidRPr="009D15C3">
        <w:rPr>
          <w:rFonts w:ascii="Arial" w:hAnsi="Arial" w:cs="Arial"/>
          <w:b/>
          <w:sz w:val="24"/>
          <w:szCs w:val="24"/>
        </w:rPr>
        <w:t xml:space="preserve">  </w:t>
      </w:r>
    </w:p>
    <w:p w14:paraId="7E3F4A51" w14:textId="640AF68D" w:rsidR="007E01F8" w:rsidRDefault="009D15C3" w:rsidP="009D15C3">
      <w:pPr>
        <w:jc w:val="center"/>
        <w:rPr>
          <w:rFonts w:ascii="Arial" w:hAnsi="Arial" w:cs="Arial"/>
          <w:b/>
          <w:sz w:val="24"/>
          <w:szCs w:val="24"/>
        </w:rPr>
      </w:pPr>
      <w:r w:rsidRPr="009D15C3">
        <w:rPr>
          <w:rFonts w:ascii="Arial" w:hAnsi="Arial" w:cs="Arial"/>
          <w:b/>
          <w:sz w:val="24"/>
          <w:szCs w:val="24"/>
        </w:rPr>
        <w:t>SJIE6003:</w:t>
      </w:r>
      <w:r>
        <w:rPr>
          <w:rFonts w:ascii="Arial" w:hAnsi="Arial" w:cs="Arial"/>
          <w:b/>
          <w:sz w:val="24"/>
          <w:szCs w:val="24"/>
        </w:rPr>
        <w:t xml:space="preserve"> </w:t>
      </w:r>
      <w:r w:rsidRPr="009D15C3">
        <w:rPr>
          <w:rFonts w:ascii="Arial" w:hAnsi="Arial" w:cs="Arial"/>
          <w:b/>
          <w:sz w:val="24"/>
          <w:szCs w:val="24"/>
        </w:rPr>
        <w:t>Inclusive Education:</w:t>
      </w:r>
      <w:r>
        <w:rPr>
          <w:rFonts w:ascii="Arial" w:hAnsi="Arial" w:cs="Arial"/>
          <w:b/>
          <w:sz w:val="24"/>
          <w:szCs w:val="24"/>
        </w:rPr>
        <w:t xml:space="preserve"> </w:t>
      </w:r>
      <w:r w:rsidRPr="009D15C3">
        <w:rPr>
          <w:rFonts w:ascii="Arial" w:hAnsi="Arial" w:cs="Arial"/>
          <w:b/>
          <w:sz w:val="24"/>
          <w:szCs w:val="24"/>
        </w:rPr>
        <w:t>Policy &amp; Practice</w:t>
      </w:r>
    </w:p>
    <w:p w14:paraId="4DB8EDCF" w14:textId="3C18A965" w:rsidR="00395F29" w:rsidRDefault="00EB68CA" w:rsidP="000752B3">
      <w:pPr>
        <w:spacing w:line="360" w:lineRule="auto"/>
        <w:rPr>
          <w:rFonts w:ascii="Arial" w:hAnsi="Arial" w:cs="Arial"/>
          <w:sz w:val="24"/>
          <w:szCs w:val="24"/>
        </w:rPr>
      </w:pPr>
      <w:r>
        <w:rPr>
          <w:rFonts w:ascii="Arial" w:hAnsi="Arial" w:cs="Arial"/>
          <w:sz w:val="24"/>
          <w:szCs w:val="24"/>
        </w:rPr>
        <w:t xml:space="preserve">In this assignment the writer will </w:t>
      </w:r>
      <w:r w:rsidR="00D01483">
        <w:rPr>
          <w:rFonts w:ascii="Arial" w:hAnsi="Arial" w:cs="Arial"/>
          <w:sz w:val="24"/>
          <w:szCs w:val="24"/>
        </w:rPr>
        <w:t>critically explore how increased parental engagement can help to overcome barriers to inclusion.  Firstly</w:t>
      </w:r>
      <w:r w:rsidR="005B316A">
        <w:rPr>
          <w:rFonts w:ascii="Arial" w:hAnsi="Arial" w:cs="Arial"/>
          <w:sz w:val="24"/>
          <w:szCs w:val="24"/>
        </w:rPr>
        <w:t>,</w:t>
      </w:r>
      <w:r w:rsidR="00763E03">
        <w:rPr>
          <w:rFonts w:ascii="Arial" w:hAnsi="Arial" w:cs="Arial"/>
          <w:sz w:val="24"/>
          <w:szCs w:val="24"/>
        </w:rPr>
        <w:t xml:space="preserve"> a couple of definitions of Parental involvement</w:t>
      </w:r>
      <w:r w:rsidR="00D01483">
        <w:rPr>
          <w:rFonts w:ascii="Arial" w:hAnsi="Arial" w:cs="Arial"/>
          <w:sz w:val="24"/>
          <w:szCs w:val="24"/>
        </w:rPr>
        <w:t xml:space="preserve"> </w:t>
      </w:r>
      <w:r w:rsidR="00763E03">
        <w:rPr>
          <w:rFonts w:ascii="Arial" w:hAnsi="Arial" w:cs="Arial"/>
          <w:sz w:val="24"/>
          <w:szCs w:val="24"/>
        </w:rPr>
        <w:t xml:space="preserve">will be looked at and </w:t>
      </w:r>
      <w:r w:rsidR="00D01483">
        <w:rPr>
          <w:rFonts w:ascii="Arial" w:hAnsi="Arial" w:cs="Arial"/>
          <w:sz w:val="24"/>
          <w:szCs w:val="24"/>
        </w:rPr>
        <w:t xml:space="preserve">what kind of barriers </w:t>
      </w:r>
      <w:r w:rsidR="00763E03">
        <w:rPr>
          <w:rFonts w:ascii="Arial" w:hAnsi="Arial" w:cs="Arial"/>
          <w:sz w:val="24"/>
          <w:szCs w:val="24"/>
        </w:rPr>
        <w:t>there are t</w:t>
      </w:r>
      <w:r w:rsidR="00D01483">
        <w:rPr>
          <w:rFonts w:ascii="Arial" w:hAnsi="Arial" w:cs="Arial"/>
          <w:sz w:val="24"/>
          <w:szCs w:val="24"/>
        </w:rPr>
        <w:t>o inclusion</w:t>
      </w:r>
      <w:r w:rsidR="003075C2">
        <w:rPr>
          <w:rFonts w:ascii="Arial" w:hAnsi="Arial" w:cs="Arial"/>
          <w:sz w:val="24"/>
          <w:szCs w:val="24"/>
        </w:rPr>
        <w:t xml:space="preserve"> to do this Joyce Epstein’s partnership model will be incorporated into the assignment. </w:t>
      </w:r>
      <w:r w:rsidR="00324949">
        <w:rPr>
          <w:rFonts w:ascii="Arial" w:hAnsi="Arial" w:cs="Arial"/>
          <w:sz w:val="24"/>
          <w:szCs w:val="24"/>
        </w:rPr>
        <w:t>A critical analysis of how current policies for inclusion and education have developed</w:t>
      </w:r>
      <w:r w:rsidR="00D73BA3">
        <w:rPr>
          <w:rFonts w:ascii="Arial" w:hAnsi="Arial" w:cs="Arial"/>
          <w:sz w:val="24"/>
          <w:szCs w:val="24"/>
        </w:rPr>
        <w:t xml:space="preserve"> and impacted on inclusive practice </w:t>
      </w:r>
      <w:r w:rsidR="00324949">
        <w:rPr>
          <w:rFonts w:ascii="Arial" w:hAnsi="Arial" w:cs="Arial"/>
          <w:sz w:val="24"/>
          <w:szCs w:val="24"/>
        </w:rPr>
        <w:t>will be looked at next.</w:t>
      </w:r>
      <w:r w:rsidR="003075C2">
        <w:rPr>
          <w:rFonts w:ascii="Arial" w:hAnsi="Arial" w:cs="Arial"/>
          <w:sz w:val="24"/>
          <w:szCs w:val="24"/>
        </w:rPr>
        <w:t xml:space="preserve"> A</w:t>
      </w:r>
      <w:r w:rsidR="00763E03">
        <w:rPr>
          <w:rFonts w:ascii="Arial" w:hAnsi="Arial" w:cs="Arial"/>
          <w:sz w:val="24"/>
          <w:szCs w:val="24"/>
        </w:rPr>
        <w:t>fter e</w:t>
      </w:r>
      <w:r w:rsidR="00D01483">
        <w:rPr>
          <w:rFonts w:ascii="Arial" w:hAnsi="Arial" w:cs="Arial"/>
          <w:sz w:val="24"/>
          <w:szCs w:val="24"/>
        </w:rPr>
        <w:t>xplor</w:t>
      </w:r>
      <w:r w:rsidR="00763E03">
        <w:rPr>
          <w:rFonts w:ascii="Arial" w:hAnsi="Arial" w:cs="Arial"/>
          <w:sz w:val="24"/>
          <w:szCs w:val="24"/>
        </w:rPr>
        <w:t>ing the</w:t>
      </w:r>
      <w:r w:rsidR="00324949">
        <w:rPr>
          <w:rFonts w:ascii="Arial" w:hAnsi="Arial" w:cs="Arial"/>
          <w:sz w:val="24"/>
          <w:szCs w:val="24"/>
        </w:rPr>
        <w:t xml:space="preserve"> various </w:t>
      </w:r>
      <w:r w:rsidR="00AE6E3D">
        <w:rPr>
          <w:rFonts w:ascii="Arial" w:hAnsi="Arial" w:cs="Arial"/>
          <w:sz w:val="24"/>
          <w:szCs w:val="24"/>
        </w:rPr>
        <w:t>policies,</w:t>
      </w:r>
      <w:r w:rsidR="00763E03">
        <w:rPr>
          <w:rFonts w:ascii="Arial" w:hAnsi="Arial" w:cs="Arial"/>
          <w:sz w:val="24"/>
          <w:szCs w:val="24"/>
        </w:rPr>
        <w:t xml:space="preserve"> the writer will </w:t>
      </w:r>
      <w:r w:rsidR="00D01483">
        <w:rPr>
          <w:rFonts w:ascii="Arial" w:hAnsi="Arial" w:cs="Arial"/>
          <w:sz w:val="24"/>
          <w:szCs w:val="24"/>
        </w:rPr>
        <w:t>mov</w:t>
      </w:r>
      <w:r w:rsidR="00763E03">
        <w:rPr>
          <w:rFonts w:ascii="Arial" w:hAnsi="Arial" w:cs="Arial"/>
          <w:sz w:val="24"/>
          <w:szCs w:val="24"/>
        </w:rPr>
        <w:t>e</w:t>
      </w:r>
      <w:r w:rsidR="00D01483">
        <w:rPr>
          <w:rFonts w:ascii="Arial" w:hAnsi="Arial" w:cs="Arial"/>
          <w:sz w:val="24"/>
          <w:szCs w:val="24"/>
        </w:rPr>
        <w:t xml:space="preserve"> on to discuss the Welsh Government perspective on the subject.</w:t>
      </w:r>
      <w:r w:rsidR="00186BF9">
        <w:rPr>
          <w:rFonts w:ascii="Arial" w:hAnsi="Arial" w:cs="Arial"/>
          <w:sz w:val="24"/>
          <w:szCs w:val="24"/>
        </w:rPr>
        <w:t xml:space="preserve">  Theorist Lev Vygotsky will be discussed and his views on parental involvement in child development explored before moving on to </w:t>
      </w:r>
      <w:r w:rsidR="005B316A">
        <w:rPr>
          <w:rFonts w:ascii="Arial" w:hAnsi="Arial" w:cs="Arial"/>
          <w:sz w:val="24"/>
          <w:szCs w:val="24"/>
        </w:rPr>
        <w:t xml:space="preserve">take a brief </w:t>
      </w:r>
      <w:r w:rsidR="00186BF9">
        <w:rPr>
          <w:rFonts w:ascii="Arial" w:hAnsi="Arial" w:cs="Arial"/>
          <w:sz w:val="24"/>
          <w:szCs w:val="24"/>
        </w:rPr>
        <w:t xml:space="preserve">look at the Human Rights Act and Article 2 of the first protocol – Right to Education and Article 14, protection from Discrimination which will follow on to the </w:t>
      </w:r>
      <w:r w:rsidR="00D85369">
        <w:rPr>
          <w:rFonts w:ascii="Arial" w:hAnsi="Arial" w:cs="Arial"/>
          <w:sz w:val="24"/>
          <w:szCs w:val="24"/>
        </w:rPr>
        <w:t>Equality Act 2010</w:t>
      </w:r>
      <w:r w:rsidR="00CC2F15">
        <w:rPr>
          <w:rFonts w:ascii="Arial" w:hAnsi="Arial" w:cs="Arial"/>
          <w:sz w:val="24"/>
          <w:szCs w:val="24"/>
        </w:rPr>
        <w:t>, before concluding.</w:t>
      </w:r>
    </w:p>
    <w:p w14:paraId="3D1AB49B" w14:textId="70B322C8" w:rsidR="00AE6E3D" w:rsidRDefault="00395F29" w:rsidP="000752B3">
      <w:pPr>
        <w:spacing w:line="360" w:lineRule="auto"/>
        <w:rPr>
          <w:rFonts w:ascii="Arial" w:hAnsi="Arial" w:cs="Arial"/>
          <w:color w:val="212529"/>
          <w:sz w:val="24"/>
          <w:szCs w:val="24"/>
        </w:rPr>
      </w:pPr>
      <w:r w:rsidRPr="00395F29">
        <w:rPr>
          <w:rFonts w:ascii="Arial" w:hAnsi="Arial" w:cs="Arial"/>
          <w:color w:val="212529"/>
          <w:sz w:val="24"/>
          <w:szCs w:val="24"/>
        </w:rPr>
        <w:t xml:space="preserve">Parental involvement </w:t>
      </w:r>
      <w:r w:rsidR="00763E03">
        <w:rPr>
          <w:rFonts w:ascii="Arial" w:hAnsi="Arial" w:cs="Arial"/>
          <w:color w:val="212529"/>
          <w:sz w:val="24"/>
          <w:szCs w:val="24"/>
        </w:rPr>
        <w:t>can be perceived</w:t>
      </w:r>
      <w:r w:rsidRPr="00395F29">
        <w:rPr>
          <w:rFonts w:ascii="Arial" w:hAnsi="Arial" w:cs="Arial"/>
          <w:color w:val="212529"/>
          <w:sz w:val="24"/>
          <w:szCs w:val="24"/>
        </w:rPr>
        <w:t xml:space="preserve"> to be an important strategy in the </w:t>
      </w:r>
      <w:r w:rsidR="00763E03">
        <w:rPr>
          <w:rFonts w:ascii="Arial" w:hAnsi="Arial" w:cs="Arial"/>
          <w:color w:val="212529"/>
          <w:sz w:val="24"/>
          <w:szCs w:val="24"/>
        </w:rPr>
        <w:t>development</w:t>
      </w:r>
      <w:r w:rsidRPr="00395F29">
        <w:rPr>
          <w:rFonts w:ascii="Arial" w:hAnsi="Arial" w:cs="Arial"/>
          <w:color w:val="212529"/>
          <w:sz w:val="24"/>
          <w:szCs w:val="24"/>
        </w:rPr>
        <w:t xml:space="preserve"> of the quality of education. Parental involvement </w:t>
      </w:r>
      <w:r w:rsidR="00763E03">
        <w:rPr>
          <w:rFonts w:ascii="Arial" w:hAnsi="Arial" w:cs="Arial"/>
          <w:color w:val="212529"/>
          <w:sz w:val="24"/>
          <w:szCs w:val="24"/>
        </w:rPr>
        <w:t>can</w:t>
      </w:r>
      <w:r w:rsidRPr="00395F29">
        <w:rPr>
          <w:rFonts w:ascii="Arial" w:hAnsi="Arial" w:cs="Arial"/>
          <w:color w:val="212529"/>
          <w:sz w:val="24"/>
          <w:szCs w:val="24"/>
        </w:rPr>
        <w:t xml:space="preserve"> be </w:t>
      </w:r>
      <w:r w:rsidR="00763E03">
        <w:rPr>
          <w:rFonts w:ascii="Arial" w:hAnsi="Arial" w:cs="Arial"/>
          <w:color w:val="212529"/>
          <w:sz w:val="24"/>
          <w:szCs w:val="24"/>
        </w:rPr>
        <w:t>characterised</w:t>
      </w:r>
      <w:r w:rsidRPr="00395F29">
        <w:rPr>
          <w:rFonts w:ascii="Arial" w:hAnsi="Arial" w:cs="Arial"/>
          <w:color w:val="212529"/>
          <w:sz w:val="24"/>
          <w:szCs w:val="24"/>
        </w:rPr>
        <w:t xml:space="preserve"> in different ways. According to Althoff (2010) parental involvement refers to </w:t>
      </w:r>
      <w:r w:rsidR="00763E03">
        <w:rPr>
          <w:rFonts w:ascii="Arial" w:hAnsi="Arial" w:cs="Arial"/>
          <w:color w:val="212529"/>
          <w:sz w:val="24"/>
          <w:szCs w:val="24"/>
        </w:rPr>
        <w:t>how much</w:t>
      </w:r>
      <w:r w:rsidRPr="00395F29">
        <w:rPr>
          <w:rFonts w:ascii="Arial" w:hAnsi="Arial" w:cs="Arial"/>
          <w:color w:val="212529"/>
          <w:sz w:val="24"/>
          <w:szCs w:val="24"/>
        </w:rPr>
        <w:t xml:space="preserve"> participation a parent has when it comes to schooling and </w:t>
      </w:r>
      <w:r w:rsidR="00763E03">
        <w:rPr>
          <w:rFonts w:ascii="Arial" w:hAnsi="Arial" w:cs="Arial"/>
          <w:color w:val="212529"/>
          <w:sz w:val="24"/>
          <w:szCs w:val="24"/>
        </w:rPr>
        <w:t>their</w:t>
      </w:r>
      <w:r w:rsidRPr="00395F29">
        <w:rPr>
          <w:rFonts w:ascii="Arial" w:hAnsi="Arial" w:cs="Arial"/>
          <w:color w:val="212529"/>
          <w:sz w:val="24"/>
          <w:szCs w:val="24"/>
        </w:rPr>
        <w:t xml:space="preserve"> child’s life. (Abdullah, Seedee, Alzaidiyeen, Al-Shabatat, Alzeydeen, Al-Awabdeh, 2011) define parental involvement as the activities </w:t>
      </w:r>
      <w:r w:rsidR="00763E03">
        <w:rPr>
          <w:rFonts w:ascii="Arial" w:hAnsi="Arial" w:cs="Arial"/>
          <w:color w:val="212529"/>
          <w:sz w:val="24"/>
          <w:szCs w:val="24"/>
        </w:rPr>
        <w:t>which occur</w:t>
      </w:r>
      <w:r w:rsidRPr="00395F29">
        <w:rPr>
          <w:rFonts w:ascii="Arial" w:hAnsi="Arial" w:cs="Arial"/>
          <w:color w:val="212529"/>
          <w:sz w:val="24"/>
          <w:szCs w:val="24"/>
        </w:rPr>
        <w:t xml:space="preserve"> between a </w:t>
      </w:r>
      <w:r w:rsidR="00763E03">
        <w:rPr>
          <w:rFonts w:ascii="Arial" w:hAnsi="Arial" w:cs="Arial"/>
          <w:color w:val="212529"/>
          <w:sz w:val="24"/>
          <w:szCs w:val="24"/>
        </w:rPr>
        <w:t>child</w:t>
      </w:r>
      <w:r w:rsidRPr="00395F29">
        <w:rPr>
          <w:rFonts w:ascii="Arial" w:hAnsi="Arial" w:cs="Arial"/>
          <w:color w:val="212529"/>
          <w:sz w:val="24"/>
          <w:szCs w:val="24"/>
        </w:rPr>
        <w:t xml:space="preserve"> and a </w:t>
      </w:r>
      <w:r w:rsidR="00763E03">
        <w:rPr>
          <w:rFonts w:ascii="Arial" w:hAnsi="Arial" w:cs="Arial"/>
          <w:color w:val="212529"/>
          <w:sz w:val="24"/>
          <w:szCs w:val="24"/>
        </w:rPr>
        <w:t>parent</w:t>
      </w:r>
      <w:r w:rsidRPr="00395F29">
        <w:rPr>
          <w:rFonts w:ascii="Arial" w:hAnsi="Arial" w:cs="Arial"/>
          <w:color w:val="212529"/>
          <w:sz w:val="24"/>
          <w:szCs w:val="24"/>
        </w:rPr>
        <w:t xml:space="preserve"> or between a parent and teachers at school that may contribute to the child’s educational </w:t>
      </w:r>
      <w:r w:rsidR="00763E03">
        <w:rPr>
          <w:rFonts w:ascii="Arial" w:hAnsi="Arial" w:cs="Arial"/>
          <w:color w:val="212529"/>
          <w:sz w:val="24"/>
          <w:szCs w:val="24"/>
        </w:rPr>
        <w:t>attainment</w:t>
      </w:r>
      <w:r w:rsidRPr="00395F29">
        <w:rPr>
          <w:rFonts w:ascii="Arial" w:hAnsi="Arial" w:cs="Arial"/>
          <w:color w:val="212529"/>
          <w:sz w:val="24"/>
          <w:szCs w:val="24"/>
        </w:rPr>
        <w:t>.</w:t>
      </w:r>
      <w:r w:rsidR="00814FC0">
        <w:rPr>
          <w:rFonts w:ascii="Arial" w:hAnsi="Arial" w:cs="Arial"/>
          <w:color w:val="212529"/>
          <w:sz w:val="24"/>
          <w:szCs w:val="24"/>
        </w:rPr>
        <w:t xml:space="preserve"> </w:t>
      </w:r>
      <w:proofErr w:type="spellStart"/>
      <w:r w:rsidR="00CC2F15">
        <w:rPr>
          <w:rFonts w:ascii="Arial" w:hAnsi="Arial" w:cs="Arial"/>
          <w:color w:val="212529"/>
          <w:sz w:val="24"/>
          <w:szCs w:val="24"/>
        </w:rPr>
        <w:t>ukessays</w:t>
      </w:r>
      <w:proofErr w:type="spellEnd"/>
      <w:r w:rsidR="00814FC0">
        <w:rPr>
          <w:rFonts w:ascii="Arial" w:hAnsi="Arial" w:cs="Arial"/>
          <w:color w:val="212529"/>
          <w:sz w:val="24"/>
          <w:szCs w:val="24"/>
        </w:rPr>
        <w:t>, (2018)</w:t>
      </w:r>
      <w:r w:rsidR="005B316A">
        <w:rPr>
          <w:rFonts w:ascii="Arial" w:hAnsi="Arial" w:cs="Arial"/>
          <w:color w:val="212529"/>
          <w:sz w:val="24"/>
          <w:szCs w:val="24"/>
        </w:rPr>
        <w:t xml:space="preserve">. Both these statements are relevant however the development of the quality of education when parental participation occurs poses the question what if parents are illiterate or have their own additional needs? This </w:t>
      </w:r>
      <w:proofErr w:type="gramStart"/>
      <w:r w:rsidR="005B316A">
        <w:rPr>
          <w:rFonts w:ascii="Arial" w:hAnsi="Arial" w:cs="Arial"/>
          <w:color w:val="212529"/>
          <w:sz w:val="24"/>
          <w:szCs w:val="24"/>
        </w:rPr>
        <w:t>in itself can</w:t>
      </w:r>
      <w:proofErr w:type="gramEnd"/>
      <w:r w:rsidR="005B316A">
        <w:rPr>
          <w:rFonts w:ascii="Arial" w:hAnsi="Arial" w:cs="Arial"/>
          <w:color w:val="212529"/>
          <w:sz w:val="24"/>
          <w:szCs w:val="24"/>
        </w:rPr>
        <w:t xml:space="preserve"> pose a barrier to parental involvement and </w:t>
      </w:r>
      <w:r w:rsidR="00CC2F15">
        <w:rPr>
          <w:rFonts w:ascii="Arial" w:hAnsi="Arial" w:cs="Arial"/>
          <w:color w:val="212529"/>
          <w:sz w:val="24"/>
          <w:szCs w:val="24"/>
        </w:rPr>
        <w:t xml:space="preserve">poses the question </w:t>
      </w:r>
      <w:r w:rsidR="005B316A">
        <w:rPr>
          <w:rFonts w:ascii="Arial" w:hAnsi="Arial" w:cs="Arial"/>
          <w:color w:val="212529"/>
          <w:sz w:val="24"/>
          <w:szCs w:val="24"/>
        </w:rPr>
        <w:t xml:space="preserve">can it work as a strategy in the development of the quality of </w:t>
      </w:r>
      <w:r w:rsidR="00CC2F15">
        <w:rPr>
          <w:rFonts w:ascii="Arial" w:hAnsi="Arial" w:cs="Arial"/>
          <w:color w:val="212529"/>
          <w:sz w:val="24"/>
          <w:szCs w:val="24"/>
        </w:rPr>
        <w:t>education?</w:t>
      </w:r>
      <w:r w:rsidR="005B316A">
        <w:rPr>
          <w:rFonts w:ascii="Arial" w:hAnsi="Arial" w:cs="Arial"/>
          <w:color w:val="212529"/>
          <w:sz w:val="24"/>
          <w:szCs w:val="24"/>
        </w:rPr>
        <w:t xml:space="preserve"> maybe not unless the </w:t>
      </w:r>
      <w:r w:rsidR="00CD7D8F">
        <w:rPr>
          <w:rFonts w:ascii="Arial" w:hAnsi="Arial" w:cs="Arial"/>
          <w:color w:val="212529"/>
          <w:sz w:val="24"/>
          <w:szCs w:val="24"/>
        </w:rPr>
        <w:t>parent’s</w:t>
      </w:r>
      <w:r w:rsidR="005B316A">
        <w:rPr>
          <w:rFonts w:ascii="Arial" w:hAnsi="Arial" w:cs="Arial"/>
          <w:color w:val="212529"/>
          <w:sz w:val="24"/>
          <w:szCs w:val="24"/>
        </w:rPr>
        <w:t xml:space="preserve"> own issues are addressed first</w:t>
      </w:r>
      <w:r w:rsidR="00CC2F15">
        <w:rPr>
          <w:rFonts w:ascii="Arial" w:hAnsi="Arial" w:cs="Arial"/>
          <w:color w:val="212529"/>
          <w:sz w:val="24"/>
          <w:szCs w:val="24"/>
        </w:rPr>
        <w:t>.</w:t>
      </w:r>
    </w:p>
    <w:p w14:paraId="7506377E" w14:textId="77777777" w:rsidR="00CC2F15" w:rsidRDefault="00A27961" w:rsidP="00AE6E3D">
      <w:pPr>
        <w:spacing w:line="360" w:lineRule="auto"/>
        <w:rPr>
          <w:rFonts w:ascii="Arial" w:hAnsi="Arial" w:cs="Arial"/>
          <w:color w:val="1F1F1F"/>
          <w:sz w:val="24"/>
          <w:szCs w:val="24"/>
        </w:rPr>
      </w:pPr>
      <w:r>
        <w:rPr>
          <w:rFonts w:ascii="Arial" w:hAnsi="Arial" w:cs="Arial"/>
          <w:color w:val="212529"/>
          <w:sz w:val="24"/>
          <w:szCs w:val="24"/>
        </w:rPr>
        <w:t>At this point it would be useful to explore some barriers to inclusion that parents may experie</w:t>
      </w:r>
      <w:r w:rsidR="00AE6E3D">
        <w:rPr>
          <w:rFonts w:ascii="Arial" w:hAnsi="Arial" w:cs="Arial"/>
          <w:color w:val="212529"/>
          <w:sz w:val="24"/>
          <w:szCs w:val="24"/>
        </w:rPr>
        <w:t>n</w:t>
      </w:r>
      <w:r>
        <w:rPr>
          <w:rFonts w:ascii="Arial" w:hAnsi="Arial" w:cs="Arial"/>
          <w:color w:val="212529"/>
          <w:sz w:val="24"/>
          <w:szCs w:val="24"/>
        </w:rPr>
        <w:t>ce which could limit their engagement in their child’s education.</w:t>
      </w:r>
      <w:r w:rsidR="00AE6E3D">
        <w:rPr>
          <w:rFonts w:ascii="Arial" w:hAnsi="Arial" w:cs="Arial"/>
          <w:color w:val="212529"/>
          <w:sz w:val="24"/>
          <w:szCs w:val="24"/>
        </w:rPr>
        <w:t xml:space="preserve"> </w:t>
      </w:r>
      <w:r w:rsidR="00E138ED" w:rsidRPr="00E138ED">
        <w:rPr>
          <w:rFonts w:ascii="Arial" w:hAnsi="Arial" w:cs="Arial"/>
          <w:color w:val="1F1F1F"/>
          <w:sz w:val="24"/>
          <w:szCs w:val="24"/>
        </w:rPr>
        <w:t xml:space="preserve">Research </w:t>
      </w:r>
      <w:r w:rsidR="00E521BD">
        <w:rPr>
          <w:rFonts w:ascii="Arial" w:hAnsi="Arial" w:cs="Arial"/>
          <w:color w:val="1F1F1F"/>
          <w:sz w:val="24"/>
          <w:szCs w:val="24"/>
        </w:rPr>
        <w:t>identifies</w:t>
      </w:r>
      <w:r w:rsidR="00E138ED" w:rsidRPr="00E138ED">
        <w:rPr>
          <w:rFonts w:ascii="Arial" w:hAnsi="Arial" w:cs="Arial"/>
          <w:color w:val="1F1F1F"/>
          <w:sz w:val="24"/>
          <w:szCs w:val="24"/>
        </w:rPr>
        <w:t xml:space="preserve"> parent involvement as an important factor in the </w:t>
      </w:r>
      <w:r w:rsidR="00E521BD">
        <w:rPr>
          <w:rFonts w:ascii="Arial" w:hAnsi="Arial" w:cs="Arial"/>
          <w:color w:val="1F1F1F"/>
          <w:sz w:val="24"/>
          <w:szCs w:val="24"/>
        </w:rPr>
        <w:t>standard</w:t>
      </w:r>
      <w:r w:rsidR="00E138ED" w:rsidRPr="00E138ED">
        <w:rPr>
          <w:rFonts w:ascii="Arial" w:hAnsi="Arial" w:cs="Arial"/>
          <w:color w:val="1F1F1F"/>
          <w:sz w:val="24"/>
          <w:szCs w:val="24"/>
        </w:rPr>
        <w:t xml:space="preserve"> of a child's education. Joyce Epstein's School-Family-Community Partnership Model is an influential model in parent involvement research.</w:t>
      </w:r>
    </w:p>
    <w:p w14:paraId="5034256E" w14:textId="0A8BC886" w:rsidR="00013740" w:rsidRDefault="00E138ED" w:rsidP="00AE6E3D">
      <w:pPr>
        <w:spacing w:line="360" w:lineRule="auto"/>
        <w:rPr>
          <w:rFonts w:ascii="Arial" w:hAnsi="Arial" w:cs="Arial"/>
          <w:color w:val="1F1F1F"/>
        </w:rPr>
      </w:pPr>
      <w:r w:rsidRPr="00E138ED">
        <w:rPr>
          <w:rFonts w:ascii="Arial" w:hAnsi="Arial" w:cs="Arial"/>
          <w:color w:val="1F1F1F"/>
          <w:sz w:val="24"/>
          <w:szCs w:val="24"/>
        </w:rPr>
        <w:lastRenderedPageBreak/>
        <w:t>The model re</w:t>
      </w:r>
      <w:r w:rsidR="00E521BD">
        <w:rPr>
          <w:rFonts w:ascii="Arial" w:hAnsi="Arial" w:cs="Arial"/>
          <w:color w:val="1F1F1F"/>
          <w:sz w:val="24"/>
          <w:szCs w:val="24"/>
        </w:rPr>
        <w:t>formulates</w:t>
      </w:r>
      <w:r w:rsidRPr="00E138ED">
        <w:rPr>
          <w:rFonts w:ascii="Arial" w:hAnsi="Arial" w:cs="Arial"/>
          <w:color w:val="1F1F1F"/>
          <w:sz w:val="24"/>
          <w:szCs w:val="24"/>
        </w:rPr>
        <w:t xml:space="preserve"> the relationship between schools, families, and communities as one of overlapping spheres of influence that </w:t>
      </w:r>
      <w:r w:rsidR="00CC2F15">
        <w:rPr>
          <w:rFonts w:ascii="Arial" w:hAnsi="Arial" w:cs="Arial"/>
          <w:color w:val="1F1F1F"/>
          <w:sz w:val="24"/>
          <w:szCs w:val="24"/>
        </w:rPr>
        <w:t>have the same goal</w:t>
      </w:r>
      <w:r w:rsidRPr="00E138ED">
        <w:rPr>
          <w:rFonts w:ascii="Arial" w:hAnsi="Arial" w:cs="Arial"/>
          <w:color w:val="1F1F1F"/>
          <w:sz w:val="24"/>
          <w:szCs w:val="24"/>
        </w:rPr>
        <w:t xml:space="preserve"> about the success of the child</w:t>
      </w:r>
      <w:r w:rsidR="00E521BD">
        <w:rPr>
          <w:rFonts w:ascii="Arial" w:hAnsi="Arial" w:cs="Arial"/>
          <w:color w:val="1F1F1F"/>
          <w:sz w:val="24"/>
          <w:szCs w:val="24"/>
        </w:rPr>
        <w:t xml:space="preserve"> (Epstein,2019). </w:t>
      </w:r>
      <w:r w:rsidRPr="00E138ED">
        <w:rPr>
          <w:rFonts w:ascii="Arial" w:hAnsi="Arial" w:cs="Arial"/>
          <w:color w:val="1F1F1F"/>
          <w:sz w:val="24"/>
          <w:szCs w:val="24"/>
        </w:rPr>
        <w:t xml:space="preserve">As a framework for increasing </w:t>
      </w:r>
      <w:r w:rsidR="00CC2F15">
        <w:rPr>
          <w:rFonts w:ascii="Arial" w:hAnsi="Arial" w:cs="Arial"/>
          <w:color w:val="1F1F1F"/>
          <w:sz w:val="24"/>
          <w:szCs w:val="24"/>
        </w:rPr>
        <w:t>the participation of the parent</w:t>
      </w:r>
      <w:r w:rsidRPr="00E138ED">
        <w:rPr>
          <w:rFonts w:ascii="Arial" w:hAnsi="Arial" w:cs="Arial"/>
          <w:color w:val="1F1F1F"/>
          <w:sz w:val="24"/>
          <w:szCs w:val="24"/>
        </w:rPr>
        <w:t xml:space="preserve"> in education, the model </w:t>
      </w:r>
      <w:r w:rsidR="00E521BD">
        <w:rPr>
          <w:rFonts w:ascii="Arial" w:hAnsi="Arial" w:cs="Arial"/>
          <w:color w:val="1F1F1F"/>
          <w:sz w:val="24"/>
          <w:szCs w:val="24"/>
        </w:rPr>
        <w:t>identifies</w:t>
      </w:r>
      <w:r w:rsidRPr="00E138ED">
        <w:rPr>
          <w:rFonts w:ascii="Arial" w:hAnsi="Arial" w:cs="Arial"/>
          <w:color w:val="1F1F1F"/>
          <w:sz w:val="24"/>
          <w:szCs w:val="24"/>
        </w:rPr>
        <w:t xml:space="preserve"> six types of involvement</w:t>
      </w:r>
      <w:r w:rsidR="00CC2F15">
        <w:rPr>
          <w:rFonts w:ascii="Arial" w:hAnsi="Arial" w:cs="Arial"/>
          <w:color w:val="1F1F1F"/>
          <w:sz w:val="24"/>
          <w:szCs w:val="24"/>
        </w:rPr>
        <w:t xml:space="preserve"> in education</w:t>
      </w:r>
      <w:r w:rsidRPr="00E138ED">
        <w:rPr>
          <w:rFonts w:ascii="Arial" w:hAnsi="Arial" w:cs="Arial"/>
          <w:color w:val="1F1F1F"/>
          <w:sz w:val="24"/>
          <w:szCs w:val="24"/>
        </w:rPr>
        <w:t xml:space="preserve"> and </w:t>
      </w:r>
      <w:r w:rsidR="00E521BD">
        <w:rPr>
          <w:rFonts w:ascii="Arial" w:hAnsi="Arial" w:cs="Arial"/>
          <w:color w:val="1F1F1F"/>
          <w:sz w:val="24"/>
          <w:szCs w:val="24"/>
        </w:rPr>
        <w:t>implores</w:t>
      </w:r>
      <w:r w:rsidRPr="00E138ED">
        <w:rPr>
          <w:rFonts w:ascii="Arial" w:hAnsi="Arial" w:cs="Arial"/>
          <w:color w:val="1F1F1F"/>
          <w:sz w:val="24"/>
          <w:szCs w:val="24"/>
        </w:rPr>
        <w:t xml:space="preserve"> schools to </w:t>
      </w:r>
      <w:r w:rsidR="00CC2F15">
        <w:rPr>
          <w:rFonts w:ascii="Arial" w:hAnsi="Arial" w:cs="Arial"/>
          <w:color w:val="1F1F1F"/>
          <w:sz w:val="24"/>
          <w:szCs w:val="24"/>
        </w:rPr>
        <w:t>broaden</w:t>
      </w:r>
      <w:r w:rsidRPr="00E138ED">
        <w:rPr>
          <w:rFonts w:ascii="Arial" w:hAnsi="Arial" w:cs="Arial"/>
          <w:color w:val="1F1F1F"/>
          <w:sz w:val="24"/>
          <w:szCs w:val="24"/>
        </w:rPr>
        <w:t xml:space="preserve"> activities that </w:t>
      </w:r>
      <w:r w:rsidR="00CC2F15">
        <w:rPr>
          <w:rFonts w:ascii="Arial" w:hAnsi="Arial" w:cs="Arial"/>
          <w:color w:val="1F1F1F"/>
          <w:sz w:val="24"/>
          <w:szCs w:val="24"/>
        </w:rPr>
        <w:t>involve getting together</w:t>
      </w:r>
      <w:r w:rsidRPr="00E138ED">
        <w:rPr>
          <w:rFonts w:ascii="Arial" w:hAnsi="Arial" w:cs="Arial"/>
          <w:color w:val="1F1F1F"/>
          <w:sz w:val="24"/>
          <w:szCs w:val="24"/>
        </w:rPr>
        <w:t xml:space="preserve"> schools, families and communities within the six types. The model has been </w:t>
      </w:r>
      <w:r w:rsidR="00E521BD">
        <w:rPr>
          <w:rFonts w:ascii="Arial" w:hAnsi="Arial" w:cs="Arial"/>
          <w:color w:val="1F1F1F"/>
          <w:sz w:val="24"/>
          <w:szCs w:val="24"/>
        </w:rPr>
        <w:t>significant</w:t>
      </w:r>
      <w:r w:rsidRPr="00E138ED">
        <w:rPr>
          <w:rFonts w:ascii="Arial" w:hAnsi="Arial" w:cs="Arial"/>
          <w:color w:val="1F1F1F"/>
          <w:sz w:val="24"/>
          <w:szCs w:val="24"/>
        </w:rPr>
        <w:t xml:space="preserve"> in </w:t>
      </w:r>
      <w:r w:rsidR="00E521BD">
        <w:rPr>
          <w:rFonts w:ascii="Arial" w:hAnsi="Arial" w:cs="Arial"/>
          <w:color w:val="1F1F1F"/>
          <w:sz w:val="24"/>
          <w:szCs w:val="24"/>
        </w:rPr>
        <w:t>developing</w:t>
      </w:r>
      <w:r w:rsidRPr="00E138ED">
        <w:rPr>
          <w:rFonts w:ascii="Arial" w:hAnsi="Arial" w:cs="Arial"/>
          <w:color w:val="1F1F1F"/>
          <w:sz w:val="24"/>
          <w:szCs w:val="24"/>
        </w:rPr>
        <w:t xml:space="preserve"> social policy regarding parent involvement in education.</w:t>
      </w:r>
    </w:p>
    <w:p w14:paraId="4A4EE837" w14:textId="7B8CC0E1" w:rsidR="00E521BD" w:rsidRPr="00E521BD" w:rsidRDefault="00324949" w:rsidP="00E521BD">
      <w:pPr>
        <w:pStyle w:val="NormalWeb"/>
        <w:spacing w:before="240" w:after="312" w:line="408" w:lineRule="atLeast"/>
        <w:rPr>
          <w:rFonts w:ascii="Arial" w:eastAsia="Times New Roman" w:hAnsi="Arial" w:cs="Arial"/>
          <w:color w:val="1F1F1F"/>
          <w:lang w:eastAsia="en-GB"/>
        </w:rPr>
      </w:pPr>
      <w:r>
        <w:rPr>
          <w:rFonts w:ascii="Arial" w:eastAsia="Times New Roman" w:hAnsi="Arial" w:cs="Arial"/>
          <w:color w:val="1F1F1F"/>
          <w:lang w:eastAsia="en-GB"/>
        </w:rPr>
        <w:t>To take a closer look there are s</w:t>
      </w:r>
      <w:r w:rsidR="00E521BD" w:rsidRPr="00E521BD">
        <w:rPr>
          <w:rFonts w:ascii="Arial" w:eastAsia="Times New Roman" w:hAnsi="Arial" w:cs="Arial"/>
          <w:color w:val="1F1F1F"/>
          <w:lang w:eastAsia="en-GB"/>
        </w:rPr>
        <w:t xml:space="preserve">ix general types of involvement </w:t>
      </w:r>
      <w:r>
        <w:rPr>
          <w:rFonts w:ascii="Arial" w:eastAsia="Times New Roman" w:hAnsi="Arial" w:cs="Arial"/>
          <w:color w:val="1F1F1F"/>
          <w:lang w:eastAsia="en-GB"/>
        </w:rPr>
        <w:t xml:space="preserve">that </w:t>
      </w:r>
      <w:r w:rsidR="00E521BD" w:rsidRPr="00E521BD">
        <w:rPr>
          <w:rFonts w:ascii="Arial" w:eastAsia="Times New Roman" w:hAnsi="Arial" w:cs="Arial"/>
          <w:color w:val="1F1F1F"/>
          <w:lang w:eastAsia="en-GB"/>
        </w:rPr>
        <w:t>have been identified:</w:t>
      </w:r>
    </w:p>
    <w:p w14:paraId="7A8C7C54" w14:textId="3A602AC5" w:rsidR="00AE6E3D" w:rsidRDefault="00E521BD" w:rsidP="00AE6E3D">
      <w:pPr>
        <w:spacing w:before="100" w:beforeAutospacing="1" w:after="100" w:afterAutospacing="1" w:line="408" w:lineRule="atLeast"/>
        <w:rPr>
          <w:rFonts w:ascii="Arial" w:eastAsia="Times New Roman" w:hAnsi="Arial" w:cs="Arial"/>
          <w:color w:val="1F1F1F"/>
          <w:sz w:val="24"/>
          <w:szCs w:val="24"/>
          <w:lang w:eastAsia="en-GB"/>
        </w:rPr>
      </w:pPr>
      <w:r w:rsidRPr="00E521BD">
        <w:rPr>
          <w:rFonts w:ascii="Arial" w:eastAsia="Times New Roman" w:hAnsi="Arial" w:cs="Arial"/>
          <w:color w:val="1F1F1F"/>
          <w:sz w:val="24"/>
          <w:szCs w:val="24"/>
          <w:lang w:eastAsia="en-GB"/>
        </w:rPr>
        <w:t>Type 1</w:t>
      </w:r>
      <w:r w:rsidR="003075C2">
        <w:rPr>
          <w:rFonts w:ascii="Arial" w:eastAsia="Times New Roman" w:hAnsi="Arial" w:cs="Arial"/>
          <w:color w:val="1F1F1F"/>
          <w:sz w:val="24"/>
          <w:szCs w:val="24"/>
          <w:lang w:eastAsia="en-GB"/>
        </w:rPr>
        <w:t xml:space="preserve">, </w:t>
      </w:r>
      <w:r w:rsidRPr="00E521BD">
        <w:rPr>
          <w:rFonts w:ascii="Arial" w:eastAsia="Times New Roman" w:hAnsi="Arial" w:cs="Arial"/>
          <w:color w:val="1F1F1F"/>
          <w:sz w:val="24"/>
          <w:szCs w:val="24"/>
          <w:lang w:eastAsia="en-GB"/>
        </w:rPr>
        <w:t>Parenting</w:t>
      </w:r>
      <w:r w:rsidR="00080E2F">
        <w:rPr>
          <w:rFonts w:ascii="Arial" w:eastAsia="Times New Roman" w:hAnsi="Arial" w:cs="Arial"/>
          <w:color w:val="1F1F1F"/>
          <w:sz w:val="24"/>
          <w:szCs w:val="24"/>
          <w:lang w:eastAsia="en-GB"/>
        </w:rPr>
        <w:t xml:space="preserve">: </w:t>
      </w:r>
      <w:r w:rsidR="00142B96">
        <w:rPr>
          <w:rFonts w:ascii="Arial" w:eastAsia="Times New Roman" w:hAnsi="Arial" w:cs="Arial"/>
          <w:color w:val="1F1F1F"/>
          <w:sz w:val="24"/>
          <w:szCs w:val="24"/>
          <w:lang w:eastAsia="en-GB"/>
        </w:rPr>
        <w:t>activities that parents participate in to raise their children happy and healthy to become able students</w:t>
      </w:r>
      <w:r w:rsidR="00080E2F">
        <w:rPr>
          <w:rFonts w:ascii="Arial" w:eastAsia="Times New Roman" w:hAnsi="Arial" w:cs="Arial"/>
          <w:color w:val="1F1F1F"/>
          <w:sz w:val="24"/>
          <w:szCs w:val="24"/>
          <w:lang w:eastAsia="en-GB"/>
        </w:rPr>
        <w:t xml:space="preserve">. </w:t>
      </w:r>
      <w:r w:rsidR="00D73BA3">
        <w:rPr>
          <w:rFonts w:ascii="Arial" w:eastAsia="Times New Roman" w:hAnsi="Arial" w:cs="Arial"/>
          <w:color w:val="1F1F1F"/>
          <w:sz w:val="24"/>
          <w:szCs w:val="24"/>
          <w:lang w:eastAsia="en-GB"/>
        </w:rPr>
        <w:t>Barriers to this would be poor parenting skills, from their own upbringing not having the tools to be proactive parents.</w:t>
      </w:r>
      <w:r w:rsidR="00013740">
        <w:rPr>
          <w:rFonts w:ascii="Arial" w:eastAsia="Times New Roman" w:hAnsi="Arial" w:cs="Arial"/>
          <w:color w:val="1F1F1F"/>
          <w:sz w:val="24"/>
          <w:szCs w:val="24"/>
          <w:lang w:eastAsia="en-GB"/>
        </w:rPr>
        <w:t xml:space="preserve"> </w:t>
      </w:r>
      <w:r w:rsidR="00AE6E3D">
        <w:rPr>
          <w:rFonts w:ascii="Arial" w:eastAsia="Times New Roman" w:hAnsi="Arial" w:cs="Arial"/>
          <w:color w:val="1F1F1F"/>
          <w:sz w:val="24"/>
          <w:szCs w:val="24"/>
          <w:lang w:eastAsia="en-GB"/>
        </w:rPr>
        <w:t>Teachers with positive, attitudes towards parental involvement will encourage parents no matter what their background, this will inevitably increase the effectiveness of the involvement of the parent (Eccles and Harold 1993)</w:t>
      </w:r>
      <w:r w:rsidR="00AE6E3D">
        <w:rPr>
          <w:rFonts w:ascii="Arial" w:eastAsia="Times New Roman" w:hAnsi="Arial" w:cs="Arial"/>
          <w:color w:val="1F1F1F"/>
          <w:sz w:val="24"/>
          <w:szCs w:val="24"/>
          <w:lang w:eastAsia="en-GB"/>
        </w:rPr>
        <w:t>.</w:t>
      </w:r>
    </w:p>
    <w:p w14:paraId="2F4C7D9B" w14:textId="77777777" w:rsidR="00AE6E3D" w:rsidRDefault="00E521BD" w:rsidP="003075C2">
      <w:pPr>
        <w:spacing w:before="100" w:beforeAutospacing="1" w:after="100" w:afterAutospacing="1" w:line="408" w:lineRule="atLeast"/>
        <w:rPr>
          <w:rFonts w:ascii="Arial" w:eastAsia="Times New Roman" w:hAnsi="Arial" w:cs="Arial"/>
          <w:color w:val="1F1F1F"/>
          <w:sz w:val="24"/>
          <w:szCs w:val="24"/>
          <w:lang w:eastAsia="en-GB"/>
        </w:rPr>
      </w:pPr>
      <w:r w:rsidRPr="00E521BD">
        <w:rPr>
          <w:rFonts w:ascii="Arial" w:eastAsia="Times New Roman" w:hAnsi="Arial" w:cs="Arial"/>
          <w:color w:val="1F1F1F"/>
          <w:sz w:val="24"/>
          <w:szCs w:val="24"/>
          <w:lang w:eastAsia="en-GB"/>
        </w:rPr>
        <w:t>Type 2</w:t>
      </w:r>
      <w:r w:rsidR="003075C2">
        <w:rPr>
          <w:rFonts w:ascii="Arial" w:eastAsia="Times New Roman" w:hAnsi="Arial" w:cs="Arial"/>
          <w:color w:val="1F1F1F"/>
          <w:sz w:val="24"/>
          <w:szCs w:val="24"/>
          <w:lang w:eastAsia="en-GB"/>
        </w:rPr>
        <w:t xml:space="preserve">, </w:t>
      </w:r>
      <w:r w:rsidRPr="00E521BD">
        <w:rPr>
          <w:rFonts w:ascii="Arial" w:eastAsia="Times New Roman" w:hAnsi="Arial" w:cs="Arial"/>
          <w:color w:val="1F1F1F"/>
          <w:sz w:val="24"/>
          <w:szCs w:val="24"/>
          <w:lang w:eastAsia="en-GB"/>
        </w:rPr>
        <w:t>Communicating: Famil</w:t>
      </w:r>
      <w:r w:rsidR="00142B96" w:rsidRPr="00142B96">
        <w:rPr>
          <w:rFonts w:ascii="Arial" w:eastAsia="Times New Roman" w:hAnsi="Arial" w:cs="Arial"/>
          <w:color w:val="1F1F1F"/>
          <w:sz w:val="24"/>
          <w:szCs w:val="24"/>
          <w:lang w:eastAsia="en-GB"/>
        </w:rPr>
        <w:t>i</w:t>
      </w:r>
      <w:r w:rsidRPr="00E521BD">
        <w:rPr>
          <w:rFonts w:ascii="Arial" w:eastAsia="Times New Roman" w:hAnsi="Arial" w:cs="Arial"/>
          <w:color w:val="1F1F1F"/>
          <w:sz w:val="24"/>
          <w:szCs w:val="24"/>
          <w:lang w:eastAsia="en-GB"/>
        </w:rPr>
        <w:t xml:space="preserve">es and schools </w:t>
      </w:r>
      <w:r w:rsidR="003075C2">
        <w:rPr>
          <w:rFonts w:ascii="Arial" w:eastAsia="Times New Roman" w:hAnsi="Arial" w:cs="Arial"/>
          <w:color w:val="1F1F1F"/>
          <w:sz w:val="24"/>
          <w:szCs w:val="24"/>
          <w:lang w:eastAsia="en-GB"/>
        </w:rPr>
        <w:t xml:space="preserve">need to </w:t>
      </w:r>
      <w:r w:rsidRPr="00E521BD">
        <w:rPr>
          <w:rFonts w:ascii="Arial" w:eastAsia="Times New Roman" w:hAnsi="Arial" w:cs="Arial"/>
          <w:color w:val="1F1F1F"/>
          <w:sz w:val="24"/>
          <w:szCs w:val="24"/>
          <w:lang w:eastAsia="en-GB"/>
        </w:rPr>
        <w:t>communicate with each other in</w:t>
      </w:r>
      <w:r w:rsidR="00142B96" w:rsidRPr="00142B96">
        <w:rPr>
          <w:rFonts w:ascii="Arial" w:eastAsia="Times New Roman" w:hAnsi="Arial" w:cs="Arial"/>
          <w:color w:val="1F1F1F"/>
          <w:sz w:val="24"/>
          <w:szCs w:val="24"/>
          <w:lang w:eastAsia="en-GB"/>
        </w:rPr>
        <w:t xml:space="preserve"> various ways</w:t>
      </w:r>
      <w:r w:rsidR="00142B96">
        <w:rPr>
          <w:rFonts w:ascii="Arial" w:eastAsia="Times New Roman" w:hAnsi="Arial" w:cs="Arial"/>
          <w:color w:val="1F1F1F"/>
          <w:sz w:val="24"/>
          <w:szCs w:val="24"/>
          <w:lang w:eastAsia="en-GB"/>
        </w:rPr>
        <w:t xml:space="preserve"> but </w:t>
      </w:r>
      <w:r w:rsidR="00080E2F">
        <w:rPr>
          <w:rFonts w:ascii="Arial" w:eastAsia="Times New Roman" w:hAnsi="Arial" w:cs="Arial"/>
          <w:color w:val="1F1F1F"/>
          <w:sz w:val="24"/>
          <w:szCs w:val="24"/>
          <w:lang w:eastAsia="en-GB"/>
        </w:rPr>
        <w:t>to be effective and inclusive</w:t>
      </w:r>
      <w:r w:rsidR="00142B96">
        <w:rPr>
          <w:rFonts w:ascii="Arial" w:eastAsia="Times New Roman" w:hAnsi="Arial" w:cs="Arial"/>
          <w:color w:val="1F1F1F"/>
          <w:sz w:val="24"/>
          <w:szCs w:val="24"/>
          <w:lang w:eastAsia="en-GB"/>
        </w:rPr>
        <w:t xml:space="preserve"> it </w:t>
      </w:r>
      <w:r w:rsidR="00080E2F">
        <w:rPr>
          <w:rFonts w:ascii="Arial" w:eastAsia="Times New Roman" w:hAnsi="Arial" w:cs="Arial"/>
          <w:color w:val="1F1F1F"/>
          <w:sz w:val="24"/>
          <w:szCs w:val="24"/>
          <w:lang w:eastAsia="en-GB"/>
        </w:rPr>
        <w:t xml:space="preserve">needs to be a </w:t>
      </w:r>
      <w:r w:rsidR="00142B96">
        <w:rPr>
          <w:rFonts w:ascii="Arial" w:eastAsia="Times New Roman" w:hAnsi="Arial" w:cs="Arial"/>
          <w:color w:val="1F1F1F"/>
          <w:sz w:val="24"/>
          <w:szCs w:val="24"/>
          <w:lang w:eastAsia="en-GB"/>
        </w:rPr>
        <w:t xml:space="preserve">two-way process.  Schools </w:t>
      </w:r>
      <w:r w:rsidR="00080E2F">
        <w:rPr>
          <w:rFonts w:ascii="Arial" w:eastAsia="Times New Roman" w:hAnsi="Arial" w:cs="Arial"/>
          <w:color w:val="1F1F1F"/>
          <w:sz w:val="24"/>
          <w:szCs w:val="24"/>
          <w:lang w:eastAsia="en-GB"/>
        </w:rPr>
        <w:t>can communicate the child’s development through parent</w:t>
      </w:r>
      <w:r w:rsidR="003075C2">
        <w:rPr>
          <w:rFonts w:ascii="Arial" w:eastAsia="Times New Roman" w:hAnsi="Arial" w:cs="Arial"/>
          <w:color w:val="1F1F1F"/>
          <w:sz w:val="24"/>
          <w:szCs w:val="24"/>
          <w:lang w:eastAsia="en-GB"/>
        </w:rPr>
        <w:t>’</w:t>
      </w:r>
      <w:r w:rsidR="00080E2F">
        <w:rPr>
          <w:rFonts w:ascii="Arial" w:eastAsia="Times New Roman" w:hAnsi="Arial" w:cs="Arial"/>
          <w:color w:val="1F1F1F"/>
          <w:sz w:val="24"/>
          <w:szCs w:val="24"/>
          <w:lang w:eastAsia="en-GB"/>
        </w:rPr>
        <w:t>s evenings, annual questionnaires, termly newsletters. Technology</w:t>
      </w:r>
      <w:r w:rsidR="003075C2">
        <w:rPr>
          <w:rFonts w:ascii="Arial" w:eastAsia="Times New Roman" w:hAnsi="Arial" w:cs="Arial"/>
          <w:color w:val="1F1F1F"/>
          <w:sz w:val="24"/>
          <w:szCs w:val="24"/>
          <w:lang w:eastAsia="en-GB"/>
        </w:rPr>
        <w:t xml:space="preserve"> plays a bigger role these days</w:t>
      </w:r>
      <w:r w:rsidR="00080E2F">
        <w:rPr>
          <w:rFonts w:ascii="Arial" w:eastAsia="Times New Roman" w:hAnsi="Arial" w:cs="Arial"/>
          <w:color w:val="1F1F1F"/>
          <w:sz w:val="24"/>
          <w:szCs w:val="24"/>
          <w:lang w:eastAsia="en-GB"/>
        </w:rPr>
        <w:t xml:space="preserve"> and the use of social media, texting, e-mails and school websites are all inclusive ways of communicating which schools use. T</w:t>
      </w:r>
      <w:r w:rsidR="003075C2">
        <w:rPr>
          <w:rFonts w:ascii="Arial" w:eastAsia="Times New Roman" w:hAnsi="Arial" w:cs="Arial"/>
          <w:color w:val="1F1F1F"/>
          <w:sz w:val="24"/>
          <w:szCs w:val="24"/>
          <w:lang w:eastAsia="en-GB"/>
        </w:rPr>
        <w:t xml:space="preserve">he use of technology </w:t>
      </w:r>
      <w:r w:rsidR="00080E2F">
        <w:rPr>
          <w:rFonts w:ascii="Arial" w:eastAsia="Times New Roman" w:hAnsi="Arial" w:cs="Arial"/>
          <w:color w:val="1F1F1F"/>
          <w:sz w:val="24"/>
          <w:szCs w:val="24"/>
          <w:lang w:eastAsia="en-GB"/>
        </w:rPr>
        <w:t xml:space="preserve">alone however is not inclusive as rural communities do not always have signal at their home or internet access. Parents can communicate any worries or developments within the family </w:t>
      </w:r>
      <w:r w:rsidR="00AE6E3D">
        <w:rPr>
          <w:rFonts w:ascii="Arial" w:eastAsia="Times New Roman" w:hAnsi="Arial" w:cs="Arial"/>
          <w:color w:val="1F1F1F"/>
          <w:sz w:val="24"/>
          <w:szCs w:val="24"/>
          <w:lang w:eastAsia="en-GB"/>
        </w:rPr>
        <w:t>home</w:t>
      </w:r>
      <w:r w:rsidR="00080E2F">
        <w:rPr>
          <w:rFonts w:ascii="Arial" w:eastAsia="Times New Roman" w:hAnsi="Arial" w:cs="Arial"/>
          <w:color w:val="1F1F1F"/>
          <w:sz w:val="24"/>
          <w:szCs w:val="24"/>
          <w:lang w:eastAsia="en-GB"/>
        </w:rPr>
        <w:t xml:space="preserve"> to schools, this is imperative for the child’s continual development</w:t>
      </w:r>
      <w:r w:rsidR="00AE6E3D">
        <w:rPr>
          <w:rFonts w:ascii="Arial" w:eastAsia="Times New Roman" w:hAnsi="Arial" w:cs="Arial"/>
          <w:color w:val="1F1F1F"/>
          <w:sz w:val="24"/>
          <w:szCs w:val="24"/>
          <w:lang w:eastAsia="en-GB"/>
        </w:rPr>
        <w:t>, if a death within the family has occurred or break up this could affect the child’s learning</w:t>
      </w:r>
      <w:r w:rsidR="00080E2F">
        <w:rPr>
          <w:rFonts w:ascii="Arial" w:eastAsia="Times New Roman" w:hAnsi="Arial" w:cs="Arial"/>
          <w:color w:val="1F1F1F"/>
          <w:sz w:val="24"/>
          <w:szCs w:val="24"/>
          <w:lang w:eastAsia="en-GB"/>
        </w:rPr>
        <w:t xml:space="preserve">. </w:t>
      </w:r>
      <w:r w:rsidR="00D73BA3">
        <w:rPr>
          <w:rFonts w:ascii="Arial" w:eastAsia="Times New Roman" w:hAnsi="Arial" w:cs="Arial"/>
          <w:color w:val="1F1F1F"/>
          <w:sz w:val="24"/>
          <w:szCs w:val="24"/>
          <w:lang w:eastAsia="en-GB"/>
        </w:rPr>
        <w:t xml:space="preserve">Barriers to this would include illiterate parents or parents with their own bad experiences from school not wanting to communicate because of bad feeling. </w:t>
      </w:r>
      <w:r w:rsidR="00AE6E3D">
        <w:rPr>
          <w:rFonts w:ascii="Arial" w:eastAsia="Times New Roman" w:hAnsi="Arial" w:cs="Arial"/>
          <w:color w:val="1F1F1F"/>
          <w:sz w:val="24"/>
          <w:szCs w:val="24"/>
          <w:lang w:eastAsia="en-GB"/>
        </w:rPr>
        <w:t>Parents level of education will influence their view on whether they can participate in aspects of school involvement (Green et al.2007).</w:t>
      </w:r>
    </w:p>
    <w:p w14:paraId="073E72C2" w14:textId="77777777" w:rsidR="00CC2F15" w:rsidRDefault="00CC2F15" w:rsidP="003075C2">
      <w:pPr>
        <w:spacing w:before="100" w:beforeAutospacing="1" w:after="100" w:afterAutospacing="1" w:line="408" w:lineRule="atLeast"/>
        <w:rPr>
          <w:rFonts w:ascii="Arial" w:eastAsia="Times New Roman" w:hAnsi="Arial" w:cs="Arial"/>
          <w:color w:val="1F1F1F"/>
          <w:sz w:val="24"/>
          <w:szCs w:val="24"/>
          <w:lang w:eastAsia="en-GB"/>
        </w:rPr>
      </w:pPr>
    </w:p>
    <w:p w14:paraId="125A4F8C" w14:textId="01C528EA" w:rsidR="00013740" w:rsidRDefault="00E521BD" w:rsidP="003075C2">
      <w:pPr>
        <w:spacing w:before="100" w:beforeAutospacing="1" w:after="100" w:afterAutospacing="1" w:line="408" w:lineRule="atLeast"/>
        <w:rPr>
          <w:rFonts w:ascii="Arial" w:eastAsia="Times New Roman" w:hAnsi="Arial" w:cs="Arial"/>
          <w:color w:val="1F1F1F"/>
          <w:sz w:val="24"/>
          <w:szCs w:val="24"/>
          <w:lang w:eastAsia="en-GB"/>
        </w:rPr>
      </w:pPr>
      <w:r w:rsidRPr="00E521BD">
        <w:rPr>
          <w:rFonts w:ascii="Arial" w:eastAsia="Times New Roman" w:hAnsi="Arial" w:cs="Arial"/>
          <w:color w:val="1F1F1F"/>
          <w:sz w:val="24"/>
          <w:szCs w:val="24"/>
          <w:lang w:eastAsia="en-GB"/>
        </w:rPr>
        <w:lastRenderedPageBreak/>
        <w:t>Type 3</w:t>
      </w:r>
      <w:r w:rsidR="003075C2">
        <w:rPr>
          <w:rFonts w:ascii="Arial" w:eastAsia="Times New Roman" w:hAnsi="Arial" w:cs="Arial"/>
          <w:color w:val="1F1F1F"/>
          <w:sz w:val="24"/>
          <w:szCs w:val="24"/>
          <w:lang w:eastAsia="en-GB"/>
        </w:rPr>
        <w:t xml:space="preserve">, </w:t>
      </w:r>
      <w:r w:rsidRPr="00E521BD">
        <w:rPr>
          <w:rFonts w:ascii="Arial" w:eastAsia="Times New Roman" w:hAnsi="Arial" w:cs="Arial"/>
          <w:color w:val="1F1F1F"/>
          <w:sz w:val="24"/>
          <w:szCs w:val="24"/>
          <w:lang w:eastAsia="en-GB"/>
        </w:rPr>
        <w:t>Volunteering</w:t>
      </w:r>
      <w:r w:rsidR="00080E2F">
        <w:rPr>
          <w:rFonts w:ascii="Arial" w:eastAsia="Times New Roman" w:hAnsi="Arial" w:cs="Arial"/>
          <w:color w:val="1F1F1F"/>
          <w:sz w:val="24"/>
          <w:szCs w:val="24"/>
          <w:lang w:eastAsia="en-GB"/>
        </w:rPr>
        <w:t xml:space="preserve"> can be undertaken by parents as part of the P.T.A, </w:t>
      </w:r>
      <w:proofErr w:type="gramStart"/>
      <w:r w:rsidR="00080E2F">
        <w:rPr>
          <w:rFonts w:ascii="Arial" w:eastAsia="Times New Roman" w:hAnsi="Arial" w:cs="Arial"/>
          <w:color w:val="1F1F1F"/>
          <w:sz w:val="24"/>
          <w:szCs w:val="24"/>
          <w:lang w:eastAsia="en-GB"/>
        </w:rPr>
        <w:t>helping out</w:t>
      </w:r>
      <w:proofErr w:type="gramEnd"/>
      <w:r w:rsidR="00080E2F">
        <w:rPr>
          <w:rFonts w:ascii="Arial" w:eastAsia="Times New Roman" w:hAnsi="Arial" w:cs="Arial"/>
          <w:color w:val="1F1F1F"/>
          <w:sz w:val="24"/>
          <w:szCs w:val="24"/>
          <w:lang w:eastAsia="en-GB"/>
        </w:rPr>
        <w:t xml:space="preserve"> in gardening club or cooking and reading within the school.  Teacher</w:t>
      </w:r>
      <w:r w:rsidR="00CC2F15">
        <w:rPr>
          <w:rFonts w:ascii="Arial" w:eastAsia="Times New Roman" w:hAnsi="Arial" w:cs="Arial"/>
          <w:color w:val="1F1F1F"/>
          <w:sz w:val="24"/>
          <w:szCs w:val="24"/>
          <w:lang w:eastAsia="en-GB"/>
        </w:rPr>
        <w:t>s</w:t>
      </w:r>
      <w:r w:rsidR="00080E2F">
        <w:rPr>
          <w:rFonts w:ascii="Arial" w:eastAsia="Times New Roman" w:hAnsi="Arial" w:cs="Arial"/>
          <w:color w:val="1F1F1F"/>
          <w:sz w:val="24"/>
          <w:szCs w:val="24"/>
          <w:lang w:eastAsia="en-GB"/>
        </w:rPr>
        <w:t xml:space="preserve"> volunteer their time in attending local activities with the children singing and performing outside school ours.</w:t>
      </w:r>
      <w:r w:rsidR="00D73BA3">
        <w:rPr>
          <w:rFonts w:ascii="Arial" w:eastAsia="Times New Roman" w:hAnsi="Arial" w:cs="Arial"/>
          <w:color w:val="1F1F1F"/>
          <w:sz w:val="24"/>
          <w:szCs w:val="24"/>
          <w:lang w:eastAsia="en-GB"/>
        </w:rPr>
        <w:t xml:space="preserve"> A barrier to this would be parents feeling that they have no knowledge to pass on to students or not having the confidence to do</w:t>
      </w:r>
      <w:r w:rsidR="00AE6E3D">
        <w:rPr>
          <w:rFonts w:ascii="Arial" w:eastAsia="Times New Roman" w:hAnsi="Arial" w:cs="Arial"/>
          <w:color w:val="1F1F1F"/>
          <w:sz w:val="24"/>
          <w:szCs w:val="24"/>
          <w:lang w:eastAsia="en-GB"/>
        </w:rPr>
        <w:t xml:space="preserve"> so and the threat of stereotyping, Stereotyping can affect a person’s ability. For example, if a tattooed parent with piercings wanted to volunteer, stereotyping tattooed people as thugs could be a barrier when this </w:t>
      </w:r>
      <w:proofErr w:type="gramStart"/>
      <w:r w:rsidR="00AE6E3D">
        <w:rPr>
          <w:rFonts w:ascii="Arial" w:eastAsia="Times New Roman" w:hAnsi="Arial" w:cs="Arial"/>
          <w:color w:val="1F1F1F"/>
          <w:sz w:val="24"/>
          <w:szCs w:val="24"/>
          <w:lang w:eastAsia="en-GB"/>
        </w:rPr>
        <w:t>particular parent</w:t>
      </w:r>
      <w:proofErr w:type="gramEnd"/>
      <w:r w:rsidR="00AE6E3D">
        <w:rPr>
          <w:rFonts w:ascii="Arial" w:eastAsia="Times New Roman" w:hAnsi="Arial" w:cs="Arial"/>
          <w:color w:val="1F1F1F"/>
          <w:sz w:val="24"/>
          <w:szCs w:val="24"/>
          <w:lang w:eastAsia="en-GB"/>
        </w:rPr>
        <w:t xml:space="preserve"> could have an important skill to pass on. Differences in class, gender and ethnicity could play a role in deciding the degree in which parents will involve themselves with schools (OECD 1997) </w:t>
      </w:r>
      <w:r w:rsidR="00080E2F">
        <w:rPr>
          <w:rFonts w:ascii="Arial" w:eastAsia="Times New Roman" w:hAnsi="Arial" w:cs="Arial"/>
          <w:color w:val="1F1F1F"/>
          <w:sz w:val="24"/>
          <w:szCs w:val="24"/>
          <w:lang w:eastAsia="en-GB"/>
        </w:rPr>
        <w:t xml:space="preserve"> </w:t>
      </w:r>
    </w:p>
    <w:p w14:paraId="37FFF923" w14:textId="60B00A7B" w:rsidR="00AE6E3D" w:rsidRDefault="00E521BD" w:rsidP="003075C2">
      <w:pPr>
        <w:spacing w:before="100" w:beforeAutospacing="1" w:after="100" w:afterAutospacing="1" w:line="408" w:lineRule="atLeast"/>
        <w:rPr>
          <w:rFonts w:ascii="Arial" w:eastAsia="Times New Roman" w:hAnsi="Arial" w:cs="Arial"/>
          <w:color w:val="1F1F1F"/>
          <w:sz w:val="24"/>
          <w:szCs w:val="24"/>
          <w:lang w:eastAsia="en-GB"/>
        </w:rPr>
      </w:pPr>
      <w:r w:rsidRPr="00E521BD">
        <w:rPr>
          <w:rFonts w:ascii="Arial" w:eastAsia="Times New Roman" w:hAnsi="Arial" w:cs="Arial"/>
          <w:color w:val="1F1F1F"/>
          <w:sz w:val="24"/>
          <w:szCs w:val="24"/>
          <w:lang w:eastAsia="en-GB"/>
        </w:rPr>
        <w:t>Type 4</w:t>
      </w:r>
      <w:r w:rsidR="003075C2">
        <w:rPr>
          <w:rFonts w:ascii="Arial" w:eastAsia="Times New Roman" w:hAnsi="Arial" w:cs="Arial"/>
          <w:color w:val="1F1F1F"/>
          <w:sz w:val="24"/>
          <w:szCs w:val="24"/>
          <w:lang w:eastAsia="en-GB"/>
        </w:rPr>
        <w:t>,</w:t>
      </w:r>
      <w:r w:rsidR="00D73BA3">
        <w:rPr>
          <w:rFonts w:ascii="Arial" w:eastAsia="Times New Roman" w:hAnsi="Arial" w:cs="Arial"/>
          <w:color w:val="1F1F1F"/>
          <w:sz w:val="24"/>
          <w:szCs w:val="24"/>
          <w:lang w:eastAsia="en-GB"/>
        </w:rPr>
        <w:t xml:space="preserve"> </w:t>
      </w:r>
      <w:r w:rsidRPr="00E521BD">
        <w:rPr>
          <w:rFonts w:ascii="Arial" w:eastAsia="Times New Roman" w:hAnsi="Arial" w:cs="Arial"/>
          <w:color w:val="1F1F1F"/>
          <w:sz w:val="24"/>
          <w:szCs w:val="24"/>
          <w:lang w:eastAsia="en-GB"/>
        </w:rPr>
        <w:t xml:space="preserve">Learning </w:t>
      </w:r>
      <w:r w:rsidR="00D73BA3">
        <w:rPr>
          <w:rFonts w:ascii="Arial" w:eastAsia="Times New Roman" w:hAnsi="Arial" w:cs="Arial"/>
          <w:color w:val="1F1F1F"/>
          <w:sz w:val="24"/>
          <w:szCs w:val="24"/>
          <w:lang w:eastAsia="en-GB"/>
        </w:rPr>
        <w:t>a</w:t>
      </w:r>
      <w:r w:rsidRPr="00E521BD">
        <w:rPr>
          <w:rFonts w:ascii="Arial" w:eastAsia="Times New Roman" w:hAnsi="Arial" w:cs="Arial"/>
          <w:color w:val="1F1F1F"/>
          <w:sz w:val="24"/>
          <w:szCs w:val="24"/>
          <w:lang w:eastAsia="en-GB"/>
        </w:rPr>
        <w:t>t Home</w:t>
      </w:r>
      <w:r w:rsidR="003075C2">
        <w:rPr>
          <w:rFonts w:ascii="Arial" w:eastAsia="Times New Roman" w:hAnsi="Arial" w:cs="Arial"/>
          <w:color w:val="1F1F1F"/>
          <w:sz w:val="24"/>
          <w:szCs w:val="24"/>
          <w:lang w:eastAsia="en-GB"/>
        </w:rPr>
        <w:t>: if parents are encouraged to participate in the school curriculum and themes through visiting castles or a museum and reporting back to school for example, this can be a powerful tool for parent-school relationship enabling parents to be a part of their children’s learning.</w:t>
      </w:r>
      <w:r w:rsidR="00D73BA3">
        <w:rPr>
          <w:rFonts w:ascii="Arial" w:eastAsia="Times New Roman" w:hAnsi="Arial" w:cs="Arial"/>
          <w:color w:val="1F1F1F"/>
          <w:sz w:val="24"/>
          <w:szCs w:val="24"/>
          <w:lang w:eastAsia="en-GB"/>
        </w:rPr>
        <w:t xml:space="preserve"> A barrier to this could be financial not having the money to go places</w:t>
      </w:r>
      <w:r w:rsidR="00AE6E3D">
        <w:rPr>
          <w:rFonts w:ascii="Arial" w:eastAsia="Times New Roman" w:hAnsi="Arial" w:cs="Arial"/>
          <w:color w:val="1F1F1F"/>
          <w:sz w:val="24"/>
          <w:szCs w:val="24"/>
          <w:lang w:eastAsia="en-GB"/>
        </w:rPr>
        <w:t xml:space="preserve">, living in poverty </w:t>
      </w:r>
      <w:r w:rsidR="00D73BA3">
        <w:rPr>
          <w:rFonts w:ascii="Arial" w:eastAsia="Times New Roman" w:hAnsi="Arial" w:cs="Arial"/>
          <w:color w:val="1F1F1F"/>
          <w:sz w:val="24"/>
          <w:szCs w:val="24"/>
          <w:lang w:eastAsia="en-GB"/>
        </w:rPr>
        <w:t>also illiterate parents not being able to help with homework</w:t>
      </w:r>
      <w:r w:rsidR="00AE6E3D">
        <w:rPr>
          <w:rFonts w:ascii="Arial" w:eastAsia="Times New Roman" w:hAnsi="Arial" w:cs="Arial"/>
          <w:color w:val="1F1F1F"/>
          <w:sz w:val="24"/>
          <w:szCs w:val="24"/>
          <w:lang w:eastAsia="en-GB"/>
        </w:rPr>
        <w:t xml:space="preserve">, Hoover-Dempsey and Sandler (1997) found that parents with insecurities about their ability to help their children are more likely to elude contact with school because of their own shortcomings.  </w:t>
      </w:r>
    </w:p>
    <w:p w14:paraId="2091CFBE" w14:textId="5F3520E9" w:rsidR="00AE6E3D" w:rsidRDefault="00E521BD" w:rsidP="003075C2">
      <w:pPr>
        <w:spacing w:before="100" w:beforeAutospacing="1" w:after="100" w:afterAutospacing="1" w:line="408" w:lineRule="atLeast"/>
        <w:rPr>
          <w:rFonts w:ascii="Arial" w:eastAsia="Times New Roman" w:hAnsi="Arial" w:cs="Arial"/>
          <w:color w:val="1F1F1F"/>
          <w:sz w:val="24"/>
          <w:szCs w:val="24"/>
          <w:lang w:eastAsia="en-GB"/>
        </w:rPr>
      </w:pPr>
      <w:r w:rsidRPr="00E521BD">
        <w:rPr>
          <w:rFonts w:ascii="Arial" w:eastAsia="Times New Roman" w:hAnsi="Arial" w:cs="Arial"/>
          <w:color w:val="1F1F1F"/>
          <w:sz w:val="24"/>
          <w:szCs w:val="24"/>
          <w:lang w:eastAsia="en-GB"/>
        </w:rPr>
        <w:t>Type 5</w:t>
      </w:r>
      <w:r w:rsidR="003075C2">
        <w:rPr>
          <w:rFonts w:ascii="Arial" w:eastAsia="Times New Roman" w:hAnsi="Arial" w:cs="Arial"/>
          <w:color w:val="1F1F1F"/>
          <w:sz w:val="24"/>
          <w:szCs w:val="24"/>
          <w:lang w:eastAsia="en-GB"/>
        </w:rPr>
        <w:t>, D</w:t>
      </w:r>
      <w:r w:rsidRPr="00E521BD">
        <w:rPr>
          <w:rFonts w:ascii="Arial" w:eastAsia="Times New Roman" w:hAnsi="Arial" w:cs="Arial"/>
          <w:color w:val="1F1F1F"/>
          <w:sz w:val="24"/>
          <w:szCs w:val="24"/>
          <w:lang w:eastAsia="en-GB"/>
        </w:rPr>
        <w:t xml:space="preserve">ecision making: </w:t>
      </w:r>
      <w:r w:rsidR="003075C2">
        <w:rPr>
          <w:rFonts w:ascii="Arial" w:eastAsia="Times New Roman" w:hAnsi="Arial" w:cs="Arial"/>
          <w:color w:val="1F1F1F"/>
          <w:sz w:val="24"/>
          <w:szCs w:val="24"/>
          <w:lang w:eastAsia="en-GB"/>
        </w:rPr>
        <w:t xml:space="preserve">becoming part of the P.T.A or </w:t>
      </w:r>
      <w:r w:rsidR="00AE6E3D">
        <w:rPr>
          <w:rFonts w:ascii="Arial" w:eastAsia="Times New Roman" w:hAnsi="Arial" w:cs="Arial"/>
          <w:color w:val="1F1F1F"/>
          <w:sz w:val="24"/>
          <w:szCs w:val="24"/>
          <w:lang w:eastAsia="en-GB"/>
        </w:rPr>
        <w:t>G</w:t>
      </w:r>
      <w:r w:rsidR="003075C2">
        <w:rPr>
          <w:rFonts w:ascii="Arial" w:eastAsia="Times New Roman" w:hAnsi="Arial" w:cs="Arial"/>
          <w:color w:val="1F1F1F"/>
          <w:sz w:val="24"/>
          <w:szCs w:val="24"/>
          <w:lang w:eastAsia="en-GB"/>
        </w:rPr>
        <w:t xml:space="preserve">overnors allows the parents to </w:t>
      </w:r>
      <w:r w:rsidR="00324949">
        <w:rPr>
          <w:rFonts w:ascii="Arial" w:eastAsia="Times New Roman" w:hAnsi="Arial" w:cs="Arial"/>
          <w:color w:val="1F1F1F"/>
          <w:sz w:val="24"/>
          <w:szCs w:val="24"/>
          <w:lang w:eastAsia="en-GB"/>
        </w:rPr>
        <w:t xml:space="preserve">be included in the </w:t>
      </w:r>
      <w:r w:rsidR="003075C2">
        <w:rPr>
          <w:rFonts w:ascii="Arial" w:eastAsia="Times New Roman" w:hAnsi="Arial" w:cs="Arial"/>
          <w:color w:val="1F1F1F"/>
          <w:sz w:val="24"/>
          <w:szCs w:val="24"/>
          <w:lang w:eastAsia="en-GB"/>
        </w:rPr>
        <w:t>school’s decision making.</w:t>
      </w:r>
      <w:r w:rsidR="00AE6E3D">
        <w:rPr>
          <w:rFonts w:ascii="Arial" w:eastAsia="Times New Roman" w:hAnsi="Arial" w:cs="Arial"/>
          <w:color w:val="1F1F1F"/>
          <w:sz w:val="24"/>
          <w:szCs w:val="24"/>
          <w:lang w:eastAsia="en-GB"/>
        </w:rPr>
        <w:t xml:space="preserve"> </w:t>
      </w:r>
      <w:r w:rsidR="003075C2">
        <w:rPr>
          <w:rFonts w:ascii="Arial" w:eastAsia="Times New Roman" w:hAnsi="Arial" w:cs="Arial"/>
          <w:color w:val="1F1F1F"/>
          <w:sz w:val="24"/>
          <w:szCs w:val="24"/>
          <w:lang w:eastAsia="en-GB"/>
        </w:rPr>
        <w:t xml:space="preserve"> </w:t>
      </w:r>
      <w:r w:rsidR="00AE6E3D">
        <w:rPr>
          <w:rFonts w:ascii="Arial" w:eastAsia="Times New Roman" w:hAnsi="Arial" w:cs="Arial"/>
          <w:color w:val="1F1F1F"/>
          <w:sz w:val="24"/>
          <w:szCs w:val="24"/>
          <w:lang w:eastAsia="en-GB"/>
        </w:rPr>
        <w:t>If parents think that their involvement is not valued by the schools or the teachers, then they are unlikely to get involved (Hoover-Dempsey and Sandler 1997).</w:t>
      </w:r>
    </w:p>
    <w:p w14:paraId="4AC8C661" w14:textId="5EEDCCAB" w:rsidR="00E521BD" w:rsidRDefault="00E521BD" w:rsidP="003075C2">
      <w:pPr>
        <w:spacing w:before="100" w:beforeAutospacing="1" w:after="100" w:afterAutospacing="1" w:line="408" w:lineRule="atLeast"/>
        <w:rPr>
          <w:rFonts w:ascii="Arial" w:eastAsia="Times New Roman" w:hAnsi="Arial" w:cs="Arial"/>
          <w:color w:val="1F1F1F"/>
          <w:sz w:val="24"/>
          <w:szCs w:val="24"/>
          <w:lang w:eastAsia="en-GB"/>
        </w:rPr>
      </w:pPr>
      <w:r w:rsidRPr="00E521BD">
        <w:rPr>
          <w:rFonts w:ascii="Arial" w:eastAsia="Times New Roman" w:hAnsi="Arial" w:cs="Arial"/>
          <w:color w:val="1F1F1F"/>
          <w:sz w:val="24"/>
          <w:szCs w:val="24"/>
          <w:lang w:eastAsia="en-GB"/>
        </w:rPr>
        <w:t>Type 6</w:t>
      </w:r>
      <w:r w:rsidR="003075C2">
        <w:rPr>
          <w:rFonts w:ascii="Arial" w:eastAsia="Times New Roman" w:hAnsi="Arial" w:cs="Arial"/>
          <w:color w:val="1F1F1F"/>
          <w:sz w:val="24"/>
          <w:szCs w:val="24"/>
          <w:lang w:eastAsia="en-GB"/>
        </w:rPr>
        <w:t>,</w:t>
      </w:r>
      <w:r w:rsidRPr="00E521BD">
        <w:rPr>
          <w:rFonts w:ascii="Arial" w:eastAsia="Times New Roman" w:hAnsi="Arial" w:cs="Arial"/>
          <w:color w:val="1F1F1F"/>
          <w:sz w:val="24"/>
          <w:szCs w:val="24"/>
          <w:lang w:eastAsia="en-GB"/>
        </w:rPr>
        <w:t xml:space="preserve"> Collaborating with the Community: </w:t>
      </w:r>
      <w:r w:rsidR="003075C2">
        <w:rPr>
          <w:rFonts w:ascii="Arial" w:eastAsia="Times New Roman" w:hAnsi="Arial" w:cs="Arial"/>
          <w:color w:val="1F1F1F"/>
          <w:sz w:val="24"/>
          <w:szCs w:val="24"/>
          <w:lang w:eastAsia="en-GB"/>
        </w:rPr>
        <w:t>is an important part of school parent relationship involving parents in school trips to local attractions, school choir singing at local events and entering local art competitions all involve the school in their community.</w:t>
      </w:r>
      <w:r w:rsidR="00AE6E3D">
        <w:rPr>
          <w:rFonts w:ascii="Arial" w:eastAsia="Times New Roman" w:hAnsi="Arial" w:cs="Arial"/>
          <w:color w:val="1F1F1F"/>
          <w:sz w:val="24"/>
          <w:szCs w:val="24"/>
          <w:lang w:eastAsia="en-GB"/>
        </w:rPr>
        <w:t xml:space="preserve">  Barriers could include the threat of Stereotyping and attitudes.  One author (Hornby 2000) claimed that parents are viewed as “problems” by teachers or “less able” and best kept out of schools.</w:t>
      </w:r>
    </w:p>
    <w:p w14:paraId="6395C259" w14:textId="1079CEC8" w:rsidR="00AC7827" w:rsidRDefault="00324949" w:rsidP="003075C2">
      <w:pPr>
        <w:spacing w:before="100" w:beforeAutospacing="1" w:after="100" w:afterAutospacing="1" w:line="408" w:lineRule="atLeast"/>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It is clear to see that these six types of involvement</w:t>
      </w:r>
      <w:r w:rsidR="00D73BA3">
        <w:rPr>
          <w:rFonts w:ascii="Arial" w:eastAsia="Times New Roman" w:hAnsi="Arial" w:cs="Arial"/>
          <w:color w:val="1F1F1F"/>
          <w:sz w:val="24"/>
          <w:szCs w:val="24"/>
          <w:lang w:eastAsia="en-GB"/>
        </w:rPr>
        <w:t xml:space="preserve"> can</w:t>
      </w:r>
      <w:r>
        <w:rPr>
          <w:rFonts w:ascii="Arial" w:eastAsia="Times New Roman" w:hAnsi="Arial" w:cs="Arial"/>
          <w:color w:val="1F1F1F"/>
          <w:sz w:val="24"/>
          <w:szCs w:val="24"/>
          <w:lang w:eastAsia="en-GB"/>
        </w:rPr>
        <w:t xml:space="preserve"> </w:t>
      </w:r>
      <w:r w:rsidR="00D73BA3">
        <w:rPr>
          <w:rFonts w:ascii="Arial" w:eastAsia="Times New Roman" w:hAnsi="Arial" w:cs="Arial"/>
          <w:color w:val="1F1F1F"/>
          <w:sz w:val="24"/>
          <w:szCs w:val="24"/>
          <w:lang w:eastAsia="en-GB"/>
        </w:rPr>
        <w:t xml:space="preserve">enhance parental engagement within school but as outlined </w:t>
      </w:r>
      <w:r w:rsidR="00AE6E3D">
        <w:rPr>
          <w:rFonts w:ascii="Arial" w:eastAsia="Times New Roman" w:hAnsi="Arial" w:cs="Arial"/>
          <w:color w:val="1F1F1F"/>
          <w:sz w:val="24"/>
          <w:szCs w:val="24"/>
          <w:lang w:eastAsia="en-GB"/>
        </w:rPr>
        <w:t>by Hornby &amp; Lafaele (2011) there are many barriers to parental involvement in education.</w:t>
      </w:r>
    </w:p>
    <w:p w14:paraId="5B3F75BB" w14:textId="77777777" w:rsidR="00CC2F15" w:rsidRDefault="00013740" w:rsidP="003075C2">
      <w:pPr>
        <w:spacing w:before="100" w:beforeAutospacing="1" w:after="100" w:afterAutospacing="1" w:line="408" w:lineRule="atLeast"/>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lastRenderedPageBreak/>
        <w:t>Many barriers for parents can stem from their own experience of the education system.  Even though t</w:t>
      </w:r>
      <w:r w:rsidR="00D73BA3">
        <w:rPr>
          <w:rFonts w:ascii="Arial" w:eastAsia="Times New Roman" w:hAnsi="Arial" w:cs="Arial"/>
          <w:color w:val="1F1F1F"/>
          <w:sz w:val="24"/>
          <w:szCs w:val="24"/>
          <w:lang w:eastAsia="en-GB"/>
        </w:rPr>
        <w:t xml:space="preserve">here </w:t>
      </w:r>
      <w:r w:rsidR="00AE6E3D">
        <w:rPr>
          <w:rFonts w:ascii="Arial" w:eastAsia="Times New Roman" w:hAnsi="Arial" w:cs="Arial"/>
          <w:color w:val="1F1F1F"/>
          <w:sz w:val="24"/>
          <w:szCs w:val="24"/>
          <w:lang w:eastAsia="en-GB"/>
        </w:rPr>
        <w:t>have</w:t>
      </w:r>
      <w:r w:rsidR="00D73BA3">
        <w:rPr>
          <w:rFonts w:ascii="Arial" w:eastAsia="Times New Roman" w:hAnsi="Arial" w:cs="Arial"/>
          <w:color w:val="1F1F1F"/>
          <w:sz w:val="24"/>
          <w:szCs w:val="24"/>
          <w:lang w:eastAsia="en-GB"/>
        </w:rPr>
        <w:t xml:space="preserve"> been many changes in the education system from the days of corporal punishment in the 20</w:t>
      </w:r>
      <w:r w:rsidR="00D73BA3" w:rsidRPr="00D73BA3">
        <w:rPr>
          <w:rFonts w:ascii="Arial" w:eastAsia="Times New Roman" w:hAnsi="Arial" w:cs="Arial"/>
          <w:color w:val="1F1F1F"/>
          <w:sz w:val="24"/>
          <w:szCs w:val="24"/>
          <w:vertAlign w:val="superscript"/>
          <w:lang w:eastAsia="en-GB"/>
        </w:rPr>
        <w:t>th</w:t>
      </w:r>
      <w:r w:rsidR="00D73BA3">
        <w:rPr>
          <w:rFonts w:ascii="Arial" w:eastAsia="Times New Roman" w:hAnsi="Arial" w:cs="Arial"/>
          <w:color w:val="1F1F1F"/>
          <w:sz w:val="24"/>
          <w:szCs w:val="24"/>
          <w:lang w:eastAsia="en-GB"/>
        </w:rPr>
        <w:t xml:space="preserve"> century</w:t>
      </w:r>
      <w:r w:rsidR="00AC7827">
        <w:rPr>
          <w:rFonts w:ascii="Arial" w:eastAsia="Times New Roman" w:hAnsi="Arial" w:cs="Arial"/>
          <w:color w:val="1F1F1F"/>
          <w:sz w:val="24"/>
          <w:szCs w:val="24"/>
          <w:lang w:eastAsia="en-GB"/>
        </w:rPr>
        <w:t>, rights and policies such as the Children’s Act 2004 and the Human Rights Act 1998 meaning corporal punishment being abolished.</w:t>
      </w:r>
      <w:r>
        <w:rPr>
          <w:rFonts w:ascii="Arial" w:eastAsia="Times New Roman" w:hAnsi="Arial" w:cs="Arial"/>
          <w:color w:val="1F1F1F"/>
          <w:sz w:val="24"/>
          <w:szCs w:val="24"/>
          <w:lang w:eastAsia="en-GB"/>
        </w:rPr>
        <w:t xml:space="preserve"> </w:t>
      </w:r>
      <w:r w:rsidR="00AC7827">
        <w:rPr>
          <w:rFonts w:ascii="Arial" w:eastAsia="Times New Roman" w:hAnsi="Arial" w:cs="Arial"/>
          <w:color w:val="1F1F1F"/>
          <w:sz w:val="24"/>
          <w:szCs w:val="24"/>
          <w:lang w:eastAsia="en-GB"/>
        </w:rPr>
        <w:t xml:space="preserve">  Inclusion has greatly improved from the days of boys and girls being educated separately because of the understanding that boys were more clever meaning girls were being discriminated against.  Children with special needs were s</w:t>
      </w:r>
      <w:r w:rsidR="00D12C1B">
        <w:rPr>
          <w:rFonts w:ascii="Arial" w:eastAsia="Times New Roman" w:hAnsi="Arial" w:cs="Arial"/>
          <w:color w:val="1F1F1F"/>
          <w:sz w:val="24"/>
          <w:szCs w:val="24"/>
          <w:lang w:eastAsia="en-GB"/>
        </w:rPr>
        <w:t>e</w:t>
      </w:r>
      <w:r w:rsidR="00AC7827">
        <w:rPr>
          <w:rFonts w:ascii="Arial" w:eastAsia="Times New Roman" w:hAnsi="Arial" w:cs="Arial"/>
          <w:color w:val="1F1F1F"/>
          <w:sz w:val="24"/>
          <w:szCs w:val="24"/>
          <w:lang w:eastAsia="en-GB"/>
        </w:rPr>
        <w:t>p</w:t>
      </w:r>
      <w:r w:rsidR="00D12C1B">
        <w:rPr>
          <w:rFonts w:ascii="Arial" w:eastAsia="Times New Roman" w:hAnsi="Arial" w:cs="Arial"/>
          <w:color w:val="1F1F1F"/>
          <w:sz w:val="24"/>
          <w:szCs w:val="24"/>
          <w:lang w:eastAsia="en-GB"/>
        </w:rPr>
        <w:t xml:space="preserve">arated </w:t>
      </w:r>
      <w:r w:rsidR="00AC7827">
        <w:rPr>
          <w:rFonts w:ascii="Arial" w:eastAsia="Times New Roman" w:hAnsi="Arial" w:cs="Arial"/>
          <w:color w:val="1F1F1F"/>
          <w:sz w:val="24"/>
          <w:szCs w:val="24"/>
          <w:lang w:eastAsia="en-GB"/>
        </w:rPr>
        <w:t>from mainstream education</w:t>
      </w:r>
      <w:r w:rsidR="00D12C1B">
        <w:rPr>
          <w:rFonts w:ascii="Arial" w:eastAsia="Times New Roman" w:hAnsi="Arial" w:cs="Arial"/>
          <w:color w:val="1F1F1F"/>
          <w:sz w:val="24"/>
          <w:szCs w:val="24"/>
          <w:lang w:eastAsia="en-GB"/>
        </w:rPr>
        <w:t xml:space="preserve"> and put in specialist school with the education system following the Medical model.  </w:t>
      </w:r>
      <w:r>
        <w:rPr>
          <w:rFonts w:ascii="Arial" w:eastAsia="Times New Roman" w:hAnsi="Arial" w:cs="Arial"/>
          <w:color w:val="1F1F1F"/>
          <w:sz w:val="24"/>
          <w:szCs w:val="24"/>
          <w:lang w:eastAsia="en-GB"/>
        </w:rPr>
        <w:t xml:space="preserve">Some parents still have these experiences engrained in their mind. </w:t>
      </w:r>
    </w:p>
    <w:p w14:paraId="04AA9357" w14:textId="5DC5FBCD" w:rsidR="00AE6E3D" w:rsidRDefault="00013740" w:rsidP="003075C2">
      <w:pPr>
        <w:spacing w:before="100" w:beforeAutospacing="1" w:after="100" w:afterAutospacing="1" w:line="408" w:lineRule="atLeast"/>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t xml:space="preserve">An overview of historical and Political Influences on Inclusive Education in the UK by </w:t>
      </w:r>
      <w:r w:rsidR="00AE6E3D">
        <w:rPr>
          <w:rFonts w:ascii="Arial" w:eastAsia="Times New Roman" w:hAnsi="Arial" w:cs="Arial"/>
          <w:color w:val="1F1F1F"/>
          <w:sz w:val="24"/>
          <w:szCs w:val="24"/>
          <w:lang w:eastAsia="en-GB"/>
        </w:rPr>
        <w:t>WordPress</w:t>
      </w:r>
      <w:r>
        <w:rPr>
          <w:rFonts w:ascii="Arial" w:eastAsia="Times New Roman" w:hAnsi="Arial" w:cs="Arial"/>
          <w:color w:val="1F1F1F"/>
          <w:sz w:val="24"/>
          <w:szCs w:val="24"/>
          <w:lang w:eastAsia="en-GB"/>
        </w:rPr>
        <w:t xml:space="preserve"> (2013) sees how from the 1944 Butler Act coming into force seeing the leaving age rise to 15 and children with any disability of mind and body being provided with alternative educational provision to the Warnock report of 1978 in which he argued all students should be taught in mainstream education and not segregated or stigmatized as they had been by the 1944 Butler Act.  The 1981 Education Act which saw parents getting more of a say and teachers required to identify children who needed extra assistance and local authorities to formally assess children.</w:t>
      </w:r>
      <w:r w:rsidR="00CC2F15">
        <w:rPr>
          <w:rFonts w:ascii="Arial" w:eastAsia="Times New Roman" w:hAnsi="Arial" w:cs="Arial"/>
          <w:color w:val="1F1F1F"/>
          <w:sz w:val="24"/>
          <w:szCs w:val="24"/>
          <w:lang w:eastAsia="en-GB"/>
        </w:rPr>
        <w:t xml:space="preserve"> A positive move for SEN pupils.</w:t>
      </w:r>
      <w:r>
        <w:rPr>
          <w:rFonts w:ascii="Arial" w:eastAsia="Times New Roman" w:hAnsi="Arial" w:cs="Arial"/>
          <w:color w:val="1F1F1F"/>
          <w:sz w:val="24"/>
          <w:szCs w:val="24"/>
          <w:lang w:eastAsia="en-GB"/>
        </w:rPr>
        <w:t xml:space="preserve">  Parents were given the right to appeal LA decisions under this act.  Following on the 1988 Education reform Act and National curriculum was introduced which all children were to follow.  School inspections and standard</w:t>
      </w:r>
      <w:bookmarkStart w:id="0" w:name="_GoBack"/>
      <w:bookmarkEnd w:id="0"/>
      <w:r>
        <w:rPr>
          <w:rFonts w:ascii="Arial" w:eastAsia="Times New Roman" w:hAnsi="Arial" w:cs="Arial"/>
          <w:color w:val="1F1F1F"/>
          <w:sz w:val="24"/>
          <w:szCs w:val="24"/>
          <w:lang w:eastAsia="en-GB"/>
        </w:rPr>
        <w:t xml:space="preserve">ised testing were also introduced.  This </w:t>
      </w:r>
      <w:r w:rsidR="00AE6E3D">
        <w:rPr>
          <w:rFonts w:ascii="Arial" w:eastAsia="Times New Roman" w:hAnsi="Arial" w:cs="Arial"/>
          <w:color w:val="1F1F1F"/>
          <w:sz w:val="24"/>
          <w:szCs w:val="24"/>
          <w:lang w:eastAsia="en-GB"/>
        </w:rPr>
        <w:t>led</w:t>
      </w:r>
      <w:r>
        <w:rPr>
          <w:rFonts w:ascii="Arial" w:eastAsia="Times New Roman" w:hAnsi="Arial" w:cs="Arial"/>
          <w:color w:val="1F1F1F"/>
          <w:sz w:val="24"/>
          <w:szCs w:val="24"/>
          <w:lang w:eastAsia="en-GB"/>
        </w:rPr>
        <w:t xml:space="preserve"> to consequences of the return in teachers focusing on pupils who could achieve and deterring the inclusion of SEN students as they affected the achieving results of the school.</w:t>
      </w:r>
      <w:r w:rsidR="00AE6E3D">
        <w:rPr>
          <w:rFonts w:ascii="Arial" w:eastAsia="Times New Roman" w:hAnsi="Arial" w:cs="Arial"/>
          <w:color w:val="1F1F1F"/>
          <w:sz w:val="24"/>
          <w:szCs w:val="24"/>
          <w:lang w:eastAsia="en-GB"/>
        </w:rPr>
        <w:t xml:space="preserve">  The 1993 Education Act and SEN code of practice combated this somewhat by requiring schools to show they have done everything possible to help Children before statements were given, this Act gave parents more rights to appeal any L</w:t>
      </w:r>
      <w:r w:rsidR="00CC2F15">
        <w:rPr>
          <w:rFonts w:ascii="Arial" w:eastAsia="Times New Roman" w:hAnsi="Arial" w:cs="Arial"/>
          <w:color w:val="1F1F1F"/>
          <w:sz w:val="24"/>
          <w:szCs w:val="24"/>
          <w:lang w:eastAsia="en-GB"/>
        </w:rPr>
        <w:t>.</w:t>
      </w:r>
      <w:r w:rsidR="00AE6E3D">
        <w:rPr>
          <w:rFonts w:ascii="Arial" w:eastAsia="Times New Roman" w:hAnsi="Arial" w:cs="Arial"/>
          <w:color w:val="1F1F1F"/>
          <w:sz w:val="24"/>
          <w:szCs w:val="24"/>
          <w:lang w:eastAsia="en-GB"/>
        </w:rPr>
        <w:t>A</w:t>
      </w:r>
      <w:r w:rsidR="00CC2F15">
        <w:rPr>
          <w:rFonts w:ascii="Arial" w:eastAsia="Times New Roman" w:hAnsi="Arial" w:cs="Arial"/>
          <w:color w:val="1F1F1F"/>
          <w:sz w:val="24"/>
          <w:szCs w:val="24"/>
          <w:lang w:eastAsia="en-GB"/>
        </w:rPr>
        <w:t>.</w:t>
      </w:r>
      <w:r w:rsidR="00AE6E3D">
        <w:rPr>
          <w:rFonts w:ascii="Arial" w:eastAsia="Times New Roman" w:hAnsi="Arial" w:cs="Arial"/>
          <w:color w:val="1F1F1F"/>
          <w:sz w:val="24"/>
          <w:szCs w:val="24"/>
          <w:lang w:eastAsia="en-GB"/>
        </w:rPr>
        <w:t xml:space="preserve"> decision about their child’s needs.  The Social Educational Needs and Disability Act was introduced in 2001 giving school 3 extra levels of support to give SEN students.    The Equality Act 2010 legally protected people from discrimination, it basically simplified the law and </w:t>
      </w:r>
      <w:r w:rsidR="00CC2F15">
        <w:rPr>
          <w:rFonts w:ascii="Arial" w:eastAsia="Times New Roman" w:hAnsi="Arial" w:cs="Arial"/>
          <w:color w:val="1F1F1F"/>
          <w:sz w:val="24"/>
          <w:szCs w:val="24"/>
          <w:lang w:eastAsia="en-GB"/>
        </w:rPr>
        <w:t xml:space="preserve">outlining </w:t>
      </w:r>
      <w:r w:rsidR="00AE6E3D">
        <w:rPr>
          <w:rFonts w:ascii="Arial" w:eastAsia="Times New Roman" w:hAnsi="Arial" w:cs="Arial"/>
          <w:color w:val="1F1F1F"/>
          <w:sz w:val="24"/>
          <w:szCs w:val="24"/>
          <w:lang w:eastAsia="en-GB"/>
        </w:rPr>
        <w:t xml:space="preserve">schools </w:t>
      </w:r>
      <w:r w:rsidR="00CC2F15">
        <w:rPr>
          <w:rFonts w:ascii="Arial" w:eastAsia="Times New Roman" w:hAnsi="Arial" w:cs="Arial"/>
          <w:color w:val="1F1F1F"/>
          <w:sz w:val="24"/>
          <w:szCs w:val="24"/>
          <w:lang w:eastAsia="en-GB"/>
        </w:rPr>
        <w:t>could not</w:t>
      </w:r>
      <w:r w:rsidR="00AE6E3D">
        <w:rPr>
          <w:rFonts w:ascii="Arial" w:eastAsia="Times New Roman" w:hAnsi="Arial" w:cs="Arial"/>
          <w:color w:val="1F1F1F"/>
          <w:sz w:val="24"/>
          <w:szCs w:val="24"/>
          <w:lang w:eastAsia="en-GB"/>
        </w:rPr>
        <w:t xml:space="preserve"> unlawfully discriminate against SEN children.</w:t>
      </w:r>
    </w:p>
    <w:p w14:paraId="7807FBF3" w14:textId="7A9AC4A4" w:rsidR="00324949" w:rsidRDefault="00AE6E3D" w:rsidP="003075C2">
      <w:pPr>
        <w:spacing w:before="100" w:beforeAutospacing="1" w:after="100" w:afterAutospacing="1" w:line="408" w:lineRule="atLeast"/>
        <w:rPr>
          <w:rFonts w:ascii="Arial" w:eastAsia="Times New Roman" w:hAnsi="Arial" w:cs="Arial"/>
          <w:color w:val="1F1F1F"/>
          <w:sz w:val="24"/>
          <w:szCs w:val="24"/>
          <w:lang w:eastAsia="en-GB"/>
        </w:rPr>
      </w:pPr>
      <w:r>
        <w:rPr>
          <w:rFonts w:ascii="Arial" w:eastAsia="Times New Roman" w:hAnsi="Arial" w:cs="Arial"/>
          <w:color w:val="1F1F1F"/>
          <w:sz w:val="24"/>
          <w:szCs w:val="24"/>
          <w:lang w:eastAsia="en-GB"/>
        </w:rPr>
        <w:lastRenderedPageBreak/>
        <w:t>Despite all these acts and legislation aimed at improving the equality and quality of children’s education  a further Green paper was drawn up in 2011 and it plans to make changes to the shortcomings of the system as it is</w:t>
      </w:r>
      <w:r w:rsidR="00CC2F15">
        <w:rPr>
          <w:rFonts w:ascii="Arial" w:eastAsia="Times New Roman" w:hAnsi="Arial" w:cs="Arial"/>
          <w:color w:val="1F1F1F"/>
          <w:sz w:val="24"/>
          <w:szCs w:val="24"/>
          <w:lang w:eastAsia="en-GB"/>
        </w:rPr>
        <w:t>,</w:t>
      </w:r>
      <w:r>
        <w:rPr>
          <w:rFonts w:ascii="Arial" w:eastAsia="Times New Roman" w:hAnsi="Arial" w:cs="Arial"/>
          <w:color w:val="1F1F1F"/>
          <w:sz w:val="24"/>
          <w:szCs w:val="24"/>
          <w:lang w:eastAsia="en-GB"/>
        </w:rPr>
        <w:t xml:space="preserve"> such as needs being identified late, parents having limited choices with regards to schools and to lessen the bureaucracy parents have to go through.  The draft ALN code consultation document </w:t>
      </w:r>
      <w:r w:rsidR="00CC2F15">
        <w:rPr>
          <w:rFonts w:ascii="Arial" w:eastAsia="Times New Roman" w:hAnsi="Arial" w:cs="Arial"/>
          <w:color w:val="1F1F1F"/>
          <w:sz w:val="24"/>
          <w:szCs w:val="24"/>
          <w:lang w:eastAsia="en-GB"/>
        </w:rPr>
        <w:t>is currently out and outlines ways to improve support for children and young people with A.L.N.</w:t>
      </w:r>
    </w:p>
    <w:p w14:paraId="119FD321" w14:textId="26E285FF" w:rsidR="00D85369" w:rsidRDefault="00D85369" w:rsidP="00D85369">
      <w:pPr>
        <w:spacing w:line="360" w:lineRule="auto"/>
        <w:rPr>
          <w:rFonts w:ascii="Arial" w:hAnsi="Arial" w:cs="Arial"/>
          <w:sz w:val="24"/>
          <w:szCs w:val="24"/>
        </w:rPr>
      </w:pPr>
      <w:r>
        <w:rPr>
          <w:rFonts w:ascii="Arial" w:hAnsi="Arial" w:cs="Arial"/>
          <w:sz w:val="24"/>
          <w:szCs w:val="24"/>
        </w:rPr>
        <w:t xml:space="preserve">The welsh Government have children’s rights at the heart of </w:t>
      </w:r>
      <w:r w:rsidR="00CD7D8F">
        <w:rPr>
          <w:rFonts w:ascii="Arial" w:hAnsi="Arial" w:cs="Arial"/>
          <w:sz w:val="24"/>
          <w:szCs w:val="24"/>
        </w:rPr>
        <w:t>its new</w:t>
      </w:r>
      <w:r>
        <w:rPr>
          <w:rFonts w:ascii="Arial" w:hAnsi="Arial" w:cs="Arial"/>
          <w:sz w:val="24"/>
          <w:szCs w:val="24"/>
        </w:rPr>
        <w:t xml:space="preserve"> policy it  </w:t>
      </w:r>
      <w:r w:rsidR="007D77BF">
        <w:rPr>
          <w:rFonts w:ascii="Arial" w:hAnsi="Arial" w:cs="Arial"/>
          <w:sz w:val="24"/>
          <w:szCs w:val="24"/>
        </w:rPr>
        <w:t xml:space="preserve"> quote</w:t>
      </w:r>
      <w:r>
        <w:rPr>
          <w:rFonts w:ascii="Arial" w:hAnsi="Arial" w:cs="Arial"/>
          <w:sz w:val="24"/>
          <w:szCs w:val="24"/>
        </w:rPr>
        <w:t>s:</w:t>
      </w:r>
    </w:p>
    <w:p w14:paraId="20FE4FA6" w14:textId="0D170F22" w:rsidR="00362130" w:rsidRDefault="007D77BF" w:rsidP="00D85369">
      <w:pPr>
        <w:spacing w:line="360" w:lineRule="auto"/>
        <w:ind w:left="283"/>
        <w:rPr>
          <w:rFonts w:ascii="Arial" w:hAnsi="Arial" w:cs="Arial"/>
          <w:sz w:val="24"/>
          <w:szCs w:val="24"/>
        </w:rPr>
      </w:pPr>
      <w:r>
        <w:rPr>
          <w:rFonts w:ascii="Arial" w:hAnsi="Arial" w:cs="Arial"/>
          <w:sz w:val="24"/>
          <w:szCs w:val="24"/>
        </w:rPr>
        <w:t xml:space="preserve">‘Most schools will have had experience of families that appear (in the eyes of the school at least) to be persistently refusing to engage, or who may even engage in an inappropriate or aggressive way.  Developing a working relationship in these cases is more challenging for schools, and yet schools have most </w:t>
      </w:r>
      <w:r w:rsidR="004F1648">
        <w:rPr>
          <w:rFonts w:ascii="Arial" w:hAnsi="Arial" w:cs="Arial"/>
          <w:sz w:val="24"/>
          <w:szCs w:val="24"/>
        </w:rPr>
        <w:t>to gain with precisely these families</w:t>
      </w:r>
      <w:r w:rsidR="00CD7D8F">
        <w:rPr>
          <w:rFonts w:ascii="Arial" w:hAnsi="Arial" w:cs="Arial"/>
          <w:sz w:val="24"/>
          <w:szCs w:val="24"/>
        </w:rPr>
        <w:t>’ (</w:t>
      </w:r>
      <w:r w:rsidR="004F1648">
        <w:rPr>
          <w:rFonts w:ascii="Arial" w:hAnsi="Arial" w:cs="Arial"/>
          <w:sz w:val="24"/>
          <w:szCs w:val="24"/>
        </w:rPr>
        <w:t>WG,</w:t>
      </w:r>
      <w:r w:rsidR="00CD7D8F">
        <w:rPr>
          <w:rFonts w:ascii="Arial" w:hAnsi="Arial" w:cs="Arial"/>
          <w:sz w:val="24"/>
          <w:szCs w:val="24"/>
        </w:rPr>
        <w:t>2016, P</w:t>
      </w:r>
      <w:r w:rsidR="004F1648">
        <w:rPr>
          <w:rFonts w:ascii="Arial" w:hAnsi="Arial" w:cs="Arial"/>
          <w:sz w:val="24"/>
          <w:szCs w:val="24"/>
        </w:rPr>
        <w:t>29)</w:t>
      </w:r>
      <w:r w:rsidR="004C0E5E">
        <w:rPr>
          <w:rFonts w:ascii="Arial" w:hAnsi="Arial" w:cs="Arial"/>
          <w:sz w:val="24"/>
          <w:szCs w:val="24"/>
        </w:rPr>
        <w:t xml:space="preserve">. </w:t>
      </w:r>
    </w:p>
    <w:p w14:paraId="5AC4F6F3" w14:textId="27825B80" w:rsidR="007D77BF" w:rsidRDefault="00362130" w:rsidP="000752B3">
      <w:pPr>
        <w:spacing w:line="360" w:lineRule="auto"/>
        <w:ind w:left="-57"/>
        <w:rPr>
          <w:rFonts w:ascii="Arial" w:hAnsi="Arial" w:cs="Arial"/>
          <w:sz w:val="24"/>
          <w:szCs w:val="24"/>
        </w:rPr>
      </w:pPr>
      <w:r>
        <w:rPr>
          <w:rFonts w:ascii="Arial" w:hAnsi="Arial" w:cs="Arial"/>
          <w:sz w:val="24"/>
          <w:szCs w:val="24"/>
        </w:rPr>
        <w:t>By ‘schools have most to gain’ the</w:t>
      </w:r>
      <w:r w:rsidR="00955697">
        <w:rPr>
          <w:rFonts w:ascii="Arial" w:hAnsi="Arial" w:cs="Arial"/>
          <w:sz w:val="24"/>
          <w:szCs w:val="24"/>
        </w:rPr>
        <w:t xml:space="preserve"> writer sees it as</w:t>
      </w:r>
      <w:r>
        <w:rPr>
          <w:rFonts w:ascii="Arial" w:hAnsi="Arial" w:cs="Arial"/>
          <w:sz w:val="24"/>
          <w:szCs w:val="24"/>
        </w:rPr>
        <w:t xml:space="preserve"> mean</w:t>
      </w:r>
      <w:r w:rsidR="00955697">
        <w:rPr>
          <w:rFonts w:ascii="Arial" w:hAnsi="Arial" w:cs="Arial"/>
          <w:sz w:val="24"/>
          <w:szCs w:val="24"/>
        </w:rPr>
        <w:t>ing</w:t>
      </w:r>
      <w:r>
        <w:rPr>
          <w:rFonts w:ascii="Arial" w:hAnsi="Arial" w:cs="Arial"/>
          <w:sz w:val="24"/>
          <w:szCs w:val="24"/>
        </w:rPr>
        <w:t xml:space="preserve"> the children of these families are most </w:t>
      </w:r>
      <w:r w:rsidR="00955697">
        <w:rPr>
          <w:rFonts w:ascii="Arial" w:hAnsi="Arial" w:cs="Arial"/>
          <w:sz w:val="24"/>
          <w:szCs w:val="24"/>
        </w:rPr>
        <w:t>at risk of exclusion</w:t>
      </w:r>
      <w:r>
        <w:rPr>
          <w:rFonts w:ascii="Arial" w:hAnsi="Arial" w:cs="Arial"/>
          <w:sz w:val="24"/>
          <w:szCs w:val="24"/>
        </w:rPr>
        <w:t xml:space="preserve"> or need help</w:t>
      </w:r>
      <w:r w:rsidR="00955697">
        <w:rPr>
          <w:rFonts w:ascii="Arial" w:hAnsi="Arial" w:cs="Arial"/>
          <w:sz w:val="24"/>
          <w:szCs w:val="24"/>
        </w:rPr>
        <w:t xml:space="preserve"> in school</w:t>
      </w:r>
      <w:r>
        <w:rPr>
          <w:rFonts w:ascii="Arial" w:hAnsi="Arial" w:cs="Arial"/>
          <w:sz w:val="24"/>
          <w:szCs w:val="24"/>
        </w:rPr>
        <w:t xml:space="preserve"> because parents do not engage. </w:t>
      </w:r>
      <w:r w:rsidR="00955697">
        <w:rPr>
          <w:rFonts w:ascii="Arial" w:hAnsi="Arial" w:cs="Arial"/>
          <w:sz w:val="24"/>
          <w:szCs w:val="24"/>
        </w:rPr>
        <w:t xml:space="preserve"> </w:t>
      </w:r>
      <w:r w:rsidR="00125532">
        <w:rPr>
          <w:rFonts w:ascii="Arial" w:hAnsi="Arial" w:cs="Arial"/>
          <w:sz w:val="24"/>
          <w:szCs w:val="24"/>
        </w:rPr>
        <w:t>Various evidence seems to indicate a</w:t>
      </w:r>
      <w:r w:rsidR="00955697">
        <w:rPr>
          <w:rFonts w:ascii="Arial" w:hAnsi="Arial" w:cs="Arial"/>
          <w:sz w:val="24"/>
          <w:szCs w:val="24"/>
        </w:rPr>
        <w:t xml:space="preserve"> connection of low attainment in children and parents not engaging with the school.  Therefore</w:t>
      </w:r>
      <w:r w:rsidR="00125532">
        <w:rPr>
          <w:rFonts w:ascii="Arial" w:hAnsi="Arial" w:cs="Arial"/>
          <w:sz w:val="24"/>
          <w:szCs w:val="24"/>
        </w:rPr>
        <w:t>,</w:t>
      </w:r>
      <w:r w:rsidR="00955697">
        <w:rPr>
          <w:rFonts w:ascii="Arial" w:hAnsi="Arial" w:cs="Arial"/>
          <w:sz w:val="24"/>
          <w:szCs w:val="24"/>
        </w:rPr>
        <w:t xml:space="preserve"> b</w:t>
      </w:r>
      <w:r>
        <w:rPr>
          <w:rFonts w:ascii="Arial" w:hAnsi="Arial" w:cs="Arial"/>
          <w:sz w:val="24"/>
          <w:szCs w:val="24"/>
        </w:rPr>
        <w:t>y engaging these parents it could mean possibly, better achieving children and less exclusions to deal with</w:t>
      </w:r>
      <w:r w:rsidR="00955697">
        <w:rPr>
          <w:rFonts w:ascii="Arial" w:hAnsi="Arial" w:cs="Arial"/>
          <w:sz w:val="24"/>
          <w:szCs w:val="24"/>
        </w:rPr>
        <w:t xml:space="preserve"> thus schools having most to gain.</w:t>
      </w:r>
    </w:p>
    <w:p w14:paraId="63E8B850" w14:textId="53145964" w:rsidR="003101E6" w:rsidRDefault="007D77BF" w:rsidP="000752B3">
      <w:pPr>
        <w:spacing w:line="360" w:lineRule="auto"/>
        <w:rPr>
          <w:rFonts w:ascii="Arial" w:hAnsi="Arial" w:cs="Arial"/>
          <w:sz w:val="24"/>
          <w:szCs w:val="24"/>
        </w:rPr>
      </w:pPr>
      <w:r>
        <w:rPr>
          <w:rFonts w:ascii="Arial" w:hAnsi="Arial" w:cs="Arial"/>
          <w:sz w:val="24"/>
          <w:szCs w:val="24"/>
        </w:rPr>
        <w:t>T</w:t>
      </w:r>
      <w:r w:rsidR="005460F0">
        <w:rPr>
          <w:rFonts w:ascii="Arial" w:hAnsi="Arial" w:cs="Arial"/>
          <w:sz w:val="24"/>
          <w:szCs w:val="24"/>
        </w:rPr>
        <w:t>he Equity Matters Research Review No,5 s</w:t>
      </w:r>
      <w:r>
        <w:rPr>
          <w:rFonts w:ascii="Arial" w:hAnsi="Arial" w:cs="Arial"/>
          <w:sz w:val="24"/>
          <w:szCs w:val="24"/>
        </w:rPr>
        <w:t>tates</w:t>
      </w:r>
      <w:r w:rsidR="005460F0">
        <w:rPr>
          <w:rFonts w:ascii="Arial" w:hAnsi="Arial" w:cs="Arial"/>
          <w:sz w:val="24"/>
          <w:szCs w:val="24"/>
        </w:rPr>
        <w:t>;</w:t>
      </w:r>
    </w:p>
    <w:p w14:paraId="39CB03DD" w14:textId="19EE3EB7" w:rsidR="009F74F1" w:rsidRDefault="003101E6" w:rsidP="000752B3">
      <w:pPr>
        <w:spacing w:line="360" w:lineRule="auto"/>
        <w:ind w:left="340"/>
        <w:rPr>
          <w:rFonts w:ascii="Arial" w:hAnsi="Arial" w:cs="Arial"/>
          <w:sz w:val="24"/>
          <w:szCs w:val="24"/>
        </w:rPr>
      </w:pPr>
      <w:r>
        <w:rPr>
          <w:rFonts w:ascii="Arial" w:hAnsi="Arial" w:cs="Arial"/>
          <w:sz w:val="24"/>
          <w:szCs w:val="24"/>
        </w:rPr>
        <w:t>“One of the most powerful but neglected supports for children’s learning and development is family involvement both in and out of school.</w:t>
      </w:r>
    </w:p>
    <w:p w14:paraId="22BF002B" w14:textId="0F821104" w:rsidR="003101E6" w:rsidRDefault="003101E6" w:rsidP="000752B3">
      <w:pPr>
        <w:spacing w:line="360" w:lineRule="auto"/>
        <w:ind w:left="340"/>
        <w:rPr>
          <w:rFonts w:ascii="Arial" w:hAnsi="Arial" w:cs="Arial"/>
          <w:sz w:val="24"/>
          <w:szCs w:val="24"/>
        </w:rPr>
      </w:pPr>
      <w:r>
        <w:rPr>
          <w:rFonts w:ascii="Arial" w:hAnsi="Arial" w:cs="Arial"/>
          <w:sz w:val="24"/>
          <w:szCs w:val="24"/>
        </w:rPr>
        <w:t>Over 40 years of steadily accumulating evidence show that family involvement is one of the strongest predictors of children’s school success, and that families play pivotal roles in their children’s cognitive, social, and emotional development from birth through adolescence.” Weiss et</w:t>
      </w:r>
      <w:r w:rsidR="000752B3">
        <w:rPr>
          <w:rFonts w:ascii="Arial" w:hAnsi="Arial" w:cs="Arial"/>
          <w:sz w:val="24"/>
          <w:szCs w:val="24"/>
        </w:rPr>
        <w:t xml:space="preserve"> </w:t>
      </w:r>
      <w:r>
        <w:rPr>
          <w:rFonts w:ascii="Arial" w:hAnsi="Arial" w:cs="Arial"/>
          <w:sz w:val="24"/>
          <w:szCs w:val="24"/>
        </w:rPr>
        <w:t>al.</w:t>
      </w:r>
      <w:r w:rsidR="000752B3">
        <w:rPr>
          <w:rFonts w:ascii="Arial" w:hAnsi="Arial" w:cs="Arial"/>
          <w:sz w:val="24"/>
          <w:szCs w:val="24"/>
        </w:rPr>
        <w:t xml:space="preserve"> </w:t>
      </w:r>
      <w:r>
        <w:rPr>
          <w:rFonts w:ascii="Arial" w:hAnsi="Arial" w:cs="Arial"/>
          <w:sz w:val="24"/>
          <w:szCs w:val="24"/>
        </w:rPr>
        <w:t>(2009)</w:t>
      </w:r>
    </w:p>
    <w:p w14:paraId="7C96C40E" w14:textId="77777777" w:rsidR="00AE6E3D" w:rsidRDefault="00D01483" w:rsidP="000752B3">
      <w:pPr>
        <w:spacing w:line="360" w:lineRule="auto"/>
        <w:rPr>
          <w:rFonts w:ascii="Arial" w:hAnsi="Arial" w:cs="Arial"/>
          <w:sz w:val="24"/>
          <w:szCs w:val="24"/>
        </w:rPr>
      </w:pPr>
      <w:r>
        <w:rPr>
          <w:rFonts w:ascii="Arial" w:hAnsi="Arial" w:cs="Arial"/>
          <w:sz w:val="24"/>
          <w:szCs w:val="24"/>
        </w:rPr>
        <w:t xml:space="preserve">This </w:t>
      </w:r>
      <w:r w:rsidR="000752B3">
        <w:rPr>
          <w:rFonts w:ascii="Arial" w:hAnsi="Arial" w:cs="Arial"/>
          <w:sz w:val="24"/>
          <w:szCs w:val="24"/>
        </w:rPr>
        <w:t>can</w:t>
      </w:r>
      <w:r>
        <w:rPr>
          <w:rFonts w:ascii="Arial" w:hAnsi="Arial" w:cs="Arial"/>
          <w:sz w:val="24"/>
          <w:szCs w:val="24"/>
        </w:rPr>
        <w:t xml:space="preserve"> be backed up by t</w:t>
      </w:r>
      <w:r>
        <w:rPr>
          <w:rFonts w:ascii="Arial" w:hAnsi="Arial" w:cs="Arial"/>
          <w:sz w:val="24"/>
          <w:szCs w:val="24"/>
        </w:rPr>
        <w:t xml:space="preserve">he theorist Lev Vygotsky </w:t>
      </w:r>
      <w:r>
        <w:rPr>
          <w:rFonts w:ascii="Arial" w:hAnsi="Arial" w:cs="Arial"/>
          <w:sz w:val="24"/>
          <w:szCs w:val="24"/>
        </w:rPr>
        <w:t>who g</w:t>
      </w:r>
      <w:r>
        <w:rPr>
          <w:rFonts w:ascii="Arial" w:hAnsi="Arial" w:cs="Arial"/>
          <w:sz w:val="24"/>
          <w:szCs w:val="24"/>
        </w:rPr>
        <w:t xml:space="preserve">ives parents a pivotal role in supporting children’s growth (Brooks,2011).  His theory that a child learns through its interactions with ‘Knowledgeable partners’(Brooks,2011) reinforces the importance of parental involvement in their Education. </w:t>
      </w:r>
    </w:p>
    <w:p w14:paraId="205A185D" w14:textId="3EEC4160" w:rsidR="00D01483" w:rsidRDefault="00D01483" w:rsidP="000752B3">
      <w:pPr>
        <w:spacing w:line="360" w:lineRule="auto"/>
        <w:rPr>
          <w:rFonts w:ascii="Arial" w:hAnsi="Arial" w:cs="Arial"/>
          <w:sz w:val="24"/>
          <w:szCs w:val="24"/>
        </w:rPr>
      </w:pPr>
      <w:r>
        <w:rPr>
          <w:rFonts w:ascii="Arial" w:hAnsi="Arial" w:cs="Arial"/>
          <w:sz w:val="24"/>
          <w:szCs w:val="24"/>
        </w:rPr>
        <w:lastRenderedPageBreak/>
        <w:t>As a child spends most of their time with their Parents during early development.  Vygotsky’s ‘ZPD’ theory looks at the scope of things a child can do alone and how a more knowledgeable other such as a parent and teacher can guide and enhance what the child already knows (Brooks,2011)</w:t>
      </w:r>
      <w:r>
        <w:rPr>
          <w:rFonts w:ascii="Arial" w:hAnsi="Arial" w:cs="Arial"/>
          <w:sz w:val="24"/>
          <w:szCs w:val="24"/>
        </w:rPr>
        <w:t xml:space="preserve">. </w:t>
      </w:r>
      <w:r w:rsidR="000752B3">
        <w:rPr>
          <w:rFonts w:ascii="Arial" w:hAnsi="Arial" w:cs="Arial"/>
          <w:sz w:val="24"/>
          <w:szCs w:val="24"/>
        </w:rPr>
        <w:t>T</w:t>
      </w:r>
      <w:r>
        <w:rPr>
          <w:rFonts w:ascii="Arial" w:hAnsi="Arial" w:cs="Arial"/>
          <w:sz w:val="24"/>
          <w:szCs w:val="24"/>
        </w:rPr>
        <w:t>hus</w:t>
      </w:r>
      <w:r w:rsidR="000752B3">
        <w:rPr>
          <w:rFonts w:ascii="Arial" w:hAnsi="Arial" w:cs="Arial"/>
          <w:sz w:val="24"/>
          <w:szCs w:val="24"/>
        </w:rPr>
        <w:t>,</w:t>
      </w:r>
      <w:r>
        <w:rPr>
          <w:rFonts w:ascii="Arial" w:hAnsi="Arial" w:cs="Arial"/>
          <w:sz w:val="24"/>
          <w:szCs w:val="24"/>
        </w:rPr>
        <w:t xml:space="preserve"> reinforcing the evidence gathered by Weiss</w:t>
      </w:r>
      <w:r w:rsidR="000752B3">
        <w:rPr>
          <w:rFonts w:ascii="Arial" w:hAnsi="Arial" w:cs="Arial"/>
          <w:sz w:val="24"/>
          <w:szCs w:val="24"/>
        </w:rPr>
        <w:t xml:space="preserve"> </w:t>
      </w:r>
      <w:r>
        <w:rPr>
          <w:rFonts w:ascii="Arial" w:hAnsi="Arial" w:cs="Arial"/>
          <w:sz w:val="24"/>
          <w:szCs w:val="24"/>
        </w:rPr>
        <w:t>(2009).</w:t>
      </w:r>
    </w:p>
    <w:p w14:paraId="13A1613B" w14:textId="247B0159" w:rsidR="009D15C3" w:rsidRDefault="00D01483" w:rsidP="000752B3">
      <w:pPr>
        <w:spacing w:line="360" w:lineRule="auto"/>
        <w:rPr>
          <w:rFonts w:ascii="Arial" w:hAnsi="Arial" w:cs="Arial"/>
          <w:sz w:val="24"/>
          <w:szCs w:val="24"/>
        </w:rPr>
      </w:pPr>
      <w:r>
        <w:rPr>
          <w:rFonts w:ascii="Arial" w:hAnsi="Arial" w:cs="Arial"/>
          <w:sz w:val="24"/>
          <w:szCs w:val="24"/>
        </w:rPr>
        <w:t>T</w:t>
      </w:r>
      <w:r w:rsidR="007D77BF">
        <w:rPr>
          <w:rFonts w:ascii="Arial" w:hAnsi="Arial" w:cs="Arial"/>
          <w:sz w:val="24"/>
          <w:szCs w:val="24"/>
        </w:rPr>
        <w:t xml:space="preserve">he writer found that </w:t>
      </w:r>
      <w:r>
        <w:rPr>
          <w:rFonts w:ascii="Arial" w:hAnsi="Arial" w:cs="Arial"/>
          <w:sz w:val="24"/>
          <w:szCs w:val="24"/>
        </w:rPr>
        <w:t xml:space="preserve">research discovered </w:t>
      </w:r>
      <w:r w:rsidR="007D77BF">
        <w:rPr>
          <w:rFonts w:ascii="Arial" w:hAnsi="Arial" w:cs="Arial"/>
          <w:sz w:val="24"/>
          <w:szCs w:val="24"/>
        </w:rPr>
        <w:t>a</w:t>
      </w:r>
      <w:r w:rsidR="009D15C3" w:rsidRPr="009F74F1">
        <w:rPr>
          <w:rFonts w:ascii="Arial" w:hAnsi="Arial" w:cs="Arial"/>
          <w:sz w:val="24"/>
          <w:szCs w:val="24"/>
        </w:rPr>
        <w:t xml:space="preserve">t the age of seven the </w:t>
      </w:r>
      <w:r w:rsidR="009F74F1">
        <w:rPr>
          <w:rFonts w:ascii="Arial" w:hAnsi="Arial" w:cs="Arial"/>
          <w:sz w:val="24"/>
          <w:szCs w:val="24"/>
        </w:rPr>
        <w:t>extent</w:t>
      </w:r>
      <w:r w:rsidR="009D15C3" w:rsidRPr="009F74F1">
        <w:rPr>
          <w:rFonts w:ascii="Arial" w:hAnsi="Arial" w:cs="Arial"/>
          <w:sz w:val="24"/>
          <w:szCs w:val="24"/>
        </w:rPr>
        <w:t xml:space="preserve"> to which families engage with their child’s learning has six times more influence over the child’s educational attainment tha</w:t>
      </w:r>
      <w:r w:rsidR="009F74F1" w:rsidRPr="009F74F1">
        <w:rPr>
          <w:rFonts w:ascii="Arial" w:hAnsi="Arial" w:cs="Arial"/>
          <w:sz w:val="24"/>
          <w:szCs w:val="24"/>
        </w:rPr>
        <w:t>n</w:t>
      </w:r>
      <w:r w:rsidR="009D15C3" w:rsidRPr="009F74F1">
        <w:rPr>
          <w:rFonts w:ascii="Arial" w:hAnsi="Arial" w:cs="Arial"/>
          <w:sz w:val="24"/>
          <w:szCs w:val="24"/>
        </w:rPr>
        <w:t xml:space="preserve"> the quality of the sch</w:t>
      </w:r>
      <w:r w:rsidR="009F74F1" w:rsidRPr="009F74F1">
        <w:rPr>
          <w:rFonts w:ascii="Arial" w:hAnsi="Arial" w:cs="Arial"/>
          <w:sz w:val="24"/>
          <w:szCs w:val="24"/>
        </w:rPr>
        <w:t>o</w:t>
      </w:r>
      <w:r w:rsidR="009D15C3" w:rsidRPr="009F74F1">
        <w:rPr>
          <w:rFonts w:ascii="Arial" w:hAnsi="Arial" w:cs="Arial"/>
          <w:sz w:val="24"/>
          <w:szCs w:val="24"/>
        </w:rPr>
        <w:t>ol</w:t>
      </w:r>
      <w:r w:rsidR="009F74F1">
        <w:rPr>
          <w:rFonts w:ascii="Arial" w:hAnsi="Arial" w:cs="Arial"/>
          <w:sz w:val="24"/>
          <w:szCs w:val="24"/>
        </w:rPr>
        <w:t>.</w:t>
      </w:r>
      <w:r w:rsidR="009D15C3" w:rsidRPr="009F74F1">
        <w:rPr>
          <w:rFonts w:ascii="Arial" w:hAnsi="Arial" w:cs="Arial"/>
          <w:sz w:val="24"/>
          <w:szCs w:val="24"/>
        </w:rPr>
        <w:t xml:space="preserve"> Desforges &amp; Abouchaar (2003)</w:t>
      </w:r>
      <w:r w:rsidR="009F74F1">
        <w:rPr>
          <w:rFonts w:ascii="Arial" w:hAnsi="Arial" w:cs="Arial"/>
          <w:sz w:val="24"/>
          <w:szCs w:val="24"/>
        </w:rPr>
        <w:t>.</w:t>
      </w:r>
    </w:p>
    <w:p w14:paraId="35873D90" w14:textId="1F8BB64A" w:rsidR="007D77BF" w:rsidRDefault="007D77BF" w:rsidP="000752B3">
      <w:pPr>
        <w:spacing w:line="360" w:lineRule="auto"/>
        <w:rPr>
          <w:rFonts w:ascii="Arial" w:hAnsi="Arial" w:cs="Arial"/>
          <w:sz w:val="24"/>
          <w:szCs w:val="24"/>
        </w:rPr>
      </w:pPr>
      <w:r>
        <w:rPr>
          <w:rFonts w:ascii="Arial" w:hAnsi="Arial" w:cs="Arial"/>
          <w:sz w:val="24"/>
          <w:szCs w:val="24"/>
        </w:rPr>
        <w:t xml:space="preserve">These findings alone contribute to the statement that increased parental engagement can help overcome barriers to inclusion. </w:t>
      </w:r>
    </w:p>
    <w:p w14:paraId="4DDD07C1" w14:textId="59F37741" w:rsidR="00D85369" w:rsidRDefault="00D85369" w:rsidP="000752B3">
      <w:pPr>
        <w:spacing w:line="360" w:lineRule="auto"/>
        <w:rPr>
          <w:rFonts w:ascii="Arial" w:hAnsi="Arial" w:cs="Arial"/>
          <w:sz w:val="24"/>
          <w:szCs w:val="24"/>
        </w:rPr>
      </w:pPr>
      <w:r>
        <w:rPr>
          <w:rFonts w:ascii="Arial" w:hAnsi="Arial" w:cs="Arial"/>
          <w:sz w:val="24"/>
          <w:szCs w:val="24"/>
        </w:rPr>
        <w:t xml:space="preserve">Article 2 of the first protocol in the Human Rights Act 1998 states that every person has a Right to Education in the current education system, no person shall be denied a right to an education.  Article 14 of the same Human Rights Act gives protection from discrimination which </w:t>
      </w:r>
      <w:r w:rsidR="00395F29">
        <w:rPr>
          <w:rFonts w:ascii="Arial" w:hAnsi="Arial" w:cs="Arial"/>
          <w:sz w:val="24"/>
          <w:szCs w:val="24"/>
        </w:rPr>
        <w:t>is given</w:t>
      </w:r>
      <w:r>
        <w:rPr>
          <w:rFonts w:ascii="Arial" w:hAnsi="Arial" w:cs="Arial"/>
          <w:sz w:val="24"/>
          <w:szCs w:val="24"/>
        </w:rPr>
        <w:t xml:space="preserve"> further protection by the Equality act 2010 </w:t>
      </w:r>
      <w:r w:rsidR="00395F29">
        <w:rPr>
          <w:rFonts w:ascii="Arial" w:hAnsi="Arial" w:cs="Arial"/>
          <w:sz w:val="24"/>
          <w:szCs w:val="24"/>
        </w:rPr>
        <w:t>giving</w:t>
      </w:r>
      <w:r>
        <w:rPr>
          <w:rFonts w:ascii="Arial" w:hAnsi="Arial" w:cs="Arial"/>
          <w:sz w:val="24"/>
          <w:szCs w:val="24"/>
        </w:rPr>
        <w:t xml:space="preserve"> legal protection from discrimination such as disability, religion or belief, race, sexual orientation, sex</w:t>
      </w:r>
      <w:r w:rsidR="00395F29">
        <w:rPr>
          <w:rFonts w:ascii="Arial" w:hAnsi="Arial" w:cs="Arial"/>
          <w:sz w:val="24"/>
          <w:szCs w:val="24"/>
        </w:rPr>
        <w:t xml:space="preserve"> and being married or in civil partnership.  </w:t>
      </w:r>
    </w:p>
    <w:p w14:paraId="7672BAC8" w14:textId="77777777" w:rsidR="00AE6E3D" w:rsidRDefault="00324949" w:rsidP="00AE6E3D">
      <w:pPr>
        <w:spacing w:line="360" w:lineRule="auto"/>
        <w:rPr>
          <w:rFonts w:ascii="Arial" w:hAnsi="Arial" w:cs="Arial"/>
          <w:sz w:val="24"/>
          <w:szCs w:val="24"/>
        </w:rPr>
      </w:pPr>
      <w:r>
        <w:rPr>
          <w:rFonts w:ascii="Arial" w:hAnsi="Arial" w:cs="Arial"/>
          <w:sz w:val="24"/>
          <w:szCs w:val="24"/>
        </w:rPr>
        <w:t>To conclude most of the r</w:t>
      </w:r>
      <w:r w:rsidR="00A27961">
        <w:rPr>
          <w:rFonts w:ascii="Arial" w:hAnsi="Arial" w:cs="Arial"/>
          <w:sz w:val="24"/>
          <w:szCs w:val="24"/>
        </w:rPr>
        <w:t>esearch shows that parental involvement can lead to an increase in attainment and is an important element of effective education (DES1967). Education professionals need to achieve a greater understanding of the barriers to parental involvement if we are to gain more effective parental involvement in order to gain a more effective education for children</w:t>
      </w:r>
      <w:r w:rsidR="00CD7D8F">
        <w:rPr>
          <w:rFonts w:ascii="Arial" w:hAnsi="Arial" w:cs="Arial"/>
          <w:sz w:val="24"/>
          <w:szCs w:val="24"/>
        </w:rPr>
        <w:t>, after all, r</w:t>
      </w:r>
      <w:r w:rsidR="006654C0" w:rsidRPr="006654C0">
        <w:rPr>
          <w:rFonts w:ascii="Arial" w:hAnsi="Arial" w:cs="Arial"/>
          <w:sz w:val="24"/>
          <w:szCs w:val="24"/>
        </w:rPr>
        <w:t xml:space="preserve">esearch studies </w:t>
      </w:r>
      <w:r w:rsidR="00CD7D8F">
        <w:rPr>
          <w:rFonts w:ascii="Arial" w:hAnsi="Arial" w:cs="Arial"/>
          <w:sz w:val="24"/>
          <w:szCs w:val="24"/>
        </w:rPr>
        <w:t>repeatedly</w:t>
      </w:r>
      <w:r w:rsidR="006654C0" w:rsidRPr="006654C0">
        <w:rPr>
          <w:rFonts w:ascii="Arial" w:hAnsi="Arial" w:cs="Arial"/>
          <w:sz w:val="24"/>
          <w:szCs w:val="24"/>
        </w:rPr>
        <w:t xml:space="preserve"> reveal that high student achievement and self-esteem are closely </w:t>
      </w:r>
      <w:r w:rsidR="00CD7D8F">
        <w:rPr>
          <w:rFonts w:ascii="Arial" w:hAnsi="Arial" w:cs="Arial"/>
          <w:sz w:val="24"/>
          <w:szCs w:val="24"/>
        </w:rPr>
        <w:t>linked</w:t>
      </w:r>
      <w:r w:rsidR="006654C0" w:rsidRPr="006654C0">
        <w:rPr>
          <w:rFonts w:ascii="Arial" w:hAnsi="Arial" w:cs="Arial"/>
          <w:sz w:val="24"/>
          <w:szCs w:val="24"/>
        </w:rPr>
        <w:t xml:space="preserve"> to positive parental </w:t>
      </w:r>
      <w:r w:rsidR="00CD7D8F">
        <w:rPr>
          <w:rFonts w:ascii="Arial" w:hAnsi="Arial" w:cs="Arial"/>
          <w:sz w:val="24"/>
          <w:szCs w:val="24"/>
        </w:rPr>
        <w:t>involvement</w:t>
      </w:r>
      <w:r w:rsidR="006654C0" w:rsidRPr="006654C0">
        <w:rPr>
          <w:rFonts w:ascii="Arial" w:hAnsi="Arial" w:cs="Arial"/>
          <w:sz w:val="24"/>
          <w:szCs w:val="24"/>
        </w:rPr>
        <w:t xml:space="preserve"> in education. Parents and schools need to work together so all children can succeed in school</w:t>
      </w:r>
      <w:r w:rsidR="00E138ED">
        <w:rPr>
          <w:rFonts w:ascii="Arial" w:hAnsi="Arial" w:cs="Arial"/>
          <w:sz w:val="24"/>
          <w:szCs w:val="24"/>
        </w:rPr>
        <w:t xml:space="preserve">. Joyce </w:t>
      </w:r>
      <w:r w:rsidR="00AE6E3D">
        <w:rPr>
          <w:rFonts w:ascii="Arial" w:hAnsi="Arial" w:cs="Arial"/>
          <w:sz w:val="24"/>
          <w:szCs w:val="24"/>
        </w:rPr>
        <w:t>Epstein’s</w:t>
      </w:r>
      <w:r w:rsidR="00E138ED">
        <w:rPr>
          <w:rFonts w:ascii="Arial" w:hAnsi="Arial" w:cs="Arial"/>
          <w:sz w:val="24"/>
          <w:szCs w:val="24"/>
        </w:rPr>
        <w:t xml:space="preserve"> Partnership model</w:t>
      </w:r>
      <w:r w:rsidR="00CD7D8F">
        <w:rPr>
          <w:rFonts w:ascii="Arial" w:hAnsi="Arial" w:cs="Arial"/>
          <w:sz w:val="24"/>
          <w:szCs w:val="24"/>
        </w:rPr>
        <w:t xml:space="preserve"> as outlined in this assignment </w:t>
      </w:r>
      <w:r w:rsidR="00E138ED">
        <w:rPr>
          <w:rFonts w:ascii="Arial" w:hAnsi="Arial" w:cs="Arial"/>
          <w:sz w:val="24"/>
          <w:szCs w:val="24"/>
        </w:rPr>
        <w:t>indicates possible solutions to parental involvement barriers.</w:t>
      </w:r>
      <w:r w:rsidR="00AE6E3D">
        <w:rPr>
          <w:rFonts w:ascii="Arial" w:hAnsi="Arial" w:cs="Arial"/>
          <w:sz w:val="24"/>
          <w:szCs w:val="24"/>
        </w:rPr>
        <w:t xml:space="preserve">  </w:t>
      </w:r>
    </w:p>
    <w:p w14:paraId="545907BC" w14:textId="77777777" w:rsidR="00AE6E3D" w:rsidRDefault="00AE6E3D" w:rsidP="00AE6E3D">
      <w:pPr>
        <w:spacing w:line="360" w:lineRule="auto"/>
        <w:rPr>
          <w:rFonts w:ascii="Arial" w:hAnsi="Arial" w:cs="Arial"/>
          <w:sz w:val="24"/>
          <w:szCs w:val="24"/>
        </w:rPr>
      </w:pPr>
      <w:r>
        <w:rPr>
          <w:rFonts w:ascii="Arial" w:hAnsi="Arial" w:cs="Arial"/>
          <w:sz w:val="24"/>
          <w:szCs w:val="24"/>
        </w:rPr>
        <w:t xml:space="preserve">Maslow’s Hierarchy of needs show that if children feel that they belong are respected and valued as part of the school then they can move on to the next stage of learning.  Parents equally need to feel that their children’s needs are being met to be able to reach fulfilment thus in turn the parents needs are met. </w:t>
      </w:r>
    </w:p>
    <w:p w14:paraId="3D0E5BF7" w14:textId="77777777" w:rsidR="00AE6E3D" w:rsidRDefault="00AE6E3D" w:rsidP="00AE6E3D">
      <w:pPr>
        <w:spacing w:line="360" w:lineRule="auto"/>
        <w:rPr>
          <w:rFonts w:ascii="Arial" w:hAnsi="Arial" w:cs="Arial"/>
          <w:sz w:val="24"/>
          <w:szCs w:val="24"/>
        </w:rPr>
      </w:pPr>
    </w:p>
    <w:p w14:paraId="4613E232" w14:textId="6AEAE539" w:rsidR="003101E6" w:rsidRDefault="00AE6E3D" w:rsidP="00AE6E3D">
      <w:pPr>
        <w:spacing w:line="360" w:lineRule="auto"/>
        <w:rPr>
          <w:rFonts w:ascii="Arial" w:hAnsi="Arial" w:cs="Arial"/>
          <w:sz w:val="24"/>
          <w:szCs w:val="24"/>
        </w:rPr>
      </w:pPr>
      <w:r>
        <w:rPr>
          <w:rFonts w:ascii="Arial" w:hAnsi="Arial" w:cs="Arial"/>
          <w:sz w:val="24"/>
          <w:szCs w:val="24"/>
        </w:rPr>
        <w:t>Parental involvement in education is a complex matter, looking at the findings in this assignment parental involvement is determined by a range of barriers related to parents, children, teachers and social values.  There is overwhelming evidence that parental involvement can lead to an increase in attainment within the educational process.  Despite all the legislation and policies outlined the barriers are still prevalent and exist to this day but the situation is improving with regards to SEN and inclusion but still has a way to go.</w:t>
      </w:r>
    </w:p>
    <w:p w14:paraId="079C94B8" w14:textId="2C59588D" w:rsidR="00324949" w:rsidRDefault="00324949" w:rsidP="009D15C3">
      <w:pPr>
        <w:rPr>
          <w:rFonts w:ascii="Arial" w:hAnsi="Arial" w:cs="Arial"/>
          <w:sz w:val="24"/>
          <w:szCs w:val="24"/>
        </w:rPr>
      </w:pPr>
    </w:p>
    <w:p w14:paraId="7AA6ED37" w14:textId="70E74892" w:rsidR="00AE6E3D" w:rsidRDefault="00AE6E3D" w:rsidP="009D15C3">
      <w:pPr>
        <w:rPr>
          <w:rFonts w:ascii="Arial" w:hAnsi="Arial" w:cs="Arial"/>
          <w:sz w:val="24"/>
          <w:szCs w:val="24"/>
        </w:rPr>
      </w:pPr>
    </w:p>
    <w:p w14:paraId="73D7F0F6" w14:textId="3E440B2C" w:rsidR="00AE6E3D" w:rsidRDefault="00AE6E3D" w:rsidP="009D15C3">
      <w:pPr>
        <w:rPr>
          <w:rFonts w:ascii="Arial" w:hAnsi="Arial" w:cs="Arial"/>
          <w:sz w:val="24"/>
          <w:szCs w:val="24"/>
        </w:rPr>
      </w:pPr>
    </w:p>
    <w:p w14:paraId="536D6FEC" w14:textId="286BA1E1" w:rsidR="00AE6E3D" w:rsidRDefault="00AE6E3D" w:rsidP="009D15C3">
      <w:pPr>
        <w:rPr>
          <w:rFonts w:ascii="Arial" w:hAnsi="Arial" w:cs="Arial"/>
          <w:sz w:val="24"/>
          <w:szCs w:val="24"/>
        </w:rPr>
      </w:pPr>
    </w:p>
    <w:p w14:paraId="442DF2DB" w14:textId="31CA854A" w:rsidR="00AE6E3D" w:rsidRDefault="00AE6E3D" w:rsidP="009D15C3">
      <w:pPr>
        <w:rPr>
          <w:rFonts w:ascii="Arial" w:hAnsi="Arial" w:cs="Arial"/>
          <w:sz w:val="24"/>
          <w:szCs w:val="24"/>
        </w:rPr>
      </w:pPr>
    </w:p>
    <w:p w14:paraId="41683788" w14:textId="56273977" w:rsidR="00AE6E3D" w:rsidRDefault="00AE6E3D" w:rsidP="009D15C3">
      <w:pPr>
        <w:rPr>
          <w:rFonts w:ascii="Arial" w:hAnsi="Arial" w:cs="Arial"/>
          <w:sz w:val="24"/>
          <w:szCs w:val="24"/>
        </w:rPr>
      </w:pPr>
    </w:p>
    <w:p w14:paraId="39D47B00" w14:textId="277F70A4" w:rsidR="00AE6E3D" w:rsidRDefault="00AE6E3D" w:rsidP="009D15C3">
      <w:pPr>
        <w:rPr>
          <w:rFonts w:ascii="Arial" w:hAnsi="Arial" w:cs="Arial"/>
          <w:sz w:val="24"/>
          <w:szCs w:val="24"/>
        </w:rPr>
      </w:pPr>
    </w:p>
    <w:p w14:paraId="5F10FB8C" w14:textId="298F1E00" w:rsidR="00AE6E3D" w:rsidRDefault="00AE6E3D" w:rsidP="009D15C3">
      <w:pPr>
        <w:rPr>
          <w:rFonts w:ascii="Arial" w:hAnsi="Arial" w:cs="Arial"/>
          <w:sz w:val="24"/>
          <w:szCs w:val="24"/>
        </w:rPr>
      </w:pPr>
    </w:p>
    <w:p w14:paraId="727EAE4E" w14:textId="00F1CB0B" w:rsidR="00AE6E3D" w:rsidRDefault="00AE6E3D" w:rsidP="009D15C3">
      <w:pPr>
        <w:rPr>
          <w:rFonts w:ascii="Arial" w:hAnsi="Arial" w:cs="Arial"/>
          <w:sz w:val="24"/>
          <w:szCs w:val="24"/>
        </w:rPr>
      </w:pPr>
    </w:p>
    <w:p w14:paraId="57071D44" w14:textId="46FAA35A" w:rsidR="00AE6E3D" w:rsidRDefault="00AE6E3D" w:rsidP="009D15C3">
      <w:pPr>
        <w:rPr>
          <w:rFonts w:ascii="Arial" w:hAnsi="Arial" w:cs="Arial"/>
          <w:sz w:val="24"/>
          <w:szCs w:val="24"/>
        </w:rPr>
      </w:pPr>
    </w:p>
    <w:p w14:paraId="18599D59" w14:textId="40F61727" w:rsidR="00AE6E3D" w:rsidRDefault="00AE6E3D" w:rsidP="009D15C3">
      <w:pPr>
        <w:rPr>
          <w:rFonts w:ascii="Arial" w:hAnsi="Arial" w:cs="Arial"/>
          <w:sz w:val="24"/>
          <w:szCs w:val="24"/>
        </w:rPr>
      </w:pPr>
    </w:p>
    <w:p w14:paraId="3BE3195F" w14:textId="12512210" w:rsidR="00AE6E3D" w:rsidRDefault="00AE6E3D" w:rsidP="009D15C3">
      <w:pPr>
        <w:rPr>
          <w:rFonts w:ascii="Arial" w:hAnsi="Arial" w:cs="Arial"/>
          <w:sz w:val="24"/>
          <w:szCs w:val="24"/>
        </w:rPr>
      </w:pPr>
    </w:p>
    <w:p w14:paraId="4D947D67" w14:textId="549BBE18" w:rsidR="00AE6E3D" w:rsidRDefault="00AE6E3D" w:rsidP="009D15C3">
      <w:pPr>
        <w:rPr>
          <w:rFonts w:ascii="Arial" w:hAnsi="Arial" w:cs="Arial"/>
          <w:sz w:val="24"/>
          <w:szCs w:val="24"/>
        </w:rPr>
      </w:pPr>
    </w:p>
    <w:p w14:paraId="75D88B36" w14:textId="0F61976C" w:rsidR="00AE6E3D" w:rsidRDefault="00AE6E3D" w:rsidP="009D15C3">
      <w:pPr>
        <w:rPr>
          <w:rFonts w:ascii="Arial" w:hAnsi="Arial" w:cs="Arial"/>
          <w:sz w:val="24"/>
          <w:szCs w:val="24"/>
        </w:rPr>
      </w:pPr>
    </w:p>
    <w:p w14:paraId="2DFAC701" w14:textId="08B130C2" w:rsidR="00AE6E3D" w:rsidRDefault="00AE6E3D" w:rsidP="009D15C3">
      <w:pPr>
        <w:rPr>
          <w:rFonts w:ascii="Arial" w:hAnsi="Arial" w:cs="Arial"/>
          <w:sz w:val="24"/>
          <w:szCs w:val="24"/>
        </w:rPr>
      </w:pPr>
    </w:p>
    <w:p w14:paraId="10A82938" w14:textId="1E41F94D" w:rsidR="00AE6E3D" w:rsidRDefault="00AE6E3D" w:rsidP="009D15C3">
      <w:pPr>
        <w:rPr>
          <w:rFonts w:ascii="Arial" w:hAnsi="Arial" w:cs="Arial"/>
          <w:sz w:val="24"/>
          <w:szCs w:val="24"/>
        </w:rPr>
      </w:pPr>
    </w:p>
    <w:p w14:paraId="6405BC0A" w14:textId="4B0BA6E5" w:rsidR="00AE6E3D" w:rsidRDefault="00AE6E3D" w:rsidP="009D15C3">
      <w:pPr>
        <w:rPr>
          <w:rFonts w:ascii="Arial" w:hAnsi="Arial" w:cs="Arial"/>
          <w:sz w:val="24"/>
          <w:szCs w:val="24"/>
        </w:rPr>
      </w:pPr>
    </w:p>
    <w:p w14:paraId="190E822D" w14:textId="5CA4A9CD" w:rsidR="00AE6E3D" w:rsidRDefault="00AE6E3D" w:rsidP="009D15C3">
      <w:pPr>
        <w:rPr>
          <w:rFonts w:ascii="Arial" w:hAnsi="Arial" w:cs="Arial"/>
          <w:sz w:val="24"/>
          <w:szCs w:val="24"/>
        </w:rPr>
      </w:pPr>
    </w:p>
    <w:p w14:paraId="3412F2D1" w14:textId="55FA117E" w:rsidR="00AE6E3D" w:rsidRDefault="00AE6E3D" w:rsidP="009D15C3">
      <w:pPr>
        <w:rPr>
          <w:rFonts w:ascii="Arial" w:hAnsi="Arial" w:cs="Arial"/>
          <w:sz w:val="24"/>
          <w:szCs w:val="24"/>
        </w:rPr>
      </w:pPr>
    </w:p>
    <w:p w14:paraId="757DF93E" w14:textId="7CCFC3FE" w:rsidR="00AE6E3D" w:rsidRDefault="00AE6E3D" w:rsidP="009D15C3">
      <w:pPr>
        <w:rPr>
          <w:rFonts w:ascii="Arial" w:hAnsi="Arial" w:cs="Arial"/>
          <w:sz w:val="24"/>
          <w:szCs w:val="24"/>
        </w:rPr>
      </w:pPr>
    </w:p>
    <w:p w14:paraId="499EECDF" w14:textId="70F1FBC1" w:rsidR="00AE6E3D" w:rsidRDefault="00AE6E3D" w:rsidP="009D15C3">
      <w:pPr>
        <w:rPr>
          <w:rFonts w:ascii="Arial" w:hAnsi="Arial" w:cs="Arial"/>
          <w:sz w:val="24"/>
          <w:szCs w:val="24"/>
        </w:rPr>
      </w:pPr>
    </w:p>
    <w:p w14:paraId="0E5405AA" w14:textId="486A099F" w:rsidR="00AE6E3D" w:rsidRDefault="00AE6E3D" w:rsidP="009D15C3">
      <w:pPr>
        <w:rPr>
          <w:rFonts w:ascii="Arial" w:hAnsi="Arial" w:cs="Arial"/>
          <w:sz w:val="24"/>
          <w:szCs w:val="24"/>
        </w:rPr>
      </w:pPr>
    </w:p>
    <w:p w14:paraId="270001D0" w14:textId="45E4DB64" w:rsidR="00AE6E3D" w:rsidRDefault="00AE6E3D" w:rsidP="009D15C3">
      <w:pPr>
        <w:rPr>
          <w:rFonts w:ascii="Arial" w:hAnsi="Arial" w:cs="Arial"/>
          <w:sz w:val="24"/>
          <w:szCs w:val="24"/>
        </w:rPr>
      </w:pPr>
    </w:p>
    <w:p w14:paraId="77C1652A" w14:textId="77777777" w:rsidR="00AE6E3D" w:rsidRDefault="00AE6E3D" w:rsidP="009D15C3">
      <w:pPr>
        <w:rPr>
          <w:rFonts w:ascii="Arial" w:hAnsi="Arial" w:cs="Arial"/>
          <w:sz w:val="24"/>
          <w:szCs w:val="24"/>
        </w:rPr>
      </w:pPr>
    </w:p>
    <w:p w14:paraId="753E1BD5" w14:textId="77777777" w:rsidR="00324949" w:rsidRDefault="00324949" w:rsidP="009D15C3">
      <w:pPr>
        <w:rPr>
          <w:rFonts w:ascii="Arial" w:hAnsi="Arial" w:cs="Arial"/>
          <w:sz w:val="24"/>
          <w:szCs w:val="24"/>
        </w:rPr>
      </w:pPr>
    </w:p>
    <w:p w14:paraId="4AAC22DE" w14:textId="1928AEC2" w:rsidR="003101E6" w:rsidRPr="00AE6E3D" w:rsidRDefault="003101E6" w:rsidP="009D15C3">
      <w:pPr>
        <w:rPr>
          <w:rFonts w:ascii="Arial" w:hAnsi="Arial" w:cs="Arial"/>
          <w:b/>
          <w:sz w:val="24"/>
          <w:szCs w:val="24"/>
          <w:u w:val="single"/>
        </w:rPr>
      </w:pPr>
      <w:r w:rsidRPr="00AE6E3D">
        <w:rPr>
          <w:rFonts w:ascii="Arial" w:hAnsi="Arial" w:cs="Arial"/>
          <w:b/>
          <w:sz w:val="24"/>
          <w:szCs w:val="24"/>
          <w:u w:val="single"/>
        </w:rPr>
        <w:t>Reference list</w:t>
      </w:r>
    </w:p>
    <w:p w14:paraId="539F826A" w14:textId="77777777" w:rsidR="00013740" w:rsidRPr="00AE6E3D" w:rsidRDefault="00013740" w:rsidP="009D15C3">
      <w:pPr>
        <w:rPr>
          <w:rFonts w:ascii="Arial" w:hAnsi="Arial" w:cs="Arial"/>
          <w:color w:val="000000" w:themeColor="text1"/>
          <w:sz w:val="24"/>
          <w:szCs w:val="24"/>
        </w:rPr>
      </w:pPr>
      <w:r w:rsidRPr="00AE6E3D">
        <w:rPr>
          <w:rFonts w:ascii="Arial" w:hAnsi="Arial" w:cs="Arial"/>
          <w:color w:val="000000" w:themeColor="text1"/>
          <w:sz w:val="24"/>
          <w:szCs w:val="24"/>
        </w:rPr>
        <w:t>Brooks, J. (2011) The Process of Parenting (8</w:t>
      </w:r>
      <w:r w:rsidRPr="00AE6E3D">
        <w:rPr>
          <w:rFonts w:ascii="Arial" w:hAnsi="Arial" w:cs="Arial"/>
          <w:color w:val="000000" w:themeColor="text1"/>
          <w:sz w:val="24"/>
          <w:szCs w:val="24"/>
          <w:vertAlign w:val="superscript"/>
        </w:rPr>
        <w:t>th</w:t>
      </w:r>
      <w:r w:rsidRPr="00AE6E3D">
        <w:rPr>
          <w:rFonts w:ascii="Arial" w:hAnsi="Arial" w:cs="Arial"/>
          <w:color w:val="000000" w:themeColor="text1"/>
          <w:sz w:val="24"/>
          <w:szCs w:val="24"/>
        </w:rPr>
        <w:t xml:space="preserve"> ed.). Toronto, ON: McGraw-Hil</w:t>
      </w:r>
      <w:r w:rsidRPr="00AE6E3D">
        <w:rPr>
          <w:rFonts w:ascii="Arial" w:hAnsi="Arial" w:cs="Arial"/>
          <w:color w:val="000000" w:themeColor="text1"/>
          <w:sz w:val="24"/>
          <w:szCs w:val="24"/>
        </w:rPr>
        <w:t>l</w:t>
      </w:r>
    </w:p>
    <w:p w14:paraId="295AF958" w14:textId="39A28F1F" w:rsidR="00013740" w:rsidRPr="00AE6E3D" w:rsidRDefault="00013740" w:rsidP="009D15C3">
      <w:pPr>
        <w:rPr>
          <w:rFonts w:ascii="Arial" w:hAnsi="Arial" w:cs="Arial"/>
          <w:color w:val="000000" w:themeColor="text1"/>
          <w:sz w:val="24"/>
          <w:szCs w:val="24"/>
        </w:rPr>
      </w:pPr>
      <w:r w:rsidRPr="00AE6E3D">
        <w:rPr>
          <w:rFonts w:ascii="Arial" w:hAnsi="Arial" w:cs="Arial"/>
          <w:color w:val="000000" w:themeColor="text1"/>
          <w:sz w:val="24"/>
          <w:szCs w:val="24"/>
        </w:rPr>
        <w:t xml:space="preserve">Desforges, C., A, </w:t>
      </w:r>
      <w:r w:rsidR="00AE6E3D" w:rsidRPr="00AE6E3D">
        <w:rPr>
          <w:rFonts w:ascii="Arial" w:hAnsi="Arial" w:cs="Arial"/>
          <w:color w:val="000000" w:themeColor="text1"/>
          <w:sz w:val="24"/>
          <w:szCs w:val="24"/>
        </w:rPr>
        <w:t>Abouchaar (2003)</w:t>
      </w:r>
      <w:r w:rsidR="00AE6E3D" w:rsidRPr="00AE6E3D">
        <w:rPr>
          <w:rFonts w:ascii="Arial" w:hAnsi="Arial" w:cs="Arial"/>
          <w:i/>
          <w:color w:val="000000" w:themeColor="text1"/>
          <w:sz w:val="24"/>
          <w:szCs w:val="24"/>
        </w:rPr>
        <w:t xml:space="preserve"> The</w:t>
      </w:r>
      <w:r w:rsidRPr="00AE6E3D">
        <w:rPr>
          <w:rFonts w:ascii="Arial" w:hAnsi="Arial" w:cs="Arial"/>
          <w:i/>
          <w:color w:val="000000" w:themeColor="text1"/>
          <w:sz w:val="24"/>
          <w:szCs w:val="24"/>
        </w:rPr>
        <w:t xml:space="preserve"> impact of parental involvement, parental support and family education on pupil achievement and adjustment:</w:t>
      </w:r>
      <w:r w:rsidRPr="00AE6E3D">
        <w:rPr>
          <w:rFonts w:ascii="Arial" w:hAnsi="Arial" w:cs="Arial"/>
          <w:color w:val="000000" w:themeColor="text1"/>
          <w:sz w:val="24"/>
          <w:szCs w:val="24"/>
        </w:rPr>
        <w:t xml:space="preserve"> A literature </w:t>
      </w:r>
      <w:r w:rsidR="00AE6E3D" w:rsidRPr="00AE6E3D">
        <w:rPr>
          <w:rFonts w:ascii="Arial" w:hAnsi="Arial" w:cs="Arial"/>
          <w:color w:val="000000" w:themeColor="text1"/>
          <w:sz w:val="24"/>
          <w:szCs w:val="24"/>
        </w:rPr>
        <w:t>review. DfES</w:t>
      </w:r>
      <w:r w:rsidRPr="00AE6E3D">
        <w:rPr>
          <w:rFonts w:ascii="Arial" w:hAnsi="Arial" w:cs="Arial"/>
          <w:color w:val="000000" w:themeColor="text1"/>
          <w:sz w:val="24"/>
          <w:szCs w:val="24"/>
        </w:rPr>
        <w:t xml:space="preserve"> publication. Queen’s printer.</w:t>
      </w:r>
    </w:p>
    <w:p w14:paraId="221C80D5" w14:textId="4652555D" w:rsidR="00013740" w:rsidRPr="00AE6E3D" w:rsidRDefault="00013740" w:rsidP="009D15C3">
      <w:pPr>
        <w:rPr>
          <w:rFonts w:ascii="Arial" w:hAnsi="Arial" w:cs="Arial"/>
          <w:color w:val="000000" w:themeColor="text1"/>
          <w:sz w:val="24"/>
          <w:szCs w:val="24"/>
        </w:rPr>
      </w:pPr>
      <w:r w:rsidRPr="00AE6E3D">
        <w:rPr>
          <w:rFonts w:ascii="Arial" w:hAnsi="Arial" w:cs="Arial"/>
          <w:color w:val="000000" w:themeColor="text1"/>
          <w:sz w:val="24"/>
          <w:szCs w:val="24"/>
        </w:rPr>
        <w:t xml:space="preserve">Essays, UK. (November 2018). Definition </w:t>
      </w:r>
      <w:r w:rsidRPr="00AE6E3D">
        <w:rPr>
          <w:rFonts w:ascii="Arial" w:hAnsi="Arial" w:cs="Arial"/>
          <w:color w:val="000000" w:themeColor="text1"/>
          <w:sz w:val="24"/>
          <w:szCs w:val="24"/>
        </w:rPr>
        <w:t>of</w:t>
      </w:r>
      <w:r w:rsidRPr="00AE6E3D">
        <w:rPr>
          <w:rFonts w:ascii="Arial" w:hAnsi="Arial" w:cs="Arial"/>
          <w:color w:val="000000" w:themeColor="text1"/>
          <w:sz w:val="24"/>
          <w:szCs w:val="24"/>
        </w:rPr>
        <w:t xml:space="preserve"> Parental Involvement. Retrieved from </w:t>
      </w:r>
      <w:hyperlink r:id="rId7" w:history="1">
        <w:r w:rsidRPr="00AE6E3D">
          <w:rPr>
            <w:rStyle w:val="Hyperlink"/>
            <w:rFonts w:ascii="Arial" w:hAnsi="Arial" w:cs="Arial"/>
            <w:color w:val="000000" w:themeColor="text1"/>
            <w:sz w:val="24"/>
            <w:szCs w:val="24"/>
          </w:rPr>
          <w:t>https://www.ukessays.com/essays/education/definition-of-parental-involvement-education-essay.php?vref=1</w:t>
        </w:r>
      </w:hyperlink>
    </w:p>
    <w:p w14:paraId="34FE5475" w14:textId="07A518C1" w:rsidR="00AE6E3D" w:rsidRPr="00AE6E3D" w:rsidRDefault="00AE6E3D" w:rsidP="009D15C3">
      <w:pPr>
        <w:rPr>
          <w:rFonts w:ascii="Arial" w:hAnsi="Arial" w:cs="Arial"/>
          <w:color w:val="000000" w:themeColor="text1"/>
          <w:sz w:val="24"/>
          <w:szCs w:val="24"/>
        </w:rPr>
      </w:pPr>
      <w:r w:rsidRPr="00AE6E3D">
        <w:rPr>
          <w:rFonts w:ascii="Arial" w:hAnsi="Arial" w:cs="Arial"/>
          <w:color w:val="000000" w:themeColor="text1"/>
          <w:sz w:val="24"/>
          <w:szCs w:val="24"/>
        </w:rPr>
        <w:t>Hoover-</w:t>
      </w:r>
      <w:proofErr w:type="spellStart"/>
      <w:proofErr w:type="gramStart"/>
      <w:r w:rsidRPr="00AE6E3D">
        <w:rPr>
          <w:rFonts w:ascii="Arial" w:hAnsi="Arial" w:cs="Arial"/>
          <w:color w:val="000000" w:themeColor="text1"/>
          <w:sz w:val="24"/>
          <w:szCs w:val="24"/>
        </w:rPr>
        <w:t>Dempsey,K.V.</w:t>
      </w:r>
      <w:proofErr w:type="gramEnd"/>
      <w:r w:rsidRPr="00AE6E3D">
        <w:rPr>
          <w:rFonts w:ascii="Arial" w:hAnsi="Arial" w:cs="Arial"/>
          <w:color w:val="000000" w:themeColor="text1"/>
          <w:sz w:val="24"/>
          <w:szCs w:val="24"/>
        </w:rPr>
        <w:t>,and</w:t>
      </w:r>
      <w:proofErr w:type="spellEnd"/>
      <w:r w:rsidRPr="00AE6E3D">
        <w:rPr>
          <w:rFonts w:ascii="Arial" w:hAnsi="Arial" w:cs="Arial"/>
          <w:color w:val="000000" w:themeColor="text1"/>
          <w:sz w:val="24"/>
          <w:szCs w:val="24"/>
        </w:rPr>
        <w:t xml:space="preserve"> </w:t>
      </w:r>
      <w:proofErr w:type="spellStart"/>
      <w:r w:rsidRPr="00AE6E3D">
        <w:rPr>
          <w:rFonts w:ascii="Arial" w:hAnsi="Arial" w:cs="Arial"/>
          <w:color w:val="000000" w:themeColor="text1"/>
          <w:sz w:val="24"/>
          <w:szCs w:val="24"/>
        </w:rPr>
        <w:t>H.M.Sandler</w:t>
      </w:r>
      <w:proofErr w:type="spellEnd"/>
      <w:r w:rsidRPr="00AE6E3D">
        <w:rPr>
          <w:rFonts w:ascii="Arial" w:hAnsi="Arial" w:cs="Arial"/>
          <w:color w:val="000000" w:themeColor="text1"/>
          <w:sz w:val="24"/>
          <w:szCs w:val="24"/>
        </w:rPr>
        <w:t xml:space="preserve">. 1997. Why do parents become involved in their children’s education? </w:t>
      </w:r>
      <w:r w:rsidRPr="00AE6E3D">
        <w:rPr>
          <w:rFonts w:ascii="Arial" w:hAnsi="Arial" w:cs="Arial"/>
          <w:i/>
          <w:color w:val="000000" w:themeColor="text1"/>
          <w:sz w:val="24"/>
          <w:szCs w:val="24"/>
        </w:rPr>
        <w:t>Review of educational Research</w:t>
      </w:r>
      <w:r w:rsidRPr="00AE6E3D">
        <w:rPr>
          <w:rFonts w:ascii="Arial" w:hAnsi="Arial" w:cs="Arial"/>
          <w:color w:val="000000" w:themeColor="text1"/>
          <w:sz w:val="24"/>
          <w:szCs w:val="24"/>
        </w:rPr>
        <w:t xml:space="preserve"> 67, no1:3-42.</w:t>
      </w:r>
    </w:p>
    <w:p w14:paraId="335F8BEF" w14:textId="7F853990" w:rsidR="00AE6E3D" w:rsidRPr="00AE6E3D" w:rsidRDefault="00AE6E3D" w:rsidP="009D15C3">
      <w:pPr>
        <w:rPr>
          <w:rFonts w:ascii="Arial" w:hAnsi="Arial" w:cs="Arial"/>
          <w:color w:val="000000" w:themeColor="text1"/>
          <w:sz w:val="24"/>
          <w:szCs w:val="24"/>
        </w:rPr>
      </w:pPr>
      <w:proofErr w:type="spellStart"/>
      <w:proofErr w:type="gramStart"/>
      <w:r w:rsidRPr="00AE6E3D">
        <w:rPr>
          <w:rFonts w:ascii="Arial" w:hAnsi="Arial" w:cs="Arial"/>
          <w:color w:val="000000" w:themeColor="text1"/>
          <w:sz w:val="24"/>
          <w:szCs w:val="24"/>
        </w:rPr>
        <w:t>Hornby,G</w:t>
      </w:r>
      <w:proofErr w:type="gramEnd"/>
      <w:r w:rsidRPr="00AE6E3D">
        <w:rPr>
          <w:rFonts w:ascii="Arial" w:hAnsi="Arial" w:cs="Arial"/>
          <w:color w:val="000000" w:themeColor="text1"/>
          <w:sz w:val="24"/>
          <w:szCs w:val="24"/>
        </w:rPr>
        <w:t>.Lafaele,R</w:t>
      </w:r>
      <w:proofErr w:type="spellEnd"/>
      <w:r w:rsidRPr="00AE6E3D">
        <w:rPr>
          <w:rFonts w:ascii="Arial" w:hAnsi="Arial" w:cs="Arial"/>
          <w:color w:val="000000" w:themeColor="text1"/>
          <w:sz w:val="24"/>
          <w:szCs w:val="24"/>
        </w:rPr>
        <w:t xml:space="preserve">.(2011) ‘Barriers to parental involvement in education: an explanatory </w:t>
      </w:r>
      <w:proofErr w:type="spellStart"/>
      <w:r w:rsidRPr="00AE6E3D">
        <w:rPr>
          <w:rFonts w:ascii="Arial" w:hAnsi="Arial" w:cs="Arial"/>
          <w:color w:val="000000" w:themeColor="text1"/>
          <w:sz w:val="24"/>
          <w:szCs w:val="24"/>
        </w:rPr>
        <w:t>model’.</w:t>
      </w:r>
      <w:r w:rsidRPr="00AE6E3D">
        <w:rPr>
          <w:rFonts w:ascii="Arial" w:hAnsi="Arial" w:cs="Arial"/>
          <w:i/>
          <w:color w:val="000000" w:themeColor="text1"/>
          <w:sz w:val="24"/>
          <w:szCs w:val="24"/>
        </w:rPr>
        <w:t>Educational</w:t>
      </w:r>
      <w:proofErr w:type="spellEnd"/>
      <w:r w:rsidRPr="00AE6E3D">
        <w:rPr>
          <w:rFonts w:ascii="Arial" w:hAnsi="Arial" w:cs="Arial"/>
          <w:i/>
          <w:color w:val="000000" w:themeColor="text1"/>
          <w:sz w:val="24"/>
          <w:szCs w:val="24"/>
        </w:rPr>
        <w:t xml:space="preserve"> </w:t>
      </w:r>
      <w:proofErr w:type="spellStart"/>
      <w:r w:rsidRPr="00AE6E3D">
        <w:rPr>
          <w:rFonts w:ascii="Arial" w:hAnsi="Arial" w:cs="Arial"/>
          <w:i/>
          <w:color w:val="000000" w:themeColor="text1"/>
          <w:sz w:val="24"/>
          <w:szCs w:val="24"/>
        </w:rPr>
        <w:t>Review.</w:t>
      </w:r>
      <w:r w:rsidRPr="00AE6E3D">
        <w:rPr>
          <w:rFonts w:ascii="Arial" w:hAnsi="Arial" w:cs="Arial"/>
          <w:color w:val="000000" w:themeColor="text1"/>
          <w:sz w:val="24"/>
          <w:szCs w:val="24"/>
        </w:rPr>
        <w:t>Vol</w:t>
      </w:r>
      <w:proofErr w:type="spellEnd"/>
      <w:r w:rsidRPr="00AE6E3D">
        <w:rPr>
          <w:rFonts w:ascii="Arial" w:hAnsi="Arial" w:cs="Arial"/>
          <w:color w:val="000000" w:themeColor="text1"/>
          <w:sz w:val="24"/>
          <w:szCs w:val="24"/>
        </w:rPr>
        <w:t xml:space="preserve">. 63,No.1,(February 2011, 37-52)[online]Available </w:t>
      </w:r>
      <w:proofErr w:type="spellStart"/>
      <w:r w:rsidRPr="00AE6E3D">
        <w:rPr>
          <w:rFonts w:ascii="Arial" w:hAnsi="Arial" w:cs="Arial"/>
          <w:color w:val="000000" w:themeColor="text1"/>
          <w:sz w:val="24"/>
          <w:szCs w:val="24"/>
        </w:rPr>
        <w:t>at:http</w:t>
      </w:r>
      <w:proofErr w:type="spellEnd"/>
      <w:r w:rsidRPr="00AE6E3D">
        <w:rPr>
          <w:rFonts w:ascii="Arial" w:hAnsi="Arial" w:cs="Arial"/>
          <w:color w:val="000000" w:themeColor="text1"/>
          <w:sz w:val="24"/>
          <w:szCs w:val="24"/>
        </w:rPr>
        <w:t>://www.informaworld.com(accessed:5/2/19)</w:t>
      </w:r>
    </w:p>
    <w:p w14:paraId="3A873961" w14:textId="1AF4927E" w:rsidR="00013740" w:rsidRPr="00AE6E3D" w:rsidRDefault="00013740" w:rsidP="009D15C3">
      <w:pPr>
        <w:rPr>
          <w:rFonts w:ascii="Arial" w:hAnsi="Arial" w:cs="Arial"/>
          <w:color w:val="000000" w:themeColor="text1"/>
          <w:sz w:val="24"/>
          <w:szCs w:val="24"/>
        </w:rPr>
      </w:pPr>
      <w:r w:rsidRPr="00AE6E3D">
        <w:rPr>
          <w:rFonts w:ascii="Arial" w:hAnsi="Arial" w:cs="Arial"/>
          <w:color w:val="000000" w:themeColor="text1"/>
          <w:sz w:val="24"/>
          <w:szCs w:val="24"/>
        </w:rPr>
        <w:t xml:space="preserve">Wales: Department for Education and Skills(2016)Inclusion and pupil Support,Cardiff:Welsh Assembly Government Available at </w:t>
      </w:r>
      <w:hyperlink r:id="rId8" w:history="1">
        <w:r w:rsidRPr="00AE6E3D">
          <w:rPr>
            <w:rStyle w:val="Hyperlink"/>
            <w:rFonts w:ascii="Arial" w:hAnsi="Arial" w:cs="Arial"/>
            <w:color w:val="000000" w:themeColor="text1"/>
            <w:sz w:val="24"/>
            <w:szCs w:val="24"/>
          </w:rPr>
          <w:t xml:space="preserve">http://gov.wales/topics/educationandskills/schoolshome/pupilsupport/inclusionpupilsupportguidance/?lang=9 </w:t>
        </w:r>
        <w:r w:rsidRPr="00AE6E3D">
          <w:rPr>
            <w:rStyle w:val="Hyperlink"/>
            <w:rFonts w:ascii="Arial" w:hAnsi="Arial" w:cs="Arial"/>
            <w:color w:val="000000" w:themeColor="text1"/>
            <w:sz w:val="24"/>
            <w:szCs w:val="24"/>
            <w:u w:val="none"/>
          </w:rPr>
          <w:t>(Accessed</w:t>
        </w:r>
      </w:hyperlink>
      <w:r w:rsidRPr="00AE6E3D">
        <w:rPr>
          <w:rFonts w:ascii="Arial" w:hAnsi="Arial" w:cs="Arial"/>
          <w:color w:val="000000" w:themeColor="text1"/>
          <w:sz w:val="24"/>
          <w:szCs w:val="24"/>
        </w:rPr>
        <w:t xml:space="preserve"> January 23</w:t>
      </w:r>
      <w:r w:rsidRPr="00AE6E3D">
        <w:rPr>
          <w:rFonts w:ascii="Arial" w:hAnsi="Arial" w:cs="Arial"/>
          <w:color w:val="000000" w:themeColor="text1"/>
          <w:sz w:val="24"/>
          <w:szCs w:val="24"/>
          <w:vertAlign w:val="superscript"/>
        </w:rPr>
        <w:t>rd</w:t>
      </w:r>
      <w:r w:rsidRPr="00AE6E3D">
        <w:rPr>
          <w:rFonts w:ascii="Arial" w:hAnsi="Arial" w:cs="Arial"/>
          <w:color w:val="000000" w:themeColor="text1"/>
          <w:sz w:val="24"/>
          <w:szCs w:val="24"/>
        </w:rPr>
        <w:t xml:space="preserve"> 2019) </w:t>
      </w:r>
    </w:p>
    <w:p w14:paraId="70B11B72" w14:textId="36590E32" w:rsidR="00013740" w:rsidRPr="00AE6E3D" w:rsidRDefault="00013740" w:rsidP="009D15C3">
      <w:pPr>
        <w:rPr>
          <w:rFonts w:ascii="Arial" w:hAnsi="Arial" w:cs="Arial"/>
          <w:color w:val="000000" w:themeColor="text1"/>
          <w:sz w:val="24"/>
          <w:szCs w:val="24"/>
        </w:rPr>
      </w:pPr>
      <w:r w:rsidRPr="00AE6E3D">
        <w:rPr>
          <w:rFonts w:ascii="Arial" w:hAnsi="Arial" w:cs="Arial"/>
          <w:color w:val="000000" w:themeColor="text1"/>
          <w:sz w:val="24"/>
          <w:szCs w:val="24"/>
        </w:rPr>
        <w:t xml:space="preserve">Weiss, H. B, </w:t>
      </w:r>
      <w:r w:rsidR="00AE6E3D" w:rsidRPr="00AE6E3D">
        <w:rPr>
          <w:rFonts w:ascii="Arial" w:hAnsi="Arial" w:cs="Arial"/>
          <w:color w:val="000000" w:themeColor="text1"/>
          <w:sz w:val="24"/>
          <w:szCs w:val="24"/>
        </w:rPr>
        <w:t xml:space="preserve">Bouffard, S.M., </w:t>
      </w:r>
      <w:proofErr w:type="gramStart"/>
      <w:r w:rsidR="00AE6E3D" w:rsidRPr="00AE6E3D">
        <w:rPr>
          <w:rFonts w:ascii="Arial" w:hAnsi="Arial" w:cs="Arial"/>
          <w:color w:val="000000" w:themeColor="text1"/>
          <w:sz w:val="24"/>
          <w:szCs w:val="24"/>
        </w:rPr>
        <w:t>Bridgall</w:t>
      </w:r>
      <w:r w:rsidRPr="00AE6E3D">
        <w:rPr>
          <w:rFonts w:ascii="Arial" w:hAnsi="Arial" w:cs="Arial"/>
          <w:color w:val="000000" w:themeColor="text1"/>
          <w:sz w:val="24"/>
          <w:szCs w:val="24"/>
        </w:rPr>
        <w:t>,B.L.</w:t>
      </w:r>
      <w:proofErr w:type="gramEnd"/>
      <w:r w:rsidRPr="00AE6E3D">
        <w:rPr>
          <w:rFonts w:ascii="Arial" w:hAnsi="Arial" w:cs="Arial"/>
          <w:color w:val="000000" w:themeColor="text1"/>
          <w:sz w:val="24"/>
          <w:szCs w:val="24"/>
        </w:rPr>
        <w:t xml:space="preserve">,Gordon,E.W. (2009) </w:t>
      </w:r>
      <w:r w:rsidRPr="00AE6E3D">
        <w:rPr>
          <w:rFonts w:ascii="Arial" w:hAnsi="Arial" w:cs="Arial"/>
          <w:b/>
          <w:i/>
          <w:color w:val="000000" w:themeColor="text1"/>
          <w:sz w:val="24"/>
          <w:szCs w:val="24"/>
        </w:rPr>
        <w:t>Reframing Family Involvement in Education:</w:t>
      </w:r>
      <w:r w:rsidRPr="00AE6E3D">
        <w:rPr>
          <w:rFonts w:ascii="Arial" w:hAnsi="Arial" w:cs="Arial"/>
          <w:color w:val="000000" w:themeColor="text1"/>
          <w:sz w:val="24"/>
          <w:szCs w:val="24"/>
        </w:rPr>
        <w:t xml:space="preserve"> Equity Matters: Research Review No.5.New York: The campaign for educational equity.</w:t>
      </w:r>
    </w:p>
    <w:p w14:paraId="5576E31E" w14:textId="4A4C8588" w:rsidR="00013740" w:rsidRPr="00AE6E3D" w:rsidRDefault="00AE6E3D" w:rsidP="009D15C3">
      <w:pPr>
        <w:rPr>
          <w:rFonts w:ascii="Arial" w:hAnsi="Arial" w:cs="Arial"/>
          <w:color w:val="000000" w:themeColor="text1"/>
          <w:sz w:val="24"/>
          <w:szCs w:val="24"/>
        </w:rPr>
      </w:pPr>
      <w:r w:rsidRPr="00AE6E3D">
        <w:rPr>
          <w:rFonts w:ascii="Arial" w:hAnsi="Arial" w:cs="Arial"/>
          <w:color w:val="000000" w:themeColor="text1"/>
          <w:sz w:val="24"/>
          <w:szCs w:val="24"/>
        </w:rPr>
        <w:t>WordPress. (</w:t>
      </w:r>
      <w:r w:rsidR="00013740" w:rsidRPr="00AE6E3D">
        <w:rPr>
          <w:rFonts w:ascii="Arial" w:hAnsi="Arial" w:cs="Arial"/>
          <w:color w:val="000000" w:themeColor="text1"/>
          <w:sz w:val="24"/>
          <w:szCs w:val="24"/>
        </w:rPr>
        <w:t xml:space="preserve">2013)’Historical and political influences on inclusive education in the UK’. </w:t>
      </w:r>
      <w:r w:rsidR="00013740" w:rsidRPr="00AE6E3D">
        <w:rPr>
          <w:rFonts w:ascii="Arial" w:hAnsi="Arial" w:cs="Arial"/>
          <w:i/>
          <w:color w:val="000000" w:themeColor="text1"/>
          <w:sz w:val="24"/>
          <w:szCs w:val="24"/>
        </w:rPr>
        <w:t>Understanding and Embracing Diversity</w:t>
      </w:r>
      <w:r w:rsidR="00013740" w:rsidRPr="00AE6E3D">
        <w:rPr>
          <w:rFonts w:ascii="Arial" w:hAnsi="Arial" w:cs="Arial"/>
          <w:color w:val="000000" w:themeColor="text1"/>
          <w:sz w:val="24"/>
          <w:szCs w:val="24"/>
        </w:rPr>
        <w:t>. 15</w:t>
      </w:r>
      <w:r w:rsidR="00013740" w:rsidRPr="00AE6E3D">
        <w:rPr>
          <w:rFonts w:ascii="Arial" w:hAnsi="Arial" w:cs="Arial"/>
          <w:color w:val="000000" w:themeColor="text1"/>
          <w:sz w:val="24"/>
          <w:szCs w:val="24"/>
          <w:vertAlign w:val="superscript"/>
        </w:rPr>
        <w:t>TH</w:t>
      </w:r>
      <w:r w:rsidR="00013740" w:rsidRPr="00AE6E3D">
        <w:rPr>
          <w:rFonts w:ascii="Arial" w:hAnsi="Arial" w:cs="Arial"/>
          <w:color w:val="000000" w:themeColor="text1"/>
          <w:sz w:val="24"/>
          <w:szCs w:val="24"/>
        </w:rPr>
        <w:t xml:space="preserve"> June 2013. Available at: </w:t>
      </w:r>
      <w:r w:rsidR="00013740" w:rsidRPr="00AE6E3D">
        <w:rPr>
          <w:rFonts w:ascii="Arial" w:hAnsi="Arial" w:cs="Arial"/>
          <w:color w:val="000000" w:themeColor="text1"/>
          <w:sz w:val="24"/>
          <w:szCs w:val="24"/>
        </w:rPr>
        <w:t>https://learningneverstops.wordpress.com/2013/06/15/historical-and-political-influences-on-inclusive-education-in-the-uk/</w:t>
      </w:r>
      <w:r w:rsidR="00013740" w:rsidRPr="00AE6E3D">
        <w:rPr>
          <w:rFonts w:ascii="Arial" w:hAnsi="Arial" w:cs="Arial"/>
          <w:color w:val="000000" w:themeColor="text1"/>
          <w:sz w:val="24"/>
          <w:szCs w:val="24"/>
        </w:rPr>
        <w:t>(Accesses:2/2/19)</w:t>
      </w:r>
    </w:p>
    <w:sectPr w:rsidR="00013740" w:rsidRPr="00AE6E3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2AD305" w14:textId="77777777" w:rsidR="00013740" w:rsidRDefault="00013740" w:rsidP="00013740">
      <w:pPr>
        <w:spacing w:after="0" w:line="240" w:lineRule="auto"/>
      </w:pPr>
      <w:r>
        <w:separator/>
      </w:r>
    </w:p>
  </w:endnote>
  <w:endnote w:type="continuationSeparator" w:id="0">
    <w:p w14:paraId="6377F378" w14:textId="77777777" w:rsidR="00013740" w:rsidRDefault="00013740" w:rsidP="00013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40C2F6" w14:textId="77777777" w:rsidR="00013740" w:rsidRDefault="00013740" w:rsidP="00013740">
      <w:pPr>
        <w:spacing w:after="0" w:line="240" w:lineRule="auto"/>
      </w:pPr>
      <w:r>
        <w:separator/>
      </w:r>
    </w:p>
  </w:footnote>
  <w:footnote w:type="continuationSeparator" w:id="0">
    <w:p w14:paraId="7682A1A2" w14:textId="77777777" w:rsidR="00013740" w:rsidRDefault="00013740" w:rsidP="000137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3137267"/>
      <w:docPartObj>
        <w:docPartGallery w:val="Page Numbers (Top of Page)"/>
        <w:docPartUnique/>
      </w:docPartObj>
    </w:sdtPr>
    <w:sdtEndPr>
      <w:rPr>
        <w:noProof/>
      </w:rPr>
    </w:sdtEndPr>
    <w:sdtContent>
      <w:p w14:paraId="29F16A7A" w14:textId="51318D9D" w:rsidR="00013740" w:rsidRDefault="0001374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87E68B8" w14:textId="77777777" w:rsidR="00013740" w:rsidRDefault="000137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1655F0"/>
    <w:multiLevelType w:val="multilevel"/>
    <w:tmpl w:val="4FC48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4675C3"/>
    <w:multiLevelType w:val="multilevel"/>
    <w:tmpl w:val="0AB2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5C3"/>
    <w:rsid w:val="00013740"/>
    <w:rsid w:val="000752B3"/>
    <w:rsid w:val="00080E2F"/>
    <w:rsid w:val="000B2DEF"/>
    <w:rsid w:val="00125532"/>
    <w:rsid w:val="001415E6"/>
    <w:rsid w:val="00142B96"/>
    <w:rsid w:val="00174DE2"/>
    <w:rsid w:val="00186BF9"/>
    <w:rsid w:val="001E1B2D"/>
    <w:rsid w:val="003075C2"/>
    <w:rsid w:val="003101E6"/>
    <w:rsid w:val="00324949"/>
    <w:rsid w:val="00362130"/>
    <w:rsid w:val="00395F29"/>
    <w:rsid w:val="004C0E5E"/>
    <w:rsid w:val="004F1648"/>
    <w:rsid w:val="005460F0"/>
    <w:rsid w:val="00592F5B"/>
    <w:rsid w:val="005B316A"/>
    <w:rsid w:val="006654C0"/>
    <w:rsid w:val="00763E03"/>
    <w:rsid w:val="007D77BF"/>
    <w:rsid w:val="007E01F8"/>
    <w:rsid w:val="00814FC0"/>
    <w:rsid w:val="00881262"/>
    <w:rsid w:val="00955697"/>
    <w:rsid w:val="009D15C3"/>
    <w:rsid w:val="009F74F1"/>
    <w:rsid w:val="00A27961"/>
    <w:rsid w:val="00AC7827"/>
    <w:rsid w:val="00AE6E3D"/>
    <w:rsid w:val="00B3296C"/>
    <w:rsid w:val="00BA38FF"/>
    <w:rsid w:val="00CC2F15"/>
    <w:rsid w:val="00CD7D8F"/>
    <w:rsid w:val="00D01483"/>
    <w:rsid w:val="00D12C1B"/>
    <w:rsid w:val="00D73BA3"/>
    <w:rsid w:val="00D85369"/>
    <w:rsid w:val="00E138ED"/>
    <w:rsid w:val="00E521BD"/>
    <w:rsid w:val="00EB68CA"/>
    <w:rsid w:val="00F35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C96A2"/>
  <w15:chartTrackingRefBased/>
  <w15:docId w15:val="{373395F1-DA6A-4F33-BA27-718BBEC42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15C3"/>
    <w:pPr>
      <w:spacing w:after="200" w:line="252" w:lineRule="auto"/>
    </w:pPr>
    <w:rPr>
      <w:rFonts w:asciiTheme="majorHAnsi"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4DE2"/>
    <w:rPr>
      <w:color w:val="0563C1" w:themeColor="hyperlink"/>
      <w:u w:val="single"/>
    </w:rPr>
  </w:style>
  <w:style w:type="character" w:styleId="UnresolvedMention">
    <w:name w:val="Unresolved Mention"/>
    <w:basedOn w:val="DefaultParagraphFont"/>
    <w:uiPriority w:val="99"/>
    <w:semiHidden/>
    <w:unhideWhenUsed/>
    <w:rsid w:val="00174DE2"/>
    <w:rPr>
      <w:color w:val="605E5C"/>
      <w:shd w:val="clear" w:color="auto" w:fill="E1DFDD"/>
    </w:rPr>
  </w:style>
  <w:style w:type="paragraph" w:styleId="NormalWeb">
    <w:name w:val="Normal (Web)"/>
    <w:basedOn w:val="Normal"/>
    <w:uiPriority w:val="99"/>
    <w:semiHidden/>
    <w:unhideWhenUsed/>
    <w:rsid w:val="00E521BD"/>
    <w:rPr>
      <w:rFonts w:ascii="Times New Roman" w:hAnsi="Times New Roman" w:cs="Times New Roman"/>
      <w:sz w:val="24"/>
      <w:szCs w:val="24"/>
    </w:rPr>
  </w:style>
  <w:style w:type="paragraph" w:styleId="Header">
    <w:name w:val="header"/>
    <w:basedOn w:val="Normal"/>
    <w:link w:val="HeaderChar"/>
    <w:uiPriority w:val="99"/>
    <w:unhideWhenUsed/>
    <w:rsid w:val="000137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3740"/>
    <w:rPr>
      <w:rFonts w:asciiTheme="majorHAnsi" w:hAnsiTheme="majorHAnsi" w:cstheme="majorBidi"/>
    </w:rPr>
  </w:style>
  <w:style w:type="paragraph" w:styleId="Footer">
    <w:name w:val="footer"/>
    <w:basedOn w:val="Normal"/>
    <w:link w:val="FooterChar"/>
    <w:uiPriority w:val="99"/>
    <w:unhideWhenUsed/>
    <w:rsid w:val="000137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3740"/>
    <w:rPr>
      <w:rFonts w:asciiTheme="majorHAnsi" w:hAnsiTheme="majorHAnsi" w:cstheme="maj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5992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educationandskills/schoolshome/pupilsupport/inclusionpupilsupportguidance/?lang=9%20(Accessed" TargetMode="External"/><Relationship Id="rId3" Type="http://schemas.openxmlformats.org/officeDocument/2006/relationships/settings" Target="settings.xml"/><Relationship Id="rId7" Type="http://schemas.openxmlformats.org/officeDocument/2006/relationships/hyperlink" Target="https://www.ukessays.com/essays/education/definition-of-parental-involvement-education-essay.php?vref=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2466</Words>
  <Characters>14060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Nicholas</dc:creator>
  <cp:keywords/>
  <dc:description/>
  <cp:lastModifiedBy>Teleri Nicholas</cp:lastModifiedBy>
  <cp:revision>3</cp:revision>
  <dcterms:created xsi:type="dcterms:W3CDTF">2019-02-27T16:57:00Z</dcterms:created>
  <dcterms:modified xsi:type="dcterms:W3CDTF">2019-02-27T16:57:00Z</dcterms:modified>
</cp:coreProperties>
</file>