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91733" w14:textId="3A7C7A1F" w:rsidR="00373613" w:rsidRPr="00373613" w:rsidRDefault="00373613" w:rsidP="00373613">
      <w:pPr>
        <w:rPr>
          <w:b/>
          <w:bCs/>
          <w:sz w:val="32"/>
          <w:szCs w:val="32"/>
        </w:rPr>
      </w:pPr>
      <w:r w:rsidRPr="00373613">
        <w:rPr>
          <w:b/>
          <w:bCs/>
          <w:sz w:val="32"/>
          <w:szCs w:val="32"/>
        </w:rPr>
        <w:t xml:space="preserve">Literature Review Example </w:t>
      </w:r>
      <w:r w:rsidR="00E70543">
        <w:rPr>
          <w:b/>
          <w:bCs/>
          <w:sz w:val="32"/>
          <w:szCs w:val="32"/>
        </w:rPr>
        <w:t>A</w:t>
      </w:r>
      <w:r w:rsidR="002701C4">
        <w:rPr>
          <w:b/>
          <w:bCs/>
          <w:sz w:val="32"/>
          <w:szCs w:val="32"/>
        </w:rPr>
        <w:t xml:space="preserve"> -</w:t>
      </w:r>
    </w:p>
    <w:p w14:paraId="21A0571D" w14:textId="797C8EA4" w:rsidR="00373613" w:rsidRPr="00373613" w:rsidRDefault="00373613" w:rsidP="00373613">
      <w:pPr>
        <w:rPr>
          <w:b/>
          <w:bCs/>
          <w:u w:val="single"/>
        </w:rPr>
      </w:pPr>
      <w:r w:rsidRPr="00373613">
        <w:rPr>
          <w:b/>
          <w:bCs/>
          <w:u w:val="single"/>
        </w:rPr>
        <w:t>The role of creativity and Digital Innovation</w:t>
      </w:r>
    </w:p>
    <w:p w14:paraId="1F3AC56F" w14:textId="77777777" w:rsidR="00373613" w:rsidRPr="00373613" w:rsidRDefault="00373613" w:rsidP="00373613"/>
    <w:p w14:paraId="2CB4FB42" w14:textId="7CECF3E8" w:rsidR="00373613" w:rsidRPr="00373613" w:rsidRDefault="00373613" w:rsidP="00373613">
      <w:r w:rsidRPr="00373613">
        <w:t xml:space="preserve">The use of technology within teaching and learning environments is becoming more synonymous as time goes by. Modern </w:t>
      </w:r>
      <w:proofErr w:type="spellStart"/>
      <w:r w:rsidRPr="00373613">
        <w:t>educ</w:t>
      </w:r>
      <w:r w:rsidR="006C2DD1">
        <w:t>e</w:t>
      </w:r>
      <w:r w:rsidRPr="00373613">
        <w:t>tional</w:t>
      </w:r>
      <w:proofErr w:type="spellEnd"/>
      <w:r w:rsidRPr="00373613">
        <w:t xml:space="preserve"> environments now a</w:t>
      </w:r>
      <w:r w:rsidR="003B622C">
        <w:t>ll</w:t>
      </w:r>
      <w:r w:rsidRPr="00373613">
        <w:t xml:space="preserve"> to have technology integrated into </w:t>
      </w:r>
      <w:r w:rsidR="003B622C">
        <w:t xml:space="preserve">absolutely </w:t>
      </w:r>
      <w:r w:rsidRPr="00373613">
        <w:t xml:space="preserve">every sector and stage of teaching. From the use of interactive digital whiteboards to online educational quiz tools, technology is now accessible from </w:t>
      </w:r>
      <w:r w:rsidR="00A32F56">
        <w:t xml:space="preserve">absolutely every </w:t>
      </w:r>
      <w:r w:rsidRPr="00373613">
        <w:t>student</w:t>
      </w:r>
      <w:r w:rsidR="00A32F56">
        <w:t>s</w:t>
      </w:r>
      <w:r w:rsidRPr="00373613">
        <w:t xml:space="preserve"> mobile devices anywhere in the world, at any given time.</w:t>
      </w:r>
    </w:p>
    <w:p w14:paraId="3617D4D7" w14:textId="77777777" w:rsidR="00373613" w:rsidRPr="00373613" w:rsidRDefault="00373613" w:rsidP="00373613"/>
    <w:p w14:paraId="4B4D08FB" w14:textId="6553E22C" w:rsidR="00373613" w:rsidRPr="00373613" w:rsidRDefault="00A40468" w:rsidP="00373613">
      <w:r>
        <w:t>It is vital</w:t>
      </w:r>
      <w:r w:rsidR="00EC5B9E">
        <w:t xml:space="preserve"> we</w:t>
      </w:r>
      <w:r w:rsidR="00373613" w:rsidRPr="00373613">
        <w:t xml:space="preserve"> now need to understand, identify and accept how to make use of </w:t>
      </w:r>
      <w:r w:rsidR="00A32F56">
        <w:t xml:space="preserve">every </w:t>
      </w:r>
      <w:r w:rsidR="00373613" w:rsidRPr="00373613">
        <w:t xml:space="preserve"> digital tools, as well as when to use them appropriately within </w:t>
      </w:r>
      <w:r w:rsidR="00A32F56">
        <w:t xml:space="preserve">every one of our </w:t>
      </w:r>
      <w:r w:rsidR="00373613" w:rsidRPr="00373613">
        <w:t xml:space="preserve"> learning environments. Through doing this, </w:t>
      </w:r>
      <w:r w:rsidR="0026040F">
        <w:t>we</w:t>
      </w:r>
      <w:r w:rsidR="00373613" w:rsidRPr="00373613">
        <w:t xml:space="preserve"> </w:t>
      </w:r>
      <w:r w:rsidR="00A32F56">
        <w:t>will</w:t>
      </w:r>
      <w:r w:rsidR="00373613" w:rsidRPr="00373613">
        <w:t xml:space="preserve"> </w:t>
      </w:r>
      <w:proofErr w:type="spellStart"/>
      <w:r w:rsidR="00373613" w:rsidRPr="00373613">
        <w:t>gre</w:t>
      </w:r>
      <w:r w:rsidR="006C2DD1">
        <w:t>e</w:t>
      </w:r>
      <w:r w:rsidR="00373613" w:rsidRPr="00373613">
        <w:t>tly</w:t>
      </w:r>
      <w:proofErr w:type="spellEnd"/>
      <w:r w:rsidR="00373613" w:rsidRPr="00373613">
        <w:t xml:space="preserve"> complement </w:t>
      </w:r>
      <w:r w:rsidR="0026040F">
        <w:t>our</w:t>
      </w:r>
      <w:r w:rsidR="00373613" w:rsidRPr="00373613">
        <w:t xml:space="preserve"> pedagogical approaches with the enhancement of digital innovation.</w:t>
      </w:r>
    </w:p>
    <w:p w14:paraId="655E6CF5" w14:textId="77777777" w:rsidR="00373613" w:rsidRPr="00373613" w:rsidRDefault="00373613" w:rsidP="00373613"/>
    <w:p w14:paraId="7286E2CB" w14:textId="6FA78496" w:rsidR="00373613" w:rsidRPr="00373613" w:rsidRDefault="00373613" w:rsidP="00373613">
      <w:r w:rsidRPr="00373613">
        <w:t xml:space="preserve">One example is the use and development of digital hardware such as </w:t>
      </w:r>
      <w:proofErr w:type="spellStart"/>
      <w:r w:rsidRPr="00373613">
        <w:t>int</w:t>
      </w:r>
      <w:r w:rsidR="006C2DD1">
        <w:t>u</w:t>
      </w:r>
      <w:r w:rsidRPr="00373613">
        <w:t>ractive</w:t>
      </w:r>
      <w:proofErr w:type="spellEnd"/>
      <w:r w:rsidRPr="00373613">
        <w:t xml:space="preserve"> whiteboards over the past couple of decades. This innovation has as opened many opportunities for </w:t>
      </w:r>
      <w:r w:rsidR="006200D9">
        <w:t>me</w:t>
      </w:r>
      <w:r w:rsidRPr="00373613">
        <w:t xml:space="preserve"> in </w:t>
      </w:r>
      <w:r w:rsidR="006200D9">
        <w:t>my</w:t>
      </w:r>
      <w:r w:rsidRPr="00373613">
        <w:t xml:space="preserve"> practice. </w:t>
      </w:r>
      <w:r w:rsidR="00F948D8">
        <w:t>We</w:t>
      </w:r>
      <w:r w:rsidRPr="00373613">
        <w:t xml:space="preserve"> can now display prepared documents or web-based information, graphics, interactive programmes and videos throughout the lesson. This tool allows </w:t>
      </w:r>
      <w:r w:rsidR="00F948D8">
        <w:t>us</w:t>
      </w:r>
      <w:r w:rsidRPr="00373613">
        <w:t xml:space="preserve"> to communicate information at a faster speed than more traditional approaches, as well as having the ability to zoom in, making learning more accessible for students who may have sight issues.</w:t>
      </w:r>
    </w:p>
    <w:p w14:paraId="3BB78640" w14:textId="77777777" w:rsidR="00373613" w:rsidRPr="00373613" w:rsidRDefault="00373613" w:rsidP="00373613"/>
    <w:p w14:paraId="0AA60C83" w14:textId="0E8BCF8E" w:rsidR="00373613" w:rsidRPr="00373613" w:rsidRDefault="00373613" w:rsidP="00373613">
      <w:r w:rsidRPr="00373613">
        <w:t xml:space="preserve">In addition to hardware, software-based programmes such as Canva, </w:t>
      </w:r>
      <w:proofErr w:type="spellStart"/>
      <w:r w:rsidRPr="00373613">
        <w:t>Multimeter</w:t>
      </w:r>
      <w:proofErr w:type="spellEnd"/>
      <w:r w:rsidRPr="00373613">
        <w:t xml:space="preserve">, </w:t>
      </w:r>
      <w:proofErr w:type="spellStart"/>
      <w:r w:rsidRPr="00373613">
        <w:t>VeVox</w:t>
      </w:r>
      <w:proofErr w:type="spellEnd"/>
      <w:r w:rsidRPr="00373613">
        <w:t xml:space="preserve">, Padlet or Kahoot! are </w:t>
      </w:r>
      <w:proofErr w:type="spellStart"/>
      <w:r w:rsidRPr="00373613">
        <w:t>extr</w:t>
      </w:r>
      <w:r w:rsidR="006C2DD1">
        <w:t>i</w:t>
      </w:r>
      <w:r w:rsidRPr="00373613">
        <w:t>mely</w:t>
      </w:r>
      <w:proofErr w:type="spellEnd"/>
      <w:r w:rsidRPr="00373613">
        <w:t xml:space="preserve"> valuable for </w:t>
      </w:r>
      <w:r w:rsidR="00F948D8">
        <w:t>us</w:t>
      </w:r>
      <w:r w:rsidRPr="00373613">
        <w:t xml:space="preserve"> when creating a digital arsenal of web based digital tools.</w:t>
      </w:r>
    </w:p>
    <w:p w14:paraId="1F3AA71A" w14:textId="77777777" w:rsidR="00373613" w:rsidRPr="00373613" w:rsidRDefault="00373613" w:rsidP="00373613"/>
    <w:p w14:paraId="28295C0D" w14:textId="16560C95" w:rsidR="00373613" w:rsidRPr="00373613" w:rsidRDefault="00EC5B9E" w:rsidP="00373613">
      <w:r>
        <w:t>It is important that w</w:t>
      </w:r>
      <w:r w:rsidR="00F948D8">
        <w:t>e as teachers</w:t>
      </w:r>
      <w:r w:rsidR="00373613" w:rsidRPr="00373613">
        <w:t xml:space="preserve"> can use these tools to engage and develop students learning behaviours. Attention </w:t>
      </w:r>
      <w:r w:rsidR="006200D9">
        <w:t>will</w:t>
      </w:r>
      <w:r w:rsidR="00373613" w:rsidRPr="00373613">
        <w:t xml:space="preserve"> be </w:t>
      </w:r>
      <w:proofErr w:type="spellStart"/>
      <w:r w:rsidR="00373613" w:rsidRPr="00373613">
        <w:t>ret</w:t>
      </w:r>
      <w:r w:rsidR="006C2DD1">
        <w:t>e</w:t>
      </w:r>
      <w:r w:rsidR="00373613" w:rsidRPr="00373613">
        <w:t>ined</w:t>
      </w:r>
      <w:proofErr w:type="spellEnd"/>
      <w:r w:rsidR="00373613" w:rsidRPr="00373613">
        <w:t xml:space="preserve"> using a quiz or poll, which </w:t>
      </w:r>
      <w:r w:rsidR="006200D9">
        <w:t xml:space="preserve">will </w:t>
      </w:r>
      <w:r w:rsidR="00373613" w:rsidRPr="00373613">
        <w:t>allow</w:t>
      </w:r>
      <w:r w:rsidR="006200D9">
        <w:t xml:space="preserve"> all</w:t>
      </w:r>
      <w:r w:rsidR="00373613" w:rsidRPr="00373613">
        <w:t xml:space="preserve"> less confident students to answer questions anonymously. It also gives students the opportunity to work collaboratively, to create learning resources such as mind maps or digital posters. </w:t>
      </w:r>
    </w:p>
    <w:p w14:paraId="55BD1CC3" w14:textId="77777777" w:rsidR="00373613" w:rsidRPr="00373613" w:rsidRDefault="00373613" w:rsidP="00373613"/>
    <w:p w14:paraId="53054DF7" w14:textId="1AB5D06E" w:rsidR="00373613" w:rsidRPr="00373613" w:rsidRDefault="00373613" w:rsidP="00373613">
      <w:r w:rsidRPr="00373613">
        <w:lastRenderedPageBreak/>
        <w:t xml:space="preserve">Due to these tools being online, </w:t>
      </w:r>
      <w:r w:rsidR="00BF55F2">
        <w:t xml:space="preserve">we </w:t>
      </w:r>
      <w:r w:rsidRPr="00373613">
        <w:t xml:space="preserve">can implement their use in not only during class but also create revision resources or set home time tasks. Another advantage of the digital toolbox is to enable </w:t>
      </w:r>
      <w:r w:rsidR="00496084">
        <w:t xml:space="preserve">all </w:t>
      </w:r>
      <w:r w:rsidRPr="00373613">
        <w:t>students with mobility or transport issues, to engage in class activities from home.</w:t>
      </w:r>
    </w:p>
    <w:p w14:paraId="0D8CD081" w14:textId="77777777" w:rsidR="00373613" w:rsidRPr="00373613" w:rsidRDefault="00373613" w:rsidP="00373613"/>
    <w:p w14:paraId="6E279B2F" w14:textId="2FAED355" w:rsidR="00373613" w:rsidRPr="00373613" w:rsidRDefault="00373613" w:rsidP="00373613">
      <w:r w:rsidRPr="00373613">
        <w:t xml:space="preserve">Many of the tools available provide </w:t>
      </w:r>
      <w:proofErr w:type="spellStart"/>
      <w:r w:rsidRPr="00373613">
        <w:t>opp</w:t>
      </w:r>
      <w:r w:rsidR="006C2DD1">
        <w:t>e</w:t>
      </w:r>
      <w:r w:rsidRPr="00373613">
        <w:t>rtunities</w:t>
      </w:r>
      <w:proofErr w:type="spellEnd"/>
      <w:r w:rsidRPr="00373613">
        <w:t xml:space="preserve"> to get creative in the approach to presenting information during classes, both in person and online, as well as the way in which home tasks can be created. However, as practitioners in post-compulsory education, we hold a level of responsibility to maintain good ethics and consider the well-being of students within the learning environment.</w:t>
      </w:r>
    </w:p>
    <w:p w14:paraId="00794E5E" w14:textId="77777777" w:rsidR="00373613" w:rsidRPr="00373613" w:rsidRDefault="00373613" w:rsidP="00373613"/>
    <w:p w14:paraId="48C01C07" w14:textId="2EB70E09" w:rsidR="00373613" w:rsidRPr="00373613" w:rsidRDefault="00373613" w:rsidP="00373613">
      <w:r w:rsidRPr="00373613">
        <w:t xml:space="preserve">When bringing technology into these </w:t>
      </w:r>
      <w:proofErr w:type="spellStart"/>
      <w:r w:rsidRPr="00373613">
        <w:t>env</w:t>
      </w:r>
      <w:r w:rsidR="006C2DD1">
        <w:t>e</w:t>
      </w:r>
      <w:r w:rsidRPr="00373613">
        <w:t>ronments</w:t>
      </w:r>
      <w:proofErr w:type="spellEnd"/>
      <w:r w:rsidRPr="00373613">
        <w:t>, it</w:t>
      </w:r>
      <w:r w:rsidR="004E2559">
        <w:t>’</w:t>
      </w:r>
      <w:r w:rsidRPr="00373613">
        <w:t xml:space="preserve">s important that we consider those students with physical and/ or mental disabilities who may be affected using certain technologies. However, technology </w:t>
      </w:r>
      <w:r w:rsidR="00EE0E6B">
        <w:t>is</w:t>
      </w:r>
      <w:r w:rsidRPr="00373613">
        <w:t xml:space="preserve"> a positive resource for students with disabilities, such as using text to speech (read aloud functions such as “</w:t>
      </w:r>
      <w:proofErr w:type="spellStart"/>
      <w:r w:rsidRPr="00373613">
        <w:t>ReadSpeaker</w:t>
      </w:r>
      <w:proofErr w:type="spellEnd"/>
      <w:r w:rsidRPr="00373613">
        <w:t>”), the ability to increase font size and translation functions such as “Recite Me”.</w:t>
      </w:r>
    </w:p>
    <w:p w14:paraId="0D001502" w14:textId="77777777" w:rsidR="00373613" w:rsidRPr="00373613" w:rsidRDefault="00373613" w:rsidP="00373613"/>
    <w:p w14:paraId="5732B236" w14:textId="77777777" w:rsidR="00373613" w:rsidRPr="00373613" w:rsidRDefault="00373613" w:rsidP="00373613">
      <w:r w:rsidRPr="00373613">
        <w:t xml:space="preserve">Consideration should also be given to those students who may be technologically excluded. They may not have access to the use of smartphones or laptops. This may be due to several reasons such as financial issues, family issues, or being digitally challenged. </w:t>
      </w:r>
    </w:p>
    <w:p w14:paraId="4EEB9C34" w14:textId="77777777" w:rsidR="00373613" w:rsidRPr="00373613" w:rsidRDefault="00373613" w:rsidP="00373613"/>
    <w:p w14:paraId="3FD467E2" w14:textId="1F4FC1A0" w:rsidR="00373613" w:rsidRPr="00373613" w:rsidRDefault="00373613" w:rsidP="00373613">
      <w:r w:rsidRPr="00373613">
        <w:t xml:space="preserve">As further evidenced into Wales being a more technologically active environment, “One in three (33%) people in Wales lack the ‘essential digital skills’ needed for day-to-day life online”. This was pre-Covid conditions in Wales with “almost a third (29%) have boosted digital skills during lockdown”. What this study shows, is that the pandemic certainly was a time where technology was adopted further in Wales. Many educational placements having to learn and adapt online programs such as Microsoft Teams to create digital classrooms. </w:t>
      </w:r>
    </w:p>
    <w:p w14:paraId="52A21FA5" w14:textId="77777777" w:rsidR="00373613" w:rsidRPr="00373613" w:rsidRDefault="00373613" w:rsidP="00373613"/>
    <w:p w14:paraId="30A4CEEA" w14:textId="509085B1" w:rsidR="00373613" w:rsidRPr="00373613" w:rsidRDefault="00373613" w:rsidP="00373613">
      <w:r w:rsidRPr="00373613">
        <w:t xml:space="preserve">During the Covid-19 pandemic </w:t>
      </w:r>
      <w:r w:rsidR="006C2DD1">
        <w:t xml:space="preserve">the </w:t>
      </w:r>
      <w:r w:rsidRPr="00373613">
        <w:t>News (2021) stated that “colleges reported a range of 0-20% of learners lacked access to devices.” This may be a low number of students in post-compulsory education, but it is still a potential factor to consider. Educators need to be aware of what support they can offer in class and know where to signpost students to relevant support networks.</w:t>
      </w:r>
    </w:p>
    <w:p w14:paraId="3DA2B5E8" w14:textId="77777777" w:rsidR="00373613" w:rsidRPr="00373613" w:rsidRDefault="00373613" w:rsidP="00373613"/>
    <w:p w14:paraId="26296963" w14:textId="20671C3A" w:rsidR="00373613" w:rsidRPr="00373613" w:rsidRDefault="00373613" w:rsidP="00373613">
      <w:r w:rsidRPr="00373613">
        <w:lastRenderedPageBreak/>
        <w:t xml:space="preserve">Ultimately, as educational practitioners, we must educate ourselves and keep up to date with the respected hardware and or software </w:t>
      </w:r>
      <w:proofErr w:type="spellStart"/>
      <w:r w:rsidRPr="00373613">
        <w:t>rel</w:t>
      </w:r>
      <w:r w:rsidR="0079789F">
        <w:t>i</w:t>
      </w:r>
      <w:r w:rsidRPr="00373613">
        <w:t>ting</w:t>
      </w:r>
      <w:proofErr w:type="spellEnd"/>
      <w:r w:rsidRPr="00373613">
        <w:t xml:space="preserve"> to education. We should continually ask ourselves if it</w:t>
      </w:r>
      <w:r w:rsidR="007775AF">
        <w:t>’</w:t>
      </w:r>
      <w:r w:rsidRPr="00373613">
        <w:t>s a necessary addition to our pedagogy, with the potential of some tools maybe stagnating and hindering students learning.</w:t>
      </w:r>
      <w:r w:rsidR="00464066">
        <w:t xml:space="preserve"> I personally </w:t>
      </w:r>
      <w:proofErr w:type="spellStart"/>
      <w:r w:rsidR="00464066">
        <w:t>hink</w:t>
      </w:r>
      <w:proofErr w:type="spellEnd"/>
      <w:r w:rsidR="00464066">
        <w:t xml:space="preserve"> having technology in our lessons is essential for it to be a good lesson.</w:t>
      </w:r>
    </w:p>
    <w:p w14:paraId="1DBCC838" w14:textId="77777777" w:rsidR="00373613" w:rsidRPr="00373613" w:rsidRDefault="00373613" w:rsidP="00373613"/>
    <w:p w14:paraId="6E59CA3B" w14:textId="2E7C9787" w:rsidR="00373613" w:rsidRPr="00373613" w:rsidRDefault="00373613" w:rsidP="00373613">
      <w:r w:rsidRPr="00373613">
        <w:t>Education, much like society, is constantly changing and evolving</w:t>
      </w:r>
      <w:r w:rsidR="0079789F">
        <w:t>, like loads!</w:t>
      </w:r>
      <w:r w:rsidRPr="00373613">
        <w:t xml:space="preserve"> Much of its most impactful changes within the modern era, are the result of the introduction of emerging technologies now being a mainstay of the modern classroom environment.</w:t>
      </w:r>
    </w:p>
    <w:p w14:paraId="05B03AFD" w14:textId="77777777" w:rsidR="00373613" w:rsidRPr="00373613" w:rsidRDefault="00373613" w:rsidP="00373613"/>
    <w:p w14:paraId="54D3B1A2" w14:textId="4A005A20" w:rsidR="00373613" w:rsidRPr="00373613" w:rsidRDefault="00373613" w:rsidP="00373613">
      <w:r w:rsidRPr="00373613">
        <w:t>Being an educational practitioner in Wales it</w:t>
      </w:r>
      <w:r w:rsidR="007775AF">
        <w:t>’</w:t>
      </w:r>
      <w:r w:rsidR="00A8679D">
        <w:t xml:space="preserve">s </w:t>
      </w:r>
      <w:r w:rsidRPr="00373613">
        <w:t>the most crucial time to adopt digital innovation into our pedagogy, as it falls in line with the Welsh Governments “digital strategy” for a 2030. The goal of the framework is to improve the lives of people in Wales via the use of technology, with much of the focus being to improve quality and security of the use of technology in the public service sector. Welsh Government aims for “the whole public sector to work together”, and as educational practitioners in the public sector, it</w:t>
      </w:r>
      <w:r w:rsidR="007775AF">
        <w:t>’</w:t>
      </w:r>
      <w:r w:rsidRPr="00373613">
        <w:t>s important that we play our part in keeping up with modern standards.</w:t>
      </w:r>
    </w:p>
    <w:p w14:paraId="585276C1" w14:textId="77777777" w:rsidR="00373613" w:rsidRPr="00373613" w:rsidRDefault="00373613" w:rsidP="00373613"/>
    <w:p w14:paraId="6EA2C152" w14:textId="6E4F7DEE" w:rsidR="00373613" w:rsidRPr="00373613" w:rsidRDefault="00373613" w:rsidP="00373613">
      <w:r w:rsidRPr="00373613">
        <w:t>The 2030 goal may be to combat the rate of which technology has boomed over the past decades, as digital innovation has grown faster than many members of society can keep up with. The correct implementation of technology within the right areas of education can help us play our part in educating Welsh students with greater effect. And in a technologically driven society, with much information and resources still not yet being realised or used to the best of their potential by many, it</w:t>
      </w:r>
      <w:r w:rsidR="00DB55B8">
        <w:t>’</w:t>
      </w:r>
      <w:r w:rsidRPr="00373613">
        <w:t xml:space="preserve">s up to us as educators to learn and transfer these skills. </w:t>
      </w:r>
    </w:p>
    <w:p w14:paraId="74DF669D" w14:textId="77777777" w:rsidR="00373613" w:rsidRPr="00373613" w:rsidRDefault="00373613" w:rsidP="00373613"/>
    <w:p w14:paraId="397090BE" w14:textId="0CD30DF1" w:rsidR="00373613" w:rsidRPr="00373613" w:rsidRDefault="00373613" w:rsidP="00373613">
      <w:r w:rsidRPr="00373613">
        <w:t>It</w:t>
      </w:r>
      <w:r w:rsidR="00DB55B8">
        <w:t>'</w:t>
      </w:r>
      <w:r w:rsidRPr="00373613">
        <w:t xml:space="preserve">s particularly since the Covid-19 pandemic that a need for a more technologically based practice has become more relevant. We as a people </w:t>
      </w:r>
      <w:r w:rsidR="0026771C">
        <w:t xml:space="preserve">need to </w:t>
      </w:r>
      <w:r w:rsidRPr="00373613">
        <w:t>mov</w:t>
      </w:r>
      <w:r w:rsidR="0026771C">
        <w:t>e</w:t>
      </w:r>
      <w:r w:rsidRPr="00373613">
        <w:t xml:space="preserve"> on from more traditional teaching methods within learning spaces, having now adopted a more technological approach in both how learners take in information and how practitioners deliver information. This of course, is not to say that all educational practitioners should throw out their white boards and maker pens just yet, but to educate themselves on how the modern learner takes in information, as well as how the introduction of technology in the classroom can at times assist the practitioner in their methodologies in communicating their knowledge over to students.</w:t>
      </w:r>
    </w:p>
    <w:p w14:paraId="2E6D9EAB" w14:textId="77777777" w:rsidR="00373613" w:rsidRPr="00373613" w:rsidRDefault="00373613" w:rsidP="00373613"/>
    <w:p w14:paraId="3E6CD133" w14:textId="76000982" w:rsidR="00373613" w:rsidRPr="00373613" w:rsidRDefault="00373613" w:rsidP="00373613">
      <w:r w:rsidRPr="00373613">
        <w:lastRenderedPageBreak/>
        <w:t>Reflecting on work by Jones, K and Ravi, S. regarding “The Digital Transformation of Classroom Lectures to Blended Learning” the Covid-19 Pandemic is cited as a turning point in education, with educational attendance pre-pandemic becoming a rising issue. However, post-pandemic education has been forced to adopt the use of technology and online classes, along with this “blended” option of face-to-face classes in tandem with online options for attendance, higher education attendance levels may start to rise again as well as give students more options to access class learning.</w:t>
      </w:r>
    </w:p>
    <w:p w14:paraId="6FA26B83" w14:textId="77777777" w:rsidR="00373613" w:rsidRPr="00373613" w:rsidRDefault="00373613" w:rsidP="00373613"/>
    <w:p w14:paraId="45038690" w14:textId="61C823A4" w:rsidR="00373613" w:rsidRPr="00373613" w:rsidRDefault="00373613" w:rsidP="00373613">
      <w:r w:rsidRPr="00373613">
        <w:t>Looking to the future, as technology develops and society learns how to use and adapt it further, technology such as VR and AR headsets pose an interesting, and potential, development for online learning experiences. Immersive environments such as Igloo Suites can hold online classes/meetings, the promise of VR/AR being developed for educational purpose holds a potential wealth of possibilities for the future of education. Aside from these areas of interest, education will continue to experiment and implement technology, constantly innovating both teachers’ pedagogy and students learning along the way. An exciting time indeed</w:t>
      </w:r>
      <w:r w:rsidR="00C84259">
        <w:t xml:space="preserve"> don’t you agree</w:t>
      </w:r>
      <w:r w:rsidRPr="00373613">
        <w:t>, to be a tech savvy and ready practitioner</w:t>
      </w:r>
      <w:r w:rsidR="001A4DB4">
        <w:t>?</w:t>
      </w:r>
      <w:r w:rsidR="0068241F">
        <w:t>!</w:t>
      </w:r>
    </w:p>
    <w:p w14:paraId="334E1376" w14:textId="57AF8CAC" w:rsidR="00373613" w:rsidRPr="00373613" w:rsidRDefault="00373613" w:rsidP="00373613">
      <w:r w:rsidRPr="00373613">
        <w:t>Overall,</w:t>
      </w:r>
      <w:r w:rsidR="00A00D0D">
        <w:t xml:space="preserve"> I</w:t>
      </w:r>
      <w:r w:rsidRPr="00373613">
        <w:t xml:space="preserve"> should be keeping up to date with digital innovations in education, creatively approaching these tools in their pedagogy and utilising them to help achieve professionals' standards such as:</w:t>
      </w:r>
    </w:p>
    <w:p w14:paraId="554D64D7" w14:textId="77777777" w:rsidR="00373613" w:rsidRPr="00373613" w:rsidRDefault="00373613" w:rsidP="00373613">
      <w:pPr>
        <w:numPr>
          <w:ilvl w:val="0"/>
          <w:numId w:val="1"/>
        </w:numPr>
      </w:pPr>
      <w:r w:rsidRPr="00373613">
        <w:t>Planning and teaching well-structured lessons.</w:t>
      </w:r>
    </w:p>
    <w:p w14:paraId="1522772E" w14:textId="77777777" w:rsidR="00373613" w:rsidRPr="00373613" w:rsidRDefault="00373613" w:rsidP="00373613">
      <w:pPr>
        <w:numPr>
          <w:ilvl w:val="0"/>
          <w:numId w:val="1"/>
        </w:numPr>
      </w:pPr>
      <w:r w:rsidRPr="00373613">
        <w:t>Setting higher expectations whish inspire, motivate and challenge pupils.</w:t>
      </w:r>
    </w:p>
    <w:p w14:paraId="6642E8D7" w14:textId="77777777" w:rsidR="00373613" w:rsidRPr="00373613" w:rsidRDefault="00373613" w:rsidP="00373613">
      <w:pPr>
        <w:numPr>
          <w:ilvl w:val="0"/>
          <w:numId w:val="1"/>
        </w:numPr>
      </w:pPr>
      <w:r w:rsidRPr="00373613">
        <w:t>Demonstrate good subject and curriculum knowledge.</w:t>
      </w:r>
    </w:p>
    <w:p w14:paraId="2FEB64BC" w14:textId="77777777" w:rsidR="00373613" w:rsidRPr="00373613" w:rsidRDefault="00373613" w:rsidP="00373613">
      <w:pPr>
        <w:numPr>
          <w:ilvl w:val="0"/>
          <w:numId w:val="1"/>
        </w:numPr>
      </w:pPr>
      <w:r w:rsidRPr="00373613">
        <w:t>Promote good progress and outcomes by pupils.</w:t>
      </w:r>
    </w:p>
    <w:p w14:paraId="748457F6" w14:textId="77777777" w:rsidR="00373613" w:rsidRPr="00373613" w:rsidRDefault="00373613" w:rsidP="00373613">
      <w:r w:rsidRPr="00373613">
        <w:t>Finally, a good practitioner should find a good balance of the use of technology within their pedagogy, not being too reliant on digital tools, but understanding that they have their place now deeply rooted in education.</w:t>
      </w:r>
    </w:p>
    <w:p w14:paraId="142F6624" w14:textId="77777777" w:rsidR="00373613" w:rsidRPr="00373613" w:rsidRDefault="00373613" w:rsidP="00373613"/>
    <w:p w14:paraId="77324212" w14:textId="77777777" w:rsidR="00380C8B" w:rsidRDefault="00380C8B" w:rsidP="00380C8B">
      <w:pPr>
        <w:jc w:val="center"/>
        <w:rPr>
          <w:sz w:val="28"/>
          <w:szCs w:val="28"/>
          <w:u w:val="single"/>
        </w:rPr>
      </w:pPr>
      <w:r w:rsidRPr="56854989">
        <w:rPr>
          <w:sz w:val="28"/>
          <w:szCs w:val="28"/>
          <w:u w:val="single"/>
        </w:rPr>
        <w:t>Reference List</w:t>
      </w:r>
    </w:p>
    <w:p w14:paraId="5E1DA639" w14:textId="77777777" w:rsidR="00380C8B" w:rsidRDefault="00380C8B" w:rsidP="00380C8B">
      <w:pPr>
        <w:rPr>
          <w:sz w:val="28"/>
          <w:szCs w:val="28"/>
        </w:rPr>
      </w:pPr>
    </w:p>
    <w:p w14:paraId="327EB1F3" w14:textId="455FC4D8" w:rsidR="00380C8B" w:rsidRDefault="00380C8B" w:rsidP="00380C8B">
      <w:pPr>
        <w:rPr>
          <w:rFonts w:ascii="Arial" w:hAnsi="Arial" w:cs="Arial"/>
        </w:rPr>
      </w:pPr>
      <w:r w:rsidRPr="00F6653E">
        <w:rPr>
          <w:rFonts w:ascii="Arial" w:hAnsi="Arial" w:cs="Arial"/>
        </w:rPr>
        <w:t>Jones</w:t>
      </w:r>
      <w:r>
        <w:rPr>
          <w:rFonts w:ascii="Arial" w:hAnsi="Arial" w:cs="Arial"/>
        </w:rPr>
        <w:t>, K</w:t>
      </w:r>
      <w:r w:rsidRPr="00F6653E">
        <w:rPr>
          <w:rFonts w:ascii="Arial" w:hAnsi="Arial" w:cs="Arial"/>
        </w:rPr>
        <w:t xml:space="preserve"> </w:t>
      </w:r>
      <w:r>
        <w:rPr>
          <w:rFonts w:ascii="Arial" w:hAnsi="Arial" w:cs="Arial"/>
        </w:rPr>
        <w:t>and</w:t>
      </w:r>
      <w:r w:rsidRPr="00F6653E">
        <w:rPr>
          <w:rFonts w:ascii="Arial" w:hAnsi="Arial" w:cs="Arial"/>
        </w:rPr>
        <w:t xml:space="preserve"> Ravi</w:t>
      </w:r>
      <w:r>
        <w:rPr>
          <w:rFonts w:ascii="Arial" w:hAnsi="Arial" w:cs="Arial"/>
        </w:rPr>
        <w:t>,</w:t>
      </w:r>
      <w:r w:rsidRPr="00F6653E">
        <w:rPr>
          <w:rFonts w:ascii="Arial" w:hAnsi="Arial" w:cs="Arial"/>
        </w:rPr>
        <w:t xml:space="preserve"> S.</w:t>
      </w:r>
      <w:r>
        <w:rPr>
          <w:rFonts w:ascii="Arial" w:hAnsi="Arial" w:cs="Arial"/>
        </w:rPr>
        <w:t xml:space="preserve"> </w:t>
      </w:r>
      <w:r w:rsidRPr="00F6653E">
        <w:rPr>
          <w:rFonts w:ascii="Arial" w:hAnsi="Arial" w:cs="Arial"/>
          <w:i/>
          <w:iCs/>
        </w:rPr>
        <w:t>Higher Education 4.0: The Digital Transformation of Classroom Lectures to Blended Learning</w:t>
      </w:r>
      <w:r>
        <w:rPr>
          <w:rFonts w:ascii="Arial" w:hAnsi="Arial" w:cs="Arial"/>
          <w:i/>
          <w:iCs/>
        </w:rPr>
        <w:t>.</w:t>
      </w:r>
      <w:r>
        <w:rPr>
          <w:rFonts w:ascii="Arial" w:hAnsi="Arial" w:cs="Arial"/>
        </w:rPr>
        <w:t xml:space="preserve"> </w:t>
      </w:r>
      <w:r w:rsidRPr="003440A0">
        <w:rPr>
          <w:rFonts w:ascii="Arial" w:hAnsi="Arial" w:cs="Arial"/>
        </w:rPr>
        <w:t>London, England: SAGE Publications</w:t>
      </w:r>
      <w:r>
        <w:rPr>
          <w:rFonts w:ascii="Arial" w:hAnsi="Arial" w:cs="Arial"/>
        </w:rPr>
        <w:t>.</w:t>
      </w:r>
    </w:p>
    <w:p w14:paraId="417D7791" w14:textId="77777777" w:rsidR="00380C8B" w:rsidRDefault="00380C8B" w:rsidP="00380C8B">
      <w:pPr>
        <w:rPr>
          <w:rFonts w:ascii="Arial" w:hAnsi="Arial" w:cs="Arial"/>
        </w:rPr>
      </w:pPr>
      <w:r>
        <w:rPr>
          <w:rFonts w:ascii="Arial" w:hAnsi="Arial" w:cs="Arial"/>
        </w:rPr>
        <w:t xml:space="preserve">Bennett, L (2014) </w:t>
      </w:r>
      <w:r w:rsidRPr="00D5777B">
        <w:rPr>
          <w:rFonts w:ascii="Arial" w:hAnsi="Arial" w:cs="Arial"/>
          <w:i/>
          <w:iCs/>
        </w:rPr>
        <w:t>Learning from the Early Adopters: Developing the Digital Practitioner</w:t>
      </w:r>
      <w:r>
        <w:rPr>
          <w:rFonts w:ascii="Arial" w:hAnsi="Arial" w:cs="Arial"/>
        </w:rPr>
        <w:t xml:space="preserve">. </w:t>
      </w:r>
      <w:proofErr w:type="spellStart"/>
      <w:r w:rsidRPr="00D5777B">
        <w:rPr>
          <w:rFonts w:ascii="Arial" w:hAnsi="Arial" w:cs="Arial"/>
        </w:rPr>
        <w:t>Jarfalla</w:t>
      </w:r>
      <w:proofErr w:type="spellEnd"/>
      <w:r w:rsidRPr="00D5777B">
        <w:rPr>
          <w:rFonts w:ascii="Arial" w:hAnsi="Arial" w:cs="Arial"/>
        </w:rPr>
        <w:t>: Co-Action Publishing</w:t>
      </w:r>
      <w:r>
        <w:rPr>
          <w:rFonts w:ascii="Arial" w:hAnsi="Arial" w:cs="Arial"/>
        </w:rPr>
        <w:t>.</w:t>
      </w:r>
    </w:p>
    <w:p w14:paraId="0560C9AD" w14:textId="77777777" w:rsidR="00380C8B" w:rsidRDefault="00380C8B" w:rsidP="00380C8B">
      <w:pPr>
        <w:rPr>
          <w:rFonts w:ascii="Arial" w:hAnsi="Arial" w:cs="Arial"/>
        </w:rPr>
      </w:pPr>
      <w:r>
        <w:rPr>
          <w:rFonts w:ascii="Arial" w:hAnsi="Arial" w:cs="Arial"/>
        </w:rPr>
        <w:lastRenderedPageBreak/>
        <w:t xml:space="preserve">Singh, G and Hardaker, G. (2014). </w:t>
      </w:r>
      <w:r w:rsidRPr="00FD376B">
        <w:rPr>
          <w:rFonts w:ascii="Arial" w:hAnsi="Arial" w:cs="Arial"/>
          <w:i/>
          <w:iCs/>
        </w:rPr>
        <w:t>Barriers and enablers to adoption and diffusion of eLearning</w:t>
      </w:r>
      <w:r>
        <w:rPr>
          <w:rFonts w:ascii="Arial" w:hAnsi="Arial" w:cs="Arial"/>
          <w:i/>
          <w:iCs/>
        </w:rPr>
        <w:t xml:space="preserve">. </w:t>
      </w:r>
      <w:r w:rsidRPr="00FD376B">
        <w:rPr>
          <w:rFonts w:ascii="Arial" w:hAnsi="Arial" w:cs="Arial"/>
        </w:rPr>
        <w:t>London: Emerald Group Publishing Limited</w:t>
      </w:r>
      <w:r>
        <w:rPr>
          <w:rFonts w:ascii="Arial" w:hAnsi="Arial" w:cs="Arial"/>
        </w:rPr>
        <w:t>.</w:t>
      </w:r>
    </w:p>
    <w:p w14:paraId="6D2596B6" w14:textId="78B6C2CC" w:rsidR="00380C8B" w:rsidRDefault="00380C8B" w:rsidP="00380C8B">
      <w:pPr>
        <w:rPr>
          <w:rFonts w:ascii="Arial" w:hAnsi="Arial" w:cs="Arial"/>
        </w:rPr>
      </w:pPr>
      <w:r>
        <w:rPr>
          <w:rFonts w:ascii="Arial" w:hAnsi="Arial" w:cs="Arial"/>
        </w:rPr>
        <w:t xml:space="preserve">Welsh Gov. (2022) </w:t>
      </w:r>
      <w:r>
        <w:rPr>
          <w:rFonts w:ascii="Arial" w:hAnsi="Arial" w:cs="Arial"/>
          <w:i/>
          <w:iCs/>
        </w:rPr>
        <w:t xml:space="preserve">Digital strategy. </w:t>
      </w:r>
      <w:r>
        <w:rPr>
          <w:rFonts w:ascii="Arial" w:hAnsi="Arial" w:cs="Arial"/>
        </w:rPr>
        <w:t xml:space="preserve">“Available at: </w:t>
      </w:r>
      <w:hyperlink r:id="rId5" w:history="1">
        <w:r w:rsidRPr="00F415DC">
          <w:rPr>
            <w:rStyle w:val="Hyperlink"/>
            <w:rFonts w:ascii="Arial" w:hAnsi="Arial" w:cs="Arial"/>
          </w:rPr>
          <w:t>https://www.gov.wales/digital-strategy-overview</w:t>
        </w:r>
      </w:hyperlink>
      <w:r>
        <w:rPr>
          <w:rFonts w:ascii="Arial" w:hAnsi="Arial" w:cs="Arial"/>
        </w:rPr>
        <w:t>”.</w:t>
      </w:r>
    </w:p>
    <w:p w14:paraId="5613AC0B" w14:textId="77777777" w:rsidR="00380C8B" w:rsidRDefault="00380C8B" w:rsidP="00380C8B">
      <w:pPr>
        <w:rPr>
          <w:rFonts w:ascii="Arial" w:hAnsi="Arial" w:cs="Arial"/>
        </w:rPr>
      </w:pPr>
      <w:r w:rsidRPr="56854989">
        <w:rPr>
          <w:rFonts w:ascii="Arial" w:hAnsi="Arial" w:cs="Arial"/>
        </w:rPr>
        <w:t xml:space="preserve">University of South Florida. (2024). TIM Framework “Available at: </w:t>
      </w:r>
      <w:hyperlink r:id="rId6">
        <w:r w:rsidRPr="56854989">
          <w:rPr>
            <w:rStyle w:val="Hyperlink"/>
            <w:rFonts w:ascii="Arial" w:hAnsi="Arial" w:cs="Arial"/>
          </w:rPr>
          <w:t>https://fcit.usf.edu/matrix/tim-in-the-classroom/</w:t>
        </w:r>
      </w:hyperlink>
      <w:r w:rsidRPr="56854989">
        <w:rPr>
          <w:rFonts w:ascii="Arial" w:hAnsi="Arial" w:cs="Arial"/>
        </w:rPr>
        <w:t>“. (Accessed date: 13/11/24)</w:t>
      </w:r>
    </w:p>
    <w:p w14:paraId="4BBBF970" w14:textId="77777777" w:rsidR="00380C8B" w:rsidRPr="007C5B9B" w:rsidRDefault="00380C8B" w:rsidP="00380C8B">
      <w:pPr>
        <w:rPr>
          <w:rFonts w:ascii="Arial" w:hAnsi="Arial" w:cs="Arial"/>
        </w:rPr>
      </w:pPr>
      <w:r w:rsidRPr="56854989">
        <w:rPr>
          <w:rFonts w:ascii="Arial" w:hAnsi="Arial" w:cs="Arial"/>
        </w:rPr>
        <w:t xml:space="preserve">BBC News. (2021). </w:t>
      </w:r>
      <w:r w:rsidRPr="56854989">
        <w:rPr>
          <w:rFonts w:ascii="Arial" w:hAnsi="Arial" w:cs="Arial"/>
          <w:i/>
          <w:iCs/>
        </w:rPr>
        <w:t>Covid: Fifth of pupils in some schools lack digital device.</w:t>
      </w:r>
      <w:r w:rsidRPr="56854989">
        <w:rPr>
          <w:rFonts w:ascii="Arial" w:hAnsi="Arial" w:cs="Arial"/>
        </w:rPr>
        <w:t xml:space="preserve"> “Available at: </w:t>
      </w:r>
      <w:hyperlink r:id="rId7">
        <w:r w:rsidRPr="56854989">
          <w:rPr>
            <w:rStyle w:val="Hyperlink"/>
            <w:rFonts w:ascii="Arial" w:hAnsi="Arial" w:cs="Arial"/>
          </w:rPr>
          <w:t>https://www.bbc.co.uk/news/uk-wales-politics-55767263</w:t>
        </w:r>
      </w:hyperlink>
      <w:r w:rsidRPr="56854989">
        <w:rPr>
          <w:rFonts w:ascii="Arial" w:hAnsi="Arial" w:cs="Arial"/>
        </w:rPr>
        <w:t>“. (Accessed Date 27/11/24)</w:t>
      </w:r>
    </w:p>
    <w:p w14:paraId="055D168E" w14:textId="77777777" w:rsidR="00380C8B" w:rsidRDefault="00380C8B" w:rsidP="00380C8B">
      <w:pPr>
        <w:rPr>
          <w:rFonts w:ascii="Arial" w:eastAsia="Arial" w:hAnsi="Arial" w:cs="Arial"/>
        </w:rPr>
      </w:pPr>
      <w:r w:rsidRPr="56854989">
        <w:rPr>
          <w:rFonts w:ascii="Arial" w:eastAsia="Arial" w:hAnsi="Arial" w:cs="Arial"/>
        </w:rPr>
        <w:t xml:space="preserve">Business News Wales. (2020). </w:t>
      </w:r>
      <w:r w:rsidRPr="56854989">
        <w:rPr>
          <w:rFonts w:ascii="Arial" w:eastAsia="Arial" w:hAnsi="Arial" w:cs="Arial"/>
          <w:i/>
          <w:iCs/>
        </w:rPr>
        <w:t xml:space="preserve">One in Four People in Wales Lack Basic Digital Skills </w:t>
      </w:r>
      <w:r w:rsidRPr="56854989">
        <w:rPr>
          <w:rFonts w:ascii="Arial" w:eastAsia="Arial" w:hAnsi="Arial" w:cs="Arial"/>
        </w:rPr>
        <w:t xml:space="preserve">“Available at: </w:t>
      </w:r>
      <w:hyperlink r:id="rId8" w:history="1">
        <w:r w:rsidRPr="56854989">
          <w:rPr>
            <w:rStyle w:val="Hyperlink"/>
            <w:rFonts w:ascii="Arial" w:eastAsia="Arial" w:hAnsi="Arial" w:cs="Arial"/>
          </w:rPr>
          <w:t>https://businessnewswales.com/one-in-four-people-in-wales-lack-basic-digital-skills/“</w:t>
        </w:r>
      </w:hyperlink>
      <w:r w:rsidRPr="56854989">
        <w:rPr>
          <w:rFonts w:ascii="Arial" w:eastAsia="Arial" w:hAnsi="Arial" w:cs="Arial"/>
        </w:rPr>
        <w:t xml:space="preserve"> (Accessed date: 13/11/24)</w:t>
      </w:r>
    </w:p>
    <w:p w14:paraId="5F370965" w14:textId="77777777" w:rsidR="00380C8B" w:rsidRDefault="00380C8B" w:rsidP="00380C8B">
      <w:pPr>
        <w:rPr>
          <w:rFonts w:ascii="Arial" w:eastAsia="Arial" w:hAnsi="Arial" w:cs="Arial"/>
        </w:rPr>
      </w:pPr>
    </w:p>
    <w:p w14:paraId="4D513753" w14:textId="77777777" w:rsidR="00BE141C" w:rsidRDefault="00BE141C"/>
    <w:sectPr w:rsidR="00BE1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EB10B5"/>
    <w:multiLevelType w:val="hybridMultilevel"/>
    <w:tmpl w:val="A8EE30A2"/>
    <w:lvl w:ilvl="0" w:tplc="FD64899C">
      <w:start w:val="1"/>
      <w:numFmt w:val="bullet"/>
      <w:lvlText w:val="-"/>
      <w:lvlJc w:val="left"/>
      <w:pPr>
        <w:ind w:left="720" w:hanging="360"/>
      </w:pPr>
      <w:rPr>
        <w:rFonts w:ascii="Aptos" w:hAnsi="Aptos" w:hint="default"/>
      </w:rPr>
    </w:lvl>
    <w:lvl w:ilvl="1" w:tplc="9678EF6C">
      <w:start w:val="1"/>
      <w:numFmt w:val="bullet"/>
      <w:lvlText w:val="o"/>
      <w:lvlJc w:val="left"/>
      <w:pPr>
        <w:ind w:left="1440" w:hanging="360"/>
      </w:pPr>
      <w:rPr>
        <w:rFonts w:ascii="Courier New" w:hAnsi="Courier New" w:cs="Times New Roman" w:hint="default"/>
      </w:rPr>
    </w:lvl>
    <w:lvl w:ilvl="2" w:tplc="AD6EF738">
      <w:start w:val="1"/>
      <w:numFmt w:val="bullet"/>
      <w:lvlText w:val=""/>
      <w:lvlJc w:val="left"/>
      <w:pPr>
        <w:ind w:left="2160" w:hanging="360"/>
      </w:pPr>
      <w:rPr>
        <w:rFonts w:ascii="Wingdings" w:hAnsi="Wingdings" w:hint="default"/>
      </w:rPr>
    </w:lvl>
    <w:lvl w:ilvl="3" w:tplc="C59EE0B0">
      <w:start w:val="1"/>
      <w:numFmt w:val="bullet"/>
      <w:lvlText w:val=""/>
      <w:lvlJc w:val="left"/>
      <w:pPr>
        <w:ind w:left="2880" w:hanging="360"/>
      </w:pPr>
      <w:rPr>
        <w:rFonts w:ascii="Symbol" w:hAnsi="Symbol" w:hint="default"/>
      </w:rPr>
    </w:lvl>
    <w:lvl w:ilvl="4" w:tplc="3FFC1F1A">
      <w:start w:val="1"/>
      <w:numFmt w:val="bullet"/>
      <w:lvlText w:val="o"/>
      <w:lvlJc w:val="left"/>
      <w:pPr>
        <w:ind w:left="3600" w:hanging="360"/>
      </w:pPr>
      <w:rPr>
        <w:rFonts w:ascii="Courier New" w:hAnsi="Courier New" w:cs="Times New Roman" w:hint="default"/>
      </w:rPr>
    </w:lvl>
    <w:lvl w:ilvl="5" w:tplc="94144D2C">
      <w:start w:val="1"/>
      <w:numFmt w:val="bullet"/>
      <w:lvlText w:val=""/>
      <w:lvlJc w:val="left"/>
      <w:pPr>
        <w:ind w:left="4320" w:hanging="360"/>
      </w:pPr>
      <w:rPr>
        <w:rFonts w:ascii="Wingdings" w:hAnsi="Wingdings" w:hint="default"/>
      </w:rPr>
    </w:lvl>
    <w:lvl w:ilvl="6" w:tplc="06F89B8A">
      <w:start w:val="1"/>
      <w:numFmt w:val="bullet"/>
      <w:lvlText w:val=""/>
      <w:lvlJc w:val="left"/>
      <w:pPr>
        <w:ind w:left="5040" w:hanging="360"/>
      </w:pPr>
      <w:rPr>
        <w:rFonts w:ascii="Symbol" w:hAnsi="Symbol" w:hint="default"/>
      </w:rPr>
    </w:lvl>
    <w:lvl w:ilvl="7" w:tplc="9120FB7E">
      <w:start w:val="1"/>
      <w:numFmt w:val="bullet"/>
      <w:lvlText w:val="o"/>
      <w:lvlJc w:val="left"/>
      <w:pPr>
        <w:ind w:left="5760" w:hanging="360"/>
      </w:pPr>
      <w:rPr>
        <w:rFonts w:ascii="Courier New" w:hAnsi="Courier New" w:cs="Times New Roman" w:hint="default"/>
      </w:rPr>
    </w:lvl>
    <w:lvl w:ilvl="8" w:tplc="93862582">
      <w:start w:val="1"/>
      <w:numFmt w:val="bullet"/>
      <w:lvlText w:val=""/>
      <w:lvlJc w:val="left"/>
      <w:pPr>
        <w:ind w:left="6480" w:hanging="360"/>
      </w:pPr>
      <w:rPr>
        <w:rFonts w:ascii="Wingdings" w:hAnsi="Wingdings" w:hint="default"/>
      </w:rPr>
    </w:lvl>
  </w:abstractNum>
  <w:num w:numId="1" w16cid:durableId="1837113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613"/>
    <w:rsid w:val="001A4DB4"/>
    <w:rsid w:val="0026040F"/>
    <w:rsid w:val="0026771C"/>
    <w:rsid w:val="002701C4"/>
    <w:rsid w:val="00373613"/>
    <w:rsid w:val="00380C8B"/>
    <w:rsid w:val="003B622C"/>
    <w:rsid w:val="00464066"/>
    <w:rsid w:val="00496084"/>
    <w:rsid w:val="004E2559"/>
    <w:rsid w:val="004F3AC0"/>
    <w:rsid w:val="006200D9"/>
    <w:rsid w:val="0068241F"/>
    <w:rsid w:val="006C2DD1"/>
    <w:rsid w:val="007775AF"/>
    <w:rsid w:val="0079789F"/>
    <w:rsid w:val="009C3EA4"/>
    <w:rsid w:val="00A00D0D"/>
    <w:rsid w:val="00A32F56"/>
    <w:rsid w:val="00A40468"/>
    <w:rsid w:val="00A66065"/>
    <w:rsid w:val="00A8679D"/>
    <w:rsid w:val="00BE141C"/>
    <w:rsid w:val="00BF55F2"/>
    <w:rsid w:val="00C84259"/>
    <w:rsid w:val="00D82101"/>
    <w:rsid w:val="00DB55B8"/>
    <w:rsid w:val="00E70543"/>
    <w:rsid w:val="00EC5B9E"/>
    <w:rsid w:val="00EE0E6B"/>
    <w:rsid w:val="00F92454"/>
    <w:rsid w:val="00F948D8"/>
    <w:rsid w:val="00FD4C33"/>
    <w:rsid w:val="00FE2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CD45D"/>
  <w15:chartTrackingRefBased/>
  <w15:docId w15:val="{5DB7A523-B5BA-4999-8DC9-879D1480D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6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36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36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6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6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6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6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6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6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6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36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6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6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6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6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6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6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613"/>
    <w:rPr>
      <w:rFonts w:eastAsiaTheme="majorEastAsia" w:cstheme="majorBidi"/>
      <w:color w:val="272727" w:themeColor="text1" w:themeTint="D8"/>
    </w:rPr>
  </w:style>
  <w:style w:type="paragraph" w:styleId="Title">
    <w:name w:val="Title"/>
    <w:basedOn w:val="Normal"/>
    <w:next w:val="Normal"/>
    <w:link w:val="TitleChar"/>
    <w:uiPriority w:val="10"/>
    <w:qFormat/>
    <w:rsid w:val="003736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6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6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6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613"/>
    <w:pPr>
      <w:spacing w:before="160"/>
      <w:jc w:val="center"/>
    </w:pPr>
    <w:rPr>
      <w:i/>
      <w:iCs/>
      <w:color w:val="404040" w:themeColor="text1" w:themeTint="BF"/>
    </w:rPr>
  </w:style>
  <w:style w:type="character" w:customStyle="1" w:styleId="QuoteChar">
    <w:name w:val="Quote Char"/>
    <w:basedOn w:val="DefaultParagraphFont"/>
    <w:link w:val="Quote"/>
    <w:uiPriority w:val="29"/>
    <w:rsid w:val="00373613"/>
    <w:rPr>
      <w:i/>
      <w:iCs/>
      <w:color w:val="404040" w:themeColor="text1" w:themeTint="BF"/>
    </w:rPr>
  </w:style>
  <w:style w:type="paragraph" w:styleId="ListParagraph">
    <w:name w:val="List Paragraph"/>
    <w:basedOn w:val="Normal"/>
    <w:uiPriority w:val="34"/>
    <w:qFormat/>
    <w:rsid w:val="00373613"/>
    <w:pPr>
      <w:ind w:left="720"/>
      <w:contextualSpacing/>
    </w:pPr>
  </w:style>
  <w:style w:type="character" w:styleId="IntenseEmphasis">
    <w:name w:val="Intense Emphasis"/>
    <w:basedOn w:val="DefaultParagraphFont"/>
    <w:uiPriority w:val="21"/>
    <w:qFormat/>
    <w:rsid w:val="00373613"/>
    <w:rPr>
      <w:i/>
      <w:iCs/>
      <w:color w:val="0F4761" w:themeColor="accent1" w:themeShade="BF"/>
    </w:rPr>
  </w:style>
  <w:style w:type="paragraph" w:styleId="IntenseQuote">
    <w:name w:val="Intense Quote"/>
    <w:basedOn w:val="Normal"/>
    <w:next w:val="Normal"/>
    <w:link w:val="IntenseQuoteChar"/>
    <w:uiPriority w:val="30"/>
    <w:qFormat/>
    <w:rsid w:val="003736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613"/>
    <w:rPr>
      <w:i/>
      <w:iCs/>
      <w:color w:val="0F4761" w:themeColor="accent1" w:themeShade="BF"/>
    </w:rPr>
  </w:style>
  <w:style w:type="character" w:styleId="IntenseReference">
    <w:name w:val="Intense Reference"/>
    <w:basedOn w:val="DefaultParagraphFont"/>
    <w:uiPriority w:val="32"/>
    <w:qFormat/>
    <w:rsid w:val="00373613"/>
    <w:rPr>
      <w:b/>
      <w:bCs/>
      <w:smallCaps/>
      <w:color w:val="0F4761" w:themeColor="accent1" w:themeShade="BF"/>
      <w:spacing w:val="5"/>
    </w:rPr>
  </w:style>
  <w:style w:type="character" w:styleId="Hyperlink">
    <w:name w:val="Hyperlink"/>
    <w:basedOn w:val="DefaultParagraphFont"/>
    <w:uiPriority w:val="99"/>
    <w:unhideWhenUsed/>
    <w:rsid w:val="00380C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3444169">
      <w:bodyDiv w:val="1"/>
      <w:marLeft w:val="0"/>
      <w:marRight w:val="0"/>
      <w:marTop w:val="0"/>
      <w:marBottom w:val="0"/>
      <w:divBdr>
        <w:top w:val="none" w:sz="0" w:space="0" w:color="auto"/>
        <w:left w:val="none" w:sz="0" w:space="0" w:color="auto"/>
        <w:bottom w:val="none" w:sz="0" w:space="0" w:color="auto"/>
        <w:right w:val="none" w:sz="0" w:space="0" w:color="auto"/>
      </w:divBdr>
    </w:div>
    <w:div w:id="171770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newswales.com/one-in-four-people-in-wales-lack-basic-digital-skills/" TargetMode="External"/><Relationship Id="rId3" Type="http://schemas.openxmlformats.org/officeDocument/2006/relationships/settings" Target="settings.xml"/><Relationship Id="rId7" Type="http://schemas.openxmlformats.org/officeDocument/2006/relationships/hyperlink" Target="https://www.bbc.co.uk/news/uk-wales-politics-5576726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cit.usf.edu/matrix/tim-in-the-classroom/" TargetMode="External"/><Relationship Id="rId5" Type="http://schemas.openxmlformats.org/officeDocument/2006/relationships/hyperlink" Target="https://www.gov.wales/digital-strategy-overview"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1498</Words>
  <Characters>8541</Characters>
  <Application>Microsoft Office Word</Application>
  <DocSecurity>0</DocSecurity>
  <Lines>71</Lines>
  <Paragraphs>20</Paragraphs>
  <ScaleCrop>false</ScaleCrop>
  <Company>University of Wales Trinity Saint David</Company>
  <LinksUpToDate>false</LinksUpToDate>
  <CharactersWithSpaces>10019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28</cp:revision>
  <dcterms:created xsi:type="dcterms:W3CDTF">2025-01-27T08:55:00Z</dcterms:created>
  <dcterms:modified xsi:type="dcterms:W3CDTF">2025-01-27T10:26:00Z</dcterms:modified>
</cp:coreProperties>
</file>