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69DCF" w14:textId="77777777" w:rsidR="00D66FA8" w:rsidRPr="00A85BFE" w:rsidRDefault="00D66FA8" w:rsidP="00D66FA8">
      <w:pPr>
        <w:pStyle w:val="Header"/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532F099" wp14:editId="3E45055C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 w:type="textWrapping" w:clear="all"/>
      </w:r>
    </w:p>
    <w:p w14:paraId="4FF0B217" w14:textId="77777777" w:rsidR="00D66FA8" w:rsidRDefault="00D66FA8" w:rsidP="00D66FA8">
      <w:pPr>
        <w:rPr>
          <w:rFonts w:ascii="Arial" w:hAnsi="Arial" w:cs="Arial"/>
        </w:rPr>
      </w:pPr>
    </w:p>
    <w:p w14:paraId="5FECF66C" w14:textId="77777777" w:rsidR="00D66FA8" w:rsidRDefault="00D66FA8" w:rsidP="00D66FA8">
      <w:pPr>
        <w:pStyle w:val="Modcode"/>
        <w:spacing w:line="360" w:lineRule="auto"/>
        <w:jc w:val="left"/>
        <w:rPr>
          <w:color w:val="FF0000"/>
        </w:rPr>
      </w:pPr>
      <w:r>
        <w:t>LEVEL 6</w:t>
      </w:r>
      <w:r w:rsidRPr="00EB1F41">
        <w:rPr>
          <w:color w:val="FF0000"/>
        </w:rPr>
        <w:t xml:space="preserve">     </w:t>
      </w:r>
    </w:p>
    <w:p w14:paraId="20B66474" w14:textId="77777777" w:rsidR="00D66FA8" w:rsidRDefault="00D66FA8" w:rsidP="00D66FA8">
      <w:pPr>
        <w:pStyle w:val="Modcode"/>
        <w:spacing w:line="360" w:lineRule="auto"/>
        <w:jc w:val="left"/>
        <w:rPr>
          <w:color w:val="FF0000"/>
        </w:rPr>
      </w:pPr>
      <w:r w:rsidRPr="00EB1F41">
        <w:rPr>
          <w:color w:val="FF0000"/>
        </w:rPr>
        <w:t xml:space="preserve">                                                                      </w:t>
      </w:r>
    </w:p>
    <w:p w14:paraId="10387A1B" w14:textId="77777777" w:rsidR="00D66FA8" w:rsidRDefault="00D66FA8" w:rsidP="00D66FA8">
      <w:pPr>
        <w:pStyle w:val="Modcode"/>
        <w:spacing w:line="360" w:lineRule="auto"/>
        <w:jc w:val="left"/>
      </w:pPr>
    </w:p>
    <w:p w14:paraId="61B1079E" w14:textId="77777777" w:rsidR="00D66FA8" w:rsidRDefault="00D66FA8" w:rsidP="00D66FA8">
      <w:pPr>
        <w:pStyle w:val="Modcode"/>
        <w:spacing w:line="360" w:lineRule="auto"/>
        <w:jc w:val="left"/>
      </w:pPr>
    </w:p>
    <w:p w14:paraId="5F7E1FDF" w14:textId="77777777" w:rsidR="00D66FA8" w:rsidRPr="007E3A8E" w:rsidRDefault="00D66FA8" w:rsidP="00D66FA8">
      <w:pPr>
        <w:pStyle w:val="Modcode"/>
        <w:spacing w:line="360" w:lineRule="auto"/>
        <w:jc w:val="left"/>
      </w:pPr>
    </w:p>
    <w:p w14:paraId="0499A84C" w14:textId="1C106A3A" w:rsidR="00D66FA8" w:rsidRPr="007E3A8E" w:rsidRDefault="00D66FA8" w:rsidP="00D66FA8">
      <w:pPr>
        <w:pStyle w:val="Modcode"/>
        <w:spacing w:line="360" w:lineRule="auto"/>
      </w:pPr>
      <w:r w:rsidRPr="007E3A8E">
        <w:t>MODULE CODE</w:t>
      </w:r>
      <w:r>
        <w:t>: SHSs606</w:t>
      </w:r>
      <w:r w:rsidR="005D5D70">
        <w:t>4</w:t>
      </w:r>
    </w:p>
    <w:p w14:paraId="15DA2FDF" w14:textId="4EEB383A" w:rsidR="00D66FA8" w:rsidRPr="004558C3" w:rsidRDefault="00097A55" w:rsidP="00D66FA8">
      <w:pPr>
        <w:pStyle w:val="Modname"/>
        <w:spacing w:line="360" w:lineRule="auto"/>
      </w:pPr>
      <w:r>
        <w:rPr>
          <w:szCs w:val="28"/>
        </w:rPr>
        <w:t>Experimental research in health and exercise</w:t>
      </w:r>
      <w:r>
        <w:t xml:space="preserve">  </w:t>
      </w:r>
      <w:r w:rsidR="00D66FA8">
        <w:t xml:space="preserve">  </w:t>
      </w:r>
    </w:p>
    <w:p w14:paraId="6E6B43B1" w14:textId="77777777" w:rsidR="00D66FA8" w:rsidRDefault="00D66FA8" w:rsidP="00D66FA8">
      <w:pPr>
        <w:pStyle w:val="BodyText"/>
        <w:spacing w:line="360" w:lineRule="auto"/>
        <w:rPr>
          <w:b/>
          <w:sz w:val="28"/>
          <w:szCs w:val="28"/>
        </w:rPr>
      </w:pPr>
    </w:p>
    <w:p w14:paraId="2410DAA8" w14:textId="4E5FF174" w:rsidR="00D66FA8" w:rsidRPr="004558C3" w:rsidRDefault="00D66FA8" w:rsidP="00D66FA8">
      <w:pPr>
        <w:pStyle w:val="BodyText"/>
        <w:spacing w:line="360" w:lineRule="auto"/>
        <w:rPr>
          <w:b/>
          <w:sz w:val="28"/>
          <w:szCs w:val="28"/>
          <w:u w:val="single"/>
        </w:rPr>
      </w:pPr>
      <w:r w:rsidRPr="004558C3">
        <w:rPr>
          <w:b/>
          <w:sz w:val="28"/>
          <w:szCs w:val="28"/>
        </w:rPr>
        <w:t>WORD COUNT:</w:t>
      </w:r>
      <w:r w:rsidRPr="000953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300</w:t>
      </w:r>
      <w:r>
        <w:rPr>
          <w:b/>
          <w:sz w:val="28"/>
          <w:szCs w:val="28"/>
        </w:rPr>
        <w:t xml:space="preserve"> WORDS</w:t>
      </w:r>
    </w:p>
    <w:p w14:paraId="35A13486" w14:textId="6300833A" w:rsidR="00D66FA8" w:rsidRDefault="00D66FA8" w:rsidP="00D66FA8">
      <w:pPr>
        <w:pStyle w:val="BodyText"/>
        <w:spacing w:line="360" w:lineRule="auto"/>
        <w:rPr>
          <w:b/>
          <w:color w:val="FF0000"/>
          <w:sz w:val="28"/>
          <w:szCs w:val="28"/>
          <w:u w:val="single"/>
        </w:rPr>
      </w:pPr>
      <w:r w:rsidRPr="004558C3">
        <w:rPr>
          <w:b/>
          <w:sz w:val="28"/>
          <w:szCs w:val="28"/>
        </w:rPr>
        <w:t xml:space="preserve">MODULE TUTOR: </w:t>
      </w:r>
      <w:r>
        <w:rPr>
          <w:b/>
          <w:sz w:val="28"/>
          <w:szCs w:val="28"/>
        </w:rPr>
        <w:t>D</w:t>
      </w:r>
      <w:r>
        <w:rPr>
          <w:b/>
          <w:sz w:val="28"/>
          <w:szCs w:val="28"/>
        </w:rPr>
        <w:t>r Simon Williams</w:t>
      </w:r>
      <w:r w:rsidRPr="00C536A6">
        <w:rPr>
          <w:b/>
          <w:color w:val="FF0000"/>
          <w:sz w:val="28"/>
          <w:szCs w:val="28"/>
          <w:u w:val="single"/>
        </w:rPr>
        <w:t xml:space="preserve"> </w:t>
      </w:r>
    </w:p>
    <w:p w14:paraId="0468DC30" w14:textId="539AA484" w:rsidR="00D66FA8" w:rsidRDefault="00D66FA8" w:rsidP="00D66FA8">
      <w:pPr>
        <w:pStyle w:val="Modname"/>
        <w:spacing w:line="360" w:lineRule="auto"/>
        <w:jc w:val="left"/>
      </w:pPr>
      <w:r>
        <w:rPr>
          <w:sz w:val="32"/>
          <w:szCs w:val="32"/>
        </w:rPr>
        <w:t>Module:</w:t>
      </w:r>
      <w:r w:rsidRPr="004202F7">
        <w:rPr>
          <w:rFonts w:ascii="Arial" w:hAnsi="Arial" w:cs="Arial"/>
          <w:sz w:val="22"/>
          <w:szCs w:val="22"/>
        </w:rPr>
        <w:t xml:space="preserve"> </w:t>
      </w:r>
      <w:r>
        <w:rPr>
          <w:szCs w:val="28"/>
        </w:rPr>
        <w:t>Ex</w:t>
      </w:r>
      <w:r>
        <w:rPr>
          <w:szCs w:val="28"/>
        </w:rPr>
        <w:t>perimental research</w:t>
      </w:r>
      <w:r w:rsidR="00097A55">
        <w:rPr>
          <w:szCs w:val="28"/>
        </w:rPr>
        <w:t xml:space="preserve"> in health and exercise</w:t>
      </w:r>
      <w:r>
        <w:t xml:space="preserve">  </w:t>
      </w:r>
    </w:p>
    <w:p w14:paraId="45D3D94E" w14:textId="58457063" w:rsidR="00D66FA8" w:rsidRPr="00A55222" w:rsidRDefault="00D66FA8" w:rsidP="00D66FA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6B446431" w14:textId="77777777" w:rsidR="00D66FA8" w:rsidRPr="005038EA" w:rsidRDefault="00D66FA8" w:rsidP="00D66FA8">
      <w:pPr>
        <w:spacing w:line="360" w:lineRule="auto"/>
        <w:rPr>
          <w:b/>
          <w:sz w:val="32"/>
          <w:szCs w:val="32"/>
        </w:rPr>
      </w:pPr>
    </w:p>
    <w:p w14:paraId="39C4AA5B" w14:textId="77777777" w:rsidR="00D66FA8" w:rsidRDefault="00D66FA8" w:rsidP="00D66FA8">
      <w:pPr>
        <w:spacing w:line="360" w:lineRule="auto"/>
        <w:jc w:val="center"/>
        <w:rPr>
          <w:b/>
          <w:sz w:val="28"/>
          <w:szCs w:val="28"/>
        </w:rPr>
      </w:pPr>
    </w:p>
    <w:p w14:paraId="48C836F4" w14:textId="77777777" w:rsidR="00D66FA8" w:rsidRDefault="00D66FA8" w:rsidP="00D66FA8">
      <w:pPr>
        <w:spacing w:line="360" w:lineRule="auto"/>
        <w:jc w:val="center"/>
        <w:rPr>
          <w:b/>
          <w:sz w:val="28"/>
          <w:szCs w:val="28"/>
        </w:rPr>
      </w:pPr>
    </w:p>
    <w:p w14:paraId="43F11CEF" w14:textId="77777777" w:rsidR="00D66FA8" w:rsidRDefault="00D66FA8" w:rsidP="00D66FA8">
      <w:pPr>
        <w:spacing w:line="360" w:lineRule="auto"/>
        <w:jc w:val="center"/>
        <w:rPr>
          <w:b/>
          <w:sz w:val="28"/>
          <w:szCs w:val="28"/>
        </w:rPr>
      </w:pPr>
    </w:p>
    <w:p w14:paraId="13EFE50D" w14:textId="77777777" w:rsidR="00D66FA8" w:rsidRPr="00EC3CDB" w:rsidRDefault="00D66FA8" w:rsidP="00D66FA8">
      <w:pPr>
        <w:spacing w:line="360" w:lineRule="auto"/>
        <w:jc w:val="center"/>
        <w:rPr>
          <w:b/>
          <w:sz w:val="32"/>
          <w:szCs w:val="32"/>
        </w:rPr>
      </w:pPr>
      <w:r w:rsidRPr="00EC3CDB">
        <w:rPr>
          <w:b/>
          <w:sz w:val="32"/>
          <w:szCs w:val="32"/>
        </w:rPr>
        <w:t>Gareth Jones – Student 1802873</w:t>
      </w:r>
    </w:p>
    <w:p w14:paraId="3FA399F8" w14:textId="77777777" w:rsidR="00D66FA8" w:rsidRDefault="00D66FA8" w:rsidP="003D741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2049809" w14:textId="77777777" w:rsidR="00097A55" w:rsidRDefault="00097A55" w:rsidP="003D741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6F584D" w14:textId="7AF55D2E" w:rsidR="00356FFB" w:rsidRDefault="003D7415" w:rsidP="003D741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7415">
        <w:rPr>
          <w:rFonts w:ascii="Times New Roman" w:hAnsi="Times New Roman" w:cs="Times New Roman"/>
          <w:b/>
          <w:bCs/>
          <w:sz w:val="28"/>
          <w:szCs w:val="28"/>
        </w:rPr>
        <w:lastRenderedPageBreak/>
        <w:t>Does Nordic walking improve physical fitness and quality of life in adults aged 50 plus.</w:t>
      </w:r>
    </w:p>
    <w:p w14:paraId="1C3C0B21" w14:textId="03078B88" w:rsidR="004A1CA9" w:rsidRDefault="003D7415" w:rsidP="00BE4FD8">
      <w:pPr>
        <w:spacing w:line="360" w:lineRule="auto"/>
      </w:pPr>
      <w:r w:rsidRPr="00255FEA">
        <w:rPr>
          <w:rFonts w:ascii="Times New Roman" w:hAnsi="Times New Roman" w:cs="Times New Roman"/>
          <w:b/>
          <w:bCs/>
          <w:sz w:val="24"/>
          <w:szCs w:val="24"/>
        </w:rPr>
        <w:t>Background:</w:t>
      </w:r>
      <w:r w:rsidRPr="004A1CA9">
        <w:rPr>
          <w:rFonts w:ascii="Times New Roman" w:hAnsi="Times New Roman" w:cs="Times New Roman"/>
          <w:sz w:val="24"/>
          <w:szCs w:val="24"/>
        </w:rPr>
        <w:t xml:space="preserve"> </w:t>
      </w:r>
      <w:r w:rsidR="00BE4FD8" w:rsidRPr="00BE4FD8">
        <w:rPr>
          <w:rFonts w:ascii="Times New Roman" w:hAnsi="Times New Roman" w:cs="Times New Roman"/>
          <w:sz w:val="24"/>
          <w:szCs w:val="24"/>
        </w:rPr>
        <w:t>Nordic walking (NW) is a form of cardiovascular exercise</w:t>
      </w:r>
      <w:r w:rsidR="00C057A7">
        <w:rPr>
          <w:rFonts w:ascii="Times New Roman" w:hAnsi="Times New Roman" w:cs="Times New Roman"/>
          <w:sz w:val="24"/>
          <w:szCs w:val="24"/>
        </w:rPr>
        <w:t xml:space="preserve">, </w:t>
      </w:r>
      <w:r w:rsidR="00BE4FD8" w:rsidRPr="00BE4FD8">
        <w:rPr>
          <w:rFonts w:ascii="Times New Roman" w:hAnsi="Times New Roman" w:cs="Times New Roman"/>
          <w:sz w:val="24"/>
          <w:szCs w:val="24"/>
        </w:rPr>
        <w:t>us</w:t>
      </w:r>
      <w:r w:rsidR="00C057A7">
        <w:rPr>
          <w:rFonts w:ascii="Times New Roman" w:hAnsi="Times New Roman" w:cs="Times New Roman"/>
          <w:sz w:val="24"/>
          <w:szCs w:val="24"/>
        </w:rPr>
        <w:t>ing</w:t>
      </w:r>
      <w:r w:rsidR="00BE4FD8" w:rsidRPr="00BE4FD8">
        <w:rPr>
          <w:rFonts w:ascii="Times New Roman" w:hAnsi="Times New Roman" w:cs="Times New Roman"/>
          <w:sz w:val="24"/>
          <w:szCs w:val="24"/>
        </w:rPr>
        <w:t xml:space="preserve"> weighted poles to enhance intensity, balance, and support.</w:t>
      </w:r>
      <w:r w:rsidR="00BE4FD8" w:rsidRPr="00BE4FD8">
        <w:t xml:space="preserve"> </w:t>
      </w:r>
      <w:r w:rsidR="00BE4FD8" w:rsidRPr="00BE4FD8">
        <w:rPr>
          <w:rFonts w:ascii="Times New Roman" w:hAnsi="Times New Roman" w:cs="Times New Roman"/>
          <w:sz w:val="24"/>
          <w:szCs w:val="24"/>
        </w:rPr>
        <w:t>NW is a low impact physical fitness component that may provide improvements to physical fitness</w:t>
      </w:r>
      <w:r w:rsidR="00581BC7">
        <w:rPr>
          <w:rFonts w:ascii="Times New Roman" w:hAnsi="Times New Roman" w:cs="Times New Roman"/>
          <w:sz w:val="24"/>
          <w:szCs w:val="24"/>
        </w:rPr>
        <w:t xml:space="preserve">, </w:t>
      </w:r>
      <w:r w:rsidR="00581BC7" w:rsidRPr="004A1CA9">
        <w:rPr>
          <w:rFonts w:ascii="Times New Roman" w:hAnsi="Times New Roman" w:cs="Times New Roman"/>
          <w:sz w:val="24"/>
          <w:szCs w:val="24"/>
        </w:rPr>
        <w:t>strength</w:t>
      </w:r>
      <w:r w:rsidR="00581BC7">
        <w:rPr>
          <w:rFonts w:ascii="Times New Roman" w:hAnsi="Times New Roman" w:cs="Times New Roman"/>
          <w:sz w:val="24"/>
          <w:szCs w:val="24"/>
        </w:rPr>
        <w:t xml:space="preserve">, and </w:t>
      </w:r>
      <w:r w:rsidR="00581BC7" w:rsidRPr="004A1CA9">
        <w:rPr>
          <w:rFonts w:ascii="Times New Roman" w:hAnsi="Times New Roman" w:cs="Times New Roman"/>
          <w:sz w:val="24"/>
          <w:szCs w:val="24"/>
        </w:rPr>
        <w:t>mobility</w:t>
      </w:r>
      <w:r w:rsidR="00581BC7">
        <w:rPr>
          <w:rFonts w:ascii="Times New Roman" w:hAnsi="Times New Roman" w:cs="Times New Roman"/>
          <w:sz w:val="24"/>
          <w:szCs w:val="24"/>
        </w:rPr>
        <w:t xml:space="preserve"> </w:t>
      </w:r>
      <w:r w:rsidR="00BE4FD8" w:rsidRPr="00BE4FD8">
        <w:rPr>
          <w:rFonts w:ascii="Times New Roman" w:hAnsi="Times New Roman" w:cs="Times New Roman"/>
          <w:sz w:val="24"/>
          <w:szCs w:val="24"/>
        </w:rPr>
        <w:t>in men and women aged 50</w:t>
      </w:r>
      <w:r w:rsidR="00B40721">
        <w:rPr>
          <w:rFonts w:ascii="Times New Roman" w:hAnsi="Times New Roman" w:cs="Times New Roman"/>
          <w:sz w:val="24"/>
          <w:szCs w:val="24"/>
        </w:rPr>
        <w:t>+</w:t>
      </w:r>
      <w:r w:rsidR="00E02A19">
        <w:rPr>
          <w:rFonts w:ascii="Times New Roman" w:hAnsi="Times New Roman" w:cs="Times New Roman"/>
          <w:sz w:val="24"/>
          <w:szCs w:val="24"/>
        </w:rPr>
        <w:t xml:space="preserve"> which </w:t>
      </w:r>
      <w:r w:rsidR="00E2647C">
        <w:rPr>
          <w:rFonts w:ascii="Times New Roman" w:hAnsi="Times New Roman" w:cs="Times New Roman"/>
          <w:sz w:val="24"/>
          <w:szCs w:val="24"/>
        </w:rPr>
        <w:t xml:space="preserve">may improve quality of life </w:t>
      </w:r>
      <w:r w:rsidR="007E22EA">
        <w:rPr>
          <w:rFonts w:ascii="Times New Roman" w:hAnsi="Times New Roman" w:cs="Times New Roman"/>
          <w:sz w:val="24"/>
          <w:szCs w:val="24"/>
        </w:rPr>
        <w:t xml:space="preserve">(Morat </w:t>
      </w:r>
      <w:r w:rsidR="007E22EA" w:rsidRPr="007E22E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7E22EA">
        <w:rPr>
          <w:rFonts w:ascii="Times New Roman" w:hAnsi="Times New Roman" w:cs="Times New Roman"/>
          <w:sz w:val="24"/>
          <w:szCs w:val="24"/>
        </w:rPr>
        <w:t>., 2017).</w:t>
      </w:r>
      <w:r w:rsidR="006D54B0">
        <w:rPr>
          <w:rFonts w:ascii="Times New Roman" w:hAnsi="Times New Roman" w:cs="Times New Roman"/>
          <w:sz w:val="24"/>
          <w:szCs w:val="24"/>
        </w:rPr>
        <w:t xml:space="preserve"> This </w:t>
      </w:r>
      <w:r w:rsidR="007547D8">
        <w:rPr>
          <w:rFonts w:ascii="Times New Roman" w:hAnsi="Times New Roman" w:cs="Times New Roman"/>
          <w:sz w:val="24"/>
          <w:szCs w:val="24"/>
        </w:rPr>
        <w:t xml:space="preserve">randomised control trial (RCT) </w:t>
      </w:r>
      <w:r w:rsidR="00C822C6">
        <w:rPr>
          <w:rFonts w:ascii="Times New Roman" w:hAnsi="Times New Roman" w:cs="Times New Roman"/>
          <w:sz w:val="24"/>
          <w:szCs w:val="24"/>
        </w:rPr>
        <w:t xml:space="preserve">will </w:t>
      </w:r>
      <w:r w:rsidR="00274E8E">
        <w:rPr>
          <w:rFonts w:ascii="Times New Roman" w:hAnsi="Times New Roman" w:cs="Times New Roman"/>
          <w:sz w:val="24"/>
          <w:szCs w:val="24"/>
        </w:rPr>
        <w:t>explore the</w:t>
      </w:r>
      <w:r w:rsidR="00BB0300">
        <w:rPr>
          <w:rFonts w:ascii="Times New Roman" w:hAnsi="Times New Roman" w:cs="Times New Roman"/>
          <w:sz w:val="24"/>
          <w:szCs w:val="24"/>
        </w:rPr>
        <w:t xml:space="preserve"> benefits of NW</w:t>
      </w:r>
      <w:r w:rsidR="00B40721">
        <w:rPr>
          <w:rFonts w:ascii="Times New Roman" w:hAnsi="Times New Roman" w:cs="Times New Roman"/>
          <w:sz w:val="24"/>
          <w:szCs w:val="24"/>
        </w:rPr>
        <w:t xml:space="preserve"> </w:t>
      </w:r>
      <w:r w:rsidR="004527A5">
        <w:rPr>
          <w:rFonts w:ascii="Times New Roman" w:hAnsi="Times New Roman" w:cs="Times New Roman"/>
          <w:sz w:val="24"/>
          <w:szCs w:val="24"/>
        </w:rPr>
        <w:t>and the efficacy on health and fitness in adults aged 50</w:t>
      </w:r>
      <w:r w:rsidR="00B40721">
        <w:rPr>
          <w:rFonts w:ascii="Times New Roman" w:hAnsi="Times New Roman" w:cs="Times New Roman"/>
          <w:sz w:val="24"/>
          <w:szCs w:val="24"/>
        </w:rPr>
        <w:t>+</w:t>
      </w:r>
      <w:r w:rsidR="004527A5">
        <w:rPr>
          <w:rFonts w:ascii="Times New Roman" w:hAnsi="Times New Roman" w:cs="Times New Roman"/>
          <w:sz w:val="24"/>
          <w:szCs w:val="24"/>
        </w:rPr>
        <w:t xml:space="preserve"> </w:t>
      </w:r>
      <w:r w:rsidR="00FB00C9">
        <w:rPr>
          <w:rFonts w:ascii="Times New Roman" w:hAnsi="Times New Roman" w:cs="Times New Roman"/>
          <w:sz w:val="24"/>
          <w:szCs w:val="24"/>
        </w:rPr>
        <w:t>(</w:t>
      </w:r>
      <w:r w:rsidR="000B7D38" w:rsidRPr="003D7415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0B7D38">
        <w:rPr>
          <w:rFonts w:ascii="Times New Roman" w:hAnsi="Times New Roman" w:cs="Times New Roman"/>
          <w:sz w:val="24"/>
          <w:szCs w:val="24"/>
          <w:shd w:val="clear" w:color="auto" w:fill="FFFFFF"/>
        </w:rPr>
        <w:t>athieson a</w:t>
      </w:r>
      <w:r w:rsidR="000B7D38" w:rsidRPr="003D7415">
        <w:rPr>
          <w:rFonts w:ascii="Times New Roman" w:hAnsi="Times New Roman" w:cs="Times New Roman"/>
          <w:sz w:val="24"/>
          <w:szCs w:val="24"/>
          <w:shd w:val="clear" w:color="auto" w:fill="FFFFFF"/>
        </w:rPr>
        <w:t>nd L</w:t>
      </w:r>
      <w:r w:rsidR="000B7D38">
        <w:rPr>
          <w:rFonts w:ascii="Times New Roman" w:hAnsi="Times New Roman" w:cs="Times New Roman"/>
          <w:sz w:val="24"/>
          <w:szCs w:val="24"/>
          <w:shd w:val="clear" w:color="auto" w:fill="FFFFFF"/>
        </w:rPr>
        <w:t>in, 2014</w:t>
      </w:r>
      <w:r w:rsidR="00FB00C9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07655055" w14:textId="1FDEDDB5" w:rsidR="00F26EB7" w:rsidRDefault="00F26EB7" w:rsidP="00F26E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5FEA">
        <w:rPr>
          <w:rFonts w:ascii="Times New Roman" w:hAnsi="Times New Roman" w:cs="Times New Roman"/>
          <w:b/>
          <w:bCs/>
          <w:sz w:val="24"/>
          <w:szCs w:val="24"/>
        </w:rPr>
        <w:t>Methodology:</w:t>
      </w:r>
      <w:r w:rsidR="000450BA">
        <w:rPr>
          <w:rFonts w:ascii="Times New Roman" w:hAnsi="Times New Roman" w:cs="Times New Roman"/>
          <w:sz w:val="24"/>
          <w:szCs w:val="24"/>
        </w:rPr>
        <w:t xml:space="preserve"> </w:t>
      </w:r>
      <w:r w:rsidRPr="00F26EB7">
        <w:rPr>
          <w:rFonts w:ascii="Times New Roman" w:hAnsi="Times New Roman" w:cs="Times New Roman"/>
          <w:sz w:val="24"/>
          <w:szCs w:val="24"/>
        </w:rPr>
        <w:t xml:space="preserve">This </w:t>
      </w:r>
      <w:r w:rsidR="00FB00C9">
        <w:rPr>
          <w:rFonts w:ascii="Times New Roman" w:hAnsi="Times New Roman" w:cs="Times New Roman"/>
          <w:sz w:val="24"/>
          <w:szCs w:val="24"/>
        </w:rPr>
        <w:t>was a two arm</w:t>
      </w:r>
      <w:r w:rsidRPr="00F26EB7">
        <w:rPr>
          <w:rFonts w:ascii="Times New Roman" w:hAnsi="Times New Roman" w:cs="Times New Roman"/>
          <w:sz w:val="24"/>
          <w:szCs w:val="24"/>
        </w:rPr>
        <w:t xml:space="preserve"> RCT with 26 participants aged 64.1±7.62, </w:t>
      </w:r>
      <w:r w:rsidR="004527A5">
        <w:rPr>
          <w:rFonts w:ascii="Times New Roman" w:hAnsi="Times New Roman" w:cs="Times New Roman"/>
          <w:sz w:val="24"/>
          <w:szCs w:val="24"/>
        </w:rPr>
        <w:t xml:space="preserve">the RCT included </w:t>
      </w:r>
      <w:r w:rsidRPr="00F26EB7">
        <w:rPr>
          <w:rFonts w:ascii="Times New Roman" w:hAnsi="Times New Roman" w:cs="Times New Roman"/>
          <w:sz w:val="24"/>
          <w:szCs w:val="24"/>
        </w:rPr>
        <w:t>(n=20) female and (n=6) male participants</w:t>
      </w:r>
      <w:r w:rsidR="00F81ECB">
        <w:rPr>
          <w:rFonts w:ascii="Times New Roman" w:hAnsi="Times New Roman" w:cs="Times New Roman"/>
          <w:sz w:val="24"/>
          <w:szCs w:val="24"/>
        </w:rPr>
        <w:t>,</w:t>
      </w:r>
      <w:r w:rsidRPr="00F26EB7">
        <w:rPr>
          <w:rFonts w:ascii="Times New Roman" w:hAnsi="Times New Roman" w:cs="Times New Roman"/>
          <w:sz w:val="24"/>
          <w:szCs w:val="24"/>
        </w:rPr>
        <w:t xml:space="preserve"> randomised on a 1:1 ratio. Participants were un-blinded</w:t>
      </w:r>
      <w:r w:rsidR="00AC1813">
        <w:rPr>
          <w:rFonts w:ascii="Times New Roman" w:hAnsi="Times New Roman" w:cs="Times New Roman"/>
          <w:sz w:val="24"/>
          <w:szCs w:val="24"/>
        </w:rPr>
        <w:t>, with (n=</w:t>
      </w:r>
      <w:r w:rsidRPr="00F26EB7">
        <w:rPr>
          <w:rFonts w:ascii="Times New Roman" w:hAnsi="Times New Roman" w:cs="Times New Roman"/>
          <w:sz w:val="24"/>
          <w:szCs w:val="24"/>
        </w:rPr>
        <w:t>11</w:t>
      </w:r>
      <w:r w:rsidR="00AC1813">
        <w:rPr>
          <w:rFonts w:ascii="Times New Roman" w:hAnsi="Times New Roman" w:cs="Times New Roman"/>
          <w:sz w:val="24"/>
          <w:szCs w:val="24"/>
        </w:rPr>
        <w:t>)</w:t>
      </w:r>
      <w:r w:rsidRPr="00F26EB7">
        <w:rPr>
          <w:rFonts w:ascii="Times New Roman" w:hAnsi="Times New Roman" w:cs="Times New Roman"/>
          <w:sz w:val="24"/>
          <w:szCs w:val="24"/>
        </w:rPr>
        <w:t xml:space="preserve"> participants in the control group</w:t>
      </w:r>
      <w:r w:rsidR="00AC1813">
        <w:rPr>
          <w:rFonts w:ascii="Times New Roman" w:hAnsi="Times New Roman" w:cs="Times New Roman"/>
          <w:sz w:val="24"/>
          <w:szCs w:val="24"/>
        </w:rPr>
        <w:t xml:space="preserve"> and (n=</w:t>
      </w:r>
      <w:r w:rsidRPr="00F26EB7">
        <w:rPr>
          <w:rFonts w:ascii="Times New Roman" w:hAnsi="Times New Roman" w:cs="Times New Roman"/>
          <w:sz w:val="24"/>
          <w:szCs w:val="24"/>
        </w:rPr>
        <w:t>15</w:t>
      </w:r>
      <w:r w:rsidR="00AC1813">
        <w:rPr>
          <w:rFonts w:ascii="Times New Roman" w:hAnsi="Times New Roman" w:cs="Times New Roman"/>
          <w:sz w:val="24"/>
          <w:szCs w:val="24"/>
        </w:rPr>
        <w:t>)</w:t>
      </w:r>
      <w:r w:rsidRPr="00F26EB7">
        <w:rPr>
          <w:rFonts w:ascii="Times New Roman" w:hAnsi="Times New Roman" w:cs="Times New Roman"/>
          <w:sz w:val="24"/>
          <w:szCs w:val="24"/>
        </w:rPr>
        <w:t xml:space="preserve"> in the intervention group. </w:t>
      </w:r>
      <w:r w:rsidR="00D30754">
        <w:rPr>
          <w:rFonts w:ascii="Times New Roman" w:hAnsi="Times New Roman" w:cs="Times New Roman"/>
          <w:sz w:val="24"/>
          <w:szCs w:val="24"/>
        </w:rPr>
        <w:t>The intervention group completed</w:t>
      </w:r>
      <w:r w:rsidRPr="00F26EB7">
        <w:rPr>
          <w:rFonts w:ascii="Times New Roman" w:hAnsi="Times New Roman" w:cs="Times New Roman"/>
          <w:sz w:val="24"/>
          <w:szCs w:val="24"/>
        </w:rPr>
        <w:t xml:space="preserve"> the 8 week</w:t>
      </w:r>
      <w:r w:rsidR="0006006E">
        <w:rPr>
          <w:rFonts w:ascii="Times New Roman" w:hAnsi="Times New Roman" w:cs="Times New Roman"/>
          <w:sz w:val="24"/>
          <w:szCs w:val="24"/>
        </w:rPr>
        <w:t xml:space="preserve"> </w:t>
      </w:r>
      <w:r w:rsidRPr="00F26EB7">
        <w:rPr>
          <w:rFonts w:ascii="Times New Roman" w:hAnsi="Times New Roman" w:cs="Times New Roman"/>
          <w:sz w:val="24"/>
          <w:szCs w:val="24"/>
        </w:rPr>
        <w:t xml:space="preserve">programme of NW 3 times per week for 60 minutes per session, </w:t>
      </w:r>
      <w:r w:rsidR="0006006E">
        <w:rPr>
          <w:rFonts w:ascii="Times New Roman" w:hAnsi="Times New Roman" w:cs="Times New Roman"/>
          <w:sz w:val="24"/>
          <w:szCs w:val="24"/>
        </w:rPr>
        <w:t>each</w:t>
      </w:r>
      <w:r w:rsidRPr="00F26EB7">
        <w:rPr>
          <w:rFonts w:ascii="Times New Roman" w:hAnsi="Times New Roman" w:cs="Times New Roman"/>
          <w:sz w:val="24"/>
          <w:szCs w:val="24"/>
        </w:rPr>
        <w:t xml:space="preserve"> session was controlled by qualified instructors. Moderate physical activity was </w:t>
      </w:r>
      <w:r w:rsidR="00B64AE5">
        <w:rPr>
          <w:rFonts w:ascii="Times New Roman" w:hAnsi="Times New Roman" w:cs="Times New Roman"/>
          <w:sz w:val="24"/>
          <w:szCs w:val="24"/>
        </w:rPr>
        <w:t>recorded</w:t>
      </w:r>
      <w:r w:rsidRPr="00F26EB7">
        <w:rPr>
          <w:rFonts w:ascii="Times New Roman" w:hAnsi="Times New Roman" w:cs="Times New Roman"/>
          <w:sz w:val="24"/>
          <w:szCs w:val="24"/>
        </w:rPr>
        <w:t xml:space="preserve">, with rate of perceived exertion (RPE) not exceeding 5/6. </w:t>
      </w:r>
      <w:r w:rsidR="00150ADE">
        <w:rPr>
          <w:rFonts w:ascii="Times New Roman" w:hAnsi="Times New Roman" w:cs="Times New Roman"/>
          <w:sz w:val="24"/>
          <w:szCs w:val="24"/>
        </w:rPr>
        <w:t>The control group participants maintained their daily routine</w:t>
      </w:r>
      <w:r w:rsidR="00984FB5">
        <w:rPr>
          <w:rFonts w:ascii="Times New Roman" w:hAnsi="Times New Roman" w:cs="Times New Roman"/>
          <w:sz w:val="24"/>
          <w:szCs w:val="24"/>
        </w:rPr>
        <w:t xml:space="preserve"> with no NW. </w:t>
      </w:r>
      <w:r w:rsidR="00150A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745B8A" w14:textId="12707A29" w:rsidR="008770BC" w:rsidRPr="00AB2326" w:rsidRDefault="00F26EB7" w:rsidP="008770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5FEA">
        <w:rPr>
          <w:rFonts w:ascii="Times New Roman" w:hAnsi="Times New Roman" w:cs="Times New Roman"/>
          <w:b/>
          <w:bCs/>
          <w:sz w:val="24"/>
          <w:szCs w:val="24"/>
        </w:rPr>
        <w:t>Results: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3F68" w:rsidRPr="008770BC">
        <w:rPr>
          <w:rFonts w:ascii="Times New Roman" w:hAnsi="Times New Roman" w:cs="Times New Roman"/>
          <w:sz w:val="24"/>
          <w:szCs w:val="24"/>
        </w:rPr>
        <w:t xml:space="preserve">No </w:t>
      </w:r>
      <w:r w:rsidR="00793F68">
        <w:rPr>
          <w:rFonts w:ascii="Times New Roman" w:hAnsi="Times New Roman" w:cs="Times New Roman"/>
          <w:sz w:val="24"/>
          <w:szCs w:val="24"/>
        </w:rPr>
        <w:t xml:space="preserve">statistical </w:t>
      </w:r>
      <w:r w:rsidR="00793F68" w:rsidRPr="008770BC">
        <w:rPr>
          <w:rFonts w:ascii="Times New Roman" w:hAnsi="Times New Roman" w:cs="Times New Roman"/>
          <w:sz w:val="24"/>
          <w:szCs w:val="24"/>
        </w:rPr>
        <w:t>significance was found between NW and the following measurements</w:t>
      </w:r>
      <w:r w:rsidR="00671C26">
        <w:rPr>
          <w:rFonts w:ascii="Times New Roman" w:hAnsi="Times New Roman" w:cs="Times New Roman"/>
          <w:sz w:val="24"/>
          <w:szCs w:val="24"/>
        </w:rPr>
        <w:t xml:space="preserve"> in the i</w:t>
      </w:r>
      <w:r w:rsidR="00793F68">
        <w:rPr>
          <w:rFonts w:ascii="Times New Roman" w:hAnsi="Times New Roman" w:cs="Times New Roman"/>
          <w:sz w:val="24"/>
          <w:szCs w:val="24"/>
        </w:rPr>
        <w:t>ntervention</w:t>
      </w:r>
      <w:r w:rsidR="00671C26">
        <w:rPr>
          <w:rFonts w:ascii="Times New Roman" w:hAnsi="Times New Roman" w:cs="Times New Roman"/>
          <w:sz w:val="24"/>
          <w:szCs w:val="24"/>
        </w:rPr>
        <w:t xml:space="preserve"> group</w:t>
      </w:r>
      <w:r w:rsidR="00EA6399">
        <w:rPr>
          <w:rFonts w:ascii="Times New Roman" w:hAnsi="Times New Roman" w:cs="Times New Roman"/>
          <w:sz w:val="24"/>
          <w:szCs w:val="24"/>
        </w:rPr>
        <w:t xml:space="preserve">, </w:t>
      </w:r>
      <w:r w:rsidR="00AB2326" w:rsidRPr="008770BC">
        <w:rPr>
          <w:rFonts w:ascii="Times New Roman" w:hAnsi="Times New Roman" w:cs="Times New Roman"/>
          <w:sz w:val="24"/>
          <w:szCs w:val="24"/>
        </w:rPr>
        <w:t>weight (</w:t>
      </w:r>
      <w:r w:rsidR="00D42E44" w:rsidRPr="00D42E44">
        <w:rPr>
          <w:rFonts w:ascii="Times New Roman" w:hAnsi="Times New Roman" w:cs="Times New Roman"/>
          <w:sz w:val="24"/>
          <w:szCs w:val="24"/>
        </w:rPr>
        <w:t>P</w:t>
      </w:r>
      <w:r w:rsidR="00AB2326" w:rsidRPr="008770BC">
        <w:rPr>
          <w:rFonts w:ascii="Times New Roman" w:hAnsi="Times New Roman" w:cs="Times New Roman"/>
          <w:sz w:val="24"/>
          <w:szCs w:val="24"/>
        </w:rPr>
        <w:t>&lt;0.90), BMI (</w:t>
      </w:r>
      <w:r w:rsidR="00D42E44">
        <w:rPr>
          <w:rFonts w:ascii="Times New Roman" w:hAnsi="Times New Roman" w:cs="Times New Roman"/>
          <w:sz w:val="24"/>
          <w:szCs w:val="24"/>
        </w:rPr>
        <w:t>P</w:t>
      </w:r>
      <w:r w:rsidR="00AB2326" w:rsidRPr="008770BC">
        <w:rPr>
          <w:rFonts w:ascii="Times New Roman" w:hAnsi="Times New Roman" w:cs="Times New Roman"/>
          <w:sz w:val="24"/>
          <w:szCs w:val="24"/>
        </w:rPr>
        <w:t>&lt;0.885), body fat% (</w:t>
      </w:r>
      <w:r w:rsidR="00D42E44" w:rsidRPr="00D42E44">
        <w:rPr>
          <w:rFonts w:ascii="Times New Roman" w:hAnsi="Times New Roman" w:cs="Times New Roman"/>
          <w:sz w:val="24"/>
          <w:szCs w:val="24"/>
        </w:rPr>
        <w:t>P</w:t>
      </w:r>
      <w:r w:rsidR="00AB2326" w:rsidRPr="008770BC">
        <w:rPr>
          <w:rFonts w:ascii="Times New Roman" w:hAnsi="Times New Roman" w:cs="Times New Roman"/>
          <w:sz w:val="24"/>
          <w:szCs w:val="24"/>
        </w:rPr>
        <w:t>&lt;0.418), sit to stand (</w:t>
      </w:r>
      <w:r w:rsidR="00D42E44">
        <w:rPr>
          <w:rFonts w:ascii="Times New Roman" w:hAnsi="Times New Roman" w:cs="Times New Roman"/>
          <w:sz w:val="24"/>
          <w:szCs w:val="24"/>
        </w:rPr>
        <w:t>P</w:t>
      </w:r>
      <w:r w:rsidR="00AB2326" w:rsidRPr="008770BC">
        <w:rPr>
          <w:rFonts w:ascii="Times New Roman" w:hAnsi="Times New Roman" w:cs="Times New Roman"/>
          <w:sz w:val="24"/>
          <w:szCs w:val="24"/>
        </w:rPr>
        <w:t>&lt;0.636), reach test (</w:t>
      </w:r>
      <w:r w:rsidR="00D42E44">
        <w:rPr>
          <w:rFonts w:ascii="Times New Roman" w:hAnsi="Times New Roman" w:cs="Times New Roman"/>
          <w:sz w:val="24"/>
          <w:szCs w:val="24"/>
        </w:rPr>
        <w:t>P&lt;</w:t>
      </w:r>
      <w:r w:rsidR="00AB2326" w:rsidRPr="008770BC">
        <w:rPr>
          <w:rFonts w:ascii="Times New Roman" w:hAnsi="Times New Roman" w:cs="Times New Roman"/>
          <w:sz w:val="24"/>
          <w:szCs w:val="24"/>
        </w:rPr>
        <w:t>0.464), grip strength left (</w:t>
      </w:r>
      <w:r w:rsidR="00D42E44">
        <w:rPr>
          <w:rFonts w:ascii="Times New Roman" w:hAnsi="Times New Roman" w:cs="Times New Roman"/>
          <w:sz w:val="24"/>
          <w:szCs w:val="24"/>
        </w:rPr>
        <w:t>P</w:t>
      </w:r>
      <w:r w:rsidR="00AB2326" w:rsidRPr="008770BC">
        <w:rPr>
          <w:rFonts w:ascii="Times New Roman" w:hAnsi="Times New Roman" w:cs="Times New Roman"/>
          <w:sz w:val="24"/>
          <w:szCs w:val="24"/>
        </w:rPr>
        <w:t>&lt;0.866), grip strength right (</w:t>
      </w:r>
      <w:r w:rsidR="00D42E44">
        <w:rPr>
          <w:rFonts w:ascii="Times New Roman" w:hAnsi="Times New Roman" w:cs="Times New Roman"/>
          <w:sz w:val="24"/>
          <w:szCs w:val="24"/>
        </w:rPr>
        <w:t>P</w:t>
      </w:r>
      <w:r w:rsidR="00AB2326" w:rsidRPr="008770BC">
        <w:rPr>
          <w:rFonts w:ascii="Times New Roman" w:hAnsi="Times New Roman" w:cs="Times New Roman"/>
          <w:sz w:val="24"/>
          <w:szCs w:val="24"/>
        </w:rPr>
        <w:t>&lt;0.814), and 6 min walk test (</w:t>
      </w:r>
      <w:r w:rsidR="00892737">
        <w:rPr>
          <w:rFonts w:ascii="Times New Roman" w:hAnsi="Times New Roman" w:cs="Times New Roman"/>
          <w:sz w:val="24"/>
          <w:szCs w:val="24"/>
        </w:rPr>
        <w:t>P</w:t>
      </w:r>
      <w:r w:rsidR="00AB2326" w:rsidRPr="008770BC">
        <w:rPr>
          <w:rFonts w:ascii="Times New Roman" w:hAnsi="Times New Roman" w:cs="Times New Roman"/>
          <w:sz w:val="24"/>
          <w:szCs w:val="24"/>
        </w:rPr>
        <w:t>&lt;0.192)</w:t>
      </w:r>
      <w:r w:rsidR="00AB2326">
        <w:rPr>
          <w:rFonts w:ascii="Times New Roman" w:hAnsi="Times New Roman" w:cs="Times New Roman"/>
          <w:sz w:val="24"/>
          <w:szCs w:val="24"/>
        </w:rPr>
        <w:t>. T</w:t>
      </w:r>
      <w:r w:rsidR="00B553A1">
        <w:rPr>
          <w:rFonts w:ascii="Times New Roman" w:hAnsi="Times New Roman" w:cs="Times New Roman"/>
          <w:sz w:val="24"/>
          <w:szCs w:val="24"/>
        </w:rPr>
        <w:t>he intervention group</w:t>
      </w:r>
      <w:r w:rsidR="001849EE">
        <w:rPr>
          <w:rFonts w:ascii="Times New Roman" w:hAnsi="Times New Roman" w:cs="Times New Roman"/>
          <w:sz w:val="24"/>
          <w:szCs w:val="24"/>
        </w:rPr>
        <w:t xml:space="preserve">, </w:t>
      </w:r>
      <w:r w:rsidR="008770BC" w:rsidRPr="008770BC">
        <w:rPr>
          <w:rFonts w:ascii="Times New Roman" w:hAnsi="Times New Roman" w:cs="Times New Roman"/>
          <w:sz w:val="24"/>
          <w:szCs w:val="24"/>
        </w:rPr>
        <w:t>weight dropped by 1.0kg</w:t>
      </w:r>
      <w:r w:rsidR="00D10949">
        <w:rPr>
          <w:rFonts w:ascii="Times New Roman" w:hAnsi="Times New Roman" w:cs="Times New Roman"/>
          <w:sz w:val="24"/>
          <w:szCs w:val="24"/>
        </w:rPr>
        <w:t xml:space="preserve"> (1.1%),</w:t>
      </w:r>
      <w:r w:rsidR="008770BC" w:rsidRPr="008770BC">
        <w:rPr>
          <w:rFonts w:ascii="Times New Roman" w:hAnsi="Times New Roman" w:cs="Times New Roman"/>
          <w:sz w:val="24"/>
          <w:szCs w:val="24"/>
        </w:rPr>
        <w:t xml:space="preserve"> BMI by a score of 0.2</w:t>
      </w:r>
      <w:r w:rsidR="001D4025">
        <w:rPr>
          <w:rFonts w:ascii="Times New Roman" w:hAnsi="Times New Roman" w:cs="Times New Roman"/>
          <w:sz w:val="24"/>
          <w:szCs w:val="24"/>
        </w:rPr>
        <w:t xml:space="preserve"> (0.9%),</w:t>
      </w:r>
      <w:r w:rsidR="008770BC" w:rsidRPr="008770BC">
        <w:rPr>
          <w:rFonts w:ascii="Times New Roman" w:hAnsi="Times New Roman" w:cs="Times New Roman"/>
          <w:sz w:val="24"/>
          <w:szCs w:val="24"/>
        </w:rPr>
        <w:t xml:space="preserve"> however, body fat% was 3.3%</w:t>
      </w:r>
      <w:r w:rsidR="00C643D8">
        <w:rPr>
          <w:rFonts w:ascii="Times New Roman" w:hAnsi="Times New Roman" w:cs="Times New Roman"/>
          <w:sz w:val="24"/>
          <w:szCs w:val="24"/>
        </w:rPr>
        <w:t xml:space="preserve"> (9.2</w:t>
      </w:r>
      <w:r w:rsidR="00984315">
        <w:rPr>
          <w:rFonts w:ascii="Times New Roman" w:hAnsi="Times New Roman" w:cs="Times New Roman"/>
          <w:sz w:val="24"/>
          <w:szCs w:val="24"/>
        </w:rPr>
        <w:t>%)</w:t>
      </w:r>
      <w:r w:rsidR="008770BC" w:rsidRPr="008770BC">
        <w:rPr>
          <w:rFonts w:ascii="Times New Roman" w:hAnsi="Times New Roman" w:cs="Times New Roman"/>
          <w:sz w:val="24"/>
          <w:szCs w:val="24"/>
        </w:rPr>
        <w:t xml:space="preserve"> higher. Sit to stand increased by 1.1 </w:t>
      </w:r>
      <w:r w:rsidR="00AE3DC1">
        <w:rPr>
          <w:rFonts w:ascii="Times New Roman" w:hAnsi="Times New Roman" w:cs="Times New Roman"/>
          <w:sz w:val="24"/>
          <w:szCs w:val="24"/>
        </w:rPr>
        <w:t>(8%),</w:t>
      </w:r>
      <w:r w:rsidR="00E875D3">
        <w:rPr>
          <w:rFonts w:ascii="Times New Roman" w:hAnsi="Times New Roman" w:cs="Times New Roman"/>
          <w:sz w:val="24"/>
          <w:szCs w:val="24"/>
        </w:rPr>
        <w:t xml:space="preserve"> which also increased in the control group by </w:t>
      </w:r>
      <w:r w:rsidR="008270DD">
        <w:rPr>
          <w:rFonts w:ascii="Times New Roman" w:hAnsi="Times New Roman" w:cs="Times New Roman"/>
          <w:sz w:val="24"/>
          <w:szCs w:val="24"/>
        </w:rPr>
        <w:t xml:space="preserve">5.5%. </w:t>
      </w:r>
      <w:r w:rsidR="008770BC" w:rsidRPr="008770BC">
        <w:rPr>
          <w:rFonts w:ascii="Times New Roman" w:hAnsi="Times New Roman" w:cs="Times New Roman"/>
          <w:sz w:val="24"/>
          <w:szCs w:val="24"/>
        </w:rPr>
        <w:t xml:space="preserve">Strength and flexibility tests decreased in both groups. The 6 min walk test improved by </w:t>
      </w:r>
      <w:r w:rsidR="00381B1F">
        <w:rPr>
          <w:rFonts w:ascii="Times New Roman" w:hAnsi="Times New Roman" w:cs="Times New Roman"/>
          <w:sz w:val="24"/>
          <w:szCs w:val="24"/>
        </w:rPr>
        <w:t xml:space="preserve">9.0% at </w:t>
      </w:r>
      <w:r w:rsidR="008770BC" w:rsidRPr="008770BC">
        <w:rPr>
          <w:rFonts w:ascii="Times New Roman" w:hAnsi="Times New Roman" w:cs="Times New Roman"/>
          <w:sz w:val="24"/>
          <w:szCs w:val="24"/>
        </w:rPr>
        <w:t>46.8m</w:t>
      </w:r>
      <w:r w:rsidR="009C102D">
        <w:rPr>
          <w:rFonts w:ascii="Times New Roman" w:hAnsi="Times New Roman" w:cs="Times New Roman"/>
          <w:sz w:val="24"/>
          <w:szCs w:val="24"/>
        </w:rPr>
        <w:t xml:space="preserve"> </w:t>
      </w:r>
      <w:r w:rsidR="009C102D" w:rsidRPr="009C102D">
        <w:rPr>
          <w:rFonts w:ascii="Times New Roman" w:hAnsi="Times New Roman" w:cs="Times New Roman"/>
          <w:sz w:val="24"/>
          <w:szCs w:val="24"/>
        </w:rPr>
        <w:t>(</w:t>
      </w:r>
      <w:r w:rsidR="00892737">
        <w:rPr>
          <w:rFonts w:ascii="Times New Roman" w:hAnsi="Times New Roman" w:cs="Times New Roman"/>
          <w:sz w:val="24"/>
          <w:szCs w:val="24"/>
        </w:rPr>
        <w:t>P</w:t>
      </w:r>
      <w:r w:rsidR="009C102D" w:rsidRPr="009C102D">
        <w:rPr>
          <w:rFonts w:ascii="Times New Roman" w:hAnsi="Times New Roman" w:cs="Times New Roman"/>
          <w:sz w:val="24"/>
          <w:szCs w:val="24"/>
        </w:rPr>
        <w:t>&lt;0.192</w:t>
      </w:r>
      <w:r w:rsidR="006319A4">
        <w:rPr>
          <w:rFonts w:ascii="Times New Roman" w:hAnsi="Times New Roman" w:cs="Times New Roman"/>
          <w:sz w:val="24"/>
          <w:szCs w:val="24"/>
        </w:rPr>
        <w:t xml:space="preserve">) </w:t>
      </w:r>
      <w:r w:rsidR="006319A4" w:rsidRPr="006319A4">
        <w:rPr>
          <w:rFonts w:ascii="Times New Roman" w:hAnsi="Times New Roman" w:cs="Times New Roman"/>
          <w:sz w:val="24"/>
          <w:szCs w:val="24"/>
        </w:rPr>
        <w:t>[95% CI 514.9, 614.2]</w:t>
      </w:r>
      <w:r w:rsidR="00595180">
        <w:rPr>
          <w:rFonts w:ascii="Times New Roman" w:hAnsi="Times New Roman" w:cs="Times New Roman"/>
          <w:sz w:val="24"/>
          <w:szCs w:val="24"/>
        </w:rPr>
        <w:t xml:space="preserve">, </w:t>
      </w:r>
      <w:r w:rsidR="00E10EB5">
        <w:rPr>
          <w:rFonts w:ascii="Times New Roman" w:hAnsi="Times New Roman" w:cs="Times New Roman"/>
          <w:sz w:val="24"/>
          <w:szCs w:val="24"/>
        </w:rPr>
        <w:t>w</w:t>
      </w:r>
      <w:r w:rsidR="00421437">
        <w:rPr>
          <w:rFonts w:ascii="Times New Roman" w:hAnsi="Times New Roman" w:cs="Times New Roman"/>
          <w:sz w:val="24"/>
          <w:szCs w:val="24"/>
        </w:rPr>
        <w:t xml:space="preserve">ith a </w:t>
      </w:r>
      <w:r w:rsidR="00E10EB5">
        <w:rPr>
          <w:rFonts w:ascii="Times New Roman" w:hAnsi="Times New Roman" w:cs="Times New Roman"/>
          <w:sz w:val="24"/>
          <w:szCs w:val="24"/>
        </w:rPr>
        <w:t xml:space="preserve">2.7% increase in the control </w:t>
      </w:r>
      <w:r w:rsidR="008770BC" w:rsidRPr="008770BC">
        <w:rPr>
          <w:rFonts w:ascii="Times New Roman" w:hAnsi="Times New Roman" w:cs="Times New Roman"/>
          <w:sz w:val="24"/>
          <w:szCs w:val="24"/>
        </w:rPr>
        <w:t>grou</w:t>
      </w:r>
      <w:r w:rsidR="00E10EB5">
        <w:rPr>
          <w:rFonts w:ascii="Times New Roman" w:hAnsi="Times New Roman" w:cs="Times New Roman"/>
          <w:sz w:val="24"/>
          <w:szCs w:val="24"/>
        </w:rPr>
        <w:t>p</w:t>
      </w:r>
      <w:r w:rsidR="00595180">
        <w:rPr>
          <w:rFonts w:ascii="Times New Roman" w:hAnsi="Times New Roman" w:cs="Times New Roman"/>
          <w:sz w:val="24"/>
          <w:szCs w:val="24"/>
        </w:rPr>
        <w:t xml:space="preserve">, leaving a net </w:t>
      </w:r>
      <w:r w:rsidR="00AA4F25">
        <w:rPr>
          <w:rFonts w:ascii="Times New Roman" w:hAnsi="Times New Roman" w:cs="Times New Roman"/>
          <w:sz w:val="24"/>
          <w:szCs w:val="24"/>
        </w:rPr>
        <w:t>increase of 6.3%.</w:t>
      </w:r>
      <w:r w:rsidR="008770BC" w:rsidRPr="008770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52E233" w14:textId="6CF9E0D1" w:rsidR="00C80FA9" w:rsidRDefault="00855044" w:rsidP="00C80F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55FEA">
        <w:rPr>
          <w:rFonts w:ascii="Times New Roman" w:hAnsi="Times New Roman" w:cs="Times New Roman"/>
          <w:b/>
          <w:bCs/>
          <w:sz w:val="24"/>
          <w:szCs w:val="24"/>
        </w:rPr>
        <w:t>Concussion: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3EC0">
        <w:rPr>
          <w:rFonts w:ascii="Times New Roman" w:hAnsi="Times New Roman" w:cs="Times New Roman"/>
          <w:sz w:val="24"/>
          <w:szCs w:val="24"/>
        </w:rPr>
        <w:t>T</w:t>
      </w:r>
      <w:r w:rsidRPr="00EF73AE">
        <w:rPr>
          <w:rFonts w:ascii="Times New Roman" w:hAnsi="Times New Roman" w:cs="Times New Roman"/>
          <w:sz w:val="24"/>
          <w:szCs w:val="24"/>
        </w:rPr>
        <w:t xml:space="preserve">he 8 week </w:t>
      </w:r>
      <w:r w:rsidR="00333C31">
        <w:rPr>
          <w:rFonts w:ascii="Times New Roman" w:hAnsi="Times New Roman" w:cs="Times New Roman"/>
          <w:sz w:val="24"/>
          <w:szCs w:val="24"/>
        </w:rPr>
        <w:t xml:space="preserve">NW </w:t>
      </w:r>
      <w:r w:rsidRPr="00EF73AE">
        <w:rPr>
          <w:rFonts w:ascii="Times New Roman" w:hAnsi="Times New Roman" w:cs="Times New Roman"/>
          <w:sz w:val="24"/>
          <w:szCs w:val="24"/>
        </w:rPr>
        <w:t xml:space="preserve">intervention </w:t>
      </w:r>
      <w:r w:rsidR="00333C31">
        <w:rPr>
          <w:rFonts w:ascii="Times New Roman" w:hAnsi="Times New Roman" w:cs="Times New Roman"/>
          <w:sz w:val="24"/>
          <w:szCs w:val="24"/>
        </w:rPr>
        <w:t>found improvements in physical fitness (</w:t>
      </w:r>
      <w:r w:rsidR="00962BCF">
        <w:rPr>
          <w:rFonts w:ascii="Times New Roman" w:hAnsi="Times New Roman" w:cs="Times New Roman"/>
          <w:sz w:val="24"/>
          <w:szCs w:val="24"/>
        </w:rPr>
        <w:t>6</w:t>
      </w:r>
      <w:r w:rsidR="00333C31">
        <w:rPr>
          <w:rFonts w:ascii="Times New Roman" w:hAnsi="Times New Roman" w:cs="Times New Roman"/>
          <w:sz w:val="24"/>
          <w:szCs w:val="24"/>
        </w:rPr>
        <w:t>.</w:t>
      </w:r>
      <w:r w:rsidR="00962BCF">
        <w:rPr>
          <w:rFonts w:ascii="Times New Roman" w:hAnsi="Times New Roman" w:cs="Times New Roman"/>
          <w:sz w:val="24"/>
          <w:szCs w:val="24"/>
        </w:rPr>
        <w:t>3</w:t>
      </w:r>
      <w:r w:rsidR="00333C31">
        <w:rPr>
          <w:rFonts w:ascii="Times New Roman" w:hAnsi="Times New Roman" w:cs="Times New Roman"/>
          <w:sz w:val="24"/>
          <w:szCs w:val="24"/>
        </w:rPr>
        <w:t>%)</w:t>
      </w:r>
      <w:r w:rsidR="00962BCF">
        <w:rPr>
          <w:rFonts w:ascii="Times New Roman" w:hAnsi="Times New Roman" w:cs="Times New Roman"/>
          <w:sz w:val="24"/>
          <w:szCs w:val="24"/>
        </w:rPr>
        <w:t xml:space="preserve"> compared to the control group, </w:t>
      </w:r>
      <w:r w:rsidR="00333C31">
        <w:rPr>
          <w:rFonts w:ascii="Times New Roman" w:hAnsi="Times New Roman" w:cs="Times New Roman"/>
          <w:sz w:val="24"/>
          <w:szCs w:val="24"/>
        </w:rPr>
        <w:t>however</w:t>
      </w:r>
      <w:r w:rsidR="00A626C5">
        <w:rPr>
          <w:rFonts w:ascii="Times New Roman" w:hAnsi="Times New Roman" w:cs="Times New Roman"/>
          <w:sz w:val="24"/>
          <w:szCs w:val="24"/>
        </w:rPr>
        <w:t>,</w:t>
      </w:r>
      <w:r w:rsidR="00333C31">
        <w:rPr>
          <w:rFonts w:ascii="Times New Roman" w:hAnsi="Times New Roman" w:cs="Times New Roman"/>
          <w:sz w:val="24"/>
          <w:szCs w:val="24"/>
        </w:rPr>
        <w:t xml:space="preserve"> the secondary </w:t>
      </w:r>
      <w:r w:rsidR="00962BCF">
        <w:rPr>
          <w:rFonts w:ascii="Times New Roman" w:hAnsi="Times New Roman" w:cs="Times New Roman"/>
          <w:sz w:val="24"/>
          <w:szCs w:val="24"/>
        </w:rPr>
        <w:t xml:space="preserve">measurements </w:t>
      </w:r>
      <w:r w:rsidR="009807BF">
        <w:rPr>
          <w:rFonts w:ascii="Times New Roman" w:hAnsi="Times New Roman" w:cs="Times New Roman"/>
          <w:sz w:val="24"/>
          <w:szCs w:val="24"/>
        </w:rPr>
        <w:t xml:space="preserve">thought </w:t>
      </w:r>
      <w:r w:rsidR="00A626C5">
        <w:rPr>
          <w:rFonts w:ascii="Times New Roman" w:hAnsi="Times New Roman" w:cs="Times New Roman"/>
          <w:sz w:val="24"/>
          <w:szCs w:val="24"/>
        </w:rPr>
        <w:t xml:space="preserve">to </w:t>
      </w:r>
      <w:r w:rsidR="007124C7">
        <w:rPr>
          <w:rFonts w:ascii="Times New Roman" w:hAnsi="Times New Roman" w:cs="Times New Roman"/>
          <w:sz w:val="24"/>
          <w:szCs w:val="24"/>
        </w:rPr>
        <w:t xml:space="preserve">improved </w:t>
      </w:r>
      <w:r w:rsidR="00126BB0">
        <w:rPr>
          <w:rFonts w:ascii="Times New Roman" w:hAnsi="Times New Roman" w:cs="Times New Roman"/>
          <w:sz w:val="24"/>
          <w:szCs w:val="24"/>
        </w:rPr>
        <w:t xml:space="preserve">quality of life </w:t>
      </w:r>
      <w:r w:rsidR="00C80FA9">
        <w:rPr>
          <w:rFonts w:ascii="Times New Roman" w:hAnsi="Times New Roman" w:cs="Times New Roman"/>
          <w:sz w:val="24"/>
          <w:szCs w:val="24"/>
        </w:rPr>
        <w:t xml:space="preserve">did not </w:t>
      </w:r>
      <w:r w:rsidR="003F459E">
        <w:rPr>
          <w:rFonts w:ascii="Times New Roman" w:hAnsi="Times New Roman" w:cs="Times New Roman"/>
          <w:sz w:val="24"/>
          <w:szCs w:val="24"/>
        </w:rPr>
        <w:t xml:space="preserve">show any statistical </w:t>
      </w:r>
      <w:r w:rsidR="00C80FA9">
        <w:rPr>
          <w:rFonts w:ascii="Times New Roman" w:hAnsi="Times New Roman" w:cs="Times New Roman"/>
          <w:sz w:val="24"/>
          <w:szCs w:val="24"/>
        </w:rPr>
        <w:t>significan</w:t>
      </w:r>
      <w:r w:rsidR="003F459E">
        <w:rPr>
          <w:rFonts w:ascii="Times New Roman" w:hAnsi="Times New Roman" w:cs="Times New Roman"/>
          <w:sz w:val="24"/>
          <w:szCs w:val="24"/>
        </w:rPr>
        <w:t>ce</w:t>
      </w:r>
      <w:r w:rsidR="00C80FA9">
        <w:rPr>
          <w:rFonts w:ascii="Times New Roman" w:hAnsi="Times New Roman" w:cs="Times New Roman"/>
          <w:sz w:val="24"/>
          <w:szCs w:val="24"/>
        </w:rPr>
        <w:t xml:space="preserve">. More research is needed to establish whether NW may improve quality of life in adults aged 50 plus. </w:t>
      </w:r>
    </w:p>
    <w:p w14:paraId="3FE2CECA" w14:textId="77777777" w:rsidR="00AA4F25" w:rsidRDefault="00AA4F25" w:rsidP="00002A0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9C1F0F6" w14:textId="0077F91D" w:rsidR="00083882" w:rsidRDefault="00002A01" w:rsidP="00002A0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Word count: 3</w:t>
      </w:r>
      <w:r w:rsidR="00F54DEC">
        <w:rPr>
          <w:rFonts w:ascii="Times New Roman" w:hAnsi="Times New Roman" w:cs="Times New Roman"/>
          <w:b/>
          <w:bCs/>
          <w:sz w:val="28"/>
          <w:szCs w:val="28"/>
        </w:rPr>
        <w:t>30</w:t>
      </w:r>
    </w:p>
    <w:p w14:paraId="705BA29F" w14:textId="00495EAE" w:rsidR="003D7415" w:rsidRPr="00C80FA9" w:rsidRDefault="003D7415" w:rsidP="00C80FA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7415">
        <w:rPr>
          <w:rFonts w:ascii="Times New Roman" w:hAnsi="Times New Roman" w:cs="Times New Roman"/>
          <w:b/>
          <w:bCs/>
          <w:sz w:val="28"/>
          <w:szCs w:val="28"/>
        </w:rPr>
        <w:lastRenderedPageBreak/>
        <w:t>References</w:t>
      </w:r>
    </w:p>
    <w:p w14:paraId="157F3980" w14:textId="3DE92B0E" w:rsidR="003D7415" w:rsidRDefault="003D7415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D7415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athieson</w:t>
      </w:r>
      <w:r w:rsidRPr="003D74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3D7415">
        <w:rPr>
          <w:rFonts w:ascii="Times New Roman" w:hAnsi="Times New Roman" w:cs="Times New Roman"/>
          <w:sz w:val="24"/>
          <w:szCs w:val="24"/>
          <w:shd w:val="clear" w:color="auto" w:fill="FFFFFF"/>
        </w:rPr>
        <w:t>nd 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Pr="003D7415">
        <w:rPr>
          <w:rFonts w:ascii="Times New Roman" w:hAnsi="Times New Roman" w:cs="Times New Roman"/>
          <w:sz w:val="24"/>
          <w:szCs w:val="24"/>
          <w:shd w:val="clear" w:color="auto" w:fill="FFFFFF"/>
        </w:rPr>
        <w:t>, C.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3D74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3D7415">
        <w:rPr>
          <w:rFonts w:ascii="Times New Roman" w:hAnsi="Times New Roman" w:cs="Times New Roman"/>
          <w:sz w:val="24"/>
          <w:szCs w:val="24"/>
          <w:shd w:val="clear" w:color="auto" w:fill="FFFFFF"/>
        </w:rPr>
        <w:t>2014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3D7415">
        <w:rPr>
          <w:rFonts w:ascii="Times New Roman" w:hAnsi="Times New Roman" w:cs="Times New Roman"/>
          <w:sz w:val="24"/>
          <w:szCs w:val="24"/>
          <w:shd w:val="clear" w:color="auto" w:fill="FFFFFF"/>
        </w:rPr>
        <w:t>. Health benefits of Nordic walking; a systematic review. </w:t>
      </w:r>
      <w:r w:rsidRPr="003D741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British journal of sports medicine, </w:t>
      </w:r>
      <w:r w:rsidRPr="003D741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48</w:t>
      </w:r>
      <w:r w:rsidRPr="003D7415">
        <w:rPr>
          <w:rFonts w:ascii="Times New Roman" w:hAnsi="Times New Roman" w:cs="Times New Roman"/>
          <w:sz w:val="24"/>
          <w:szCs w:val="24"/>
          <w:shd w:val="clear" w:color="auto" w:fill="FFFFFF"/>
        </w:rPr>
        <w:t>(21), pp. 1577.</w:t>
      </w:r>
    </w:p>
    <w:p w14:paraId="352594A0" w14:textId="3CC7EC17" w:rsidR="00666935" w:rsidRDefault="00666935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66935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E32E32">
        <w:rPr>
          <w:rFonts w:ascii="Times New Roman" w:hAnsi="Times New Roman" w:cs="Times New Roman"/>
          <w:sz w:val="24"/>
          <w:szCs w:val="24"/>
          <w:shd w:val="clear" w:color="auto" w:fill="FFFFFF"/>
        </w:rPr>
        <w:t>orat</w:t>
      </w:r>
      <w:r w:rsidRPr="00666935">
        <w:rPr>
          <w:rFonts w:ascii="Times New Roman" w:hAnsi="Times New Roman" w:cs="Times New Roman"/>
          <w:sz w:val="24"/>
          <w:szCs w:val="24"/>
          <w:shd w:val="clear" w:color="auto" w:fill="FFFFFF"/>
        </w:rPr>
        <w:t>, T., K</w:t>
      </w:r>
      <w:r w:rsidR="00E32E32">
        <w:rPr>
          <w:rFonts w:ascii="Times New Roman" w:hAnsi="Times New Roman" w:cs="Times New Roman"/>
          <w:sz w:val="24"/>
          <w:szCs w:val="24"/>
          <w:shd w:val="clear" w:color="auto" w:fill="FFFFFF"/>
        </w:rPr>
        <w:t>rueger</w:t>
      </w:r>
      <w:r w:rsidRPr="00666935">
        <w:rPr>
          <w:rFonts w:ascii="Times New Roman" w:hAnsi="Times New Roman" w:cs="Times New Roman"/>
          <w:sz w:val="24"/>
          <w:szCs w:val="24"/>
          <w:shd w:val="clear" w:color="auto" w:fill="FFFFFF"/>
        </w:rPr>
        <w:t>, J., G</w:t>
      </w:r>
      <w:r w:rsidR="00E32E32">
        <w:rPr>
          <w:rFonts w:ascii="Times New Roman" w:hAnsi="Times New Roman" w:cs="Times New Roman"/>
          <w:sz w:val="24"/>
          <w:szCs w:val="24"/>
          <w:shd w:val="clear" w:color="auto" w:fill="FFFFFF"/>
        </w:rPr>
        <w:t>aedtke</w:t>
      </w:r>
      <w:r w:rsidRPr="00666935">
        <w:rPr>
          <w:rFonts w:ascii="Times New Roman" w:hAnsi="Times New Roman" w:cs="Times New Roman"/>
          <w:sz w:val="24"/>
          <w:szCs w:val="24"/>
          <w:shd w:val="clear" w:color="auto" w:fill="FFFFFF"/>
        </w:rPr>
        <w:t>, A., P</w:t>
      </w:r>
      <w:r w:rsidR="00E32E32">
        <w:rPr>
          <w:rFonts w:ascii="Times New Roman" w:hAnsi="Times New Roman" w:cs="Times New Roman"/>
          <w:sz w:val="24"/>
          <w:szCs w:val="24"/>
          <w:shd w:val="clear" w:color="auto" w:fill="FFFFFF"/>
        </w:rPr>
        <w:t>reuss</w:t>
      </w:r>
      <w:r w:rsidRPr="00666935">
        <w:rPr>
          <w:rFonts w:ascii="Times New Roman" w:hAnsi="Times New Roman" w:cs="Times New Roman"/>
          <w:sz w:val="24"/>
          <w:szCs w:val="24"/>
          <w:shd w:val="clear" w:color="auto" w:fill="FFFFFF"/>
        </w:rPr>
        <w:t>, M., L</w:t>
      </w:r>
      <w:r w:rsidR="004D30DA">
        <w:rPr>
          <w:rFonts w:ascii="Times New Roman" w:hAnsi="Times New Roman" w:cs="Times New Roman"/>
          <w:sz w:val="24"/>
          <w:szCs w:val="24"/>
          <w:shd w:val="clear" w:color="auto" w:fill="FFFFFF"/>
        </w:rPr>
        <w:t>atsch</w:t>
      </w:r>
      <w:r w:rsidRPr="006669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J. </w:t>
      </w:r>
      <w:r w:rsidR="004D30DA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666935">
        <w:rPr>
          <w:rFonts w:ascii="Times New Roman" w:hAnsi="Times New Roman" w:cs="Times New Roman"/>
          <w:sz w:val="24"/>
          <w:szCs w:val="24"/>
          <w:shd w:val="clear" w:color="auto" w:fill="FFFFFF"/>
        </w:rPr>
        <w:t>nd P</w:t>
      </w:r>
      <w:r w:rsidR="004D30DA">
        <w:rPr>
          <w:rFonts w:ascii="Times New Roman" w:hAnsi="Times New Roman" w:cs="Times New Roman"/>
          <w:sz w:val="24"/>
          <w:szCs w:val="24"/>
          <w:shd w:val="clear" w:color="auto" w:fill="FFFFFF"/>
        </w:rPr>
        <w:t>redel</w:t>
      </w:r>
      <w:r w:rsidRPr="006669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H. </w:t>
      </w:r>
      <w:r w:rsidR="004D30DA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666935">
        <w:rPr>
          <w:rFonts w:ascii="Times New Roman" w:hAnsi="Times New Roman" w:cs="Times New Roman"/>
          <w:sz w:val="24"/>
          <w:szCs w:val="24"/>
          <w:shd w:val="clear" w:color="auto" w:fill="FFFFFF"/>
        </w:rPr>
        <w:t>2017</w:t>
      </w:r>
      <w:r w:rsidR="004D30DA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6669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Effects of 12 weeks of Nordic </w:t>
      </w:r>
      <w:r w:rsidR="004D30DA">
        <w:rPr>
          <w:rFonts w:ascii="Times New Roman" w:hAnsi="Times New Roman" w:cs="Times New Roman"/>
          <w:sz w:val="24"/>
          <w:szCs w:val="24"/>
          <w:shd w:val="clear" w:color="auto" w:fill="FFFFFF"/>
        </w:rPr>
        <w:t>w</w:t>
      </w:r>
      <w:r w:rsidRPr="006669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alking and XCO </w:t>
      </w:r>
      <w:r w:rsidR="004D30DA">
        <w:rPr>
          <w:rFonts w:ascii="Times New Roman" w:hAnsi="Times New Roman" w:cs="Times New Roman"/>
          <w:sz w:val="24"/>
          <w:szCs w:val="24"/>
          <w:shd w:val="clear" w:color="auto" w:fill="FFFFFF"/>
        </w:rPr>
        <w:t>w</w:t>
      </w:r>
      <w:r w:rsidRPr="00666935">
        <w:rPr>
          <w:rFonts w:ascii="Times New Roman" w:hAnsi="Times New Roman" w:cs="Times New Roman"/>
          <w:sz w:val="24"/>
          <w:szCs w:val="24"/>
          <w:shd w:val="clear" w:color="auto" w:fill="FFFFFF"/>
        </w:rPr>
        <w:t>alking training on the endurance capacity of older adults. </w:t>
      </w:r>
      <w:r w:rsidRPr="0066693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European </w:t>
      </w:r>
      <w:r w:rsidR="004D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</w:t>
      </w:r>
      <w:r w:rsidRPr="0066693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eview of </w:t>
      </w:r>
      <w:r w:rsidR="004D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</w:t>
      </w:r>
      <w:r w:rsidRPr="0066693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ging and </w:t>
      </w:r>
      <w:r w:rsidR="004D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</w:t>
      </w:r>
      <w:r w:rsidRPr="0066693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hysical </w:t>
      </w:r>
      <w:r w:rsidR="004D30D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</w:t>
      </w:r>
      <w:r w:rsidRPr="0066693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ctivity, </w:t>
      </w:r>
      <w:r w:rsidRPr="00666935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14</w:t>
      </w:r>
      <w:r w:rsidRPr="0066693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CB910F6" w14:textId="42CC88B4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BA54B57" w14:textId="4F481C4D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C728BB1" w14:textId="7165D758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B034733" w14:textId="77CF4FA8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72FE208" w14:textId="32FF2C71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258B53C" w14:textId="202D6B88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98304BF" w14:textId="0259D0AF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AA76D04" w14:textId="140E0913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97EE77B" w14:textId="148341C3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A7E94DC" w14:textId="3521662F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D59DDA2" w14:textId="5B987168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2438FA8" w14:textId="74EAD095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F50D8F1" w14:textId="0B9F8D37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2F92D9B" w14:textId="2C5756BF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DA7A326" w14:textId="132AB768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8CAD903" w14:textId="48F425D3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95BF268" w14:textId="376F690E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81E1FCB" w14:textId="46B68331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2D3BD79" w14:textId="7018C084" w:rsidR="005D5D70" w:rsidRDefault="005D5D70" w:rsidP="003D741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09E87EF" w14:textId="6FD7BE9B" w:rsidR="005D5D70" w:rsidRPr="00666935" w:rsidRDefault="005D5D70" w:rsidP="003D741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42B83F3D" wp14:editId="07AB5FF9">
            <wp:extent cx="5921997" cy="6813550"/>
            <wp:effectExtent l="0" t="0" r="3175" b="635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1997" cy="681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5D70" w:rsidRPr="00666935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ED1DC" w14:textId="77777777" w:rsidR="00A2768A" w:rsidRDefault="00A2768A" w:rsidP="0008089B">
      <w:pPr>
        <w:spacing w:after="0" w:line="240" w:lineRule="auto"/>
      </w:pPr>
      <w:r>
        <w:separator/>
      </w:r>
    </w:p>
  </w:endnote>
  <w:endnote w:type="continuationSeparator" w:id="0">
    <w:p w14:paraId="7C787612" w14:textId="77777777" w:rsidR="00A2768A" w:rsidRDefault="00A2768A" w:rsidP="00080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70285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C5810B" w14:textId="6FEBA557" w:rsidR="0008089B" w:rsidRDefault="0008089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F16E8D" w14:textId="77777777" w:rsidR="0008089B" w:rsidRDefault="000808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7DE7B" w14:textId="77777777" w:rsidR="00A2768A" w:rsidRDefault="00A2768A" w:rsidP="0008089B">
      <w:pPr>
        <w:spacing w:after="0" w:line="240" w:lineRule="auto"/>
      </w:pPr>
      <w:r>
        <w:separator/>
      </w:r>
    </w:p>
  </w:footnote>
  <w:footnote w:type="continuationSeparator" w:id="0">
    <w:p w14:paraId="7E4EDDE6" w14:textId="77777777" w:rsidR="00A2768A" w:rsidRDefault="00A2768A" w:rsidP="000808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415"/>
    <w:rsid w:val="00002A01"/>
    <w:rsid w:val="000139FF"/>
    <w:rsid w:val="000450BA"/>
    <w:rsid w:val="0006006E"/>
    <w:rsid w:val="0006683A"/>
    <w:rsid w:val="0008089B"/>
    <w:rsid w:val="00083882"/>
    <w:rsid w:val="00097A55"/>
    <w:rsid w:val="000B7D38"/>
    <w:rsid w:val="000F59BA"/>
    <w:rsid w:val="00126BB0"/>
    <w:rsid w:val="0014183D"/>
    <w:rsid w:val="001436EF"/>
    <w:rsid w:val="00150ADE"/>
    <w:rsid w:val="00153671"/>
    <w:rsid w:val="0017418D"/>
    <w:rsid w:val="001849EE"/>
    <w:rsid w:val="001D4025"/>
    <w:rsid w:val="00232D94"/>
    <w:rsid w:val="00251C0D"/>
    <w:rsid w:val="00255FEA"/>
    <w:rsid w:val="00274E8E"/>
    <w:rsid w:val="002D0019"/>
    <w:rsid w:val="00316FAB"/>
    <w:rsid w:val="00333C31"/>
    <w:rsid w:val="00356FFB"/>
    <w:rsid w:val="00381B1F"/>
    <w:rsid w:val="003927B1"/>
    <w:rsid w:val="003D7415"/>
    <w:rsid w:val="003F459E"/>
    <w:rsid w:val="00404768"/>
    <w:rsid w:val="00421437"/>
    <w:rsid w:val="004527A5"/>
    <w:rsid w:val="0046452F"/>
    <w:rsid w:val="00492703"/>
    <w:rsid w:val="004A1CA9"/>
    <w:rsid w:val="004A2B56"/>
    <w:rsid w:val="004D30DA"/>
    <w:rsid w:val="004F716B"/>
    <w:rsid w:val="00533289"/>
    <w:rsid w:val="00581BC7"/>
    <w:rsid w:val="00595180"/>
    <w:rsid w:val="005D5D70"/>
    <w:rsid w:val="006319A4"/>
    <w:rsid w:val="00642CA5"/>
    <w:rsid w:val="00646C5F"/>
    <w:rsid w:val="00666935"/>
    <w:rsid w:val="00671C26"/>
    <w:rsid w:val="006D54B0"/>
    <w:rsid w:val="0070018F"/>
    <w:rsid w:val="007124C7"/>
    <w:rsid w:val="007547D8"/>
    <w:rsid w:val="00782A67"/>
    <w:rsid w:val="00793F68"/>
    <w:rsid w:val="00794BC5"/>
    <w:rsid w:val="007C5C0E"/>
    <w:rsid w:val="007E22EA"/>
    <w:rsid w:val="007F401E"/>
    <w:rsid w:val="0081446D"/>
    <w:rsid w:val="008270DD"/>
    <w:rsid w:val="00832AEE"/>
    <w:rsid w:val="00855044"/>
    <w:rsid w:val="008770BC"/>
    <w:rsid w:val="00892737"/>
    <w:rsid w:val="008E44CB"/>
    <w:rsid w:val="008E4B97"/>
    <w:rsid w:val="00923EC0"/>
    <w:rsid w:val="009406D4"/>
    <w:rsid w:val="00962BCF"/>
    <w:rsid w:val="009807BF"/>
    <w:rsid w:val="00984315"/>
    <w:rsid w:val="00984FB5"/>
    <w:rsid w:val="009A3D0E"/>
    <w:rsid w:val="009C102D"/>
    <w:rsid w:val="009E5FB3"/>
    <w:rsid w:val="00A0425B"/>
    <w:rsid w:val="00A2768A"/>
    <w:rsid w:val="00A527DE"/>
    <w:rsid w:val="00A626C5"/>
    <w:rsid w:val="00AA4F25"/>
    <w:rsid w:val="00AB2326"/>
    <w:rsid w:val="00AB408B"/>
    <w:rsid w:val="00AC1813"/>
    <w:rsid w:val="00AE3DC1"/>
    <w:rsid w:val="00AF2789"/>
    <w:rsid w:val="00B356BE"/>
    <w:rsid w:val="00B40721"/>
    <w:rsid w:val="00B553A1"/>
    <w:rsid w:val="00B64AE5"/>
    <w:rsid w:val="00B85696"/>
    <w:rsid w:val="00BB0300"/>
    <w:rsid w:val="00BC35AD"/>
    <w:rsid w:val="00BE4FD8"/>
    <w:rsid w:val="00C057A7"/>
    <w:rsid w:val="00C16F0B"/>
    <w:rsid w:val="00C371EC"/>
    <w:rsid w:val="00C643D8"/>
    <w:rsid w:val="00C80FA9"/>
    <w:rsid w:val="00C822C6"/>
    <w:rsid w:val="00CA6AF4"/>
    <w:rsid w:val="00CE0882"/>
    <w:rsid w:val="00CF431D"/>
    <w:rsid w:val="00D10949"/>
    <w:rsid w:val="00D30754"/>
    <w:rsid w:val="00D42E44"/>
    <w:rsid w:val="00D60468"/>
    <w:rsid w:val="00D66FA8"/>
    <w:rsid w:val="00DB03C4"/>
    <w:rsid w:val="00E01144"/>
    <w:rsid w:val="00E02A19"/>
    <w:rsid w:val="00E10EB5"/>
    <w:rsid w:val="00E2647C"/>
    <w:rsid w:val="00E32E32"/>
    <w:rsid w:val="00E875D3"/>
    <w:rsid w:val="00EA6399"/>
    <w:rsid w:val="00ED46DC"/>
    <w:rsid w:val="00EF73AE"/>
    <w:rsid w:val="00F14140"/>
    <w:rsid w:val="00F26EB7"/>
    <w:rsid w:val="00F54DEC"/>
    <w:rsid w:val="00F723B0"/>
    <w:rsid w:val="00F81ECB"/>
    <w:rsid w:val="00FB00C9"/>
    <w:rsid w:val="00FE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452C2"/>
  <w15:chartTrackingRefBased/>
  <w15:docId w15:val="{39DE0B5A-5C60-47DD-86BB-C6A895974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1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nhideWhenUsed/>
    <w:rsid w:val="00080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08089B"/>
  </w:style>
  <w:style w:type="paragraph" w:styleId="Footer">
    <w:name w:val="footer"/>
    <w:basedOn w:val="Normal"/>
    <w:link w:val="FooterChar"/>
    <w:uiPriority w:val="99"/>
    <w:unhideWhenUsed/>
    <w:rsid w:val="00080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89B"/>
  </w:style>
  <w:style w:type="paragraph" w:styleId="BodyText">
    <w:name w:val="Body Text"/>
    <w:basedOn w:val="Normal"/>
    <w:link w:val="BodyTextChar"/>
    <w:semiHidden/>
    <w:unhideWhenUsed/>
    <w:rsid w:val="00D66FA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semiHidden/>
    <w:rsid w:val="00D66FA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Modcode">
    <w:name w:val="Modcode"/>
    <w:basedOn w:val="Normal"/>
    <w:rsid w:val="00D66FA8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Normal"/>
    <w:rsid w:val="00D66FA8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2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Jones</dc:creator>
  <cp:keywords/>
  <dc:description/>
  <cp:lastModifiedBy>Gareth Jones</cp:lastModifiedBy>
  <cp:revision>114</cp:revision>
  <dcterms:created xsi:type="dcterms:W3CDTF">2021-03-01T21:22:00Z</dcterms:created>
  <dcterms:modified xsi:type="dcterms:W3CDTF">2021-04-27T19:06:00Z</dcterms:modified>
</cp:coreProperties>
</file>