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C304B" w14:textId="6FB78EAF" w:rsidR="006D39A4" w:rsidRPr="002B39A2" w:rsidRDefault="006D39A4">
      <w:pPr>
        <w:rPr>
          <w:rFonts w:ascii="Arial" w:eastAsia="Arial" w:hAnsi="Arial" w:cs="Arial"/>
          <w:b/>
          <w:color w:val="000000" w:themeColor="text1"/>
          <w:lang w:val="en-GB"/>
        </w:rPr>
      </w:pPr>
    </w:p>
    <w:tbl>
      <w:tblPr>
        <w:tblStyle w:val="Table1"/>
        <w:tblW w:w="100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10"/>
        <w:gridCol w:w="1320"/>
        <w:gridCol w:w="645"/>
        <w:gridCol w:w="1920"/>
        <w:gridCol w:w="840"/>
      </w:tblGrid>
      <w:tr w:rsidR="002B39A2" w:rsidRPr="002B39A2" w14:paraId="41DC342B" w14:textId="77777777">
        <w:trPr>
          <w:trHeight w:val="418"/>
          <w:jc w:val="center"/>
        </w:trPr>
        <w:tc>
          <w:tcPr>
            <w:tcW w:w="5310" w:type="dxa"/>
            <w:vMerge w:val="restart"/>
            <w:tcBorders>
              <w:top w:val="single" w:sz="4" w:space="0" w:color="000000"/>
              <w:left w:val="single" w:sz="4" w:space="0" w:color="000000"/>
              <w:right w:val="single" w:sz="4" w:space="0" w:color="000000"/>
            </w:tcBorders>
            <w:shd w:val="clear" w:color="auto" w:fill="auto"/>
          </w:tcPr>
          <w:p w14:paraId="7AF58030" w14:textId="77777777" w:rsidR="006D39A4" w:rsidRPr="002B39A2" w:rsidRDefault="006D39A4">
            <w:pPr>
              <w:keepNext/>
              <w:spacing w:after="0" w:line="240" w:lineRule="auto"/>
              <w:jc w:val="center"/>
              <w:rPr>
                <w:rFonts w:ascii="Arial" w:eastAsia="Arial" w:hAnsi="Arial" w:cs="Arial"/>
                <w:b/>
                <w:color w:val="000000" w:themeColor="text1"/>
                <w:lang w:val="en-GB"/>
              </w:rPr>
            </w:pPr>
          </w:p>
          <w:p w14:paraId="3743B490" w14:textId="77777777" w:rsidR="006D39A4" w:rsidRPr="002B39A2" w:rsidRDefault="00E32CF7">
            <w:pPr>
              <w:keepNext/>
              <w:spacing w:after="0" w:line="240" w:lineRule="auto"/>
              <w:jc w:val="both"/>
              <w:rPr>
                <w:rFonts w:ascii="Arial" w:eastAsia="Arial" w:hAnsi="Arial" w:cs="Arial"/>
                <w:b/>
                <w:color w:val="000000" w:themeColor="text1"/>
                <w:lang w:val="en-GB"/>
              </w:rPr>
            </w:pPr>
            <w:r w:rsidRPr="002B39A2">
              <w:rPr>
                <w:rFonts w:ascii="Arial" w:eastAsia="Arial" w:hAnsi="Arial" w:cs="Arial"/>
                <w:noProof/>
                <w:color w:val="000000" w:themeColor="text1"/>
                <w:lang w:val="en-GB" w:eastAsia="en-GB"/>
              </w:rPr>
              <w:drawing>
                <wp:inline distT="0" distB="0" distL="0" distR="0" wp14:anchorId="0349D78C" wp14:editId="42DECF68">
                  <wp:extent cx="2984904" cy="1300091"/>
                  <wp:effectExtent l="0" t="0" r="0" b="0"/>
                  <wp:docPr id="1455404926" name="image3.png" descr="UWTSD new Logo"/>
                  <wp:cNvGraphicFramePr/>
                  <a:graphic xmlns:a="http://schemas.openxmlformats.org/drawingml/2006/main">
                    <a:graphicData uri="http://schemas.openxmlformats.org/drawingml/2006/picture">
                      <pic:pic xmlns:pic="http://schemas.openxmlformats.org/drawingml/2006/picture">
                        <pic:nvPicPr>
                          <pic:cNvPr id="1455404926" name="image3.png" descr="UWTSD new Logo"/>
                          <pic:cNvPicPr/>
                        </pic:nvPicPr>
                        <pic:blipFill>
                          <a:blip r:embed="rId6"/>
                          <a:stretch>
                            <a:fillRect/>
                          </a:stretch>
                        </pic:blipFill>
                        <pic:spPr>
                          <a:xfrm>
                            <a:off x="0" y="0"/>
                            <a:ext cx="2984904" cy="1300091"/>
                          </a:xfrm>
                          <a:prstGeom prst="rect">
                            <a:avLst/>
                          </a:prstGeom>
                        </pic:spPr>
                      </pic:pic>
                    </a:graphicData>
                  </a:graphic>
                </wp:inline>
              </w:drawing>
            </w:r>
          </w:p>
          <w:p w14:paraId="3B72CD5B" w14:textId="77777777" w:rsidR="006D39A4" w:rsidRPr="002B39A2" w:rsidRDefault="006D39A4">
            <w:pPr>
              <w:keepNext/>
              <w:spacing w:after="0" w:line="240" w:lineRule="auto"/>
              <w:jc w:val="both"/>
              <w:rPr>
                <w:rFonts w:ascii="Arial" w:eastAsia="Arial" w:hAnsi="Arial" w:cs="Arial"/>
                <w:b/>
                <w:color w:val="000000" w:themeColor="text1"/>
                <w:lang w:val="en-GB"/>
              </w:rPr>
            </w:pPr>
          </w:p>
          <w:p w14:paraId="3E3CFC1E" w14:textId="77777777" w:rsidR="006D39A4" w:rsidRPr="002B39A2" w:rsidRDefault="00E32CF7">
            <w:pPr>
              <w:rPr>
                <w:rFonts w:ascii="Arial" w:eastAsia="Arial" w:hAnsi="Arial" w:cs="Arial"/>
                <w:b/>
                <w:color w:val="000000" w:themeColor="text1"/>
                <w:lang w:val="en-GB"/>
              </w:rPr>
            </w:pPr>
            <w:r w:rsidRPr="002B39A2">
              <w:rPr>
                <w:rFonts w:ascii="Arial" w:eastAsia="Arial" w:hAnsi="Arial" w:cs="Arial"/>
                <w:b/>
                <w:color w:val="000000" w:themeColor="text1"/>
                <w:lang w:val="en-GB"/>
              </w:rPr>
              <w:t>Component One: Stu</w:t>
            </w:r>
            <w:sdt>
              <w:sdtPr>
                <w:rPr>
                  <w:color w:val="000000" w:themeColor="text1"/>
                  <w:lang w:val="en-GB"/>
                </w:rPr>
                <w:tag w:val="goog_rdk_0"/>
                <w:id w:val="810275694"/>
              </w:sdtPr>
              <w:sdtEndPr/>
              <w:sdtContent/>
            </w:sdt>
            <w:r w:rsidRPr="002B39A2">
              <w:rPr>
                <w:rFonts w:ascii="Arial" w:eastAsia="Arial" w:hAnsi="Arial" w:cs="Arial"/>
                <w:b/>
                <w:color w:val="000000" w:themeColor="text1"/>
                <w:lang w:val="en-GB"/>
              </w:rPr>
              <w:t>dent Journal (learning log) 750 words +/- 10%</w:t>
            </w:r>
          </w:p>
          <w:p w14:paraId="44A0DF7E" w14:textId="77777777" w:rsidR="006D39A4" w:rsidRPr="002B39A2" w:rsidRDefault="00E32CF7">
            <w:pPr>
              <w:rPr>
                <w:rFonts w:ascii="Arial" w:eastAsia="Arial" w:hAnsi="Arial" w:cs="Arial"/>
                <w:b/>
                <w:color w:val="000000" w:themeColor="text1"/>
                <w:lang w:val="en-GB"/>
              </w:rPr>
            </w:pPr>
            <w:r w:rsidRPr="002B39A2">
              <w:rPr>
                <w:rFonts w:ascii="Arial" w:eastAsia="Arial" w:hAnsi="Arial" w:cs="Arial"/>
                <w:b/>
                <w:color w:val="000000" w:themeColor="text1"/>
                <w:lang w:val="en-GB"/>
              </w:rPr>
              <w:t>Contribution to Overall Module Assessment: 25%</w:t>
            </w:r>
          </w:p>
        </w:tc>
        <w:tc>
          <w:tcPr>
            <w:tcW w:w="1320" w:type="dxa"/>
            <w:tcBorders>
              <w:top w:val="single" w:sz="4" w:space="0" w:color="000000"/>
              <w:left w:val="single" w:sz="4" w:space="0" w:color="000000"/>
              <w:bottom w:val="nil"/>
              <w:right w:val="nil"/>
            </w:tcBorders>
            <w:shd w:val="clear" w:color="auto" w:fill="auto"/>
            <w:vAlign w:val="center"/>
          </w:tcPr>
          <w:p w14:paraId="6AAAC162" w14:textId="77777777" w:rsidR="006D39A4" w:rsidRPr="002B39A2" w:rsidRDefault="00E32CF7">
            <w:pPr>
              <w:keepNext/>
              <w:spacing w:before="120" w:after="0" w:line="240" w:lineRule="auto"/>
              <w:rPr>
                <w:rFonts w:ascii="Arial" w:eastAsia="Arial" w:hAnsi="Arial" w:cs="Arial"/>
                <w:b/>
                <w:color w:val="000000" w:themeColor="text1"/>
                <w:lang w:val="en-GB"/>
              </w:rPr>
            </w:pPr>
            <w:r w:rsidRPr="002B39A2">
              <w:rPr>
                <w:rFonts w:ascii="Arial" w:eastAsia="Arial" w:hAnsi="Arial" w:cs="Arial"/>
                <w:b/>
                <w:color w:val="000000" w:themeColor="text1"/>
                <w:lang w:val="en-GB"/>
              </w:rPr>
              <w:t>Student No:</w:t>
            </w:r>
          </w:p>
        </w:tc>
        <w:tc>
          <w:tcPr>
            <w:tcW w:w="2565" w:type="dxa"/>
            <w:gridSpan w:val="2"/>
            <w:tcBorders>
              <w:top w:val="single" w:sz="4" w:space="0" w:color="000000"/>
              <w:left w:val="nil"/>
              <w:bottom w:val="dashed" w:sz="4" w:space="0" w:color="000000"/>
              <w:right w:val="nil"/>
            </w:tcBorders>
            <w:shd w:val="clear" w:color="auto" w:fill="auto"/>
            <w:vAlign w:val="center"/>
          </w:tcPr>
          <w:p w14:paraId="33C9B9EC" w14:textId="45404396" w:rsidR="006D39A4" w:rsidRPr="002B39A2" w:rsidRDefault="00C13A49">
            <w:pPr>
              <w:keepNext/>
              <w:spacing w:after="0" w:line="240" w:lineRule="auto"/>
              <w:jc w:val="center"/>
              <w:rPr>
                <w:rFonts w:ascii="Arial" w:eastAsia="Arial" w:hAnsi="Arial" w:cs="Arial"/>
                <w:b/>
                <w:color w:val="000000" w:themeColor="text1"/>
                <w:lang w:val="en-GB"/>
              </w:rPr>
            </w:pPr>
            <w:r>
              <w:rPr>
                <w:rFonts w:ascii="Arial" w:eastAsia="Arial" w:hAnsi="Arial" w:cs="Arial"/>
                <w:b/>
                <w:color w:val="000000" w:themeColor="text1"/>
                <w:lang w:val="en-GB"/>
              </w:rPr>
              <w:t>2242724</w:t>
            </w:r>
          </w:p>
        </w:tc>
        <w:tc>
          <w:tcPr>
            <w:tcW w:w="840" w:type="dxa"/>
            <w:tcBorders>
              <w:top w:val="single" w:sz="4" w:space="0" w:color="000000"/>
              <w:left w:val="nil"/>
              <w:bottom w:val="nil"/>
              <w:right w:val="single" w:sz="4" w:space="0" w:color="000000"/>
            </w:tcBorders>
            <w:shd w:val="clear" w:color="auto" w:fill="auto"/>
            <w:vAlign w:val="center"/>
          </w:tcPr>
          <w:p w14:paraId="5CEE6D19" w14:textId="77777777" w:rsidR="006D39A4" w:rsidRPr="002B39A2" w:rsidRDefault="006D39A4">
            <w:pPr>
              <w:keepNext/>
              <w:spacing w:after="0" w:line="240" w:lineRule="auto"/>
              <w:jc w:val="center"/>
              <w:rPr>
                <w:rFonts w:ascii="Arial" w:eastAsia="Arial" w:hAnsi="Arial" w:cs="Arial"/>
                <w:b/>
                <w:color w:val="000000" w:themeColor="text1"/>
                <w:lang w:val="en-GB"/>
              </w:rPr>
            </w:pPr>
          </w:p>
        </w:tc>
      </w:tr>
      <w:tr w:rsidR="002B39A2" w:rsidRPr="002B39A2" w14:paraId="6EEE2CEC" w14:textId="77777777">
        <w:trPr>
          <w:trHeight w:val="468"/>
          <w:jc w:val="center"/>
        </w:trPr>
        <w:tc>
          <w:tcPr>
            <w:tcW w:w="5310" w:type="dxa"/>
            <w:vMerge/>
            <w:tcBorders>
              <w:top w:val="single" w:sz="4" w:space="0" w:color="000000"/>
              <w:left w:val="single" w:sz="4" w:space="0" w:color="000000"/>
              <w:right w:val="single" w:sz="4" w:space="0" w:color="000000"/>
            </w:tcBorders>
            <w:shd w:val="clear" w:color="auto" w:fill="auto"/>
          </w:tcPr>
          <w:p w14:paraId="37CA3887" w14:textId="77777777" w:rsidR="006D39A4" w:rsidRPr="002B39A2" w:rsidRDefault="006D39A4">
            <w:pPr>
              <w:widowControl w:val="0"/>
              <w:pBdr>
                <w:top w:val="nil"/>
                <w:left w:val="nil"/>
                <w:bottom w:val="nil"/>
                <w:right w:val="nil"/>
                <w:between w:val="nil"/>
              </w:pBdr>
              <w:spacing w:after="0" w:line="276" w:lineRule="auto"/>
              <w:rPr>
                <w:rFonts w:ascii="Arial" w:eastAsia="Arial" w:hAnsi="Arial" w:cs="Arial"/>
                <w:b/>
                <w:color w:val="000000" w:themeColor="text1"/>
                <w:lang w:val="en-GB"/>
              </w:rPr>
            </w:pPr>
          </w:p>
        </w:tc>
        <w:tc>
          <w:tcPr>
            <w:tcW w:w="1320" w:type="dxa"/>
            <w:tcBorders>
              <w:top w:val="nil"/>
              <w:left w:val="single" w:sz="4" w:space="0" w:color="000000"/>
              <w:bottom w:val="nil"/>
              <w:right w:val="nil"/>
            </w:tcBorders>
            <w:shd w:val="clear" w:color="auto" w:fill="auto"/>
            <w:vAlign w:val="center"/>
          </w:tcPr>
          <w:p w14:paraId="63E763E4" w14:textId="77777777" w:rsidR="006D39A4" w:rsidRPr="002B39A2" w:rsidRDefault="006D39A4">
            <w:pPr>
              <w:keepNext/>
              <w:spacing w:after="0" w:line="240" w:lineRule="auto"/>
              <w:rPr>
                <w:rFonts w:ascii="Arial" w:eastAsia="Arial" w:hAnsi="Arial" w:cs="Arial"/>
                <w:color w:val="000000" w:themeColor="text1"/>
                <w:lang w:val="en-GB"/>
              </w:rPr>
            </w:pPr>
          </w:p>
          <w:p w14:paraId="3EEFFB4B" w14:textId="77777777" w:rsidR="006D39A4" w:rsidRPr="002B39A2" w:rsidRDefault="00E32CF7">
            <w:pPr>
              <w:keepNext/>
              <w:spacing w:after="0" w:line="240" w:lineRule="auto"/>
              <w:rPr>
                <w:rFonts w:ascii="Arial" w:eastAsia="Arial" w:hAnsi="Arial" w:cs="Arial"/>
                <w:color w:val="000000" w:themeColor="text1"/>
                <w:lang w:val="en-GB"/>
              </w:rPr>
            </w:pPr>
            <w:r w:rsidRPr="002B39A2">
              <w:rPr>
                <w:rFonts w:ascii="Arial" w:eastAsia="Arial" w:hAnsi="Arial" w:cs="Arial"/>
                <w:color w:val="000000" w:themeColor="text1"/>
                <w:lang w:val="en-GB"/>
              </w:rPr>
              <w:t>Module Title:</w:t>
            </w:r>
          </w:p>
        </w:tc>
        <w:tc>
          <w:tcPr>
            <w:tcW w:w="2565" w:type="dxa"/>
            <w:gridSpan w:val="2"/>
            <w:tcBorders>
              <w:top w:val="dashed" w:sz="4" w:space="0" w:color="000000"/>
              <w:left w:val="nil"/>
              <w:bottom w:val="dashed" w:sz="4" w:space="0" w:color="000000"/>
              <w:right w:val="nil"/>
            </w:tcBorders>
            <w:shd w:val="clear" w:color="auto" w:fill="auto"/>
            <w:vAlign w:val="center"/>
          </w:tcPr>
          <w:p w14:paraId="17884171" w14:textId="77777777" w:rsidR="006D39A4" w:rsidRPr="002B39A2" w:rsidRDefault="0097498F">
            <w:pPr>
              <w:keepNext/>
              <w:spacing w:after="0" w:line="240" w:lineRule="auto"/>
              <w:jc w:val="center"/>
              <w:rPr>
                <w:rFonts w:ascii="Arial" w:eastAsia="Arial" w:hAnsi="Arial" w:cs="Arial"/>
                <w:color w:val="000000" w:themeColor="text1"/>
                <w:lang w:val="en-GB"/>
              </w:rPr>
            </w:pPr>
            <w:r w:rsidRPr="002B39A2">
              <w:rPr>
                <w:rFonts w:ascii="Arial" w:eastAsia="Arial" w:hAnsi="Arial" w:cs="Arial"/>
                <w:color w:val="000000" w:themeColor="text1"/>
                <w:lang w:val="en-GB"/>
              </w:rPr>
              <w:t xml:space="preserve">Hotel Placement: Hotel Administration and Front Office Operations </w:t>
            </w:r>
          </w:p>
        </w:tc>
        <w:tc>
          <w:tcPr>
            <w:tcW w:w="840" w:type="dxa"/>
            <w:tcBorders>
              <w:top w:val="nil"/>
              <w:left w:val="nil"/>
              <w:bottom w:val="nil"/>
              <w:right w:val="single" w:sz="4" w:space="0" w:color="000000"/>
            </w:tcBorders>
            <w:shd w:val="clear" w:color="auto" w:fill="auto"/>
            <w:vAlign w:val="center"/>
          </w:tcPr>
          <w:p w14:paraId="614353AE" w14:textId="77777777" w:rsidR="006D39A4" w:rsidRPr="002B39A2" w:rsidRDefault="006D39A4">
            <w:pPr>
              <w:keepNext/>
              <w:spacing w:after="0" w:line="240" w:lineRule="auto"/>
              <w:jc w:val="center"/>
              <w:rPr>
                <w:rFonts w:ascii="Arial" w:eastAsia="Arial" w:hAnsi="Arial" w:cs="Arial"/>
                <w:b/>
                <w:color w:val="000000" w:themeColor="text1"/>
                <w:lang w:val="en-GB"/>
              </w:rPr>
            </w:pPr>
          </w:p>
        </w:tc>
      </w:tr>
      <w:tr w:rsidR="002B39A2" w:rsidRPr="002B39A2" w14:paraId="3F913620" w14:textId="77777777">
        <w:trPr>
          <w:trHeight w:val="468"/>
          <w:jc w:val="center"/>
        </w:trPr>
        <w:tc>
          <w:tcPr>
            <w:tcW w:w="5310" w:type="dxa"/>
            <w:vMerge/>
            <w:tcBorders>
              <w:top w:val="single" w:sz="4" w:space="0" w:color="000000"/>
              <w:left w:val="single" w:sz="4" w:space="0" w:color="000000"/>
              <w:right w:val="single" w:sz="4" w:space="0" w:color="000000"/>
            </w:tcBorders>
            <w:shd w:val="clear" w:color="auto" w:fill="auto"/>
          </w:tcPr>
          <w:p w14:paraId="423E5D75" w14:textId="77777777" w:rsidR="006D39A4" w:rsidRPr="002B39A2" w:rsidRDefault="006D39A4">
            <w:pPr>
              <w:widowControl w:val="0"/>
              <w:pBdr>
                <w:top w:val="nil"/>
                <w:left w:val="nil"/>
                <w:bottom w:val="nil"/>
                <w:right w:val="nil"/>
                <w:between w:val="nil"/>
              </w:pBdr>
              <w:spacing w:after="0" w:line="276" w:lineRule="auto"/>
              <w:rPr>
                <w:rFonts w:ascii="Arial" w:eastAsia="Arial" w:hAnsi="Arial" w:cs="Arial"/>
                <w:b/>
                <w:color w:val="000000" w:themeColor="text1"/>
                <w:lang w:val="en-GB"/>
              </w:rPr>
            </w:pPr>
          </w:p>
        </w:tc>
        <w:tc>
          <w:tcPr>
            <w:tcW w:w="1320" w:type="dxa"/>
            <w:tcBorders>
              <w:top w:val="nil"/>
              <w:left w:val="single" w:sz="4" w:space="0" w:color="000000"/>
              <w:bottom w:val="nil"/>
              <w:right w:val="nil"/>
            </w:tcBorders>
            <w:shd w:val="clear" w:color="auto" w:fill="auto"/>
            <w:vAlign w:val="center"/>
          </w:tcPr>
          <w:p w14:paraId="6D9437EE" w14:textId="77777777" w:rsidR="006D39A4" w:rsidRPr="002B39A2" w:rsidRDefault="00E32CF7">
            <w:pPr>
              <w:keepNext/>
              <w:spacing w:after="0" w:line="240" w:lineRule="auto"/>
              <w:rPr>
                <w:rFonts w:ascii="Arial" w:eastAsia="Arial" w:hAnsi="Arial" w:cs="Arial"/>
                <w:color w:val="000000" w:themeColor="text1"/>
                <w:lang w:val="en-GB"/>
              </w:rPr>
            </w:pPr>
            <w:r w:rsidRPr="002B39A2">
              <w:rPr>
                <w:rFonts w:ascii="Arial" w:eastAsia="Arial" w:hAnsi="Arial" w:cs="Arial"/>
                <w:color w:val="000000" w:themeColor="text1"/>
                <w:lang w:val="en-GB"/>
              </w:rPr>
              <w:t>Module Code:</w:t>
            </w:r>
          </w:p>
        </w:tc>
        <w:tc>
          <w:tcPr>
            <w:tcW w:w="2565" w:type="dxa"/>
            <w:gridSpan w:val="2"/>
            <w:tcBorders>
              <w:top w:val="dashed" w:sz="4" w:space="0" w:color="000000"/>
              <w:left w:val="nil"/>
              <w:bottom w:val="dashed" w:sz="4" w:space="0" w:color="000000"/>
              <w:right w:val="nil"/>
            </w:tcBorders>
            <w:shd w:val="clear" w:color="auto" w:fill="auto"/>
            <w:vAlign w:val="center"/>
          </w:tcPr>
          <w:p w14:paraId="6A328AE9" w14:textId="13A7462D" w:rsidR="006D39A4" w:rsidRPr="002B39A2" w:rsidRDefault="00C13A49">
            <w:pPr>
              <w:keepNext/>
              <w:spacing w:after="0" w:line="240" w:lineRule="auto"/>
              <w:jc w:val="center"/>
              <w:rPr>
                <w:rFonts w:ascii="Arial" w:eastAsia="Arial" w:hAnsi="Arial" w:cs="Arial"/>
                <w:b/>
                <w:color w:val="000000" w:themeColor="text1"/>
                <w:lang w:val="en-GB"/>
              </w:rPr>
            </w:pPr>
            <w:r>
              <w:rPr>
                <w:rFonts w:ascii="Arial" w:eastAsia="Arial" w:hAnsi="Arial" w:cs="Arial"/>
                <w:b/>
                <w:color w:val="000000" w:themeColor="text1"/>
                <w:lang w:val="en-GB"/>
              </w:rPr>
              <w:t>BMIH4004</w:t>
            </w:r>
          </w:p>
        </w:tc>
        <w:tc>
          <w:tcPr>
            <w:tcW w:w="840" w:type="dxa"/>
            <w:tcBorders>
              <w:top w:val="nil"/>
              <w:left w:val="nil"/>
              <w:bottom w:val="nil"/>
              <w:right w:val="single" w:sz="4" w:space="0" w:color="000000"/>
            </w:tcBorders>
            <w:shd w:val="clear" w:color="auto" w:fill="auto"/>
            <w:vAlign w:val="center"/>
          </w:tcPr>
          <w:p w14:paraId="30080AC0" w14:textId="77777777" w:rsidR="006D39A4" w:rsidRPr="002B39A2" w:rsidRDefault="006D39A4">
            <w:pPr>
              <w:keepNext/>
              <w:spacing w:after="0" w:line="240" w:lineRule="auto"/>
              <w:jc w:val="center"/>
              <w:rPr>
                <w:rFonts w:ascii="Arial" w:eastAsia="Arial" w:hAnsi="Arial" w:cs="Arial"/>
                <w:b/>
                <w:color w:val="000000" w:themeColor="text1"/>
                <w:lang w:val="en-GB"/>
              </w:rPr>
            </w:pPr>
          </w:p>
        </w:tc>
      </w:tr>
      <w:tr w:rsidR="002B39A2" w:rsidRPr="002B39A2" w14:paraId="098774FD" w14:textId="77777777">
        <w:trPr>
          <w:trHeight w:val="468"/>
          <w:jc w:val="center"/>
        </w:trPr>
        <w:tc>
          <w:tcPr>
            <w:tcW w:w="5310" w:type="dxa"/>
            <w:vMerge/>
            <w:tcBorders>
              <w:top w:val="single" w:sz="4" w:space="0" w:color="000000"/>
              <w:left w:val="single" w:sz="4" w:space="0" w:color="000000"/>
              <w:right w:val="single" w:sz="4" w:space="0" w:color="000000"/>
            </w:tcBorders>
            <w:shd w:val="clear" w:color="auto" w:fill="auto"/>
          </w:tcPr>
          <w:p w14:paraId="40D64350" w14:textId="77777777" w:rsidR="006D39A4" w:rsidRPr="002B39A2" w:rsidRDefault="006D39A4">
            <w:pPr>
              <w:widowControl w:val="0"/>
              <w:pBdr>
                <w:top w:val="nil"/>
                <w:left w:val="nil"/>
                <w:bottom w:val="nil"/>
                <w:right w:val="nil"/>
                <w:between w:val="nil"/>
              </w:pBdr>
              <w:spacing w:after="0" w:line="276" w:lineRule="auto"/>
              <w:rPr>
                <w:rFonts w:ascii="Arial" w:eastAsia="Arial" w:hAnsi="Arial" w:cs="Arial"/>
                <w:b/>
                <w:color w:val="000000" w:themeColor="text1"/>
                <w:lang w:val="en-GB"/>
              </w:rPr>
            </w:pPr>
          </w:p>
        </w:tc>
        <w:tc>
          <w:tcPr>
            <w:tcW w:w="1320" w:type="dxa"/>
            <w:tcBorders>
              <w:top w:val="nil"/>
              <w:left w:val="single" w:sz="4" w:space="0" w:color="000000"/>
              <w:bottom w:val="nil"/>
              <w:right w:val="nil"/>
            </w:tcBorders>
            <w:shd w:val="clear" w:color="auto" w:fill="auto"/>
            <w:vAlign w:val="center"/>
          </w:tcPr>
          <w:p w14:paraId="76E13E28" w14:textId="77777777" w:rsidR="006D39A4" w:rsidRPr="002B39A2" w:rsidRDefault="00E32CF7">
            <w:pPr>
              <w:keepNext/>
              <w:spacing w:after="0" w:line="240" w:lineRule="auto"/>
              <w:rPr>
                <w:rFonts w:ascii="Arial" w:eastAsia="Arial" w:hAnsi="Arial" w:cs="Arial"/>
                <w:color w:val="000000" w:themeColor="text1"/>
                <w:lang w:val="en-GB"/>
              </w:rPr>
            </w:pPr>
            <w:r w:rsidRPr="002B39A2">
              <w:rPr>
                <w:rFonts w:ascii="Arial" w:eastAsia="Arial" w:hAnsi="Arial" w:cs="Arial"/>
                <w:color w:val="000000" w:themeColor="text1"/>
                <w:lang w:val="en-GB"/>
              </w:rPr>
              <w:t>Lecturer:</w:t>
            </w:r>
          </w:p>
        </w:tc>
        <w:tc>
          <w:tcPr>
            <w:tcW w:w="2565" w:type="dxa"/>
            <w:gridSpan w:val="2"/>
            <w:tcBorders>
              <w:top w:val="dashed" w:sz="4" w:space="0" w:color="000000"/>
              <w:left w:val="nil"/>
              <w:bottom w:val="dashed" w:sz="4" w:space="0" w:color="000000"/>
              <w:right w:val="nil"/>
            </w:tcBorders>
            <w:shd w:val="clear" w:color="auto" w:fill="auto"/>
            <w:vAlign w:val="center"/>
          </w:tcPr>
          <w:p w14:paraId="3A1A8C87" w14:textId="6DC56147" w:rsidR="006D39A4" w:rsidRPr="002B39A2" w:rsidRDefault="00C13A49">
            <w:pPr>
              <w:keepNext/>
              <w:spacing w:after="0" w:line="240" w:lineRule="auto"/>
              <w:jc w:val="center"/>
              <w:rPr>
                <w:rFonts w:ascii="Arial" w:eastAsia="Arial" w:hAnsi="Arial" w:cs="Arial"/>
                <w:b/>
                <w:color w:val="000000" w:themeColor="text1"/>
                <w:lang w:val="en-GB"/>
              </w:rPr>
            </w:pPr>
            <w:r>
              <w:rPr>
                <w:rFonts w:ascii="Arial" w:eastAsia="Arial" w:hAnsi="Arial" w:cs="Arial"/>
                <w:b/>
                <w:color w:val="000000" w:themeColor="text1"/>
                <w:lang w:val="en-GB"/>
              </w:rPr>
              <w:t>DANIEL PAYNE</w:t>
            </w:r>
          </w:p>
        </w:tc>
        <w:tc>
          <w:tcPr>
            <w:tcW w:w="840" w:type="dxa"/>
            <w:tcBorders>
              <w:top w:val="nil"/>
              <w:left w:val="nil"/>
              <w:bottom w:val="nil"/>
              <w:right w:val="single" w:sz="4" w:space="0" w:color="000000"/>
            </w:tcBorders>
            <w:shd w:val="clear" w:color="auto" w:fill="auto"/>
            <w:vAlign w:val="center"/>
          </w:tcPr>
          <w:p w14:paraId="278DE498" w14:textId="77777777" w:rsidR="006D39A4" w:rsidRPr="002B39A2" w:rsidRDefault="006D39A4">
            <w:pPr>
              <w:keepNext/>
              <w:spacing w:after="0" w:line="240" w:lineRule="auto"/>
              <w:jc w:val="center"/>
              <w:rPr>
                <w:rFonts w:ascii="Arial" w:eastAsia="Arial" w:hAnsi="Arial" w:cs="Arial"/>
                <w:b/>
                <w:color w:val="000000" w:themeColor="text1"/>
                <w:lang w:val="en-GB"/>
              </w:rPr>
            </w:pPr>
          </w:p>
        </w:tc>
      </w:tr>
      <w:tr w:rsidR="002B39A2" w:rsidRPr="002B39A2" w14:paraId="408614FC" w14:textId="77777777">
        <w:trPr>
          <w:trHeight w:val="20"/>
          <w:jc w:val="center"/>
        </w:trPr>
        <w:tc>
          <w:tcPr>
            <w:tcW w:w="5310" w:type="dxa"/>
            <w:vMerge/>
            <w:tcBorders>
              <w:top w:val="single" w:sz="4" w:space="0" w:color="000000"/>
              <w:left w:val="single" w:sz="4" w:space="0" w:color="000000"/>
              <w:right w:val="single" w:sz="4" w:space="0" w:color="000000"/>
            </w:tcBorders>
            <w:shd w:val="clear" w:color="auto" w:fill="auto"/>
          </w:tcPr>
          <w:p w14:paraId="2C9FB240" w14:textId="77777777" w:rsidR="006D39A4" w:rsidRPr="002B39A2" w:rsidRDefault="006D39A4">
            <w:pPr>
              <w:widowControl w:val="0"/>
              <w:pBdr>
                <w:top w:val="nil"/>
                <w:left w:val="nil"/>
                <w:bottom w:val="nil"/>
                <w:right w:val="nil"/>
                <w:between w:val="nil"/>
              </w:pBdr>
              <w:spacing w:after="0" w:line="276" w:lineRule="auto"/>
              <w:rPr>
                <w:rFonts w:ascii="Arial" w:eastAsia="Arial" w:hAnsi="Arial" w:cs="Arial"/>
                <w:b/>
                <w:color w:val="000000" w:themeColor="text1"/>
                <w:lang w:val="en-GB"/>
              </w:rPr>
            </w:pPr>
          </w:p>
        </w:tc>
        <w:tc>
          <w:tcPr>
            <w:tcW w:w="1965" w:type="dxa"/>
            <w:gridSpan w:val="2"/>
            <w:tcBorders>
              <w:top w:val="nil"/>
              <w:left w:val="single" w:sz="4" w:space="0" w:color="000000"/>
              <w:bottom w:val="single" w:sz="4" w:space="0" w:color="000000"/>
              <w:right w:val="nil"/>
            </w:tcBorders>
            <w:shd w:val="clear" w:color="auto" w:fill="auto"/>
            <w:vAlign w:val="center"/>
          </w:tcPr>
          <w:p w14:paraId="05861EC4" w14:textId="77777777" w:rsidR="006D39A4" w:rsidRPr="002B39A2" w:rsidRDefault="006D39A4">
            <w:pPr>
              <w:keepNext/>
              <w:spacing w:after="0" w:line="240" w:lineRule="auto"/>
              <w:rPr>
                <w:rFonts w:ascii="Arial" w:eastAsia="Arial" w:hAnsi="Arial" w:cs="Arial"/>
                <w:color w:val="000000" w:themeColor="text1"/>
                <w:lang w:val="en-GB"/>
              </w:rPr>
            </w:pPr>
          </w:p>
        </w:tc>
        <w:tc>
          <w:tcPr>
            <w:tcW w:w="1920" w:type="dxa"/>
            <w:tcBorders>
              <w:top w:val="dashed" w:sz="4" w:space="0" w:color="000000"/>
              <w:left w:val="nil"/>
              <w:bottom w:val="single" w:sz="4" w:space="0" w:color="000000"/>
              <w:right w:val="nil"/>
            </w:tcBorders>
            <w:shd w:val="clear" w:color="auto" w:fill="auto"/>
            <w:vAlign w:val="center"/>
          </w:tcPr>
          <w:p w14:paraId="0556ECB2" w14:textId="77777777" w:rsidR="006D39A4" w:rsidRPr="002B39A2" w:rsidRDefault="006D39A4">
            <w:pPr>
              <w:keepNext/>
              <w:spacing w:after="0" w:line="240" w:lineRule="auto"/>
              <w:rPr>
                <w:rFonts w:ascii="Arial" w:eastAsia="Arial" w:hAnsi="Arial" w:cs="Arial"/>
                <w:b/>
                <w:color w:val="000000" w:themeColor="text1"/>
                <w:lang w:val="en-GB"/>
              </w:rPr>
            </w:pPr>
          </w:p>
        </w:tc>
        <w:tc>
          <w:tcPr>
            <w:tcW w:w="840" w:type="dxa"/>
            <w:tcBorders>
              <w:top w:val="nil"/>
              <w:left w:val="nil"/>
              <w:bottom w:val="single" w:sz="4" w:space="0" w:color="000000"/>
              <w:right w:val="single" w:sz="4" w:space="0" w:color="000000"/>
            </w:tcBorders>
            <w:shd w:val="clear" w:color="auto" w:fill="auto"/>
            <w:vAlign w:val="center"/>
          </w:tcPr>
          <w:p w14:paraId="72C31192" w14:textId="77777777" w:rsidR="006D39A4" w:rsidRPr="002B39A2" w:rsidRDefault="006D39A4">
            <w:pPr>
              <w:keepNext/>
              <w:spacing w:after="0" w:line="240" w:lineRule="auto"/>
              <w:jc w:val="center"/>
              <w:rPr>
                <w:rFonts w:ascii="Arial" w:eastAsia="Arial" w:hAnsi="Arial" w:cs="Arial"/>
                <w:b/>
                <w:color w:val="000000" w:themeColor="text1"/>
                <w:lang w:val="en-GB"/>
              </w:rPr>
            </w:pPr>
          </w:p>
        </w:tc>
      </w:tr>
      <w:tr w:rsidR="002B39A2" w:rsidRPr="002B39A2" w14:paraId="575C7F31" w14:textId="77777777">
        <w:trPr>
          <w:trHeight w:val="470"/>
          <w:jc w:val="center"/>
        </w:trPr>
        <w:tc>
          <w:tcPr>
            <w:tcW w:w="1003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2DFE6A1" w14:textId="77777777" w:rsidR="006D39A4" w:rsidRPr="002B39A2" w:rsidRDefault="006D39A4">
            <w:pPr>
              <w:spacing w:after="0" w:line="240" w:lineRule="auto"/>
              <w:rPr>
                <w:rFonts w:ascii="Arial" w:eastAsia="Arial" w:hAnsi="Arial" w:cs="Arial"/>
                <w:color w:val="000000" w:themeColor="text1"/>
                <w:lang w:val="en-GB"/>
              </w:rPr>
            </w:pPr>
          </w:p>
          <w:p w14:paraId="129F9B96" w14:textId="77777777" w:rsidR="006D39A4" w:rsidRPr="002B39A2" w:rsidRDefault="00E32CF7">
            <w:pPr>
              <w:spacing w:after="0" w:line="360" w:lineRule="auto"/>
              <w:rPr>
                <w:rFonts w:ascii="Arial" w:eastAsia="Arial" w:hAnsi="Arial" w:cs="Arial"/>
                <w:b/>
                <w:color w:val="000000" w:themeColor="text1"/>
                <w:lang w:val="en-GB"/>
              </w:rPr>
            </w:pPr>
            <w:r w:rsidRPr="002B39A2">
              <w:rPr>
                <w:rFonts w:ascii="Arial" w:eastAsia="Arial" w:hAnsi="Arial" w:cs="Arial"/>
                <w:b/>
                <w:color w:val="000000" w:themeColor="text1"/>
                <w:lang w:val="en-GB"/>
              </w:rPr>
              <w:t>Introductio</w:t>
            </w:r>
            <w:sdt>
              <w:sdtPr>
                <w:rPr>
                  <w:color w:val="000000" w:themeColor="text1"/>
                  <w:lang w:val="en-GB"/>
                </w:rPr>
                <w:tag w:val="goog_rdk_1"/>
                <w:id w:val="1898388185"/>
              </w:sdtPr>
              <w:sdtEndPr/>
              <w:sdtContent/>
            </w:sdt>
            <w:r w:rsidRPr="002B39A2">
              <w:rPr>
                <w:rFonts w:ascii="Arial" w:eastAsia="Arial" w:hAnsi="Arial" w:cs="Arial"/>
                <w:b/>
                <w:color w:val="000000" w:themeColor="text1"/>
                <w:lang w:val="en-GB"/>
              </w:rPr>
              <w:t>n</w:t>
            </w:r>
          </w:p>
          <w:p w14:paraId="10208EF4" w14:textId="77777777" w:rsidR="006D39A4" w:rsidRPr="002B39A2" w:rsidRDefault="00E32CF7">
            <w:pP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According to Bardi, (2011), a reflective journal refers to the recording of personal thoughts and experiences throughout the learning process of the course. In this reflective journal, a detailed analysis of placement experiences of the front office area in </w:t>
            </w:r>
            <w:r w:rsidRPr="002B39A2">
              <w:rPr>
                <w:rFonts w:ascii="Arial" w:eastAsia="Arial" w:hAnsi="Arial" w:cs="Arial"/>
                <w:b/>
                <w:color w:val="000000" w:themeColor="text1"/>
                <w:lang w:val="en-GB"/>
              </w:rPr>
              <w:t>“</w:t>
            </w:r>
            <w:r w:rsidRPr="002B39A2">
              <w:rPr>
                <w:rFonts w:ascii="Arial" w:eastAsia="Arial" w:hAnsi="Arial" w:cs="Arial"/>
                <w:color w:val="000000" w:themeColor="text1"/>
                <w:lang w:val="en-GB"/>
              </w:rPr>
              <w:t xml:space="preserve">VILLAGE HOTEL SWINDON” in the role of guest service associate </w:t>
            </w:r>
            <w:proofErr w:type="spellStart"/>
            <w:r w:rsidR="0097498F" w:rsidRPr="002B39A2">
              <w:rPr>
                <w:rFonts w:ascii="Arial" w:eastAsia="Arial" w:hAnsi="Arial" w:cs="Arial"/>
                <w:color w:val="000000" w:themeColor="text1"/>
                <w:lang w:val="en-GB"/>
              </w:rPr>
              <w:t>illustratrated</w:t>
            </w:r>
            <w:proofErr w:type="spellEnd"/>
            <w:r w:rsidRPr="002B39A2">
              <w:rPr>
                <w:rFonts w:ascii="Arial" w:eastAsia="Arial" w:hAnsi="Arial" w:cs="Arial"/>
                <w:color w:val="000000" w:themeColor="text1"/>
                <w:lang w:val="en-GB"/>
              </w:rPr>
              <w:t xml:space="preserve"> here. The key skills that are required for front office placement include communication skills, teamwork skills, and task management skills. The main aim of this reflective journal is to illustrate critical thinking, self-awareness and a clear understanding of the Gibbs reflective model </w:t>
            </w:r>
            <w:r w:rsidR="0097498F" w:rsidRPr="002B39A2">
              <w:rPr>
                <w:rFonts w:ascii="Arial" w:eastAsia="Arial" w:hAnsi="Arial" w:cs="Arial"/>
                <w:color w:val="000000" w:themeColor="text1"/>
                <w:lang w:val="en-GB"/>
              </w:rPr>
              <w:t xml:space="preserve">presented </w:t>
            </w:r>
            <w:r w:rsidRPr="002B39A2">
              <w:rPr>
                <w:rFonts w:ascii="Arial" w:eastAsia="Arial" w:hAnsi="Arial" w:cs="Arial"/>
                <w:color w:val="000000" w:themeColor="text1"/>
                <w:lang w:val="en-GB"/>
              </w:rPr>
              <w:t xml:space="preserve">in this part. </w:t>
            </w:r>
          </w:p>
          <w:p w14:paraId="4C18E8BA" w14:textId="77777777" w:rsidR="006D39A4" w:rsidRPr="002B39A2" w:rsidRDefault="00E32CF7">
            <w:pPr>
              <w:spacing w:after="0" w:line="360" w:lineRule="auto"/>
              <w:rPr>
                <w:rFonts w:ascii="Arial" w:eastAsia="Arial" w:hAnsi="Arial" w:cs="Arial"/>
                <w:b/>
                <w:color w:val="000000" w:themeColor="text1"/>
                <w:lang w:val="en-GB"/>
              </w:rPr>
            </w:pPr>
            <w:r w:rsidRPr="002B39A2">
              <w:rPr>
                <w:rFonts w:ascii="Arial" w:eastAsia="Arial" w:hAnsi="Arial" w:cs="Arial"/>
                <w:b/>
                <w:color w:val="000000" w:themeColor="text1"/>
                <w:lang w:val="en-GB"/>
              </w:rPr>
              <w:t>Gibbs Reflective model</w:t>
            </w:r>
          </w:p>
          <w:p w14:paraId="72A50959" w14:textId="77777777" w:rsidR="006D39A4" w:rsidRPr="002B39A2" w:rsidRDefault="00E32CF7">
            <w:pPr>
              <w:spacing w:after="0" w:line="360" w:lineRule="auto"/>
              <w:jc w:val="center"/>
              <w:rPr>
                <w:rFonts w:ascii="Arial" w:eastAsia="Arial" w:hAnsi="Arial" w:cs="Arial"/>
                <w:b/>
                <w:color w:val="000000" w:themeColor="text1"/>
                <w:lang w:val="en-GB"/>
              </w:rPr>
            </w:pPr>
            <w:r w:rsidRPr="002B39A2">
              <w:rPr>
                <w:rFonts w:ascii="Arial" w:eastAsia="Arial" w:hAnsi="Arial" w:cs="Arial"/>
                <w:b/>
                <w:color w:val="000000" w:themeColor="text1"/>
                <w:lang w:val="en-GB"/>
              </w:rPr>
              <w:t xml:space="preserve"> </w:t>
            </w:r>
            <w:r w:rsidRPr="002B39A2">
              <w:rPr>
                <w:rFonts w:ascii="Arial" w:eastAsia="Arial" w:hAnsi="Arial" w:cs="Arial"/>
                <w:b/>
                <w:noProof/>
                <w:color w:val="000000" w:themeColor="text1"/>
                <w:lang w:val="en-GB" w:eastAsia="en-GB"/>
              </w:rPr>
              <w:drawing>
                <wp:inline distT="114300" distB="114300" distL="114300" distR="114300" wp14:anchorId="78C78F70" wp14:editId="1AD6B78C">
                  <wp:extent cx="3164942" cy="2650162"/>
                  <wp:effectExtent l="25400" t="25400" r="25400" b="25400"/>
                  <wp:docPr id="1455404925" name="image1.png"/>
                  <wp:cNvGraphicFramePr/>
                  <a:graphic xmlns:a="http://schemas.openxmlformats.org/drawingml/2006/main">
                    <a:graphicData uri="http://schemas.openxmlformats.org/drawingml/2006/picture">
                      <pic:pic xmlns:pic="http://schemas.openxmlformats.org/drawingml/2006/picture">
                        <pic:nvPicPr>
                          <pic:cNvPr id="1455404925" name="image1.png"/>
                          <pic:cNvPicPr/>
                        </pic:nvPicPr>
                        <pic:blipFill>
                          <a:blip r:embed="rId7"/>
                          <a:stretch>
                            <a:fillRect/>
                          </a:stretch>
                        </pic:blipFill>
                        <pic:spPr>
                          <a:xfrm>
                            <a:off x="0" y="0"/>
                            <a:ext cx="3164942" cy="2650162"/>
                          </a:xfrm>
                          <a:prstGeom prst="rect">
                            <a:avLst/>
                          </a:prstGeom>
                          <a:ln w="25400">
                            <a:solidFill>
                              <a:srgbClr val="000000"/>
                            </a:solidFill>
                            <a:prstDash val="solid"/>
                          </a:ln>
                        </pic:spPr>
                      </pic:pic>
                    </a:graphicData>
                  </a:graphic>
                </wp:inline>
              </w:drawing>
            </w:r>
          </w:p>
          <w:p w14:paraId="40649D1C" w14:textId="77777777" w:rsidR="006D39A4" w:rsidRPr="002B39A2" w:rsidRDefault="00E32CF7">
            <w:pPr>
              <w:spacing w:after="0" w:line="360" w:lineRule="auto"/>
              <w:jc w:val="center"/>
              <w:rPr>
                <w:rFonts w:ascii="Arial" w:eastAsia="Arial" w:hAnsi="Arial" w:cs="Arial"/>
                <w:i/>
                <w:color w:val="000000" w:themeColor="text1"/>
                <w:lang w:val="en-GB"/>
              </w:rPr>
            </w:pPr>
            <w:r w:rsidRPr="002B39A2">
              <w:rPr>
                <w:rFonts w:ascii="Arial" w:eastAsia="Arial" w:hAnsi="Arial" w:cs="Arial"/>
                <w:i/>
                <w:color w:val="000000" w:themeColor="text1"/>
                <w:lang w:val="en-GB"/>
              </w:rPr>
              <w:t xml:space="preserve">Figure 1: Gibbs Reflective model </w:t>
            </w:r>
          </w:p>
          <w:p w14:paraId="6EEC05B9" w14:textId="77777777" w:rsidR="006D39A4" w:rsidRPr="002B39A2" w:rsidRDefault="00E32CF7">
            <w:pPr>
              <w:spacing w:after="0" w:line="360" w:lineRule="auto"/>
              <w:jc w:val="center"/>
              <w:rPr>
                <w:rFonts w:ascii="Arial" w:eastAsia="Arial" w:hAnsi="Arial" w:cs="Arial"/>
                <w:i/>
                <w:color w:val="000000" w:themeColor="text1"/>
                <w:lang w:val="en-GB"/>
              </w:rPr>
            </w:pPr>
            <w:r w:rsidRPr="002B39A2">
              <w:rPr>
                <w:rFonts w:ascii="Arial" w:eastAsia="Arial" w:hAnsi="Arial" w:cs="Arial"/>
                <w:i/>
                <w:color w:val="000000" w:themeColor="text1"/>
                <w:lang w:val="en-GB"/>
              </w:rPr>
              <w:t>(Source: Self-created)</w:t>
            </w:r>
          </w:p>
          <w:p w14:paraId="6FA48024" w14:textId="77777777" w:rsidR="006D39A4" w:rsidRPr="002B39A2" w:rsidRDefault="00E32CF7">
            <w:pPr>
              <w:spacing w:after="0" w:line="360" w:lineRule="auto"/>
              <w:jc w:val="both"/>
              <w:rPr>
                <w:rFonts w:ascii="Arial" w:eastAsia="Arial" w:hAnsi="Arial" w:cs="Arial"/>
                <w:b/>
                <w:color w:val="000000" w:themeColor="text1"/>
                <w:lang w:val="en-GB"/>
              </w:rPr>
            </w:pPr>
            <w:r w:rsidRPr="002B39A2">
              <w:rPr>
                <w:rFonts w:ascii="Arial" w:eastAsia="Arial" w:hAnsi="Arial" w:cs="Arial"/>
                <w:b/>
                <w:color w:val="000000" w:themeColor="text1"/>
                <w:lang w:val="en-GB"/>
              </w:rPr>
              <w:t>Des</w:t>
            </w:r>
            <w:sdt>
              <w:sdtPr>
                <w:rPr>
                  <w:color w:val="000000" w:themeColor="text1"/>
                  <w:lang w:val="en-GB"/>
                </w:rPr>
                <w:tag w:val="goog_rdk_2"/>
                <w:id w:val="816530351"/>
              </w:sdtPr>
              <w:sdtEndPr/>
              <w:sdtContent/>
            </w:sdt>
            <w:r w:rsidRPr="002B39A2">
              <w:rPr>
                <w:rFonts w:ascii="Arial" w:eastAsia="Arial" w:hAnsi="Arial" w:cs="Arial"/>
                <w:b/>
                <w:color w:val="000000" w:themeColor="text1"/>
                <w:lang w:val="en-GB"/>
              </w:rPr>
              <w:t>cription</w:t>
            </w:r>
          </w:p>
          <w:p w14:paraId="14D4E1B0" w14:textId="44EE7A00" w:rsidR="006D39A4" w:rsidRPr="002B39A2" w:rsidRDefault="00E32CF7">
            <w:pP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At the beginning of the reflection, the overall </w:t>
            </w:r>
            <w:r w:rsidR="0097498F" w:rsidRPr="002B39A2">
              <w:rPr>
                <w:rFonts w:ascii="Arial" w:eastAsia="Arial" w:hAnsi="Arial" w:cs="Arial"/>
                <w:color w:val="000000" w:themeColor="text1"/>
                <w:lang w:val="en-GB"/>
              </w:rPr>
              <w:t>tasks,</w:t>
            </w:r>
            <w:r w:rsidRPr="002B39A2">
              <w:rPr>
                <w:rFonts w:ascii="Arial" w:eastAsia="Arial" w:hAnsi="Arial" w:cs="Arial"/>
                <w:color w:val="000000" w:themeColor="text1"/>
                <w:lang w:val="en-GB"/>
              </w:rPr>
              <w:t xml:space="preserve"> and responsibilities that took place in the front office area mentioned. At the time of performing the role of Guest Service Associate,</w:t>
            </w:r>
            <w:r w:rsidRPr="002B39A2">
              <w:rPr>
                <w:rFonts w:ascii="Arial" w:eastAsia="Arial" w:hAnsi="Arial" w:cs="Arial"/>
                <w:b/>
                <w:color w:val="000000" w:themeColor="text1"/>
                <w:lang w:val="en-GB"/>
              </w:rPr>
              <w:t xml:space="preserve"> </w:t>
            </w:r>
            <w:r w:rsidRPr="002B39A2">
              <w:rPr>
                <w:rFonts w:ascii="Arial" w:eastAsia="Arial" w:hAnsi="Arial" w:cs="Arial"/>
                <w:color w:val="000000" w:themeColor="text1"/>
                <w:lang w:val="en-GB"/>
              </w:rPr>
              <w:t xml:space="preserve">I </w:t>
            </w:r>
            <w:r w:rsidRPr="002B39A2">
              <w:rPr>
                <w:rFonts w:ascii="Arial" w:eastAsia="Arial" w:hAnsi="Arial" w:cs="Arial"/>
                <w:color w:val="000000" w:themeColor="text1"/>
                <w:lang w:val="en-GB"/>
              </w:rPr>
              <w:lastRenderedPageBreak/>
              <w:t>learned about some of the responsibilities of the guest service associate. The task of the customer service associate is managing customer concerns along with objectives to maintain positive customer relationships in the “VILLAGE HOTEL SWINDON</w:t>
            </w:r>
            <w:r w:rsidR="0097498F" w:rsidRPr="002B39A2">
              <w:rPr>
                <w:rFonts w:ascii="Arial" w:eastAsia="Arial" w:hAnsi="Arial" w:cs="Arial"/>
                <w:color w:val="000000" w:themeColor="text1"/>
                <w:lang w:val="en-GB"/>
              </w:rPr>
              <w:t>.”</w:t>
            </w:r>
            <w:r w:rsidRPr="002B39A2">
              <w:rPr>
                <w:rFonts w:ascii="Arial" w:eastAsia="Arial" w:hAnsi="Arial" w:cs="Arial"/>
                <w:color w:val="000000" w:themeColor="text1"/>
                <w:lang w:val="en-GB"/>
              </w:rPr>
              <w:t xml:space="preserve"> My job role was to interact directly with the customers</w:t>
            </w:r>
            <w:r w:rsidR="006D07D1" w:rsidRPr="002B39A2">
              <w:rPr>
                <w:rFonts w:ascii="Arial" w:eastAsia="Arial" w:hAnsi="Arial" w:cs="Arial"/>
                <w:color w:val="000000" w:themeColor="text1"/>
                <w:lang w:val="en-GB"/>
              </w:rPr>
              <w:t xml:space="preserve">, listen to </w:t>
            </w:r>
            <w:r w:rsidR="00C13A49">
              <w:rPr>
                <w:rFonts w:ascii="Arial" w:eastAsia="Arial" w:hAnsi="Arial" w:cs="Arial"/>
                <w:color w:val="000000" w:themeColor="text1"/>
                <w:lang w:val="en-GB"/>
              </w:rPr>
              <w:t xml:space="preserve">their </w:t>
            </w:r>
            <w:r w:rsidR="006D07D1" w:rsidRPr="002B39A2">
              <w:rPr>
                <w:rFonts w:ascii="Arial" w:eastAsia="Arial" w:hAnsi="Arial" w:cs="Arial"/>
                <w:color w:val="000000" w:themeColor="text1"/>
                <w:lang w:val="en-GB"/>
              </w:rPr>
              <w:t>problems and concerns,</w:t>
            </w:r>
            <w:r w:rsidRPr="002B39A2">
              <w:rPr>
                <w:rFonts w:ascii="Arial" w:eastAsia="Arial" w:hAnsi="Arial" w:cs="Arial"/>
                <w:color w:val="000000" w:themeColor="text1"/>
                <w:lang w:val="en-GB"/>
              </w:rPr>
              <w:t xml:space="preserve"> and recommend product services as per customer requirements (</w:t>
            </w:r>
            <w:r w:rsidRPr="002B39A2">
              <w:rPr>
                <w:rFonts w:ascii="Arial" w:eastAsia="Arial" w:hAnsi="Arial" w:cs="Arial"/>
                <w:i/>
                <w:color w:val="000000" w:themeColor="text1"/>
                <w:lang w:val="en-GB"/>
              </w:rPr>
              <w:t>Village-hotels.co.uk,</w:t>
            </w:r>
            <w:r w:rsidR="0097498F" w:rsidRPr="002B39A2">
              <w:rPr>
                <w:rFonts w:ascii="Arial" w:eastAsia="Arial" w:hAnsi="Arial" w:cs="Arial"/>
                <w:i/>
                <w:color w:val="000000" w:themeColor="text1"/>
                <w:lang w:val="en-GB"/>
              </w:rPr>
              <w:t xml:space="preserve"> </w:t>
            </w:r>
            <w:r w:rsidRPr="002B39A2">
              <w:rPr>
                <w:rFonts w:ascii="Arial" w:eastAsia="Arial" w:hAnsi="Arial" w:cs="Arial"/>
                <w:i/>
                <w:color w:val="000000" w:themeColor="text1"/>
                <w:lang w:val="en-GB"/>
              </w:rPr>
              <w:t>2024)</w:t>
            </w:r>
            <w:r w:rsidRPr="002B39A2">
              <w:rPr>
                <w:rFonts w:ascii="Arial" w:eastAsia="Arial" w:hAnsi="Arial" w:cs="Arial"/>
                <w:color w:val="000000" w:themeColor="text1"/>
                <w:lang w:val="en-GB"/>
              </w:rPr>
              <w:t>. During the time of task division, I have observed the importance of effective communication and professionalism to ensure guest satisfaction. I believe having proper communication skills will assist me in guiding the team members appropriately in the front office department. Communication skills are the abilities that help the customer service associate maintain effective communication techniques to guide the customers (</w:t>
            </w:r>
            <w:proofErr w:type="spellStart"/>
            <w:r w:rsidRPr="002B39A2">
              <w:rPr>
                <w:rFonts w:ascii="Arial" w:eastAsia="Arial" w:hAnsi="Arial" w:cs="Arial"/>
                <w:color w:val="000000" w:themeColor="text1"/>
                <w:lang w:val="en-GB"/>
              </w:rPr>
              <w:t>Corgel</w:t>
            </w:r>
            <w:proofErr w:type="spellEnd"/>
            <w:r w:rsidRPr="002B39A2">
              <w:rPr>
                <w:rFonts w:ascii="Arial" w:eastAsia="Arial" w:hAnsi="Arial" w:cs="Arial"/>
                <w:color w:val="000000" w:themeColor="text1"/>
                <w:lang w:val="en-GB"/>
              </w:rPr>
              <w:t xml:space="preserve"> et al., 2011). On the other hand, at the time of performing this job role professionalism plays a vital role in maintaining company culture.   </w:t>
            </w:r>
          </w:p>
          <w:p w14:paraId="45E2D31C" w14:textId="77777777" w:rsidR="006D39A4" w:rsidRPr="002B39A2" w:rsidRDefault="00E32CF7">
            <w:pPr>
              <w:spacing w:after="0" w:line="360" w:lineRule="auto"/>
              <w:jc w:val="both"/>
              <w:rPr>
                <w:rFonts w:ascii="Arial" w:eastAsia="Arial" w:hAnsi="Arial" w:cs="Arial"/>
                <w:b/>
                <w:color w:val="000000" w:themeColor="text1"/>
                <w:lang w:val="en-GB"/>
              </w:rPr>
            </w:pPr>
            <w:r w:rsidRPr="002B39A2">
              <w:rPr>
                <w:rFonts w:ascii="Arial" w:eastAsia="Arial" w:hAnsi="Arial" w:cs="Arial"/>
                <w:b/>
                <w:color w:val="000000" w:themeColor="text1"/>
                <w:lang w:val="en-GB"/>
              </w:rPr>
              <w:t>Feeli</w:t>
            </w:r>
            <w:sdt>
              <w:sdtPr>
                <w:rPr>
                  <w:color w:val="000000" w:themeColor="text1"/>
                  <w:lang w:val="en-GB"/>
                </w:rPr>
                <w:tag w:val="goog_rdk_3"/>
                <w:id w:val="2053741701"/>
              </w:sdtPr>
              <w:sdtEndPr/>
              <w:sdtContent/>
            </w:sdt>
            <w:r w:rsidRPr="002B39A2">
              <w:rPr>
                <w:rFonts w:ascii="Arial" w:eastAsia="Arial" w:hAnsi="Arial" w:cs="Arial"/>
                <w:b/>
                <w:color w:val="000000" w:themeColor="text1"/>
                <w:lang w:val="en-GB"/>
              </w:rPr>
              <w:t>ngs</w:t>
            </w:r>
          </w:p>
          <w:p w14:paraId="29C9BF87" w14:textId="2AE109F2" w:rsidR="006D39A4" w:rsidRPr="002B39A2" w:rsidRDefault="00E32CF7">
            <w:pP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During the time of placement experience, I have learned about the importance of communication skills and professionalism. Communication skills help the customer service associate the chance of meeting the requirements of customers (Tesone, 2010). At the time of performing this placement experience, I had the chance to meet the customer's requirements. These skills assist me in dealing with the client appropriately when checked in into the hotel </w:t>
            </w:r>
            <w:proofErr w:type="gramStart"/>
            <w:r w:rsidRPr="002B39A2">
              <w:rPr>
                <w:rFonts w:ascii="Arial" w:eastAsia="Arial" w:hAnsi="Arial" w:cs="Arial"/>
                <w:color w:val="000000" w:themeColor="text1"/>
                <w:lang w:val="en-GB"/>
              </w:rPr>
              <w:t>and also</w:t>
            </w:r>
            <w:proofErr w:type="gramEnd"/>
            <w:r w:rsidRPr="002B39A2">
              <w:rPr>
                <w:rFonts w:ascii="Arial" w:eastAsia="Arial" w:hAnsi="Arial" w:cs="Arial"/>
                <w:color w:val="000000" w:themeColor="text1"/>
                <w:lang w:val="en-GB"/>
              </w:rPr>
              <w:t xml:space="preserve"> check out. </w:t>
            </w:r>
            <w:r w:rsidR="00EF51B9">
              <w:rPr>
                <w:rFonts w:ascii="Arial" w:eastAsia="Arial" w:hAnsi="Arial" w:cs="Arial"/>
                <w:color w:val="000000" w:themeColor="text1"/>
                <w:lang w:val="en-GB"/>
              </w:rPr>
              <w:t xml:space="preserve">I </w:t>
            </w:r>
            <w:r w:rsidR="00EF51B9" w:rsidRPr="00EF51B9">
              <w:rPr>
                <w:rFonts w:ascii="Arial" w:eastAsia="Arial" w:hAnsi="Arial" w:cs="Arial"/>
                <w:color w:val="000000" w:themeColor="text1"/>
                <w:lang w:val="en-GB"/>
              </w:rPr>
              <w:t xml:space="preserve">noticed that sometimes guest services were unable to address the query properly, which hinders the smooth running of </w:t>
            </w:r>
            <w:proofErr w:type="gramStart"/>
            <w:r w:rsidR="00EF51B9" w:rsidRPr="00EF51B9">
              <w:rPr>
                <w:rFonts w:ascii="Arial" w:eastAsia="Arial" w:hAnsi="Arial" w:cs="Arial"/>
                <w:color w:val="000000" w:themeColor="text1"/>
                <w:lang w:val="en-GB"/>
              </w:rPr>
              <w:t xml:space="preserve">the </w:t>
            </w:r>
            <w:r w:rsidRPr="00C13A49">
              <w:rPr>
                <w:rFonts w:ascii="Arial" w:eastAsia="Arial" w:hAnsi="Arial" w:cs="Arial"/>
                <w:color w:val="FF0000"/>
                <w:lang w:val="en-GB"/>
              </w:rPr>
              <w:t xml:space="preserve"> </w:t>
            </w:r>
            <w:r w:rsidRPr="00EF51B9">
              <w:rPr>
                <w:rFonts w:ascii="Arial" w:eastAsia="Arial" w:hAnsi="Arial" w:cs="Arial"/>
                <w:lang w:val="en-GB"/>
              </w:rPr>
              <w:t>"</w:t>
            </w:r>
            <w:proofErr w:type="gramEnd"/>
            <w:r w:rsidRPr="00EF51B9">
              <w:rPr>
                <w:rFonts w:ascii="Arial" w:eastAsia="Arial" w:hAnsi="Arial" w:cs="Arial"/>
                <w:lang w:val="en-GB"/>
              </w:rPr>
              <w:t>VILLAGE HOTEL SWINDON”.</w:t>
            </w:r>
            <w:r w:rsidR="00DE33CE">
              <w:t xml:space="preserve"> </w:t>
            </w:r>
            <w:r w:rsidR="00DE33CE" w:rsidRPr="00DE33CE">
              <w:rPr>
                <w:rFonts w:ascii="Arial" w:eastAsia="Arial" w:hAnsi="Arial" w:cs="Arial"/>
                <w:lang w:val="en-GB"/>
              </w:rPr>
              <w:t xml:space="preserve">Another challenge I faced </w:t>
            </w:r>
            <w:r w:rsidR="00DE33CE">
              <w:rPr>
                <w:rFonts w:ascii="Arial" w:eastAsia="Arial" w:hAnsi="Arial" w:cs="Arial"/>
                <w:lang w:val="en-GB"/>
              </w:rPr>
              <w:t xml:space="preserve">when I didn’t </w:t>
            </w:r>
            <w:r w:rsidR="00DE33CE" w:rsidRPr="00DE33CE">
              <w:rPr>
                <w:rFonts w:ascii="Arial" w:eastAsia="Arial" w:hAnsi="Arial" w:cs="Arial"/>
                <w:lang w:val="en-GB"/>
              </w:rPr>
              <w:t>hav</w:t>
            </w:r>
            <w:r w:rsidR="00DE33CE">
              <w:rPr>
                <w:rFonts w:ascii="Arial" w:eastAsia="Arial" w:hAnsi="Arial" w:cs="Arial"/>
                <w:lang w:val="en-GB"/>
              </w:rPr>
              <w:t xml:space="preserve">e </w:t>
            </w:r>
            <w:r w:rsidR="00DE33CE" w:rsidRPr="00DE33CE">
              <w:rPr>
                <w:rFonts w:ascii="Arial" w:eastAsia="Arial" w:hAnsi="Arial" w:cs="Arial"/>
                <w:lang w:val="en-GB"/>
              </w:rPr>
              <w:t xml:space="preserve">the right </w:t>
            </w:r>
            <w:r w:rsidR="00DE33CE">
              <w:rPr>
                <w:rFonts w:ascii="Arial" w:eastAsia="Arial" w:hAnsi="Arial" w:cs="Arial"/>
                <w:lang w:val="en-GB"/>
              </w:rPr>
              <w:t>guest</w:t>
            </w:r>
            <w:r w:rsidRPr="002B39A2">
              <w:rPr>
                <w:rFonts w:ascii="Arial" w:eastAsia="Arial" w:hAnsi="Arial" w:cs="Arial"/>
                <w:color w:val="000000" w:themeColor="text1"/>
                <w:lang w:val="en-GB"/>
              </w:rPr>
              <w:t xml:space="preserve">. Keeping in mind the challenges utilising communication skills was necessary. </w:t>
            </w:r>
            <w:r w:rsidR="00DE33CE" w:rsidRPr="00DE33CE">
              <w:rPr>
                <w:rFonts w:ascii="Arial" w:eastAsia="Arial" w:hAnsi="Arial" w:cs="Arial"/>
                <w:color w:val="000000" w:themeColor="text1"/>
                <w:lang w:val="en-GB"/>
              </w:rPr>
              <w:t>At that time, I also had the chance to improve teamwork skills, which helped me maintain the hotel working rules</w:t>
            </w:r>
            <w:r w:rsidR="00DE33CE">
              <w:rPr>
                <w:rFonts w:ascii="Arial" w:eastAsia="Arial" w:hAnsi="Arial" w:cs="Arial"/>
                <w:color w:val="000000" w:themeColor="text1"/>
                <w:lang w:val="en-GB"/>
              </w:rPr>
              <w:t>.</w:t>
            </w:r>
          </w:p>
          <w:p w14:paraId="3BC5562A" w14:textId="77777777" w:rsidR="006D39A4" w:rsidRPr="002B39A2" w:rsidRDefault="00E32CF7">
            <w:pPr>
              <w:spacing w:after="0" w:line="360" w:lineRule="auto"/>
              <w:jc w:val="both"/>
              <w:rPr>
                <w:rFonts w:ascii="Arial" w:eastAsia="Arial" w:hAnsi="Arial" w:cs="Arial"/>
                <w:b/>
                <w:color w:val="000000" w:themeColor="text1"/>
                <w:lang w:val="en-GB"/>
              </w:rPr>
            </w:pPr>
            <w:r w:rsidRPr="002B39A2">
              <w:rPr>
                <w:rFonts w:ascii="Arial" w:eastAsia="Arial" w:hAnsi="Arial" w:cs="Arial"/>
                <w:b/>
                <w:color w:val="000000" w:themeColor="text1"/>
                <w:lang w:val="en-GB"/>
              </w:rPr>
              <w:t>Evalua</w:t>
            </w:r>
            <w:sdt>
              <w:sdtPr>
                <w:rPr>
                  <w:color w:val="000000" w:themeColor="text1"/>
                  <w:lang w:val="en-GB"/>
                </w:rPr>
                <w:tag w:val="goog_rdk_4"/>
                <w:id w:val="1884665102"/>
              </w:sdtPr>
              <w:sdtEndPr/>
              <w:sdtContent/>
            </w:sdt>
            <w:r w:rsidRPr="002B39A2">
              <w:rPr>
                <w:rFonts w:ascii="Arial" w:eastAsia="Arial" w:hAnsi="Arial" w:cs="Arial"/>
                <w:b/>
                <w:color w:val="000000" w:themeColor="text1"/>
                <w:lang w:val="en-GB"/>
              </w:rPr>
              <w:t>tion</w:t>
            </w:r>
          </w:p>
          <w:p w14:paraId="1C8764F9" w14:textId="5627732A" w:rsidR="006D39A4" w:rsidRPr="002B39A2" w:rsidRDefault="00E32CF7">
            <w:pP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At the time of performing this job role as a guest service associate, I have utilised my performance skills.</w:t>
            </w:r>
            <w:r w:rsidR="00DE33CE">
              <w:t xml:space="preserve"> </w:t>
            </w:r>
            <w:r w:rsidR="00DE33CE" w:rsidRPr="00DE33CE">
              <w:rPr>
                <w:rFonts w:ascii="Arial" w:eastAsia="Arial" w:hAnsi="Arial" w:cs="Arial"/>
                <w:color w:val="000000" w:themeColor="text1"/>
                <w:lang w:val="en-GB"/>
              </w:rPr>
              <w:t>I have learned that effective guest service staff mostly need to be careful about managing multiple tasks. I have learned that to offer</w:t>
            </w:r>
            <w:r w:rsidR="00DE33CE">
              <w:rPr>
                <w:rFonts w:ascii="Arial" w:eastAsia="Arial" w:hAnsi="Arial" w:cs="Arial"/>
                <w:color w:val="000000" w:themeColor="text1"/>
                <w:lang w:val="en-GB"/>
              </w:rPr>
              <w:t xml:space="preserve"> </w:t>
            </w:r>
            <w:r w:rsidR="00DE33CE" w:rsidRPr="00DE33CE">
              <w:rPr>
                <w:rFonts w:ascii="Arial" w:eastAsia="Arial" w:hAnsi="Arial" w:cs="Arial"/>
                <w:color w:val="000000" w:themeColor="text1"/>
                <w:lang w:val="en-GB"/>
              </w:rPr>
              <w:t xml:space="preserve">a good guest </w:t>
            </w:r>
            <w:proofErr w:type="gramStart"/>
            <w:r w:rsidR="00DE33CE" w:rsidRPr="00DE33CE">
              <w:rPr>
                <w:rFonts w:ascii="Arial" w:eastAsia="Arial" w:hAnsi="Arial" w:cs="Arial"/>
                <w:color w:val="000000" w:themeColor="text1"/>
                <w:lang w:val="en-GB"/>
              </w:rPr>
              <w:t>service  I</w:t>
            </w:r>
            <w:proofErr w:type="gramEnd"/>
            <w:r w:rsidR="00DE33CE" w:rsidRPr="00DE33CE">
              <w:rPr>
                <w:rFonts w:ascii="Arial" w:eastAsia="Arial" w:hAnsi="Arial" w:cs="Arial"/>
                <w:color w:val="000000" w:themeColor="text1"/>
                <w:lang w:val="en-GB"/>
              </w:rPr>
              <w:t xml:space="preserve"> have to improve my conflict resolution skills to resolve any kind of challenges that are created in Village Hotel Swindon</w:t>
            </w:r>
            <w:r w:rsidRPr="002B39A2">
              <w:rPr>
                <w:rFonts w:ascii="Arial" w:eastAsia="Arial" w:hAnsi="Arial" w:cs="Arial"/>
                <w:color w:val="000000" w:themeColor="text1"/>
                <w:lang w:val="en-GB"/>
              </w:rPr>
              <w:t xml:space="preserve">. I believe that having </w:t>
            </w:r>
            <w:r w:rsidR="006D07D1" w:rsidRPr="002B39A2">
              <w:rPr>
                <w:rFonts w:ascii="Arial" w:eastAsia="Arial" w:hAnsi="Arial" w:cs="Arial"/>
                <w:color w:val="000000" w:themeColor="text1"/>
                <w:lang w:val="en-GB"/>
              </w:rPr>
              <w:t>communication</w:t>
            </w:r>
            <w:r w:rsidRPr="002B39A2">
              <w:rPr>
                <w:rFonts w:ascii="Arial" w:eastAsia="Arial" w:hAnsi="Arial" w:cs="Arial"/>
                <w:color w:val="000000" w:themeColor="text1"/>
                <w:lang w:val="en-GB"/>
              </w:rPr>
              <w:t xml:space="preserve"> skills will assist me in resolving any kind of conflict as well as challenges.   </w:t>
            </w:r>
          </w:p>
          <w:p w14:paraId="11396486" w14:textId="77777777" w:rsidR="006D39A4" w:rsidRPr="002B39A2" w:rsidRDefault="00E32CF7">
            <w:pPr>
              <w:spacing w:after="0" w:line="360" w:lineRule="auto"/>
              <w:jc w:val="both"/>
              <w:rPr>
                <w:rFonts w:ascii="Arial" w:eastAsia="Arial" w:hAnsi="Arial" w:cs="Arial"/>
                <w:b/>
                <w:color w:val="000000" w:themeColor="text1"/>
                <w:lang w:val="en-GB"/>
              </w:rPr>
            </w:pPr>
            <w:r w:rsidRPr="002B39A2">
              <w:rPr>
                <w:rFonts w:ascii="Arial" w:eastAsia="Arial" w:hAnsi="Arial" w:cs="Arial"/>
                <w:b/>
                <w:color w:val="000000" w:themeColor="text1"/>
                <w:lang w:val="en-GB"/>
              </w:rPr>
              <w:t>Analy</w:t>
            </w:r>
            <w:sdt>
              <w:sdtPr>
                <w:rPr>
                  <w:color w:val="000000" w:themeColor="text1"/>
                  <w:lang w:val="en-GB"/>
                </w:rPr>
                <w:tag w:val="goog_rdk_5"/>
                <w:id w:val="1499865788"/>
              </w:sdtPr>
              <w:sdtEndPr/>
              <w:sdtContent/>
            </w:sdt>
            <w:r w:rsidRPr="002B39A2">
              <w:rPr>
                <w:rFonts w:ascii="Arial" w:eastAsia="Arial" w:hAnsi="Arial" w:cs="Arial"/>
                <w:b/>
                <w:color w:val="000000" w:themeColor="text1"/>
                <w:lang w:val="en-GB"/>
              </w:rPr>
              <w:t>sis</w:t>
            </w:r>
          </w:p>
          <w:p w14:paraId="0CCAE3DE" w14:textId="77777777" w:rsidR="00C13A49" w:rsidRDefault="00E32CF7">
            <w:pP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The impact of placement experience in the front office area job role is that they are bound to provide guest service to the customer (</w:t>
            </w:r>
            <w:proofErr w:type="spellStart"/>
            <w:r w:rsidRPr="002B39A2">
              <w:rPr>
                <w:rFonts w:ascii="Arial" w:eastAsia="Arial" w:hAnsi="Arial" w:cs="Arial"/>
                <w:color w:val="000000" w:themeColor="text1"/>
                <w:lang w:val="en-GB"/>
              </w:rPr>
              <w:t>Tewan</w:t>
            </w:r>
            <w:proofErr w:type="spellEnd"/>
            <w:r w:rsidRPr="002B39A2">
              <w:rPr>
                <w:rFonts w:ascii="Arial" w:eastAsia="Arial" w:hAnsi="Arial" w:cs="Arial"/>
                <w:color w:val="000000" w:themeColor="text1"/>
                <w:lang w:val="en-GB"/>
              </w:rPr>
              <w:t xml:space="preserve">, 2009). With the help of communication skills, I will get the chance to understand the customer requirements </w:t>
            </w:r>
            <w:r w:rsidR="002B39A2" w:rsidRPr="002B39A2">
              <w:rPr>
                <w:rFonts w:ascii="Arial" w:eastAsia="Arial" w:hAnsi="Arial" w:cs="Arial"/>
                <w:color w:val="000000" w:themeColor="text1"/>
                <w:lang w:val="en-GB"/>
              </w:rPr>
              <w:t>and</w:t>
            </w:r>
            <w:r w:rsidRPr="002B39A2">
              <w:rPr>
                <w:rFonts w:ascii="Arial" w:eastAsia="Arial" w:hAnsi="Arial" w:cs="Arial"/>
                <w:color w:val="000000" w:themeColor="text1"/>
                <w:lang w:val="en-GB"/>
              </w:rPr>
              <w:t xml:space="preserve"> identify the </w:t>
            </w:r>
            <w:r w:rsidR="006D07D1" w:rsidRPr="002B39A2">
              <w:rPr>
                <w:rFonts w:ascii="Arial" w:eastAsia="Arial" w:hAnsi="Arial" w:cs="Arial"/>
                <w:color w:val="000000" w:themeColor="text1"/>
                <w:lang w:val="en-GB"/>
              </w:rPr>
              <w:t>challenges, which</w:t>
            </w:r>
            <w:r w:rsidRPr="002B39A2">
              <w:rPr>
                <w:rFonts w:ascii="Arial" w:eastAsia="Arial" w:hAnsi="Arial" w:cs="Arial"/>
                <w:color w:val="000000" w:themeColor="text1"/>
                <w:lang w:val="en-GB"/>
              </w:rPr>
              <w:t xml:space="preserve"> are created when a customer checks in to the hotel. </w:t>
            </w:r>
          </w:p>
          <w:p w14:paraId="61D227C4" w14:textId="0BCB2EB1" w:rsidR="006D39A4" w:rsidRPr="002B39A2" w:rsidRDefault="00E32CF7">
            <w:pP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    </w:t>
            </w:r>
          </w:p>
          <w:p w14:paraId="5D5A2A9C" w14:textId="77777777" w:rsidR="00DE33CE" w:rsidRDefault="00DE33CE">
            <w:pPr>
              <w:spacing w:after="0" w:line="360" w:lineRule="auto"/>
              <w:jc w:val="both"/>
              <w:rPr>
                <w:rFonts w:ascii="Arial" w:eastAsia="Arial" w:hAnsi="Arial" w:cs="Arial"/>
                <w:b/>
                <w:color w:val="000000" w:themeColor="text1"/>
                <w:lang w:val="en-GB"/>
              </w:rPr>
            </w:pPr>
          </w:p>
          <w:p w14:paraId="797397CF" w14:textId="4279FFE1" w:rsidR="006D39A4" w:rsidRPr="002B39A2" w:rsidRDefault="00E32CF7">
            <w:pPr>
              <w:spacing w:after="0" w:line="360" w:lineRule="auto"/>
              <w:jc w:val="both"/>
              <w:rPr>
                <w:rFonts w:ascii="Arial" w:eastAsia="Arial" w:hAnsi="Arial" w:cs="Arial"/>
                <w:b/>
                <w:color w:val="000000" w:themeColor="text1"/>
                <w:lang w:val="en-GB"/>
              </w:rPr>
            </w:pPr>
            <w:r w:rsidRPr="002B39A2">
              <w:rPr>
                <w:rFonts w:ascii="Arial" w:eastAsia="Arial" w:hAnsi="Arial" w:cs="Arial"/>
                <w:b/>
                <w:color w:val="000000" w:themeColor="text1"/>
                <w:lang w:val="en-GB"/>
              </w:rPr>
              <w:lastRenderedPageBreak/>
              <w:t>Act</w:t>
            </w:r>
            <w:sdt>
              <w:sdtPr>
                <w:rPr>
                  <w:color w:val="000000" w:themeColor="text1"/>
                  <w:lang w:val="en-GB"/>
                </w:rPr>
                <w:tag w:val="goog_rdk_7"/>
                <w:id w:val="1686339759"/>
              </w:sdtPr>
              <w:sdtEndPr/>
              <w:sdtContent/>
            </w:sdt>
            <w:r w:rsidRPr="002B39A2">
              <w:rPr>
                <w:rFonts w:ascii="Arial" w:eastAsia="Arial" w:hAnsi="Arial" w:cs="Arial"/>
                <w:b/>
                <w:color w:val="000000" w:themeColor="text1"/>
                <w:lang w:val="en-GB"/>
              </w:rPr>
              <w:t xml:space="preserve">ion </w:t>
            </w:r>
            <w:proofErr w:type="gramStart"/>
            <w:r w:rsidRPr="002B39A2">
              <w:rPr>
                <w:rFonts w:ascii="Arial" w:eastAsia="Arial" w:hAnsi="Arial" w:cs="Arial"/>
                <w:b/>
                <w:color w:val="000000" w:themeColor="text1"/>
                <w:lang w:val="en-GB"/>
              </w:rPr>
              <w:t>plan</w:t>
            </w:r>
            <w:proofErr w:type="gramEnd"/>
          </w:p>
          <w:p w14:paraId="6293C98C" w14:textId="77777777" w:rsidR="006D39A4" w:rsidRPr="002B39A2" w:rsidRDefault="006D39A4">
            <w:pPr>
              <w:spacing w:after="0" w:line="360" w:lineRule="auto"/>
              <w:jc w:val="both"/>
              <w:rPr>
                <w:rFonts w:ascii="Arial" w:eastAsia="Arial" w:hAnsi="Arial" w:cs="Arial"/>
                <w:b/>
                <w:color w:val="000000" w:themeColor="text1"/>
                <w:lang w:val="en-GB"/>
              </w:rPr>
            </w:pPr>
          </w:p>
          <w:tbl>
            <w:tblPr>
              <w:tblStyle w:val="Table2"/>
              <w:tblW w:w="9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1620"/>
              <w:gridCol w:w="1875"/>
              <w:gridCol w:w="1365"/>
              <w:gridCol w:w="2462"/>
              <w:gridCol w:w="778"/>
            </w:tblGrid>
            <w:tr w:rsidR="002B39A2" w:rsidRPr="002B39A2" w14:paraId="540CA21E" w14:textId="77777777" w:rsidTr="00C13A49">
              <w:tc>
                <w:tcPr>
                  <w:tcW w:w="1620" w:type="dxa"/>
                  <w:shd w:val="clear" w:color="auto" w:fill="auto"/>
                  <w:tcMar>
                    <w:top w:w="100" w:type="dxa"/>
                    <w:left w:w="100" w:type="dxa"/>
                    <w:bottom w:w="100" w:type="dxa"/>
                    <w:right w:w="100" w:type="dxa"/>
                  </w:tcMar>
                </w:tcPr>
                <w:p w14:paraId="5AA7E8AF" w14:textId="77777777" w:rsidR="006D39A4" w:rsidRPr="002B39A2" w:rsidRDefault="00E32CF7">
                  <w:pPr>
                    <w:widowControl w:val="0"/>
                    <w:pBdr>
                      <w:top w:val="nil"/>
                      <w:left w:val="nil"/>
                      <w:bottom w:val="nil"/>
                      <w:right w:val="nil"/>
                      <w:between w:val="nil"/>
                    </w:pBdr>
                    <w:spacing w:after="0" w:line="240" w:lineRule="auto"/>
                    <w:rPr>
                      <w:rFonts w:ascii="Arial" w:eastAsia="Arial" w:hAnsi="Arial" w:cs="Arial"/>
                      <w:b/>
                      <w:color w:val="000000" w:themeColor="text1"/>
                      <w:lang w:val="en-GB"/>
                    </w:rPr>
                  </w:pPr>
                  <w:r w:rsidRPr="002B39A2">
                    <w:rPr>
                      <w:rFonts w:ascii="Arial" w:eastAsia="Arial" w:hAnsi="Arial" w:cs="Arial"/>
                      <w:b/>
                      <w:color w:val="000000" w:themeColor="text1"/>
                      <w:lang w:val="en-GB"/>
                    </w:rPr>
                    <w:t xml:space="preserve">Objectives </w:t>
                  </w:r>
                </w:p>
              </w:tc>
              <w:tc>
                <w:tcPr>
                  <w:tcW w:w="1620" w:type="dxa"/>
                  <w:shd w:val="clear" w:color="auto" w:fill="auto"/>
                  <w:tcMar>
                    <w:top w:w="100" w:type="dxa"/>
                    <w:left w:w="100" w:type="dxa"/>
                    <w:bottom w:w="100" w:type="dxa"/>
                    <w:right w:w="100" w:type="dxa"/>
                  </w:tcMar>
                </w:tcPr>
                <w:p w14:paraId="76965FD5" w14:textId="77777777" w:rsidR="006D39A4" w:rsidRPr="002B39A2" w:rsidRDefault="00E32CF7">
                  <w:pPr>
                    <w:widowControl w:val="0"/>
                    <w:pBdr>
                      <w:top w:val="nil"/>
                      <w:left w:val="nil"/>
                      <w:bottom w:val="nil"/>
                      <w:right w:val="nil"/>
                      <w:between w:val="nil"/>
                    </w:pBdr>
                    <w:spacing w:after="0" w:line="240" w:lineRule="auto"/>
                    <w:rPr>
                      <w:rFonts w:ascii="Arial" w:eastAsia="Arial" w:hAnsi="Arial" w:cs="Arial"/>
                      <w:b/>
                      <w:color w:val="000000" w:themeColor="text1"/>
                      <w:lang w:val="en-GB"/>
                    </w:rPr>
                  </w:pPr>
                  <w:r w:rsidRPr="002B39A2">
                    <w:rPr>
                      <w:rFonts w:ascii="Arial" w:eastAsia="Arial" w:hAnsi="Arial" w:cs="Arial"/>
                      <w:b/>
                      <w:color w:val="000000" w:themeColor="text1"/>
                      <w:lang w:val="en-GB"/>
                    </w:rPr>
                    <w:t xml:space="preserve">Specific </w:t>
                  </w:r>
                </w:p>
              </w:tc>
              <w:tc>
                <w:tcPr>
                  <w:tcW w:w="1875" w:type="dxa"/>
                  <w:shd w:val="clear" w:color="auto" w:fill="auto"/>
                  <w:tcMar>
                    <w:top w:w="100" w:type="dxa"/>
                    <w:left w:w="100" w:type="dxa"/>
                    <w:bottom w:w="100" w:type="dxa"/>
                    <w:right w:w="100" w:type="dxa"/>
                  </w:tcMar>
                </w:tcPr>
                <w:p w14:paraId="01E75B8E" w14:textId="77777777" w:rsidR="006D39A4" w:rsidRPr="002B39A2" w:rsidRDefault="00E32CF7">
                  <w:pPr>
                    <w:widowControl w:val="0"/>
                    <w:pBdr>
                      <w:top w:val="nil"/>
                      <w:left w:val="nil"/>
                      <w:bottom w:val="nil"/>
                      <w:right w:val="nil"/>
                      <w:between w:val="nil"/>
                    </w:pBdr>
                    <w:spacing w:after="0" w:line="240" w:lineRule="auto"/>
                    <w:rPr>
                      <w:rFonts w:ascii="Arial" w:eastAsia="Arial" w:hAnsi="Arial" w:cs="Arial"/>
                      <w:b/>
                      <w:color w:val="000000" w:themeColor="text1"/>
                      <w:lang w:val="en-GB"/>
                    </w:rPr>
                  </w:pPr>
                  <w:r w:rsidRPr="002B39A2">
                    <w:rPr>
                      <w:rFonts w:ascii="Arial" w:eastAsia="Arial" w:hAnsi="Arial" w:cs="Arial"/>
                      <w:b/>
                      <w:color w:val="000000" w:themeColor="text1"/>
                      <w:lang w:val="en-GB"/>
                    </w:rPr>
                    <w:t>Measurable</w:t>
                  </w:r>
                </w:p>
              </w:tc>
              <w:tc>
                <w:tcPr>
                  <w:tcW w:w="1365" w:type="dxa"/>
                  <w:shd w:val="clear" w:color="auto" w:fill="auto"/>
                  <w:tcMar>
                    <w:top w:w="100" w:type="dxa"/>
                    <w:left w:w="100" w:type="dxa"/>
                    <w:bottom w:w="100" w:type="dxa"/>
                    <w:right w:w="100" w:type="dxa"/>
                  </w:tcMar>
                </w:tcPr>
                <w:p w14:paraId="23AFFCBA" w14:textId="77777777" w:rsidR="006D39A4" w:rsidRPr="002B39A2" w:rsidRDefault="00E32CF7">
                  <w:pPr>
                    <w:widowControl w:val="0"/>
                    <w:pBdr>
                      <w:top w:val="nil"/>
                      <w:left w:val="nil"/>
                      <w:bottom w:val="nil"/>
                      <w:right w:val="nil"/>
                      <w:between w:val="nil"/>
                    </w:pBdr>
                    <w:spacing w:after="0" w:line="240" w:lineRule="auto"/>
                    <w:rPr>
                      <w:rFonts w:ascii="Arial" w:eastAsia="Arial" w:hAnsi="Arial" w:cs="Arial"/>
                      <w:b/>
                      <w:color w:val="000000" w:themeColor="text1"/>
                      <w:lang w:val="en-GB"/>
                    </w:rPr>
                  </w:pPr>
                  <w:r w:rsidRPr="002B39A2">
                    <w:rPr>
                      <w:rFonts w:ascii="Arial" w:eastAsia="Arial" w:hAnsi="Arial" w:cs="Arial"/>
                      <w:b/>
                      <w:color w:val="000000" w:themeColor="text1"/>
                      <w:lang w:val="en-GB"/>
                    </w:rPr>
                    <w:t xml:space="preserve">Achievable </w:t>
                  </w:r>
                </w:p>
              </w:tc>
              <w:tc>
                <w:tcPr>
                  <w:tcW w:w="2462" w:type="dxa"/>
                  <w:shd w:val="clear" w:color="auto" w:fill="auto"/>
                  <w:tcMar>
                    <w:top w:w="100" w:type="dxa"/>
                    <w:left w:w="100" w:type="dxa"/>
                    <w:bottom w:w="100" w:type="dxa"/>
                    <w:right w:w="100" w:type="dxa"/>
                  </w:tcMar>
                </w:tcPr>
                <w:p w14:paraId="317F3082" w14:textId="77777777" w:rsidR="006D39A4" w:rsidRPr="002B39A2" w:rsidRDefault="00E32CF7">
                  <w:pPr>
                    <w:widowControl w:val="0"/>
                    <w:pBdr>
                      <w:top w:val="nil"/>
                      <w:left w:val="nil"/>
                      <w:bottom w:val="nil"/>
                      <w:right w:val="nil"/>
                      <w:between w:val="nil"/>
                    </w:pBdr>
                    <w:spacing w:after="0" w:line="240" w:lineRule="auto"/>
                    <w:rPr>
                      <w:rFonts w:ascii="Arial" w:eastAsia="Arial" w:hAnsi="Arial" w:cs="Arial"/>
                      <w:b/>
                      <w:color w:val="000000" w:themeColor="text1"/>
                      <w:lang w:val="en-GB"/>
                    </w:rPr>
                  </w:pPr>
                  <w:r w:rsidRPr="002B39A2">
                    <w:rPr>
                      <w:rFonts w:ascii="Arial" w:eastAsia="Arial" w:hAnsi="Arial" w:cs="Arial"/>
                      <w:b/>
                      <w:color w:val="000000" w:themeColor="text1"/>
                      <w:lang w:val="en-GB"/>
                    </w:rPr>
                    <w:t>relevant</w:t>
                  </w:r>
                </w:p>
              </w:tc>
              <w:tc>
                <w:tcPr>
                  <w:tcW w:w="778" w:type="dxa"/>
                  <w:shd w:val="clear" w:color="auto" w:fill="auto"/>
                  <w:tcMar>
                    <w:top w:w="100" w:type="dxa"/>
                    <w:left w:w="100" w:type="dxa"/>
                    <w:bottom w:w="100" w:type="dxa"/>
                    <w:right w:w="100" w:type="dxa"/>
                  </w:tcMar>
                </w:tcPr>
                <w:p w14:paraId="7774B9E6" w14:textId="77777777" w:rsidR="006D39A4" w:rsidRPr="002B39A2" w:rsidRDefault="00E32CF7">
                  <w:pPr>
                    <w:widowControl w:val="0"/>
                    <w:pBdr>
                      <w:top w:val="nil"/>
                      <w:left w:val="nil"/>
                      <w:bottom w:val="nil"/>
                      <w:right w:val="nil"/>
                      <w:between w:val="nil"/>
                    </w:pBdr>
                    <w:spacing w:after="0" w:line="240" w:lineRule="auto"/>
                    <w:rPr>
                      <w:rFonts w:ascii="Arial" w:eastAsia="Arial" w:hAnsi="Arial" w:cs="Arial"/>
                      <w:b/>
                      <w:color w:val="000000" w:themeColor="text1"/>
                      <w:lang w:val="en-GB"/>
                    </w:rPr>
                  </w:pPr>
                  <w:r w:rsidRPr="002B39A2">
                    <w:rPr>
                      <w:rFonts w:ascii="Arial" w:eastAsia="Arial" w:hAnsi="Arial" w:cs="Arial"/>
                      <w:b/>
                      <w:color w:val="000000" w:themeColor="text1"/>
                      <w:lang w:val="en-GB"/>
                    </w:rPr>
                    <w:t xml:space="preserve">Time scale </w:t>
                  </w:r>
                </w:p>
              </w:tc>
            </w:tr>
            <w:tr w:rsidR="002B39A2" w:rsidRPr="002B39A2" w14:paraId="5759F078" w14:textId="77777777" w:rsidTr="00C13A49">
              <w:tc>
                <w:tcPr>
                  <w:tcW w:w="1620" w:type="dxa"/>
                  <w:shd w:val="clear" w:color="auto" w:fill="auto"/>
                  <w:tcMar>
                    <w:top w:w="100" w:type="dxa"/>
                    <w:left w:w="100" w:type="dxa"/>
                    <w:bottom w:w="100" w:type="dxa"/>
                    <w:right w:w="100" w:type="dxa"/>
                  </w:tcMar>
                </w:tcPr>
                <w:p w14:paraId="03B43297" w14:textId="77777777" w:rsidR="006D39A4" w:rsidRPr="002B39A2" w:rsidRDefault="00E32CF7">
                  <w:pPr>
                    <w:widowControl w:val="0"/>
                    <w:pBdr>
                      <w:top w:val="nil"/>
                      <w:left w:val="nil"/>
                      <w:bottom w:val="nil"/>
                      <w:right w:val="nil"/>
                      <w:between w:val="nil"/>
                    </w:pBd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To improve interpersonal skills to achieve the customer service associate job role</w:t>
                  </w:r>
                </w:p>
              </w:tc>
              <w:tc>
                <w:tcPr>
                  <w:tcW w:w="1620" w:type="dxa"/>
                  <w:shd w:val="clear" w:color="auto" w:fill="auto"/>
                  <w:tcMar>
                    <w:top w:w="100" w:type="dxa"/>
                    <w:left w:w="100" w:type="dxa"/>
                    <w:bottom w:w="100" w:type="dxa"/>
                    <w:right w:w="100" w:type="dxa"/>
                  </w:tcMar>
                </w:tcPr>
                <w:p w14:paraId="33058E97" w14:textId="77777777" w:rsidR="006D39A4" w:rsidRPr="002B39A2" w:rsidRDefault="00E32CF7">
                  <w:pPr>
                    <w:widowControl w:val="0"/>
                    <w:pBdr>
                      <w:top w:val="nil"/>
                      <w:left w:val="nil"/>
                      <w:bottom w:val="nil"/>
                      <w:right w:val="nil"/>
                      <w:between w:val="nil"/>
                    </w:pBd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These skills are important for front office placement because they would guide me to interact with a variety of people. </w:t>
                  </w:r>
                </w:p>
              </w:tc>
              <w:tc>
                <w:tcPr>
                  <w:tcW w:w="1875" w:type="dxa"/>
                  <w:shd w:val="clear" w:color="auto" w:fill="auto"/>
                  <w:tcMar>
                    <w:top w:w="100" w:type="dxa"/>
                    <w:left w:w="100" w:type="dxa"/>
                    <w:bottom w:w="100" w:type="dxa"/>
                    <w:right w:w="100" w:type="dxa"/>
                  </w:tcMar>
                </w:tcPr>
                <w:p w14:paraId="773C187C" w14:textId="77777777" w:rsidR="006D39A4" w:rsidRPr="002B39A2" w:rsidRDefault="00E32CF7" w:rsidP="002B39A2">
                  <w:pPr>
                    <w:widowControl w:val="0"/>
                    <w:pBdr>
                      <w:top w:val="nil"/>
                      <w:left w:val="nil"/>
                      <w:bottom w:val="nil"/>
                      <w:right w:val="nil"/>
                      <w:between w:val="nil"/>
                    </w:pBd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These skills </w:t>
                  </w:r>
                  <w:r w:rsidR="002B39A2" w:rsidRPr="002B39A2">
                    <w:rPr>
                      <w:rFonts w:ascii="Arial" w:eastAsia="Arial" w:hAnsi="Arial" w:cs="Arial"/>
                      <w:color w:val="000000" w:themeColor="text1"/>
                      <w:lang w:val="en-GB"/>
                    </w:rPr>
                    <w:t xml:space="preserve">are </w:t>
                  </w:r>
                  <w:r w:rsidR="002B39A2">
                    <w:rPr>
                      <w:rFonts w:ascii="Arial" w:eastAsia="Arial" w:hAnsi="Arial" w:cs="Arial"/>
                      <w:color w:val="000000" w:themeColor="text1"/>
                      <w:lang w:val="en-GB"/>
                    </w:rPr>
                    <w:t xml:space="preserve">measurable </w:t>
                  </w:r>
                  <w:r w:rsidRPr="002B39A2">
                    <w:rPr>
                      <w:rFonts w:ascii="Arial" w:eastAsia="Arial" w:hAnsi="Arial" w:cs="Arial"/>
                      <w:color w:val="000000" w:themeColor="text1"/>
                      <w:lang w:val="en-GB"/>
                    </w:rPr>
                    <w:t>by completing the task</w:t>
                  </w:r>
                  <w:r w:rsidR="002B39A2">
                    <w:rPr>
                      <w:rFonts w:ascii="Arial" w:eastAsia="Arial" w:hAnsi="Arial" w:cs="Arial"/>
                      <w:color w:val="000000" w:themeColor="text1"/>
                      <w:lang w:val="en-GB"/>
                    </w:rPr>
                    <w:t xml:space="preserve"> accurately and appropriately.</w:t>
                  </w:r>
                </w:p>
              </w:tc>
              <w:tc>
                <w:tcPr>
                  <w:tcW w:w="1365" w:type="dxa"/>
                  <w:shd w:val="clear" w:color="auto" w:fill="auto"/>
                  <w:tcMar>
                    <w:top w:w="100" w:type="dxa"/>
                    <w:left w:w="100" w:type="dxa"/>
                    <w:bottom w:w="100" w:type="dxa"/>
                    <w:right w:w="100" w:type="dxa"/>
                  </w:tcMar>
                </w:tcPr>
                <w:p w14:paraId="578440E3" w14:textId="77777777" w:rsidR="006D39A4" w:rsidRPr="002B39A2" w:rsidRDefault="00E32CF7" w:rsidP="000644FC">
                  <w:pPr>
                    <w:widowControl w:val="0"/>
                    <w:pBdr>
                      <w:top w:val="nil"/>
                      <w:left w:val="nil"/>
                      <w:bottom w:val="nil"/>
                      <w:right w:val="nil"/>
                      <w:between w:val="nil"/>
                    </w:pBd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T</w:t>
                  </w:r>
                  <w:r w:rsidR="000644FC">
                    <w:rPr>
                      <w:rFonts w:ascii="Arial" w:eastAsia="Arial" w:hAnsi="Arial" w:cs="Arial"/>
                      <w:color w:val="000000" w:themeColor="text1"/>
                      <w:lang w:val="en-GB"/>
                    </w:rPr>
                    <w:t xml:space="preserve">hese skills are achievable </w:t>
                  </w:r>
                  <w:r w:rsidRPr="002B39A2">
                    <w:rPr>
                      <w:rFonts w:ascii="Arial" w:eastAsia="Arial" w:hAnsi="Arial" w:cs="Arial"/>
                      <w:color w:val="000000" w:themeColor="text1"/>
                      <w:lang w:val="en-GB"/>
                    </w:rPr>
                    <w:t>by dealing with critical people and establishing trust and a supportive environment.</w:t>
                  </w:r>
                </w:p>
              </w:tc>
              <w:tc>
                <w:tcPr>
                  <w:tcW w:w="2462" w:type="dxa"/>
                  <w:shd w:val="clear" w:color="auto" w:fill="auto"/>
                  <w:tcMar>
                    <w:top w:w="100" w:type="dxa"/>
                    <w:left w:w="100" w:type="dxa"/>
                    <w:bottom w:w="100" w:type="dxa"/>
                    <w:right w:w="100" w:type="dxa"/>
                  </w:tcMar>
                </w:tcPr>
                <w:p w14:paraId="07BA176A" w14:textId="77777777" w:rsidR="006D39A4" w:rsidRPr="002B39A2" w:rsidRDefault="00E32CF7">
                  <w:pPr>
                    <w:widowControl w:val="0"/>
                    <w:pBdr>
                      <w:top w:val="nil"/>
                      <w:left w:val="nil"/>
                      <w:bottom w:val="nil"/>
                      <w:right w:val="nil"/>
                      <w:between w:val="nil"/>
                    </w:pBd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The interpersonal skills are relevant for the front office area because they would help me create personal relationships in the workplace. </w:t>
                  </w:r>
                </w:p>
              </w:tc>
              <w:tc>
                <w:tcPr>
                  <w:tcW w:w="778" w:type="dxa"/>
                  <w:shd w:val="clear" w:color="auto" w:fill="auto"/>
                  <w:tcMar>
                    <w:top w:w="100" w:type="dxa"/>
                    <w:left w:w="100" w:type="dxa"/>
                    <w:bottom w:w="100" w:type="dxa"/>
                    <w:right w:w="100" w:type="dxa"/>
                  </w:tcMar>
                </w:tcPr>
                <w:p w14:paraId="0920F3E9" w14:textId="77777777" w:rsidR="006D39A4" w:rsidRPr="002B39A2" w:rsidRDefault="00E32CF7">
                  <w:pPr>
                    <w:widowControl w:val="0"/>
                    <w:pBdr>
                      <w:top w:val="nil"/>
                      <w:left w:val="nil"/>
                      <w:bottom w:val="nil"/>
                      <w:right w:val="nil"/>
                      <w:between w:val="nil"/>
                    </w:pBdr>
                    <w:spacing w:after="0" w:line="240" w:lineRule="auto"/>
                    <w:rPr>
                      <w:rFonts w:ascii="Arial" w:eastAsia="Arial" w:hAnsi="Arial" w:cs="Arial"/>
                      <w:color w:val="000000" w:themeColor="text1"/>
                      <w:lang w:val="en-GB"/>
                    </w:rPr>
                  </w:pPr>
                  <w:r w:rsidRPr="002B39A2">
                    <w:rPr>
                      <w:rFonts w:ascii="Arial" w:eastAsia="Arial" w:hAnsi="Arial" w:cs="Arial"/>
                      <w:color w:val="000000" w:themeColor="text1"/>
                      <w:lang w:val="en-GB"/>
                    </w:rPr>
                    <w:t xml:space="preserve">3 months </w:t>
                  </w:r>
                </w:p>
                <w:p w14:paraId="5039E02D" w14:textId="77777777" w:rsidR="006D39A4" w:rsidRPr="002B39A2" w:rsidRDefault="006D39A4">
                  <w:pPr>
                    <w:widowControl w:val="0"/>
                    <w:pBdr>
                      <w:top w:val="nil"/>
                      <w:left w:val="nil"/>
                      <w:bottom w:val="nil"/>
                      <w:right w:val="nil"/>
                      <w:between w:val="nil"/>
                    </w:pBdr>
                    <w:spacing w:after="0" w:line="240" w:lineRule="auto"/>
                    <w:rPr>
                      <w:rFonts w:ascii="Arial" w:eastAsia="Arial" w:hAnsi="Arial" w:cs="Arial"/>
                      <w:b/>
                      <w:color w:val="000000" w:themeColor="text1"/>
                      <w:lang w:val="en-GB"/>
                    </w:rPr>
                  </w:pPr>
                </w:p>
              </w:tc>
            </w:tr>
            <w:tr w:rsidR="002B39A2" w:rsidRPr="002B39A2" w14:paraId="5C99C643" w14:textId="77777777" w:rsidTr="0075576D">
              <w:trPr>
                <w:trHeight w:val="5011"/>
              </w:trPr>
              <w:tc>
                <w:tcPr>
                  <w:tcW w:w="1620" w:type="dxa"/>
                  <w:shd w:val="clear" w:color="auto" w:fill="auto"/>
                  <w:tcMar>
                    <w:top w:w="100" w:type="dxa"/>
                    <w:left w:w="100" w:type="dxa"/>
                    <w:bottom w:w="100" w:type="dxa"/>
                    <w:right w:w="100" w:type="dxa"/>
                  </w:tcMar>
                </w:tcPr>
                <w:p w14:paraId="306B086E" w14:textId="77777777" w:rsidR="006D39A4" w:rsidRPr="002B39A2" w:rsidRDefault="00E32CF7">
                  <w:pPr>
                    <w:widowControl w:val="0"/>
                    <w:pBdr>
                      <w:top w:val="nil"/>
                      <w:left w:val="nil"/>
                      <w:bottom w:val="nil"/>
                      <w:right w:val="nil"/>
                      <w:between w:val="nil"/>
                    </w:pBd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To enhance technical skills for solving critical challenges in the front office job role </w:t>
                  </w:r>
                </w:p>
              </w:tc>
              <w:tc>
                <w:tcPr>
                  <w:tcW w:w="1620" w:type="dxa"/>
                  <w:shd w:val="clear" w:color="auto" w:fill="auto"/>
                  <w:tcMar>
                    <w:top w:w="100" w:type="dxa"/>
                    <w:left w:w="100" w:type="dxa"/>
                    <w:bottom w:w="100" w:type="dxa"/>
                    <w:right w:w="100" w:type="dxa"/>
                  </w:tcMar>
                </w:tcPr>
                <w:p w14:paraId="152F3FD3" w14:textId="77777777" w:rsidR="006D39A4" w:rsidRPr="002B39A2" w:rsidRDefault="00E32CF7">
                  <w:pPr>
                    <w:widowControl w:val="0"/>
                    <w:pBdr>
                      <w:top w:val="nil"/>
                      <w:left w:val="nil"/>
                      <w:bottom w:val="nil"/>
                      <w:right w:val="nil"/>
                      <w:between w:val="nil"/>
                    </w:pBd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The technical skills are specific because it would emphasize problem-solving skills and analytical skills. </w:t>
                  </w:r>
                </w:p>
              </w:tc>
              <w:tc>
                <w:tcPr>
                  <w:tcW w:w="1875" w:type="dxa"/>
                  <w:shd w:val="clear" w:color="auto" w:fill="auto"/>
                  <w:tcMar>
                    <w:top w:w="100" w:type="dxa"/>
                    <w:left w:w="100" w:type="dxa"/>
                    <w:bottom w:w="100" w:type="dxa"/>
                    <w:right w:w="100" w:type="dxa"/>
                  </w:tcMar>
                </w:tcPr>
                <w:p w14:paraId="50B04FA7" w14:textId="77777777" w:rsidR="006D39A4" w:rsidRPr="002B39A2" w:rsidRDefault="00E32CF7" w:rsidP="006D07D1">
                  <w:pPr>
                    <w:widowControl w:val="0"/>
                    <w:pBdr>
                      <w:top w:val="nil"/>
                      <w:left w:val="nil"/>
                      <w:bottom w:val="nil"/>
                      <w:right w:val="nil"/>
                      <w:between w:val="nil"/>
                    </w:pBd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The technical skills </w:t>
                  </w:r>
                  <w:r w:rsidR="006D07D1" w:rsidRPr="002B39A2">
                    <w:rPr>
                      <w:rFonts w:ascii="Arial" w:eastAsia="Arial" w:hAnsi="Arial" w:cs="Arial"/>
                      <w:color w:val="000000" w:themeColor="text1"/>
                      <w:lang w:val="en-GB"/>
                    </w:rPr>
                    <w:t xml:space="preserve">measured </w:t>
                  </w:r>
                  <w:r w:rsidRPr="002B39A2">
                    <w:rPr>
                      <w:rFonts w:ascii="Arial" w:eastAsia="Arial" w:hAnsi="Arial" w:cs="Arial"/>
                      <w:color w:val="000000" w:themeColor="text1"/>
                      <w:lang w:val="en-GB"/>
                    </w:rPr>
                    <w:t>by assignments and digital tasks.</w:t>
                  </w:r>
                </w:p>
              </w:tc>
              <w:tc>
                <w:tcPr>
                  <w:tcW w:w="1365" w:type="dxa"/>
                  <w:shd w:val="clear" w:color="auto" w:fill="auto"/>
                  <w:tcMar>
                    <w:top w:w="100" w:type="dxa"/>
                    <w:left w:w="100" w:type="dxa"/>
                    <w:bottom w:w="100" w:type="dxa"/>
                    <w:right w:w="100" w:type="dxa"/>
                  </w:tcMar>
                </w:tcPr>
                <w:p w14:paraId="16EC96E2" w14:textId="77777777" w:rsidR="006D39A4" w:rsidRPr="002B39A2" w:rsidRDefault="00E32CF7" w:rsidP="006D07D1">
                  <w:pPr>
                    <w:widowControl w:val="0"/>
                    <w:pBdr>
                      <w:top w:val="nil"/>
                      <w:left w:val="nil"/>
                      <w:bottom w:val="nil"/>
                      <w:right w:val="nil"/>
                      <w:between w:val="nil"/>
                    </w:pBd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The technical skills achieved through peer-to-peer assignments and online courses. </w:t>
                  </w:r>
                </w:p>
              </w:tc>
              <w:tc>
                <w:tcPr>
                  <w:tcW w:w="2462" w:type="dxa"/>
                  <w:shd w:val="clear" w:color="auto" w:fill="auto"/>
                  <w:tcMar>
                    <w:top w:w="100" w:type="dxa"/>
                    <w:left w:w="100" w:type="dxa"/>
                    <w:bottom w:w="100" w:type="dxa"/>
                    <w:right w:w="100" w:type="dxa"/>
                  </w:tcMar>
                </w:tcPr>
                <w:p w14:paraId="0D650E15" w14:textId="77777777" w:rsidR="006D39A4" w:rsidRPr="002B39A2" w:rsidRDefault="00E32CF7">
                  <w:pPr>
                    <w:widowControl w:val="0"/>
                    <w:pBdr>
                      <w:top w:val="nil"/>
                      <w:left w:val="nil"/>
                      <w:bottom w:val="nil"/>
                      <w:right w:val="nil"/>
                      <w:between w:val="nil"/>
                    </w:pBdr>
                    <w:spacing w:after="0" w:line="360" w:lineRule="auto"/>
                    <w:jc w:val="both"/>
                    <w:rPr>
                      <w:rFonts w:ascii="Arial" w:eastAsia="Arial" w:hAnsi="Arial" w:cs="Arial"/>
                      <w:b/>
                      <w:color w:val="000000" w:themeColor="text1"/>
                      <w:lang w:val="en-GB"/>
                    </w:rPr>
                  </w:pPr>
                  <w:r w:rsidRPr="002B39A2">
                    <w:rPr>
                      <w:rFonts w:ascii="Arial" w:eastAsia="Arial" w:hAnsi="Arial" w:cs="Arial"/>
                      <w:color w:val="000000" w:themeColor="text1"/>
                      <w:lang w:val="en-GB"/>
                    </w:rPr>
                    <w:t>The technical skills are relevant for the front office area because they would guide me in solving critical challenges.</w:t>
                  </w:r>
                  <w:r w:rsidRPr="002B39A2">
                    <w:rPr>
                      <w:rFonts w:ascii="Arial" w:eastAsia="Arial" w:hAnsi="Arial" w:cs="Arial"/>
                      <w:b/>
                      <w:color w:val="000000" w:themeColor="text1"/>
                      <w:lang w:val="en-GB"/>
                    </w:rPr>
                    <w:t xml:space="preserve"> </w:t>
                  </w:r>
                </w:p>
              </w:tc>
              <w:tc>
                <w:tcPr>
                  <w:tcW w:w="778" w:type="dxa"/>
                  <w:shd w:val="clear" w:color="auto" w:fill="auto"/>
                  <w:tcMar>
                    <w:top w:w="100" w:type="dxa"/>
                    <w:left w:w="100" w:type="dxa"/>
                    <w:bottom w:w="100" w:type="dxa"/>
                    <w:right w:w="100" w:type="dxa"/>
                  </w:tcMar>
                </w:tcPr>
                <w:p w14:paraId="78D9F505" w14:textId="77777777" w:rsidR="006D39A4" w:rsidRPr="002B39A2" w:rsidRDefault="00E32CF7">
                  <w:pPr>
                    <w:widowControl w:val="0"/>
                    <w:pBdr>
                      <w:top w:val="nil"/>
                      <w:left w:val="nil"/>
                      <w:bottom w:val="nil"/>
                      <w:right w:val="nil"/>
                      <w:between w:val="nil"/>
                    </w:pBdr>
                    <w:spacing w:after="0" w:line="240" w:lineRule="auto"/>
                    <w:rPr>
                      <w:rFonts w:ascii="Arial" w:eastAsia="Arial" w:hAnsi="Arial" w:cs="Arial"/>
                      <w:color w:val="000000" w:themeColor="text1"/>
                      <w:lang w:val="en-GB"/>
                    </w:rPr>
                  </w:pPr>
                  <w:r w:rsidRPr="002B39A2">
                    <w:rPr>
                      <w:rFonts w:ascii="Arial" w:eastAsia="Arial" w:hAnsi="Arial" w:cs="Arial"/>
                      <w:color w:val="000000" w:themeColor="text1"/>
                      <w:lang w:val="en-GB"/>
                    </w:rPr>
                    <w:t>4 months</w:t>
                  </w:r>
                </w:p>
              </w:tc>
            </w:tr>
          </w:tbl>
          <w:p w14:paraId="1257E583" w14:textId="77777777" w:rsidR="006D39A4" w:rsidRPr="002B39A2" w:rsidRDefault="006D39A4">
            <w:pPr>
              <w:spacing w:after="0" w:line="360" w:lineRule="auto"/>
              <w:rPr>
                <w:rFonts w:ascii="Arial" w:eastAsia="Arial" w:hAnsi="Arial" w:cs="Arial"/>
                <w:color w:val="000000" w:themeColor="text1"/>
                <w:lang w:val="en-GB"/>
              </w:rPr>
            </w:pPr>
          </w:p>
          <w:p w14:paraId="510C9F04" w14:textId="77777777" w:rsidR="00E32CF7" w:rsidRPr="002B39A2" w:rsidRDefault="00E32CF7">
            <w:pPr>
              <w:spacing w:after="0" w:line="360" w:lineRule="auto"/>
              <w:rPr>
                <w:rFonts w:ascii="Arial" w:eastAsia="Arial" w:hAnsi="Arial" w:cs="Arial"/>
                <w:b/>
                <w:color w:val="000000" w:themeColor="text1"/>
                <w:lang w:val="en-GB"/>
              </w:rPr>
            </w:pPr>
          </w:p>
          <w:p w14:paraId="0D3CBE1D" w14:textId="77777777" w:rsidR="00EF51B9" w:rsidRDefault="00EF51B9">
            <w:pPr>
              <w:spacing w:after="0" w:line="360" w:lineRule="auto"/>
              <w:rPr>
                <w:rFonts w:ascii="Arial" w:eastAsia="Arial" w:hAnsi="Arial" w:cs="Arial"/>
                <w:b/>
                <w:color w:val="000000" w:themeColor="text1"/>
                <w:lang w:val="en-GB"/>
              </w:rPr>
            </w:pPr>
          </w:p>
          <w:p w14:paraId="787C1D8F" w14:textId="77777777" w:rsidR="00EF51B9" w:rsidRDefault="00EF51B9">
            <w:pPr>
              <w:spacing w:after="0" w:line="360" w:lineRule="auto"/>
              <w:rPr>
                <w:rFonts w:ascii="Arial" w:eastAsia="Arial" w:hAnsi="Arial" w:cs="Arial"/>
                <w:b/>
                <w:color w:val="000000" w:themeColor="text1"/>
                <w:lang w:val="en-GB"/>
              </w:rPr>
            </w:pPr>
          </w:p>
          <w:p w14:paraId="6F0F7892" w14:textId="77777777" w:rsidR="00EF51B9" w:rsidRDefault="00EF51B9">
            <w:pPr>
              <w:spacing w:after="0" w:line="360" w:lineRule="auto"/>
              <w:rPr>
                <w:rFonts w:ascii="Arial" w:eastAsia="Arial" w:hAnsi="Arial" w:cs="Arial"/>
                <w:b/>
                <w:color w:val="000000" w:themeColor="text1"/>
                <w:lang w:val="en-GB"/>
              </w:rPr>
            </w:pPr>
          </w:p>
          <w:p w14:paraId="48025295" w14:textId="77777777" w:rsidR="00EF51B9" w:rsidRDefault="00EF51B9">
            <w:pPr>
              <w:spacing w:after="0" w:line="360" w:lineRule="auto"/>
              <w:rPr>
                <w:rFonts w:ascii="Arial" w:eastAsia="Arial" w:hAnsi="Arial" w:cs="Arial"/>
                <w:b/>
                <w:color w:val="000000" w:themeColor="text1"/>
                <w:lang w:val="en-GB"/>
              </w:rPr>
            </w:pPr>
          </w:p>
          <w:p w14:paraId="1DC7597C" w14:textId="77777777" w:rsidR="00EF51B9" w:rsidRDefault="00EF51B9">
            <w:pPr>
              <w:spacing w:after="0" w:line="360" w:lineRule="auto"/>
              <w:rPr>
                <w:rFonts w:ascii="Arial" w:eastAsia="Arial" w:hAnsi="Arial" w:cs="Arial"/>
                <w:b/>
                <w:color w:val="000000" w:themeColor="text1"/>
                <w:lang w:val="en-GB"/>
              </w:rPr>
            </w:pPr>
          </w:p>
          <w:p w14:paraId="6C3D40C8" w14:textId="1C26F666" w:rsidR="006D39A4" w:rsidRPr="002B39A2" w:rsidRDefault="00E32CF7">
            <w:pPr>
              <w:spacing w:after="0" w:line="360" w:lineRule="auto"/>
              <w:rPr>
                <w:rFonts w:ascii="Arial" w:eastAsia="Arial" w:hAnsi="Arial" w:cs="Arial"/>
                <w:b/>
                <w:color w:val="000000" w:themeColor="text1"/>
                <w:lang w:val="en-GB"/>
              </w:rPr>
            </w:pPr>
            <w:r w:rsidRPr="002B39A2">
              <w:rPr>
                <w:rFonts w:ascii="Arial" w:eastAsia="Arial" w:hAnsi="Arial" w:cs="Arial"/>
                <w:b/>
                <w:color w:val="000000" w:themeColor="text1"/>
                <w:lang w:val="en-GB"/>
              </w:rPr>
              <w:t>Conclusion</w:t>
            </w:r>
          </w:p>
          <w:p w14:paraId="04EB1AD1" w14:textId="77777777" w:rsidR="006D39A4" w:rsidRPr="002B39A2" w:rsidRDefault="00C25DD0">
            <w:pPr>
              <w:spacing w:after="0" w:line="360" w:lineRule="auto"/>
              <w:jc w:val="both"/>
              <w:rPr>
                <w:rFonts w:ascii="Arial" w:eastAsia="Arial" w:hAnsi="Arial" w:cs="Arial"/>
                <w:color w:val="000000" w:themeColor="text1"/>
                <w:lang w:val="en-GB"/>
              </w:rPr>
            </w:pPr>
            <w:sdt>
              <w:sdtPr>
                <w:rPr>
                  <w:color w:val="000000" w:themeColor="text1"/>
                  <w:lang w:val="en-GB"/>
                </w:rPr>
                <w:tag w:val="goog_rdk_8"/>
                <w:id w:val="1583842220"/>
              </w:sdtPr>
              <w:sdtEndPr/>
              <w:sdtContent/>
            </w:sdt>
            <w:r w:rsidR="00E32CF7" w:rsidRPr="002B39A2">
              <w:rPr>
                <w:rFonts w:ascii="Arial" w:eastAsia="Arial" w:hAnsi="Arial" w:cs="Arial"/>
                <w:color w:val="000000" w:themeColor="text1"/>
                <w:lang w:val="en-GB"/>
              </w:rPr>
              <w:t xml:space="preserve">The overall experience </w:t>
            </w:r>
            <w:r w:rsidR="006D07D1" w:rsidRPr="002B39A2">
              <w:rPr>
                <w:rFonts w:ascii="Arial" w:eastAsia="Arial" w:hAnsi="Arial" w:cs="Arial"/>
                <w:color w:val="000000" w:themeColor="text1"/>
                <w:lang w:val="en-GB"/>
              </w:rPr>
              <w:t>summarizes a</w:t>
            </w:r>
            <w:r w:rsidR="00E32CF7" w:rsidRPr="002B39A2">
              <w:rPr>
                <w:rFonts w:ascii="Arial" w:eastAsia="Arial" w:hAnsi="Arial" w:cs="Arial"/>
                <w:color w:val="000000" w:themeColor="text1"/>
                <w:lang w:val="en-GB"/>
              </w:rPr>
              <w:t xml:space="preserve"> reflective journal that </w:t>
            </w:r>
            <w:r w:rsidR="006D07D1" w:rsidRPr="002B39A2">
              <w:rPr>
                <w:rFonts w:ascii="Arial" w:eastAsia="Arial" w:hAnsi="Arial" w:cs="Arial"/>
                <w:color w:val="000000" w:themeColor="text1"/>
                <w:lang w:val="en-GB"/>
              </w:rPr>
              <w:t xml:space="preserve">ended </w:t>
            </w:r>
            <w:r w:rsidR="00E32CF7" w:rsidRPr="002B39A2">
              <w:rPr>
                <w:rFonts w:ascii="Arial" w:eastAsia="Arial" w:hAnsi="Arial" w:cs="Arial"/>
                <w:color w:val="000000" w:themeColor="text1"/>
                <w:lang w:val="en-GB"/>
              </w:rPr>
              <w:t xml:space="preserve">with the help of Gibbs’s reflective model. This reflective model consists of a description, analysis, feelings, evaluation, and action plan. In the description part, specific tasks and responsibilities in office area job professionals have been described. The </w:t>
            </w:r>
            <w:proofErr w:type="gramStart"/>
            <w:r w:rsidR="00E32CF7" w:rsidRPr="002B39A2">
              <w:rPr>
                <w:rFonts w:ascii="Arial" w:eastAsia="Arial" w:hAnsi="Arial" w:cs="Arial"/>
                <w:color w:val="000000" w:themeColor="text1"/>
                <w:lang w:val="en-GB"/>
              </w:rPr>
              <w:t>feelings</w:t>
            </w:r>
            <w:proofErr w:type="gramEnd"/>
            <w:r w:rsidR="00E32CF7" w:rsidRPr="002B39A2">
              <w:rPr>
                <w:rFonts w:ascii="Arial" w:eastAsia="Arial" w:hAnsi="Arial" w:cs="Arial"/>
                <w:color w:val="000000" w:themeColor="text1"/>
                <w:lang w:val="en-GB"/>
              </w:rPr>
              <w:t xml:space="preserve"> part mentioned some of the challenges and surprises that encountered in the job role. During the time describing the placement experience, I observed that being a </w:t>
            </w:r>
            <w:proofErr w:type="gramStart"/>
            <w:r w:rsidR="00E32CF7" w:rsidRPr="002B39A2">
              <w:rPr>
                <w:rFonts w:ascii="Arial" w:eastAsia="Arial" w:hAnsi="Arial" w:cs="Arial"/>
                <w:color w:val="000000" w:themeColor="text1"/>
                <w:lang w:val="en-GB"/>
              </w:rPr>
              <w:t>customer service associate communication skills</w:t>
            </w:r>
            <w:proofErr w:type="gramEnd"/>
            <w:r w:rsidR="00E32CF7" w:rsidRPr="002B39A2">
              <w:rPr>
                <w:rFonts w:ascii="Arial" w:eastAsia="Arial" w:hAnsi="Arial" w:cs="Arial"/>
                <w:color w:val="000000" w:themeColor="text1"/>
                <w:lang w:val="en-GB"/>
              </w:rPr>
              <w:t xml:space="preserve">, and teamwork skills play a vital part. These two skills will motivate me to provide better service to the client. </w:t>
            </w:r>
          </w:p>
          <w:p w14:paraId="4A70759A" w14:textId="77777777" w:rsidR="006D39A4" w:rsidRPr="002B39A2" w:rsidRDefault="006D39A4">
            <w:pPr>
              <w:spacing w:after="0" w:line="240" w:lineRule="auto"/>
              <w:rPr>
                <w:rFonts w:ascii="Arial" w:eastAsia="Arial" w:hAnsi="Arial" w:cs="Arial"/>
                <w:color w:val="000000" w:themeColor="text1"/>
                <w:lang w:val="en-GB"/>
              </w:rPr>
            </w:pPr>
          </w:p>
        </w:tc>
      </w:tr>
    </w:tbl>
    <w:p w14:paraId="12886A5F" w14:textId="77777777" w:rsidR="006D39A4" w:rsidRPr="002B39A2" w:rsidRDefault="006D39A4">
      <w:pPr>
        <w:tabs>
          <w:tab w:val="left" w:pos="1344"/>
        </w:tabs>
        <w:rPr>
          <w:rFonts w:ascii="Arial" w:eastAsia="Arial" w:hAnsi="Arial" w:cs="Arial"/>
          <w:color w:val="000000" w:themeColor="text1"/>
          <w:lang w:val="en-GB"/>
        </w:rPr>
        <w:sectPr w:rsidR="006D39A4" w:rsidRPr="002B39A2" w:rsidSect="006843B0">
          <w:pgSz w:w="11906" w:h="16838"/>
          <w:pgMar w:top="720" w:right="720" w:bottom="720" w:left="720" w:header="709" w:footer="709" w:gutter="0"/>
          <w:pgNumType w:start="1"/>
          <w:cols w:space="708"/>
        </w:sectPr>
      </w:pPr>
    </w:p>
    <w:p w14:paraId="166583C0" w14:textId="77777777" w:rsidR="006D39A4" w:rsidRPr="002B39A2" w:rsidRDefault="006D39A4">
      <w:pPr>
        <w:widowControl w:val="0"/>
        <w:pBdr>
          <w:top w:val="nil"/>
          <w:left w:val="nil"/>
          <w:bottom w:val="nil"/>
          <w:right w:val="nil"/>
          <w:between w:val="nil"/>
        </w:pBdr>
        <w:spacing w:after="0" w:line="276" w:lineRule="auto"/>
        <w:rPr>
          <w:rFonts w:ascii="Arial" w:eastAsia="Arial" w:hAnsi="Arial" w:cs="Arial"/>
          <w:color w:val="000000" w:themeColor="text1"/>
          <w:lang w:val="en-GB"/>
        </w:rPr>
      </w:pPr>
    </w:p>
    <w:tbl>
      <w:tblPr>
        <w:tblStyle w:val="Table3"/>
        <w:tblpPr w:leftFromText="180" w:rightFromText="180" w:vertAnchor="text" w:tblpY="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2B39A2" w:rsidRPr="002B39A2" w14:paraId="0EFF9E90" w14:textId="77777777">
        <w:trPr>
          <w:trHeight w:val="557"/>
        </w:trPr>
        <w:tc>
          <w:tcPr>
            <w:tcW w:w="9016" w:type="dxa"/>
            <w:vMerge w:val="restart"/>
            <w:tcBorders>
              <w:top w:val="single" w:sz="4" w:space="0" w:color="000000"/>
              <w:left w:val="single" w:sz="4" w:space="0" w:color="000000"/>
              <w:right w:val="single" w:sz="4" w:space="0" w:color="000000"/>
            </w:tcBorders>
            <w:shd w:val="clear" w:color="auto" w:fill="auto"/>
          </w:tcPr>
          <w:p w14:paraId="4F7C09EE" w14:textId="77777777" w:rsidR="006D39A4" w:rsidRPr="002B39A2" w:rsidRDefault="006D39A4">
            <w:pPr>
              <w:keepNext/>
              <w:spacing w:after="0" w:line="240" w:lineRule="auto"/>
              <w:jc w:val="center"/>
              <w:rPr>
                <w:rFonts w:ascii="Arial" w:eastAsia="Arial" w:hAnsi="Arial" w:cs="Arial"/>
                <w:b/>
                <w:color w:val="000000" w:themeColor="text1"/>
                <w:lang w:val="en-GB"/>
              </w:rPr>
            </w:pPr>
          </w:p>
          <w:p w14:paraId="6495DD9B" w14:textId="77777777" w:rsidR="006D39A4" w:rsidRPr="002B39A2" w:rsidRDefault="00E32CF7">
            <w:pPr>
              <w:keepNext/>
              <w:spacing w:after="0" w:line="240" w:lineRule="auto"/>
              <w:jc w:val="both"/>
              <w:rPr>
                <w:rFonts w:ascii="Arial" w:eastAsia="Arial" w:hAnsi="Arial" w:cs="Arial"/>
                <w:b/>
                <w:color w:val="000000" w:themeColor="text1"/>
                <w:lang w:val="en-GB"/>
              </w:rPr>
            </w:pPr>
            <w:r w:rsidRPr="002B39A2">
              <w:rPr>
                <w:rFonts w:ascii="Arial" w:eastAsia="Arial" w:hAnsi="Arial" w:cs="Arial"/>
                <w:noProof/>
                <w:color w:val="000000" w:themeColor="text1"/>
                <w:lang w:val="en-GB" w:eastAsia="en-GB"/>
              </w:rPr>
              <w:drawing>
                <wp:inline distT="0" distB="0" distL="0" distR="0" wp14:anchorId="3A4C3314" wp14:editId="1850491B">
                  <wp:extent cx="2984904" cy="1300091"/>
                  <wp:effectExtent l="0" t="0" r="0" b="0"/>
                  <wp:docPr id="1455404927" name="image3.png" descr="UWTSD new Logo"/>
                  <wp:cNvGraphicFramePr/>
                  <a:graphic xmlns:a="http://schemas.openxmlformats.org/drawingml/2006/main">
                    <a:graphicData uri="http://schemas.openxmlformats.org/drawingml/2006/picture">
                      <pic:pic xmlns:pic="http://schemas.openxmlformats.org/drawingml/2006/picture">
                        <pic:nvPicPr>
                          <pic:cNvPr id="1455404927" name="image3.png" descr="UWTSD new Logo"/>
                          <pic:cNvPicPr/>
                        </pic:nvPicPr>
                        <pic:blipFill>
                          <a:blip r:embed="rId6"/>
                          <a:stretch>
                            <a:fillRect/>
                          </a:stretch>
                        </pic:blipFill>
                        <pic:spPr>
                          <a:xfrm>
                            <a:off x="0" y="0"/>
                            <a:ext cx="2984904" cy="1300091"/>
                          </a:xfrm>
                          <a:prstGeom prst="rect">
                            <a:avLst/>
                          </a:prstGeom>
                        </pic:spPr>
                      </pic:pic>
                    </a:graphicData>
                  </a:graphic>
                </wp:inline>
              </w:drawing>
            </w:r>
          </w:p>
          <w:p w14:paraId="64635D98" w14:textId="77777777" w:rsidR="006D39A4" w:rsidRPr="002B39A2" w:rsidRDefault="006D39A4">
            <w:pPr>
              <w:keepNext/>
              <w:spacing w:after="0" w:line="240" w:lineRule="auto"/>
              <w:jc w:val="both"/>
              <w:rPr>
                <w:rFonts w:ascii="Arial" w:eastAsia="Arial" w:hAnsi="Arial" w:cs="Arial"/>
                <w:b/>
                <w:color w:val="000000" w:themeColor="text1"/>
                <w:lang w:val="en-GB"/>
              </w:rPr>
            </w:pPr>
          </w:p>
          <w:p w14:paraId="530A8BB3" w14:textId="77777777" w:rsidR="006D39A4" w:rsidRPr="002B39A2" w:rsidRDefault="00E32CF7">
            <w:pPr>
              <w:rPr>
                <w:rFonts w:ascii="Arial" w:eastAsia="Arial" w:hAnsi="Arial" w:cs="Arial"/>
                <w:b/>
                <w:color w:val="000000" w:themeColor="text1"/>
                <w:lang w:val="en-GB"/>
              </w:rPr>
            </w:pPr>
            <w:r w:rsidRPr="002B39A2">
              <w:rPr>
                <w:rFonts w:ascii="Arial" w:eastAsia="Arial" w:hAnsi="Arial" w:cs="Arial"/>
                <w:b/>
                <w:color w:val="000000" w:themeColor="text1"/>
                <w:lang w:val="en-GB"/>
              </w:rPr>
              <w:t xml:space="preserve">Component Two </w:t>
            </w:r>
          </w:p>
          <w:p w14:paraId="569E390D" w14:textId="77777777" w:rsidR="006D39A4" w:rsidRPr="002B39A2" w:rsidRDefault="00E32CF7">
            <w:pPr>
              <w:rPr>
                <w:rFonts w:ascii="Arial" w:eastAsia="Arial" w:hAnsi="Arial" w:cs="Arial"/>
                <w:b/>
                <w:color w:val="000000" w:themeColor="text1"/>
                <w:lang w:val="en-GB"/>
              </w:rPr>
            </w:pPr>
            <w:r w:rsidRPr="002B39A2">
              <w:rPr>
                <w:rFonts w:ascii="Arial" w:eastAsia="Arial" w:hAnsi="Arial" w:cs="Arial"/>
                <w:b/>
                <w:color w:val="000000" w:themeColor="text1"/>
                <w:lang w:val="en-GB"/>
              </w:rPr>
              <w:t>Contribution to Overall Module Assessment: 25%</w:t>
            </w:r>
          </w:p>
        </w:tc>
      </w:tr>
      <w:tr w:rsidR="002B39A2" w:rsidRPr="002B39A2" w14:paraId="6DFAAA9F"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7F72B0EF" w14:textId="77777777" w:rsidR="006D39A4" w:rsidRPr="002B39A2" w:rsidRDefault="006D39A4">
            <w:pPr>
              <w:widowControl w:val="0"/>
              <w:pBdr>
                <w:top w:val="nil"/>
                <w:left w:val="nil"/>
                <w:bottom w:val="nil"/>
                <w:right w:val="nil"/>
                <w:between w:val="nil"/>
              </w:pBdr>
              <w:spacing w:after="0" w:line="276" w:lineRule="auto"/>
              <w:rPr>
                <w:rFonts w:ascii="Arial" w:eastAsia="Arial" w:hAnsi="Arial" w:cs="Arial"/>
                <w:b/>
                <w:color w:val="000000" w:themeColor="text1"/>
                <w:lang w:val="en-GB"/>
              </w:rPr>
            </w:pPr>
          </w:p>
        </w:tc>
      </w:tr>
      <w:tr w:rsidR="002B39A2" w:rsidRPr="002B39A2" w14:paraId="2B339923"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447081E2" w14:textId="77777777" w:rsidR="006D39A4" w:rsidRPr="002B39A2" w:rsidRDefault="006D39A4">
            <w:pPr>
              <w:widowControl w:val="0"/>
              <w:pBdr>
                <w:top w:val="nil"/>
                <w:left w:val="nil"/>
                <w:bottom w:val="nil"/>
                <w:right w:val="nil"/>
                <w:between w:val="nil"/>
              </w:pBdr>
              <w:spacing w:after="0" w:line="276" w:lineRule="auto"/>
              <w:rPr>
                <w:rFonts w:ascii="Arial" w:eastAsia="Arial" w:hAnsi="Arial" w:cs="Arial"/>
                <w:b/>
                <w:color w:val="000000" w:themeColor="text1"/>
                <w:lang w:val="en-GB"/>
              </w:rPr>
            </w:pPr>
          </w:p>
        </w:tc>
      </w:tr>
      <w:tr w:rsidR="002B39A2" w:rsidRPr="002B39A2" w14:paraId="4A8094F9"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7586ABFA" w14:textId="77777777" w:rsidR="006D39A4" w:rsidRPr="002B39A2" w:rsidRDefault="006D39A4">
            <w:pPr>
              <w:widowControl w:val="0"/>
              <w:pBdr>
                <w:top w:val="nil"/>
                <w:left w:val="nil"/>
                <w:bottom w:val="nil"/>
                <w:right w:val="nil"/>
                <w:between w:val="nil"/>
              </w:pBdr>
              <w:spacing w:after="0" w:line="276" w:lineRule="auto"/>
              <w:rPr>
                <w:rFonts w:ascii="Arial" w:eastAsia="Arial" w:hAnsi="Arial" w:cs="Arial"/>
                <w:b/>
                <w:color w:val="000000" w:themeColor="text1"/>
                <w:lang w:val="en-GB"/>
              </w:rPr>
            </w:pPr>
          </w:p>
        </w:tc>
      </w:tr>
      <w:tr w:rsidR="002B39A2" w:rsidRPr="002B39A2" w14:paraId="482FDAFC"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41DFF7BD" w14:textId="77777777" w:rsidR="006D39A4" w:rsidRPr="002B39A2" w:rsidRDefault="00E32CF7">
            <w:pPr>
              <w:keepNext/>
              <w:spacing w:after="0" w:line="240" w:lineRule="auto"/>
              <w:rPr>
                <w:rFonts w:ascii="Arial" w:eastAsia="Arial" w:hAnsi="Arial" w:cs="Arial"/>
                <w:b/>
                <w:color w:val="000000" w:themeColor="text1"/>
                <w:lang w:val="en-GB"/>
              </w:rPr>
            </w:pPr>
            <w:r w:rsidRPr="002B39A2">
              <w:rPr>
                <w:rFonts w:ascii="Arial" w:eastAsia="Arial" w:hAnsi="Arial" w:cs="Arial"/>
                <w:b/>
                <w:color w:val="000000" w:themeColor="text1"/>
                <w:lang w:val="en-GB"/>
              </w:rPr>
              <w:t>Trip Advisor Rev</w:t>
            </w:r>
            <w:sdt>
              <w:sdtPr>
                <w:rPr>
                  <w:color w:val="000000" w:themeColor="text1"/>
                  <w:lang w:val="en-GB"/>
                </w:rPr>
                <w:tag w:val="goog_rdk_9"/>
                <w:id w:val="1774680764"/>
              </w:sdtPr>
              <w:sdtEndPr/>
              <w:sdtContent/>
            </w:sdt>
            <w:r w:rsidRPr="002B39A2">
              <w:rPr>
                <w:rFonts w:ascii="Arial" w:eastAsia="Arial" w:hAnsi="Arial" w:cs="Arial"/>
                <w:b/>
                <w:color w:val="000000" w:themeColor="text1"/>
                <w:lang w:val="en-GB"/>
              </w:rPr>
              <w:t>iew Response 150 words +/-10%</w:t>
            </w:r>
          </w:p>
        </w:tc>
      </w:tr>
      <w:tr w:rsidR="002B39A2" w:rsidRPr="002B39A2" w14:paraId="6731F97F" w14:textId="77777777">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0E0C4" w14:textId="77777777" w:rsidR="006D39A4" w:rsidRPr="002B39A2" w:rsidRDefault="006D39A4">
            <w:pPr>
              <w:spacing w:after="0" w:line="240" w:lineRule="auto"/>
              <w:jc w:val="right"/>
              <w:rPr>
                <w:rFonts w:ascii="Arial" w:eastAsia="Arial" w:hAnsi="Arial" w:cs="Arial"/>
                <w:color w:val="000000" w:themeColor="text1"/>
                <w:lang w:val="en-GB"/>
              </w:rPr>
            </w:pPr>
          </w:p>
          <w:p w14:paraId="29EBBCA3" w14:textId="77777777" w:rsidR="006D39A4" w:rsidRPr="002B39A2" w:rsidRDefault="00D01753">
            <w:pPr>
              <w:spacing w:after="0" w:line="360" w:lineRule="auto"/>
              <w:jc w:val="center"/>
              <w:rPr>
                <w:rFonts w:ascii="Arial" w:eastAsia="Arial" w:hAnsi="Arial" w:cs="Arial"/>
                <w:color w:val="000000" w:themeColor="text1"/>
                <w:lang w:val="en-GB"/>
              </w:rPr>
            </w:pPr>
            <w:r>
              <w:rPr>
                <w:rFonts w:ascii="Arial" w:eastAsia="Arial" w:hAnsi="Arial" w:cs="Arial"/>
                <w:noProof/>
                <w:color w:val="000000" w:themeColor="text1"/>
                <w:lang w:val="en-GB" w:eastAsia="en-GB"/>
              </w:rPr>
              <w:drawing>
                <wp:inline distT="0" distB="0" distL="0" distR="0" wp14:anchorId="5B11452F" wp14:editId="4097F4A4">
                  <wp:extent cx="4810125" cy="2166363"/>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8">
                            <a:extLst>
                              <a:ext uri="{28A0092B-C50C-407E-A947-70E740481C1C}">
                                <a14:useLocalDpi xmlns:a14="http://schemas.microsoft.com/office/drawing/2010/main" val="0"/>
                              </a:ext>
                            </a:extLst>
                          </a:blip>
                          <a:stretch>
                            <a:fillRect/>
                          </a:stretch>
                        </pic:blipFill>
                        <pic:spPr>
                          <a:xfrm>
                            <a:off x="0" y="0"/>
                            <a:ext cx="4838859" cy="2179304"/>
                          </a:xfrm>
                          <a:prstGeom prst="rect">
                            <a:avLst/>
                          </a:prstGeom>
                        </pic:spPr>
                      </pic:pic>
                    </a:graphicData>
                  </a:graphic>
                </wp:inline>
              </w:drawing>
            </w:r>
          </w:p>
          <w:p w14:paraId="53B06F63" w14:textId="77777777" w:rsidR="006D39A4" w:rsidRPr="002B39A2" w:rsidRDefault="00E32CF7">
            <w:pPr>
              <w:spacing w:after="0" w:line="360" w:lineRule="auto"/>
              <w:jc w:val="center"/>
              <w:rPr>
                <w:rFonts w:ascii="Arial" w:eastAsia="Arial" w:hAnsi="Arial" w:cs="Arial"/>
                <w:color w:val="000000" w:themeColor="text1"/>
                <w:lang w:val="en-GB"/>
              </w:rPr>
            </w:pPr>
            <w:r w:rsidRPr="002B39A2">
              <w:rPr>
                <w:rFonts w:ascii="Arial" w:eastAsia="Arial" w:hAnsi="Arial" w:cs="Arial"/>
                <w:color w:val="000000" w:themeColor="text1"/>
                <w:lang w:val="en-GB"/>
              </w:rPr>
              <w:t xml:space="preserve">Figure 2: Review response of TripAdvisor </w:t>
            </w:r>
          </w:p>
          <w:p w14:paraId="32AE0F51" w14:textId="77777777" w:rsidR="006D39A4" w:rsidRPr="002B39A2" w:rsidRDefault="00D01753">
            <w:pPr>
              <w:spacing w:after="0" w:line="360" w:lineRule="auto"/>
              <w:jc w:val="center"/>
              <w:rPr>
                <w:rFonts w:ascii="Arial" w:eastAsia="Arial" w:hAnsi="Arial" w:cs="Arial"/>
                <w:color w:val="000000" w:themeColor="text1"/>
                <w:lang w:val="en-GB"/>
              </w:rPr>
            </w:pPr>
            <w:r>
              <w:rPr>
                <w:rFonts w:ascii="Arial" w:eastAsia="Arial" w:hAnsi="Arial" w:cs="Arial"/>
                <w:color w:val="000000" w:themeColor="text1"/>
                <w:lang w:val="en-GB"/>
              </w:rPr>
              <w:t>Source: TripAdvisor.co.uk</w:t>
            </w:r>
            <w:r w:rsidR="00E32CF7" w:rsidRPr="002B39A2">
              <w:rPr>
                <w:rFonts w:ascii="Arial" w:eastAsia="Arial" w:hAnsi="Arial" w:cs="Arial"/>
                <w:color w:val="000000" w:themeColor="text1"/>
                <w:lang w:val="en-GB"/>
              </w:rPr>
              <w:t>, 2024</w:t>
            </w:r>
          </w:p>
          <w:p w14:paraId="5A8E74E9" w14:textId="77777777" w:rsidR="006D39A4" w:rsidRPr="002B39A2" w:rsidRDefault="006D39A4">
            <w:pPr>
              <w:spacing w:after="0" w:line="240" w:lineRule="auto"/>
              <w:jc w:val="right"/>
              <w:rPr>
                <w:rFonts w:ascii="Arial" w:eastAsia="Arial" w:hAnsi="Arial" w:cs="Arial"/>
                <w:color w:val="000000" w:themeColor="text1"/>
                <w:lang w:val="en-GB"/>
              </w:rPr>
            </w:pPr>
          </w:p>
          <w:p w14:paraId="2627EA5C" w14:textId="77777777" w:rsidR="006D39A4" w:rsidRPr="002B39A2" w:rsidRDefault="006D39A4">
            <w:pPr>
              <w:spacing w:after="0" w:line="240" w:lineRule="auto"/>
              <w:jc w:val="both"/>
              <w:rPr>
                <w:rFonts w:ascii="Arial" w:eastAsia="Arial" w:hAnsi="Arial" w:cs="Arial"/>
                <w:color w:val="000000" w:themeColor="text1"/>
                <w:lang w:val="en-GB"/>
              </w:rPr>
            </w:pPr>
          </w:p>
          <w:p w14:paraId="64568B7C" w14:textId="22FCE0D7" w:rsidR="006D39A4" w:rsidRPr="002B39A2" w:rsidRDefault="00E32CF7" w:rsidP="00B4081E">
            <w:pP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Thank you so much for your positive response about Village Hotel Swindon it is helpful for us to know that the hospitality experience was quite good to you. We feel enchanted that you find out our staff member friendly and whole hospitality was good. The positive response was quite effective for our team members to understand the demanding factor of customers. The </w:t>
            </w:r>
            <w:r w:rsidR="006D07D1" w:rsidRPr="002B39A2">
              <w:rPr>
                <w:rFonts w:ascii="Arial" w:eastAsia="Arial" w:hAnsi="Arial" w:cs="Arial"/>
                <w:color w:val="000000" w:themeColor="text1"/>
                <w:lang w:val="en-GB"/>
              </w:rPr>
              <w:t>fact, which you have mentioned,</w:t>
            </w:r>
            <w:r w:rsidRPr="002B39A2">
              <w:rPr>
                <w:rFonts w:ascii="Arial" w:eastAsia="Arial" w:hAnsi="Arial" w:cs="Arial"/>
                <w:color w:val="000000" w:themeColor="text1"/>
                <w:lang w:val="en-GB"/>
              </w:rPr>
              <w:t xml:space="preserve"> means a lot to us and we feel pride to delivering you great service. It makes us happy to hear that you recommend this hospitality service industry to your friends and </w:t>
            </w:r>
            <w:r w:rsidR="006D07D1" w:rsidRPr="002B39A2">
              <w:rPr>
                <w:rFonts w:ascii="Arial" w:eastAsia="Arial" w:hAnsi="Arial" w:cs="Arial"/>
                <w:color w:val="000000" w:themeColor="text1"/>
                <w:lang w:val="en-GB"/>
              </w:rPr>
              <w:t>family, which</w:t>
            </w:r>
            <w:r w:rsidRPr="002B39A2">
              <w:rPr>
                <w:rFonts w:ascii="Arial" w:eastAsia="Arial" w:hAnsi="Arial" w:cs="Arial"/>
                <w:color w:val="000000" w:themeColor="text1"/>
                <w:lang w:val="en-GB"/>
              </w:rPr>
              <w:t xml:space="preserve"> would increase our brand value. The fact that you have menti</w:t>
            </w:r>
            <w:r w:rsidR="000644FC">
              <w:rPr>
                <w:rFonts w:ascii="Arial" w:eastAsia="Arial" w:hAnsi="Arial" w:cs="Arial"/>
                <w:color w:val="000000" w:themeColor="text1"/>
                <w:lang w:val="en-GB"/>
              </w:rPr>
              <w:t>oned in this review will help</w:t>
            </w:r>
            <w:r w:rsidRPr="002B39A2">
              <w:rPr>
                <w:rFonts w:ascii="Arial" w:eastAsia="Arial" w:hAnsi="Arial" w:cs="Arial"/>
                <w:color w:val="000000" w:themeColor="text1"/>
                <w:lang w:val="en-GB"/>
              </w:rPr>
              <w:t xml:space="preserve"> my team members</w:t>
            </w:r>
            <w:r w:rsidR="000644FC">
              <w:rPr>
                <w:rFonts w:ascii="Arial" w:eastAsia="Arial" w:hAnsi="Arial" w:cs="Arial"/>
                <w:color w:val="000000" w:themeColor="text1"/>
                <w:lang w:val="en-GB"/>
              </w:rPr>
              <w:t xml:space="preserve"> for enhancing better service in future</w:t>
            </w:r>
            <w:r w:rsidRPr="002B39A2">
              <w:rPr>
                <w:rFonts w:ascii="Arial" w:eastAsia="Arial" w:hAnsi="Arial" w:cs="Arial"/>
                <w:color w:val="000000" w:themeColor="text1"/>
                <w:lang w:val="en-GB"/>
              </w:rPr>
              <w:t>. Another fact I would love to mention is that the team members of our Village Hotel Swindon make your journey memorable</w:t>
            </w:r>
            <w:r w:rsidR="0075576D">
              <w:t xml:space="preserve"> </w:t>
            </w:r>
            <w:r w:rsidR="0075576D" w:rsidRPr="0075576D">
              <w:rPr>
                <w:rFonts w:ascii="Arial" w:eastAsia="Arial" w:hAnsi="Arial" w:cs="Arial"/>
                <w:color w:val="000000" w:themeColor="text1"/>
                <w:lang w:val="en-GB"/>
              </w:rPr>
              <w:t xml:space="preserve">Thank you from the bottom of our hearts again for your kind words and we look forward to </w:t>
            </w:r>
            <w:proofErr w:type="gramStart"/>
            <w:r w:rsidR="0075576D">
              <w:rPr>
                <w:rFonts w:ascii="Arial" w:eastAsia="Arial" w:hAnsi="Arial" w:cs="Arial"/>
                <w:color w:val="000000" w:themeColor="text1"/>
                <w:lang w:val="en-GB"/>
              </w:rPr>
              <w:t>see</w:t>
            </w:r>
            <w:proofErr w:type="gramEnd"/>
            <w:r w:rsidR="0075576D">
              <w:rPr>
                <w:rFonts w:ascii="Arial" w:eastAsia="Arial" w:hAnsi="Arial" w:cs="Arial"/>
                <w:color w:val="000000" w:themeColor="text1"/>
                <w:lang w:val="en-GB"/>
              </w:rPr>
              <w:t xml:space="preserve"> you again</w:t>
            </w:r>
            <w:r w:rsidRPr="002B39A2">
              <w:rPr>
                <w:rFonts w:ascii="Arial" w:eastAsia="Arial" w:hAnsi="Arial" w:cs="Arial"/>
                <w:color w:val="000000" w:themeColor="text1"/>
                <w:lang w:val="en-GB"/>
              </w:rPr>
              <w:t>.</w:t>
            </w:r>
          </w:p>
        </w:tc>
      </w:tr>
    </w:tbl>
    <w:p w14:paraId="033D7B18" w14:textId="77777777" w:rsidR="006D39A4" w:rsidRPr="002B39A2" w:rsidRDefault="006D39A4">
      <w:pPr>
        <w:rPr>
          <w:rFonts w:ascii="Arial" w:eastAsia="Arial" w:hAnsi="Arial" w:cs="Arial"/>
          <w:b/>
          <w:color w:val="000000" w:themeColor="text1"/>
          <w:lang w:val="en-GB"/>
        </w:rPr>
      </w:pPr>
    </w:p>
    <w:tbl>
      <w:tblPr>
        <w:tblStyle w:val="Table4"/>
        <w:tblpPr w:leftFromText="180" w:rightFromText="180" w:vertAnchor="text" w:horzAnchor="margin" w:tblpY="5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E42C7E" w:rsidRPr="002B39A2" w14:paraId="114DC878" w14:textId="77777777" w:rsidTr="00E42C7E">
        <w:trPr>
          <w:trHeight w:val="894"/>
        </w:trPr>
        <w:tc>
          <w:tcPr>
            <w:tcW w:w="9016" w:type="dxa"/>
            <w:vMerge w:val="restart"/>
            <w:tcBorders>
              <w:top w:val="single" w:sz="4" w:space="0" w:color="000000"/>
              <w:left w:val="single" w:sz="4" w:space="0" w:color="000000"/>
              <w:right w:val="single" w:sz="4" w:space="0" w:color="000000"/>
            </w:tcBorders>
            <w:shd w:val="clear" w:color="auto" w:fill="auto"/>
          </w:tcPr>
          <w:p w14:paraId="68A80828" w14:textId="77777777" w:rsidR="00E42C7E" w:rsidRPr="002B39A2" w:rsidRDefault="00E42C7E" w:rsidP="00E42C7E">
            <w:pPr>
              <w:spacing w:before="240" w:after="240" w:line="360" w:lineRule="auto"/>
              <w:jc w:val="both"/>
              <w:rPr>
                <w:rFonts w:ascii="Arial" w:eastAsia="Arial" w:hAnsi="Arial" w:cs="Arial"/>
                <w:color w:val="000000" w:themeColor="text1"/>
                <w:lang w:val="en-GB"/>
              </w:rPr>
            </w:pPr>
          </w:p>
        </w:tc>
      </w:tr>
      <w:tr w:rsidR="00E42C7E" w:rsidRPr="002B39A2" w14:paraId="3DEEDEF4" w14:textId="77777777" w:rsidTr="00E42C7E">
        <w:trPr>
          <w:trHeight w:val="468"/>
        </w:trPr>
        <w:tc>
          <w:tcPr>
            <w:tcW w:w="9016" w:type="dxa"/>
            <w:vMerge/>
            <w:tcBorders>
              <w:top w:val="single" w:sz="4" w:space="0" w:color="000000"/>
              <w:left w:val="single" w:sz="4" w:space="0" w:color="000000"/>
              <w:right w:val="single" w:sz="4" w:space="0" w:color="000000"/>
            </w:tcBorders>
            <w:shd w:val="clear" w:color="auto" w:fill="auto"/>
          </w:tcPr>
          <w:p w14:paraId="70105737" w14:textId="77777777" w:rsidR="00E42C7E" w:rsidRPr="002B39A2" w:rsidRDefault="00E42C7E" w:rsidP="00E42C7E">
            <w:pPr>
              <w:widowControl w:val="0"/>
              <w:pBdr>
                <w:top w:val="nil"/>
                <w:left w:val="nil"/>
                <w:bottom w:val="nil"/>
                <w:right w:val="nil"/>
                <w:between w:val="nil"/>
              </w:pBdr>
              <w:spacing w:after="0" w:line="276" w:lineRule="auto"/>
              <w:rPr>
                <w:rFonts w:ascii="Arial" w:eastAsia="Arial" w:hAnsi="Arial" w:cs="Arial"/>
                <w:color w:val="000000" w:themeColor="text1"/>
                <w:lang w:val="en-GB"/>
              </w:rPr>
            </w:pPr>
          </w:p>
        </w:tc>
      </w:tr>
      <w:tr w:rsidR="00E42C7E" w:rsidRPr="002B39A2" w14:paraId="6CF39F5B" w14:textId="77777777" w:rsidTr="00E42C7E">
        <w:trPr>
          <w:trHeight w:val="468"/>
        </w:trPr>
        <w:tc>
          <w:tcPr>
            <w:tcW w:w="9016" w:type="dxa"/>
            <w:vMerge/>
            <w:tcBorders>
              <w:top w:val="single" w:sz="4" w:space="0" w:color="000000"/>
              <w:left w:val="single" w:sz="4" w:space="0" w:color="000000"/>
              <w:right w:val="single" w:sz="4" w:space="0" w:color="000000"/>
            </w:tcBorders>
            <w:shd w:val="clear" w:color="auto" w:fill="auto"/>
          </w:tcPr>
          <w:p w14:paraId="0FEC07CB" w14:textId="77777777" w:rsidR="00E42C7E" w:rsidRPr="002B39A2" w:rsidRDefault="00E42C7E" w:rsidP="00E42C7E">
            <w:pPr>
              <w:widowControl w:val="0"/>
              <w:pBdr>
                <w:top w:val="nil"/>
                <w:left w:val="nil"/>
                <w:bottom w:val="nil"/>
                <w:right w:val="nil"/>
                <w:between w:val="nil"/>
              </w:pBdr>
              <w:spacing w:after="0" w:line="276" w:lineRule="auto"/>
              <w:rPr>
                <w:rFonts w:ascii="Arial" w:eastAsia="Arial" w:hAnsi="Arial" w:cs="Arial"/>
                <w:color w:val="000000" w:themeColor="text1"/>
                <w:lang w:val="en-GB"/>
              </w:rPr>
            </w:pPr>
          </w:p>
        </w:tc>
      </w:tr>
      <w:tr w:rsidR="00E42C7E" w:rsidRPr="002B39A2" w14:paraId="6D764E8E" w14:textId="77777777" w:rsidTr="00E42C7E">
        <w:trPr>
          <w:trHeight w:val="317"/>
        </w:trPr>
        <w:tc>
          <w:tcPr>
            <w:tcW w:w="9016" w:type="dxa"/>
            <w:vMerge/>
            <w:tcBorders>
              <w:top w:val="single" w:sz="4" w:space="0" w:color="000000"/>
              <w:left w:val="single" w:sz="4" w:space="0" w:color="000000"/>
              <w:right w:val="single" w:sz="4" w:space="0" w:color="000000"/>
            </w:tcBorders>
            <w:shd w:val="clear" w:color="auto" w:fill="auto"/>
          </w:tcPr>
          <w:p w14:paraId="59355121" w14:textId="77777777" w:rsidR="00E42C7E" w:rsidRPr="002B39A2" w:rsidRDefault="00E42C7E" w:rsidP="00E42C7E">
            <w:pPr>
              <w:widowControl w:val="0"/>
              <w:pBdr>
                <w:top w:val="nil"/>
                <w:left w:val="nil"/>
                <w:bottom w:val="nil"/>
                <w:right w:val="nil"/>
                <w:between w:val="nil"/>
              </w:pBdr>
              <w:spacing w:after="0" w:line="276" w:lineRule="auto"/>
              <w:rPr>
                <w:rFonts w:ascii="Arial" w:eastAsia="Arial" w:hAnsi="Arial" w:cs="Arial"/>
                <w:color w:val="000000" w:themeColor="text1"/>
                <w:lang w:val="en-GB"/>
              </w:rPr>
            </w:pPr>
          </w:p>
        </w:tc>
      </w:tr>
      <w:tr w:rsidR="00E42C7E" w:rsidRPr="002B39A2" w14:paraId="058BA3A0" w14:textId="77777777" w:rsidTr="00E42C7E">
        <w:trPr>
          <w:trHeight w:val="460"/>
        </w:trPr>
        <w:tc>
          <w:tcPr>
            <w:tcW w:w="9016" w:type="dxa"/>
            <w:tcBorders>
              <w:left w:val="single" w:sz="4" w:space="0" w:color="000000"/>
              <w:bottom w:val="single" w:sz="4" w:space="0" w:color="000000"/>
              <w:right w:val="single" w:sz="4" w:space="0" w:color="000000"/>
            </w:tcBorders>
            <w:shd w:val="clear" w:color="auto" w:fill="auto"/>
          </w:tcPr>
          <w:p w14:paraId="6EB0892E" w14:textId="77777777" w:rsidR="00E42C7E" w:rsidRPr="002B39A2" w:rsidRDefault="00E42C7E" w:rsidP="00E42C7E">
            <w:pPr>
              <w:keepNext/>
              <w:spacing w:after="0" w:line="240" w:lineRule="auto"/>
              <w:rPr>
                <w:rFonts w:ascii="Arial" w:eastAsia="Arial" w:hAnsi="Arial" w:cs="Arial"/>
                <w:b/>
                <w:color w:val="000000" w:themeColor="text1"/>
                <w:lang w:val="en-GB"/>
              </w:rPr>
            </w:pPr>
            <w:r w:rsidRPr="002B39A2">
              <w:rPr>
                <w:rFonts w:ascii="Arial" w:eastAsia="Arial" w:hAnsi="Arial" w:cs="Arial"/>
                <w:b/>
                <w:color w:val="000000" w:themeColor="text1"/>
                <w:lang w:val="en-GB"/>
              </w:rPr>
              <w:t>Letter of complaint response 500 words +/- 1-%</w:t>
            </w:r>
          </w:p>
        </w:tc>
      </w:tr>
      <w:tr w:rsidR="00E42C7E" w:rsidRPr="002B39A2" w14:paraId="0974F914" w14:textId="77777777" w:rsidTr="00E42C7E">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0D29E" w14:textId="77777777" w:rsidR="00E42C7E" w:rsidRDefault="00E42C7E" w:rsidP="00E42C7E">
            <w:pPr>
              <w:spacing w:after="0" w:line="240" w:lineRule="auto"/>
              <w:jc w:val="right"/>
              <w:rPr>
                <w:rFonts w:ascii="Arial" w:eastAsia="Arial" w:hAnsi="Arial" w:cs="Arial"/>
                <w:color w:val="000000" w:themeColor="text1"/>
                <w:lang w:val="en-GB"/>
              </w:rPr>
            </w:pPr>
          </w:p>
          <w:p w14:paraId="6AD97F3A" w14:textId="17481D2F" w:rsidR="0075576D" w:rsidRDefault="0075576D" w:rsidP="00E42C7E">
            <w:pPr>
              <w:spacing w:after="0" w:line="240" w:lineRule="auto"/>
              <w:jc w:val="right"/>
              <w:rPr>
                <w:rFonts w:ascii="Arial" w:eastAsia="Arial" w:hAnsi="Arial" w:cs="Arial"/>
                <w:color w:val="000000" w:themeColor="text1"/>
                <w:lang w:val="en-GB"/>
              </w:rPr>
            </w:pPr>
          </w:p>
          <w:p w14:paraId="5EF7DEF1" w14:textId="2E412685" w:rsidR="0075576D" w:rsidRDefault="0075576D" w:rsidP="00E42C7E">
            <w:pPr>
              <w:spacing w:after="0" w:line="240" w:lineRule="auto"/>
              <w:jc w:val="right"/>
              <w:rPr>
                <w:rFonts w:ascii="Arial" w:eastAsia="Arial" w:hAnsi="Arial" w:cs="Arial"/>
                <w:color w:val="000000" w:themeColor="text1"/>
                <w:lang w:val="en-GB"/>
              </w:rPr>
            </w:pPr>
            <w:r>
              <w:rPr>
                <w:rFonts w:ascii="Arial" w:eastAsia="Arial" w:hAnsi="Arial" w:cs="Arial"/>
                <w:color w:val="000000" w:themeColor="text1"/>
                <w:lang w:val="en-GB"/>
              </w:rPr>
              <w:t>Village Hotel Swindon</w:t>
            </w:r>
          </w:p>
          <w:p w14:paraId="16E35996" w14:textId="0067E5BF" w:rsidR="0075576D" w:rsidRDefault="000A1AE2" w:rsidP="00E42C7E">
            <w:pPr>
              <w:spacing w:after="0" w:line="240" w:lineRule="auto"/>
              <w:jc w:val="right"/>
              <w:rPr>
                <w:rFonts w:ascii="Arial" w:eastAsia="Arial" w:hAnsi="Arial" w:cs="Arial"/>
                <w:color w:val="000000" w:themeColor="text1"/>
                <w:lang w:val="en-GB"/>
              </w:rPr>
            </w:pPr>
            <w:r>
              <w:rPr>
                <w:rFonts w:ascii="Arial" w:eastAsia="Arial" w:hAnsi="Arial" w:cs="Arial"/>
                <w:color w:val="000000" w:themeColor="text1"/>
                <w:lang w:val="en-GB"/>
              </w:rPr>
              <w:t>Shaw Ridge Leisure Park</w:t>
            </w:r>
          </w:p>
          <w:p w14:paraId="78CD4BD0" w14:textId="79BF83F8" w:rsidR="000A1AE2" w:rsidRDefault="000A1AE2" w:rsidP="00E42C7E">
            <w:pPr>
              <w:spacing w:after="0" w:line="240" w:lineRule="auto"/>
              <w:jc w:val="right"/>
              <w:rPr>
                <w:rFonts w:ascii="Arial" w:eastAsia="Arial" w:hAnsi="Arial" w:cs="Arial"/>
                <w:color w:val="000000" w:themeColor="text1"/>
                <w:lang w:val="en-GB"/>
              </w:rPr>
            </w:pPr>
            <w:r>
              <w:rPr>
                <w:rFonts w:ascii="Arial" w:eastAsia="Arial" w:hAnsi="Arial" w:cs="Arial"/>
                <w:color w:val="000000" w:themeColor="text1"/>
                <w:lang w:val="en-GB"/>
              </w:rPr>
              <w:t>Whitehill Way</w:t>
            </w:r>
          </w:p>
          <w:p w14:paraId="2837A00C" w14:textId="6F786849" w:rsidR="000A1AE2" w:rsidRDefault="000A1AE2" w:rsidP="00E42C7E">
            <w:pPr>
              <w:spacing w:after="0" w:line="240" w:lineRule="auto"/>
              <w:jc w:val="right"/>
              <w:rPr>
                <w:rFonts w:ascii="Arial" w:eastAsia="Arial" w:hAnsi="Arial" w:cs="Arial"/>
                <w:color w:val="000000" w:themeColor="text1"/>
                <w:lang w:val="en-GB"/>
              </w:rPr>
            </w:pPr>
            <w:r>
              <w:rPr>
                <w:rFonts w:ascii="Arial" w:eastAsia="Arial" w:hAnsi="Arial" w:cs="Arial"/>
                <w:color w:val="000000" w:themeColor="text1"/>
                <w:lang w:val="en-GB"/>
              </w:rPr>
              <w:t xml:space="preserve">Swindon </w:t>
            </w:r>
          </w:p>
          <w:p w14:paraId="030020A1" w14:textId="0B9409F4" w:rsidR="000A1AE2" w:rsidRDefault="000A1AE2" w:rsidP="00E42C7E">
            <w:pPr>
              <w:spacing w:after="0" w:line="240" w:lineRule="auto"/>
              <w:jc w:val="right"/>
              <w:rPr>
                <w:rFonts w:ascii="Arial" w:eastAsia="Arial" w:hAnsi="Arial" w:cs="Arial"/>
                <w:color w:val="000000" w:themeColor="text1"/>
                <w:lang w:val="en-GB"/>
              </w:rPr>
            </w:pPr>
            <w:r>
              <w:rPr>
                <w:rFonts w:ascii="Arial" w:eastAsia="Arial" w:hAnsi="Arial" w:cs="Arial"/>
                <w:color w:val="000000" w:themeColor="text1"/>
                <w:lang w:val="en-GB"/>
              </w:rPr>
              <w:t>SN5 7DW</w:t>
            </w:r>
          </w:p>
          <w:p w14:paraId="7465DC3A" w14:textId="77777777" w:rsidR="0075576D" w:rsidRDefault="0075576D" w:rsidP="00E42C7E">
            <w:pPr>
              <w:spacing w:after="0" w:line="240" w:lineRule="auto"/>
              <w:jc w:val="right"/>
              <w:rPr>
                <w:rFonts w:ascii="Arial" w:eastAsia="Arial" w:hAnsi="Arial" w:cs="Arial"/>
                <w:color w:val="000000" w:themeColor="text1"/>
                <w:lang w:val="en-GB"/>
              </w:rPr>
            </w:pPr>
          </w:p>
          <w:p w14:paraId="64374886" w14:textId="77777777" w:rsidR="0075576D" w:rsidRPr="002B39A2" w:rsidRDefault="0075576D" w:rsidP="00E42C7E">
            <w:pPr>
              <w:spacing w:after="0" w:line="240" w:lineRule="auto"/>
              <w:jc w:val="right"/>
              <w:rPr>
                <w:rFonts w:ascii="Arial" w:eastAsia="Arial" w:hAnsi="Arial" w:cs="Arial"/>
                <w:color w:val="000000" w:themeColor="text1"/>
                <w:lang w:val="en-GB"/>
              </w:rPr>
            </w:pPr>
          </w:p>
          <w:p w14:paraId="756CD8A7" w14:textId="7CA39F9E" w:rsidR="00E42C7E" w:rsidRPr="002B39A2" w:rsidRDefault="00E42C7E" w:rsidP="00E42C7E">
            <w:pPr>
              <w:spacing w:after="0" w:line="240" w:lineRule="auto"/>
              <w:jc w:val="right"/>
              <w:rPr>
                <w:rFonts w:ascii="Arial" w:eastAsia="Arial" w:hAnsi="Arial" w:cs="Arial"/>
                <w:color w:val="000000" w:themeColor="text1"/>
                <w:lang w:val="en-GB"/>
              </w:rPr>
            </w:pPr>
            <w:r w:rsidRPr="002B39A2">
              <w:rPr>
                <w:rFonts w:ascii="Arial" w:eastAsia="Arial" w:hAnsi="Arial" w:cs="Arial"/>
                <w:color w:val="000000" w:themeColor="text1"/>
                <w:lang w:val="en-GB"/>
              </w:rPr>
              <w:t>January 10</w:t>
            </w:r>
            <w:proofErr w:type="gramStart"/>
            <w:r w:rsidR="000A1AE2">
              <w:rPr>
                <w:rFonts w:ascii="Arial" w:eastAsia="Arial" w:hAnsi="Arial" w:cs="Arial"/>
                <w:color w:val="000000" w:themeColor="text1"/>
                <w:vertAlign w:val="superscript"/>
                <w:lang w:val="en-GB"/>
              </w:rPr>
              <w:t xml:space="preserve">th </w:t>
            </w:r>
            <w:r w:rsidRPr="002B39A2">
              <w:rPr>
                <w:rFonts w:ascii="Arial" w:eastAsia="Arial" w:hAnsi="Arial" w:cs="Arial"/>
                <w:color w:val="000000" w:themeColor="text1"/>
                <w:lang w:val="en-GB"/>
              </w:rPr>
              <w:t>,</w:t>
            </w:r>
            <w:proofErr w:type="gramEnd"/>
            <w:r w:rsidRPr="002B39A2">
              <w:rPr>
                <w:rFonts w:ascii="Arial" w:eastAsia="Arial" w:hAnsi="Arial" w:cs="Arial"/>
                <w:color w:val="000000" w:themeColor="text1"/>
                <w:lang w:val="en-GB"/>
              </w:rPr>
              <w:t xml:space="preserve"> 2024  </w:t>
            </w:r>
          </w:p>
          <w:p w14:paraId="6BC07607" w14:textId="77777777" w:rsidR="00E42C7E" w:rsidRPr="002B39A2" w:rsidRDefault="00E42C7E" w:rsidP="00E42C7E">
            <w:pPr>
              <w:spacing w:after="0" w:line="240" w:lineRule="auto"/>
              <w:rPr>
                <w:rFonts w:ascii="Arial" w:eastAsia="Arial" w:hAnsi="Arial" w:cs="Arial"/>
                <w:color w:val="000000" w:themeColor="text1"/>
                <w:lang w:val="en-GB"/>
              </w:rPr>
            </w:pPr>
          </w:p>
          <w:p w14:paraId="517CD205" w14:textId="77777777" w:rsidR="00E42C7E" w:rsidRPr="002B39A2" w:rsidRDefault="00E42C7E" w:rsidP="00E42C7E">
            <w:pP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Subject: Coherent about the complaint letter</w:t>
            </w:r>
          </w:p>
          <w:p w14:paraId="3C91DDD0" w14:textId="77777777" w:rsidR="00E42C7E" w:rsidRPr="002B39A2" w:rsidRDefault="00E42C7E" w:rsidP="00E42C7E">
            <w:pPr>
              <w:spacing w:after="0" w:line="360" w:lineRule="auto"/>
              <w:jc w:val="both"/>
              <w:rPr>
                <w:rFonts w:ascii="Arial" w:eastAsia="Arial" w:hAnsi="Arial" w:cs="Arial"/>
                <w:color w:val="000000" w:themeColor="text1"/>
                <w:lang w:val="en-GB"/>
              </w:rPr>
            </w:pPr>
          </w:p>
          <w:p w14:paraId="42F73FCA" w14:textId="5172C407" w:rsidR="00E42C7E" w:rsidRPr="002B39A2" w:rsidRDefault="00E42C7E" w:rsidP="00E42C7E">
            <w:pP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Dear Mrs </w:t>
            </w:r>
            <w:r w:rsidR="0075576D">
              <w:rPr>
                <w:rFonts w:ascii="Arial" w:eastAsia="Arial" w:hAnsi="Arial" w:cs="Arial"/>
                <w:color w:val="000000" w:themeColor="text1"/>
                <w:lang w:val="en-GB"/>
              </w:rPr>
              <w:t>Joanna Blake</w:t>
            </w:r>
            <w:r w:rsidRPr="002B39A2">
              <w:rPr>
                <w:rFonts w:ascii="Arial" w:eastAsia="Arial" w:hAnsi="Arial" w:cs="Arial"/>
                <w:color w:val="000000" w:themeColor="text1"/>
                <w:lang w:val="en-GB"/>
              </w:rPr>
              <w:t xml:space="preserve">, </w:t>
            </w:r>
          </w:p>
          <w:p w14:paraId="2257104F" w14:textId="77777777" w:rsidR="00E42C7E" w:rsidRPr="002B39A2" w:rsidRDefault="00E42C7E" w:rsidP="00E42C7E">
            <w:pPr>
              <w:spacing w:after="0" w:line="360" w:lineRule="auto"/>
              <w:jc w:val="both"/>
              <w:rPr>
                <w:rFonts w:ascii="Arial" w:eastAsia="Arial" w:hAnsi="Arial" w:cs="Arial"/>
                <w:color w:val="000000" w:themeColor="text1"/>
                <w:lang w:val="en-GB"/>
              </w:rPr>
            </w:pPr>
          </w:p>
          <w:p w14:paraId="01197E12" w14:textId="77777777" w:rsidR="00E42C7E" w:rsidRPr="002B39A2" w:rsidRDefault="00E42C7E" w:rsidP="00E42C7E">
            <w:pP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Thank you for the time to communicate with us and for writing this letter to give feedback about our service when you stayed in room 330 of Village Hotel Swindon. We are </w:t>
            </w:r>
            <w:proofErr w:type="gramStart"/>
            <w:r w:rsidRPr="002B39A2">
              <w:rPr>
                <w:rFonts w:ascii="Arial" w:eastAsia="Arial" w:hAnsi="Arial" w:cs="Arial"/>
                <w:color w:val="000000" w:themeColor="text1"/>
                <w:lang w:val="en-GB"/>
              </w:rPr>
              <w:t>really sorry</w:t>
            </w:r>
            <w:proofErr w:type="gramEnd"/>
            <w:r w:rsidRPr="002B39A2">
              <w:rPr>
                <w:rFonts w:ascii="Arial" w:eastAsia="Arial" w:hAnsi="Arial" w:cs="Arial"/>
                <w:color w:val="000000" w:themeColor="text1"/>
                <w:lang w:val="en-GB"/>
              </w:rPr>
              <w:t xml:space="preserve"> to mention that we cannot meet your expectations. In this perspective, we need to mention the fact that in every aspect we desire to address your needs and give you a better solution that is available in this village Hotel Swindon hotel.</w:t>
            </w:r>
          </w:p>
          <w:p w14:paraId="4A062412" w14:textId="77777777" w:rsidR="00E42C7E" w:rsidRPr="002B39A2" w:rsidRDefault="00E42C7E" w:rsidP="00E42C7E">
            <w:pP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We would like to inform you that we have decided to find out the proper solutions that you have mentioned in the form of a complaint note. As you mentioned that, the room was not clean enough during the time of your stay, keeping in mind this fact we have decided to improve the knowledge of cleaning areas through training for the staff members.  </w:t>
            </w:r>
          </w:p>
          <w:p w14:paraId="68A2B4D5" w14:textId="7E98B73A" w:rsidR="00E42C7E" w:rsidRPr="002B39A2" w:rsidRDefault="00E42C7E" w:rsidP="00E42C7E">
            <w:pP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We will be in contact with you in the coming days to make the best and most effective attempt to gain your confidence in our </w:t>
            </w:r>
            <w:r w:rsidR="000A1AE2">
              <w:rPr>
                <w:rFonts w:ascii="Arial" w:eastAsia="Arial" w:hAnsi="Arial" w:cs="Arial"/>
                <w:color w:val="000000" w:themeColor="text1"/>
                <w:lang w:val="en-GB"/>
              </w:rPr>
              <w:t>hotel</w:t>
            </w:r>
            <w:r w:rsidRPr="002B39A2">
              <w:rPr>
                <w:rFonts w:ascii="Arial" w:eastAsia="Arial" w:hAnsi="Arial" w:cs="Arial"/>
                <w:color w:val="000000" w:themeColor="text1"/>
                <w:lang w:val="en-GB"/>
              </w:rPr>
              <w:t xml:space="preserve">. Additionally, we will further evaluate the solutions that will be prevented in </w:t>
            </w:r>
            <w:proofErr w:type="gramStart"/>
            <w:r w:rsidRPr="002B39A2">
              <w:rPr>
                <w:rFonts w:ascii="Arial" w:eastAsia="Arial" w:hAnsi="Arial" w:cs="Arial"/>
                <w:color w:val="000000" w:themeColor="text1"/>
                <w:lang w:val="en-GB"/>
              </w:rPr>
              <w:t>future</w:t>
            </w:r>
            <w:proofErr w:type="gramEnd"/>
            <w:r w:rsidRPr="002B39A2">
              <w:rPr>
                <w:rFonts w:ascii="Arial" w:eastAsia="Arial" w:hAnsi="Arial" w:cs="Arial"/>
                <w:color w:val="000000" w:themeColor="text1"/>
                <w:lang w:val="en-GB"/>
              </w:rPr>
              <w:t xml:space="preserve"> and we will take necessary solutions to prevent it. </w:t>
            </w:r>
          </w:p>
          <w:p w14:paraId="5D96878E" w14:textId="77777777" w:rsidR="000A1AE2" w:rsidRDefault="000A1AE2" w:rsidP="00E42C7E">
            <w:pPr>
              <w:spacing w:after="0" w:line="360" w:lineRule="auto"/>
              <w:jc w:val="both"/>
              <w:rPr>
                <w:rFonts w:ascii="Arial" w:eastAsia="Arial" w:hAnsi="Arial" w:cs="Arial"/>
                <w:color w:val="000000" w:themeColor="text1"/>
                <w:lang w:val="en-GB"/>
              </w:rPr>
            </w:pPr>
          </w:p>
          <w:p w14:paraId="3619CE66" w14:textId="37D27A6D" w:rsidR="00E42C7E" w:rsidRPr="002B39A2" w:rsidRDefault="000A1AE2" w:rsidP="00E42C7E">
            <w:pPr>
              <w:spacing w:after="0" w:line="360" w:lineRule="auto"/>
              <w:jc w:val="both"/>
              <w:rPr>
                <w:rFonts w:ascii="Arial" w:eastAsia="Arial" w:hAnsi="Arial" w:cs="Arial"/>
                <w:color w:val="000000" w:themeColor="text1"/>
                <w:lang w:val="en-GB"/>
              </w:rPr>
            </w:pPr>
            <w:r w:rsidRPr="000A1AE2">
              <w:rPr>
                <w:rFonts w:ascii="Arial" w:eastAsia="Arial" w:hAnsi="Arial" w:cs="Arial"/>
                <w:color w:val="000000" w:themeColor="text1"/>
                <w:lang w:val="en-GB"/>
              </w:rPr>
              <w:lastRenderedPageBreak/>
              <w:t>We decided to improve our employability and problem-solving skills.</w:t>
            </w:r>
            <w:r>
              <w:rPr>
                <w:rFonts w:ascii="Arial" w:eastAsia="Arial" w:hAnsi="Arial" w:cs="Arial"/>
                <w:color w:val="000000" w:themeColor="text1"/>
                <w:lang w:val="en-GB"/>
              </w:rPr>
              <w:t xml:space="preserve"> </w:t>
            </w:r>
            <w:r w:rsidR="00E42C7E" w:rsidRPr="002B39A2">
              <w:rPr>
                <w:rFonts w:ascii="Arial" w:eastAsia="Arial" w:hAnsi="Arial" w:cs="Arial"/>
                <w:color w:val="000000" w:themeColor="text1"/>
                <w:lang w:val="en-GB"/>
              </w:rPr>
              <w:t xml:space="preserve">We are </w:t>
            </w:r>
            <w:proofErr w:type="gramStart"/>
            <w:r w:rsidR="00E42C7E" w:rsidRPr="002B39A2">
              <w:rPr>
                <w:rFonts w:ascii="Arial" w:eastAsia="Arial" w:hAnsi="Arial" w:cs="Arial"/>
                <w:color w:val="000000" w:themeColor="text1"/>
                <w:lang w:val="en-GB"/>
              </w:rPr>
              <w:t>really sorry</w:t>
            </w:r>
            <w:proofErr w:type="gramEnd"/>
            <w:r w:rsidR="00E42C7E" w:rsidRPr="002B39A2">
              <w:rPr>
                <w:rFonts w:ascii="Arial" w:eastAsia="Arial" w:hAnsi="Arial" w:cs="Arial"/>
                <w:color w:val="000000" w:themeColor="text1"/>
                <w:lang w:val="en-GB"/>
              </w:rPr>
              <w:t xml:space="preserve"> to mention the fact that the customer service, which was provided to you, was terrible. Concerning about the fact we have decided to increase the skills of customer service among the staff members and give them proper knowledge about solving the problems.</w:t>
            </w:r>
          </w:p>
          <w:p w14:paraId="170FF620" w14:textId="70A61EE2" w:rsidR="00E42C7E" w:rsidRPr="002B39A2" w:rsidRDefault="00E42C7E" w:rsidP="00E42C7E">
            <w:pP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On the other hand, another problem you mentioned was the technical service such as Wi-Fi and you mentioned that the service was quite slow and frustrating. Concern about this issue the management team of this hotel decided to enhance their technical skills. Improving these skills would support them in finding out solution when this kind of problem </w:t>
            </w:r>
            <w:r w:rsidR="000A1AE2">
              <w:rPr>
                <w:rFonts w:ascii="Arial" w:eastAsia="Arial" w:hAnsi="Arial" w:cs="Arial"/>
                <w:color w:val="000000" w:themeColor="text1"/>
                <w:lang w:val="en-GB"/>
              </w:rPr>
              <w:t xml:space="preserve">happen </w:t>
            </w:r>
            <w:r w:rsidRPr="002B39A2">
              <w:rPr>
                <w:rFonts w:ascii="Arial" w:eastAsia="Arial" w:hAnsi="Arial" w:cs="Arial"/>
                <w:color w:val="000000" w:themeColor="text1"/>
                <w:lang w:val="en-GB"/>
              </w:rPr>
              <w:t>again. The organisation decided to hire eligible staff members who have appropriate knowledge about giving proper service to the clients. We have provided proper training programmes to the staff members to increase their knowledge about understanding the queries of customers. Additionally, you have mentioned that the staff members were not responsive when you needed them. To find the proper solution to this kind of issue we have decided to divide tasks among the staff members properly. Allocating tasks among the staff members would provide them the ideas about who performs which duties.</w:t>
            </w:r>
          </w:p>
          <w:p w14:paraId="5A61DFA6" w14:textId="44693871" w:rsidR="00E42C7E" w:rsidRPr="002B39A2" w:rsidRDefault="00E42C7E" w:rsidP="00E42C7E">
            <w:pP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Another challenge, which you have faced, is noise levels that were quite excessive. Keeping in mind your feedback, we have decided to take the s</w:t>
            </w:r>
            <w:sdt>
              <w:sdtPr>
                <w:rPr>
                  <w:color w:val="000000" w:themeColor="text1"/>
                  <w:lang w:val="en-GB"/>
                </w:rPr>
                <w:tag w:val="goog_rdk_11"/>
                <w:id w:val="752507837"/>
              </w:sdtPr>
              <w:sdtEndPr/>
              <w:sdtContent/>
            </w:sdt>
            <w:r w:rsidRPr="002B39A2">
              <w:rPr>
                <w:rFonts w:ascii="Arial" w:eastAsia="Arial" w:hAnsi="Arial" w:cs="Arial"/>
                <w:color w:val="000000" w:themeColor="text1"/>
                <w:lang w:val="en-GB"/>
              </w:rPr>
              <w:t>teps such as turning off the appliances when not used, lowering the TV volume</w:t>
            </w:r>
            <w:r w:rsidR="009F5936">
              <w:rPr>
                <w:rFonts w:ascii="Arial" w:eastAsia="Arial" w:hAnsi="Arial" w:cs="Arial"/>
                <w:color w:val="000000" w:themeColor="text1"/>
                <w:lang w:val="en-GB"/>
              </w:rPr>
              <w:t xml:space="preserve">. </w:t>
            </w:r>
          </w:p>
          <w:p w14:paraId="77CDBBB8" w14:textId="4733669D" w:rsidR="00E42C7E" w:rsidRPr="002B39A2" w:rsidRDefault="00E42C7E" w:rsidP="00E42C7E">
            <w:pPr>
              <w:spacing w:after="0" w:line="360" w:lineRule="auto"/>
              <w:jc w:val="both"/>
              <w:rPr>
                <w:rFonts w:ascii="Arial" w:eastAsia="Arial" w:hAnsi="Arial" w:cs="Arial"/>
                <w:color w:val="000000" w:themeColor="text1"/>
                <w:lang w:val="en-GB"/>
              </w:rPr>
            </w:pPr>
            <w:proofErr w:type="gramStart"/>
            <w:r w:rsidRPr="002B39A2">
              <w:rPr>
                <w:rFonts w:ascii="Arial" w:eastAsia="Arial" w:hAnsi="Arial" w:cs="Arial"/>
                <w:color w:val="000000" w:themeColor="text1"/>
                <w:lang w:val="en-GB"/>
              </w:rPr>
              <w:t>In order to</w:t>
            </w:r>
            <w:proofErr w:type="gramEnd"/>
            <w:r w:rsidRPr="002B39A2">
              <w:rPr>
                <w:rFonts w:ascii="Arial" w:eastAsia="Arial" w:hAnsi="Arial" w:cs="Arial"/>
                <w:color w:val="000000" w:themeColor="text1"/>
                <w:lang w:val="en-GB"/>
              </w:rPr>
              <w:t xml:space="preserve"> resolve the Wi-Fi challenge, which you have highlighted, we have hired a candidate who has better knowledge about resolving this kind of technical </w:t>
            </w:r>
            <w:r w:rsidR="009F5936">
              <w:rPr>
                <w:rFonts w:ascii="Arial" w:eastAsia="Arial" w:hAnsi="Arial" w:cs="Arial"/>
                <w:color w:val="000000" w:themeColor="text1"/>
                <w:lang w:val="en-GB"/>
              </w:rPr>
              <w:t>issues</w:t>
            </w:r>
            <w:r w:rsidRPr="002B39A2">
              <w:rPr>
                <w:rFonts w:ascii="Arial" w:eastAsia="Arial" w:hAnsi="Arial" w:cs="Arial"/>
                <w:color w:val="000000" w:themeColor="text1"/>
                <w:lang w:val="en-GB"/>
              </w:rPr>
              <w:t xml:space="preserve">. For instance, we have hired specific staff members who have knowledge of software programming. </w:t>
            </w:r>
          </w:p>
          <w:p w14:paraId="2AA76892" w14:textId="03BAB013" w:rsidR="00E42C7E" w:rsidRDefault="009F5936" w:rsidP="00E42C7E">
            <w:pPr>
              <w:spacing w:after="0" w:line="360" w:lineRule="auto"/>
              <w:jc w:val="both"/>
              <w:rPr>
                <w:rFonts w:ascii="Arial" w:eastAsia="Arial" w:hAnsi="Arial" w:cs="Arial"/>
                <w:color w:val="000000" w:themeColor="text1"/>
                <w:lang w:val="en-GB"/>
              </w:rPr>
            </w:pPr>
            <w:r>
              <w:rPr>
                <w:rFonts w:ascii="Arial" w:eastAsia="Arial" w:hAnsi="Arial" w:cs="Arial"/>
                <w:color w:val="000000" w:themeColor="text1"/>
                <w:lang w:val="en-GB"/>
              </w:rPr>
              <w:t>T</w:t>
            </w:r>
            <w:r w:rsidR="00E42C7E" w:rsidRPr="002B39A2">
              <w:rPr>
                <w:rFonts w:ascii="Arial" w:eastAsia="Arial" w:hAnsi="Arial" w:cs="Arial"/>
                <w:color w:val="000000" w:themeColor="text1"/>
                <w:lang w:val="en-GB"/>
              </w:rPr>
              <w:t>hank</w:t>
            </w:r>
            <w:r>
              <w:rPr>
                <w:rFonts w:ascii="Arial" w:eastAsia="Arial" w:hAnsi="Arial" w:cs="Arial"/>
                <w:color w:val="000000" w:themeColor="text1"/>
                <w:lang w:val="en-GB"/>
              </w:rPr>
              <w:t xml:space="preserve"> you </w:t>
            </w:r>
            <w:r w:rsidR="00E42C7E" w:rsidRPr="002B39A2">
              <w:rPr>
                <w:rFonts w:ascii="Arial" w:eastAsia="Arial" w:hAnsi="Arial" w:cs="Arial"/>
                <w:color w:val="000000" w:themeColor="text1"/>
                <w:lang w:val="en-GB"/>
              </w:rPr>
              <w:t>for taking the time to give feedback about our service and write the letter.</w:t>
            </w:r>
          </w:p>
          <w:p w14:paraId="11CF9FFF" w14:textId="77777777" w:rsidR="009F5936" w:rsidRDefault="009F5936" w:rsidP="00E42C7E">
            <w:pPr>
              <w:spacing w:after="0" w:line="360" w:lineRule="auto"/>
              <w:jc w:val="both"/>
              <w:rPr>
                <w:rFonts w:ascii="Arial" w:eastAsia="Arial" w:hAnsi="Arial" w:cs="Arial"/>
                <w:color w:val="000000" w:themeColor="text1"/>
                <w:lang w:val="en-GB"/>
              </w:rPr>
            </w:pPr>
          </w:p>
          <w:p w14:paraId="7308E84E" w14:textId="77777777" w:rsidR="009F5936" w:rsidRPr="002B39A2" w:rsidRDefault="009F5936" w:rsidP="00E42C7E">
            <w:pPr>
              <w:spacing w:after="0" w:line="360" w:lineRule="auto"/>
              <w:jc w:val="both"/>
              <w:rPr>
                <w:rFonts w:ascii="Arial" w:eastAsia="Arial" w:hAnsi="Arial" w:cs="Arial"/>
                <w:color w:val="000000" w:themeColor="text1"/>
                <w:lang w:val="en-GB"/>
              </w:rPr>
            </w:pPr>
          </w:p>
          <w:p w14:paraId="73638413" w14:textId="278147D6" w:rsidR="00E42C7E" w:rsidRPr="002B39A2" w:rsidRDefault="009F5936" w:rsidP="00E42C7E">
            <w:pPr>
              <w:spacing w:after="0" w:line="360" w:lineRule="auto"/>
              <w:jc w:val="both"/>
              <w:rPr>
                <w:rFonts w:ascii="Arial" w:eastAsia="Arial" w:hAnsi="Arial" w:cs="Arial"/>
                <w:color w:val="000000" w:themeColor="text1"/>
                <w:lang w:val="en-GB"/>
              </w:rPr>
            </w:pPr>
            <w:r>
              <w:rPr>
                <w:rFonts w:ascii="Arial" w:eastAsia="Arial" w:hAnsi="Arial" w:cs="Arial"/>
                <w:color w:val="000000" w:themeColor="text1"/>
                <w:lang w:val="en-GB"/>
              </w:rPr>
              <w:t>Warm regards,</w:t>
            </w:r>
          </w:p>
          <w:p w14:paraId="4BCEC157" w14:textId="77777777" w:rsidR="00E42C7E" w:rsidRPr="002B39A2" w:rsidRDefault="00E42C7E" w:rsidP="00E42C7E">
            <w:pPr>
              <w:spacing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Line manager of Village Hotel Swindon</w:t>
            </w:r>
          </w:p>
          <w:p w14:paraId="55DC0AEF" w14:textId="77777777" w:rsidR="00E42C7E" w:rsidRPr="002B39A2" w:rsidRDefault="00E42C7E" w:rsidP="00E42C7E">
            <w:pPr>
              <w:shd w:val="clear" w:color="auto" w:fill="FFFFFF"/>
              <w:spacing w:before="120" w:after="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ADDRESS: SHAW RIDGE LEISURE PARK, WHITEHILL WAY, SWINDON, SN5 7DW.</w:t>
            </w:r>
          </w:p>
          <w:p w14:paraId="759C54FA" w14:textId="77777777" w:rsidR="00E42C7E" w:rsidRPr="002B39A2" w:rsidRDefault="00E42C7E" w:rsidP="00E42C7E">
            <w:pPr>
              <w:spacing w:after="0" w:line="240" w:lineRule="auto"/>
              <w:rPr>
                <w:rFonts w:ascii="Arial" w:eastAsia="Arial" w:hAnsi="Arial" w:cs="Arial"/>
                <w:color w:val="000000" w:themeColor="text1"/>
                <w:lang w:val="en-GB"/>
              </w:rPr>
            </w:pPr>
          </w:p>
        </w:tc>
      </w:tr>
    </w:tbl>
    <w:p w14:paraId="67842A49" w14:textId="77777777" w:rsidR="006D39A4" w:rsidRPr="002B39A2" w:rsidRDefault="006D39A4">
      <w:pPr>
        <w:rPr>
          <w:rFonts w:ascii="Arial" w:eastAsia="Arial" w:hAnsi="Arial" w:cs="Arial"/>
          <w:b/>
          <w:color w:val="000000" w:themeColor="text1"/>
          <w:lang w:val="en-GB"/>
        </w:rPr>
      </w:pPr>
    </w:p>
    <w:p w14:paraId="5457314C" w14:textId="77777777" w:rsidR="006D39A4" w:rsidRPr="002B39A2" w:rsidRDefault="006D39A4">
      <w:pPr>
        <w:rPr>
          <w:rFonts w:ascii="Arial" w:eastAsia="Arial" w:hAnsi="Arial" w:cs="Arial"/>
          <w:b/>
          <w:color w:val="000000" w:themeColor="text1"/>
          <w:lang w:val="en-GB"/>
        </w:rPr>
      </w:pPr>
    </w:p>
    <w:p w14:paraId="300B1756" w14:textId="77777777" w:rsidR="00E42C7E" w:rsidRDefault="00E42C7E">
      <w:pPr>
        <w:rPr>
          <w:rFonts w:ascii="Arial" w:eastAsia="Arial" w:hAnsi="Arial" w:cs="Arial"/>
          <w:b/>
          <w:color w:val="000000" w:themeColor="text1"/>
          <w:lang w:val="en-GB"/>
        </w:rPr>
      </w:pPr>
      <w:r>
        <w:rPr>
          <w:rFonts w:ascii="Arial" w:eastAsia="Arial" w:hAnsi="Arial" w:cs="Arial"/>
          <w:b/>
          <w:color w:val="000000" w:themeColor="text1"/>
          <w:lang w:val="en-GB"/>
        </w:rPr>
        <w:br w:type="page"/>
      </w:r>
    </w:p>
    <w:p w14:paraId="348B1935" w14:textId="77777777" w:rsidR="006D39A4" w:rsidRPr="002B39A2" w:rsidRDefault="00E32CF7">
      <w:pPr>
        <w:rPr>
          <w:rFonts w:ascii="Arial" w:eastAsia="Arial" w:hAnsi="Arial" w:cs="Arial"/>
          <w:b/>
          <w:color w:val="000000" w:themeColor="text1"/>
          <w:lang w:val="en-GB"/>
        </w:rPr>
      </w:pPr>
      <w:r w:rsidRPr="002B39A2">
        <w:rPr>
          <w:rFonts w:ascii="Arial" w:eastAsia="Arial" w:hAnsi="Arial" w:cs="Arial"/>
          <w:b/>
          <w:color w:val="000000" w:themeColor="text1"/>
          <w:lang w:val="en-GB"/>
        </w:rPr>
        <w:lastRenderedPageBreak/>
        <w:t xml:space="preserve">Contribution to Overall Module Assessment: 50% </w:t>
      </w:r>
      <w:r w:rsidRPr="002B39A2">
        <w:rPr>
          <w:rFonts w:ascii="Arial" w:eastAsia="Arial" w:hAnsi="Arial" w:cs="Arial"/>
          <w:b/>
          <w:i/>
          <w:color w:val="000000" w:themeColor="text1"/>
          <w:lang w:val="en-GB"/>
        </w:rPr>
        <w:t xml:space="preserve">(1000 </w:t>
      </w:r>
      <w:r w:rsidR="00B4081E" w:rsidRPr="002B39A2">
        <w:rPr>
          <w:rFonts w:ascii="Arial" w:eastAsia="Arial" w:hAnsi="Arial" w:cs="Arial"/>
          <w:b/>
          <w:i/>
          <w:color w:val="000000" w:themeColor="text1"/>
          <w:lang w:val="en-GB"/>
        </w:rPr>
        <w:t>words +</w:t>
      </w:r>
      <w:r w:rsidRPr="002B39A2">
        <w:rPr>
          <w:rFonts w:ascii="Arial" w:eastAsia="Arial" w:hAnsi="Arial" w:cs="Arial"/>
          <w:b/>
          <w:i/>
          <w:color w:val="000000" w:themeColor="text1"/>
          <w:lang w:val="en-GB"/>
        </w:rPr>
        <w:t>/- 10%)</w:t>
      </w:r>
    </w:p>
    <w:p w14:paraId="5752CD5C" w14:textId="77777777" w:rsidR="006D07D1" w:rsidRPr="002B39A2" w:rsidRDefault="006D07D1" w:rsidP="00E42C7E">
      <w:pPr>
        <w:rPr>
          <w:rFonts w:ascii="Arial" w:eastAsia="Arial" w:hAnsi="Arial" w:cs="Arial"/>
          <w:b/>
          <w:color w:val="000000" w:themeColor="text1"/>
          <w:highlight w:val="white"/>
          <w:lang w:val="en-GB"/>
        </w:rPr>
      </w:pPr>
      <w:r w:rsidRPr="002B39A2">
        <w:rPr>
          <w:rFonts w:ascii="Arial" w:eastAsia="Arial" w:hAnsi="Arial" w:cs="Arial"/>
          <w:b/>
          <w:color w:val="000000" w:themeColor="text1"/>
          <w:highlight w:val="white"/>
          <w:lang w:val="en-GB"/>
        </w:rPr>
        <w:t>Component 3: Essay</w:t>
      </w:r>
    </w:p>
    <w:p w14:paraId="1E9D2AB9" w14:textId="77777777" w:rsidR="006D39A4" w:rsidRPr="002B39A2" w:rsidRDefault="00E32CF7">
      <w:pPr>
        <w:widowControl w:val="0"/>
        <w:spacing w:before="2" w:after="0" w:line="360" w:lineRule="auto"/>
        <w:jc w:val="both"/>
        <w:rPr>
          <w:rFonts w:ascii="Arial" w:eastAsia="Arial" w:hAnsi="Arial" w:cs="Arial"/>
          <w:b/>
          <w:color w:val="000000" w:themeColor="text1"/>
          <w:highlight w:val="white"/>
          <w:lang w:val="en-GB"/>
        </w:rPr>
      </w:pPr>
      <w:r w:rsidRPr="002B39A2">
        <w:rPr>
          <w:rFonts w:ascii="Arial" w:eastAsia="Arial" w:hAnsi="Arial" w:cs="Arial"/>
          <w:b/>
          <w:color w:val="000000" w:themeColor="text1"/>
          <w:highlight w:val="white"/>
          <w:lang w:val="en-GB"/>
        </w:rPr>
        <w:t xml:space="preserve">Introduction </w:t>
      </w:r>
    </w:p>
    <w:p w14:paraId="0E7CCF0E" w14:textId="4FF38813" w:rsidR="006D39A4" w:rsidRPr="002B39A2" w:rsidRDefault="00E32CF7">
      <w:pPr>
        <w:spacing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This module focused on illustrating the relevant skills that are required for working in the hospitality industry. These skills mostly focused on key industry skills including customer service skills, communication skills, organisational </w:t>
      </w:r>
      <w:proofErr w:type="gramStart"/>
      <w:r w:rsidRPr="002B39A2">
        <w:rPr>
          <w:rFonts w:ascii="Arial" w:eastAsia="Arial" w:hAnsi="Arial" w:cs="Arial"/>
          <w:color w:val="000000" w:themeColor="text1"/>
          <w:lang w:val="en-GB"/>
        </w:rPr>
        <w:t>skills</w:t>
      </w:r>
      <w:proofErr w:type="gramEnd"/>
      <w:r w:rsidRPr="002B39A2">
        <w:rPr>
          <w:rFonts w:ascii="Arial" w:eastAsia="Arial" w:hAnsi="Arial" w:cs="Arial"/>
          <w:color w:val="000000" w:themeColor="text1"/>
          <w:lang w:val="en-GB"/>
        </w:rPr>
        <w:t xml:space="preserve"> and problem-solving skills. The above-mentioned skills are required for getting the front office job roles. The application of the chosen skills improves the business functionalities of Village Hotel Swindon customer service </w:t>
      </w:r>
      <w:proofErr w:type="gramStart"/>
      <w:r w:rsidRPr="002B39A2">
        <w:rPr>
          <w:rFonts w:ascii="Arial" w:eastAsia="Arial" w:hAnsi="Arial" w:cs="Arial"/>
          <w:color w:val="000000" w:themeColor="text1"/>
          <w:lang w:val="en-GB"/>
        </w:rPr>
        <w:t>associates</w:t>
      </w:r>
      <w:proofErr w:type="gramEnd"/>
      <w:r w:rsidRPr="002B39A2">
        <w:rPr>
          <w:rFonts w:ascii="Arial" w:eastAsia="Arial" w:hAnsi="Arial" w:cs="Arial"/>
          <w:color w:val="000000" w:themeColor="text1"/>
          <w:lang w:val="en-GB"/>
        </w:rPr>
        <w:t xml:space="preserve"> and it increases the rate of production of the chosen organisation.   </w:t>
      </w:r>
    </w:p>
    <w:tbl>
      <w:tblPr>
        <w:tblStyle w:val="Table5"/>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2B39A2" w:rsidRPr="002B39A2" w14:paraId="6332C3F9" w14:textId="77777777">
        <w:trPr>
          <w:trHeight w:val="495"/>
          <w:jc w:val="center"/>
        </w:trPr>
        <w:tc>
          <w:tcPr>
            <w:tcW w:w="9348" w:type="dxa"/>
          </w:tcPr>
          <w:p w14:paraId="65200960" w14:textId="77777777" w:rsidR="006D39A4" w:rsidRPr="002B39A2" w:rsidRDefault="006D39A4">
            <w:pPr>
              <w:widowControl w:val="0"/>
              <w:spacing w:before="2"/>
              <w:jc w:val="both"/>
              <w:rPr>
                <w:rFonts w:ascii="Arial" w:eastAsia="Arial" w:hAnsi="Arial" w:cs="Arial"/>
                <w:b/>
                <w:i/>
                <w:color w:val="000000" w:themeColor="text1"/>
                <w:lang w:val="en-GB"/>
              </w:rPr>
            </w:pPr>
          </w:p>
          <w:p w14:paraId="1914980C" w14:textId="77777777" w:rsidR="006D39A4" w:rsidRPr="002B39A2" w:rsidRDefault="00E32CF7">
            <w:pPr>
              <w:widowControl w:val="0"/>
              <w:spacing w:before="2"/>
              <w:jc w:val="both"/>
              <w:rPr>
                <w:rFonts w:ascii="Arial" w:eastAsia="Arial" w:hAnsi="Arial" w:cs="Arial"/>
                <w:b/>
                <w:i/>
                <w:color w:val="000000" w:themeColor="text1"/>
                <w:lang w:val="en-GB"/>
              </w:rPr>
            </w:pPr>
            <w:r w:rsidRPr="002B39A2">
              <w:rPr>
                <w:rFonts w:ascii="Arial" w:eastAsia="Arial" w:hAnsi="Arial" w:cs="Arial"/>
                <w:b/>
                <w:i/>
                <w:color w:val="000000" w:themeColor="text1"/>
                <w:highlight w:val="white"/>
                <w:lang w:val="en-GB"/>
              </w:rPr>
              <w:t xml:space="preserve">Key Skill 1 – Customer Service Skills  </w:t>
            </w:r>
          </w:p>
          <w:p w14:paraId="4619B49D" w14:textId="77777777" w:rsidR="006D39A4" w:rsidRPr="002B39A2" w:rsidRDefault="006D39A4">
            <w:pPr>
              <w:jc w:val="both"/>
              <w:rPr>
                <w:rFonts w:ascii="Arial" w:eastAsia="Arial" w:hAnsi="Arial" w:cs="Arial"/>
                <w:b/>
                <w:color w:val="000000" w:themeColor="text1"/>
                <w:lang w:val="en-GB"/>
              </w:rPr>
            </w:pPr>
          </w:p>
        </w:tc>
      </w:tr>
      <w:tr w:rsidR="002B39A2" w:rsidRPr="002B39A2" w14:paraId="4BDD8A0F" w14:textId="77777777">
        <w:trPr>
          <w:trHeight w:val="495"/>
          <w:jc w:val="center"/>
        </w:trPr>
        <w:tc>
          <w:tcPr>
            <w:tcW w:w="9348" w:type="dxa"/>
          </w:tcPr>
          <w:p w14:paraId="2D95189A" w14:textId="77777777" w:rsidR="006D39A4" w:rsidRPr="002B39A2" w:rsidRDefault="00E32CF7">
            <w:pPr>
              <w:spacing w:line="360" w:lineRule="auto"/>
              <w:jc w:val="both"/>
              <w:rPr>
                <w:rFonts w:ascii="Arial" w:eastAsia="Arial" w:hAnsi="Arial" w:cs="Arial"/>
                <w:b/>
                <w:color w:val="000000" w:themeColor="text1"/>
                <w:lang w:val="en-GB"/>
              </w:rPr>
            </w:pPr>
            <w:r w:rsidRPr="002B39A2">
              <w:rPr>
                <w:rFonts w:ascii="Arial" w:eastAsia="Arial" w:hAnsi="Arial" w:cs="Arial"/>
                <w:color w:val="000000" w:themeColor="text1"/>
                <w:lang w:val="en-GB"/>
              </w:rPr>
              <w:t xml:space="preserve">According to ASET, (2013), customer service is the practice of providing help and support to new customers and existing customers. Customer service skills are crucial for automation and self-service that continue to rise. Hotel industries such as Village Hotel Swindon prefer to have </w:t>
            </w:r>
            <w:r w:rsidR="006D07D1" w:rsidRPr="002B39A2">
              <w:rPr>
                <w:rFonts w:ascii="Arial" w:eastAsia="Arial" w:hAnsi="Arial" w:cs="Arial"/>
                <w:color w:val="000000" w:themeColor="text1"/>
                <w:lang w:val="en-GB"/>
              </w:rPr>
              <w:t>reliability</w:t>
            </w:r>
            <w:r w:rsidRPr="002B39A2">
              <w:rPr>
                <w:rFonts w:ascii="Arial" w:eastAsia="Arial" w:hAnsi="Arial" w:cs="Arial"/>
                <w:color w:val="000000" w:themeColor="text1"/>
                <w:lang w:val="en-GB"/>
              </w:rPr>
              <w:t xml:space="preserve"> skills, sensitivity skills, Accountability skills, and positivity, </w:t>
            </w:r>
            <w:r w:rsidR="006D07D1" w:rsidRPr="002B39A2">
              <w:rPr>
                <w:rFonts w:ascii="Arial" w:eastAsia="Arial" w:hAnsi="Arial" w:cs="Arial"/>
                <w:color w:val="000000" w:themeColor="text1"/>
                <w:lang w:val="en-GB"/>
              </w:rPr>
              <w:t>knowledge,</w:t>
            </w:r>
            <w:r w:rsidRPr="002B39A2">
              <w:rPr>
                <w:rFonts w:ascii="Arial" w:eastAsia="Arial" w:hAnsi="Arial" w:cs="Arial"/>
                <w:color w:val="000000" w:themeColor="text1"/>
                <w:lang w:val="en-GB"/>
              </w:rPr>
              <w:t xml:space="preserve"> and intelligence skills among their employees. For instance, the application of customer service skills helps the employees of "Village</w:t>
            </w:r>
            <w:sdt>
              <w:sdtPr>
                <w:rPr>
                  <w:color w:val="000000" w:themeColor="text1"/>
                  <w:lang w:val="en-GB"/>
                </w:rPr>
                <w:tag w:val="goog_rdk_12"/>
                <w:id w:val="861269371"/>
              </w:sdtPr>
              <w:sdtEndPr/>
              <w:sdtContent/>
            </w:sdt>
            <w:r w:rsidRPr="002B39A2">
              <w:rPr>
                <w:rFonts w:ascii="Arial" w:eastAsia="Arial" w:hAnsi="Arial" w:cs="Arial"/>
                <w:color w:val="000000" w:themeColor="text1"/>
                <w:lang w:val="en-GB"/>
              </w:rPr>
              <w:t xml:space="preserve"> Hotel Swindon” to learn about managing human interactions effectively and naturally. Having these types of skills would guide the employees to interact with the customers and after reading customers' emotions would be helpful to keep the service on track (Fallon and Rutherford, 2011). The employees of the hotel industry must be sensitive during the time of giving service to the customers. On the other hand, the positive skills of hotel industry employees help them to be solution-oriented, confident, </w:t>
            </w:r>
            <w:r w:rsidR="006D07D1" w:rsidRPr="002B39A2">
              <w:rPr>
                <w:rFonts w:ascii="Arial" w:eastAsia="Arial" w:hAnsi="Arial" w:cs="Arial"/>
                <w:color w:val="000000" w:themeColor="text1"/>
                <w:lang w:val="en-GB"/>
              </w:rPr>
              <w:t>unflappable,</w:t>
            </w:r>
            <w:r w:rsidRPr="002B39A2">
              <w:rPr>
                <w:rFonts w:ascii="Arial" w:eastAsia="Arial" w:hAnsi="Arial" w:cs="Arial"/>
                <w:color w:val="000000" w:themeColor="text1"/>
                <w:lang w:val="en-GB"/>
              </w:rPr>
              <w:t xml:space="preserve"> and proactive. Most hotel brands hire candidates who have deep knowledge about products and services and internal methods. For instance, the customer service associate of Village Hotel Swindon applies customer service skills to solve critical challenges, of customers through the procedure of communication and counselling. Any employee of the hotel industry must be concerned about face-to-face interaction with the client and have the eligibility to empathize with the customers. For instance, the application of </w:t>
            </w:r>
            <w:sdt>
              <w:sdtPr>
                <w:rPr>
                  <w:color w:val="000000" w:themeColor="text1"/>
                  <w:lang w:val="en-GB"/>
                </w:rPr>
                <w:tag w:val="goog_rdk_13"/>
                <w:id w:val="338697099"/>
              </w:sdtPr>
              <w:sdtEndPr/>
              <w:sdtContent/>
            </w:sdt>
            <w:r w:rsidRPr="002B39A2">
              <w:rPr>
                <w:rFonts w:ascii="Arial" w:eastAsia="Arial" w:hAnsi="Arial" w:cs="Arial"/>
                <w:color w:val="000000" w:themeColor="text1"/>
                <w:lang w:val="en-GB"/>
              </w:rPr>
              <w:t xml:space="preserve">customer service skills </w:t>
            </w:r>
            <w:proofErr w:type="gramStart"/>
            <w:r w:rsidRPr="002B39A2">
              <w:rPr>
                <w:rFonts w:ascii="Arial" w:eastAsia="Arial" w:hAnsi="Arial" w:cs="Arial"/>
                <w:color w:val="000000" w:themeColor="text1"/>
                <w:lang w:val="en-GB"/>
              </w:rPr>
              <w:t>helps</w:t>
            </w:r>
            <w:proofErr w:type="gramEnd"/>
            <w:r w:rsidRPr="002B39A2">
              <w:rPr>
                <w:rFonts w:ascii="Arial" w:eastAsia="Arial" w:hAnsi="Arial" w:cs="Arial"/>
                <w:color w:val="000000" w:themeColor="text1"/>
                <w:lang w:val="en-GB"/>
              </w:rPr>
              <w:t xml:space="preserve"> the customer service associate in building a better brand image and hence increasing profit.</w:t>
            </w:r>
          </w:p>
        </w:tc>
      </w:tr>
      <w:tr w:rsidR="002B39A2" w:rsidRPr="002B39A2" w14:paraId="1F254045" w14:textId="77777777">
        <w:trPr>
          <w:trHeight w:val="495"/>
          <w:jc w:val="center"/>
        </w:trPr>
        <w:tc>
          <w:tcPr>
            <w:tcW w:w="9348" w:type="dxa"/>
          </w:tcPr>
          <w:p w14:paraId="0D06518C" w14:textId="77777777" w:rsidR="006D39A4" w:rsidRPr="002B39A2" w:rsidRDefault="006D39A4">
            <w:pPr>
              <w:widowControl w:val="0"/>
              <w:spacing w:before="2"/>
              <w:jc w:val="both"/>
              <w:rPr>
                <w:rFonts w:ascii="Arial" w:eastAsia="Arial" w:hAnsi="Arial" w:cs="Arial"/>
                <w:b/>
                <w:i/>
                <w:color w:val="000000" w:themeColor="text1"/>
                <w:highlight w:val="white"/>
                <w:lang w:val="en-GB"/>
              </w:rPr>
            </w:pPr>
          </w:p>
          <w:p w14:paraId="46731125" w14:textId="77777777" w:rsidR="006D39A4" w:rsidRPr="002B39A2" w:rsidRDefault="00E32CF7">
            <w:pPr>
              <w:widowControl w:val="0"/>
              <w:spacing w:before="2"/>
              <w:jc w:val="both"/>
              <w:rPr>
                <w:rFonts w:ascii="Arial" w:eastAsia="Arial" w:hAnsi="Arial" w:cs="Arial"/>
                <w:b/>
                <w:i/>
                <w:color w:val="000000" w:themeColor="text1"/>
                <w:lang w:val="en-GB"/>
              </w:rPr>
            </w:pPr>
            <w:r w:rsidRPr="002B39A2">
              <w:rPr>
                <w:rFonts w:ascii="Arial" w:eastAsia="Arial" w:hAnsi="Arial" w:cs="Arial"/>
                <w:b/>
                <w:i/>
                <w:color w:val="000000" w:themeColor="text1"/>
                <w:highlight w:val="white"/>
                <w:lang w:val="en-GB"/>
              </w:rPr>
              <w:t xml:space="preserve">Key Skill 2 – Communication Skills </w:t>
            </w:r>
          </w:p>
          <w:p w14:paraId="47659581" w14:textId="77777777" w:rsidR="006D39A4" w:rsidRPr="002B39A2" w:rsidRDefault="006D39A4">
            <w:pPr>
              <w:jc w:val="both"/>
              <w:rPr>
                <w:rFonts w:ascii="Arial" w:eastAsia="Arial" w:hAnsi="Arial" w:cs="Arial"/>
                <w:b/>
                <w:color w:val="000000" w:themeColor="text1"/>
                <w:lang w:val="en-GB"/>
              </w:rPr>
            </w:pPr>
          </w:p>
        </w:tc>
      </w:tr>
      <w:tr w:rsidR="002B39A2" w:rsidRPr="002B39A2" w14:paraId="149ACFBA" w14:textId="77777777">
        <w:trPr>
          <w:trHeight w:val="495"/>
          <w:jc w:val="center"/>
        </w:trPr>
        <w:tc>
          <w:tcPr>
            <w:tcW w:w="9348" w:type="dxa"/>
          </w:tcPr>
          <w:p w14:paraId="731F58B3" w14:textId="77777777" w:rsidR="006D39A4" w:rsidRPr="002B39A2" w:rsidRDefault="00E32CF7">
            <w:pPr>
              <w:spacing w:line="360" w:lineRule="auto"/>
              <w:jc w:val="both"/>
              <w:rPr>
                <w:rFonts w:ascii="Arial" w:eastAsia="Arial" w:hAnsi="Arial" w:cs="Arial"/>
                <w:b/>
                <w:color w:val="000000" w:themeColor="text1"/>
                <w:lang w:val="en-GB"/>
              </w:rPr>
            </w:pPr>
            <w:r w:rsidRPr="002B39A2">
              <w:rPr>
                <w:rFonts w:ascii="Arial" w:eastAsia="Arial" w:hAnsi="Arial" w:cs="Arial"/>
                <w:color w:val="000000" w:themeColor="text1"/>
                <w:lang w:val="en-GB"/>
              </w:rPr>
              <w:lastRenderedPageBreak/>
              <w:t xml:space="preserve">Based on the view of </w:t>
            </w:r>
            <w:proofErr w:type="spellStart"/>
            <w:r w:rsidRPr="002B39A2">
              <w:rPr>
                <w:rFonts w:ascii="Arial" w:eastAsia="Arial" w:hAnsi="Arial" w:cs="Arial"/>
                <w:color w:val="000000" w:themeColor="text1"/>
                <w:lang w:val="en-GB"/>
              </w:rPr>
              <w:t>Fanthorne</w:t>
            </w:r>
            <w:proofErr w:type="spellEnd"/>
            <w:r w:rsidRPr="002B39A2">
              <w:rPr>
                <w:rFonts w:ascii="Arial" w:eastAsia="Arial" w:hAnsi="Arial" w:cs="Arial"/>
                <w:color w:val="000000" w:themeColor="text1"/>
                <w:lang w:val="en-GB"/>
              </w:rPr>
              <w:t xml:space="preserve">, (2004), communication skills are the capability of giving a different kind of information </w:t>
            </w:r>
            <w:r w:rsidR="00B4081E" w:rsidRPr="002B39A2">
              <w:rPr>
                <w:rFonts w:ascii="Arial" w:eastAsia="Arial" w:hAnsi="Arial" w:cs="Arial"/>
                <w:color w:val="000000" w:themeColor="text1"/>
                <w:lang w:val="en-GB"/>
              </w:rPr>
              <w:t>and</w:t>
            </w:r>
            <w:r w:rsidRPr="002B39A2">
              <w:rPr>
                <w:rFonts w:ascii="Arial" w:eastAsia="Arial" w:hAnsi="Arial" w:cs="Arial"/>
                <w:color w:val="000000" w:themeColor="text1"/>
                <w:lang w:val="en-GB"/>
              </w:rPr>
              <w:t xml:space="preserve"> receiving a different kind of data as well. To get the job role of customer service associate having communication skills plays a vital role. </w:t>
            </w:r>
            <w:proofErr w:type="gramStart"/>
            <w:r w:rsidRPr="002B39A2">
              <w:rPr>
                <w:rFonts w:ascii="Arial" w:eastAsia="Arial" w:hAnsi="Arial" w:cs="Arial"/>
                <w:color w:val="000000" w:themeColor="text1"/>
                <w:lang w:val="en-GB"/>
              </w:rPr>
              <w:t>This skills</w:t>
            </w:r>
            <w:proofErr w:type="gramEnd"/>
            <w:r w:rsidRPr="002B39A2">
              <w:rPr>
                <w:rFonts w:ascii="Arial" w:eastAsia="Arial" w:hAnsi="Arial" w:cs="Arial"/>
                <w:color w:val="000000" w:themeColor="text1"/>
                <w:lang w:val="en-GB"/>
              </w:rPr>
              <w:t xml:space="preserve"> guide the employees of the Village Hotel Swindon to share their thoughts with the clients in any one-to-one meeting or virtual calls. For instance, the customer service associate of Village Hotel Swindon has communication skills that help them to solve their difficulties via emails, handwritten </w:t>
            </w:r>
            <w:r w:rsidR="006D07D1" w:rsidRPr="002B39A2">
              <w:rPr>
                <w:rFonts w:ascii="Arial" w:eastAsia="Arial" w:hAnsi="Arial" w:cs="Arial"/>
                <w:color w:val="000000" w:themeColor="text1"/>
                <w:lang w:val="en-GB"/>
              </w:rPr>
              <w:t>notes,</w:t>
            </w:r>
            <w:r w:rsidRPr="002B39A2">
              <w:rPr>
                <w:rFonts w:ascii="Arial" w:eastAsia="Arial" w:hAnsi="Arial" w:cs="Arial"/>
                <w:color w:val="000000" w:themeColor="text1"/>
                <w:lang w:val="en-GB"/>
              </w:rPr>
              <w:t xml:space="preserve"> or sign language. </w:t>
            </w:r>
            <w:sdt>
              <w:sdtPr>
                <w:rPr>
                  <w:color w:val="000000" w:themeColor="text1"/>
                  <w:lang w:val="en-GB"/>
                </w:rPr>
                <w:tag w:val="goog_rdk_14"/>
                <w:id w:val="2115855513"/>
              </w:sdtPr>
              <w:sdtEndPr/>
              <w:sdtContent/>
            </w:sdt>
            <w:r w:rsidR="006D07D1" w:rsidRPr="002B39A2">
              <w:rPr>
                <w:rFonts w:ascii="Arial" w:eastAsia="Arial" w:hAnsi="Arial" w:cs="Arial"/>
                <w:color w:val="000000" w:themeColor="text1"/>
                <w:lang w:val="en-GB"/>
              </w:rPr>
              <w:t>Village Hotel Swindon customer service associates to get proper information that would help increase the performance of the employees apply these skills</w:t>
            </w:r>
            <w:r w:rsidRPr="002B39A2">
              <w:rPr>
                <w:rFonts w:ascii="Arial" w:eastAsia="Arial" w:hAnsi="Arial" w:cs="Arial"/>
                <w:color w:val="000000" w:themeColor="text1"/>
                <w:lang w:val="en-GB"/>
              </w:rPr>
              <w:t xml:space="preserve">. For instance, the customer service associate of Village Hotel Swindon applied communication skills to get information from the team members. </w:t>
            </w:r>
            <w:r w:rsidR="006D07D1" w:rsidRPr="002B39A2">
              <w:rPr>
                <w:rFonts w:ascii="Arial" w:eastAsia="Arial" w:hAnsi="Arial" w:cs="Arial"/>
                <w:color w:val="000000" w:themeColor="text1"/>
                <w:lang w:val="en-GB"/>
              </w:rPr>
              <w:t>Customer service associates to avoid any kind of distraction apply this skill</w:t>
            </w:r>
            <w:r w:rsidRPr="002B39A2">
              <w:rPr>
                <w:rFonts w:ascii="Arial" w:eastAsia="Arial" w:hAnsi="Arial" w:cs="Arial"/>
                <w:color w:val="000000" w:themeColor="text1"/>
                <w:lang w:val="en-GB"/>
              </w:rPr>
              <w:t xml:space="preserve"> and it also assists in connecting the team members in the Village Hotel Swindon. For example, the customer service aspect of Village Hotel Swindon </w:t>
            </w:r>
            <w:r w:rsidR="006D07D1" w:rsidRPr="002B39A2">
              <w:rPr>
                <w:rFonts w:ascii="Arial" w:eastAsia="Arial" w:hAnsi="Arial" w:cs="Arial"/>
                <w:color w:val="000000" w:themeColor="text1"/>
                <w:lang w:val="en-GB"/>
              </w:rPr>
              <w:t>collaborated</w:t>
            </w:r>
            <w:r w:rsidRPr="002B39A2">
              <w:rPr>
                <w:rFonts w:ascii="Arial" w:eastAsia="Arial" w:hAnsi="Arial" w:cs="Arial"/>
                <w:color w:val="000000" w:themeColor="text1"/>
                <w:lang w:val="en-GB"/>
              </w:rPr>
              <w:t xml:space="preserve"> with other business organisation to generate more revenues. It has been observed that having good communication skills and application of these skills assists the customer service associate to engage with more staff members and clients (Johnston et al., 2012). After the application of these skills customers of Village Hotel Swindon have the chance of getting multiple laye</w:t>
            </w:r>
            <w:r w:rsidR="009F11A8">
              <w:rPr>
                <w:rFonts w:ascii="Arial" w:eastAsia="Arial" w:hAnsi="Arial" w:cs="Arial"/>
                <w:color w:val="000000" w:themeColor="text1"/>
                <w:lang w:val="en-GB"/>
              </w:rPr>
              <w:t xml:space="preserve">rs of information to exchange. </w:t>
            </w:r>
            <w:r w:rsidRPr="002B39A2">
              <w:rPr>
                <w:rFonts w:ascii="Arial" w:eastAsia="Arial" w:hAnsi="Arial" w:cs="Arial"/>
                <w:color w:val="000000" w:themeColor="text1"/>
                <w:lang w:val="en-GB"/>
              </w:rPr>
              <w:t xml:space="preserve">   </w:t>
            </w:r>
          </w:p>
        </w:tc>
      </w:tr>
      <w:tr w:rsidR="002B39A2" w:rsidRPr="002B39A2" w14:paraId="5857C148" w14:textId="77777777">
        <w:trPr>
          <w:trHeight w:val="454"/>
          <w:jc w:val="center"/>
        </w:trPr>
        <w:tc>
          <w:tcPr>
            <w:tcW w:w="9348" w:type="dxa"/>
          </w:tcPr>
          <w:p w14:paraId="121FE06D" w14:textId="77777777" w:rsidR="006D39A4" w:rsidRPr="002B39A2" w:rsidRDefault="006D39A4">
            <w:pPr>
              <w:jc w:val="both"/>
              <w:rPr>
                <w:rFonts w:ascii="Arial" w:eastAsia="Arial" w:hAnsi="Arial" w:cs="Arial"/>
                <w:b/>
                <w:color w:val="000000" w:themeColor="text1"/>
                <w:lang w:val="en-GB"/>
              </w:rPr>
            </w:pPr>
          </w:p>
          <w:p w14:paraId="6BF15E82" w14:textId="77777777" w:rsidR="006D39A4" w:rsidRPr="002B39A2" w:rsidRDefault="00E32CF7">
            <w:pPr>
              <w:widowControl w:val="0"/>
              <w:spacing w:before="2"/>
              <w:jc w:val="both"/>
              <w:rPr>
                <w:rFonts w:ascii="Arial" w:eastAsia="Arial" w:hAnsi="Arial" w:cs="Arial"/>
                <w:b/>
                <w:i/>
                <w:color w:val="000000" w:themeColor="text1"/>
                <w:lang w:val="en-GB"/>
              </w:rPr>
            </w:pPr>
            <w:r w:rsidRPr="002B39A2">
              <w:rPr>
                <w:rFonts w:ascii="Arial" w:eastAsia="Arial" w:hAnsi="Arial" w:cs="Arial"/>
                <w:b/>
                <w:i/>
                <w:color w:val="000000" w:themeColor="text1"/>
                <w:highlight w:val="white"/>
                <w:lang w:val="en-GB"/>
              </w:rPr>
              <w:t xml:space="preserve">Key Skill 3 – Organisational Skills </w:t>
            </w:r>
          </w:p>
          <w:p w14:paraId="25C381D0" w14:textId="77777777" w:rsidR="006D39A4" w:rsidRPr="002B39A2" w:rsidRDefault="006D39A4">
            <w:pPr>
              <w:jc w:val="both"/>
              <w:rPr>
                <w:rFonts w:ascii="Arial" w:eastAsia="Arial" w:hAnsi="Arial" w:cs="Arial"/>
                <w:b/>
                <w:color w:val="000000" w:themeColor="text1"/>
                <w:lang w:val="en-GB"/>
              </w:rPr>
            </w:pPr>
          </w:p>
        </w:tc>
      </w:tr>
      <w:tr w:rsidR="002B39A2" w:rsidRPr="002B39A2" w14:paraId="1D418713" w14:textId="77777777">
        <w:trPr>
          <w:trHeight w:val="495"/>
          <w:jc w:val="center"/>
        </w:trPr>
        <w:tc>
          <w:tcPr>
            <w:tcW w:w="9348" w:type="dxa"/>
          </w:tcPr>
          <w:p w14:paraId="399ED441" w14:textId="77777777" w:rsidR="006D39A4" w:rsidRPr="002B39A2" w:rsidRDefault="00E32CF7">
            <w:pPr>
              <w:spacing w:line="360" w:lineRule="auto"/>
              <w:jc w:val="both"/>
              <w:rPr>
                <w:rFonts w:ascii="Arial" w:eastAsia="Arial" w:hAnsi="Arial" w:cs="Arial"/>
                <w:b/>
                <w:color w:val="000000" w:themeColor="text1"/>
                <w:lang w:val="en-GB"/>
              </w:rPr>
            </w:pPr>
            <w:r w:rsidRPr="002B39A2">
              <w:rPr>
                <w:rFonts w:ascii="Arial" w:eastAsia="Arial" w:hAnsi="Arial" w:cs="Arial"/>
                <w:color w:val="000000" w:themeColor="text1"/>
                <w:lang w:val="en-GB"/>
              </w:rPr>
              <w:t xml:space="preserve">Based on the view of Vallen and Vallen, (2014), organisational skills are the set of techniques that are used for facilitating the efficiency of future-oriented learning, </w:t>
            </w:r>
            <w:r w:rsidR="006D07D1" w:rsidRPr="002B39A2">
              <w:rPr>
                <w:rFonts w:ascii="Arial" w:eastAsia="Arial" w:hAnsi="Arial" w:cs="Arial"/>
                <w:color w:val="000000" w:themeColor="text1"/>
                <w:lang w:val="en-GB"/>
              </w:rPr>
              <w:t>problem solving,</w:t>
            </w:r>
            <w:r w:rsidRPr="002B39A2">
              <w:rPr>
                <w:rFonts w:ascii="Arial" w:eastAsia="Arial" w:hAnsi="Arial" w:cs="Arial"/>
                <w:color w:val="000000" w:themeColor="text1"/>
                <w:lang w:val="en-GB"/>
              </w:rPr>
              <w:t xml:space="preserve"> and completion of tasks. These skills are the ability to manage time efficiently, prioritize </w:t>
            </w:r>
            <w:r w:rsidR="006D07D1" w:rsidRPr="002B39A2">
              <w:rPr>
                <w:rFonts w:ascii="Arial" w:eastAsia="Arial" w:hAnsi="Arial" w:cs="Arial"/>
                <w:color w:val="000000" w:themeColor="text1"/>
                <w:lang w:val="en-GB"/>
              </w:rPr>
              <w:t>tasks,</w:t>
            </w:r>
            <w:r w:rsidRPr="002B39A2">
              <w:rPr>
                <w:rFonts w:ascii="Arial" w:eastAsia="Arial" w:hAnsi="Arial" w:cs="Arial"/>
                <w:color w:val="000000" w:themeColor="text1"/>
                <w:lang w:val="en-GB"/>
              </w:rPr>
              <w:t xml:space="preserve"> and set goals. Based on the application of these skills, the customer service associate of Village Hotel Swindon </w:t>
            </w:r>
            <w:proofErr w:type="gramStart"/>
            <w:r w:rsidRPr="002B39A2">
              <w:rPr>
                <w:rFonts w:ascii="Arial" w:eastAsia="Arial" w:hAnsi="Arial" w:cs="Arial"/>
                <w:color w:val="000000" w:themeColor="text1"/>
                <w:lang w:val="en-GB"/>
              </w:rPr>
              <w:t>manage</w:t>
            </w:r>
            <w:proofErr w:type="gramEnd"/>
            <w:r w:rsidRPr="002B39A2">
              <w:rPr>
                <w:rFonts w:ascii="Arial" w:eastAsia="Arial" w:hAnsi="Arial" w:cs="Arial"/>
                <w:color w:val="000000" w:themeColor="text1"/>
                <w:lang w:val="en-GB"/>
              </w:rPr>
              <w:t xml:space="preserve"> their time and accomplish the assigned tasks carefully. For </w:t>
            </w:r>
            <w:r w:rsidR="006D07D1" w:rsidRPr="002B39A2">
              <w:rPr>
                <w:rFonts w:ascii="Arial" w:eastAsia="Arial" w:hAnsi="Arial" w:cs="Arial"/>
                <w:color w:val="000000" w:themeColor="text1"/>
                <w:lang w:val="en-GB"/>
              </w:rPr>
              <w:t>instance,</w:t>
            </w:r>
            <w:r w:rsidRPr="002B39A2">
              <w:rPr>
                <w:rFonts w:ascii="Arial" w:eastAsia="Arial" w:hAnsi="Arial" w:cs="Arial"/>
                <w:color w:val="000000" w:themeColor="text1"/>
                <w:lang w:val="en-GB"/>
              </w:rPr>
              <w:t xml:space="preserve"> application of these skills would assist the customer service associates with the chance of being more focused on their responsibilities. On the other hand, these skills assist the employees and customer service associates the chance to complete their tasks in a structured way. For instance, the application of these skills would support those staff members who have more workload than </w:t>
            </w:r>
            <w:r w:rsidR="006D07D1" w:rsidRPr="002B39A2">
              <w:rPr>
                <w:rFonts w:ascii="Arial" w:eastAsia="Arial" w:hAnsi="Arial" w:cs="Arial"/>
                <w:color w:val="000000" w:themeColor="text1"/>
                <w:lang w:val="en-GB"/>
              </w:rPr>
              <w:t>others do</w:t>
            </w:r>
            <w:r w:rsidRPr="002B39A2">
              <w:rPr>
                <w:rFonts w:ascii="Arial" w:eastAsia="Arial" w:hAnsi="Arial" w:cs="Arial"/>
                <w:color w:val="000000" w:themeColor="text1"/>
                <w:lang w:val="en-GB"/>
              </w:rPr>
              <w:t xml:space="preserve">. Good organizational </w:t>
            </w:r>
            <w:sdt>
              <w:sdtPr>
                <w:rPr>
                  <w:color w:val="000000" w:themeColor="text1"/>
                  <w:lang w:val="en-GB"/>
                </w:rPr>
                <w:tag w:val="goog_rdk_15"/>
                <w:id w:val="1204685055"/>
              </w:sdtPr>
              <w:sdtEndPr/>
              <w:sdtContent/>
            </w:sdt>
            <w:r w:rsidRPr="002B39A2">
              <w:rPr>
                <w:rFonts w:ascii="Arial" w:eastAsia="Arial" w:hAnsi="Arial" w:cs="Arial"/>
                <w:color w:val="000000" w:themeColor="text1"/>
                <w:lang w:val="en-GB"/>
              </w:rPr>
              <w:t xml:space="preserve">skills are applied for giving a chance to customer service associates to create space for others (Wood, 2013). The organisational skills help the customer service associate the chance to support the organisation. For instance, the application of this skill would help the customer service </w:t>
            </w:r>
            <w:r w:rsidRPr="002B39A2">
              <w:rPr>
                <w:rFonts w:ascii="Arial" w:eastAsia="Arial" w:hAnsi="Arial" w:cs="Arial"/>
                <w:color w:val="000000" w:themeColor="text1"/>
                <w:lang w:val="en-GB"/>
              </w:rPr>
              <w:lastRenderedPageBreak/>
              <w:t>associate the chance to track the necessary information from the customers and staff members</w:t>
            </w:r>
            <w:r w:rsidR="006D07D1" w:rsidRPr="002B39A2">
              <w:rPr>
                <w:rFonts w:ascii="Arial" w:eastAsia="Arial" w:hAnsi="Arial" w:cs="Arial"/>
                <w:color w:val="000000" w:themeColor="text1"/>
                <w:lang w:val="en-GB"/>
              </w:rPr>
              <w:t xml:space="preserve">. </w:t>
            </w:r>
          </w:p>
        </w:tc>
      </w:tr>
      <w:tr w:rsidR="002B39A2" w:rsidRPr="002B39A2" w14:paraId="660DEFE7" w14:textId="77777777">
        <w:trPr>
          <w:trHeight w:val="495"/>
          <w:jc w:val="center"/>
        </w:trPr>
        <w:tc>
          <w:tcPr>
            <w:tcW w:w="9348" w:type="dxa"/>
          </w:tcPr>
          <w:p w14:paraId="75E7A5FC" w14:textId="77777777" w:rsidR="006D39A4" w:rsidRPr="002B39A2" w:rsidRDefault="006D39A4">
            <w:pPr>
              <w:jc w:val="both"/>
              <w:rPr>
                <w:rFonts w:ascii="Arial" w:eastAsia="Arial" w:hAnsi="Arial" w:cs="Arial"/>
                <w:b/>
                <w:color w:val="000000" w:themeColor="text1"/>
                <w:lang w:val="en-GB"/>
              </w:rPr>
            </w:pPr>
          </w:p>
          <w:p w14:paraId="52D7BCB1" w14:textId="77777777" w:rsidR="006D39A4" w:rsidRPr="002B39A2" w:rsidRDefault="00E32CF7">
            <w:pPr>
              <w:widowControl w:val="0"/>
              <w:spacing w:before="2"/>
              <w:jc w:val="both"/>
              <w:rPr>
                <w:rFonts w:ascii="Arial" w:eastAsia="Arial" w:hAnsi="Arial" w:cs="Arial"/>
                <w:b/>
                <w:i/>
                <w:color w:val="000000" w:themeColor="text1"/>
                <w:highlight w:val="white"/>
                <w:lang w:val="en-GB"/>
              </w:rPr>
            </w:pPr>
            <w:r w:rsidRPr="002B39A2">
              <w:rPr>
                <w:rFonts w:ascii="Arial" w:eastAsia="Arial" w:hAnsi="Arial" w:cs="Arial"/>
                <w:b/>
                <w:i/>
                <w:color w:val="000000" w:themeColor="text1"/>
                <w:highlight w:val="white"/>
                <w:lang w:val="en-GB"/>
              </w:rPr>
              <w:t xml:space="preserve">Key Skill 4 – Problem-Solving Skills </w:t>
            </w:r>
          </w:p>
          <w:p w14:paraId="396EADCA" w14:textId="77777777" w:rsidR="006D39A4" w:rsidRPr="002B39A2" w:rsidRDefault="006D39A4">
            <w:pPr>
              <w:jc w:val="both"/>
              <w:rPr>
                <w:rFonts w:ascii="Arial" w:eastAsia="Arial" w:hAnsi="Arial" w:cs="Arial"/>
                <w:b/>
                <w:color w:val="000000" w:themeColor="text1"/>
                <w:lang w:val="en-GB"/>
              </w:rPr>
            </w:pPr>
          </w:p>
        </w:tc>
      </w:tr>
      <w:tr w:rsidR="002B39A2" w:rsidRPr="002B39A2" w14:paraId="1E4869C0" w14:textId="77777777">
        <w:trPr>
          <w:trHeight w:val="495"/>
          <w:jc w:val="center"/>
        </w:trPr>
        <w:tc>
          <w:tcPr>
            <w:tcW w:w="9348" w:type="dxa"/>
          </w:tcPr>
          <w:p w14:paraId="3FB962BC" w14:textId="77777777" w:rsidR="006D39A4" w:rsidRPr="002B39A2" w:rsidRDefault="00E32CF7">
            <w:pPr>
              <w:spacing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As stated by Williams et al., (2020), problem-solving skills are the ability to identify challenges, brainstorm and analyse answers and implement the best solutions. For instance, the application of problem-solving skills helps the customer service associate the chance to empower the staff members' personal life but also professional lives. </w:t>
            </w:r>
            <w:sdt>
              <w:sdtPr>
                <w:rPr>
                  <w:color w:val="000000" w:themeColor="text1"/>
                  <w:lang w:val="en-GB"/>
                </w:rPr>
                <w:tag w:val="goog_rdk_16"/>
                <w:id w:val="1336054801"/>
              </w:sdtPr>
              <w:sdtEndPr/>
              <w:sdtContent/>
            </w:sdt>
            <w:r w:rsidRPr="002B39A2">
              <w:rPr>
                <w:rFonts w:ascii="Arial" w:eastAsia="Arial" w:hAnsi="Arial" w:cs="Arial"/>
                <w:color w:val="000000" w:themeColor="text1"/>
                <w:lang w:val="en-GB"/>
              </w:rPr>
              <w:t xml:space="preserve">Problem-solving skills can be applied to developing practical solutions and creative solutions to improve the performance of staff members of Village Hotel Swindon. On the other </w:t>
            </w:r>
            <w:r w:rsidR="006D07D1" w:rsidRPr="002B39A2">
              <w:rPr>
                <w:rFonts w:ascii="Arial" w:eastAsia="Arial" w:hAnsi="Arial" w:cs="Arial"/>
                <w:color w:val="000000" w:themeColor="text1"/>
                <w:lang w:val="en-GB"/>
              </w:rPr>
              <w:t>hand,</w:t>
            </w:r>
            <w:r w:rsidRPr="002B39A2">
              <w:rPr>
                <w:rFonts w:ascii="Arial" w:eastAsia="Arial" w:hAnsi="Arial" w:cs="Arial"/>
                <w:color w:val="000000" w:themeColor="text1"/>
                <w:lang w:val="en-GB"/>
              </w:rPr>
              <w:t xml:space="preserve"> </w:t>
            </w:r>
            <w:r w:rsidR="006D07D1" w:rsidRPr="002B39A2">
              <w:rPr>
                <w:rFonts w:ascii="Arial" w:eastAsia="Arial" w:hAnsi="Arial" w:cs="Arial"/>
                <w:color w:val="000000" w:themeColor="text1"/>
                <w:lang w:val="en-GB"/>
              </w:rPr>
              <w:t>customer service associates to assist the staff members in thinking analytically when any problem arises apply problem-solving skills</w:t>
            </w:r>
            <w:r w:rsidRPr="002B39A2">
              <w:rPr>
                <w:rFonts w:ascii="Arial" w:eastAsia="Arial" w:hAnsi="Arial" w:cs="Arial"/>
                <w:color w:val="000000" w:themeColor="text1"/>
                <w:lang w:val="en-GB"/>
              </w:rPr>
              <w:t>. The customer service associate of Village Hotel Swindon can apply problem-solving skills to provide better ideas that save cu</w:t>
            </w:r>
            <w:r w:rsidR="006D07D1" w:rsidRPr="002B39A2">
              <w:rPr>
                <w:rFonts w:ascii="Arial" w:eastAsia="Arial" w:hAnsi="Arial" w:cs="Arial"/>
                <w:color w:val="000000" w:themeColor="text1"/>
                <w:lang w:val="en-GB"/>
              </w:rPr>
              <w:t>stomers time as well as money.</w:t>
            </w:r>
            <w:r w:rsidRPr="002B39A2">
              <w:rPr>
                <w:rFonts w:ascii="Arial" w:eastAsia="Arial" w:hAnsi="Arial" w:cs="Arial"/>
                <w:color w:val="000000" w:themeColor="text1"/>
                <w:lang w:val="en-GB"/>
              </w:rPr>
              <w:t xml:space="preserve"> After the application of these skills, the chosen organisation </w:t>
            </w:r>
            <w:proofErr w:type="gramStart"/>
            <w:r w:rsidRPr="002B39A2">
              <w:rPr>
                <w:rFonts w:ascii="Arial" w:eastAsia="Arial" w:hAnsi="Arial" w:cs="Arial"/>
                <w:color w:val="000000" w:themeColor="text1"/>
                <w:lang w:val="en-GB"/>
              </w:rPr>
              <w:t>collaborate</w:t>
            </w:r>
            <w:proofErr w:type="gramEnd"/>
            <w:r w:rsidRPr="002B39A2">
              <w:rPr>
                <w:rFonts w:ascii="Arial" w:eastAsia="Arial" w:hAnsi="Arial" w:cs="Arial"/>
                <w:color w:val="000000" w:themeColor="text1"/>
                <w:lang w:val="en-GB"/>
              </w:rPr>
              <w:t xml:space="preserve"> with team members effectively. Application of these skills helps them to find out proper strategies to build better insights and they could find appropriate resources that could support the business function (Hammer, 2016). Based on this, the customer service associate of the organisation builds up necessary skills by the application of problem-solving skills.</w:t>
            </w:r>
          </w:p>
          <w:p w14:paraId="460D9CC4" w14:textId="77777777" w:rsidR="006D39A4" w:rsidRPr="002B39A2" w:rsidRDefault="006D39A4">
            <w:pPr>
              <w:tabs>
                <w:tab w:val="left" w:pos="264"/>
              </w:tabs>
              <w:jc w:val="both"/>
              <w:rPr>
                <w:rFonts w:ascii="Arial" w:eastAsia="Arial" w:hAnsi="Arial" w:cs="Arial"/>
                <w:b/>
                <w:color w:val="000000" w:themeColor="text1"/>
                <w:lang w:val="en-GB"/>
              </w:rPr>
            </w:pPr>
          </w:p>
          <w:p w14:paraId="1343D636" w14:textId="77777777" w:rsidR="006D39A4" w:rsidRPr="002B39A2" w:rsidRDefault="00E32CF7" w:rsidP="00B4081E">
            <w:pPr>
              <w:tabs>
                <w:tab w:val="left" w:pos="264"/>
              </w:tabs>
              <w:spacing w:line="360" w:lineRule="auto"/>
              <w:jc w:val="both"/>
              <w:rPr>
                <w:rFonts w:ascii="Arial" w:eastAsia="Arial" w:hAnsi="Arial" w:cs="Arial"/>
                <w:b/>
                <w:color w:val="000000" w:themeColor="text1"/>
                <w:lang w:val="en-GB"/>
              </w:rPr>
            </w:pPr>
            <w:r w:rsidRPr="002B39A2">
              <w:rPr>
                <w:rFonts w:ascii="Arial" w:eastAsia="Arial" w:hAnsi="Arial" w:cs="Arial"/>
                <w:b/>
                <w:color w:val="000000" w:themeColor="text1"/>
                <w:lang w:val="en-GB"/>
              </w:rPr>
              <w:t>Conclusion</w:t>
            </w:r>
          </w:p>
          <w:p w14:paraId="2C7D8247" w14:textId="77777777" w:rsidR="006D39A4" w:rsidRPr="002B39A2" w:rsidRDefault="00E32CF7" w:rsidP="00B4081E">
            <w:pPr>
              <w:tabs>
                <w:tab w:val="left" w:pos="264"/>
              </w:tabs>
              <w:spacing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This module guides the learners and provides the chance to understand customer service skills. These skills are important because they would improve the quality of front-office operations. Communication skills are important here because of building proper connections among the staff members and customers. These skills built up the necessary strategies to collaborate with the team members. These communication skills are applied to create a better organizational culture. Other skills are also illustrated </w:t>
            </w:r>
            <w:r w:rsidR="006D07D1" w:rsidRPr="002B39A2">
              <w:rPr>
                <w:rFonts w:ascii="Arial" w:eastAsia="Arial" w:hAnsi="Arial" w:cs="Arial"/>
                <w:color w:val="000000" w:themeColor="text1"/>
                <w:lang w:val="en-GB"/>
              </w:rPr>
              <w:t>here,</w:t>
            </w:r>
            <w:r w:rsidRPr="002B39A2">
              <w:rPr>
                <w:rFonts w:ascii="Arial" w:eastAsia="Arial" w:hAnsi="Arial" w:cs="Arial"/>
                <w:color w:val="000000" w:themeColor="text1"/>
                <w:lang w:val="en-GB"/>
              </w:rPr>
              <w:t xml:space="preserve"> which are problem-solving skills, organisational skills, organisational </w:t>
            </w:r>
            <w:r w:rsidR="006D07D1" w:rsidRPr="002B39A2">
              <w:rPr>
                <w:rFonts w:ascii="Arial" w:eastAsia="Arial" w:hAnsi="Arial" w:cs="Arial"/>
                <w:color w:val="000000" w:themeColor="text1"/>
                <w:lang w:val="en-GB"/>
              </w:rPr>
              <w:t>skills,</w:t>
            </w:r>
            <w:r w:rsidRPr="002B39A2">
              <w:rPr>
                <w:rFonts w:ascii="Arial" w:eastAsia="Arial" w:hAnsi="Arial" w:cs="Arial"/>
                <w:color w:val="000000" w:themeColor="text1"/>
                <w:lang w:val="en-GB"/>
              </w:rPr>
              <w:t xml:space="preserve"> and </w:t>
            </w:r>
            <w:r w:rsidRPr="002B39A2">
              <w:rPr>
                <w:rFonts w:ascii="Arial" w:eastAsia="Arial" w:hAnsi="Arial" w:cs="Arial"/>
                <w:color w:val="000000" w:themeColor="text1"/>
                <w:highlight w:val="white"/>
                <w:lang w:val="en-GB"/>
              </w:rPr>
              <w:t xml:space="preserve">Customer Service Skills. Customer service skills assist the customer service associate with the chance to deal with the customers about any kind of issues. </w:t>
            </w:r>
            <w:r w:rsidRPr="002B39A2">
              <w:rPr>
                <w:rFonts w:ascii="Arial" w:eastAsia="Arial" w:hAnsi="Arial" w:cs="Arial"/>
                <w:b/>
                <w:i/>
                <w:color w:val="000000" w:themeColor="text1"/>
                <w:highlight w:val="white"/>
                <w:lang w:val="en-GB"/>
              </w:rPr>
              <w:t xml:space="preserve"> </w:t>
            </w:r>
            <w:r w:rsidRPr="002B39A2">
              <w:rPr>
                <w:rFonts w:ascii="Arial" w:eastAsia="Arial" w:hAnsi="Arial" w:cs="Arial"/>
                <w:color w:val="000000" w:themeColor="text1"/>
                <w:lang w:val="en-GB"/>
              </w:rPr>
              <w:t xml:space="preserve">   </w:t>
            </w:r>
          </w:p>
          <w:p w14:paraId="65FB9B28" w14:textId="77777777" w:rsidR="006D39A4" w:rsidRPr="002B39A2" w:rsidRDefault="006D39A4">
            <w:pPr>
              <w:jc w:val="both"/>
              <w:rPr>
                <w:rFonts w:ascii="Arial" w:eastAsia="Arial" w:hAnsi="Arial" w:cs="Arial"/>
                <w:b/>
                <w:color w:val="000000" w:themeColor="text1"/>
                <w:lang w:val="en-GB"/>
              </w:rPr>
            </w:pPr>
          </w:p>
          <w:p w14:paraId="007C44AC" w14:textId="77777777" w:rsidR="006D39A4" w:rsidRPr="002B39A2" w:rsidRDefault="006D39A4">
            <w:pPr>
              <w:jc w:val="both"/>
              <w:rPr>
                <w:rFonts w:ascii="Arial" w:eastAsia="Arial" w:hAnsi="Arial" w:cs="Arial"/>
                <w:b/>
                <w:color w:val="000000" w:themeColor="text1"/>
                <w:lang w:val="en-GB"/>
              </w:rPr>
            </w:pPr>
          </w:p>
          <w:p w14:paraId="3A63269E" w14:textId="77777777" w:rsidR="006D39A4" w:rsidRPr="002B39A2" w:rsidRDefault="006D39A4">
            <w:pPr>
              <w:jc w:val="both"/>
              <w:rPr>
                <w:rFonts w:ascii="Arial" w:eastAsia="Arial" w:hAnsi="Arial" w:cs="Arial"/>
                <w:b/>
                <w:color w:val="000000" w:themeColor="text1"/>
                <w:lang w:val="en-GB"/>
              </w:rPr>
            </w:pPr>
          </w:p>
          <w:p w14:paraId="08CD54B8" w14:textId="77777777" w:rsidR="006D39A4" w:rsidRPr="002B39A2" w:rsidRDefault="006D39A4">
            <w:pPr>
              <w:jc w:val="both"/>
              <w:rPr>
                <w:rFonts w:ascii="Arial" w:eastAsia="Arial" w:hAnsi="Arial" w:cs="Arial"/>
                <w:b/>
                <w:color w:val="000000" w:themeColor="text1"/>
                <w:lang w:val="en-GB"/>
              </w:rPr>
            </w:pPr>
          </w:p>
          <w:p w14:paraId="4837C333" w14:textId="77777777" w:rsidR="006D39A4" w:rsidRPr="002B39A2" w:rsidRDefault="006D39A4">
            <w:pPr>
              <w:jc w:val="both"/>
              <w:rPr>
                <w:rFonts w:ascii="Arial" w:eastAsia="Arial" w:hAnsi="Arial" w:cs="Arial"/>
                <w:b/>
                <w:color w:val="000000" w:themeColor="text1"/>
                <w:lang w:val="en-GB"/>
              </w:rPr>
            </w:pPr>
          </w:p>
        </w:tc>
      </w:tr>
    </w:tbl>
    <w:p w14:paraId="5B0DA5A4" w14:textId="77777777" w:rsidR="006D39A4" w:rsidRPr="002B39A2" w:rsidRDefault="00E32CF7">
      <w:pPr>
        <w:rPr>
          <w:rFonts w:ascii="Arial" w:eastAsia="Arial" w:hAnsi="Arial" w:cs="Arial"/>
          <w:b/>
          <w:color w:val="000000" w:themeColor="text1"/>
          <w:lang w:val="en-GB"/>
        </w:rPr>
      </w:pPr>
      <w:r w:rsidRPr="002B39A2">
        <w:rPr>
          <w:color w:val="000000" w:themeColor="text1"/>
          <w:lang w:val="en-GB"/>
        </w:rPr>
        <w:br w:type="page"/>
      </w:r>
    </w:p>
    <w:p w14:paraId="35987BF1" w14:textId="77777777" w:rsidR="006D39A4" w:rsidRPr="002B39A2" w:rsidRDefault="006D39A4">
      <w:pPr>
        <w:rPr>
          <w:rFonts w:ascii="Arial" w:eastAsia="Arial" w:hAnsi="Arial" w:cs="Arial"/>
          <w:b/>
          <w:color w:val="000000" w:themeColor="text1"/>
          <w:lang w:val="en-GB"/>
        </w:rPr>
      </w:pPr>
    </w:p>
    <w:p w14:paraId="35D78D97" w14:textId="77777777" w:rsidR="006D39A4" w:rsidRPr="002B39A2" w:rsidRDefault="00E32CF7">
      <w:pPr>
        <w:pStyle w:val="Heading1"/>
        <w:pBdr>
          <w:top w:val="single" w:sz="4" w:space="1" w:color="000000"/>
          <w:left w:val="single" w:sz="4" w:space="4" w:color="000000"/>
          <w:bottom w:val="single" w:sz="4" w:space="1" w:color="000000"/>
          <w:right w:val="single" w:sz="4" w:space="4" w:color="000000"/>
          <w:between w:val="single" w:sz="4" w:space="1" w:color="000000"/>
        </w:pBdr>
        <w:rPr>
          <w:rFonts w:ascii="Arial" w:eastAsia="Arial" w:hAnsi="Arial" w:cs="Arial"/>
          <w:b/>
          <w:color w:val="000000" w:themeColor="text1"/>
          <w:sz w:val="24"/>
          <w:szCs w:val="24"/>
          <w:lang w:val="en-GB"/>
        </w:rPr>
      </w:pPr>
      <w:r w:rsidRPr="002B39A2">
        <w:rPr>
          <w:rFonts w:ascii="Arial" w:eastAsia="Arial" w:hAnsi="Arial" w:cs="Arial"/>
          <w:b/>
          <w:color w:val="000000" w:themeColor="text1"/>
          <w:sz w:val="24"/>
          <w:szCs w:val="24"/>
          <w:lang w:val="en-GB"/>
        </w:rPr>
        <w:t xml:space="preserve">Reference List </w:t>
      </w:r>
    </w:p>
    <w:p w14:paraId="295FA6CF" w14:textId="77777777" w:rsidR="006D39A4" w:rsidRPr="002B39A2" w:rsidRDefault="006D39A4">
      <w:pPr>
        <w:rPr>
          <w:rFonts w:ascii="Arial" w:eastAsia="Arial" w:hAnsi="Arial" w:cs="Arial"/>
          <w:color w:val="000000" w:themeColor="text1"/>
          <w:lang w:val="en-GB"/>
        </w:rPr>
      </w:pPr>
    </w:p>
    <w:p w14:paraId="558F1B94" w14:textId="77777777" w:rsidR="006D39A4" w:rsidRPr="002B39A2" w:rsidRDefault="00E32CF7">
      <w:pPr>
        <w:rPr>
          <w:rFonts w:ascii="Arial" w:eastAsia="Arial" w:hAnsi="Arial" w:cs="Arial"/>
          <w:b/>
          <w:color w:val="000000" w:themeColor="text1"/>
          <w:lang w:val="en-GB"/>
        </w:rPr>
      </w:pPr>
      <w:r w:rsidRPr="002B39A2">
        <w:rPr>
          <w:rFonts w:ascii="Arial" w:eastAsia="Arial" w:hAnsi="Arial" w:cs="Arial"/>
          <w:b/>
          <w:color w:val="000000" w:themeColor="text1"/>
          <w:lang w:val="en-GB"/>
        </w:rPr>
        <w:t>Compo</w:t>
      </w:r>
      <w:sdt>
        <w:sdtPr>
          <w:rPr>
            <w:color w:val="000000" w:themeColor="text1"/>
            <w:lang w:val="en-GB"/>
          </w:rPr>
          <w:tag w:val="goog_rdk_17"/>
          <w:id w:val="552316124"/>
        </w:sdtPr>
        <w:sdtEndPr/>
        <w:sdtContent/>
      </w:sdt>
      <w:r w:rsidRPr="002B39A2">
        <w:rPr>
          <w:rFonts w:ascii="Arial" w:eastAsia="Arial" w:hAnsi="Arial" w:cs="Arial"/>
          <w:b/>
          <w:color w:val="000000" w:themeColor="text1"/>
          <w:lang w:val="en-GB"/>
        </w:rPr>
        <w:t>nent 1</w:t>
      </w:r>
    </w:p>
    <w:p w14:paraId="6E21E86F" w14:textId="4C59EE72" w:rsidR="006D39A4" w:rsidRPr="002B39A2" w:rsidRDefault="00E32CF7">
      <w:pPr>
        <w:spacing w:before="240" w:after="24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Bardi, J. </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2011</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 xml:space="preserve"> </w:t>
      </w:r>
      <w:r w:rsidRPr="002B39A2">
        <w:rPr>
          <w:rFonts w:ascii="Arial" w:eastAsia="Arial" w:hAnsi="Arial" w:cs="Arial"/>
          <w:i/>
          <w:color w:val="000000" w:themeColor="text1"/>
          <w:lang w:val="en-GB"/>
        </w:rPr>
        <w:t>Hotel Front Office Management</w:t>
      </w:r>
      <w:r w:rsidRPr="002B39A2">
        <w:rPr>
          <w:rFonts w:ascii="Arial" w:eastAsia="Arial" w:hAnsi="Arial" w:cs="Arial"/>
          <w:color w:val="000000" w:themeColor="text1"/>
          <w:lang w:val="en-GB"/>
        </w:rPr>
        <w:t>, Wiley, London</w:t>
      </w:r>
    </w:p>
    <w:p w14:paraId="25DEEB34" w14:textId="060479D6" w:rsidR="006D39A4" w:rsidRPr="002B39A2" w:rsidRDefault="00E32CF7">
      <w:pPr>
        <w:spacing w:before="240" w:after="240" w:line="360" w:lineRule="auto"/>
        <w:jc w:val="both"/>
        <w:rPr>
          <w:rFonts w:ascii="Arial" w:eastAsia="Arial" w:hAnsi="Arial" w:cs="Arial"/>
          <w:color w:val="000000" w:themeColor="text1"/>
          <w:lang w:val="en-GB"/>
        </w:rPr>
      </w:pPr>
      <w:proofErr w:type="spellStart"/>
      <w:r w:rsidRPr="002B39A2">
        <w:rPr>
          <w:rFonts w:ascii="Arial" w:eastAsia="Arial" w:hAnsi="Arial" w:cs="Arial"/>
          <w:color w:val="000000" w:themeColor="text1"/>
          <w:lang w:val="en-GB"/>
        </w:rPr>
        <w:t>Corgel</w:t>
      </w:r>
      <w:proofErr w:type="spellEnd"/>
      <w:r w:rsidRPr="002B39A2">
        <w:rPr>
          <w:rFonts w:ascii="Arial" w:eastAsia="Arial" w:hAnsi="Arial" w:cs="Arial"/>
          <w:color w:val="000000" w:themeColor="text1"/>
          <w:lang w:val="en-GB"/>
        </w:rPr>
        <w:t xml:space="preserve">, JB, Sturman, MC and Verma, R. </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2011</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 xml:space="preserve"> </w:t>
      </w:r>
      <w:r w:rsidRPr="002B39A2">
        <w:rPr>
          <w:rFonts w:ascii="Arial" w:eastAsia="Arial" w:hAnsi="Arial" w:cs="Arial"/>
          <w:i/>
          <w:color w:val="000000" w:themeColor="text1"/>
          <w:lang w:val="en-GB"/>
        </w:rPr>
        <w:t>The Cornell School of Hotel Administration on Hospitality: Cutting Edge Thinking and Practice,</w:t>
      </w:r>
      <w:r w:rsidRPr="002B39A2">
        <w:rPr>
          <w:rFonts w:ascii="Arial" w:eastAsia="Arial" w:hAnsi="Arial" w:cs="Arial"/>
          <w:color w:val="000000" w:themeColor="text1"/>
          <w:lang w:val="en-GB"/>
        </w:rPr>
        <w:t xml:space="preserve"> John Wiley &amp; Sons, Incorporated, Hoboken.</w:t>
      </w:r>
    </w:p>
    <w:p w14:paraId="73F1ED8C" w14:textId="6EADD9A8" w:rsidR="006D39A4" w:rsidRPr="002B39A2" w:rsidRDefault="00E32CF7">
      <w:pPr>
        <w:spacing w:before="240" w:after="24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Tesone, D. </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2010</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 xml:space="preserve"> </w:t>
      </w:r>
      <w:r w:rsidRPr="002B39A2">
        <w:rPr>
          <w:rFonts w:ascii="Arial" w:eastAsia="Arial" w:hAnsi="Arial" w:cs="Arial"/>
          <w:i/>
          <w:color w:val="000000" w:themeColor="text1"/>
          <w:lang w:val="en-GB"/>
        </w:rPr>
        <w:t>Principles of management for the hospitality industry</w:t>
      </w:r>
      <w:r w:rsidRPr="002B39A2">
        <w:rPr>
          <w:rFonts w:ascii="Arial" w:eastAsia="Arial" w:hAnsi="Arial" w:cs="Arial"/>
          <w:color w:val="000000" w:themeColor="text1"/>
          <w:lang w:val="en-GB"/>
        </w:rPr>
        <w:t>. London: Routledge.</w:t>
      </w:r>
    </w:p>
    <w:p w14:paraId="233314E3" w14:textId="49B84525" w:rsidR="006D39A4" w:rsidRDefault="00E32CF7">
      <w:pPr>
        <w:spacing w:before="240" w:after="240" w:line="360" w:lineRule="auto"/>
        <w:jc w:val="both"/>
        <w:rPr>
          <w:rFonts w:ascii="Arial" w:eastAsia="Arial" w:hAnsi="Arial" w:cs="Arial"/>
          <w:color w:val="000000" w:themeColor="text1"/>
          <w:lang w:val="en-GB"/>
        </w:rPr>
      </w:pPr>
      <w:proofErr w:type="spellStart"/>
      <w:r w:rsidRPr="002B39A2">
        <w:rPr>
          <w:rFonts w:ascii="Arial" w:eastAsia="Arial" w:hAnsi="Arial" w:cs="Arial"/>
          <w:color w:val="000000" w:themeColor="text1"/>
          <w:lang w:val="en-GB"/>
        </w:rPr>
        <w:t>Tewan</w:t>
      </w:r>
      <w:proofErr w:type="spellEnd"/>
      <w:r w:rsidRPr="002B39A2">
        <w:rPr>
          <w:rFonts w:ascii="Arial" w:eastAsia="Arial" w:hAnsi="Arial" w:cs="Arial"/>
          <w:color w:val="000000" w:themeColor="text1"/>
          <w:lang w:val="en-GB"/>
        </w:rPr>
        <w:t xml:space="preserve">, </w:t>
      </w:r>
      <w:proofErr w:type="gramStart"/>
      <w:r w:rsidRPr="002B39A2">
        <w:rPr>
          <w:rFonts w:ascii="Arial" w:eastAsia="Arial" w:hAnsi="Arial" w:cs="Arial"/>
          <w:color w:val="000000" w:themeColor="text1"/>
          <w:lang w:val="en-GB"/>
        </w:rPr>
        <w:t>J.</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 xml:space="preserve"> 2009</w:t>
      </w:r>
      <w:proofErr w:type="gramEnd"/>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 xml:space="preserve"> </w:t>
      </w:r>
      <w:r w:rsidRPr="002B39A2">
        <w:rPr>
          <w:rFonts w:ascii="Arial" w:eastAsia="Arial" w:hAnsi="Arial" w:cs="Arial"/>
          <w:i/>
          <w:color w:val="000000" w:themeColor="text1"/>
          <w:lang w:val="en-GB"/>
        </w:rPr>
        <w:t>Hotel Front Office: Operations and Management</w:t>
      </w:r>
      <w:r w:rsidRPr="002B39A2">
        <w:rPr>
          <w:rFonts w:ascii="Arial" w:eastAsia="Arial" w:hAnsi="Arial" w:cs="Arial"/>
          <w:color w:val="000000" w:themeColor="text1"/>
          <w:lang w:val="en-GB"/>
        </w:rPr>
        <w:t>, Oxford Higher Education Press</w:t>
      </w:r>
    </w:p>
    <w:p w14:paraId="79B51A35" w14:textId="77777777" w:rsidR="0027413B" w:rsidRDefault="0027413B">
      <w:pPr>
        <w:spacing w:before="240" w:after="240" w:line="360" w:lineRule="auto"/>
        <w:jc w:val="both"/>
        <w:rPr>
          <w:rFonts w:ascii="Arial" w:eastAsia="Arial" w:hAnsi="Arial" w:cs="Arial"/>
          <w:b/>
          <w:color w:val="000000" w:themeColor="text1"/>
          <w:lang w:val="en-GB"/>
        </w:rPr>
      </w:pPr>
      <w:r w:rsidRPr="0027413B">
        <w:rPr>
          <w:rFonts w:ascii="Arial" w:eastAsia="Arial" w:hAnsi="Arial" w:cs="Arial"/>
          <w:b/>
          <w:color w:val="000000" w:themeColor="text1"/>
          <w:lang w:val="en-GB"/>
        </w:rPr>
        <w:t>Component 2</w:t>
      </w:r>
    </w:p>
    <w:p w14:paraId="33BB69FA" w14:textId="77777777" w:rsidR="0027413B" w:rsidRPr="0027413B" w:rsidRDefault="0027413B" w:rsidP="0027413B">
      <w:pPr>
        <w:spacing w:before="240" w:after="240" w:line="360" w:lineRule="auto"/>
        <w:rPr>
          <w:rFonts w:ascii="Arial" w:eastAsia="Arial" w:hAnsi="Arial" w:cs="Arial"/>
          <w:color w:val="000000" w:themeColor="text1"/>
          <w:lang w:val="en-GB"/>
        </w:rPr>
      </w:pPr>
      <w:r w:rsidRPr="0027413B">
        <w:rPr>
          <w:rFonts w:ascii="Arial" w:eastAsia="Arial" w:hAnsi="Arial" w:cs="Arial"/>
          <w:color w:val="000000" w:themeColor="text1"/>
          <w:lang w:val="en-GB"/>
        </w:rPr>
        <w:t>https://www.tripadvisor.co.uk/Hotel_Review-g187049-d191626-Reviews</w:t>
      </w:r>
      <w:r>
        <w:rPr>
          <w:rFonts w:ascii="Arial" w:eastAsia="Arial" w:hAnsi="Arial" w:cs="Arial"/>
          <w:color w:val="000000" w:themeColor="text1"/>
          <w:lang w:val="en-GB"/>
        </w:rPr>
        <w:t xml:space="preserve"> </w:t>
      </w:r>
      <w:r w:rsidRPr="0027413B">
        <w:rPr>
          <w:rFonts w:ascii="Arial" w:eastAsia="Arial" w:hAnsi="Arial" w:cs="Arial"/>
          <w:color w:val="000000" w:themeColor="text1"/>
          <w:lang w:val="en-GB"/>
        </w:rPr>
        <w:t>Village_Hotel_Swindon-Swindon_Wiltshire_England.html</w:t>
      </w:r>
    </w:p>
    <w:p w14:paraId="37DD6613" w14:textId="77777777" w:rsidR="006D39A4" w:rsidRPr="002B39A2" w:rsidRDefault="00E32CF7">
      <w:pPr>
        <w:rPr>
          <w:rFonts w:ascii="Arial" w:eastAsia="Arial" w:hAnsi="Arial" w:cs="Arial"/>
          <w:b/>
          <w:color w:val="000000" w:themeColor="text1"/>
          <w:lang w:val="en-GB"/>
        </w:rPr>
      </w:pPr>
      <w:r w:rsidRPr="002B39A2">
        <w:rPr>
          <w:rFonts w:ascii="Arial" w:eastAsia="Arial" w:hAnsi="Arial" w:cs="Arial"/>
          <w:b/>
          <w:color w:val="000000" w:themeColor="text1"/>
          <w:lang w:val="en-GB"/>
        </w:rPr>
        <w:t>Component 3</w:t>
      </w:r>
    </w:p>
    <w:p w14:paraId="43A1C0F7" w14:textId="165D378F" w:rsidR="00E32CF7" w:rsidRPr="002B39A2" w:rsidRDefault="00E32CF7">
      <w:pPr>
        <w:spacing w:before="240" w:after="240" w:line="360" w:lineRule="auto"/>
        <w:jc w:val="both"/>
        <w:rPr>
          <w:rFonts w:ascii="Arial" w:eastAsia="Arial" w:hAnsi="Arial" w:cs="Arial"/>
          <w:color w:val="000000" w:themeColor="text1"/>
          <w:lang w:val="en-GB"/>
        </w:rPr>
      </w:pPr>
      <w:proofErr w:type="gramStart"/>
      <w:r w:rsidRPr="002B39A2">
        <w:rPr>
          <w:rFonts w:ascii="Arial" w:eastAsia="Arial" w:hAnsi="Arial" w:cs="Arial"/>
          <w:color w:val="000000" w:themeColor="text1"/>
          <w:lang w:val="en-GB"/>
        </w:rPr>
        <w:t>ASET,</w:t>
      </w:r>
      <w:r w:rsidR="00C25DD0">
        <w:rPr>
          <w:rFonts w:ascii="Arial" w:eastAsia="Arial" w:hAnsi="Arial" w:cs="Arial"/>
          <w:color w:val="000000" w:themeColor="text1"/>
          <w:lang w:val="en-GB"/>
        </w:rPr>
        <w:t>(</w:t>
      </w:r>
      <w:proofErr w:type="gramEnd"/>
      <w:r w:rsidRPr="002B39A2">
        <w:rPr>
          <w:rFonts w:ascii="Arial" w:eastAsia="Arial" w:hAnsi="Arial" w:cs="Arial"/>
          <w:color w:val="000000" w:themeColor="text1"/>
          <w:lang w:val="en-GB"/>
        </w:rPr>
        <w:t xml:space="preserve"> 2013</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 ASET Good Practice Guide for Work-based and Placement Learning, ASET, Sheffield</w:t>
      </w:r>
    </w:p>
    <w:p w14:paraId="2F74AA4F" w14:textId="1334FE37" w:rsidR="00E32CF7" w:rsidRPr="002B39A2" w:rsidRDefault="00E32CF7">
      <w:pPr>
        <w:spacing w:before="240" w:after="24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Fallon, M.  And Rutherford, D. </w:t>
      </w:r>
      <w:r w:rsidR="00C25DD0">
        <w:rPr>
          <w:rFonts w:ascii="Arial" w:eastAsia="Arial" w:hAnsi="Arial" w:cs="Arial"/>
          <w:color w:val="000000" w:themeColor="text1"/>
          <w:lang w:val="en-GB"/>
        </w:rPr>
        <w:t>(</w:t>
      </w:r>
      <w:proofErr w:type="gramStart"/>
      <w:r w:rsidRPr="002B39A2">
        <w:rPr>
          <w:rFonts w:ascii="Arial" w:eastAsia="Arial" w:hAnsi="Arial" w:cs="Arial"/>
          <w:color w:val="000000" w:themeColor="text1"/>
          <w:lang w:val="en-GB"/>
        </w:rPr>
        <w:t>2011</w:t>
      </w:r>
      <w:r w:rsidR="00C25DD0">
        <w:rPr>
          <w:rFonts w:ascii="Arial" w:eastAsia="Arial" w:hAnsi="Arial" w:cs="Arial"/>
          <w:color w:val="000000" w:themeColor="text1"/>
          <w:lang w:val="en-GB"/>
        </w:rPr>
        <w:t>)</w:t>
      </w:r>
      <w:r w:rsidRPr="002B39A2">
        <w:rPr>
          <w:rFonts w:ascii="Arial" w:eastAsia="Arial" w:hAnsi="Arial" w:cs="Arial"/>
          <w:i/>
          <w:color w:val="000000" w:themeColor="text1"/>
          <w:lang w:val="en-GB"/>
        </w:rPr>
        <w:t>Hotel</w:t>
      </w:r>
      <w:proofErr w:type="gramEnd"/>
      <w:r w:rsidRPr="002B39A2">
        <w:rPr>
          <w:rFonts w:ascii="Arial" w:eastAsia="Arial" w:hAnsi="Arial" w:cs="Arial"/>
          <w:i/>
          <w:color w:val="000000" w:themeColor="text1"/>
          <w:lang w:val="en-GB"/>
        </w:rPr>
        <w:t xml:space="preserve"> Management and Operations,</w:t>
      </w:r>
      <w:r w:rsidRPr="002B39A2">
        <w:rPr>
          <w:rFonts w:ascii="Arial" w:eastAsia="Arial" w:hAnsi="Arial" w:cs="Arial"/>
          <w:color w:val="000000" w:themeColor="text1"/>
          <w:lang w:val="en-GB"/>
        </w:rPr>
        <w:t xml:space="preserve"> Wiley, London</w:t>
      </w:r>
    </w:p>
    <w:p w14:paraId="29B665BA" w14:textId="42A7406D" w:rsidR="00E32CF7" w:rsidRPr="002B39A2" w:rsidRDefault="00E32CF7">
      <w:pPr>
        <w:spacing w:before="240" w:after="240" w:line="360" w:lineRule="auto"/>
        <w:jc w:val="both"/>
        <w:rPr>
          <w:rFonts w:ascii="Arial" w:eastAsia="Arial" w:hAnsi="Arial" w:cs="Arial"/>
          <w:color w:val="000000" w:themeColor="text1"/>
          <w:lang w:val="en-GB"/>
        </w:rPr>
      </w:pPr>
      <w:proofErr w:type="spellStart"/>
      <w:r w:rsidRPr="002B39A2">
        <w:rPr>
          <w:rFonts w:ascii="Arial" w:eastAsia="Arial" w:hAnsi="Arial" w:cs="Arial"/>
          <w:color w:val="000000" w:themeColor="text1"/>
          <w:lang w:val="en-GB"/>
        </w:rPr>
        <w:t>Fanthorne</w:t>
      </w:r>
      <w:proofErr w:type="spellEnd"/>
      <w:r w:rsidRPr="002B39A2">
        <w:rPr>
          <w:rFonts w:ascii="Arial" w:eastAsia="Arial" w:hAnsi="Arial" w:cs="Arial"/>
          <w:color w:val="000000" w:themeColor="text1"/>
          <w:lang w:val="en-GB"/>
        </w:rPr>
        <w:t xml:space="preserve">, C </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2004</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 xml:space="preserve"> Work Placements – Survival Guide for Students Macmillan, Basingstoke</w:t>
      </w:r>
    </w:p>
    <w:p w14:paraId="55695FEB" w14:textId="5B31571D" w:rsidR="00E32CF7" w:rsidRPr="002B39A2" w:rsidRDefault="00E32CF7">
      <w:pPr>
        <w:spacing w:before="240" w:after="24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Hammer, J. </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2016</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 xml:space="preserve"> Revenue superstar! The simple rules of hotel revenue management. Great Britain: Amazon.</w:t>
      </w:r>
    </w:p>
    <w:p w14:paraId="4691A1EC" w14:textId="70AFCBA9" w:rsidR="00E32CF7" w:rsidRPr="002B39A2" w:rsidRDefault="00E32CF7">
      <w:pPr>
        <w:spacing w:before="240" w:after="24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Johnston, R Clark, G. </w:t>
      </w:r>
      <w:proofErr w:type="spellStart"/>
      <w:r w:rsidRPr="002B39A2">
        <w:rPr>
          <w:rFonts w:ascii="Arial" w:eastAsia="Arial" w:hAnsi="Arial" w:cs="Arial"/>
          <w:color w:val="000000" w:themeColor="text1"/>
          <w:lang w:val="en-GB"/>
        </w:rPr>
        <w:t>Shulver</w:t>
      </w:r>
      <w:proofErr w:type="spellEnd"/>
      <w:r w:rsidRPr="002B39A2">
        <w:rPr>
          <w:rFonts w:ascii="Arial" w:eastAsia="Arial" w:hAnsi="Arial" w:cs="Arial"/>
          <w:color w:val="000000" w:themeColor="text1"/>
          <w:lang w:val="en-GB"/>
        </w:rPr>
        <w:t xml:space="preserve">, </w:t>
      </w:r>
      <w:proofErr w:type="gramStart"/>
      <w:r w:rsidRPr="002B39A2">
        <w:rPr>
          <w:rFonts w:ascii="Arial" w:eastAsia="Arial" w:hAnsi="Arial" w:cs="Arial"/>
          <w:color w:val="000000" w:themeColor="text1"/>
          <w:lang w:val="en-GB"/>
        </w:rPr>
        <w:t>M.</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 xml:space="preserve"> 2012</w:t>
      </w:r>
      <w:proofErr w:type="gramEnd"/>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 xml:space="preserve"> Service Operations Management, Pearson, London</w:t>
      </w:r>
    </w:p>
    <w:p w14:paraId="5BFDB59F" w14:textId="62F67A42" w:rsidR="00E32CF7" w:rsidRPr="002B39A2" w:rsidRDefault="00E32CF7">
      <w:pPr>
        <w:spacing w:before="240" w:after="24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Vallen, G.K. and Vallen, Jerome J. </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2014</w:t>
      </w:r>
      <w:r w:rsidR="00C25DD0">
        <w:rPr>
          <w:rFonts w:ascii="Arial" w:eastAsia="Arial" w:hAnsi="Arial" w:cs="Arial"/>
          <w:color w:val="000000" w:themeColor="text1"/>
          <w:lang w:val="en-GB"/>
        </w:rPr>
        <w:t xml:space="preserve">) </w:t>
      </w:r>
      <w:r w:rsidRPr="002B39A2">
        <w:rPr>
          <w:rFonts w:ascii="Arial" w:eastAsia="Arial" w:hAnsi="Arial" w:cs="Arial"/>
          <w:color w:val="000000" w:themeColor="text1"/>
          <w:lang w:val="en-GB"/>
        </w:rPr>
        <w:t>Check-in check-out: managing hotel operations Ninth edition. Pearson New International.</w:t>
      </w:r>
    </w:p>
    <w:p w14:paraId="2F2D7B44" w14:textId="0066A144" w:rsidR="00E32CF7" w:rsidRPr="002B39A2" w:rsidRDefault="00E32CF7">
      <w:pPr>
        <w:spacing w:before="240" w:after="24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lastRenderedPageBreak/>
        <w:t xml:space="preserve">Village-hotels.co.uk, </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2024</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 xml:space="preserve">. </w:t>
      </w:r>
      <w:r w:rsidRPr="002B39A2">
        <w:rPr>
          <w:rFonts w:ascii="Arial" w:eastAsia="Arial" w:hAnsi="Arial" w:cs="Arial"/>
          <w:i/>
          <w:color w:val="000000" w:themeColor="text1"/>
          <w:lang w:val="en-GB"/>
        </w:rPr>
        <w:t>Swindon Town Centre Hotel with Pool: Village Hotel Swindon</w:t>
      </w:r>
      <w:r w:rsidRPr="002B39A2">
        <w:rPr>
          <w:rFonts w:ascii="Arial" w:eastAsia="Arial" w:hAnsi="Arial" w:cs="Arial"/>
          <w:color w:val="000000" w:themeColor="text1"/>
          <w:lang w:val="en-GB"/>
        </w:rPr>
        <w:t xml:space="preserve"> </w:t>
      </w:r>
      <w:r w:rsidRPr="002B39A2">
        <w:rPr>
          <w:rFonts w:ascii="Arial" w:eastAsia="Arial" w:hAnsi="Arial" w:cs="Arial"/>
          <w:i/>
          <w:color w:val="000000" w:themeColor="text1"/>
          <w:lang w:val="en-GB"/>
        </w:rPr>
        <w:t>Village Hotel - Swindon</w:t>
      </w:r>
      <w:r w:rsidRPr="002B39A2">
        <w:rPr>
          <w:rFonts w:ascii="Arial" w:eastAsia="Arial" w:hAnsi="Arial" w:cs="Arial"/>
          <w:color w:val="000000" w:themeColor="text1"/>
          <w:lang w:val="en-GB"/>
        </w:rPr>
        <w:t xml:space="preserve">. Available at: https://www.village-hotels.co.uk/swindon (Accessed: 10 February 2024). </w:t>
      </w:r>
    </w:p>
    <w:p w14:paraId="7EDEA5C2" w14:textId="1C2519BC" w:rsidR="00E32CF7" w:rsidRPr="002B39A2" w:rsidRDefault="00E32CF7">
      <w:pPr>
        <w:spacing w:before="240" w:after="24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Williams, K, </w:t>
      </w:r>
      <w:proofErr w:type="spellStart"/>
      <w:r w:rsidRPr="002B39A2">
        <w:rPr>
          <w:rFonts w:ascii="Arial" w:eastAsia="Arial" w:hAnsi="Arial" w:cs="Arial"/>
          <w:color w:val="000000" w:themeColor="text1"/>
          <w:lang w:val="en-GB"/>
        </w:rPr>
        <w:t>Woolliams</w:t>
      </w:r>
      <w:proofErr w:type="spellEnd"/>
      <w:r w:rsidRPr="002B39A2">
        <w:rPr>
          <w:rFonts w:ascii="Arial" w:eastAsia="Arial" w:hAnsi="Arial" w:cs="Arial"/>
          <w:color w:val="000000" w:themeColor="text1"/>
          <w:lang w:val="en-GB"/>
        </w:rPr>
        <w:t xml:space="preserve">, M and Spiro, J. </w:t>
      </w:r>
      <w:r w:rsidR="00C25DD0">
        <w:rPr>
          <w:rFonts w:ascii="Arial" w:eastAsia="Arial" w:hAnsi="Arial" w:cs="Arial"/>
          <w:color w:val="000000" w:themeColor="text1"/>
          <w:lang w:val="en-GB"/>
        </w:rPr>
        <w:t>(</w:t>
      </w:r>
      <w:proofErr w:type="gramStart"/>
      <w:r w:rsidRPr="002B39A2">
        <w:rPr>
          <w:rFonts w:ascii="Arial" w:eastAsia="Arial" w:hAnsi="Arial" w:cs="Arial"/>
          <w:color w:val="000000" w:themeColor="text1"/>
          <w:lang w:val="en-GB"/>
        </w:rPr>
        <w:t>2020</w:t>
      </w:r>
      <w:r w:rsidR="00C25DD0">
        <w:rPr>
          <w:rFonts w:ascii="Arial" w:eastAsia="Arial" w:hAnsi="Arial" w:cs="Arial"/>
          <w:color w:val="000000" w:themeColor="text1"/>
          <w:lang w:val="en-GB"/>
        </w:rPr>
        <w:t>)</w:t>
      </w:r>
      <w:r w:rsidRPr="002B39A2">
        <w:rPr>
          <w:rFonts w:ascii="Arial" w:eastAsia="Arial" w:hAnsi="Arial" w:cs="Arial"/>
          <w:i/>
          <w:color w:val="000000" w:themeColor="text1"/>
          <w:lang w:val="en-GB"/>
        </w:rPr>
        <w:t>Reflective</w:t>
      </w:r>
      <w:proofErr w:type="gramEnd"/>
      <w:r w:rsidRPr="002B39A2">
        <w:rPr>
          <w:rFonts w:ascii="Arial" w:eastAsia="Arial" w:hAnsi="Arial" w:cs="Arial"/>
          <w:i/>
          <w:color w:val="000000" w:themeColor="text1"/>
          <w:lang w:val="en-GB"/>
        </w:rPr>
        <w:t xml:space="preserve"> writing</w:t>
      </w:r>
      <w:r w:rsidRPr="002B39A2">
        <w:rPr>
          <w:rFonts w:ascii="Arial" w:eastAsia="Arial" w:hAnsi="Arial" w:cs="Arial"/>
          <w:color w:val="000000" w:themeColor="text1"/>
          <w:lang w:val="en-GB"/>
        </w:rPr>
        <w:t>, Macmillan International, Oxford.</w:t>
      </w:r>
    </w:p>
    <w:p w14:paraId="3E89FD4F" w14:textId="75140588" w:rsidR="00E32CF7" w:rsidRPr="002B39A2" w:rsidRDefault="00E32CF7">
      <w:pPr>
        <w:spacing w:before="240" w:after="24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Wood, R. </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2013</w:t>
      </w:r>
      <w:r w:rsidR="00C25DD0">
        <w:rPr>
          <w:rFonts w:ascii="Arial" w:eastAsia="Arial" w:hAnsi="Arial" w:cs="Arial"/>
          <w:color w:val="000000" w:themeColor="text1"/>
          <w:lang w:val="en-GB"/>
        </w:rPr>
        <w:t>)</w:t>
      </w:r>
      <w:r w:rsidRPr="002B39A2">
        <w:rPr>
          <w:rFonts w:ascii="Arial" w:eastAsia="Arial" w:hAnsi="Arial" w:cs="Arial"/>
          <w:color w:val="000000" w:themeColor="text1"/>
          <w:lang w:val="en-GB"/>
        </w:rPr>
        <w:t xml:space="preserve"> </w:t>
      </w:r>
      <w:r w:rsidRPr="002B39A2">
        <w:rPr>
          <w:rFonts w:ascii="Arial" w:eastAsia="Arial" w:hAnsi="Arial" w:cs="Arial"/>
          <w:i/>
          <w:color w:val="000000" w:themeColor="text1"/>
          <w:lang w:val="en-GB"/>
        </w:rPr>
        <w:t>Key Concepts in Hospitality Management</w:t>
      </w:r>
      <w:r w:rsidRPr="002B39A2">
        <w:rPr>
          <w:rFonts w:ascii="Arial" w:eastAsia="Arial" w:hAnsi="Arial" w:cs="Arial"/>
          <w:color w:val="000000" w:themeColor="text1"/>
          <w:lang w:val="en-GB"/>
        </w:rPr>
        <w:t>, Sage, London</w:t>
      </w:r>
    </w:p>
    <w:p w14:paraId="4EC7A706" w14:textId="77777777" w:rsidR="006D39A4" w:rsidRPr="002B39A2" w:rsidRDefault="006D39A4">
      <w:pPr>
        <w:spacing w:before="240" w:after="240" w:line="360" w:lineRule="auto"/>
        <w:jc w:val="both"/>
        <w:rPr>
          <w:rFonts w:ascii="Arial" w:eastAsia="Arial" w:hAnsi="Arial" w:cs="Arial"/>
          <w:color w:val="000000" w:themeColor="text1"/>
          <w:lang w:val="en-GB"/>
        </w:rPr>
      </w:pPr>
    </w:p>
    <w:p w14:paraId="5C5F7D86" w14:textId="77777777" w:rsidR="006D39A4" w:rsidRPr="002B39A2" w:rsidRDefault="00E32CF7">
      <w:pPr>
        <w:spacing w:before="240" w:after="240" w:line="360" w:lineRule="auto"/>
        <w:jc w:val="both"/>
        <w:rPr>
          <w:rFonts w:ascii="Arial" w:eastAsia="Arial" w:hAnsi="Arial" w:cs="Arial"/>
          <w:color w:val="000000" w:themeColor="text1"/>
          <w:lang w:val="en-GB"/>
        </w:rPr>
      </w:pPr>
      <w:r w:rsidRPr="002B39A2">
        <w:rPr>
          <w:rFonts w:ascii="Arial" w:eastAsia="Arial" w:hAnsi="Arial" w:cs="Arial"/>
          <w:color w:val="000000" w:themeColor="text1"/>
          <w:lang w:val="en-GB"/>
        </w:rPr>
        <w:t xml:space="preserve"> </w:t>
      </w:r>
    </w:p>
    <w:p w14:paraId="565F708B" w14:textId="77777777" w:rsidR="006D39A4" w:rsidRPr="002B39A2" w:rsidRDefault="006D39A4">
      <w:pPr>
        <w:rPr>
          <w:rFonts w:ascii="Arial" w:eastAsia="Arial" w:hAnsi="Arial" w:cs="Arial"/>
          <w:color w:val="000000" w:themeColor="text1"/>
          <w:lang w:val="en-GB"/>
        </w:rPr>
      </w:pPr>
    </w:p>
    <w:p w14:paraId="266D6FCC" w14:textId="77777777" w:rsidR="006D39A4" w:rsidRPr="002B39A2" w:rsidRDefault="00E32CF7">
      <w:pPr>
        <w:rPr>
          <w:rFonts w:ascii="Arial" w:eastAsia="Arial" w:hAnsi="Arial" w:cs="Arial"/>
          <w:b/>
          <w:color w:val="000000" w:themeColor="text1"/>
          <w:lang w:val="en-GB"/>
        </w:rPr>
      </w:pPr>
      <w:r w:rsidRPr="002B39A2">
        <w:rPr>
          <w:rFonts w:ascii="Arial" w:eastAsia="Arial" w:hAnsi="Arial" w:cs="Arial"/>
          <w:b/>
          <w:color w:val="000000" w:themeColor="text1"/>
          <w:lang w:val="en-GB"/>
        </w:rPr>
        <w:t xml:space="preserve"> </w:t>
      </w:r>
    </w:p>
    <w:p w14:paraId="4F669CC8" w14:textId="77777777" w:rsidR="006D39A4" w:rsidRPr="002B39A2" w:rsidRDefault="006D39A4">
      <w:pPr>
        <w:rPr>
          <w:rFonts w:ascii="Arial" w:eastAsia="Arial" w:hAnsi="Arial" w:cs="Arial"/>
          <w:color w:val="000000" w:themeColor="text1"/>
          <w:lang w:val="en-GB"/>
        </w:rPr>
      </w:pPr>
    </w:p>
    <w:p w14:paraId="2E997CEC" w14:textId="77777777" w:rsidR="006D39A4" w:rsidRPr="002B39A2" w:rsidRDefault="006D39A4">
      <w:pPr>
        <w:rPr>
          <w:rFonts w:ascii="Arial" w:eastAsia="Arial" w:hAnsi="Arial" w:cs="Arial"/>
          <w:color w:val="000000" w:themeColor="text1"/>
          <w:lang w:val="en-GB"/>
        </w:rPr>
      </w:pPr>
    </w:p>
    <w:p w14:paraId="515A4286" w14:textId="77777777" w:rsidR="006D39A4" w:rsidRPr="002B39A2" w:rsidRDefault="006D39A4">
      <w:pPr>
        <w:rPr>
          <w:rFonts w:ascii="Arial" w:eastAsia="Arial" w:hAnsi="Arial" w:cs="Arial"/>
          <w:color w:val="000000" w:themeColor="text1"/>
          <w:lang w:val="en-GB"/>
        </w:rPr>
      </w:pPr>
    </w:p>
    <w:p w14:paraId="0EB6F1E3" w14:textId="77777777" w:rsidR="006D39A4" w:rsidRPr="002B39A2" w:rsidRDefault="006D39A4">
      <w:pPr>
        <w:rPr>
          <w:rFonts w:ascii="Arial" w:eastAsia="Arial" w:hAnsi="Arial" w:cs="Arial"/>
          <w:color w:val="000000" w:themeColor="text1"/>
          <w:lang w:val="en-GB"/>
        </w:rPr>
      </w:pPr>
    </w:p>
    <w:p w14:paraId="1B6A57D3" w14:textId="77777777" w:rsidR="006D39A4" w:rsidRPr="002B39A2" w:rsidRDefault="006D39A4">
      <w:pPr>
        <w:rPr>
          <w:rFonts w:ascii="Arial" w:eastAsia="Arial" w:hAnsi="Arial" w:cs="Arial"/>
          <w:color w:val="000000" w:themeColor="text1"/>
          <w:lang w:val="en-GB"/>
        </w:rPr>
      </w:pPr>
    </w:p>
    <w:p w14:paraId="59B802A2" w14:textId="77777777" w:rsidR="006D39A4" w:rsidRPr="002B39A2" w:rsidRDefault="006D39A4">
      <w:pPr>
        <w:rPr>
          <w:rFonts w:ascii="Arial" w:eastAsia="Arial" w:hAnsi="Arial" w:cs="Arial"/>
          <w:b/>
          <w:color w:val="000000" w:themeColor="text1"/>
          <w:lang w:val="en-GB"/>
        </w:rPr>
      </w:pPr>
    </w:p>
    <w:sectPr w:rsidR="006D39A4" w:rsidRPr="002B39A2">
      <w:pgSz w:w="11906" w:h="16838"/>
      <w:pgMar w:top="1077" w:right="1440" w:bottom="1077" w:left="144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9A4"/>
    <w:rsid w:val="000644FC"/>
    <w:rsid w:val="000A1AE2"/>
    <w:rsid w:val="0027413B"/>
    <w:rsid w:val="002B39A2"/>
    <w:rsid w:val="004B782A"/>
    <w:rsid w:val="00675729"/>
    <w:rsid w:val="006843B0"/>
    <w:rsid w:val="006D07D1"/>
    <w:rsid w:val="006D39A4"/>
    <w:rsid w:val="0075576D"/>
    <w:rsid w:val="0097498F"/>
    <w:rsid w:val="009F11A8"/>
    <w:rsid w:val="009F5936"/>
    <w:rsid w:val="00A77AD5"/>
    <w:rsid w:val="00B4081E"/>
    <w:rsid w:val="00C13A49"/>
    <w:rsid w:val="00C25DD0"/>
    <w:rsid w:val="00D01753"/>
    <w:rsid w:val="00DE33CE"/>
    <w:rsid w:val="00E32CF7"/>
    <w:rsid w:val="00E42C7E"/>
    <w:rsid w:val="00EF5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085B9"/>
  <w15:docId w15:val="{C9A7921E-95D3-4BEE-BFA0-B07D31B0B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Table1">
    <w:name w:val="Table1"/>
    <w:basedOn w:val="TableNormal"/>
    <w:tblPr>
      <w:tblStyleRowBandSize w:val="1"/>
      <w:tblStyleColBandSize w:val="1"/>
      <w:tblCellMar>
        <w:left w:w="115" w:type="dxa"/>
        <w:right w:w="115"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table" w:customStyle="1" w:styleId="Table3">
    <w:name w:val="Table3"/>
    <w:basedOn w:val="TableNormal"/>
    <w:tblPr>
      <w:tblStyleRowBandSize w:val="1"/>
      <w:tblStyleColBandSize w:val="1"/>
      <w:tblCellMar>
        <w:left w:w="115" w:type="dxa"/>
        <w:right w:w="115" w:type="dxa"/>
      </w:tblCellMar>
    </w:tblPr>
  </w:style>
  <w:style w:type="table" w:customStyle="1" w:styleId="Table4">
    <w:name w:val="Table4"/>
    <w:basedOn w:val="TableNormal"/>
    <w:tblPr>
      <w:tblStyleRowBandSize w:val="1"/>
      <w:tblStyleColBandSize w:val="1"/>
      <w:tblCellMar>
        <w:left w:w="115" w:type="dxa"/>
        <w:right w:w="115" w:type="dxa"/>
      </w:tblCellMar>
    </w:tblPr>
  </w:style>
  <w:style w:type="table" w:customStyle="1" w:styleId="Table5">
    <w:name w:val="Table5"/>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2741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0wQZzppni9a3U9+FaPw6Ywu5LA==">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2D1861D-7710-45CB-97B3-0B7B0FF2C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12</Pages>
  <Words>2858</Words>
  <Characters>16293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Loredana Turner</cp:lastModifiedBy>
  <cp:revision>14</cp:revision>
  <dcterms:created xsi:type="dcterms:W3CDTF">2024-02-10T12:42:00Z</dcterms:created>
  <dcterms:modified xsi:type="dcterms:W3CDTF">2024-02-22T21:38:00Z</dcterms:modified>
</cp:coreProperties>
</file>