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92913E" w14:textId="77777777" w:rsidR="00C31F13" w:rsidRPr="007D13EE" w:rsidRDefault="00C31F13" w:rsidP="00C31F13">
      <w:pPr>
        <w:spacing w:after="160" w:line="480" w:lineRule="auto"/>
        <w:jc w:val="both"/>
        <w:rPr>
          <w:rFonts w:ascii="Verdana" w:hAnsi="Verdana"/>
          <w:b/>
          <w:i/>
          <w:color w:val="000000" w:themeColor="text1"/>
          <w:sz w:val="44"/>
        </w:rPr>
      </w:pPr>
    </w:p>
    <w:p w14:paraId="555AEAFD" w14:textId="115023AC" w:rsidR="00C31F13" w:rsidRPr="00C31F13" w:rsidRDefault="00C31F13" w:rsidP="00C31F13">
      <w:pPr>
        <w:spacing w:after="160" w:line="360" w:lineRule="auto"/>
        <w:jc w:val="center"/>
        <w:rPr>
          <w:rFonts w:ascii="Verdana" w:hAnsi="Verdana"/>
          <w:b/>
          <w:i/>
          <w:color w:val="000000" w:themeColor="text1"/>
          <w:sz w:val="44"/>
          <w:szCs w:val="44"/>
        </w:rPr>
      </w:pPr>
      <w:r w:rsidRPr="00C31F13">
        <w:rPr>
          <w:rFonts w:ascii="Verdana" w:hAnsi="Verdana" w:cs="Arial"/>
          <w:b/>
          <w:i/>
          <w:sz w:val="44"/>
          <w:szCs w:val="44"/>
        </w:rPr>
        <w:t>Definition of an Entrepreneur</w:t>
      </w:r>
    </w:p>
    <w:p w14:paraId="1B8AE663" w14:textId="0C0FCDE8" w:rsidR="00C31F13" w:rsidRPr="007D13EE" w:rsidRDefault="00C31F13" w:rsidP="00C31F13">
      <w:pPr>
        <w:spacing w:after="160" w:line="360" w:lineRule="auto"/>
        <w:jc w:val="center"/>
        <w:rPr>
          <w:rFonts w:ascii="Verdana" w:hAnsi="Verdana"/>
          <w:b/>
          <w:caps/>
          <w:color w:val="000000" w:themeColor="text1"/>
          <w:sz w:val="18"/>
          <w:szCs w:val="18"/>
        </w:rPr>
      </w:pPr>
      <w:r>
        <w:rPr>
          <w:rFonts w:ascii="Verdana" w:hAnsi="Verdana"/>
          <w:b/>
          <w:i/>
          <w:color w:val="000000" w:themeColor="text1"/>
          <w:sz w:val="44"/>
        </w:rPr>
        <w:t>Assignment 2</w:t>
      </w:r>
      <w:r w:rsidRPr="007D13EE">
        <w:rPr>
          <w:rFonts w:ascii="Verdana" w:hAnsi="Verdana"/>
          <w:b/>
          <w:i/>
          <w:color w:val="000000" w:themeColor="text1"/>
          <w:sz w:val="44"/>
        </w:rPr>
        <w:t xml:space="preserve"> 201</w:t>
      </w:r>
      <w:r>
        <w:rPr>
          <w:rFonts w:ascii="Verdana" w:hAnsi="Verdana"/>
          <w:b/>
          <w:i/>
          <w:color w:val="000000" w:themeColor="text1"/>
          <w:sz w:val="44"/>
        </w:rPr>
        <w:t>9</w:t>
      </w:r>
    </w:p>
    <w:p w14:paraId="3AB5121F" w14:textId="77777777" w:rsidR="00C31F13" w:rsidRPr="007D13EE" w:rsidRDefault="00C31F13" w:rsidP="00C31F13">
      <w:pPr>
        <w:spacing w:after="160" w:line="360" w:lineRule="auto"/>
        <w:jc w:val="center"/>
        <w:rPr>
          <w:rFonts w:ascii="Verdana" w:hAnsi="Verdana"/>
          <w:b/>
          <w:caps/>
          <w:color w:val="000000" w:themeColor="text1"/>
          <w:sz w:val="18"/>
          <w:szCs w:val="18"/>
        </w:rPr>
      </w:pPr>
    </w:p>
    <w:p w14:paraId="4F8504E7" w14:textId="77777777" w:rsidR="00C31F13" w:rsidRPr="007D13EE" w:rsidRDefault="00C31F13" w:rsidP="00C31F13">
      <w:pPr>
        <w:spacing w:after="160" w:line="360" w:lineRule="auto"/>
        <w:jc w:val="center"/>
        <w:rPr>
          <w:rFonts w:ascii="Verdana" w:hAnsi="Verdana"/>
          <w:b/>
          <w:caps/>
          <w:color w:val="000000" w:themeColor="text1"/>
          <w:sz w:val="18"/>
          <w:szCs w:val="18"/>
        </w:rPr>
      </w:pPr>
      <w:r w:rsidRPr="007D13EE">
        <w:rPr>
          <w:noProof/>
          <w:color w:val="000000" w:themeColor="text1"/>
          <w:lang w:eastAsia="en-GB"/>
        </w:rPr>
        <w:drawing>
          <wp:inline distT="0" distB="0" distL="0" distR="0" wp14:anchorId="29047BC0" wp14:editId="2C0C3C2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3D1A035C" w14:textId="77777777" w:rsidR="00C31F13" w:rsidRPr="007D13EE" w:rsidRDefault="00C31F13" w:rsidP="00C31F13">
      <w:pPr>
        <w:spacing w:after="160" w:line="360" w:lineRule="auto"/>
        <w:jc w:val="center"/>
        <w:rPr>
          <w:rFonts w:ascii="Verdana" w:hAnsi="Verdana"/>
          <w:b/>
          <w:caps/>
          <w:color w:val="000000" w:themeColor="text1"/>
          <w:sz w:val="18"/>
          <w:szCs w:val="18"/>
        </w:rPr>
      </w:pPr>
    </w:p>
    <w:p w14:paraId="29FFBA6A" w14:textId="0CDE5F4D" w:rsidR="00C31F13" w:rsidRPr="007D13EE" w:rsidRDefault="00C31F13" w:rsidP="00C31F13">
      <w:pPr>
        <w:spacing w:after="160" w:line="360" w:lineRule="auto"/>
        <w:jc w:val="center"/>
        <w:rPr>
          <w:rFonts w:ascii="Verdana" w:hAnsi="Verdana"/>
          <w:b/>
          <w:color w:val="000000" w:themeColor="text1"/>
          <w:sz w:val="44"/>
        </w:rPr>
      </w:pPr>
      <w:r>
        <w:rPr>
          <w:rFonts w:ascii="Verdana" w:hAnsi="Verdana"/>
          <w:b/>
          <w:color w:val="000000" w:themeColor="text1"/>
          <w:sz w:val="44"/>
        </w:rPr>
        <w:t>January 1</w:t>
      </w:r>
      <w:r>
        <w:rPr>
          <w:rFonts w:ascii="Verdana" w:hAnsi="Verdana"/>
          <w:b/>
          <w:color w:val="000000" w:themeColor="text1"/>
          <w:sz w:val="44"/>
        </w:rPr>
        <w:t>5</w:t>
      </w:r>
      <w:r w:rsidRPr="00F87D38">
        <w:rPr>
          <w:rFonts w:ascii="Verdana" w:hAnsi="Verdana"/>
          <w:b/>
          <w:color w:val="000000" w:themeColor="text1"/>
          <w:sz w:val="44"/>
          <w:vertAlign w:val="superscript"/>
        </w:rPr>
        <w:t>th</w:t>
      </w:r>
      <w:r w:rsidRPr="007D13EE">
        <w:rPr>
          <w:rFonts w:ascii="Verdana" w:hAnsi="Verdana"/>
          <w:b/>
          <w:color w:val="000000" w:themeColor="text1"/>
          <w:sz w:val="44"/>
        </w:rPr>
        <w:t xml:space="preserve"> 201</w:t>
      </w:r>
      <w:r>
        <w:rPr>
          <w:rFonts w:ascii="Verdana" w:hAnsi="Verdana"/>
          <w:b/>
          <w:color w:val="000000" w:themeColor="text1"/>
          <w:sz w:val="44"/>
        </w:rPr>
        <w:t>9</w:t>
      </w:r>
    </w:p>
    <w:p w14:paraId="529F2DC1" w14:textId="77777777" w:rsidR="00C31F13" w:rsidRPr="007D13EE" w:rsidRDefault="00C31F13" w:rsidP="00C31F13">
      <w:pPr>
        <w:spacing w:after="160" w:line="360" w:lineRule="auto"/>
        <w:rPr>
          <w:rFonts w:ascii="Verdana" w:hAnsi="Verdana"/>
          <w:b/>
          <w:caps/>
          <w:color w:val="000000" w:themeColor="text1"/>
          <w:sz w:val="18"/>
          <w:szCs w:val="18"/>
        </w:rPr>
      </w:pPr>
    </w:p>
    <w:p w14:paraId="3FAB1643" w14:textId="55239372" w:rsidR="00C31F13" w:rsidRPr="007D13EE" w:rsidRDefault="00C31F13" w:rsidP="00C31F13">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MODULE NAME:</w:t>
      </w:r>
      <w:r>
        <w:rPr>
          <w:rFonts w:ascii="Verdana" w:hAnsi="Verdana"/>
          <w:b/>
          <w:caps/>
          <w:color w:val="000000" w:themeColor="text1"/>
          <w:sz w:val="18"/>
          <w:szCs w:val="18"/>
        </w:rPr>
        <w:tab/>
      </w:r>
      <w:r>
        <w:rPr>
          <w:rFonts w:ascii="Verdana" w:hAnsi="Verdana"/>
          <w:b/>
          <w:caps/>
          <w:color w:val="000000" w:themeColor="text1"/>
          <w:sz w:val="18"/>
          <w:szCs w:val="18"/>
        </w:rPr>
        <w:tab/>
      </w:r>
      <w:r>
        <w:rPr>
          <w:rFonts w:ascii="Verdana" w:hAnsi="Verdana"/>
          <w:b/>
          <w:caps/>
          <w:color w:val="000000" w:themeColor="text1"/>
          <w:sz w:val="18"/>
          <w:szCs w:val="18"/>
        </w:rPr>
        <w:t>Entrepre</w:t>
      </w:r>
      <w:bookmarkStart w:id="0" w:name="_GoBack"/>
      <w:bookmarkEnd w:id="0"/>
      <w:r>
        <w:rPr>
          <w:rFonts w:ascii="Verdana" w:hAnsi="Verdana"/>
          <w:b/>
          <w:caps/>
          <w:color w:val="000000" w:themeColor="text1"/>
          <w:sz w:val="18"/>
          <w:szCs w:val="18"/>
        </w:rPr>
        <w:t xml:space="preserve">neurship </w:t>
      </w:r>
    </w:p>
    <w:p w14:paraId="2181D751" w14:textId="04942173" w:rsidR="00C31F13" w:rsidRPr="007D13EE" w:rsidRDefault="00C31F13" w:rsidP="00C31F13">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Module code</w:t>
      </w:r>
      <w:r w:rsidRPr="007D13EE">
        <w:rPr>
          <w:rFonts w:ascii="Verdana" w:hAnsi="Verdana"/>
          <w:b/>
          <w:caps/>
          <w:color w:val="000000" w:themeColor="text1"/>
          <w:sz w:val="18"/>
          <w:szCs w:val="18"/>
        </w:rPr>
        <w:t>:</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Pr>
          <w:rFonts w:ascii="Verdana" w:hAnsi="Verdana"/>
          <w:b/>
          <w:caps/>
          <w:color w:val="000000" w:themeColor="text1"/>
          <w:sz w:val="18"/>
          <w:szCs w:val="18"/>
        </w:rPr>
        <w:t>M5x0</w:t>
      </w:r>
      <w:r>
        <w:rPr>
          <w:rFonts w:ascii="Verdana" w:hAnsi="Verdana"/>
          <w:b/>
          <w:caps/>
          <w:color w:val="000000" w:themeColor="text1"/>
          <w:sz w:val="18"/>
          <w:szCs w:val="18"/>
        </w:rPr>
        <w:t>1926</w:t>
      </w:r>
    </w:p>
    <w:p w14:paraId="0D2E0323" w14:textId="3271B396" w:rsidR="00C31F13" w:rsidRDefault="00C31F13" w:rsidP="00C31F13">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Word count:</w:t>
      </w:r>
      <w:r>
        <w:rPr>
          <w:rFonts w:ascii="Verdana" w:hAnsi="Verdana"/>
          <w:b/>
          <w:caps/>
          <w:color w:val="000000" w:themeColor="text1"/>
          <w:sz w:val="18"/>
          <w:szCs w:val="18"/>
        </w:rPr>
        <w:tab/>
      </w:r>
      <w:r>
        <w:rPr>
          <w:rFonts w:ascii="Verdana" w:hAnsi="Verdana"/>
          <w:b/>
          <w:caps/>
          <w:color w:val="000000" w:themeColor="text1"/>
          <w:sz w:val="18"/>
          <w:szCs w:val="18"/>
        </w:rPr>
        <w:tab/>
      </w:r>
      <w:r>
        <w:rPr>
          <w:rFonts w:ascii="Verdana" w:hAnsi="Verdana"/>
          <w:b/>
          <w:caps/>
          <w:color w:val="000000" w:themeColor="text1"/>
          <w:sz w:val="18"/>
          <w:szCs w:val="18"/>
        </w:rPr>
        <w:t>1854</w:t>
      </w:r>
    </w:p>
    <w:p w14:paraId="393B1ED8" w14:textId="77777777" w:rsidR="00C31F13" w:rsidRPr="007D13EE" w:rsidRDefault="00C31F13" w:rsidP="00C31F13">
      <w:pPr>
        <w:spacing w:after="160" w:line="360" w:lineRule="auto"/>
        <w:rPr>
          <w:rFonts w:ascii="Verdana" w:hAnsi="Verdana"/>
          <w:b/>
          <w:caps/>
          <w:color w:val="000000" w:themeColor="text1"/>
          <w:sz w:val="18"/>
          <w:szCs w:val="18"/>
        </w:rPr>
      </w:pPr>
      <w:r w:rsidRPr="007D13EE">
        <w:rPr>
          <w:rFonts w:ascii="Verdana" w:hAnsi="Verdana"/>
          <w:b/>
          <w:caps/>
          <w:color w:val="000000" w:themeColor="text1"/>
          <w:sz w:val="18"/>
          <w:szCs w:val="18"/>
        </w:rPr>
        <w:t>Name:</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Samuel charles dymock-brown</w:t>
      </w:r>
    </w:p>
    <w:p w14:paraId="4323A323" w14:textId="7447C68F" w:rsidR="00C31F13" w:rsidRDefault="00C31F13" w:rsidP="00C31F13">
      <w:pPr>
        <w:rPr>
          <w:rFonts w:ascii="Verdana" w:hAnsi="Verdana"/>
          <w:b/>
          <w:caps/>
          <w:color w:val="000000" w:themeColor="text1"/>
          <w:sz w:val="18"/>
          <w:szCs w:val="18"/>
        </w:rPr>
      </w:pPr>
      <w:r w:rsidRPr="007D13EE">
        <w:rPr>
          <w:rFonts w:ascii="Verdana" w:hAnsi="Verdana"/>
          <w:b/>
          <w:caps/>
          <w:color w:val="000000" w:themeColor="text1"/>
          <w:sz w:val="18"/>
          <w:szCs w:val="18"/>
        </w:rPr>
        <w:t>Student Number:</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1706575</w:t>
      </w:r>
      <w:r>
        <w:rPr>
          <w:rFonts w:ascii="Verdana" w:hAnsi="Verdana"/>
          <w:b/>
          <w:caps/>
          <w:color w:val="000000" w:themeColor="text1"/>
          <w:sz w:val="18"/>
          <w:szCs w:val="18"/>
        </w:rPr>
        <w:tab/>
      </w:r>
      <w:r>
        <w:rPr>
          <w:rFonts w:ascii="Verdana" w:hAnsi="Verdana"/>
          <w:b/>
          <w:caps/>
          <w:color w:val="000000" w:themeColor="text1"/>
          <w:sz w:val="18"/>
          <w:szCs w:val="18"/>
        </w:rPr>
        <w:tab/>
      </w:r>
    </w:p>
    <w:p w14:paraId="0099509E" w14:textId="77777777" w:rsidR="00C31F13" w:rsidRDefault="00C31F13">
      <w:pPr>
        <w:autoSpaceDE/>
        <w:autoSpaceDN/>
        <w:adjustRightInd/>
        <w:spacing w:after="0" w:line="240" w:lineRule="auto"/>
        <w:rPr>
          <w:rFonts w:ascii="Verdana" w:hAnsi="Verdana"/>
          <w:b/>
          <w:caps/>
          <w:color w:val="000000" w:themeColor="text1"/>
          <w:sz w:val="18"/>
          <w:szCs w:val="18"/>
        </w:rPr>
      </w:pPr>
      <w:r>
        <w:rPr>
          <w:rFonts w:ascii="Verdana" w:hAnsi="Verdana"/>
          <w:b/>
          <w:caps/>
          <w:color w:val="000000" w:themeColor="text1"/>
          <w:sz w:val="18"/>
          <w:szCs w:val="18"/>
        </w:rPr>
        <w:br w:type="page"/>
      </w:r>
    </w:p>
    <w:p w14:paraId="7BCFF71B" w14:textId="3835479E" w:rsidR="008C2BCD" w:rsidRDefault="00C31F13" w:rsidP="00C31F13">
      <w:pPr>
        <w:spacing w:line="480" w:lineRule="auto"/>
        <w:jc w:val="both"/>
        <w:rPr>
          <w:b/>
        </w:rPr>
      </w:pPr>
      <w:r w:rsidRPr="00C31F13">
        <w:rPr>
          <w:b/>
        </w:rPr>
        <w:lastRenderedPageBreak/>
        <w:t xml:space="preserve">Entrepreneurship </w:t>
      </w:r>
    </w:p>
    <w:p w14:paraId="4EA492C5" w14:textId="77777777" w:rsidR="00C31F13" w:rsidRDefault="00C31F13" w:rsidP="00C31F13">
      <w:pPr>
        <w:spacing w:line="480" w:lineRule="auto"/>
        <w:jc w:val="both"/>
      </w:pPr>
      <w:r>
        <w:t>Acts of entrepreneurship is ever growing within this day and age. This report will define entrepreneurship and justify why Elon Musk is classed as an entrepreneur, three motivational theories and examples from Elon’s life will also be discussed and to conclude, a discussion of which of the three main entrepreneurship theories that apply to Elon Musk.</w:t>
      </w:r>
    </w:p>
    <w:p w14:paraId="5974A57F" w14:textId="77777777" w:rsidR="00C31F13" w:rsidRDefault="00C31F13" w:rsidP="00C31F13">
      <w:pPr>
        <w:spacing w:line="480" w:lineRule="auto"/>
        <w:ind w:left="720"/>
        <w:jc w:val="both"/>
      </w:pPr>
      <w:r w:rsidRPr="00C31F13">
        <w:rPr>
          <w:rFonts w:asciiTheme="minorHAnsi" w:eastAsia="Times New Roman" w:hAnsiTheme="minorHAnsi" w:cs="Times New Roman"/>
          <w:b/>
          <w:i/>
          <w:color w:val="000000" w:themeColor="text1"/>
          <w:shd w:val="clear" w:color="auto" w:fill="FFFFFF"/>
        </w:rPr>
        <w:t>“Entrepreneurship is the act of creating a business or businesses while building and scaling it to generate a profit.”</w:t>
      </w:r>
      <w:sdt>
        <w:sdtPr>
          <w:rPr>
            <w:rFonts w:asciiTheme="minorHAnsi" w:eastAsia="Times New Roman" w:hAnsiTheme="minorHAnsi" w:cs="Times New Roman"/>
            <w:b/>
            <w:i/>
            <w:color w:val="000000" w:themeColor="text1"/>
            <w:shd w:val="clear" w:color="auto" w:fill="FFFFFF"/>
          </w:rPr>
          <w:id w:val="-2107804084"/>
          <w:citation/>
        </w:sdtPr>
        <w:sdtContent>
          <w:r w:rsidRPr="00C31F13">
            <w:rPr>
              <w:rFonts w:asciiTheme="minorHAnsi" w:eastAsia="Times New Roman" w:hAnsiTheme="minorHAnsi" w:cs="Times New Roman"/>
              <w:b/>
              <w:i/>
              <w:color w:val="000000" w:themeColor="text1"/>
              <w:shd w:val="clear" w:color="auto" w:fill="FFFFFF"/>
            </w:rPr>
            <w:fldChar w:fldCharType="begin"/>
          </w:r>
          <w:r w:rsidRPr="00C31F13">
            <w:rPr>
              <w:rFonts w:asciiTheme="minorHAnsi" w:eastAsia="Times New Roman" w:hAnsiTheme="minorHAnsi" w:cs="Times New Roman"/>
              <w:b/>
              <w:i/>
              <w:color w:val="000000" w:themeColor="text1"/>
              <w:shd w:val="clear" w:color="auto" w:fill="FFFFFF"/>
            </w:rPr>
            <w:instrText xml:space="preserve"> CITATION Obe15 \l 2057 </w:instrText>
          </w:r>
          <w:r w:rsidRPr="00C31F13">
            <w:rPr>
              <w:rFonts w:asciiTheme="minorHAnsi" w:eastAsia="Times New Roman" w:hAnsiTheme="minorHAnsi" w:cs="Times New Roman"/>
              <w:b/>
              <w:i/>
              <w:color w:val="000000" w:themeColor="text1"/>
              <w:shd w:val="clear" w:color="auto" w:fill="FFFFFF"/>
            </w:rPr>
            <w:fldChar w:fldCharType="separate"/>
          </w:r>
          <w:r w:rsidRPr="00C31F13">
            <w:rPr>
              <w:rFonts w:asciiTheme="minorHAnsi" w:eastAsia="Times New Roman" w:hAnsiTheme="minorHAnsi" w:cs="Times New Roman"/>
              <w:b/>
              <w:i/>
              <w:noProof/>
              <w:color w:val="000000" w:themeColor="text1"/>
              <w:shd w:val="clear" w:color="auto" w:fill="FFFFFF"/>
            </w:rPr>
            <w:t xml:space="preserve"> </w:t>
          </w:r>
          <w:r w:rsidRPr="00C31F13">
            <w:rPr>
              <w:rFonts w:asciiTheme="minorHAnsi" w:eastAsia="Times New Roman" w:hAnsiTheme="minorHAnsi" w:cs="Times New Roman"/>
              <w:noProof/>
              <w:color w:val="000000" w:themeColor="text1"/>
              <w:shd w:val="clear" w:color="auto" w:fill="FFFFFF"/>
            </w:rPr>
            <w:t>(Oberlo, 2015)</w:t>
          </w:r>
          <w:r w:rsidRPr="00C31F13">
            <w:rPr>
              <w:rFonts w:asciiTheme="minorHAnsi" w:eastAsia="Times New Roman" w:hAnsiTheme="minorHAnsi" w:cs="Times New Roman"/>
              <w:b/>
              <w:i/>
              <w:color w:val="000000" w:themeColor="text1"/>
              <w:shd w:val="clear" w:color="auto" w:fill="FFFFFF"/>
            </w:rPr>
            <w:fldChar w:fldCharType="end"/>
          </w:r>
        </w:sdtContent>
      </w:sdt>
    </w:p>
    <w:p w14:paraId="329E6D9F" w14:textId="77777777" w:rsidR="00C31F13" w:rsidRDefault="00C31F13" w:rsidP="00C31F13">
      <w:pPr>
        <w:spacing w:line="480" w:lineRule="auto"/>
        <w:jc w:val="both"/>
      </w:pPr>
      <w:r>
        <w:rPr>
          <w:rFonts w:asciiTheme="minorHAnsi" w:eastAsia="Times New Roman" w:hAnsiTheme="minorHAnsi" w:cs="Times New Roman"/>
        </w:rPr>
        <w:t xml:space="preserve">Over the past years, traditional sources have been supporting the interpretation that an entrepreneur is a immovable identity. An example of this includes the definition stating, </w:t>
      </w:r>
    </w:p>
    <w:p w14:paraId="7EEECFE2" w14:textId="02E04987" w:rsidR="00C31F13" w:rsidRPr="00C31F13" w:rsidRDefault="00C31F13" w:rsidP="00C31F13">
      <w:pPr>
        <w:spacing w:line="480" w:lineRule="auto"/>
        <w:ind w:firstLine="720"/>
        <w:jc w:val="both"/>
      </w:pPr>
      <w:r w:rsidRPr="00C31F13">
        <w:rPr>
          <w:rFonts w:asciiTheme="minorHAnsi" w:eastAsia="Times New Roman" w:hAnsiTheme="minorHAnsi" w:cs="Times New Roman"/>
          <w:b/>
          <w:i/>
        </w:rPr>
        <w:t>“A person who creates organisations”</w:t>
      </w:r>
      <w:sdt>
        <w:sdtPr>
          <w:rPr>
            <w:rFonts w:asciiTheme="minorHAnsi" w:eastAsia="Times New Roman" w:hAnsiTheme="minorHAnsi" w:cs="Times New Roman"/>
            <w:b/>
            <w:i/>
          </w:rPr>
          <w:id w:val="2014336669"/>
          <w:citation/>
        </w:sdtPr>
        <w:sdtContent>
          <w:r>
            <w:rPr>
              <w:rFonts w:asciiTheme="minorHAnsi" w:eastAsia="Times New Roman" w:hAnsiTheme="minorHAnsi" w:cs="Times New Roman"/>
              <w:b/>
              <w:i/>
            </w:rPr>
            <w:fldChar w:fldCharType="begin"/>
          </w:r>
          <w:r>
            <w:rPr>
              <w:rFonts w:asciiTheme="minorHAnsi" w:eastAsia="Times New Roman" w:hAnsiTheme="minorHAnsi" w:cs="Times New Roman"/>
              <w:b/>
              <w:i/>
            </w:rPr>
            <w:instrText xml:space="preserve"> CITATION Rae07 \l 2057 </w:instrText>
          </w:r>
          <w:r>
            <w:rPr>
              <w:rFonts w:asciiTheme="minorHAnsi" w:eastAsia="Times New Roman" w:hAnsiTheme="minorHAnsi" w:cs="Times New Roman"/>
              <w:b/>
              <w:i/>
            </w:rPr>
            <w:fldChar w:fldCharType="separate"/>
          </w:r>
          <w:r>
            <w:rPr>
              <w:rFonts w:asciiTheme="minorHAnsi" w:eastAsia="Times New Roman" w:hAnsiTheme="minorHAnsi" w:cs="Times New Roman"/>
              <w:b/>
              <w:i/>
              <w:noProof/>
            </w:rPr>
            <w:t xml:space="preserve"> </w:t>
          </w:r>
          <w:r w:rsidRPr="00C31F13">
            <w:rPr>
              <w:rFonts w:asciiTheme="minorHAnsi" w:eastAsia="Times New Roman" w:hAnsiTheme="minorHAnsi" w:cs="Times New Roman"/>
              <w:noProof/>
            </w:rPr>
            <w:t>(Rae, 2007)</w:t>
          </w:r>
          <w:r>
            <w:rPr>
              <w:rFonts w:asciiTheme="minorHAnsi" w:eastAsia="Times New Roman" w:hAnsiTheme="minorHAnsi" w:cs="Times New Roman"/>
              <w:b/>
              <w:i/>
            </w:rPr>
            <w:fldChar w:fldCharType="end"/>
          </w:r>
        </w:sdtContent>
      </w:sdt>
    </w:p>
    <w:p w14:paraId="1FA66E27" w14:textId="77777777" w:rsidR="00C31F13" w:rsidRDefault="00C31F13" w:rsidP="00C31F13">
      <w:pPr>
        <w:autoSpaceDE/>
        <w:autoSpaceDN/>
        <w:adjustRightInd/>
        <w:spacing w:after="0" w:line="480" w:lineRule="auto"/>
        <w:jc w:val="both"/>
        <w:rPr>
          <w:rFonts w:asciiTheme="minorHAnsi" w:eastAsia="Times New Roman" w:hAnsiTheme="minorHAnsi" w:cs="Times New Roman"/>
        </w:rPr>
      </w:pPr>
      <w:r>
        <w:rPr>
          <w:rFonts w:asciiTheme="minorHAnsi" w:eastAsia="Times New Roman" w:hAnsiTheme="minorHAnsi" w:cs="Times New Roman"/>
        </w:rPr>
        <w:t xml:space="preserve">These definitions are very out of date and shows how far entrepreneurship has come over the past years as nowadays everyone can be an entrepreneur by anything someone creates, now it is more of a social change that entrepreneurs are looked at for. </w:t>
      </w:r>
    </w:p>
    <w:p w14:paraId="7C410A4B" w14:textId="77777777" w:rsidR="00C31F13" w:rsidRDefault="00C31F13" w:rsidP="00C31F13">
      <w:pPr>
        <w:autoSpaceDE/>
        <w:autoSpaceDN/>
        <w:adjustRightInd/>
        <w:spacing w:after="0" w:line="480" w:lineRule="auto"/>
        <w:jc w:val="both"/>
        <w:rPr>
          <w:rFonts w:asciiTheme="minorHAnsi" w:eastAsia="Times New Roman" w:hAnsiTheme="minorHAnsi" w:cs="Times New Roman"/>
        </w:rPr>
      </w:pPr>
    </w:p>
    <w:p w14:paraId="55273C2A" w14:textId="4EDC80AB" w:rsidR="00C31F13" w:rsidRDefault="00C31F13" w:rsidP="00C31F13">
      <w:pPr>
        <w:autoSpaceDE/>
        <w:autoSpaceDN/>
        <w:adjustRightInd/>
        <w:spacing w:after="0" w:line="480" w:lineRule="auto"/>
        <w:jc w:val="both"/>
        <w:rPr>
          <w:rFonts w:asciiTheme="minorHAnsi" w:eastAsia="Times New Roman" w:hAnsiTheme="minorHAnsi" w:cs="Times New Roman"/>
        </w:rPr>
      </w:pPr>
      <w:r>
        <w:rPr>
          <w:rFonts w:asciiTheme="minorHAnsi" w:eastAsia="Times New Roman" w:hAnsiTheme="minorHAnsi" w:cs="Times New Roman"/>
        </w:rPr>
        <w:t>Nevertheless, as a brief entrepreneurship definition, its slightly limiting. Nowadays, the entrepreneurship definition is also considered with transforming the world by solving large issues throughout. The initiation of social change, creating an innovative product or the presentation of a new life changing solution are regarded very highly in today’s market.</w:t>
      </w:r>
    </w:p>
    <w:p w14:paraId="4776DE87" w14:textId="77777777" w:rsidR="00C31F13" w:rsidRDefault="00C31F13" w:rsidP="00C31F13">
      <w:pPr>
        <w:autoSpaceDE/>
        <w:autoSpaceDN/>
        <w:adjustRightInd/>
        <w:spacing w:after="0" w:line="480" w:lineRule="auto"/>
        <w:jc w:val="both"/>
        <w:rPr>
          <w:rFonts w:asciiTheme="minorHAnsi" w:eastAsia="Times New Roman" w:hAnsiTheme="minorHAnsi" w:cs="Times New Roman"/>
        </w:rPr>
      </w:pPr>
    </w:p>
    <w:p w14:paraId="5D1DBC06" w14:textId="1CE13CBE" w:rsidR="00C31F13" w:rsidRDefault="00C31F13" w:rsidP="00C31F13">
      <w:pPr>
        <w:autoSpaceDE/>
        <w:autoSpaceDN/>
        <w:adjustRightInd/>
        <w:spacing w:after="0" w:line="480" w:lineRule="auto"/>
        <w:jc w:val="both"/>
        <w:rPr>
          <w:rFonts w:asciiTheme="minorHAnsi" w:eastAsia="Times New Roman" w:hAnsiTheme="minorHAnsi" w:cs="Times New Roman"/>
        </w:rPr>
      </w:pPr>
      <w:r>
        <w:rPr>
          <w:rFonts w:asciiTheme="minorHAnsi" w:eastAsia="Times New Roman" w:hAnsiTheme="minorHAnsi" w:cs="Times New Roman"/>
        </w:rPr>
        <w:t xml:space="preserve">Elon Musk is a South African-born American entrepreneur and businessman, born on June 28, 1971. Musk moved away from South Africa to Canada at the young age of 17 to avoid serving in the South African Military. After the emigration took place, musk enrolled into Queen’s University in Kingston, Ontario. After two years there, Musk transferred to the university of Pennsylvania where he took on two majors. He graduated with a Bachelor of Science in Physics as well as a Bachelor of Arts in </w:t>
      </w:r>
      <w:r>
        <w:rPr>
          <w:rFonts w:asciiTheme="minorHAnsi" w:eastAsia="Times New Roman" w:hAnsiTheme="minorHAnsi" w:cs="Times New Roman"/>
        </w:rPr>
        <w:lastRenderedPageBreak/>
        <w:t>economics. This clearly shows that Elon Musk has always wanted to get something out of life with lots of hard work he was able to graduate with two degrees. As he moved onto Stanford University, the internet boom took place after only two days of attendance and with an entrepreneurial instinct, Elon pounced on the uprising internet market.</w:t>
      </w:r>
      <w:sdt>
        <w:sdtPr>
          <w:rPr>
            <w:rFonts w:asciiTheme="minorHAnsi" w:eastAsia="Times New Roman" w:hAnsiTheme="minorHAnsi" w:cs="Times New Roman"/>
          </w:rPr>
          <w:id w:val="-1918395867"/>
          <w:citation/>
        </w:sdtPr>
        <w:sdtContent>
          <w:r>
            <w:rPr>
              <w:rFonts w:asciiTheme="minorHAnsi" w:eastAsia="Times New Roman" w:hAnsiTheme="minorHAnsi" w:cs="Times New Roman"/>
            </w:rPr>
            <w:fldChar w:fldCharType="begin"/>
          </w:r>
          <w:r>
            <w:rPr>
              <w:rFonts w:asciiTheme="minorHAnsi" w:eastAsia="Times New Roman" w:hAnsiTheme="minorHAnsi" w:cs="Times New Roman"/>
            </w:rPr>
            <w:instrText xml:space="preserve"> CITATION Col17 \l 2057 </w:instrText>
          </w:r>
          <w:r>
            <w:rPr>
              <w:rFonts w:asciiTheme="minorHAnsi" w:eastAsia="Times New Roman" w:hAnsiTheme="minorHAnsi" w:cs="Times New Roman"/>
            </w:rPr>
            <w:fldChar w:fldCharType="separate"/>
          </w:r>
          <w:r>
            <w:rPr>
              <w:rFonts w:asciiTheme="minorHAnsi" w:eastAsia="Times New Roman" w:hAnsiTheme="minorHAnsi" w:cs="Times New Roman"/>
              <w:noProof/>
            </w:rPr>
            <w:t xml:space="preserve"> </w:t>
          </w:r>
          <w:r w:rsidRPr="00C31F13">
            <w:rPr>
              <w:rFonts w:asciiTheme="minorHAnsi" w:eastAsia="Times New Roman" w:hAnsiTheme="minorHAnsi" w:cs="Times New Roman"/>
              <w:noProof/>
            </w:rPr>
            <w:t>(Dodds, 2017)</w:t>
          </w:r>
          <w:r>
            <w:rPr>
              <w:rFonts w:asciiTheme="minorHAnsi" w:eastAsia="Times New Roman" w:hAnsiTheme="minorHAnsi" w:cs="Times New Roman"/>
            </w:rPr>
            <w:fldChar w:fldCharType="end"/>
          </w:r>
        </w:sdtContent>
      </w:sdt>
      <w:r>
        <w:rPr>
          <w:rFonts w:asciiTheme="minorHAnsi" w:eastAsia="Times New Roman" w:hAnsiTheme="minorHAnsi" w:cs="Times New Roman"/>
        </w:rPr>
        <w:t xml:space="preserve"> In this year, 1995, Musk and his younger brother created  the first company he founded which was Zip2, which was sold in 1999. He then created X.com in 1999, which has matured into PayPal, he also founded SpaceX in 2002 and Tesla Motors in 2003.</w:t>
      </w:r>
      <w:sdt>
        <w:sdtPr>
          <w:rPr>
            <w:rFonts w:asciiTheme="minorHAnsi" w:eastAsia="Times New Roman" w:hAnsiTheme="minorHAnsi" w:cs="Times New Roman"/>
          </w:rPr>
          <w:id w:val="-626232530"/>
          <w:citation/>
        </w:sdtPr>
        <w:sdtContent>
          <w:r>
            <w:rPr>
              <w:rFonts w:asciiTheme="minorHAnsi" w:eastAsia="Times New Roman" w:hAnsiTheme="minorHAnsi" w:cs="Times New Roman"/>
            </w:rPr>
            <w:fldChar w:fldCharType="begin"/>
          </w:r>
          <w:r>
            <w:rPr>
              <w:rFonts w:asciiTheme="minorHAnsi" w:eastAsia="Times New Roman" w:hAnsiTheme="minorHAnsi" w:cs="Times New Roman"/>
            </w:rPr>
            <w:instrText xml:space="preserve"> CITATION Bio17 \l 2057 </w:instrText>
          </w:r>
          <w:r>
            <w:rPr>
              <w:rFonts w:asciiTheme="minorHAnsi" w:eastAsia="Times New Roman" w:hAnsiTheme="minorHAnsi" w:cs="Times New Roman"/>
            </w:rPr>
            <w:fldChar w:fldCharType="separate"/>
          </w:r>
          <w:r>
            <w:rPr>
              <w:rFonts w:asciiTheme="minorHAnsi" w:eastAsia="Times New Roman" w:hAnsiTheme="minorHAnsi" w:cs="Times New Roman"/>
              <w:noProof/>
            </w:rPr>
            <w:t xml:space="preserve"> </w:t>
          </w:r>
          <w:r w:rsidRPr="00C31F13">
            <w:rPr>
              <w:rFonts w:asciiTheme="minorHAnsi" w:eastAsia="Times New Roman" w:hAnsiTheme="minorHAnsi" w:cs="Times New Roman"/>
              <w:noProof/>
            </w:rPr>
            <w:t>(Biography, 2017)</w:t>
          </w:r>
          <w:r>
            <w:rPr>
              <w:rFonts w:asciiTheme="minorHAnsi" w:eastAsia="Times New Roman" w:hAnsiTheme="minorHAnsi" w:cs="Times New Roman"/>
            </w:rPr>
            <w:fldChar w:fldCharType="end"/>
          </w:r>
        </w:sdtContent>
      </w:sdt>
      <w:r>
        <w:rPr>
          <w:rFonts w:asciiTheme="minorHAnsi" w:eastAsia="Times New Roman" w:hAnsiTheme="minorHAnsi" w:cs="Times New Roman"/>
        </w:rPr>
        <w:t xml:space="preserve">  He came into millions at 27 years of age, after he sold his first company, Zip2, which is an online-media services company to Compaq, now known worldwide as HP, for $370 million in 1999. This already shows Musk’s entrepreneurial skills as he created a company from nothing and helped society as well as making millions from the venture.</w:t>
      </w:r>
      <w:sdt>
        <w:sdtPr>
          <w:rPr>
            <w:rFonts w:asciiTheme="minorHAnsi" w:eastAsia="Times New Roman" w:hAnsiTheme="minorHAnsi" w:cs="Times New Roman"/>
          </w:rPr>
          <w:id w:val="-1653664616"/>
          <w:citation/>
        </w:sdtPr>
        <w:sdtContent>
          <w:r>
            <w:rPr>
              <w:rFonts w:asciiTheme="minorHAnsi" w:eastAsia="Times New Roman" w:hAnsiTheme="minorHAnsi" w:cs="Times New Roman"/>
            </w:rPr>
            <w:fldChar w:fldCharType="begin"/>
          </w:r>
          <w:r>
            <w:rPr>
              <w:rFonts w:asciiTheme="minorHAnsi" w:eastAsia="Times New Roman" w:hAnsiTheme="minorHAnsi" w:cs="Times New Roman"/>
            </w:rPr>
            <w:instrText xml:space="preserve"> CITATION Car16 \l 2057 </w:instrText>
          </w:r>
          <w:r>
            <w:rPr>
              <w:rFonts w:asciiTheme="minorHAnsi" w:eastAsia="Times New Roman" w:hAnsiTheme="minorHAnsi" w:cs="Times New Roman"/>
            </w:rPr>
            <w:fldChar w:fldCharType="separate"/>
          </w:r>
          <w:r>
            <w:rPr>
              <w:rFonts w:asciiTheme="minorHAnsi" w:eastAsia="Times New Roman" w:hAnsiTheme="minorHAnsi" w:cs="Times New Roman"/>
              <w:noProof/>
            </w:rPr>
            <w:t xml:space="preserve"> </w:t>
          </w:r>
          <w:r w:rsidRPr="00C31F13">
            <w:rPr>
              <w:rFonts w:asciiTheme="minorHAnsi" w:eastAsia="Times New Roman" w:hAnsiTheme="minorHAnsi" w:cs="Times New Roman"/>
              <w:noProof/>
            </w:rPr>
            <w:t>(Sun, 2016)</w:t>
          </w:r>
          <w:r>
            <w:rPr>
              <w:rFonts w:asciiTheme="minorHAnsi" w:eastAsia="Times New Roman" w:hAnsiTheme="minorHAnsi" w:cs="Times New Roman"/>
            </w:rPr>
            <w:fldChar w:fldCharType="end"/>
          </w:r>
        </w:sdtContent>
      </w:sdt>
      <w:r>
        <w:rPr>
          <w:rFonts w:asciiTheme="minorHAnsi" w:eastAsia="Times New Roman" w:hAnsiTheme="minorHAnsi" w:cs="Times New Roman"/>
        </w:rPr>
        <w:t xml:space="preserve"> Musk was relatively unknown at this point until he launched SpaceX’s rocket that would send the first commercial vehicle to the International Space Station. </w:t>
      </w:r>
    </w:p>
    <w:p w14:paraId="07E4180C" w14:textId="092A6D8B" w:rsidR="00C31F13" w:rsidRDefault="00C31F13" w:rsidP="00C31F13">
      <w:pPr>
        <w:autoSpaceDE/>
        <w:autoSpaceDN/>
        <w:adjustRightInd/>
        <w:spacing w:after="0" w:line="480" w:lineRule="auto"/>
        <w:jc w:val="both"/>
        <w:rPr>
          <w:rFonts w:asciiTheme="minorHAnsi" w:eastAsia="Times New Roman" w:hAnsiTheme="minorHAnsi" w:cs="Times New Roman"/>
        </w:rPr>
      </w:pPr>
    </w:p>
    <w:p w14:paraId="3BB92E0C" w14:textId="77777777" w:rsidR="00C31F13" w:rsidRDefault="00C31F13">
      <w:pPr>
        <w:autoSpaceDE/>
        <w:autoSpaceDN/>
        <w:adjustRightInd/>
        <w:spacing w:after="0" w:line="240" w:lineRule="auto"/>
        <w:rPr>
          <w:rFonts w:asciiTheme="minorHAnsi" w:eastAsia="Times New Roman" w:hAnsiTheme="minorHAnsi" w:cs="Times New Roman"/>
        </w:rPr>
      </w:pPr>
      <w:r>
        <w:rPr>
          <w:rFonts w:asciiTheme="minorHAnsi" w:eastAsia="Times New Roman" w:hAnsiTheme="minorHAnsi" w:cs="Times New Roman"/>
        </w:rPr>
        <w:br w:type="page"/>
      </w:r>
    </w:p>
    <w:p w14:paraId="351531F6" w14:textId="3495572F" w:rsidR="00C31F13" w:rsidRPr="00C31F13" w:rsidRDefault="00C31F13" w:rsidP="00C31F13">
      <w:pPr>
        <w:autoSpaceDE/>
        <w:autoSpaceDN/>
        <w:adjustRightInd/>
        <w:spacing w:after="0" w:line="480" w:lineRule="auto"/>
        <w:jc w:val="both"/>
        <w:rPr>
          <w:rFonts w:asciiTheme="minorHAnsi" w:eastAsia="Times New Roman" w:hAnsiTheme="minorHAnsi" w:cs="Times New Roman"/>
          <w:b/>
          <w:sz w:val="24"/>
        </w:rPr>
      </w:pPr>
      <w:r w:rsidRPr="00C31F13">
        <w:rPr>
          <w:rFonts w:asciiTheme="minorHAnsi" w:eastAsia="Times New Roman" w:hAnsiTheme="minorHAnsi" w:cs="Arial"/>
          <w:b/>
          <w:color w:val="222222"/>
          <w:szCs w:val="21"/>
          <w:shd w:val="clear" w:color="auto" w:fill="FFFFFF"/>
        </w:rPr>
        <w:lastRenderedPageBreak/>
        <w:t xml:space="preserve">Motivation Theory </w:t>
      </w:r>
    </w:p>
    <w:p w14:paraId="11F249B3" w14:textId="09A2A8E9" w:rsidR="00C31F13" w:rsidRDefault="00C31F13" w:rsidP="00C31F13">
      <w:pPr>
        <w:autoSpaceDE/>
        <w:autoSpaceDN/>
        <w:adjustRightInd/>
        <w:spacing w:after="0" w:line="480" w:lineRule="auto"/>
        <w:jc w:val="both"/>
        <w:rPr>
          <w:rFonts w:asciiTheme="minorHAnsi" w:eastAsia="Times New Roman" w:hAnsiTheme="minorHAnsi" w:cs="Times New Roman"/>
        </w:rPr>
      </w:pPr>
      <w:r>
        <w:rPr>
          <w:rFonts w:asciiTheme="minorHAnsi" w:eastAsia="Times New Roman" w:hAnsiTheme="minorHAnsi" w:cs="Times New Roman"/>
        </w:rPr>
        <w:t xml:space="preserve">Within the world of entrepreneurship, there are three different styles of motivation. All people possess different psychological motivation which is why there is such a variation in entrepreneurs. The three motivational theories include Maslow’s Hierarchy of Needs, Herzberg’s Motivation-Hygiene Theory along with Carrot and Stick. All of these motivational theories include different properties and suspicions. </w:t>
      </w:r>
      <w:sdt>
        <w:sdtPr>
          <w:rPr>
            <w:rFonts w:asciiTheme="minorHAnsi" w:eastAsia="Times New Roman" w:hAnsiTheme="minorHAnsi" w:cs="Times New Roman"/>
          </w:rPr>
          <w:id w:val="-2066633339"/>
          <w:citation/>
        </w:sdtPr>
        <w:sdtContent>
          <w:r>
            <w:rPr>
              <w:rFonts w:asciiTheme="minorHAnsi" w:eastAsia="Times New Roman" w:hAnsiTheme="minorHAnsi" w:cs="Times New Roman"/>
            </w:rPr>
            <w:fldChar w:fldCharType="begin"/>
          </w:r>
          <w:r>
            <w:rPr>
              <w:rFonts w:asciiTheme="minorHAnsi" w:eastAsia="Times New Roman" w:hAnsiTheme="minorHAnsi" w:cs="Times New Roman"/>
            </w:rPr>
            <w:instrText xml:space="preserve"> CITATION Pri16 \l 2057 </w:instrText>
          </w:r>
          <w:r>
            <w:rPr>
              <w:rFonts w:asciiTheme="minorHAnsi" w:eastAsia="Times New Roman" w:hAnsiTheme="minorHAnsi" w:cs="Times New Roman"/>
            </w:rPr>
            <w:fldChar w:fldCharType="separate"/>
          </w:r>
          <w:r w:rsidRPr="00C31F13">
            <w:rPr>
              <w:rFonts w:asciiTheme="minorHAnsi" w:eastAsia="Times New Roman" w:hAnsiTheme="minorHAnsi" w:cs="Times New Roman"/>
              <w:noProof/>
            </w:rPr>
            <w:t>(Sharma, 2016)</w:t>
          </w:r>
          <w:r>
            <w:rPr>
              <w:rFonts w:asciiTheme="minorHAnsi" w:eastAsia="Times New Roman" w:hAnsiTheme="minorHAnsi" w:cs="Times New Roman"/>
            </w:rPr>
            <w:fldChar w:fldCharType="end"/>
          </w:r>
        </w:sdtContent>
      </w:sdt>
    </w:p>
    <w:p w14:paraId="32FC3E4A" w14:textId="4B1E588E" w:rsidR="00C31F13" w:rsidRPr="00C31F13" w:rsidRDefault="00C31F13" w:rsidP="00C31F13">
      <w:pPr>
        <w:autoSpaceDE/>
        <w:autoSpaceDN/>
        <w:adjustRightInd/>
        <w:spacing w:after="0" w:line="480" w:lineRule="auto"/>
        <w:jc w:val="both"/>
        <w:rPr>
          <w:rFonts w:asciiTheme="minorHAnsi" w:eastAsia="Times New Roman" w:hAnsiTheme="minorHAnsi" w:cs="Times New Roman"/>
        </w:rPr>
      </w:pPr>
    </w:p>
    <w:p w14:paraId="0FAF3B14" w14:textId="74EB9E15" w:rsidR="00C31F13" w:rsidRDefault="00C31F13" w:rsidP="00C31F13">
      <w:pPr>
        <w:autoSpaceDE/>
        <w:autoSpaceDN/>
        <w:adjustRightInd/>
        <w:spacing w:after="0" w:line="480" w:lineRule="auto"/>
        <w:ind w:left="720"/>
        <w:rPr>
          <w:rFonts w:asciiTheme="minorHAnsi" w:eastAsia="Times New Roman" w:hAnsiTheme="minorHAnsi" w:cs="Times New Roman"/>
          <w:b/>
          <w:i/>
          <w:color w:val="000000"/>
          <w:shd w:val="clear" w:color="auto" w:fill="FFFFFF"/>
        </w:rPr>
      </w:pPr>
      <w:r>
        <w:rPr>
          <w:rFonts w:asciiTheme="minorHAnsi" w:eastAsia="Times New Roman" w:hAnsiTheme="minorHAnsi" w:cs="Times New Roman"/>
          <w:b/>
          <w:i/>
        </w:rPr>
        <w:t>“</w:t>
      </w:r>
      <w:r w:rsidRPr="00C31F13">
        <w:rPr>
          <w:rFonts w:asciiTheme="minorHAnsi" w:eastAsia="Times New Roman" w:hAnsiTheme="minorHAnsi" w:cs="Times New Roman"/>
          <w:b/>
          <w:i/>
        </w:rPr>
        <w:t xml:space="preserve">Maslow’s Hierarchy of Needs is classed as a motivational theory in psychology comprising a five-tier model of human needs, often depicted as </w:t>
      </w:r>
      <w:r w:rsidRPr="00C31F13">
        <w:rPr>
          <w:rFonts w:asciiTheme="minorHAnsi" w:eastAsia="Times New Roman" w:hAnsiTheme="minorHAnsi" w:cs="Times New Roman"/>
          <w:b/>
          <w:i/>
          <w:color w:val="000000"/>
          <w:shd w:val="clear" w:color="auto" w:fill="FFFFFF"/>
        </w:rPr>
        <w:t>hierarchical levels within a pyramid.</w:t>
      </w:r>
      <w:r>
        <w:rPr>
          <w:rFonts w:asciiTheme="minorHAnsi" w:eastAsia="Times New Roman" w:hAnsiTheme="minorHAnsi" w:cs="Times New Roman"/>
          <w:b/>
          <w:i/>
          <w:color w:val="000000"/>
          <w:shd w:val="clear" w:color="auto" w:fill="FFFFFF"/>
        </w:rPr>
        <w:t>”</w:t>
      </w:r>
      <w:sdt>
        <w:sdtPr>
          <w:rPr>
            <w:rFonts w:asciiTheme="minorHAnsi" w:eastAsia="Times New Roman" w:hAnsiTheme="minorHAnsi" w:cs="Times New Roman"/>
            <w:b/>
            <w:i/>
            <w:color w:val="000000"/>
            <w:shd w:val="clear" w:color="auto" w:fill="FFFFFF"/>
          </w:rPr>
          <w:id w:val="-1455552097"/>
          <w:citation/>
        </w:sdtPr>
        <w:sdtContent>
          <w:r>
            <w:rPr>
              <w:rFonts w:asciiTheme="minorHAnsi" w:eastAsia="Times New Roman" w:hAnsiTheme="minorHAnsi" w:cs="Times New Roman"/>
              <w:b/>
              <w:i/>
              <w:color w:val="000000"/>
              <w:shd w:val="clear" w:color="auto" w:fill="FFFFFF"/>
            </w:rPr>
            <w:fldChar w:fldCharType="begin"/>
          </w:r>
          <w:r>
            <w:rPr>
              <w:rFonts w:asciiTheme="minorHAnsi" w:eastAsia="Times New Roman" w:hAnsiTheme="minorHAnsi" w:cs="Times New Roman"/>
              <w:b/>
              <w:i/>
              <w:color w:val="000000"/>
              <w:shd w:val="clear" w:color="auto" w:fill="FFFFFF"/>
            </w:rPr>
            <w:instrText xml:space="preserve"> CITATION Sau18 \l 2057 </w:instrText>
          </w:r>
          <w:r>
            <w:rPr>
              <w:rFonts w:asciiTheme="minorHAnsi" w:eastAsia="Times New Roman" w:hAnsiTheme="minorHAnsi" w:cs="Times New Roman"/>
              <w:b/>
              <w:i/>
              <w:color w:val="000000"/>
              <w:shd w:val="clear" w:color="auto" w:fill="FFFFFF"/>
            </w:rPr>
            <w:fldChar w:fldCharType="separate"/>
          </w:r>
          <w:r>
            <w:rPr>
              <w:rFonts w:asciiTheme="minorHAnsi" w:eastAsia="Times New Roman" w:hAnsiTheme="minorHAnsi" w:cs="Times New Roman"/>
              <w:b/>
              <w:i/>
              <w:noProof/>
              <w:color w:val="000000"/>
              <w:shd w:val="clear" w:color="auto" w:fill="FFFFFF"/>
            </w:rPr>
            <w:t xml:space="preserve"> </w:t>
          </w:r>
          <w:r w:rsidRPr="00C31F13">
            <w:rPr>
              <w:rFonts w:asciiTheme="minorHAnsi" w:eastAsia="Times New Roman" w:hAnsiTheme="minorHAnsi" w:cs="Times New Roman"/>
              <w:noProof/>
              <w:color w:val="000000"/>
              <w:shd w:val="clear" w:color="auto" w:fill="FFFFFF"/>
            </w:rPr>
            <w:t>(Mcleod, 2018)</w:t>
          </w:r>
          <w:r>
            <w:rPr>
              <w:rFonts w:asciiTheme="minorHAnsi" w:eastAsia="Times New Roman" w:hAnsiTheme="minorHAnsi" w:cs="Times New Roman"/>
              <w:b/>
              <w:i/>
              <w:color w:val="000000"/>
              <w:shd w:val="clear" w:color="auto" w:fill="FFFFFF"/>
            </w:rPr>
            <w:fldChar w:fldCharType="end"/>
          </w:r>
        </w:sdtContent>
      </w:sdt>
    </w:p>
    <w:p w14:paraId="777E2392" w14:textId="3D2790D3" w:rsidR="00C31F13" w:rsidRDefault="00C31F13" w:rsidP="00C31F13">
      <w:pPr>
        <w:autoSpaceDE/>
        <w:autoSpaceDN/>
        <w:adjustRightInd/>
        <w:spacing w:after="0" w:line="480" w:lineRule="auto"/>
        <w:rPr>
          <w:rFonts w:asciiTheme="minorHAnsi" w:eastAsia="Times New Roman" w:hAnsiTheme="minorHAnsi" w:cs="Times New Roman"/>
          <w:b/>
          <w:i/>
        </w:rPr>
      </w:pPr>
    </w:p>
    <w:p w14:paraId="31EBC100" w14:textId="574F7398" w:rsidR="00C31F13" w:rsidRDefault="00C31F13" w:rsidP="00C31F13">
      <w:pPr>
        <w:autoSpaceDE/>
        <w:autoSpaceDN/>
        <w:adjustRightInd/>
        <w:spacing w:after="0" w:line="480" w:lineRule="auto"/>
        <w:jc w:val="both"/>
        <w:rPr>
          <w:rFonts w:asciiTheme="minorHAnsi" w:eastAsia="Times New Roman" w:hAnsiTheme="minorHAnsi" w:cs="Times New Roman"/>
        </w:rPr>
      </w:pPr>
      <w:r>
        <w:rPr>
          <w:rFonts w:asciiTheme="minorHAnsi" w:eastAsia="Times New Roman" w:hAnsiTheme="minorHAnsi" w:cs="Times New Roman"/>
        </w:rPr>
        <w:t>By looking at the hierarchy bottom to top, the needs are as follows:</w:t>
      </w:r>
    </w:p>
    <w:p w14:paraId="244D1544" w14:textId="36AEFBF6" w:rsidR="00C31F13" w:rsidRDefault="00C31F13" w:rsidP="00C31F13">
      <w:pPr>
        <w:pStyle w:val="ListParagraph"/>
        <w:numPr>
          <w:ilvl w:val="0"/>
          <w:numId w:val="1"/>
        </w:numPr>
        <w:autoSpaceDE/>
        <w:autoSpaceDN/>
        <w:adjustRightInd/>
        <w:spacing w:after="0" w:line="480" w:lineRule="auto"/>
        <w:jc w:val="both"/>
        <w:rPr>
          <w:rFonts w:asciiTheme="minorHAnsi" w:eastAsia="Times New Roman" w:hAnsiTheme="minorHAnsi" w:cs="Times New Roman"/>
        </w:rPr>
      </w:pPr>
      <w:r>
        <w:rPr>
          <w:rFonts w:asciiTheme="minorHAnsi" w:eastAsia="Times New Roman" w:hAnsiTheme="minorHAnsi" w:cs="Times New Roman"/>
        </w:rPr>
        <w:t>Physiological</w:t>
      </w:r>
    </w:p>
    <w:p w14:paraId="6DEB2CDD" w14:textId="016CF184" w:rsidR="00C31F13" w:rsidRDefault="00C31F13" w:rsidP="00C31F13">
      <w:pPr>
        <w:pStyle w:val="ListParagraph"/>
        <w:numPr>
          <w:ilvl w:val="0"/>
          <w:numId w:val="1"/>
        </w:numPr>
        <w:autoSpaceDE/>
        <w:autoSpaceDN/>
        <w:adjustRightInd/>
        <w:spacing w:after="0" w:line="480" w:lineRule="auto"/>
        <w:jc w:val="both"/>
        <w:rPr>
          <w:rFonts w:asciiTheme="minorHAnsi" w:eastAsia="Times New Roman" w:hAnsiTheme="minorHAnsi" w:cs="Times New Roman"/>
        </w:rPr>
      </w:pPr>
      <w:r>
        <w:rPr>
          <w:rFonts w:asciiTheme="minorHAnsi" w:eastAsia="Times New Roman" w:hAnsiTheme="minorHAnsi" w:cs="Times New Roman"/>
        </w:rPr>
        <w:t xml:space="preserve">Safety </w:t>
      </w:r>
    </w:p>
    <w:p w14:paraId="3989E6DE" w14:textId="1C5A30B8" w:rsidR="00C31F13" w:rsidRDefault="00C31F13" w:rsidP="00C31F13">
      <w:pPr>
        <w:pStyle w:val="ListParagraph"/>
        <w:numPr>
          <w:ilvl w:val="0"/>
          <w:numId w:val="1"/>
        </w:numPr>
        <w:autoSpaceDE/>
        <w:autoSpaceDN/>
        <w:adjustRightInd/>
        <w:spacing w:after="0" w:line="480" w:lineRule="auto"/>
        <w:jc w:val="both"/>
        <w:rPr>
          <w:rFonts w:asciiTheme="minorHAnsi" w:eastAsia="Times New Roman" w:hAnsiTheme="minorHAnsi" w:cs="Times New Roman"/>
        </w:rPr>
      </w:pPr>
      <w:r>
        <w:rPr>
          <w:rFonts w:asciiTheme="minorHAnsi" w:eastAsia="Times New Roman" w:hAnsiTheme="minorHAnsi" w:cs="Times New Roman"/>
        </w:rPr>
        <w:t>Love and Belongingness</w:t>
      </w:r>
    </w:p>
    <w:p w14:paraId="48CF316C" w14:textId="24B4C61E" w:rsidR="00C31F13" w:rsidRDefault="00C31F13" w:rsidP="00C31F13">
      <w:pPr>
        <w:pStyle w:val="ListParagraph"/>
        <w:numPr>
          <w:ilvl w:val="0"/>
          <w:numId w:val="1"/>
        </w:numPr>
        <w:autoSpaceDE/>
        <w:autoSpaceDN/>
        <w:adjustRightInd/>
        <w:spacing w:after="0" w:line="480" w:lineRule="auto"/>
        <w:jc w:val="both"/>
        <w:rPr>
          <w:rFonts w:asciiTheme="minorHAnsi" w:eastAsia="Times New Roman" w:hAnsiTheme="minorHAnsi" w:cs="Times New Roman"/>
        </w:rPr>
      </w:pPr>
      <w:r>
        <w:rPr>
          <w:rFonts w:asciiTheme="minorHAnsi" w:eastAsia="Times New Roman" w:hAnsiTheme="minorHAnsi" w:cs="Times New Roman"/>
        </w:rPr>
        <w:t>Esteem</w:t>
      </w:r>
    </w:p>
    <w:p w14:paraId="143121C8" w14:textId="2C879758" w:rsidR="00C31F13" w:rsidRPr="00C31F13" w:rsidRDefault="00C31F13" w:rsidP="00C31F13">
      <w:pPr>
        <w:pStyle w:val="ListParagraph"/>
        <w:numPr>
          <w:ilvl w:val="0"/>
          <w:numId w:val="1"/>
        </w:numPr>
        <w:autoSpaceDE/>
        <w:autoSpaceDN/>
        <w:adjustRightInd/>
        <w:spacing w:after="0" w:line="480" w:lineRule="auto"/>
        <w:jc w:val="both"/>
        <w:rPr>
          <w:rFonts w:asciiTheme="minorHAnsi" w:eastAsia="Times New Roman" w:hAnsiTheme="minorHAnsi" w:cs="Times New Roman"/>
        </w:rPr>
      </w:pPr>
      <w:r>
        <w:rPr>
          <w:rFonts w:asciiTheme="minorHAnsi" w:eastAsia="Times New Roman" w:hAnsiTheme="minorHAnsi" w:cs="Times New Roman"/>
        </w:rPr>
        <w:t xml:space="preserve">Self-actualisation </w:t>
      </w:r>
    </w:p>
    <w:p w14:paraId="66380F88" w14:textId="68C5CDA7" w:rsidR="00C31F13" w:rsidRPr="00C31F13" w:rsidRDefault="00C31F13" w:rsidP="00C31F13">
      <w:pPr>
        <w:autoSpaceDE/>
        <w:autoSpaceDN/>
        <w:adjustRightInd/>
        <w:spacing w:after="0" w:line="480" w:lineRule="auto"/>
        <w:jc w:val="both"/>
        <w:rPr>
          <w:rFonts w:asciiTheme="minorHAnsi" w:eastAsia="Times New Roman" w:hAnsiTheme="minorHAnsi" w:cs="Times New Roman"/>
          <w:b/>
          <w:i/>
        </w:rPr>
      </w:pPr>
      <w:r>
        <w:rPr>
          <w:rFonts w:asciiTheme="minorHAnsi" w:eastAsia="Times New Roman" w:hAnsiTheme="minorHAnsi" w:cs="Times New Roman"/>
          <w:noProof/>
        </w:rPr>
        <w:drawing>
          <wp:anchor distT="0" distB="0" distL="114300" distR="114300" simplePos="0" relativeHeight="251658240" behindDoc="1" locked="0" layoutInCell="1" allowOverlap="1" wp14:anchorId="50679EF2" wp14:editId="47A1CB8C">
            <wp:simplePos x="0" y="0"/>
            <wp:positionH relativeFrom="column">
              <wp:posOffset>622300</wp:posOffset>
            </wp:positionH>
            <wp:positionV relativeFrom="paragraph">
              <wp:posOffset>197485</wp:posOffset>
            </wp:positionV>
            <wp:extent cx="4203065" cy="2362200"/>
            <wp:effectExtent l="0" t="0" r="635" b="0"/>
            <wp:wrapTight wrapText="bothSides">
              <wp:wrapPolygon edited="0">
                <wp:start x="0" y="0"/>
                <wp:lineTo x="0" y="21484"/>
                <wp:lineTo x="21538" y="21484"/>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a54826fc4b16a00015d3789_5a2e8a0189ff870001e03b91_Maslow_nv.png"/>
                    <pic:cNvPicPr/>
                  </pic:nvPicPr>
                  <pic:blipFill>
                    <a:blip r:embed="rId9">
                      <a:extLst>
                        <a:ext uri="{28A0092B-C50C-407E-A947-70E740481C1C}">
                          <a14:useLocalDpi xmlns:a14="http://schemas.microsoft.com/office/drawing/2010/main" val="0"/>
                        </a:ext>
                      </a:extLst>
                    </a:blip>
                    <a:stretch>
                      <a:fillRect/>
                    </a:stretch>
                  </pic:blipFill>
                  <pic:spPr>
                    <a:xfrm>
                      <a:off x="0" y="0"/>
                      <a:ext cx="4203065" cy="2362200"/>
                    </a:xfrm>
                    <a:prstGeom prst="rect">
                      <a:avLst/>
                    </a:prstGeom>
                  </pic:spPr>
                </pic:pic>
              </a:graphicData>
            </a:graphic>
            <wp14:sizeRelH relativeFrom="page">
              <wp14:pctWidth>0</wp14:pctWidth>
            </wp14:sizeRelH>
            <wp14:sizeRelV relativeFrom="page">
              <wp14:pctHeight>0</wp14:pctHeight>
            </wp14:sizeRelV>
          </wp:anchor>
        </w:drawing>
      </w:r>
    </w:p>
    <w:p w14:paraId="33114E96" w14:textId="457EFE7B" w:rsidR="00C31F13" w:rsidRDefault="00C31F13" w:rsidP="00C31F13">
      <w:pPr>
        <w:autoSpaceDE/>
        <w:autoSpaceDN/>
        <w:adjustRightInd/>
        <w:spacing w:after="0" w:line="480" w:lineRule="auto"/>
        <w:jc w:val="both"/>
        <w:rPr>
          <w:rFonts w:asciiTheme="minorHAnsi" w:eastAsia="Times New Roman" w:hAnsiTheme="minorHAnsi" w:cs="Times New Roman"/>
        </w:rPr>
      </w:pPr>
    </w:p>
    <w:p w14:paraId="33F58921" w14:textId="6D9A85A9" w:rsidR="00C31F13" w:rsidRDefault="00C31F13" w:rsidP="00C31F13">
      <w:pPr>
        <w:autoSpaceDE/>
        <w:autoSpaceDN/>
        <w:adjustRightInd/>
        <w:spacing w:after="0" w:line="480" w:lineRule="auto"/>
        <w:jc w:val="both"/>
        <w:rPr>
          <w:rFonts w:asciiTheme="minorHAnsi" w:eastAsia="Times New Roman" w:hAnsiTheme="minorHAnsi" w:cs="Times New Roman"/>
        </w:rPr>
      </w:pPr>
    </w:p>
    <w:p w14:paraId="5C0699F5" w14:textId="044D25B2" w:rsidR="00C31F13" w:rsidRDefault="00C31F13" w:rsidP="00C31F13">
      <w:pPr>
        <w:autoSpaceDE/>
        <w:autoSpaceDN/>
        <w:adjustRightInd/>
        <w:spacing w:after="0" w:line="480" w:lineRule="auto"/>
        <w:jc w:val="both"/>
        <w:rPr>
          <w:rFonts w:asciiTheme="minorHAnsi" w:eastAsia="Times New Roman" w:hAnsiTheme="minorHAnsi" w:cs="Times New Roman"/>
        </w:rPr>
      </w:pPr>
    </w:p>
    <w:p w14:paraId="1EABE167" w14:textId="42F2E7B0" w:rsidR="00C31F13" w:rsidRDefault="00C31F13" w:rsidP="00C31F13">
      <w:pPr>
        <w:autoSpaceDE/>
        <w:autoSpaceDN/>
        <w:adjustRightInd/>
        <w:spacing w:after="0" w:line="480" w:lineRule="auto"/>
        <w:jc w:val="both"/>
        <w:rPr>
          <w:rFonts w:asciiTheme="minorHAnsi" w:eastAsia="Times New Roman" w:hAnsiTheme="minorHAnsi" w:cs="Times New Roman"/>
        </w:rPr>
      </w:pPr>
    </w:p>
    <w:p w14:paraId="7BAF1869" w14:textId="07486D4F" w:rsidR="00C31F13" w:rsidRDefault="00C31F13" w:rsidP="00C31F13">
      <w:pPr>
        <w:autoSpaceDE/>
        <w:autoSpaceDN/>
        <w:adjustRightInd/>
        <w:spacing w:after="0" w:line="480" w:lineRule="auto"/>
        <w:jc w:val="both"/>
        <w:rPr>
          <w:rFonts w:asciiTheme="minorHAnsi" w:eastAsia="Times New Roman" w:hAnsiTheme="minorHAnsi" w:cs="Times New Roman"/>
        </w:rPr>
      </w:pPr>
    </w:p>
    <w:p w14:paraId="5995362F" w14:textId="77777777" w:rsidR="00C31F13" w:rsidRDefault="00C31F13" w:rsidP="00C31F13">
      <w:pPr>
        <w:autoSpaceDE/>
        <w:autoSpaceDN/>
        <w:adjustRightInd/>
        <w:spacing w:after="0" w:line="480" w:lineRule="auto"/>
        <w:jc w:val="center"/>
        <w:rPr>
          <w:rFonts w:asciiTheme="minorHAnsi" w:eastAsia="Times New Roman" w:hAnsiTheme="minorHAnsi" w:cs="Times New Roman"/>
        </w:rPr>
      </w:pPr>
    </w:p>
    <w:p w14:paraId="322F6FAD" w14:textId="77777777" w:rsidR="00C31F13" w:rsidRDefault="00C31F13" w:rsidP="00C31F13">
      <w:pPr>
        <w:autoSpaceDE/>
        <w:autoSpaceDN/>
        <w:adjustRightInd/>
        <w:spacing w:after="0" w:line="480" w:lineRule="auto"/>
        <w:jc w:val="center"/>
        <w:rPr>
          <w:rFonts w:asciiTheme="minorHAnsi" w:eastAsia="Times New Roman" w:hAnsiTheme="minorHAnsi" w:cs="Times New Roman"/>
        </w:rPr>
      </w:pPr>
    </w:p>
    <w:p w14:paraId="0096183D" w14:textId="4C4C9CFD" w:rsidR="00C31F13" w:rsidRDefault="00C31F13" w:rsidP="00C31F13">
      <w:pPr>
        <w:autoSpaceDE/>
        <w:autoSpaceDN/>
        <w:adjustRightInd/>
        <w:spacing w:after="0" w:line="480" w:lineRule="auto"/>
        <w:jc w:val="center"/>
        <w:rPr>
          <w:rFonts w:asciiTheme="minorHAnsi" w:eastAsia="Times New Roman" w:hAnsiTheme="minorHAnsi" w:cs="Times New Roman"/>
        </w:rPr>
      </w:pPr>
      <w:r>
        <w:rPr>
          <w:rFonts w:asciiTheme="minorHAnsi" w:eastAsia="Times New Roman" w:hAnsiTheme="minorHAnsi" w:cs="Times New Roman"/>
        </w:rPr>
        <w:t xml:space="preserve">Figure 1.1 : </w:t>
      </w:r>
      <w:proofErr w:type="spellStart"/>
      <w:r>
        <w:rPr>
          <w:rFonts w:asciiTheme="minorHAnsi" w:eastAsia="Times New Roman" w:hAnsiTheme="minorHAnsi" w:cs="Times New Roman"/>
        </w:rPr>
        <w:t>Mazlow’s</w:t>
      </w:r>
      <w:proofErr w:type="spellEnd"/>
      <w:r>
        <w:rPr>
          <w:rFonts w:asciiTheme="minorHAnsi" w:eastAsia="Times New Roman" w:hAnsiTheme="minorHAnsi" w:cs="Times New Roman"/>
        </w:rPr>
        <w:t xml:space="preserve"> Hierarchy of Needs </w:t>
      </w:r>
      <w:sdt>
        <w:sdtPr>
          <w:rPr>
            <w:rFonts w:asciiTheme="minorHAnsi" w:eastAsia="Times New Roman" w:hAnsiTheme="minorHAnsi" w:cs="Times New Roman"/>
          </w:rPr>
          <w:id w:val="-1391111728"/>
          <w:citation/>
        </w:sdtPr>
        <w:sdtContent>
          <w:r>
            <w:rPr>
              <w:rFonts w:asciiTheme="minorHAnsi" w:eastAsia="Times New Roman" w:hAnsiTheme="minorHAnsi" w:cs="Times New Roman"/>
            </w:rPr>
            <w:fldChar w:fldCharType="begin"/>
          </w:r>
          <w:r>
            <w:rPr>
              <w:rFonts w:asciiTheme="minorHAnsi" w:eastAsia="Times New Roman" w:hAnsiTheme="minorHAnsi" w:cs="Times New Roman"/>
            </w:rPr>
            <w:instrText xml:space="preserve"> CITATION coa18 \l 2057 </w:instrText>
          </w:r>
          <w:r>
            <w:rPr>
              <w:rFonts w:asciiTheme="minorHAnsi" w:eastAsia="Times New Roman" w:hAnsiTheme="minorHAnsi" w:cs="Times New Roman"/>
            </w:rPr>
            <w:fldChar w:fldCharType="separate"/>
          </w:r>
          <w:r w:rsidRPr="00C31F13">
            <w:rPr>
              <w:rFonts w:asciiTheme="minorHAnsi" w:eastAsia="Times New Roman" w:hAnsiTheme="minorHAnsi" w:cs="Times New Roman"/>
              <w:noProof/>
            </w:rPr>
            <w:t>(coachilla, 2018)</w:t>
          </w:r>
          <w:r>
            <w:rPr>
              <w:rFonts w:asciiTheme="minorHAnsi" w:eastAsia="Times New Roman" w:hAnsiTheme="minorHAnsi" w:cs="Times New Roman"/>
            </w:rPr>
            <w:fldChar w:fldCharType="end"/>
          </w:r>
        </w:sdtContent>
      </w:sdt>
    </w:p>
    <w:p w14:paraId="7CA071D1" w14:textId="77489B75" w:rsidR="00C31F13" w:rsidRDefault="00C31F13" w:rsidP="00C31F13">
      <w:pPr>
        <w:autoSpaceDE/>
        <w:autoSpaceDN/>
        <w:adjustRightInd/>
        <w:spacing w:after="0" w:line="480" w:lineRule="auto"/>
        <w:jc w:val="both"/>
        <w:rPr>
          <w:rFonts w:asciiTheme="minorHAnsi" w:eastAsia="Times New Roman" w:hAnsiTheme="minorHAnsi" w:cs="Times New Roman"/>
        </w:rPr>
      </w:pPr>
      <w:r>
        <w:rPr>
          <w:rFonts w:asciiTheme="minorHAnsi" w:eastAsia="Times New Roman" w:hAnsiTheme="minorHAnsi" w:cs="Times New Roman"/>
        </w:rPr>
        <w:lastRenderedPageBreak/>
        <w:t xml:space="preserve">Abraham Maslow proposed within his influential paper of 1943, that healthy human beings will always crave a certain number of requirements, and these needs are arranged in a hierarchy, with some needs being primitive or basic than others. Maslow named the bottom four levels of the pyramid  ‘deficiency needs’ because a person does not feel anything if they are congregated. Although, physiological needs such as eating, drinking and sleeping are deficiency needs are as safety needs, social needs on the other hand, such as friendship and sexual intimacy, as well as ego needs such as self-esteem and recognition. </w:t>
      </w:r>
      <w:sdt>
        <w:sdtPr>
          <w:rPr>
            <w:rFonts w:asciiTheme="minorHAnsi" w:eastAsia="Times New Roman" w:hAnsiTheme="minorHAnsi" w:cs="Times New Roman"/>
          </w:rPr>
          <w:id w:val="-1658519418"/>
          <w:citation/>
        </w:sdtPr>
        <w:sdtContent>
          <w:r>
            <w:rPr>
              <w:rFonts w:asciiTheme="minorHAnsi" w:eastAsia="Times New Roman" w:hAnsiTheme="minorHAnsi" w:cs="Times New Roman"/>
            </w:rPr>
            <w:fldChar w:fldCharType="begin"/>
          </w:r>
          <w:r>
            <w:rPr>
              <w:rFonts w:asciiTheme="minorHAnsi" w:eastAsia="Times New Roman" w:hAnsiTheme="minorHAnsi" w:cs="Times New Roman"/>
            </w:rPr>
            <w:instrText xml:space="preserve"> CITATION Nee12 \l 2057 </w:instrText>
          </w:r>
          <w:r>
            <w:rPr>
              <w:rFonts w:asciiTheme="minorHAnsi" w:eastAsia="Times New Roman" w:hAnsiTheme="minorHAnsi" w:cs="Times New Roman"/>
            </w:rPr>
            <w:fldChar w:fldCharType="separate"/>
          </w:r>
          <w:r w:rsidRPr="00C31F13">
            <w:rPr>
              <w:rFonts w:asciiTheme="minorHAnsi" w:eastAsia="Times New Roman" w:hAnsiTheme="minorHAnsi" w:cs="Times New Roman"/>
              <w:noProof/>
            </w:rPr>
            <w:t>(Burton, 2012)</w:t>
          </w:r>
          <w:r>
            <w:rPr>
              <w:rFonts w:asciiTheme="minorHAnsi" w:eastAsia="Times New Roman" w:hAnsiTheme="minorHAnsi" w:cs="Times New Roman"/>
            </w:rPr>
            <w:fldChar w:fldCharType="end"/>
          </w:r>
        </w:sdtContent>
      </w:sdt>
    </w:p>
    <w:p w14:paraId="5F1F32A7" w14:textId="77777777" w:rsidR="00C31F13" w:rsidRDefault="00C31F13" w:rsidP="00C31F13">
      <w:pPr>
        <w:autoSpaceDE/>
        <w:autoSpaceDN/>
        <w:adjustRightInd/>
        <w:spacing w:after="0" w:line="480" w:lineRule="auto"/>
        <w:jc w:val="both"/>
        <w:rPr>
          <w:rFonts w:asciiTheme="minorHAnsi" w:eastAsia="Times New Roman" w:hAnsiTheme="minorHAnsi" w:cs="Times New Roman"/>
        </w:rPr>
      </w:pPr>
    </w:p>
    <w:p w14:paraId="3780CAAB" w14:textId="0E956797" w:rsidR="00C31F13" w:rsidRDefault="00C31F13" w:rsidP="00C31F13">
      <w:pPr>
        <w:autoSpaceDE/>
        <w:autoSpaceDN/>
        <w:adjustRightInd/>
        <w:spacing w:after="0" w:line="480" w:lineRule="auto"/>
        <w:jc w:val="both"/>
        <w:rPr>
          <w:rFonts w:asciiTheme="minorHAnsi" w:eastAsia="Times New Roman" w:hAnsiTheme="minorHAnsi" w:cs="Times New Roman"/>
        </w:rPr>
      </w:pPr>
      <w:r>
        <w:rPr>
          <w:rFonts w:asciiTheme="minorHAnsi" w:eastAsia="Times New Roman" w:hAnsiTheme="minorHAnsi" w:cs="Times New Roman"/>
        </w:rPr>
        <w:t xml:space="preserve">Maslow’s hierarchy does possess many of the needs that Elon Musk has shown he requires, the middle step of the pyramid especially, he has been a sufferer from neglect through his childhood and he is now making up for that, he has labelled his father a terrible human being and now required happiness to come from love and its creating the man he is today, he has been a part of three marriages and has five children. Musk also shows that he loves the feeling of accomplishment and that feeling enables him to strive further within the business world. With all four layers of the pyramid being possessed by Elon Maslow’s hierarchy shows proof that these four components causes a person to reach their full potential and succeed in their aspirations. </w:t>
      </w:r>
      <w:sdt>
        <w:sdtPr>
          <w:rPr>
            <w:rFonts w:asciiTheme="minorHAnsi" w:eastAsia="Times New Roman" w:hAnsiTheme="minorHAnsi" w:cs="Times New Roman"/>
          </w:rPr>
          <w:id w:val="1704136346"/>
          <w:citation/>
        </w:sdtPr>
        <w:sdtContent>
          <w:r>
            <w:rPr>
              <w:rFonts w:asciiTheme="minorHAnsi" w:eastAsia="Times New Roman" w:hAnsiTheme="minorHAnsi" w:cs="Times New Roman"/>
            </w:rPr>
            <w:fldChar w:fldCharType="begin"/>
          </w:r>
          <w:r>
            <w:rPr>
              <w:rFonts w:asciiTheme="minorHAnsi" w:eastAsia="Times New Roman" w:hAnsiTheme="minorHAnsi" w:cs="Times New Roman"/>
            </w:rPr>
            <w:instrText xml:space="preserve"> CITATION Ain18 \l 2057 </w:instrText>
          </w:r>
          <w:r>
            <w:rPr>
              <w:rFonts w:asciiTheme="minorHAnsi" w:eastAsia="Times New Roman" w:hAnsiTheme="minorHAnsi" w:cs="Times New Roman"/>
            </w:rPr>
            <w:fldChar w:fldCharType="separate"/>
          </w:r>
          <w:r w:rsidRPr="00C31F13">
            <w:rPr>
              <w:rFonts w:asciiTheme="minorHAnsi" w:eastAsia="Times New Roman" w:hAnsiTheme="minorHAnsi" w:cs="Times New Roman"/>
              <w:noProof/>
            </w:rPr>
            <w:t>(Cain, 2018)</w:t>
          </w:r>
          <w:r>
            <w:rPr>
              <w:rFonts w:asciiTheme="minorHAnsi" w:eastAsia="Times New Roman" w:hAnsiTheme="minorHAnsi" w:cs="Times New Roman"/>
            </w:rPr>
            <w:fldChar w:fldCharType="end"/>
          </w:r>
        </w:sdtContent>
      </w:sdt>
    </w:p>
    <w:p w14:paraId="14B3C34E" w14:textId="774E642A" w:rsidR="00C31F13" w:rsidRDefault="00C31F13" w:rsidP="00C31F13">
      <w:pPr>
        <w:autoSpaceDE/>
        <w:autoSpaceDN/>
        <w:adjustRightInd/>
        <w:spacing w:after="0" w:line="480" w:lineRule="auto"/>
        <w:jc w:val="both"/>
        <w:rPr>
          <w:rFonts w:asciiTheme="minorHAnsi" w:eastAsia="Times New Roman" w:hAnsiTheme="minorHAnsi" w:cs="Times New Roman"/>
        </w:rPr>
      </w:pPr>
    </w:p>
    <w:p w14:paraId="65213ADD" w14:textId="3FF79A44" w:rsidR="00C31F13" w:rsidRPr="00C31F13" w:rsidRDefault="00C31F13" w:rsidP="00C31F13">
      <w:pPr>
        <w:autoSpaceDE/>
        <w:autoSpaceDN/>
        <w:adjustRightInd/>
        <w:spacing w:after="0" w:line="480" w:lineRule="auto"/>
        <w:ind w:left="720"/>
        <w:jc w:val="both"/>
        <w:rPr>
          <w:rFonts w:asciiTheme="minorHAnsi" w:eastAsia="Times New Roman" w:hAnsiTheme="minorHAnsi" w:cs="Times New Roman"/>
          <w:b/>
          <w:i/>
          <w:sz w:val="32"/>
          <w:szCs w:val="24"/>
        </w:rPr>
      </w:pPr>
      <w:r>
        <w:rPr>
          <w:rFonts w:asciiTheme="minorHAnsi" w:eastAsia="Times New Roman" w:hAnsiTheme="minorHAnsi" w:cs="Arial"/>
          <w:b/>
          <w:i/>
          <w:color w:val="000000"/>
          <w:szCs w:val="20"/>
          <w:shd w:val="clear" w:color="auto" w:fill="FFFFFF"/>
        </w:rPr>
        <w:t>“</w:t>
      </w:r>
      <w:r w:rsidRPr="00C31F13">
        <w:rPr>
          <w:rFonts w:asciiTheme="minorHAnsi" w:eastAsia="Times New Roman" w:hAnsiTheme="minorHAnsi" w:cs="Arial"/>
          <w:b/>
          <w:i/>
          <w:color w:val="000000"/>
          <w:szCs w:val="20"/>
          <w:shd w:val="clear" w:color="auto" w:fill="FFFFFF"/>
        </w:rPr>
        <w:t>In 1959, Frederick Herzberg, a behavioural scientist proposed a two-factor theory or the motivator-hygiene theory. According to Herzberg, there are some job factors that result in satisfaction while there are other job factors that prevent dissatisfaction.</w:t>
      </w:r>
      <w:r>
        <w:rPr>
          <w:rFonts w:asciiTheme="minorHAnsi" w:eastAsia="Times New Roman" w:hAnsiTheme="minorHAnsi" w:cs="Arial"/>
          <w:b/>
          <w:i/>
          <w:color w:val="000000"/>
          <w:szCs w:val="20"/>
          <w:shd w:val="clear" w:color="auto" w:fill="FFFFFF"/>
        </w:rPr>
        <w:t xml:space="preserve">” </w:t>
      </w:r>
      <w:sdt>
        <w:sdtPr>
          <w:rPr>
            <w:rFonts w:asciiTheme="minorHAnsi" w:eastAsia="Times New Roman" w:hAnsiTheme="minorHAnsi" w:cs="Arial"/>
            <w:b/>
            <w:i/>
            <w:color w:val="000000"/>
            <w:szCs w:val="20"/>
            <w:shd w:val="clear" w:color="auto" w:fill="FFFFFF"/>
          </w:rPr>
          <w:id w:val="14587235"/>
          <w:citation/>
        </w:sdtPr>
        <w:sdtContent>
          <w:r>
            <w:rPr>
              <w:rFonts w:asciiTheme="minorHAnsi" w:eastAsia="Times New Roman" w:hAnsiTheme="minorHAnsi" w:cs="Arial"/>
              <w:b/>
              <w:i/>
              <w:color w:val="000000"/>
              <w:szCs w:val="20"/>
              <w:shd w:val="clear" w:color="auto" w:fill="FFFFFF"/>
            </w:rPr>
            <w:fldChar w:fldCharType="begin"/>
          </w:r>
          <w:r>
            <w:rPr>
              <w:rFonts w:asciiTheme="minorHAnsi" w:eastAsia="Times New Roman" w:hAnsiTheme="minorHAnsi" w:cs="Arial"/>
              <w:b/>
              <w:i/>
              <w:color w:val="000000"/>
              <w:szCs w:val="20"/>
              <w:shd w:val="clear" w:color="auto" w:fill="FFFFFF"/>
            </w:rPr>
            <w:instrText xml:space="preserve"> CITATION Man16 \l 2057 </w:instrText>
          </w:r>
          <w:r>
            <w:rPr>
              <w:rFonts w:asciiTheme="minorHAnsi" w:eastAsia="Times New Roman" w:hAnsiTheme="minorHAnsi" w:cs="Arial"/>
              <w:b/>
              <w:i/>
              <w:color w:val="000000"/>
              <w:szCs w:val="20"/>
              <w:shd w:val="clear" w:color="auto" w:fill="FFFFFF"/>
            </w:rPr>
            <w:fldChar w:fldCharType="separate"/>
          </w:r>
          <w:r w:rsidRPr="00C31F13">
            <w:rPr>
              <w:rFonts w:asciiTheme="minorHAnsi" w:eastAsia="Times New Roman" w:hAnsiTheme="minorHAnsi" w:cs="Arial"/>
              <w:noProof/>
              <w:color w:val="000000"/>
              <w:szCs w:val="20"/>
              <w:shd w:val="clear" w:color="auto" w:fill="FFFFFF"/>
            </w:rPr>
            <w:t>(Management Study Guide, 2016)</w:t>
          </w:r>
          <w:r>
            <w:rPr>
              <w:rFonts w:asciiTheme="minorHAnsi" w:eastAsia="Times New Roman" w:hAnsiTheme="minorHAnsi" w:cs="Arial"/>
              <w:b/>
              <w:i/>
              <w:color w:val="000000"/>
              <w:szCs w:val="20"/>
              <w:shd w:val="clear" w:color="auto" w:fill="FFFFFF"/>
            </w:rPr>
            <w:fldChar w:fldCharType="end"/>
          </w:r>
        </w:sdtContent>
      </w:sdt>
    </w:p>
    <w:p w14:paraId="15658E61" w14:textId="77777777" w:rsidR="00C31F13" w:rsidRDefault="00C31F13" w:rsidP="00C31F13">
      <w:pPr>
        <w:autoSpaceDE/>
        <w:autoSpaceDN/>
        <w:adjustRightInd/>
        <w:spacing w:after="0" w:line="480" w:lineRule="auto"/>
        <w:jc w:val="both"/>
        <w:rPr>
          <w:rFonts w:asciiTheme="minorHAnsi" w:eastAsia="Times New Roman" w:hAnsiTheme="minorHAnsi" w:cs="Times New Roman"/>
        </w:rPr>
      </w:pPr>
    </w:p>
    <w:p w14:paraId="09CC793E" w14:textId="1F387353" w:rsidR="00C31F13" w:rsidRDefault="00C31F13" w:rsidP="00C31F13">
      <w:pPr>
        <w:autoSpaceDE/>
        <w:autoSpaceDN/>
        <w:adjustRightInd/>
        <w:spacing w:after="0" w:line="480" w:lineRule="auto"/>
        <w:jc w:val="both"/>
        <w:rPr>
          <w:rFonts w:asciiTheme="minorHAnsi" w:eastAsia="Times New Roman" w:hAnsiTheme="minorHAnsi" w:cs="Times New Roman"/>
        </w:rPr>
      </w:pPr>
    </w:p>
    <w:p w14:paraId="53AD0467" w14:textId="76990767" w:rsidR="00C31F13" w:rsidRDefault="00C31F13" w:rsidP="00C31F13">
      <w:pPr>
        <w:autoSpaceDE/>
        <w:autoSpaceDN/>
        <w:adjustRightInd/>
        <w:spacing w:after="0" w:line="480" w:lineRule="auto"/>
        <w:jc w:val="both"/>
        <w:rPr>
          <w:rFonts w:asciiTheme="minorHAnsi" w:eastAsia="Times New Roman" w:hAnsiTheme="minorHAnsi" w:cs="Times New Roman"/>
        </w:rPr>
      </w:pPr>
      <w:r>
        <w:rPr>
          <w:rFonts w:asciiTheme="minorHAnsi" w:eastAsia="Times New Roman" w:hAnsiTheme="minorHAnsi" w:cs="Times New Roman"/>
        </w:rPr>
        <w:t xml:space="preserve">Herzberg and Maslow had great links and Herzberg really believed in a two-factor theory of motivation. He argued that there were certain factors that a business could introduce that would have the power to enable the direct motivation for employees to work at an increased strength. Along with </w:t>
      </w:r>
      <w:r>
        <w:rPr>
          <w:rFonts w:asciiTheme="minorHAnsi" w:eastAsia="Times New Roman" w:hAnsiTheme="minorHAnsi" w:cs="Times New Roman"/>
        </w:rPr>
        <w:lastRenderedPageBreak/>
        <w:t xml:space="preserve">the factors that would motivate workers, there were also factors that would de-motivate an employee if they weren’t present but not in themselves actually motivate employees to work harder, which are now known as hygiene factors. Motivators are the people who are more concerned with how the actual job is being undertaken itself, for example, how interesting a job is and how the opportunities would increase for extra responsibility, recognition and promotion for themselves. Hygiene factors on the other hand, they surround the job that is being completed, rather than the actual job itself. For example, an employee only has reasoning to turn up to work if a business has provided a reasonable level of pay and perfectly safe working conditions for the worker, but these factors that are given will not make the employee work any harder. </w:t>
      </w:r>
      <w:sdt>
        <w:sdtPr>
          <w:rPr>
            <w:rFonts w:asciiTheme="minorHAnsi" w:eastAsia="Times New Roman" w:hAnsiTheme="minorHAnsi" w:cs="Times New Roman"/>
          </w:rPr>
          <w:id w:val="-1432192483"/>
          <w:citation/>
        </w:sdtPr>
        <w:sdtContent>
          <w:r>
            <w:rPr>
              <w:rFonts w:asciiTheme="minorHAnsi" w:eastAsia="Times New Roman" w:hAnsiTheme="minorHAnsi" w:cs="Times New Roman"/>
            </w:rPr>
            <w:fldChar w:fldCharType="begin"/>
          </w:r>
          <w:r>
            <w:rPr>
              <w:rFonts w:asciiTheme="minorHAnsi" w:eastAsia="Times New Roman" w:hAnsiTheme="minorHAnsi" w:cs="Times New Roman"/>
            </w:rPr>
            <w:instrText xml:space="preserve"> CITATION Min13 \l 2057 </w:instrText>
          </w:r>
          <w:r>
            <w:rPr>
              <w:rFonts w:asciiTheme="minorHAnsi" w:eastAsia="Times New Roman" w:hAnsiTheme="minorHAnsi" w:cs="Times New Roman"/>
            </w:rPr>
            <w:fldChar w:fldCharType="separate"/>
          </w:r>
          <w:r w:rsidRPr="00C31F13">
            <w:rPr>
              <w:rFonts w:asciiTheme="minorHAnsi" w:eastAsia="Times New Roman" w:hAnsiTheme="minorHAnsi" w:cs="Times New Roman"/>
              <w:noProof/>
            </w:rPr>
            <w:t>(MindTools , 2013)</w:t>
          </w:r>
          <w:r>
            <w:rPr>
              <w:rFonts w:asciiTheme="minorHAnsi" w:eastAsia="Times New Roman" w:hAnsiTheme="minorHAnsi" w:cs="Times New Roman"/>
            </w:rPr>
            <w:fldChar w:fldCharType="end"/>
          </w:r>
        </w:sdtContent>
      </w:sdt>
    </w:p>
    <w:p w14:paraId="67BDFC44" w14:textId="3D4DF6F9" w:rsidR="00C31F13" w:rsidRDefault="00C31F13" w:rsidP="00C31F13">
      <w:pPr>
        <w:autoSpaceDE/>
        <w:autoSpaceDN/>
        <w:adjustRightInd/>
        <w:spacing w:after="0" w:line="480" w:lineRule="auto"/>
        <w:jc w:val="both"/>
        <w:rPr>
          <w:rFonts w:asciiTheme="minorHAnsi" w:eastAsia="Times New Roman" w:hAnsiTheme="minorHAnsi" w:cs="Times New Roman"/>
        </w:rPr>
      </w:pPr>
    </w:p>
    <w:p w14:paraId="7C689234" w14:textId="24781908" w:rsidR="00C31F13" w:rsidRPr="00C31F13" w:rsidRDefault="00C31F13" w:rsidP="00C31F13">
      <w:pPr>
        <w:autoSpaceDE/>
        <w:autoSpaceDN/>
        <w:adjustRightInd/>
        <w:spacing w:after="390" w:line="480" w:lineRule="auto"/>
        <w:rPr>
          <w:rFonts w:asciiTheme="minorHAnsi" w:eastAsia="Times New Roman" w:hAnsiTheme="minorHAnsi" w:cs="Times New Roman"/>
          <w:color w:val="000000" w:themeColor="text1"/>
        </w:rPr>
      </w:pPr>
      <w:r w:rsidRPr="00C31F13">
        <w:rPr>
          <w:rFonts w:asciiTheme="minorHAnsi" w:eastAsia="Times New Roman" w:hAnsiTheme="minorHAnsi" w:cs="Times New Roman"/>
          <w:color w:val="000000" w:themeColor="text1"/>
        </w:rPr>
        <w:t>For motivation within the organisation, think about:</w:t>
      </w:r>
    </w:p>
    <w:p w14:paraId="52BDBD7D" w14:textId="77777777" w:rsidR="00C31F13" w:rsidRPr="00C31F13" w:rsidRDefault="00C31F13" w:rsidP="00C31F13">
      <w:pPr>
        <w:numPr>
          <w:ilvl w:val="0"/>
          <w:numId w:val="2"/>
        </w:numPr>
        <w:autoSpaceDE/>
        <w:autoSpaceDN/>
        <w:adjustRightInd/>
        <w:spacing w:before="100" w:beforeAutospacing="1" w:after="100" w:afterAutospacing="1" w:line="480" w:lineRule="auto"/>
        <w:ind w:left="1035"/>
        <w:rPr>
          <w:rFonts w:asciiTheme="minorHAnsi" w:eastAsia="Times New Roman" w:hAnsiTheme="minorHAnsi" w:cs="Times New Roman"/>
          <w:color w:val="000000" w:themeColor="text1"/>
        </w:rPr>
      </w:pPr>
      <w:r w:rsidRPr="00C31F13">
        <w:rPr>
          <w:rFonts w:asciiTheme="minorHAnsi" w:eastAsia="Times New Roman" w:hAnsiTheme="minorHAnsi" w:cs="Times New Roman"/>
          <w:color w:val="000000" w:themeColor="text1"/>
        </w:rPr>
        <w:t>Creating conditions for good performance</w:t>
      </w:r>
    </w:p>
    <w:p w14:paraId="541B5421" w14:textId="77777777" w:rsidR="00C31F13" w:rsidRPr="00C31F13" w:rsidRDefault="00C31F13" w:rsidP="00C31F13">
      <w:pPr>
        <w:numPr>
          <w:ilvl w:val="0"/>
          <w:numId w:val="2"/>
        </w:numPr>
        <w:autoSpaceDE/>
        <w:autoSpaceDN/>
        <w:adjustRightInd/>
        <w:spacing w:before="100" w:beforeAutospacing="1" w:after="100" w:afterAutospacing="1" w:line="480" w:lineRule="auto"/>
        <w:ind w:left="1035"/>
        <w:rPr>
          <w:rFonts w:asciiTheme="minorHAnsi" w:eastAsia="Times New Roman" w:hAnsiTheme="minorHAnsi" w:cs="Times New Roman"/>
          <w:color w:val="000000" w:themeColor="text1"/>
        </w:rPr>
      </w:pPr>
      <w:r w:rsidRPr="00C31F13">
        <w:rPr>
          <w:rFonts w:asciiTheme="minorHAnsi" w:eastAsia="Times New Roman" w:hAnsiTheme="minorHAnsi" w:cs="Times New Roman"/>
          <w:color w:val="000000" w:themeColor="text1"/>
        </w:rPr>
        <w:t>Appreciating your employees’ contributions</w:t>
      </w:r>
    </w:p>
    <w:p w14:paraId="37774929" w14:textId="77777777" w:rsidR="00C31F13" w:rsidRPr="00C31F13" w:rsidRDefault="00C31F13" w:rsidP="00C31F13">
      <w:pPr>
        <w:numPr>
          <w:ilvl w:val="0"/>
          <w:numId w:val="2"/>
        </w:numPr>
        <w:autoSpaceDE/>
        <w:autoSpaceDN/>
        <w:adjustRightInd/>
        <w:spacing w:before="100" w:beforeAutospacing="1" w:after="100" w:afterAutospacing="1" w:line="480" w:lineRule="auto"/>
        <w:ind w:left="1035"/>
        <w:rPr>
          <w:rFonts w:asciiTheme="minorHAnsi" w:eastAsia="Times New Roman" w:hAnsiTheme="minorHAnsi" w:cs="Times New Roman"/>
          <w:color w:val="000000" w:themeColor="text1"/>
        </w:rPr>
      </w:pPr>
      <w:r w:rsidRPr="00C31F13">
        <w:rPr>
          <w:rFonts w:asciiTheme="minorHAnsi" w:eastAsia="Times New Roman" w:hAnsiTheme="minorHAnsi" w:cs="Times New Roman"/>
          <w:color w:val="000000" w:themeColor="text1"/>
        </w:rPr>
        <w:t>Tailoring the work to your employees’ talents and abilities</w:t>
      </w:r>
    </w:p>
    <w:p w14:paraId="763E7532" w14:textId="77777777" w:rsidR="00C31F13" w:rsidRPr="00C31F13" w:rsidRDefault="00C31F13" w:rsidP="00C31F13">
      <w:pPr>
        <w:numPr>
          <w:ilvl w:val="0"/>
          <w:numId w:val="2"/>
        </w:numPr>
        <w:autoSpaceDE/>
        <w:autoSpaceDN/>
        <w:adjustRightInd/>
        <w:spacing w:before="100" w:beforeAutospacing="1" w:after="100" w:afterAutospacing="1" w:line="480" w:lineRule="auto"/>
        <w:ind w:left="1035"/>
        <w:rPr>
          <w:rFonts w:asciiTheme="minorHAnsi" w:eastAsia="Times New Roman" w:hAnsiTheme="minorHAnsi" w:cs="Times New Roman"/>
          <w:color w:val="000000" w:themeColor="text1"/>
        </w:rPr>
      </w:pPr>
      <w:r w:rsidRPr="00C31F13">
        <w:rPr>
          <w:rFonts w:asciiTheme="minorHAnsi" w:eastAsia="Times New Roman" w:hAnsiTheme="minorHAnsi" w:cs="Times New Roman"/>
          <w:color w:val="000000" w:themeColor="text1"/>
        </w:rPr>
        <w:t>Giving each team as much responsibility as possible</w:t>
      </w:r>
    </w:p>
    <w:p w14:paraId="5522EE0F" w14:textId="77777777" w:rsidR="00C31F13" w:rsidRPr="00C31F13" w:rsidRDefault="00C31F13" w:rsidP="00C31F13">
      <w:pPr>
        <w:numPr>
          <w:ilvl w:val="0"/>
          <w:numId w:val="2"/>
        </w:numPr>
        <w:autoSpaceDE/>
        <w:autoSpaceDN/>
        <w:adjustRightInd/>
        <w:spacing w:before="100" w:beforeAutospacing="1" w:after="100" w:afterAutospacing="1" w:line="480" w:lineRule="auto"/>
        <w:ind w:left="1035"/>
        <w:rPr>
          <w:rFonts w:asciiTheme="minorHAnsi" w:eastAsia="Times New Roman" w:hAnsiTheme="minorHAnsi" w:cs="Times New Roman"/>
          <w:color w:val="000000" w:themeColor="text1"/>
        </w:rPr>
      </w:pPr>
      <w:r w:rsidRPr="00C31F13">
        <w:rPr>
          <w:rFonts w:asciiTheme="minorHAnsi" w:eastAsia="Times New Roman" w:hAnsiTheme="minorHAnsi" w:cs="Times New Roman"/>
          <w:color w:val="000000" w:themeColor="text1"/>
        </w:rPr>
        <w:t>Offering opportunities for growth within the organisation</w:t>
      </w:r>
    </w:p>
    <w:p w14:paraId="381388B2" w14:textId="2667DF8E" w:rsidR="00C31F13" w:rsidRDefault="00C31F13" w:rsidP="00C31F13">
      <w:pPr>
        <w:numPr>
          <w:ilvl w:val="0"/>
          <w:numId w:val="2"/>
        </w:numPr>
        <w:autoSpaceDE/>
        <w:autoSpaceDN/>
        <w:adjustRightInd/>
        <w:spacing w:before="100" w:beforeAutospacing="1" w:after="100" w:afterAutospacing="1" w:line="480" w:lineRule="auto"/>
        <w:ind w:left="1035"/>
        <w:rPr>
          <w:rFonts w:asciiTheme="minorHAnsi" w:eastAsia="Times New Roman" w:hAnsiTheme="minorHAnsi" w:cs="Times New Roman"/>
          <w:color w:val="000000" w:themeColor="text1"/>
        </w:rPr>
      </w:pPr>
      <w:r w:rsidRPr="00C31F13">
        <w:rPr>
          <w:rFonts w:asciiTheme="minorHAnsi" w:eastAsia="Times New Roman" w:hAnsiTheme="minorHAnsi" w:cs="Times New Roman"/>
          <w:color w:val="000000" w:themeColor="text1"/>
        </w:rPr>
        <w:t>Offering training and development opportunities</w:t>
      </w:r>
    </w:p>
    <w:p w14:paraId="79F80F97" w14:textId="6B1B00FD" w:rsidR="00C31F13" w:rsidRDefault="00C31F13" w:rsidP="00C31F13">
      <w:pPr>
        <w:autoSpaceDE/>
        <w:autoSpaceDN/>
        <w:adjustRightInd/>
        <w:spacing w:before="100" w:beforeAutospacing="1" w:after="100" w:afterAutospacing="1" w:line="480" w:lineRule="auto"/>
        <w:jc w:val="both"/>
        <w:rPr>
          <w:rFonts w:asciiTheme="minorHAnsi" w:eastAsia="Times New Roman" w:hAnsiTheme="minorHAnsi" w:cs="Times New Roman"/>
          <w:color w:val="000000" w:themeColor="text1"/>
        </w:rPr>
      </w:pPr>
      <w:r>
        <w:rPr>
          <w:rFonts w:asciiTheme="minorHAnsi" w:eastAsia="Times New Roman" w:hAnsiTheme="minorHAnsi" w:cs="Times New Roman"/>
          <w:color w:val="000000" w:themeColor="text1"/>
        </w:rPr>
        <w:t>Although Frederick Herzberg’s theory is ultimately true and very accurate, his theory doesn’t link to Elon Musk’s personal work. For his employees this theory could manufacture some positive impacts into the ways that the businesses are run but Musk doesn’t get affected by these theories on a personal level.</w:t>
      </w:r>
    </w:p>
    <w:p w14:paraId="08E265A7" w14:textId="77777777" w:rsidR="00C31F13" w:rsidRDefault="00C31F13" w:rsidP="00C31F13">
      <w:pPr>
        <w:autoSpaceDE/>
        <w:autoSpaceDN/>
        <w:adjustRightInd/>
        <w:spacing w:after="0" w:line="480" w:lineRule="auto"/>
        <w:ind w:left="720"/>
        <w:jc w:val="both"/>
        <w:rPr>
          <w:rFonts w:asciiTheme="minorHAnsi" w:eastAsia="Times New Roman" w:hAnsiTheme="minorHAnsi" w:cs="Times New Roman"/>
          <w:b/>
          <w:i/>
          <w:color w:val="000000"/>
          <w:szCs w:val="21"/>
          <w:shd w:val="clear" w:color="auto" w:fill="FFFFFF"/>
        </w:rPr>
      </w:pPr>
    </w:p>
    <w:p w14:paraId="09B567A0" w14:textId="77777777" w:rsidR="00C31F13" w:rsidRDefault="00C31F13" w:rsidP="00C31F13">
      <w:pPr>
        <w:autoSpaceDE/>
        <w:autoSpaceDN/>
        <w:adjustRightInd/>
        <w:spacing w:after="0" w:line="480" w:lineRule="auto"/>
        <w:ind w:left="720"/>
        <w:jc w:val="both"/>
        <w:rPr>
          <w:rFonts w:asciiTheme="minorHAnsi" w:eastAsia="Times New Roman" w:hAnsiTheme="minorHAnsi" w:cs="Times New Roman"/>
          <w:b/>
          <w:i/>
          <w:color w:val="000000"/>
          <w:szCs w:val="21"/>
          <w:shd w:val="clear" w:color="auto" w:fill="FFFFFF"/>
        </w:rPr>
      </w:pPr>
    </w:p>
    <w:p w14:paraId="2AC1A15D" w14:textId="2718CC5D" w:rsidR="00C31F13" w:rsidRDefault="00C31F13" w:rsidP="00C31F13">
      <w:pPr>
        <w:autoSpaceDE/>
        <w:autoSpaceDN/>
        <w:adjustRightInd/>
        <w:spacing w:after="0" w:line="480" w:lineRule="auto"/>
        <w:ind w:left="720"/>
        <w:jc w:val="both"/>
        <w:rPr>
          <w:rFonts w:asciiTheme="minorHAnsi" w:eastAsia="Times New Roman" w:hAnsiTheme="minorHAnsi" w:cs="Times New Roman"/>
          <w:b/>
          <w:i/>
          <w:color w:val="000000"/>
          <w:szCs w:val="21"/>
          <w:shd w:val="clear" w:color="auto" w:fill="FFFFFF"/>
        </w:rPr>
      </w:pPr>
      <w:r>
        <w:rPr>
          <w:rFonts w:asciiTheme="minorHAnsi" w:eastAsia="Times New Roman" w:hAnsiTheme="minorHAnsi" w:cs="Times New Roman"/>
          <w:b/>
          <w:i/>
          <w:color w:val="000000"/>
          <w:szCs w:val="21"/>
          <w:shd w:val="clear" w:color="auto" w:fill="FFFFFF"/>
        </w:rPr>
        <w:lastRenderedPageBreak/>
        <w:t>“</w:t>
      </w:r>
      <w:r w:rsidRPr="00C31F13">
        <w:rPr>
          <w:rFonts w:asciiTheme="minorHAnsi" w:eastAsia="Times New Roman" w:hAnsiTheme="minorHAnsi" w:cs="Times New Roman"/>
          <w:b/>
          <w:i/>
          <w:color w:val="000000"/>
          <w:szCs w:val="21"/>
          <w:shd w:val="clear" w:color="auto" w:fill="FFFFFF"/>
        </w:rPr>
        <w:t>The </w:t>
      </w:r>
      <w:r w:rsidRPr="00C31F13">
        <w:rPr>
          <w:rFonts w:asciiTheme="minorHAnsi" w:eastAsia="Times New Roman" w:hAnsiTheme="minorHAnsi" w:cs="Times New Roman"/>
          <w:b/>
          <w:bCs/>
          <w:i/>
          <w:color w:val="000000"/>
          <w:szCs w:val="21"/>
        </w:rPr>
        <w:t>Carrot and Stick Approach of Motivation</w:t>
      </w:r>
      <w:r w:rsidRPr="00C31F13">
        <w:rPr>
          <w:rFonts w:asciiTheme="minorHAnsi" w:eastAsia="Times New Roman" w:hAnsiTheme="minorHAnsi" w:cs="Times New Roman"/>
          <w:b/>
          <w:i/>
          <w:color w:val="000000"/>
          <w:szCs w:val="21"/>
          <w:shd w:val="clear" w:color="auto" w:fill="FFFFFF"/>
        </w:rPr>
        <w:t> is a traditional motivation theory that asserts, in motivating people to elicit desired behaviours, sometimes the rewards are given in the form of money, promotion, and any other financial or non-financial benefits and sometimes the punishments are exerted to push an individual towards the desired behaviour.</w:t>
      </w:r>
      <w:r>
        <w:rPr>
          <w:rFonts w:asciiTheme="minorHAnsi" w:eastAsia="Times New Roman" w:hAnsiTheme="minorHAnsi" w:cs="Times New Roman"/>
          <w:b/>
          <w:i/>
          <w:color w:val="000000"/>
          <w:szCs w:val="21"/>
          <w:shd w:val="clear" w:color="auto" w:fill="FFFFFF"/>
        </w:rPr>
        <w:t>”</w:t>
      </w:r>
      <w:sdt>
        <w:sdtPr>
          <w:rPr>
            <w:rFonts w:asciiTheme="minorHAnsi" w:eastAsia="Times New Roman" w:hAnsiTheme="minorHAnsi" w:cs="Times New Roman"/>
            <w:b/>
            <w:i/>
            <w:color w:val="000000"/>
            <w:szCs w:val="21"/>
            <w:shd w:val="clear" w:color="auto" w:fill="FFFFFF"/>
          </w:rPr>
          <w:id w:val="311066138"/>
          <w:citation/>
        </w:sdtPr>
        <w:sdtContent>
          <w:r>
            <w:rPr>
              <w:rFonts w:asciiTheme="minorHAnsi" w:eastAsia="Times New Roman" w:hAnsiTheme="minorHAnsi" w:cs="Times New Roman"/>
              <w:b/>
              <w:i/>
              <w:color w:val="000000"/>
              <w:szCs w:val="21"/>
              <w:shd w:val="clear" w:color="auto" w:fill="FFFFFF"/>
            </w:rPr>
            <w:fldChar w:fldCharType="begin"/>
          </w:r>
          <w:r>
            <w:rPr>
              <w:rFonts w:asciiTheme="minorHAnsi" w:eastAsia="Times New Roman" w:hAnsiTheme="minorHAnsi" w:cs="Times New Roman"/>
              <w:b/>
              <w:i/>
              <w:color w:val="000000"/>
              <w:szCs w:val="21"/>
              <w:shd w:val="clear" w:color="auto" w:fill="FFFFFF"/>
            </w:rPr>
            <w:instrText xml:space="preserve"> CITATION Bus161 \l 2057 </w:instrText>
          </w:r>
          <w:r>
            <w:rPr>
              <w:rFonts w:asciiTheme="minorHAnsi" w:eastAsia="Times New Roman" w:hAnsiTheme="minorHAnsi" w:cs="Times New Roman"/>
              <w:b/>
              <w:i/>
              <w:color w:val="000000"/>
              <w:szCs w:val="21"/>
              <w:shd w:val="clear" w:color="auto" w:fill="FFFFFF"/>
            </w:rPr>
            <w:fldChar w:fldCharType="separate"/>
          </w:r>
          <w:r>
            <w:rPr>
              <w:rFonts w:asciiTheme="minorHAnsi" w:eastAsia="Times New Roman" w:hAnsiTheme="minorHAnsi" w:cs="Times New Roman"/>
              <w:b/>
              <w:i/>
              <w:noProof/>
              <w:color w:val="000000"/>
              <w:szCs w:val="21"/>
              <w:shd w:val="clear" w:color="auto" w:fill="FFFFFF"/>
            </w:rPr>
            <w:t xml:space="preserve"> </w:t>
          </w:r>
          <w:r w:rsidRPr="00C31F13">
            <w:rPr>
              <w:rFonts w:asciiTheme="minorHAnsi" w:eastAsia="Times New Roman" w:hAnsiTheme="minorHAnsi" w:cs="Times New Roman"/>
              <w:noProof/>
              <w:color w:val="000000"/>
              <w:szCs w:val="21"/>
              <w:shd w:val="clear" w:color="auto" w:fill="FFFFFF"/>
            </w:rPr>
            <w:t>(Business Jargons, 2016)</w:t>
          </w:r>
          <w:r>
            <w:rPr>
              <w:rFonts w:asciiTheme="minorHAnsi" w:eastAsia="Times New Roman" w:hAnsiTheme="minorHAnsi" w:cs="Times New Roman"/>
              <w:b/>
              <w:i/>
              <w:color w:val="000000"/>
              <w:szCs w:val="21"/>
              <w:shd w:val="clear" w:color="auto" w:fill="FFFFFF"/>
            </w:rPr>
            <w:fldChar w:fldCharType="end"/>
          </w:r>
        </w:sdtContent>
      </w:sdt>
    </w:p>
    <w:p w14:paraId="7D64D07E" w14:textId="4EE9E844" w:rsidR="00C31F13" w:rsidRDefault="00C31F13" w:rsidP="00C31F13">
      <w:pPr>
        <w:autoSpaceDE/>
        <w:autoSpaceDN/>
        <w:adjustRightInd/>
        <w:spacing w:after="0" w:line="480" w:lineRule="auto"/>
        <w:jc w:val="both"/>
        <w:rPr>
          <w:rFonts w:asciiTheme="minorHAnsi" w:eastAsia="Times New Roman" w:hAnsiTheme="minorHAnsi" w:cs="Times New Roman"/>
          <w:color w:val="000000"/>
          <w:szCs w:val="21"/>
          <w:shd w:val="clear" w:color="auto" w:fill="FFFFFF"/>
        </w:rPr>
      </w:pPr>
    </w:p>
    <w:p w14:paraId="7E805683" w14:textId="10C3CF07" w:rsidR="00C31F13" w:rsidRDefault="00C31F13" w:rsidP="00C31F13">
      <w:pPr>
        <w:autoSpaceDE/>
        <w:autoSpaceDN/>
        <w:adjustRightInd/>
        <w:spacing w:after="0" w:line="480" w:lineRule="auto"/>
        <w:jc w:val="both"/>
        <w:rPr>
          <w:rFonts w:asciiTheme="minorHAnsi" w:eastAsia="Times New Roman" w:hAnsiTheme="minorHAnsi" w:cs="Times New Roman"/>
          <w:szCs w:val="24"/>
        </w:rPr>
      </w:pPr>
      <w:r w:rsidRPr="00C31F13">
        <w:rPr>
          <w:rFonts w:asciiTheme="minorHAnsi" w:eastAsia="Times New Roman" w:hAnsiTheme="minorHAnsi" w:cs="Times New Roman"/>
          <w:szCs w:val="24"/>
        </w:rPr>
        <w:t>The carrot and s</w:t>
      </w:r>
      <w:r>
        <w:rPr>
          <w:rFonts w:asciiTheme="minorHAnsi" w:eastAsia="Times New Roman" w:hAnsiTheme="minorHAnsi" w:cs="Times New Roman"/>
          <w:szCs w:val="24"/>
        </w:rPr>
        <w:t xml:space="preserve">tick approach to motivation in this day and age, makes use of rewards and penalties in order to induce the preferred behaviour by an organisations manager. This approach has come from the philosophy of an old story, this tells the story that the best way to make a donkey move is to put a carrot out in front of it or jab the donkey from behind with a stick. This is where the term carrot and sticks approach comes from. The carrot refers to the rewards which can be offered or promised to individuals to work in a desirable way. On the other hand, the stick refers to punishments which are to be inflicted on individuals, for not acting in the desired way. All in all, the carrot is classed as the positive motivation whereas the stick is classed as negative motivation. </w:t>
      </w:r>
      <w:sdt>
        <w:sdtPr>
          <w:rPr>
            <w:rFonts w:asciiTheme="minorHAnsi" w:eastAsia="Times New Roman" w:hAnsiTheme="minorHAnsi" w:cs="Times New Roman"/>
            <w:szCs w:val="24"/>
          </w:rPr>
          <w:id w:val="1400556162"/>
          <w:citation/>
        </w:sdtPr>
        <w:sdtContent>
          <w:r>
            <w:rPr>
              <w:rFonts w:asciiTheme="minorHAnsi" w:eastAsia="Times New Roman" w:hAnsiTheme="minorHAnsi" w:cs="Times New Roman"/>
              <w:szCs w:val="24"/>
            </w:rPr>
            <w:fldChar w:fldCharType="begin"/>
          </w:r>
          <w:r>
            <w:rPr>
              <w:rFonts w:asciiTheme="minorHAnsi" w:eastAsia="Times New Roman" w:hAnsiTheme="minorHAnsi" w:cs="Times New Roman"/>
              <w:szCs w:val="24"/>
            </w:rPr>
            <w:instrText xml:space="preserve"> CITATION Rak16 \l 2057 </w:instrText>
          </w:r>
          <w:r>
            <w:rPr>
              <w:rFonts w:asciiTheme="minorHAnsi" w:eastAsia="Times New Roman" w:hAnsiTheme="minorHAnsi" w:cs="Times New Roman"/>
              <w:szCs w:val="24"/>
            </w:rPr>
            <w:fldChar w:fldCharType="separate"/>
          </w:r>
          <w:r w:rsidRPr="00C31F13">
            <w:rPr>
              <w:rFonts w:asciiTheme="minorHAnsi" w:eastAsia="Times New Roman" w:hAnsiTheme="minorHAnsi" w:cs="Times New Roman"/>
              <w:noProof/>
              <w:szCs w:val="24"/>
            </w:rPr>
            <w:t>(Talathi, 2016)</w:t>
          </w:r>
          <w:r>
            <w:rPr>
              <w:rFonts w:asciiTheme="minorHAnsi" w:eastAsia="Times New Roman" w:hAnsiTheme="minorHAnsi" w:cs="Times New Roman"/>
              <w:szCs w:val="24"/>
            </w:rPr>
            <w:fldChar w:fldCharType="end"/>
          </w:r>
        </w:sdtContent>
      </w:sdt>
    </w:p>
    <w:p w14:paraId="42E9ED06" w14:textId="2AF76B43" w:rsidR="00C31F13" w:rsidRDefault="00C31F13" w:rsidP="00C31F13">
      <w:pPr>
        <w:autoSpaceDE/>
        <w:autoSpaceDN/>
        <w:adjustRightInd/>
        <w:spacing w:after="0" w:line="480" w:lineRule="auto"/>
        <w:jc w:val="both"/>
        <w:rPr>
          <w:rFonts w:asciiTheme="minorHAnsi" w:eastAsia="Times New Roman" w:hAnsiTheme="minorHAnsi" w:cs="Times New Roman"/>
          <w:szCs w:val="24"/>
        </w:rPr>
      </w:pPr>
    </w:p>
    <w:p w14:paraId="775CF169" w14:textId="54EE9349" w:rsidR="00C31F13" w:rsidRPr="00C31F13" w:rsidRDefault="00C31F13" w:rsidP="00C31F13">
      <w:pPr>
        <w:autoSpaceDE/>
        <w:autoSpaceDN/>
        <w:adjustRightInd/>
        <w:spacing w:after="0" w:line="480" w:lineRule="auto"/>
        <w:jc w:val="both"/>
        <w:rPr>
          <w:rFonts w:asciiTheme="minorHAnsi" w:eastAsia="Times New Roman" w:hAnsiTheme="minorHAnsi" w:cs="Times New Roman"/>
          <w:color w:val="000000" w:themeColor="text1"/>
        </w:rPr>
      </w:pPr>
      <w:r w:rsidRPr="00C31F13">
        <w:rPr>
          <w:rFonts w:asciiTheme="minorHAnsi" w:eastAsia="Times New Roman" w:hAnsiTheme="minorHAnsi" w:cs="Times New Roman"/>
          <w:color w:val="000000" w:themeColor="text1"/>
        </w:rPr>
        <w:t xml:space="preserve">There are ways in which that this method, the carrot and stick method, can be a spectacular success or a spectacular failure. Both ways have the potential to be extremely successful methods enabling the motivation for workers to complete tasks the a high standard, but contrariwise both ways are packed full of danger. In particularly the stick approach, this is due to the easy ability to have the opposite effect to its desired intention if the employees of the company decide to rebel against the treatment they are </w:t>
      </w:r>
      <w:r>
        <w:rPr>
          <w:rFonts w:asciiTheme="minorHAnsi" w:eastAsia="Times New Roman" w:hAnsiTheme="minorHAnsi" w:cs="Times New Roman"/>
          <w:color w:val="000000" w:themeColor="text1"/>
        </w:rPr>
        <w:t>receiving</w:t>
      </w:r>
      <w:r w:rsidRPr="00C31F13">
        <w:rPr>
          <w:rFonts w:asciiTheme="minorHAnsi" w:eastAsia="Times New Roman" w:hAnsiTheme="minorHAnsi" w:cs="Times New Roman"/>
          <w:color w:val="000000" w:themeColor="text1"/>
        </w:rPr>
        <w:t xml:space="preserve"> from their higher ups. </w:t>
      </w:r>
      <w:r w:rsidRPr="00C31F13">
        <w:rPr>
          <w:rFonts w:asciiTheme="minorHAnsi" w:eastAsia="Times New Roman" w:hAnsiTheme="minorHAnsi" w:cs="Times New Roman"/>
          <w:color w:val="000000" w:themeColor="text1"/>
          <w:shd w:val="clear" w:color="auto" w:fill="FFFFFF"/>
        </w:rPr>
        <w:t xml:space="preserve">The carrot tactic may </w:t>
      </w:r>
      <w:r>
        <w:rPr>
          <w:rFonts w:asciiTheme="minorHAnsi" w:eastAsia="Times New Roman" w:hAnsiTheme="minorHAnsi" w:cs="Times New Roman"/>
          <w:color w:val="000000" w:themeColor="text1"/>
          <w:shd w:val="clear" w:color="auto" w:fill="FFFFFF"/>
        </w:rPr>
        <w:t xml:space="preserve">have a positive impact </w:t>
      </w:r>
      <w:r w:rsidRPr="00C31F13">
        <w:rPr>
          <w:rFonts w:asciiTheme="minorHAnsi" w:eastAsia="Times New Roman" w:hAnsiTheme="minorHAnsi" w:cs="Times New Roman"/>
          <w:color w:val="000000" w:themeColor="text1"/>
          <w:shd w:val="clear" w:color="auto" w:fill="FFFFFF"/>
        </w:rPr>
        <w:t xml:space="preserve">the first </w:t>
      </w:r>
      <w:r>
        <w:rPr>
          <w:rFonts w:asciiTheme="minorHAnsi" w:eastAsia="Times New Roman" w:hAnsiTheme="minorHAnsi" w:cs="Times New Roman"/>
          <w:color w:val="000000" w:themeColor="text1"/>
          <w:shd w:val="clear" w:color="auto" w:fill="FFFFFF"/>
        </w:rPr>
        <w:t xml:space="preserve">few </w:t>
      </w:r>
      <w:r w:rsidRPr="00C31F13">
        <w:rPr>
          <w:rFonts w:asciiTheme="minorHAnsi" w:eastAsia="Times New Roman" w:hAnsiTheme="minorHAnsi" w:cs="Times New Roman"/>
          <w:color w:val="000000" w:themeColor="text1"/>
          <w:shd w:val="clear" w:color="auto" w:fill="FFFFFF"/>
        </w:rPr>
        <w:t>time</w:t>
      </w:r>
      <w:r>
        <w:rPr>
          <w:rFonts w:asciiTheme="minorHAnsi" w:eastAsia="Times New Roman" w:hAnsiTheme="minorHAnsi" w:cs="Times New Roman"/>
          <w:color w:val="000000" w:themeColor="text1"/>
          <w:shd w:val="clear" w:color="auto" w:fill="FFFFFF"/>
        </w:rPr>
        <w:t>s it is used</w:t>
      </w:r>
      <w:r w:rsidRPr="00C31F13">
        <w:rPr>
          <w:rFonts w:asciiTheme="minorHAnsi" w:eastAsia="Times New Roman" w:hAnsiTheme="minorHAnsi" w:cs="Times New Roman"/>
          <w:color w:val="000000" w:themeColor="text1"/>
          <w:shd w:val="clear" w:color="auto" w:fill="FFFFFF"/>
        </w:rPr>
        <w:t xml:space="preserve">, but workers </w:t>
      </w:r>
      <w:r>
        <w:rPr>
          <w:rFonts w:asciiTheme="minorHAnsi" w:eastAsia="Times New Roman" w:hAnsiTheme="minorHAnsi" w:cs="Times New Roman"/>
          <w:color w:val="000000" w:themeColor="text1"/>
          <w:shd w:val="clear" w:color="auto" w:fill="FFFFFF"/>
        </w:rPr>
        <w:t>could then catch on and</w:t>
      </w:r>
      <w:r w:rsidRPr="00C31F13">
        <w:rPr>
          <w:rFonts w:asciiTheme="minorHAnsi" w:eastAsia="Times New Roman" w:hAnsiTheme="minorHAnsi" w:cs="Times New Roman"/>
          <w:color w:val="000000" w:themeColor="text1"/>
          <w:shd w:val="clear" w:color="auto" w:fill="FFFFFF"/>
        </w:rPr>
        <w:t xml:space="preserve"> then </w:t>
      </w:r>
      <w:hyperlink r:id="rId10" w:history="1">
        <w:r w:rsidRPr="00C31F13">
          <w:rPr>
            <w:rFonts w:asciiTheme="minorHAnsi" w:eastAsia="Times New Roman" w:hAnsiTheme="minorHAnsi" w:cs="Times New Roman"/>
            <w:color w:val="000000" w:themeColor="text1"/>
          </w:rPr>
          <w:t>expect to receive rewards</w:t>
        </w:r>
      </w:hyperlink>
      <w:r w:rsidRPr="00C31F13">
        <w:rPr>
          <w:rFonts w:asciiTheme="minorHAnsi" w:eastAsia="Times New Roman" w:hAnsiTheme="minorHAnsi" w:cs="Times New Roman"/>
          <w:color w:val="000000" w:themeColor="text1"/>
          <w:shd w:val="clear" w:color="auto" w:fill="FFFFFF"/>
        </w:rPr>
        <w:t xml:space="preserve"> for every project or major task they complete, on top of their regular salary. This </w:t>
      </w:r>
      <w:r>
        <w:rPr>
          <w:rFonts w:asciiTheme="minorHAnsi" w:eastAsia="Times New Roman" w:hAnsiTheme="minorHAnsi" w:cs="Times New Roman"/>
          <w:color w:val="000000" w:themeColor="text1"/>
          <w:shd w:val="clear" w:color="auto" w:fill="FFFFFF"/>
        </w:rPr>
        <w:t>method would then become</w:t>
      </w:r>
      <w:r w:rsidRPr="00C31F13">
        <w:rPr>
          <w:rFonts w:asciiTheme="minorHAnsi" w:eastAsia="Times New Roman" w:hAnsiTheme="minorHAnsi" w:cs="Times New Roman"/>
          <w:color w:val="000000" w:themeColor="text1"/>
          <w:shd w:val="clear" w:color="auto" w:fill="FFFFFF"/>
        </w:rPr>
        <w:t xml:space="preserve"> expensive for the company if they </w:t>
      </w:r>
      <w:r>
        <w:rPr>
          <w:rFonts w:asciiTheme="minorHAnsi" w:eastAsia="Times New Roman" w:hAnsiTheme="minorHAnsi" w:cs="Times New Roman"/>
          <w:color w:val="000000" w:themeColor="text1"/>
          <w:shd w:val="clear" w:color="auto" w:fill="FFFFFF"/>
        </w:rPr>
        <w:t>do not stop the method they are using</w:t>
      </w:r>
      <w:r w:rsidRPr="00C31F13">
        <w:rPr>
          <w:rFonts w:asciiTheme="minorHAnsi" w:eastAsia="Times New Roman" w:hAnsiTheme="minorHAnsi" w:cs="Times New Roman"/>
          <w:color w:val="000000" w:themeColor="text1"/>
          <w:shd w:val="clear" w:color="auto" w:fill="FFFFFF"/>
        </w:rPr>
        <w:t>, and could cause de-motivation and poor performance if the employees no long</w:t>
      </w:r>
      <w:r>
        <w:rPr>
          <w:rFonts w:asciiTheme="minorHAnsi" w:eastAsia="Times New Roman" w:hAnsiTheme="minorHAnsi" w:cs="Times New Roman"/>
          <w:color w:val="000000" w:themeColor="text1"/>
          <w:shd w:val="clear" w:color="auto" w:fill="FFFFFF"/>
        </w:rPr>
        <w:t xml:space="preserve">er have the ability to </w:t>
      </w:r>
      <w:r w:rsidRPr="00C31F13">
        <w:rPr>
          <w:rFonts w:asciiTheme="minorHAnsi" w:eastAsia="Times New Roman" w:hAnsiTheme="minorHAnsi" w:cs="Times New Roman"/>
          <w:color w:val="000000" w:themeColor="text1"/>
          <w:shd w:val="clear" w:color="auto" w:fill="FFFFFF"/>
        </w:rPr>
        <w:t>receive the rewards.</w:t>
      </w:r>
      <w:sdt>
        <w:sdtPr>
          <w:rPr>
            <w:rFonts w:asciiTheme="minorHAnsi" w:eastAsia="Times New Roman" w:hAnsiTheme="minorHAnsi" w:cs="Times New Roman"/>
            <w:color w:val="000000" w:themeColor="text1"/>
            <w:shd w:val="clear" w:color="auto" w:fill="FFFFFF"/>
          </w:rPr>
          <w:id w:val="1999762229"/>
          <w:citation/>
        </w:sdtPr>
        <w:sdtContent>
          <w:r>
            <w:rPr>
              <w:rFonts w:asciiTheme="minorHAnsi" w:eastAsia="Times New Roman" w:hAnsiTheme="minorHAnsi" w:cs="Times New Roman"/>
              <w:color w:val="000000" w:themeColor="text1"/>
              <w:shd w:val="clear" w:color="auto" w:fill="FFFFFF"/>
            </w:rPr>
            <w:fldChar w:fldCharType="begin"/>
          </w:r>
          <w:r>
            <w:rPr>
              <w:rFonts w:asciiTheme="minorHAnsi" w:eastAsia="Times New Roman" w:hAnsiTheme="minorHAnsi" w:cs="Times New Roman"/>
              <w:color w:val="000000" w:themeColor="text1"/>
              <w:shd w:val="clear" w:color="auto" w:fill="FFFFFF"/>
            </w:rPr>
            <w:instrText xml:space="preserve"> CITATION The17 \l 2057 </w:instrText>
          </w:r>
          <w:r>
            <w:rPr>
              <w:rFonts w:asciiTheme="minorHAnsi" w:eastAsia="Times New Roman" w:hAnsiTheme="minorHAnsi" w:cs="Times New Roman"/>
              <w:color w:val="000000" w:themeColor="text1"/>
              <w:shd w:val="clear" w:color="auto" w:fill="FFFFFF"/>
            </w:rPr>
            <w:fldChar w:fldCharType="separate"/>
          </w:r>
          <w:r>
            <w:rPr>
              <w:rFonts w:asciiTheme="minorHAnsi" w:eastAsia="Times New Roman" w:hAnsiTheme="minorHAnsi" w:cs="Times New Roman"/>
              <w:noProof/>
              <w:color w:val="000000" w:themeColor="text1"/>
              <w:shd w:val="clear" w:color="auto" w:fill="FFFFFF"/>
            </w:rPr>
            <w:t xml:space="preserve"> </w:t>
          </w:r>
          <w:r w:rsidRPr="00C31F13">
            <w:rPr>
              <w:rFonts w:asciiTheme="minorHAnsi" w:eastAsia="Times New Roman" w:hAnsiTheme="minorHAnsi" w:cs="Times New Roman"/>
              <w:noProof/>
              <w:color w:val="000000" w:themeColor="text1"/>
              <w:shd w:val="clear" w:color="auto" w:fill="FFFFFF"/>
            </w:rPr>
            <w:t>(The BFC Group, 2017)</w:t>
          </w:r>
          <w:r>
            <w:rPr>
              <w:rFonts w:asciiTheme="minorHAnsi" w:eastAsia="Times New Roman" w:hAnsiTheme="minorHAnsi" w:cs="Times New Roman"/>
              <w:color w:val="000000" w:themeColor="text1"/>
              <w:shd w:val="clear" w:color="auto" w:fill="FFFFFF"/>
            </w:rPr>
            <w:fldChar w:fldCharType="end"/>
          </w:r>
        </w:sdtContent>
      </w:sdt>
    </w:p>
    <w:p w14:paraId="70DAB431" w14:textId="110F67AA" w:rsidR="00C31F13" w:rsidRDefault="00C31F13" w:rsidP="00C31F13">
      <w:pPr>
        <w:autoSpaceDE/>
        <w:autoSpaceDN/>
        <w:adjustRightInd/>
        <w:spacing w:after="0" w:line="480" w:lineRule="auto"/>
        <w:jc w:val="both"/>
        <w:rPr>
          <w:rFonts w:asciiTheme="minorHAnsi" w:eastAsia="Times New Roman" w:hAnsiTheme="minorHAnsi" w:cs="Times New Roman"/>
          <w:szCs w:val="24"/>
        </w:rPr>
      </w:pPr>
      <w:r>
        <w:rPr>
          <w:rFonts w:asciiTheme="minorHAnsi" w:eastAsia="Times New Roman" w:hAnsiTheme="minorHAnsi" w:cs="Times New Roman"/>
          <w:szCs w:val="24"/>
        </w:rPr>
        <w:lastRenderedPageBreak/>
        <w:t>This method once again doesn’t link into Elon Musk’s personal business plans, they could help him on his managerial role of his companies and this can show how he can create high motivation for his employees buy rewarding them with great offers and products.</w:t>
      </w:r>
    </w:p>
    <w:p w14:paraId="17089829" w14:textId="77777777" w:rsidR="00C31F13" w:rsidRPr="00C31F13" w:rsidRDefault="00C31F13" w:rsidP="00C31F13">
      <w:pPr>
        <w:autoSpaceDE/>
        <w:autoSpaceDN/>
        <w:adjustRightInd/>
        <w:spacing w:after="0" w:line="480" w:lineRule="auto"/>
        <w:jc w:val="both"/>
        <w:rPr>
          <w:rFonts w:asciiTheme="minorHAnsi" w:eastAsia="Times New Roman" w:hAnsiTheme="minorHAnsi" w:cs="Times New Roman"/>
          <w:szCs w:val="24"/>
        </w:rPr>
      </w:pPr>
    </w:p>
    <w:p w14:paraId="0B0B054C" w14:textId="77777777" w:rsidR="00C31F13" w:rsidRPr="00C31F13" w:rsidRDefault="00C31F13" w:rsidP="00C31F13">
      <w:pPr>
        <w:autoSpaceDE/>
        <w:autoSpaceDN/>
        <w:adjustRightInd/>
        <w:spacing w:before="100" w:beforeAutospacing="1" w:after="100" w:afterAutospacing="1" w:line="480" w:lineRule="auto"/>
        <w:rPr>
          <w:rFonts w:asciiTheme="minorHAnsi" w:eastAsia="Times New Roman" w:hAnsiTheme="minorHAnsi" w:cs="Times New Roman"/>
          <w:color w:val="000000" w:themeColor="text1"/>
        </w:rPr>
      </w:pPr>
    </w:p>
    <w:p w14:paraId="606FE6EF" w14:textId="77777777" w:rsidR="00C31F13" w:rsidRPr="00C31F13" w:rsidRDefault="00C31F13" w:rsidP="00C31F13">
      <w:pPr>
        <w:autoSpaceDE/>
        <w:autoSpaceDN/>
        <w:adjustRightInd/>
        <w:spacing w:after="0" w:line="480" w:lineRule="auto"/>
        <w:rPr>
          <w:rFonts w:ascii="Times New Roman" w:eastAsia="Times New Roman" w:hAnsi="Times New Roman" w:cs="Times New Roman"/>
          <w:sz w:val="24"/>
          <w:szCs w:val="24"/>
        </w:rPr>
      </w:pPr>
    </w:p>
    <w:p w14:paraId="56AA5287" w14:textId="14058344" w:rsidR="00C31F13" w:rsidRDefault="00C31F13" w:rsidP="00C31F13">
      <w:pPr>
        <w:autoSpaceDE/>
        <w:autoSpaceDN/>
        <w:adjustRightInd/>
        <w:spacing w:after="0" w:line="480" w:lineRule="auto"/>
        <w:jc w:val="both"/>
        <w:rPr>
          <w:rFonts w:asciiTheme="minorHAnsi" w:eastAsia="Times New Roman" w:hAnsiTheme="minorHAnsi" w:cs="Times New Roman"/>
        </w:rPr>
      </w:pPr>
    </w:p>
    <w:p w14:paraId="1C87FCB3" w14:textId="12ED9E85" w:rsidR="00C31F13" w:rsidRDefault="00C31F13" w:rsidP="00C31F13">
      <w:pPr>
        <w:autoSpaceDE/>
        <w:autoSpaceDN/>
        <w:adjustRightInd/>
        <w:spacing w:after="0" w:line="480" w:lineRule="auto"/>
        <w:jc w:val="both"/>
        <w:rPr>
          <w:rFonts w:asciiTheme="minorHAnsi" w:eastAsia="Times New Roman" w:hAnsiTheme="minorHAnsi" w:cs="Times New Roman"/>
        </w:rPr>
      </w:pPr>
    </w:p>
    <w:p w14:paraId="40E70C37" w14:textId="466EC492" w:rsidR="00C31F13" w:rsidRDefault="00C31F13" w:rsidP="00C31F13">
      <w:pPr>
        <w:autoSpaceDE/>
        <w:autoSpaceDN/>
        <w:adjustRightInd/>
        <w:spacing w:after="0" w:line="480" w:lineRule="auto"/>
        <w:jc w:val="both"/>
        <w:rPr>
          <w:rFonts w:asciiTheme="minorHAnsi" w:eastAsia="Times New Roman" w:hAnsiTheme="minorHAnsi" w:cs="Times New Roman"/>
        </w:rPr>
      </w:pPr>
    </w:p>
    <w:p w14:paraId="2277E451" w14:textId="77777777" w:rsidR="00C31F13" w:rsidRDefault="00C31F13">
      <w:pPr>
        <w:autoSpaceDE/>
        <w:autoSpaceDN/>
        <w:adjustRightInd/>
        <w:spacing w:after="0" w:line="240" w:lineRule="auto"/>
        <w:rPr>
          <w:rFonts w:asciiTheme="minorHAnsi" w:eastAsia="Times New Roman" w:hAnsiTheme="minorHAnsi" w:cs="Times New Roman"/>
        </w:rPr>
      </w:pPr>
      <w:r>
        <w:rPr>
          <w:rFonts w:asciiTheme="minorHAnsi" w:eastAsia="Times New Roman" w:hAnsiTheme="minorHAnsi" w:cs="Times New Roman"/>
        </w:rPr>
        <w:br w:type="page"/>
      </w:r>
    </w:p>
    <w:p w14:paraId="11BCD93F" w14:textId="5E05FD50" w:rsidR="00C31F13" w:rsidRDefault="00C31F13" w:rsidP="00C31F13">
      <w:pPr>
        <w:autoSpaceDE/>
        <w:autoSpaceDN/>
        <w:adjustRightInd/>
        <w:spacing w:after="0" w:line="480" w:lineRule="auto"/>
        <w:jc w:val="both"/>
        <w:rPr>
          <w:rFonts w:asciiTheme="minorHAnsi" w:eastAsia="Times New Roman" w:hAnsiTheme="minorHAnsi" w:cs="Times New Roman"/>
          <w:b/>
        </w:rPr>
      </w:pPr>
      <w:r w:rsidRPr="00C31F13">
        <w:rPr>
          <w:rFonts w:asciiTheme="minorHAnsi" w:eastAsia="Times New Roman" w:hAnsiTheme="minorHAnsi" w:cs="Times New Roman"/>
          <w:b/>
        </w:rPr>
        <w:lastRenderedPageBreak/>
        <w:t>How Elon Musk Can Use All Three Motivation</w:t>
      </w:r>
      <w:r>
        <w:rPr>
          <w:rFonts w:asciiTheme="minorHAnsi" w:eastAsia="Times New Roman" w:hAnsiTheme="minorHAnsi" w:cs="Times New Roman"/>
          <w:b/>
        </w:rPr>
        <w:t>al Methods</w:t>
      </w:r>
    </w:p>
    <w:p w14:paraId="26D3C945" w14:textId="38AF5FB3" w:rsidR="00C31F13" w:rsidRDefault="00C31F13" w:rsidP="00C31F13">
      <w:pPr>
        <w:autoSpaceDE/>
        <w:autoSpaceDN/>
        <w:adjustRightInd/>
        <w:spacing w:after="0" w:line="480" w:lineRule="auto"/>
        <w:jc w:val="both"/>
        <w:rPr>
          <w:rFonts w:asciiTheme="minorHAnsi" w:eastAsia="Times New Roman" w:hAnsiTheme="minorHAnsi" w:cs="Times New Roman"/>
        </w:rPr>
      </w:pPr>
      <w:r>
        <w:rPr>
          <w:rFonts w:asciiTheme="minorHAnsi" w:eastAsia="Times New Roman" w:hAnsiTheme="minorHAnsi" w:cs="Times New Roman"/>
        </w:rPr>
        <w:t xml:space="preserve">Overall, out of the three motivational methods, Maslow’s hierarchy of needs is a perfect example of how Elon Musk’s motivation for success has formed throughout his life. This has all been built up through his life experiences and with the work he has done to help him reach his goals. The hierarchy can be used by anyone and it links very well with most people. Elon links especially well as he has literally worked up the tiers one at a time to get the success he has worked so hard to get. </w:t>
      </w:r>
    </w:p>
    <w:p w14:paraId="3AF734AA" w14:textId="38AC210B" w:rsidR="00C31F13" w:rsidRDefault="00C31F13" w:rsidP="00C31F13">
      <w:pPr>
        <w:autoSpaceDE/>
        <w:autoSpaceDN/>
        <w:adjustRightInd/>
        <w:spacing w:after="0" w:line="480" w:lineRule="auto"/>
        <w:jc w:val="both"/>
        <w:rPr>
          <w:rFonts w:asciiTheme="minorHAnsi" w:eastAsia="Times New Roman" w:hAnsiTheme="minorHAnsi" w:cs="Times New Roman"/>
        </w:rPr>
      </w:pPr>
    </w:p>
    <w:p w14:paraId="3E7C812E" w14:textId="67043F8F" w:rsidR="00C31F13" w:rsidRDefault="00C31F13" w:rsidP="00C31F13">
      <w:pPr>
        <w:autoSpaceDE/>
        <w:autoSpaceDN/>
        <w:adjustRightInd/>
        <w:spacing w:after="0" w:line="480" w:lineRule="auto"/>
        <w:jc w:val="both"/>
        <w:rPr>
          <w:rFonts w:asciiTheme="minorHAnsi" w:eastAsia="Times New Roman" w:hAnsiTheme="minorHAnsi" w:cs="Times New Roman"/>
        </w:rPr>
      </w:pPr>
      <w:r>
        <w:rPr>
          <w:rFonts w:asciiTheme="minorHAnsi" w:eastAsia="Times New Roman" w:hAnsiTheme="minorHAnsi" w:cs="Times New Roman"/>
        </w:rPr>
        <w:t xml:space="preserve">Even though Herzberg’s motivational method doesn’t help Elon directly, it can definitely help within the company as the managers of his employees can help motivate the workforce to excel in the work that they are completing whatever job it may be. The conditions for the workplace is down to Elon and the motivation of the employees is down to the conditions that he provides which will ultimately improve his employees standard of work. </w:t>
      </w:r>
    </w:p>
    <w:p w14:paraId="29073DAC" w14:textId="15D5B878" w:rsidR="00C31F13" w:rsidRDefault="00C31F13" w:rsidP="00C31F13">
      <w:pPr>
        <w:autoSpaceDE/>
        <w:autoSpaceDN/>
        <w:adjustRightInd/>
        <w:spacing w:after="0" w:line="480" w:lineRule="auto"/>
        <w:jc w:val="both"/>
        <w:rPr>
          <w:rFonts w:asciiTheme="minorHAnsi" w:eastAsia="Times New Roman" w:hAnsiTheme="minorHAnsi" w:cs="Times New Roman"/>
        </w:rPr>
      </w:pPr>
    </w:p>
    <w:p w14:paraId="0384B51E" w14:textId="245F24F5" w:rsidR="00C31F13" w:rsidRDefault="00C31F13" w:rsidP="00C31F13">
      <w:pPr>
        <w:autoSpaceDE/>
        <w:autoSpaceDN/>
        <w:adjustRightInd/>
        <w:spacing w:after="0" w:line="480" w:lineRule="auto"/>
        <w:jc w:val="both"/>
        <w:rPr>
          <w:rFonts w:asciiTheme="minorHAnsi" w:eastAsia="Times New Roman" w:hAnsiTheme="minorHAnsi" w:cs="Times New Roman"/>
        </w:rPr>
      </w:pPr>
      <w:r>
        <w:rPr>
          <w:rFonts w:asciiTheme="minorHAnsi" w:eastAsia="Times New Roman" w:hAnsiTheme="minorHAnsi" w:cs="Times New Roman"/>
        </w:rPr>
        <w:t xml:space="preserve">Finally, the carrot and the stick method can help Elon’s workforce very well but this would be very pricey for him as he would have to reward or force labour upon all of his employees. For example if he had one hundred thousand employees and he was to reward everyone with $5 for every target they hit he would end up spending $500,000 in order for a job to be done on top of what wages he pays the employees. </w:t>
      </w:r>
    </w:p>
    <w:p w14:paraId="7119A238" w14:textId="7F7128AA" w:rsidR="00C31F13" w:rsidRDefault="00C31F13" w:rsidP="00C31F13">
      <w:pPr>
        <w:autoSpaceDE/>
        <w:autoSpaceDN/>
        <w:adjustRightInd/>
        <w:spacing w:after="0" w:line="480" w:lineRule="auto"/>
        <w:jc w:val="both"/>
        <w:rPr>
          <w:rFonts w:asciiTheme="minorHAnsi" w:eastAsia="Times New Roman" w:hAnsiTheme="minorHAnsi" w:cs="Times New Roman"/>
        </w:rPr>
      </w:pPr>
    </w:p>
    <w:p w14:paraId="3331F85F" w14:textId="1F121CAC" w:rsidR="00C31F13" w:rsidRDefault="00C31F13" w:rsidP="00C31F13">
      <w:pPr>
        <w:autoSpaceDE/>
        <w:autoSpaceDN/>
        <w:adjustRightInd/>
        <w:spacing w:after="0" w:line="480" w:lineRule="auto"/>
        <w:jc w:val="both"/>
        <w:rPr>
          <w:rFonts w:asciiTheme="minorHAnsi" w:eastAsia="Times New Roman" w:hAnsiTheme="minorHAnsi" w:cs="Times New Roman"/>
        </w:rPr>
      </w:pPr>
    </w:p>
    <w:p w14:paraId="14E2A2E4" w14:textId="558FC557" w:rsidR="00C31F13" w:rsidRDefault="00C31F13" w:rsidP="00C31F13">
      <w:pPr>
        <w:autoSpaceDE/>
        <w:autoSpaceDN/>
        <w:adjustRightInd/>
        <w:spacing w:after="0" w:line="480" w:lineRule="auto"/>
        <w:jc w:val="both"/>
        <w:rPr>
          <w:rFonts w:asciiTheme="minorHAnsi" w:eastAsia="Times New Roman" w:hAnsiTheme="minorHAnsi" w:cs="Times New Roman"/>
        </w:rPr>
      </w:pPr>
    </w:p>
    <w:p w14:paraId="07928382" w14:textId="1ACBD118" w:rsidR="00C31F13" w:rsidRDefault="00C31F13" w:rsidP="00C31F13">
      <w:pPr>
        <w:autoSpaceDE/>
        <w:autoSpaceDN/>
        <w:adjustRightInd/>
        <w:spacing w:after="0" w:line="480" w:lineRule="auto"/>
        <w:jc w:val="both"/>
        <w:rPr>
          <w:rFonts w:asciiTheme="minorHAnsi" w:eastAsia="Times New Roman" w:hAnsiTheme="minorHAnsi" w:cs="Times New Roman"/>
        </w:rPr>
      </w:pPr>
    </w:p>
    <w:p w14:paraId="674856EF" w14:textId="77777777" w:rsidR="00C31F13" w:rsidRPr="00C31F13" w:rsidRDefault="00C31F13" w:rsidP="00C31F13">
      <w:pPr>
        <w:autoSpaceDE/>
        <w:autoSpaceDN/>
        <w:adjustRightInd/>
        <w:spacing w:after="0" w:line="480" w:lineRule="auto"/>
        <w:jc w:val="both"/>
        <w:rPr>
          <w:rFonts w:asciiTheme="minorHAnsi" w:eastAsia="Times New Roman" w:hAnsiTheme="minorHAnsi" w:cs="Times New Roman"/>
        </w:rPr>
      </w:pPr>
    </w:p>
    <w:sdt>
      <w:sdtPr>
        <w:id w:val="788709424"/>
        <w:docPartObj>
          <w:docPartGallery w:val="Bibliographies"/>
          <w:docPartUnique/>
        </w:docPartObj>
      </w:sdtPr>
      <w:sdtEndPr>
        <w:rPr>
          <w:rFonts w:ascii="Calibri" w:eastAsiaTheme="minorHAnsi" w:hAnsi="Calibri" w:cs="Calibri"/>
          <w:b w:val="0"/>
          <w:bCs w:val="0"/>
          <w:color w:val="auto"/>
          <w:sz w:val="22"/>
          <w:szCs w:val="22"/>
          <w:lang w:val="en-GB" w:bidi="ar-SA"/>
        </w:rPr>
      </w:sdtEndPr>
      <w:sdtContent>
        <w:p w14:paraId="1524F939" w14:textId="4343B4F2" w:rsidR="00C31F13" w:rsidRDefault="00C31F13">
          <w:pPr>
            <w:pStyle w:val="Heading1"/>
          </w:pPr>
          <w:r>
            <w:t>Bibliography</w:t>
          </w:r>
        </w:p>
        <w:sdt>
          <w:sdtPr>
            <w:id w:val="111145805"/>
            <w:bibliography/>
          </w:sdtPr>
          <w:sdtContent>
            <w:p w14:paraId="626C3EDA" w14:textId="77777777" w:rsidR="00C31F13" w:rsidRDefault="00C31F13" w:rsidP="00C31F13">
              <w:pPr>
                <w:pStyle w:val="Bibliography"/>
                <w:rPr>
                  <w:noProof/>
                  <w:sz w:val="24"/>
                  <w:szCs w:val="24"/>
                  <w:lang w:val="en-US"/>
                </w:rPr>
              </w:pPr>
              <w:r>
                <w:fldChar w:fldCharType="begin"/>
              </w:r>
              <w:r>
                <w:instrText xml:space="preserve"> BIBLIOGRAPHY </w:instrText>
              </w:r>
              <w:r>
                <w:fldChar w:fldCharType="separate"/>
              </w:r>
              <w:r>
                <w:rPr>
                  <w:noProof/>
                  <w:lang w:val="en-US"/>
                </w:rPr>
                <w:t xml:space="preserve">Biography, 2017. </w:t>
              </w:r>
              <w:r>
                <w:rPr>
                  <w:i/>
                  <w:iCs/>
                  <w:noProof/>
                  <w:lang w:val="en-US"/>
                </w:rPr>
                <w:t xml:space="preserve">Biography. </w:t>
              </w:r>
              <w:r>
                <w:rPr>
                  <w:noProof/>
                  <w:lang w:val="en-US"/>
                </w:rPr>
                <w:t xml:space="preserve">[Online] </w:t>
              </w:r>
              <w:r>
                <w:rPr>
                  <w:noProof/>
                  <w:lang w:val="en-US"/>
                </w:rPr>
                <w:br/>
                <w:t xml:space="preserve">Available at: </w:t>
              </w:r>
              <w:r>
                <w:rPr>
                  <w:noProof/>
                  <w:u w:val="single"/>
                  <w:lang w:val="en-US"/>
                </w:rPr>
                <w:t>https://www.biography.com/people/elon-musk-20837159</w:t>
              </w:r>
              <w:r>
                <w:rPr>
                  <w:noProof/>
                  <w:lang w:val="en-US"/>
                </w:rPr>
                <w:br/>
                <w:t>[Accessed 14 January 2019].</w:t>
              </w:r>
            </w:p>
            <w:p w14:paraId="6DB42794" w14:textId="77777777" w:rsidR="00C31F13" w:rsidRDefault="00C31F13" w:rsidP="00C31F13">
              <w:pPr>
                <w:pStyle w:val="Bibliography"/>
                <w:rPr>
                  <w:noProof/>
                  <w:lang w:val="en-US"/>
                </w:rPr>
              </w:pPr>
              <w:r>
                <w:rPr>
                  <w:noProof/>
                  <w:lang w:val="en-US"/>
                </w:rPr>
                <w:t xml:space="preserve">Burton, N., 2012. </w:t>
              </w:r>
              <w:r>
                <w:rPr>
                  <w:i/>
                  <w:iCs/>
                  <w:noProof/>
                  <w:lang w:val="en-US"/>
                </w:rPr>
                <w:t xml:space="preserve">Psychology Today. </w:t>
              </w:r>
              <w:r>
                <w:rPr>
                  <w:noProof/>
                  <w:lang w:val="en-US"/>
                </w:rPr>
                <w:t xml:space="preserve">[Online] </w:t>
              </w:r>
              <w:r>
                <w:rPr>
                  <w:noProof/>
                  <w:lang w:val="en-US"/>
                </w:rPr>
                <w:br/>
                <w:t xml:space="preserve">Available at: </w:t>
              </w:r>
              <w:r>
                <w:rPr>
                  <w:noProof/>
                  <w:u w:val="single"/>
                  <w:lang w:val="en-US"/>
                </w:rPr>
                <w:t>https://www.psychologytoday.com/gb/blog/hide-and-seek/201205/our-hierarchy-needs</w:t>
              </w:r>
              <w:r>
                <w:rPr>
                  <w:noProof/>
                  <w:lang w:val="en-US"/>
                </w:rPr>
                <w:br/>
                <w:t>[Accessed 15 January 2019].</w:t>
              </w:r>
            </w:p>
            <w:p w14:paraId="335F58AB" w14:textId="77777777" w:rsidR="00C31F13" w:rsidRDefault="00C31F13" w:rsidP="00C31F13">
              <w:pPr>
                <w:pStyle w:val="Bibliography"/>
                <w:rPr>
                  <w:noProof/>
                  <w:lang w:val="en-US"/>
                </w:rPr>
              </w:pPr>
              <w:r>
                <w:rPr>
                  <w:noProof/>
                  <w:lang w:val="en-US"/>
                </w:rPr>
                <w:t xml:space="preserve">Business Jargons, 2016. </w:t>
              </w:r>
              <w:r>
                <w:rPr>
                  <w:i/>
                  <w:iCs/>
                  <w:noProof/>
                  <w:lang w:val="en-US"/>
                </w:rPr>
                <w:t xml:space="preserve">Business Jargons. </w:t>
              </w:r>
              <w:r>
                <w:rPr>
                  <w:noProof/>
                  <w:lang w:val="en-US"/>
                </w:rPr>
                <w:t xml:space="preserve">[Online] </w:t>
              </w:r>
              <w:r>
                <w:rPr>
                  <w:noProof/>
                  <w:lang w:val="en-US"/>
                </w:rPr>
                <w:br/>
                <w:t xml:space="preserve">Available at: </w:t>
              </w:r>
              <w:r>
                <w:rPr>
                  <w:noProof/>
                  <w:u w:val="single"/>
                  <w:lang w:val="en-US"/>
                </w:rPr>
                <w:t>https://businessjargons.com/carrot-and-stick-approach-of-motivation.html</w:t>
              </w:r>
              <w:r>
                <w:rPr>
                  <w:noProof/>
                  <w:lang w:val="en-US"/>
                </w:rPr>
                <w:br/>
                <w:t>[Accessed 15 January 2019].</w:t>
              </w:r>
            </w:p>
            <w:p w14:paraId="6BD9745B" w14:textId="77777777" w:rsidR="00C31F13" w:rsidRDefault="00C31F13" w:rsidP="00C31F13">
              <w:pPr>
                <w:pStyle w:val="Bibliography"/>
                <w:rPr>
                  <w:noProof/>
                  <w:lang w:val="en-US"/>
                </w:rPr>
              </w:pPr>
              <w:r>
                <w:rPr>
                  <w:noProof/>
                  <w:lang w:val="en-US"/>
                </w:rPr>
                <w:t xml:space="preserve">Cain, A., 2018. </w:t>
              </w:r>
              <w:r>
                <w:rPr>
                  <w:i/>
                  <w:iCs/>
                  <w:noProof/>
                  <w:lang w:val="en-US"/>
                </w:rPr>
                <w:t xml:space="preserve">Business Insider. </w:t>
              </w:r>
              <w:r>
                <w:rPr>
                  <w:noProof/>
                  <w:lang w:val="en-US"/>
                </w:rPr>
                <w:t xml:space="preserve">[Online] </w:t>
              </w:r>
              <w:r>
                <w:rPr>
                  <w:noProof/>
                  <w:lang w:val="en-US"/>
                </w:rPr>
                <w:br/>
                <w:t xml:space="preserve">Available at: </w:t>
              </w:r>
              <w:r>
                <w:rPr>
                  <w:noProof/>
                  <w:u w:val="single"/>
                  <w:lang w:val="en-US"/>
                </w:rPr>
                <w:t>https://www.businessinsider.com/elon-musk-relationships-2017-11?r=US&amp;IR=T</w:t>
              </w:r>
              <w:r>
                <w:rPr>
                  <w:noProof/>
                  <w:lang w:val="en-US"/>
                </w:rPr>
                <w:br/>
                <w:t>[Accessed 15 January 2019].</w:t>
              </w:r>
            </w:p>
            <w:p w14:paraId="1051B7E7" w14:textId="77777777" w:rsidR="00C31F13" w:rsidRDefault="00C31F13" w:rsidP="00C31F13">
              <w:pPr>
                <w:pStyle w:val="Bibliography"/>
                <w:rPr>
                  <w:noProof/>
                  <w:lang w:val="en-US"/>
                </w:rPr>
              </w:pPr>
              <w:r>
                <w:rPr>
                  <w:noProof/>
                  <w:lang w:val="en-US"/>
                </w:rPr>
                <w:t xml:space="preserve">coachilla, 2018. </w:t>
              </w:r>
              <w:r>
                <w:rPr>
                  <w:i/>
                  <w:iCs/>
                  <w:noProof/>
                  <w:lang w:val="en-US"/>
                </w:rPr>
                <w:t xml:space="preserve">coachilla. </w:t>
              </w:r>
              <w:r>
                <w:rPr>
                  <w:noProof/>
                  <w:lang w:val="en-US"/>
                </w:rPr>
                <w:t xml:space="preserve">[Online] </w:t>
              </w:r>
              <w:r>
                <w:rPr>
                  <w:noProof/>
                  <w:lang w:val="en-US"/>
                </w:rPr>
                <w:br/>
                <w:t xml:space="preserve">Available at: </w:t>
              </w:r>
              <w:r>
                <w:rPr>
                  <w:noProof/>
                  <w:u w:val="single"/>
                  <w:lang w:val="en-US"/>
                </w:rPr>
                <w:t>https://www.coachilla.co/blog/the-new-hierarchy-of-needs</w:t>
              </w:r>
              <w:r>
                <w:rPr>
                  <w:noProof/>
                  <w:lang w:val="en-US"/>
                </w:rPr>
                <w:br/>
                <w:t>[Accessed 15 January 2019].</w:t>
              </w:r>
            </w:p>
            <w:p w14:paraId="2A08E1AD" w14:textId="77777777" w:rsidR="00C31F13" w:rsidRDefault="00C31F13" w:rsidP="00C31F13">
              <w:pPr>
                <w:pStyle w:val="Bibliography"/>
                <w:rPr>
                  <w:noProof/>
                  <w:lang w:val="en-US"/>
                </w:rPr>
              </w:pPr>
              <w:r>
                <w:rPr>
                  <w:noProof/>
                  <w:lang w:val="en-US"/>
                </w:rPr>
                <w:t xml:space="preserve">Dodds, C., 2017. </w:t>
              </w:r>
              <w:r>
                <w:rPr>
                  <w:i/>
                  <w:iCs/>
                  <w:noProof/>
                  <w:lang w:val="en-US"/>
                </w:rPr>
                <w:t xml:space="preserve">Investopedia. </w:t>
              </w:r>
              <w:r>
                <w:rPr>
                  <w:noProof/>
                  <w:lang w:val="en-US"/>
                </w:rPr>
                <w:t xml:space="preserve">[Online] </w:t>
              </w:r>
              <w:r>
                <w:rPr>
                  <w:noProof/>
                  <w:lang w:val="en-US"/>
                </w:rPr>
                <w:br/>
                <w:t xml:space="preserve">Available at: </w:t>
              </w:r>
              <w:r>
                <w:rPr>
                  <w:noProof/>
                  <w:u w:val="single"/>
                  <w:lang w:val="en-US"/>
                </w:rPr>
                <w:t>https://www.investopedia.com/university/elon-musk-biography/elon-musk-early-life-and-education.asp</w:t>
              </w:r>
              <w:r>
                <w:rPr>
                  <w:noProof/>
                  <w:lang w:val="en-US"/>
                </w:rPr>
                <w:br/>
                <w:t>[Accessed 14 January 2019].</w:t>
              </w:r>
            </w:p>
            <w:p w14:paraId="31C66BA3" w14:textId="77777777" w:rsidR="00C31F13" w:rsidRDefault="00C31F13" w:rsidP="00C31F13">
              <w:pPr>
                <w:pStyle w:val="Bibliography"/>
                <w:rPr>
                  <w:noProof/>
                  <w:lang w:val="en-US"/>
                </w:rPr>
              </w:pPr>
              <w:r>
                <w:rPr>
                  <w:noProof/>
                  <w:lang w:val="en-US"/>
                </w:rPr>
                <w:t xml:space="preserve">Management Study Guide, 2016. </w:t>
              </w:r>
              <w:r>
                <w:rPr>
                  <w:i/>
                  <w:iCs/>
                  <w:noProof/>
                  <w:lang w:val="en-US"/>
                </w:rPr>
                <w:t xml:space="preserve">Management Study Guide. </w:t>
              </w:r>
              <w:r>
                <w:rPr>
                  <w:noProof/>
                  <w:lang w:val="en-US"/>
                </w:rPr>
                <w:t xml:space="preserve">[Online] </w:t>
              </w:r>
              <w:r>
                <w:rPr>
                  <w:noProof/>
                  <w:lang w:val="en-US"/>
                </w:rPr>
                <w:br/>
                <w:t xml:space="preserve">Available at: </w:t>
              </w:r>
              <w:r>
                <w:rPr>
                  <w:noProof/>
                  <w:u w:val="single"/>
                  <w:lang w:val="en-US"/>
                </w:rPr>
                <w:t>https://managementstudyguide.com/herzbergs-theory-motivation.htm</w:t>
              </w:r>
              <w:r>
                <w:rPr>
                  <w:noProof/>
                  <w:lang w:val="en-US"/>
                </w:rPr>
                <w:br/>
                <w:t>[Accessed 15 January 2019].</w:t>
              </w:r>
            </w:p>
            <w:p w14:paraId="241C1220" w14:textId="77777777" w:rsidR="00C31F13" w:rsidRDefault="00C31F13" w:rsidP="00C31F13">
              <w:pPr>
                <w:pStyle w:val="Bibliography"/>
                <w:rPr>
                  <w:noProof/>
                  <w:lang w:val="en-US"/>
                </w:rPr>
              </w:pPr>
              <w:r>
                <w:rPr>
                  <w:noProof/>
                  <w:lang w:val="en-US"/>
                </w:rPr>
                <w:t xml:space="preserve">Mcleod, S., 2018. </w:t>
              </w:r>
              <w:r>
                <w:rPr>
                  <w:i/>
                  <w:iCs/>
                  <w:noProof/>
                  <w:lang w:val="en-US"/>
                </w:rPr>
                <w:t xml:space="preserve">simplypsychology. </w:t>
              </w:r>
              <w:r>
                <w:rPr>
                  <w:noProof/>
                  <w:lang w:val="en-US"/>
                </w:rPr>
                <w:t xml:space="preserve">[Online] </w:t>
              </w:r>
              <w:r>
                <w:rPr>
                  <w:noProof/>
                  <w:lang w:val="en-US"/>
                </w:rPr>
                <w:br/>
                <w:t xml:space="preserve">Available at: </w:t>
              </w:r>
              <w:r>
                <w:rPr>
                  <w:noProof/>
                  <w:u w:val="single"/>
                  <w:lang w:val="en-US"/>
                </w:rPr>
                <w:t>https://www.simplypsychology.org/maslow.html</w:t>
              </w:r>
              <w:r>
                <w:rPr>
                  <w:noProof/>
                  <w:lang w:val="en-US"/>
                </w:rPr>
                <w:br/>
                <w:t>[Accessed 15 January 2019].</w:t>
              </w:r>
            </w:p>
            <w:p w14:paraId="63F01B28" w14:textId="77777777" w:rsidR="00C31F13" w:rsidRDefault="00C31F13" w:rsidP="00C31F13">
              <w:pPr>
                <w:pStyle w:val="Bibliography"/>
                <w:rPr>
                  <w:noProof/>
                  <w:lang w:val="en-US"/>
                </w:rPr>
              </w:pPr>
              <w:r>
                <w:rPr>
                  <w:noProof/>
                  <w:lang w:val="en-US"/>
                </w:rPr>
                <w:t xml:space="preserve">MindTools , 2013. </w:t>
              </w:r>
              <w:r>
                <w:rPr>
                  <w:i/>
                  <w:iCs/>
                  <w:noProof/>
                  <w:lang w:val="en-US"/>
                </w:rPr>
                <w:t xml:space="preserve">MindTools. </w:t>
              </w:r>
              <w:r>
                <w:rPr>
                  <w:noProof/>
                  <w:lang w:val="en-US"/>
                </w:rPr>
                <w:t xml:space="preserve">[Online] </w:t>
              </w:r>
              <w:r>
                <w:rPr>
                  <w:noProof/>
                  <w:lang w:val="en-US"/>
                </w:rPr>
                <w:br/>
                <w:t xml:space="preserve">Available at: </w:t>
              </w:r>
              <w:r>
                <w:rPr>
                  <w:noProof/>
                  <w:u w:val="single"/>
                  <w:lang w:val="en-US"/>
                </w:rPr>
                <w:t>https://www.mindtools.com/pages/article/herzberg-motivators-hygiene-factors.htm</w:t>
              </w:r>
              <w:r>
                <w:rPr>
                  <w:noProof/>
                  <w:lang w:val="en-US"/>
                </w:rPr>
                <w:br/>
                <w:t>[Accessed 15 January 2019].</w:t>
              </w:r>
            </w:p>
            <w:p w14:paraId="0D4EBCF4" w14:textId="77777777" w:rsidR="00C31F13" w:rsidRDefault="00C31F13" w:rsidP="00C31F13">
              <w:pPr>
                <w:pStyle w:val="Bibliography"/>
                <w:rPr>
                  <w:noProof/>
                  <w:lang w:val="en-US"/>
                </w:rPr>
              </w:pPr>
              <w:r>
                <w:rPr>
                  <w:noProof/>
                  <w:lang w:val="en-US"/>
                </w:rPr>
                <w:t xml:space="preserve">Oberlo, 2015. </w:t>
              </w:r>
              <w:r>
                <w:rPr>
                  <w:i/>
                  <w:iCs/>
                  <w:noProof/>
                  <w:lang w:val="en-US"/>
                </w:rPr>
                <w:t xml:space="preserve">Oberlo. </w:t>
              </w:r>
              <w:r>
                <w:rPr>
                  <w:noProof/>
                  <w:lang w:val="en-US"/>
                </w:rPr>
                <w:t xml:space="preserve">[Online] </w:t>
              </w:r>
              <w:r>
                <w:rPr>
                  <w:noProof/>
                  <w:lang w:val="en-US"/>
                </w:rPr>
                <w:br/>
                <w:t xml:space="preserve">Available at: </w:t>
              </w:r>
              <w:r>
                <w:rPr>
                  <w:noProof/>
                  <w:u w:val="single"/>
                  <w:lang w:val="en-US"/>
                </w:rPr>
                <w:t>https://www.oberlo.co.uk/blog/what-is-entrepreneurship</w:t>
              </w:r>
              <w:r>
                <w:rPr>
                  <w:noProof/>
                  <w:lang w:val="en-US"/>
                </w:rPr>
                <w:br/>
                <w:t>[Accessed 14 January 2019].</w:t>
              </w:r>
            </w:p>
            <w:p w14:paraId="20B393F1" w14:textId="77777777" w:rsidR="00C31F13" w:rsidRDefault="00C31F13" w:rsidP="00C31F13">
              <w:pPr>
                <w:pStyle w:val="Bibliography"/>
                <w:rPr>
                  <w:noProof/>
                  <w:lang w:val="en-US"/>
                </w:rPr>
              </w:pPr>
              <w:r>
                <w:rPr>
                  <w:noProof/>
                  <w:lang w:val="en-US"/>
                </w:rPr>
                <w:t xml:space="preserve">Rae, D., 2007. Entrepreneurship. In: </w:t>
              </w:r>
              <w:r>
                <w:rPr>
                  <w:i/>
                  <w:iCs/>
                  <w:noProof/>
                  <w:lang w:val="en-US"/>
                </w:rPr>
                <w:t xml:space="preserve">Entrepreneurship. </w:t>
              </w:r>
              <w:r>
                <w:rPr>
                  <w:noProof/>
                  <w:lang w:val="en-US"/>
                </w:rPr>
                <w:t>New York: Palgrave Macmillan, pp. 24-26.</w:t>
              </w:r>
            </w:p>
            <w:p w14:paraId="243F39FA" w14:textId="77777777" w:rsidR="00C31F13" w:rsidRDefault="00C31F13" w:rsidP="00C31F13">
              <w:pPr>
                <w:pStyle w:val="Bibliography"/>
                <w:rPr>
                  <w:noProof/>
                  <w:lang w:val="en-US"/>
                </w:rPr>
              </w:pPr>
              <w:r>
                <w:rPr>
                  <w:noProof/>
                  <w:lang w:val="en-US"/>
                </w:rPr>
                <w:t xml:space="preserve">Sharma, P., 2016. </w:t>
              </w:r>
              <w:r>
                <w:rPr>
                  <w:i/>
                  <w:iCs/>
                  <w:noProof/>
                  <w:lang w:val="en-US"/>
                </w:rPr>
                <w:t xml:space="preserve">Your Article Library. </w:t>
              </w:r>
              <w:r>
                <w:rPr>
                  <w:noProof/>
                  <w:lang w:val="en-US"/>
                </w:rPr>
                <w:t xml:space="preserve">[Online] </w:t>
              </w:r>
              <w:r>
                <w:rPr>
                  <w:noProof/>
                  <w:lang w:val="en-US"/>
                </w:rPr>
                <w:br/>
                <w:t xml:space="preserve">Available at: </w:t>
              </w:r>
              <w:r>
                <w:rPr>
                  <w:noProof/>
                  <w:u w:val="single"/>
                  <w:lang w:val="en-US"/>
                </w:rPr>
                <w:t>http://www.yourarticlelibrary.com/motivation/theories-motivation/motivation-</w:t>
              </w:r>
              <w:r>
                <w:rPr>
                  <w:noProof/>
                  <w:u w:val="single"/>
                  <w:lang w:val="en-US"/>
                </w:rPr>
                <w:lastRenderedPageBreak/>
                <w:t>theories-top-3-theories-of-motivation-business-management/70095</w:t>
              </w:r>
              <w:r>
                <w:rPr>
                  <w:noProof/>
                  <w:lang w:val="en-US"/>
                </w:rPr>
                <w:br/>
                <w:t>[Accessed 15 January 2019].</w:t>
              </w:r>
            </w:p>
            <w:p w14:paraId="289FF2DB" w14:textId="77777777" w:rsidR="00C31F13" w:rsidRDefault="00C31F13" w:rsidP="00C31F13">
              <w:pPr>
                <w:pStyle w:val="Bibliography"/>
                <w:rPr>
                  <w:noProof/>
                  <w:lang w:val="en-US"/>
                </w:rPr>
              </w:pPr>
              <w:r>
                <w:rPr>
                  <w:noProof/>
                  <w:lang w:val="en-US"/>
                </w:rPr>
                <w:t xml:space="preserve">Sun, C., 2016. </w:t>
              </w:r>
              <w:r>
                <w:rPr>
                  <w:i/>
                  <w:iCs/>
                  <w:noProof/>
                  <w:lang w:val="en-US"/>
                </w:rPr>
                <w:t xml:space="preserve">Entrepreneur. </w:t>
              </w:r>
              <w:r>
                <w:rPr>
                  <w:noProof/>
                  <w:lang w:val="en-US"/>
                </w:rPr>
                <w:t xml:space="preserve">[Online] </w:t>
              </w:r>
              <w:r>
                <w:rPr>
                  <w:noProof/>
                  <w:lang w:val="en-US"/>
                </w:rPr>
                <w:br/>
                <w:t xml:space="preserve">Available at: </w:t>
              </w:r>
              <w:r>
                <w:rPr>
                  <w:noProof/>
                  <w:u w:val="single"/>
                  <w:lang w:val="en-US"/>
                </w:rPr>
                <w:t>https://www.entrepreneur.com/slideshow/273580</w:t>
              </w:r>
              <w:r>
                <w:rPr>
                  <w:noProof/>
                  <w:lang w:val="en-US"/>
                </w:rPr>
                <w:br/>
                <w:t>[Accessed 14 January 2019].</w:t>
              </w:r>
            </w:p>
            <w:p w14:paraId="1B347688" w14:textId="77777777" w:rsidR="00C31F13" w:rsidRDefault="00C31F13" w:rsidP="00C31F13">
              <w:pPr>
                <w:pStyle w:val="Bibliography"/>
                <w:rPr>
                  <w:noProof/>
                  <w:lang w:val="en-US"/>
                </w:rPr>
              </w:pPr>
              <w:r>
                <w:rPr>
                  <w:noProof/>
                  <w:lang w:val="en-US"/>
                </w:rPr>
                <w:t xml:space="preserve">Talathi, R., 2016. </w:t>
              </w:r>
              <w:r>
                <w:rPr>
                  <w:i/>
                  <w:iCs/>
                  <w:noProof/>
                  <w:lang w:val="en-US"/>
                </w:rPr>
                <w:t xml:space="preserve">Your Article Library. </w:t>
              </w:r>
              <w:r>
                <w:rPr>
                  <w:noProof/>
                  <w:lang w:val="en-US"/>
                </w:rPr>
                <w:t xml:space="preserve">[Online] </w:t>
              </w:r>
              <w:r>
                <w:rPr>
                  <w:noProof/>
                  <w:lang w:val="en-US"/>
                </w:rPr>
                <w:br/>
                <w:t xml:space="preserve">Available at: </w:t>
              </w:r>
              <w:r>
                <w:rPr>
                  <w:noProof/>
                  <w:u w:val="single"/>
                  <w:lang w:val="en-US"/>
                </w:rPr>
                <w:t>http://www.yourarticlelibrary.com/organization/motivation-organization/carrot-and-stick-approach-to-motivation-theory-of-motivation/69839</w:t>
              </w:r>
              <w:r>
                <w:rPr>
                  <w:noProof/>
                  <w:lang w:val="en-US"/>
                </w:rPr>
                <w:br/>
                <w:t>[Accessed 15 January 2019].</w:t>
              </w:r>
            </w:p>
            <w:p w14:paraId="46B3F102" w14:textId="77777777" w:rsidR="00C31F13" w:rsidRDefault="00C31F13" w:rsidP="00C31F13">
              <w:pPr>
                <w:pStyle w:val="Bibliography"/>
                <w:rPr>
                  <w:noProof/>
                  <w:lang w:val="en-US"/>
                </w:rPr>
              </w:pPr>
              <w:r>
                <w:rPr>
                  <w:noProof/>
                  <w:lang w:val="en-US"/>
                </w:rPr>
                <w:t xml:space="preserve">The BFC Group, 2017. </w:t>
              </w:r>
              <w:r>
                <w:rPr>
                  <w:i/>
                  <w:iCs/>
                  <w:noProof/>
                  <w:lang w:val="en-US"/>
                </w:rPr>
                <w:t xml:space="preserve">The BFC Group. </w:t>
              </w:r>
              <w:r>
                <w:rPr>
                  <w:noProof/>
                  <w:lang w:val="en-US"/>
                </w:rPr>
                <w:t xml:space="preserve">[Online] </w:t>
              </w:r>
              <w:r>
                <w:rPr>
                  <w:noProof/>
                  <w:lang w:val="en-US"/>
                </w:rPr>
                <w:br/>
                <w:t xml:space="preserve">Available at: </w:t>
              </w:r>
              <w:r>
                <w:rPr>
                  <w:noProof/>
                  <w:u w:val="single"/>
                  <w:lang w:val="en-US"/>
                </w:rPr>
                <w:t>https://www.thebcfgroup.co.uk/business-coaching/articles/carrot-and-stick-approach-to-motivation.php</w:t>
              </w:r>
              <w:r>
                <w:rPr>
                  <w:noProof/>
                  <w:lang w:val="en-US"/>
                </w:rPr>
                <w:br/>
                <w:t>[Accessed 15 January 2019].</w:t>
              </w:r>
            </w:p>
            <w:p w14:paraId="4679B176" w14:textId="0F2CC30E" w:rsidR="00C31F13" w:rsidRDefault="00C31F13" w:rsidP="00C31F13">
              <w:r>
                <w:rPr>
                  <w:b/>
                  <w:bCs/>
                  <w:noProof/>
                </w:rPr>
                <w:fldChar w:fldCharType="end"/>
              </w:r>
            </w:p>
          </w:sdtContent>
        </w:sdt>
      </w:sdtContent>
    </w:sdt>
    <w:p w14:paraId="431283EC" w14:textId="0D294690" w:rsidR="00C31F13" w:rsidRPr="00C31F13" w:rsidRDefault="00C31F13" w:rsidP="00C31F13">
      <w:pPr>
        <w:autoSpaceDE/>
        <w:autoSpaceDN/>
        <w:adjustRightInd/>
        <w:spacing w:after="0" w:line="480" w:lineRule="auto"/>
        <w:jc w:val="both"/>
        <w:rPr>
          <w:rFonts w:asciiTheme="minorHAnsi" w:eastAsia="Times New Roman" w:hAnsiTheme="minorHAnsi" w:cs="Times New Roman"/>
        </w:rPr>
      </w:pPr>
    </w:p>
    <w:sectPr w:rsidR="00C31F13" w:rsidRPr="00C31F13" w:rsidSect="00C31F13">
      <w:footerReference w:type="even" r:id="rId11"/>
      <w:footerReference w:type="default" r:id="rId12"/>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AC9495" w14:textId="77777777" w:rsidR="002851AD" w:rsidRDefault="002851AD" w:rsidP="00C31F13">
      <w:pPr>
        <w:spacing w:after="0" w:line="240" w:lineRule="auto"/>
      </w:pPr>
      <w:r>
        <w:separator/>
      </w:r>
    </w:p>
  </w:endnote>
  <w:endnote w:type="continuationSeparator" w:id="0">
    <w:p w14:paraId="4A9318EA" w14:textId="77777777" w:rsidR="002851AD" w:rsidRDefault="002851AD" w:rsidP="00C31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1506811"/>
      <w:docPartObj>
        <w:docPartGallery w:val="Page Numbers (Bottom of Page)"/>
        <w:docPartUnique/>
      </w:docPartObj>
    </w:sdtPr>
    <w:sdtContent>
      <w:p w14:paraId="08E098C5" w14:textId="6D734FCA" w:rsidR="00C31F13" w:rsidRDefault="00C31F13" w:rsidP="00C21A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89F74A" w14:textId="77777777" w:rsidR="00C31F13" w:rsidRDefault="00C31F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0917866"/>
      <w:docPartObj>
        <w:docPartGallery w:val="Page Numbers (Bottom of Page)"/>
        <w:docPartUnique/>
      </w:docPartObj>
    </w:sdtPr>
    <w:sdtContent>
      <w:p w14:paraId="29F12F22" w14:textId="44C5037C" w:rsidR="00C31F13" w:rsidRDefault="00C31F13" w:rsidP="00C21A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32E8000" w14:textId="77777777" w:rsidR="00C31F13" w:rsidRDefault="00C31F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C0791C" w14:textId="77777777" w:rsidR="002851AD" w:rsidRDefault="002851AD" w:rsidP="00C31F13">
      <w:pPr>
        <w:spacing w:after="0" w:line="240" w:lineRule="auto"/>
      </w:pPr>
      <w:r>
        <w:separator/>
      </w:r>
    </w:p>
  </w:footnote>
  <w:footnote w:type="continuationSeparator" w:id="0">
    <w:p w14:paraId="685E0E90" w14:textId="77777777" w:rsidR="002851AD" w:rsidRDefault="002851AD" w:rsidP="00C31F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A548DB"/>
    <w:multiLevelType w:val="multilevel"/>
    <w:tmpl w:val="86F61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356D2D"/>
    <w:multiLevelType w:val="hybridMultilevel"/>
    <w:tmpl w:val="6A189D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F13"/>
    <w:rsid w:val="002851AD"/>
    <w:rsid w:val="005A4CF3"/>
    <w:rsid w:val="008C2BCD"/>
    <w:rsid w:val="00C31F13"/>
    <w:rsid w:val="00D63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72347"/>
  <w14:defaultImageDpi w14:val="32767"/>
  <w15:chartTrackingRefBased/>
  <w15:docId w15:val="{6B131676-051E-F143-815F-D8137DAE5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31F13"/>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next w:val="Normal"/>
    <w:link w:val="Heading1Char"/>
    <w:uiPriority w:val="9"/>
    <w:qFormat/>
    <w:rsid w:val="00C31F13"/>
    <w:pPr>
      <w:keepNext/>
      <w:keepLines/>
      <w:autoSpaceDE/>
      <w:autoSpaceDN/>
      <w:adjustRightInd/>
      <w:spacing w:before="480" w:after="0"/>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1F13"/>
    <w:pPr>
      <w:ind w:left="720"/>
      <w:contextualSpacing/>
    </w:pPr>
  </w:style>
  <w:style w:type="paragraph" w:styleId="NormalWeb">
    <w:name w:val="Normal (Web)"/>
    <w:basedOn w:val="Normal"/>
    <w:uiPriority w:val="99"/>
    <w:semiHidden/>
    <w:unhideWhenUsed/>
    <w:rsid w:val="00C31F13"/>
    <w:pPr>
      <w:autoSpaceDE/>
      <w:autoSpaceDN/>
      <w:adjustRightInd/>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C31F13"/>
  </w:style>
  <w:style w:type="character" w:styleId="Strong">
    <w:name w:val="Strong"/>
    <w:basedOn w:val="DefaultParagraphFont"/>
    <w:uiPriority w:val="22"/>
    <w:qFormat/>
    <w:rsid w:val="00C31F13"/>
    <w:rPr>
      <w:b/>
      <w:bCs/>
    </w:rPr>
  </w:style>
  <w:style w:type="character" w:styleId="Hyperlink">
    <w:name w:val="Hyperlink"/>
    <w:basedOn w:val="DefaultParagraphFont"/>
    <w:uiPriority w:val="99"/>
    <w:semiHidden/>
    <w:unhideWhenUsed/>
    <w:rsid w:val="00C31F13"/>
    <w:rPr>
      <w:color w:val="0000FF"/>
      <w:u w:val="single"/>
    </w:rPr>
  </w:style>
  <w:style w:type="character" w:customStyle="1" w:styleId="Heading1Char">
    <w:name w:val="Heading 1 Char"/>
    <w:basedOn w:val="DefaultParagraphFont"/>
    <w:link w:val="Heading1"/>
    <w:uiPriority w:val="9"/>
    <w:rsid w:val="00C31F1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31F13"/>
  </w:style>
  <w:style w:type="paragraph" w:styleId="Footer">
    <w:name w:val="footer"/>
    <w:basedOn w:val="Normal"/>
    <w:link w:val="FooterChar"/>
    <w:uiPriority w:val="99"/>
    <w:unhideWhenUsed/>
    <w:rsid w:val="00C31F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1F13"/>
    <w:rPr>
      <w:rFonts w:ascii="Calibri" w:hAnsi="Calibri" w:cs="Calibri"/>
      <w:sz w:val="22"/>
      <w:szCs w:val="22"/>
    </w:rPr>
  </w:style>
  <w:style w:type="character" w:styleId="PageNumber">
    <w:name w:val="page number"/>
    <w:basedOn w:val="DefaultParagraphFont"/>
    <w:uiPriority w:val="99"/>
    <w:semiHidden/>
    <w:unhideWhenUsed/>
    <w:rsid w:val="00C31F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569892">
      <w:bodyDiv w:val="1"/>
      <w:marLeft w:val="0"/>
      <w:marRight w:val="0"/>
      <w:marTop w:val="0"/>
      <w:marBottom w:val="0"/>
      <w:divBdr>
        <w:top w:val="none" w:sz="0" w:space="0" w:color="auto"/>
        <w:left w:val="none" w:sz="0" w:space="0" w:color="auto"/>
        <w:bottom w:val="none" w:sz="0" w:space="0" w:color="auto"/>
        <w:right w:val="none" w:sz="0" w:space="0" w:color="auto"/>
      </w:divBdr>
    </w:div>
    <w:div w:id="178012371">
      <w:bodyDiv w:val="1"/>
      <w:marLeft w:val="0"/>
      <w:marRight w:val="0"/>
      <w:marTop w:val="0"/>
      <w:marBottom w:val="0"/>
      <w:divBdr>
        <w:top w:val="none" w:sz="0" w:space="0" w:color="auto"/>
        <w:left w:val="none" w:sz="0" w:space="0" w:color="auto"/>
        <w:bottom w:val="none" w:sz="0" w:space="0" w:color="auto"/>
        <w:right w:val="none" w:sz="0" w:space="0" w:color="auto"/>
      </w:divBdr>
    </w:div>
    <w:div w:id="196242688">
      <w:bodyDiv w:val="1"/>
      <w:marLeft w:val="0"/>
      <w:marRight w:val="0"/>
      <w:marTop w:val="0"/>
      <w:marBottom w:val="0"/>
      <w:divBdr>
        <w:top w:val="none" w:sz="0" w:space="0" w:color="auto"/>
        <w:left w:val="none" w:sz="0" w:space="0" w:color="auto"/>
        <w:bottom w:val="none" w:sz="0" w:space="0" w:color="auto"/>
        <w:right w:val="none" w:sz="0" w:space="0" w:color="auto"/>
      </w:divBdr>
    </w:div>
    <w:div w:id="307516184">
      <w:bodyDiv w:val="1"/>
      <w:marLeft w:val="0"/>
      <w:marRight w:val="0"/>
      <w:marTop w:val="0"/>
      <w:marBottom w:val="0"/>
      <w:divBdr>
        <w:top w:val="none" w:sz="0" w:space="0" w:color="auto"/>
        <w:left w:val="none" w:sz="0" w:space="0" w:color="auto"/>
        <w:bottom w:val="none" w:sz="0" w:space="0" w:color="auto"/>
        <w:right w:val="none" w:sz="0" w:space="0" w:color="auto"/>
      </w:divBdr>
    </w:div>
    <w:div w:id="441340230">
      <w:bodyDiv w:val="1"/>
      <w:marLeft w:val="0"/>
      <w:marRight w:val="0"/>
      <w:marTop w:val="0"/>
      <w:marBottom w:val="0"/>
      <w:divBdr>
        <w:top w:val="none" w:sz="0" w:space="0" w:color="auto"/>
        <w:left w:val="none" w:sz="0" w:space="0" w:color="auto"/>
        <w:bottom w:val="none" w:sz="0" w:space="0" w:color="auto"/>
        <w:right w:val="none" w:sz="0" w:space="0" w:color="auto"/>
      </w:divBdr>
    </w:div>
    <w:div w:id="659430191">
      <w:bodyDiv w:val="1"/>
      <w:marLeft w:val="0"/>
      <w:marRight w:val="0"/>
      <w:marTop w:val="0"/>
      <w:marBottom w:val="0"/>
      <w:divBdr>
        <w:top w:val="none" w:sz="0" w:space="0" w:color="auto"/>
        <w:left w:val="none" w:sz="0" w:space="0" w:color="auto"/>
        <w:bottom w:val="none" w:sz="0" w:space="0" w:color="auto"/>
        <w:right w:val="none" w:sz="0" w:space="0" w:color="auto"/>
      </w:divBdr>
    </w:div>
    <w:div w:id="695230854">
      <w:bodyDiv w:val="1"/>
      <w:marLeft w:val="0"/>
      <w:marRight w:val="0"/>
      <w:marTop w:val="0"/>
      <w:marBottom w:val="0"/>
      <w:divBdr>
        <w:top w:val="none" w:sz="0" w:space="0" w:color="auto"/>
        <w:left w:val="none" w:sz="0" w:space="0" w:color="auto"/>
        <w:bottom w:val="none" w:sz="0" w:space="0" w:color="auto"/>
        <w:right w:val="none" w:sz="0" w:space="0" w:color="auto"/>
      </w:divBdr>
    </w:div>
    <w:div w:id="893394470">
      <w:bodyDiv w:val="1"/>
      <w:marLeft w:val="0"/>
      <w:marRight w:val="0"/>
      <w:marTop w:val="0"/>
      <w:marBottom w:val="0"/>
      <w:divBdr>
        <w:top w:val="none" w:sz="0" w:space="0" w:color="auto"/>
        <w:left w:val="none" w:sz="0" w:space="0" w:color="auto"/>
        <w:bottom w:val="none" w:sz="0" w:space="0" w:color="auto"/>
        <w:right w:val="none" w:sz="0" w:space="0" w:color="auto"/>
      </w:divBdr>
    </w:div>
    <w:div w:id="1053386418">
      <w:bodyDiv w:val="1"/>
      <w:marLeft w:val="0"/>
      <w:marRight w:val="0"/>
      <w:marTop w:val="0"/>
      <w:marBottom w:val="0"/>
      <w:divBdr>
        <w:top w:val="none" w:sz="0" w:space="0" w:color="auto"/>
        <w:left w:val="none" w:sz="0" w:space="0" w:color="auto"/>
        <w:bottom w:val="none" w:sz="0" w:space="0" w:color="auto"/>
        <w:right w:val="none" w:sz="0" w:space="0" w:color="auto"/>
      </w:divBdr>
    </w:div>
    <w:div w:id="1061749456">
      <w:bodyDiv w:val="1"/>
      <w:marLeft w:val="0"/>
      <w:marRight w:val="0"/>
      <w:marTop w:val="0"/>
      <w:marBottom w:val="0"/>
      <w:divBdr>
        <w:top w:val="none" w:sz="0" w:space="0" w:color="auto"/>
        <w:left w:val="none" w:sz="0" w:space="0" w:color="auto"/>
        <w:bottom w:val="none" w:sz="0" w:space="0" w:color="auto"/>
        <w:right w:val="none" w:sz="0" w:space="0" w:color="auto"/>
      </w:divBdr>
    </w:div>
    <w:div w:id="1158232093">
      <w:bodyDiv w:val="1"/>
      <w:marLeft w:val="0"/>
      <w:marRight w:val="0"/>
      <w:marTop w:val="0"/>
      <w:marBottom w:val="0"/>
      <w:divBdr>
        <w:top w:val="none" w:sz="0" w:space="0" w:color="auto"/>
        <w:left w:val="none" w:sz="0" w:space="0" w:color="auto"/>
        <w:bottom w:val="none" w:sz="0" w:space="0" w:color="auto"/>
        <w:right w:val="none" w:sz="0" w:space="0" w:color="auto"/>
      </w:divBdr>
    </w:div>
    <w:div w:id="1167669097">
      <w:bodyDiv w:val="1"/>
      <w:marLeft w:val="0"/>
      <w:marRight w:val="0"/>
      <w:marTop w:val="0"/>
      <w:marBottom w:val="0"/>
      <w:divBdr>
        <w:top w:val="none" w:sz="0" w:space="0" w:color="auto"/>
        <w:left w:val="none" w:sz="0" w:space="0" w:color="auto"/>
        <w:bottom w:val="none" w:sz="0" w:space="0" w:color="auto"/>
        <w:right w:val="none" w:sz="0" w:space="0" w:color="auto"/>
      </w:divBdr>
    </w:div>
    <w:div w:id="1470978339">
      <w:bodyDiv w:val="1"/>
      <w:marLeft w:val="0"/>
      <w:marRight w:val="0"/>
      <w:marTop w:val="0"/>
      <w:marBottom w:val="0"/>
      <w:divBdr>
        <w:top w:val="none" w:sz="0" w:space="0" w:color="auto"/>
        <w:left w:val="none" w:sz="0" w:space="0" w:color="auto"/>
        <w:bottom w:val="none" w:sz="0" w:space="0" w:color="auto"/>
        <w:right w:val="none" w:sz="0" w:space="0" w:color="auto"/>
      </w:divBdr>
    </w:div>
    <w:div w:id="1669481660">
      <w:bodyDiv w:val="1"/>
      <w:marLeft w:val="0"/>
      <w:marRight w:val="0"/>
      <w:marTop w:val="0"/>
      <w:marBottom w:val="0"/>
      <w:divBdr>
        <w:top w:val="none" w:sz="0" w:space="0" w:color="auto"/>
        <w:left w:val="none" w:sz="0" w:space="0" w:color="auto"/>
        <w:bottom w:val="none" w:sz="0" w:space="0" w:color="auto"/>
        <w:right w:val="none" w:sz="0" w:space="0" w:color="auto"/>
      </w:divBdr>
    </w:div>
    <w:div w:id="1704479572">
      <w:bodyDiv w:val="1"/>
      <w:marLeft w:val="0"/>
      <w:marRight w:val="0"/>
      <w:marTop w:val="0"/>
      <w:marBottom w:val="0"/>
      <w:divBdr>
        <w:top w:val="none" w:sz="0" w:space="0" w:color="auto"/>
        <w:left w:val="none" w:sz="0" w:space="0" w:color="auto"/>
        <w:bottom w:val="none" w:sz="0" w:space="0" w:color="auto"/>
        <w:right w:val="none" w:sz="0" w:space="0" w:color="auto"/>
      </w:divBdr>
    </w:div>
    <w:div w:id="1711222959">
      <w:bodyDiv w:val="1"/>
      <w:marLeft w:val="0"/>
      <w:marRight w:val="0"/>
      <w:marTop w:val="0"/>
      <w:marBottom w:val="0"/>
      <w:divBdr>
        <w:top w:val="none" w:sz="0" w:space="0" w:color="auto"/>
        <w:left w:val="none" w:sz="0" w:space="0" w:color="auto"/>
        <w:bottom w:val="none" w:sz="0" w:space="0" w:color="auto"/>
        <w:right w:val="none" w:sz="0" w:space="0" w:color="auto"/>
      </w:divBdr>
    </w:div>
    <w:div w:id="1758942009">
      <w:bodyDiv w:val="1"/>
      <w:marLeft w:val="0"/>
      <w:marRight w:val="0"/>
      <w:marTop w:val="0"/>
      <w:marBottom w:val="0"/>
      <w:divBdr>
        <w:top w:val="none" w:sz="0" w:space="0" w:color="auto"/>
        <w:left w:val="none" w:sz="0" w:space="0" w:color="auto"/>
        <w:bottom w:val="none" w:sz="0" w:space="0" w:color="auto"/>
        <w:right w:val="none" w:sz="0" w:space="0" w:color="auto"/>
      </w:divBdr>
    </w:div>
    <w:div w:id="1790661654">
      <w:bodyDiv w:val="1"/>
      <w:marLeft w:val="0"/>
      <w:marRight w:val="0"/>
      <w:marTop w:val="0"/>
      <w:marBottom w:val="0"/>
      <w:divBdr>
        <w:top w:val="none" w:sz="0" w:space="0" w:color="auto"/>
        <w:left w:val="none" w:sz="0" w:space="0" w:color="auto"/>
        <w:bottom w:val="none" w:sz="0" w:space="0" w:color="auto"/>
        <w:right w:val="none" w:sz="0" w:space="0" w:color="auto"/>
      </w:divBdr>
    </w:div>
    <w:div w:id="1831097471">
      <w:bodyDiv w:val="1"/>
      <w:marLeft w:val="0"/>
      <w:marRight w:val="0"/>
      <w:marTop w:val="0"/>
      <w:marBottom w:val="0"/>
      <w:divBdr>
        <w:top w:val="none" w:sz="0" w:space="0" w:color="auto"/>
        <w:left w:val="none" w:sz="0" w:space="0" w:color="auto"/>
        <w:bottom w:val="none" w:sz="0" w:space="0" w:color="auto"/>
        <w:right w:val="none" w:sz="0" w:space="0" w:color="auto"/>
      </w:divBdr>
    </w:div>
    <w:div w:id="2000381516">
      <w:bodyDiv w:val="1"/>
      <w:marLeft w:val="0"/>
      <w:marRight w:val="0"/>
      <w:marTop w:val="0"/>
      <w:marBottom w:val="0"/>
      <w:divBdr>
        <w:top w:val="none" w:sz="0" w:space="0" w:color="auto"/>
        <w:left w:val="none" w:sz="0" w:space="0" w:color="auto"/>
        <w:bottom w:val="none" w:sz="0" w:space="0" w:color="auto"/>
        <w:right w:val="none" w:sz="0" w:space="0" w:color="auto"/>
      </w:divBdr>
    </w:div>
    <w:div w:id="2033604632">
      <w:bodyDiv w:val="1"/>
      <w:marLeft w:val="0"/>
      <w:marRight w:val="0"/>
      <w:marTop w:val="0"/>
      <w:marBottom w:val="0"/>
      <w:divBdr>
        <w:top w:val="none" w:sz="0" w:space="0" w:color="auto"/>
        <w:left w:val="none" w:sz="0" w:space="0" w:color="auto"/>
        <w:bottom w:val="none" w:sz="0" w:space="0" w:color="auto"/>
        <w:right w:val="none" w:sz="0" w:space="0" w:color="auto"/>
      </w:divBdr>
    </w:div>
    <w:div w:id="2068647459">
      <w:bodyDiv w:val="1"/>
      <w:marLeft w:val="0"/>
      <w:marRight w:val="0"/>
      <w:marTop w:val="0"/>
      <w:marBottom w:val="0"/>
      <w:divBdr>
        <w:top w:val="none" w:sz="0" w:space="0" w:color="auto"/>
        <w:left w:val="none" w:sz="0" w:space="0" w:color="auto"/>
        <w:bottom w:val="none" w:sz="0" w:space="0" w:color="auto"/>
        <w:right w:val="none" w:sz="0" w:space="0" w:color="auto"/>
      </w:divBdr>
    </w:div>
    <w:div w:id="2137870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hebcfgroup.co.uk/business-coaching/articles/reward-and-reinforce-good-behaviour.ph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Obe15</b:Tag>
    <b:SourceType>InternetSite</b:SourceType>
    <b:Guid>{EC53092A-AD60-1542-BA3F-E685070B74A5}</b:Guid>
    <b:Author>
      <b:Author>
        <b:Corporate>Oberlo</b:Corporate>
      </b:Author>
    </b:Author>
    <b:Title>Oberlo</b:Title>
    <b:URL>https://www.oberlo.co.uk/blog/what-is-entrepreneurship</b:URL>
    <b:Year>2015</b:Year>
    <b:YearAccessed>2019</b:YearAccessed>
    <b:MonthAccessed>January</b:MonthAccessed>
    <b:DayAccessed>14</b:DayAccessed>
    <b:RefOrder>1</b:RefOrder>
  </b:Source>
  <b:Source>
    <b:Tag>Bio17</b:Tag>
    <b:SourceType>InternetSite</b:SourceType>
    <b:Guid>{B7D69505-78F0-6D43-8AC1-3258EFB32212}</b:Guid>
    <b:Author>
      <b:Author>
        <b:Corporate>Biography</b:Corporate>
      </b:Author>
    </b:Author>
    <b:Title>Biography</b:Title>
    <b:URL>https://www.biography.com/people/elon-musk-20837159</b:URL>
    <b:Year>2017</b:Year>
    <b:YearAccessed>2019</b:YearAccessed>
    <b:MonthAccessed>January</b:MonthAccessed>
    <b:DayAccessed>14</b:DayAccessed>
    <b:RefOrder>4</b:RefOrder>
  </b:Source>
  <b:Source>
    <b:Tag>Car16</b:Tag>
    <b:SourceType>InternetSite</b:SourceType>
    <b:Guid>{4D113663-3752-BF4A-BD75-A2CC75135FBF}</b:Guid>
    <b:Author>
      <b:Author>
        <b:NameList>
          <b:Person>
            <b:Last>Sun</b:Last>
            <b:First>Carolyn</b:First>
          </b:Person>
        </b:NameList>
      </b:Author>
    </b:Author>
    <b:Title>Entrepreneur</b:Title>
    <b:URL>https://www.entrepreneur.com/slideshow/273580</b:URL>
    <b:Year>2016</b:Year>
    <b:YearAccessed>2019</b:YearAccessed>
    <b:MonthAccessed>January</b:MonthAccessed>
    <b:DayAccessed>14</b:DayAccessed>
    <b:RefOrder>5</b:RefOrder>
  </b:Source>
  <b:Source>
    <b:Tag>Rae07</b:Tag>
    <b:SourceType>BookSection</b:SourceType>
    <b:Guid>{40F209BF-4FCB-B54A-A92E-F66F7EB12425}</b:Guid>
    <b:Title>Entrepreneurship</b:Title>
    <b:Year>2007</b:Year>
    <b:Author>
      <b:Author>
        <b:NameList>
          <b:Person>
            <b:Last>Rae</b:Last>
            <b:First>David</b:First>
          </b:Person>
        </b:NameList>
      </b:Author>
    </b:Author>
    <b:City>New York</b:City>
    <b:Publisher>Palgrave Macmillan</b:Publisher>
    <b:BookTitle>Entrepreneurship</b:BookTitle>
    <b:Pages>24-26</b:Pages>
    <b:RefOrder>2</b:RefOrder>
  </b:Source>
  <b:Source>
    <b:Tag>Col17</b:Tag>
    <b:SourceType>InternetSite</b:SourceType>
    <b:Guid>{D7B33FA4-7BD3-0249-9B01-E076F33AA981}</b:Guid>
    <b:Title>Investopedia</b:Title>
    <b:Year>2017</b:Year>
    <b:Author>
      <b:Author>
        <b:NameList>
          <b:Person>
            <b:Last>Dodds</b:Last>
            <b:First>Colin</b:First>
          </b:Person>
        </b:NameList>
      </b:Author>
    </b:Author>
    <b:URL>https://www.investopedia.com/university/elon-musk-biography/elon-musk-early-life-and-education.asp</b:URL>
    <b:YearAccessed>2019</b:YearAccessed>
    <b:MonthAccessed>January</b:MonthAccessed>
    <b:DayAccessed>14</b:DayAccessed>
    <b:RefOrder>3</b:RefOrder>
  </b:Source>
  <b:Source>
    <b:Tag>Pri16</b:Tag>
    <b:SourceType>InternetSite</b:SourceType>
    <b:Guid>{42D2B278-6C2C-5C4B-B42D-8293F53E1483}</b:Guid>
    <b:Author>
      <b:Author>
        <b:NameList>
          <b:Person>
            <b:Last>Sharma</b:Last>
            <b:First>Priyali</b:First>
          </b:Person>
        </b:NameList>
      </b:Author>
    </b:Author>
    <b:Title>Your Article Library</b:Title>
    <b:URL>http://www.yourarticlelibrary.com/motivation/theories-motivation/motivation-theories-top-3-theories-of-motivation-business-management/70095</b:URL>
    <b:Year>2016</b:Year>
    <b:YearAccessed>2019</b:YearAccessed>
    <b:MonthAccessed>January</b:MonthAccessed>
    <b:DayAccessed>15</b:DayAccessed>
    <b:RefOrder>6</b:RefOrder>
  </b:Source>
  <b:Source>
    <b:Tag>Sau18</b:Tag>
    <b:SourceType>InternetSite</b:SourceType>
    <b:Guid>{ACECA57B-848E-CC46-837A-94A4AC9209D9}</b:Guid>
    <b:Author>
      <b:Author>
        <b:NameList>
          <b:Person>
            <b:Last>Mcleod</b:Last>
            <b:First>Saul</b:First>
          </b:Person>
        </b:NameList>
      </b:Author>
    </b:Author>
    <b:Title>simplypsychology </b:Title>
    <b:URL>https://www.simplypsychology.org/maslow.html</b:URL>
    <b:Year>2018</b:Year>
    <b:YearAccessed>2019</b:YearAccessed>
    <b:MonthAccessed>January</b:MonthAccessed>
    <b:DayAccessed>15</b:DayAccessed>
    <b:RefOrder>7</b:RefOrder>
  </b:Source>
  <b:Source>
    <b:Tag>coa18</b:Tag>
    <b:SourceType>InternetSite</b:SourceType>
    <b:Guid>{4A5288AF-F79E-A242-99C9-97F7BB8303C9}</b:Guid>
    <b:Title>coachilla</b:Title>
    <b:URL>https://www.coachilla.co/blog/the-new-hierarchy-of-needs</b:URL>
    <b:Year>2018</b:Year>
    <b:YearAccessed>2019</b:YearAccessed>
    <b:MonthAccessed>January</b:MonthAccessed>
    <b:DayAccessed>15</b:DayAccessed>
    <b:Author>
      <b:Author>
        <b:Corporate>coachilla</b:Corporate>
      </b:Author>
    </b:Author>
    <b:RefOrder>8</b:RefOrder>
  </b:Source>
  <b:Source>
    <b:Tag>Nee12</b:Tag>
    <b:SourceType>InternetSite</b:SourceType>
    <b:Guid>{F4898170-5BEF-4644-8DD8-A887C4AFD67A}</b:Guid>
    <b:Author>
      <b:Author>
        <b:NameList>
          <b:Person>
            <b:Last>Burton</b:Last>
            <b:First>Neel</b:First>
          </b:Person>
        </b:NameList>
      </b:Author>
    </b:Author>
    <b:Title>Psychology Today</b:Title>
    <b:URL>https://www.psychologytoday.com/gb/blog/hide-and-seek/201205/our-hierarchy-needs</b:URL>
    <b:Year>2012</b:Year>
    <b:YearAccessed>2019</b:YearAccessed>
    <b:MonthAccessed>January</b:MonthAccessed>
    <b:DayAccessed>15</b:DayAccessed>
    <b:RefOrder>9</b:RefOrder>
  </b:Source>
  <b:Source>
    <b:Tag>Ain18</b:Tag>
    <b:SourceType>InternetSite</b:SourceType>
    <b:Guid>{63B0CB9B-9C2C-4D48-9C30-D1E913E8A78E}</b:Guid>
    <b:Author>
      <b:Author>
        <b:NameList>
          <b:Person>
            <b:Last>Cain</b:Last>
            <b:First>Aine</b:First>
          </b:Person>
        </b:NameList>
      </b:Author>
    </b:Author>
    <b:Title>Business Insider</b:Title>
    <b:URL>https://www.businessinsider.com/elon-musk-relationships-2017-11?r=US&amp;IR=T</b:URL>
    <b:Year>2018</b:Year>
    <b:YearAccessed>2019</b:YearAccessed>
    <b:MonthAccessed>January</b:MonthAccessed>
    <b:DayAccessed>15</b:DayAccessed>
    <b:RefOrder>10</b:RefOrder>
  </b:Source>
  <b:Source>
    <b:Tag>Min13</b:Tag>
    <b:SourceType>InternetSite</b:SourceType>
    <b:Guid>{BBF3506C-9BD3-CC49-A4D9-7A36F4A8923F}</b:Guid>
    <b:Author>
      <b:Author>
        <b:Corporate>MindTools </b:Corporate>
      </b:Author>
    </b:Author>
    <b:Title>MindTools</b:Title>
    <b:URL>https://www.mindtools.com/pages/article/herzberg-motivators-hygiene-factors.htm</b:URL>
    <b:Year>2013</b:Year>
    <b:YearAccessed>2019</b:YearAccessed>
    <b:MonthAccessed>January</b:MonthAccessed>
    <b:DayAccessed>15</b:DayAccessed>
    <b:RefOrder>12</b:RefOrder>
  </b:Source>
  <b:Source>
    <b:Tag>Man16</b:Tag>
    <b:SourceType>InternetSite</b:SourceType>
    <b:Guid>{B5A75764-688D-B64B-AAC5-DD52D3F07FE0}</b:Guid>
    <b:Author>
      <b:Author>
        <b:Corporate>Management Study Guide</b:Corporate>
      </b:Author>
    </b:Author>
    <b:Title>Management Study Guide</b:Title>
    <b:URL>https://managementstudyguide.com/herzbergs-theory-motivation.htm</b:URL>
    <b:Year>2016</b:Year>
    <b:YearAccessed>2019</b:YearAccessed>
    <b:MonthAccessed>January</b:MonthAccessed>
    <b:DayAccessed>15</b:DayAccessed>
    <b:RefOrder>11</b:RefOrder>
  </b:Source>
  <b:Source>
    <b:Tag>Bus161</b:Tag>
    <b:SourceType>InternetSite</b:SourceType>
    <b:Guid>{D3FF6411-6B87-BF46-91D0-8D136486424C}</b:Guid>
    <b:Author>
      <b:Author>
        <b:Corporate>Business Jargons</b:Corporate>
      </b:Author>
    </b:Author>
    <b:Title>Business Jargons</b:Title>
    <b:URL>https://businessjargons.com/carrot-and-stick-approach-of-motivation.html</b:URL>
    <b:Year>2016</b:Year>
    <b:YearAccessed>2019</b:YearAccessed>
    <b:MonthAccessed>January</b:MonthAccessed>
    <b:DayAccessed>15</b:DayAccessed>
    <b:RefOrder>13</b:RefOrder>
  </b:Source>
  <b:Source>
    <b:Tag>Rak16</b:Tag>
    <b:SourceType>InternetSite</b:SourceType>
    <b:Guid>{81F37A74-B0D4-B74B-AA3F-D0B762123C17}</b:Guid>
    <b:Author>
      <b:Author>
        <b:NameList>
          <b:Person>
            <b:Last>Talathi</b:Last>
            <b:First>Raksha</b:First>
          </b:Person>
        </b:NameList>
      </b:Author>
    </b:Author>
    <b:Title>Your Article Library</b:Title>
    <b:URL>http://www.yourarticlelibrary.com/organization/motivation-organization/carrot-and-stick-approach-to-motivation-theory-of-motivation/69839</b:URL>
    <b:Year>2016</b:Year>
    <b:YearAccessed>2019</b:YearAccessed>
    <b:MonthAccessed>January</b:MonthAccessed>
    <b:DayAccessed>15</b:DayAccessed>
    <b:RefOrder>14</b:RefOrder>
  </b:Source>
  <b:Source>
    <b:Tag>The17</b:Tag>
    <b:SourceType>InternetSite</b:SourceType>
    <b:Guid>{E39AA40F-8222-1B47-8F07-C880AE5CE5EB}</b:Guid>
    <b:Author>
      <b:Author>
        <b:Corporate>The BFC Group</b:Corporate>
      </b:Author>
    </b:Author>
    <b:Title>The BFC Group</b:Title>
    <b:URL>https://www.thebcfgroup.co.uk/business-coaching/articles/carrot-and-stick-approach-to-motivation.php</b:URL>
    <b:Year>2017</b:Year>
    <b:YearAccessed>2019</b:YearAccessed>
    <b:MonthAccessed>January</b:MonthAccessed>
    <b:DayAccessed>15</b:DayAccessed>
    <b:RefOrder>15</b:RefOrder>
  </b:Source>
</b:Sources>
</file>

<file path=customXml/itemProps1.xml><?xml version="1.0" encoding="utf-8"?>
<ds:datastoreItem xmlns:ds="http://schemas.openxmlformats.org/officeDocument/2006/customXml" ds:itemID="{50EAD5A8-A53D-4F4E-95A6-4D3789325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297</TotalTime>
  <Pages>11</Pages>
  <Words>2152</Words>
  <Characters>12268</Characters>
  <Application>Microsoft Office Word</Application>
  <DocSecurity>0</DocSecurity>
  <Lines>102</Lines>
  <Paragraphs>28</Paragraphs>
  <ScaleCrop>false</ScaleCrop>
  <Company/>
  <LinksUpToDate>false</LinksUpToDate>
  <CharactersWithSpaces>14392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Dymock-Brown</dc:creator>
  <cp:keywords/>
  <dc:description/>
  <cp:lastModifiedBy>Sam Dymock-Brown</cp:lastModifiedBy>
  <cp:revision>1</cp:revision>
  <dcterms:created xsi:type="dcterms:W3CDTF">2019-01-14T09:40:00Z</dcterms:created>
  <dcterms:modified xsi:type="dcterms:W3CDTF">2019-01-15T04:27:00Z</dcterms:modified>
</cp:coreProperties>
</file>