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6FB49" w14:textId="77777777" w:rsidR="00807C36" w:rsidRDefault="00807C36" w:rsidP="00807C36">
      <w:pPr>
        <w:jc w:val="center"/>
        <w:rPr>
          <w:b/>
          <w:sz w:val="28"/>
          <w:szCs w:val="28"/>
        </w:rPr>
      </w:pPr>
    </w:p>
    <w:p w14:paraId="18031AC8" w14:textId="77777777" w:rsidR="00807C36" w:rsidRDefault="00807C36" w:rsidP="00807C36">
      <w:pPr>
        <w:jc w:val="center"/>
        <w:rPr>
          <w:b/>
          <w:sz w:val="28"/>
          <w:szCs w:val="28"/>
        </w:rPr>
      </w:pPr>
    </w:p>
    <w:p w14:paraId="4A27166A" w14:textId="77777777" w:rsidR="00807C36" w:rsidRDefault="00807C36" w:rsidP="00807C36">
      <w:pPr>
        <w:jc w:val="center"/>
        <w:rPr>
          <w:b/>
          <w:sz w:val="28"/>
          <w:szCs w:val="28"/>
        </w:rPr>
      </w:pPr>
    </w:p>
    <w:p w14:paraId="5893BD58" w14:textId="77777777" w:rsidR="00807C36" w:rsidRDefault="00807C36" w:rsidP="00807C36">
      <w:pPr>
        <w:jc w:val="center"/>
        <w:rPr>
          <w:b/>
          <w:sz w:val="28"/>
          <w:szCs w:val="28"/>
        </w:rPr>
      </w:pPr>
    </w:p>
    <w:p w14:paraId="36D3B4D5" w14:textId="77777777" w:rsidR="00807C36" w:rsidRDefault="00807C36" w:rsidP="00807C36"/>
    <w:p w14:paraId="72CD1D60" w14:textId="77777777" w:rsidR="00807C36" w:rsidRDefault="00807C36" w:rsidP="00807C36">
      <w:pPr>
        <w:jc w:val="center"/>
        <w:rPr>
          <w:b/>
          <w:sz w:val="32"/>
          <w:szCs w:val="32"/>
        </w:rPr>
      </w:pPr>
      <w:r>
        <w:rPr>
          <w:b/>
          <w:sz w:val="32"/>
          <w:szCs w:val="32"/>
        </w:rPr>
        <w:t>Module Name: Managing Food and Beverage Operations</w:t>
      </w:r>
    </w:p>
    <w:p w14:paraId="41ECEF73" w14:textId="77777777" w:rsidR="00807C36" w:rsidRDefault="00807C36" w:rsidP="00807C36">
      <w:pPr>
        <w:jc w:val="center"/>
        <w:rPr>
          <w:b/>
          <w:sz w:val="32"/>
          <w:szCs w:val="32"/>
        </w:rPr>
      </w:pPr>
      <w:r>
        <w:rPr>
          <w:b/>
          <w:sz w:val="32"/>
          <w:szCs w:val="32"/>
        </w:rPr>
        <w:t>Module Code: BMIH6002</w:t>
      </w:r>
    </w:p>
    <w:p w14:paraId="39AAE71E" w14:textId="77777777" w:rsidR="00807C36" w:rsidRDefault="00807C36" w:rsidP="00807C36">
      <w:pPr>
        <w:jc w:val="center"/>
        <w:rPr>
          <w:b/>
          <w:sz w:val="32"/>
          <w:szCs w:val="32"/>
        </w:rPr>
      </w:pPr>
      <w:r>
        <w:rPr>
          <w:b/>
          <w:sz w:val="32"/>
          <w:szCs w:val="32"/>
        </w:rPr>
        <w:t>Student Name: Martin Yankov</w:t>
      </w:r>
    </w:p>
    <w:p w14:paraId="7D5C17DB" w14:textId="77777777" w:rsidR="00807C36" w:rsidRPr="00807C36" w:rsidRDefault="00807C36" w:rsidP="00807C36">
      <w:pPr>
        <w:jc w:val="center"/>
        <w:rPr>
          <w:b/>
          <w:bCs/>
          <w:sz w:val="32"/>
          <w:szCs w:val="32"/>
        </w:rPr>
      </w:pPr>
      <w:r w:rsidRPr="00807C36">
        <w:rPr>
          <w:b/>
          <w:bCs/>
          <w:sz w:val="32"/>
          <w:szCs w:val="32"/>
        </w:rPr>
        <w:t>Student ID:2126972</w:t>
      </w:r>
    </w:p>
    <w:p w14:paraId="510C1DC6" w14:textId="77777777" w:rsidR="00807C36" w:rsidRDefault="00807C36" w:rsidP="00807C36">
      <w:pPr>
        <w:jc w:val="center"/>
        <w:rPr>
          <w:b/>
          <w:bCs/>
          <w:sz w:val="32"/>
          <w:szCs w:val="32"/>
        </w:rPr>
      </w:pPr>
      <w:r w:rsidRPr="00807C36">
        <w:rPr>
          <w:b/>
          <w:bCs/>
          <w:sz w:val="32"/>
          <w:szCs w:val="32"/>
        </w:rPr>
        <w:t>Lecturer’s name: Lisa Bassler</w:t>
      </w:r>
    </w:p>
    <w:p w14:paraId="02ECCEB9" w14:textId="77777777" w:rsidR="00807C36" w:rsidRDefault="00807C36" w:rsidP="00807C36">
      <w:pPr>
        <w:jc w:val="center"/>
        <w:rPr>
          <w:b/>
          <w:bCs/>
          <w:sz w:val="32"/>
          <w:szCs w:val="32"/>
        </w:rPr>
      </w:pPr>
    </w:p>
    <w:p w14:paraId="48CB5D4E" w14:textId="77777777" w:rsidR="00807C36" w:rsidRDefault="00807C36" w:rsidP="00807C36">
      <w:pPr>
        <w:jc w:val="center"/>
        <w:rPr>
          <w:b/>
          <w:bCs/>
          <w:sz w:val="32"/>
          <w:szCs w:val="32"/>
        </w:rPr>
      </w:pPr>
    </w:p>
    <w:p w14:paraId="4353739A" w14:textId="77777777" w:rsidR="00807C36" w:rsidRDefault="00807C36" w:rsidP="00807C36">
      <w:pPr>
        <w:jc w:val="center"/>
        <w:rPr>
          <w:b/>
          <w:bCs/>
          <w:sz w:val="32"/>
          <w:szCs w:val="32"/>
        </w:rPr>
      </w:pPr>
    </w:p>
    <w:p w14:paraId="1042C6AC" w14:textId="77777777" w:rsidR="00807C36" w:rsidRDefault="00807C36" w:rsidP="00807C36">
      <w:pPr>
        <w:jc w:val="center"/>
        <w:rPr>
          <w:b/>
          <w:bCs/>
          <w:sz w:val="32"/>
          <w:szCs w:val="32"/>
        </w:rPr>
      </w:pPr>
    </w:p>
    <w:p w14:paraId="784A1F35" w14:textId="77777777" w:rsidR="00807C36" w:rsidRDefault="00807C36" w:rsidP="00807C36">
      <w:pPr>
        <w:jc w:val="center"/>
        <w:rPr>
          <w:b/>
          <w:bCs/>
          <w:sz w:val="32"/>
          <w:szCs w:val="32"/>
        </w:rPr>
      </w:pPr>
    </w:p>
    <w:p w14:paraId="5B3EAB1C" w14:textId="77777777" w:rsidR="00807C36" w:rsidRDefault="00807C36" w:rsidP="00807C36">
      <w:pPr>
        <w:jc w:val="center"/>
        <w:rPr>
          <w:b/>
          <w:bCs/>
          <w:sz w:val="32"/>
          <w:szCs w:val="32"/>
        </w:rPr>
      </w:pPr>
    </w:p>
    <w:p w14:paraId="770971C8" w14:textId="77777777" w:rsidR="00807C36" w:rsidRDefault="00807C36" w:rsidP="00807C36">
      <w:pPr>
        <w:jc w:val="center"/>
        <w:rPr>
          <w:b/>
          <w:bCs/>
          <w:sz w:val="32"/>
          <w:szCs w:val="32"/>
        </w:rPr>
      </w:pPr>
    </w:p>
    <w:p w14:paraId="18C3F6D9" w14:textId="77777777" w:rsidR="00807C36" w:rsidRDefault="00807C36" w:rsidP="00807C36">
      <w:pPr>
        <w:jc w:val="center"/>
        <w:rPr>
          <w:b/>
          <w:bCs/>
          <w:sz w:val="32"/>
          <w:szCs w:val="32"/>
        </w:rPr>
      </w:pPr>
    </w:p>
    <w:p w14:paraId="58954EC7" w14:textId="77777777" w:rsidR="00807C36" w:rsidRDefault="00807C36" w:rsidP="00807C36">
      <w:pPr>
        <w:jc w:val="center"/>
        <w:rPr>
          <w:b/>
          <w:bCs/>
          <w:sz w:val="32"/>
          <w:szCs w:val="32"/>
        </w:rPr>
      </w:pPr>
    </w:p>
    <w:p w14:paraId="48BF85F7" w14:textId="77777777" w:rsidR="00807C36" w:rsidRDefault="00807C36" w:rsidP="00807C36">
      <w:pPr>
        <w:jc w:val="center"/>
        <w:rPr>
          <w:b/>
          <w:bCs/>
          <w:sz w:val="32"/>
          <w:szCs w:val="32"/>
        </w:rPr>
      </w:pPr>
    </w:p>
    <w:p w14:paraId="795E5966" w14:textId="77777777" w:rsidR="00807C36" w:rsidRDefault="00807C36" w:rsidP="00807C36">
      <w:pPr>
        <w:jc w:val="center"/>
        <w:rPr>
          <w:b/>
          <w:bCs/>
          <w:sz w:val="40"/>
          <w:szCs w:val="40"/>
        </w:rPr>
      </w:pPr>
      <w:r>
        <w:rPr>
          <w:b/>
          <w:bCs/>
          <w:sz w:val="40"/>
          <w:szCs w:val="40"/>
        </w:rPr>
        <w:lastRenderedPageBreak/>
        <w:t>AI Acknowledgement Statement</w:t>
      </w:r>
    </w:p>
    <w:p w14:paraId="33989784" w14:textId="77777777" w:rsidR="00807C36" w:rsidRPr="00E27D35" w:rsidRDefault="00807C36" w:rsidP="00807C36">
      <w:pPr>
        <w:jc w:val="center"/>
        <w:rPr>
          <w:sz w:val="40"/>
          <w:szCs w:val="40"/>
        </w:rPr>
      </w:pPr>
      <w:r w:rsidRPr="00E27D35">
        <w:rPr>
          <w:sz w:val="40"/>
          <w:szCs w:val="40"/>
        </w:rPr>
        <w:t>I confirm that I have not used any AI tools in research and creation of this assignment.</w:t>
      </w:r>
    </w:p>
    <w:p w14:paraId="7FF9675C" w14:textId="77777777" w:rsidR="00807C36" w:rsidRPr="00E27D35" w:rsidRDefault="00807C36" w:rsidP="00807C36">
      <w:pPr>
        <w:jc w:val="center"/>
        <w:rPr>
          <w:sz w:val="40"/>
          <w:szCs w:val="40"/>
        </w:rPr>
      </w:pPr>
      <w:r w:rsidRPr="00E27D35">
        <w:rPr>
          <w:sz w:val="40"/>
          <w:szCs w:val="40"/>
        </w:rPr>
        <w:t>I confirm that I have not presented any AI generated materials as my own work. I confirm I have copies of my drafts, notes, and other resources I used, which I may be asked to provide in evidence</w:t>
      </w:r>
    </w:p>
    <w:p w14:paraId="1F540319" w14:textId="77777777" w:rsidR="00807C36" w:rsidRDefault="00807C36" w:rsidP="00807C36">
      <w:pPr>
        <w:jc w:val="center"/>
        <w:rPr>
          <w:b/>
          <w:bCs/>
          <w:sz w:val="32"/>
          <w:szCs w:val="32"/>
        </w:rPr>
      </w:pPr>
    </w:p>
    <w:p w14:paraId="61A41A87" w14:textId="77777777" w:rsidR="00807C36" w:rsidRDefault="00807C36" w:rsidP="00807C36">
      <w:pPr>
        <w:jc w:val="center"/>
        <w:rPr>
          <w:b/>
          <w:bCs/>
          <w:sz w:val="32"/>
          <w:szCs w:val="32"/>
        </w:rPr>
      </w:pPr>
    </w:p>
    <w:p w14:paraId="1B6841E6" w14:textId="77777777" w:rsidR="00807C36" w:rsidRDefault="00807C36" w:rsidP="00807C36">
      <w:pPr>
        <w:jc w:val="center"/>
        <w:rPr>
          <w:b/>
          <w:bCs/>
          <w:sz w:val="32"/>
          <w:szCs w:val="32"/>
        </w:rPr>
      </w:pPr>
    </w:p>
    <w:p w14:paraId="78E05BC3" w14:textId="77777777" w:rsidR="00807C36" w:rsidRDefault="00807C36" w:rsidP="00807C36">
      <w:pPr>
        <w:jc w:val="center"/>
        <w:rPr>
          <w:b/>
          <w:bCs/>
          <w:sz w:val="32"/>
          <w:szCs w:val="32"/>
        </w:rPr>
      </w:pPr>
    </w:p>
    <w:p w14:paraId="2E541E31" w14:textId="77777777" w:rsidR="00807C36" w:rsidRDefault="00807C36" w:rsidP="00807C36">
      <w:pPr>
        <w:jc w:val="center"/>
        <w:rPr>
          <w:b/>
          <w:bCs/>
          <w:sz w:val="32"/>
          <w:szCs w:val="32"/>
        </w:rPr>
      </w:pPr>
    </w:p>
    <w:p w14:paraId="4C436823" w14:textId="77777777" w:rsidR="00807C36" w:rsidRDefault="00807C36" w:rsidP="00807C36">
      <w:pPr>
        <w:jc w:val="center"/>
        <w:rPr>
          <w:b/>
          <w:bCs/>
          <w:sz w:val="32"/>
          <w:szCs w:val="32"/>
        </w:rPr>
      </w:pPr>
    </w:p>
    <w:p w14:paraId="6018954E" w14:textId="77777777" w:rsidR="00807C36" w:rsidRDefault="00807C36" w:rsidP="00807C36">
      <w:pPr>
        <w:jc w:val="center"/>
        <w:rPr>
          <w:b/>
          <w:bCs/>
          <w:sz w:val="32"/>
          <w:szCs w:val="32"/>
        </w:rPr>
      </w:pPr>
    </w:p>
    <w:p w14:paraId="5C7FA6BE" w14:textId="77777777" w:rsidR="00807C36" w:rsidRDefault="00807C36" w:rsidP="00807C36">
      <w:pPr>
        <w:jc w:val="center"/>
        <w:rPr>
          <w:b/>
          <w:bCs/>
          <w:sz w:val="32"/>
          <w:szCs w:val="32"/>
        </w:rPr>
      </w:pPr>
    </w:p>
    <w:p w14:paraId="53CAC875" w14:textId="77777777" w:rsidR="00807C36" w:rsidRDefault="00807C36" w:rsidP="00807C36">
      <w:pPr>
        <w:jc w:val="center"/>
        <w:rPr>
          <w:b/>
          <w:bCs/>
          <w:sz w:val="32"/>
          <w:szCs w:val="32"/>
        </w:rPr>
      </w:pPr>
    </w:p>
    <w:p w14:paraId="2E2A33AE" w14:textId="77777777" w:rsidR="00807C36" w:rsidRDefault="00807C36" w:rsidP="00807C36">
      <w:pPr>
        <w:jc w:val="center"/>
        <w:rPr>
          <w:b/>
          <w:bCs/>
          <w:sz w:val="32"/>
          <w:szCs w:val="32"/>
        </w:rPr>
      </w:pPr>
    </w:p>
    <w:sdt>
      <w:sdtPr>
        <w:rPr>
          <w:rFonts w:ascii="Times New Roman" w:eastAsia="Times New Roman" w:hAnsi="Times New Roman" w:cs="Times New Roman"/>
          <w:color w:val="auto"/>
          <w:sz w:val="24"/>
          <w:szCs w:val="24"/>
          <w:lang w:val="en-GB"/>
        </w:rPr>
        <w:id w:val="-772394140"/>
        <w:docPartObj>
          <w:docPartGallery w:val="Table of Contents"/>
          <w:docPartUnique/>
        </w:docPartObj>
      </w:sdtPr>
      <w:sdtEndPr>
        <w:rPr>
          <w:b/>
          <w:bCs/>
          <w:noProof/>
        </w:rPr>
      </w:sdtEndPr>
      <w:sdtContent>
        <w:p w14:paraId="6A985580" w14:textId="77777777" w:rsidR="00807C36" w:rsidRDefault="00807C36" w:rsidP="00807C36">
          <w:pPr>
            <w:pStyle w:val="TOCHeading"/>
          </w:pPr>
          <w:r>
            <w:t>Table of Contents</w:t>
          </w:r>
        </w:p>
        <w:p w14:paraId="711506DC" w14:textId="77777777" w:rsidR="00807C36" w:rsidRDefault="00807C36" w:rsidP="00807C36">
          <w:pPr>
            <w:pStyle w:val="TOC1"/>
            <w:tabs>
              <w:tab w:val="right" w:leader="dot" w:pos="9019"/>
            </w:tabs>
            <w:rPr>
              <w:noProof/>
            </w:rPr>
          </w:pPr>
          <w:r>
            <w:fldChar w:fldCharType="begin"/>
          </w:r>
          <w:r>
            <w:instrText xml:space="preserve"> TOC \o "1-3" \h \z \u </w:instrText>
          </w:r>
          <w:r>
            <w:fldChar w:fldCharType="separate"/>
          </w:r>
          <w:hyperlink w:anchor="_Toc179452117" w:history="1">
            <w:r w:rsidRPr="00A570ED">
              <w:rPr>
                <w:rStyle w:val="Hyperlink"/>
                <w:noProof/>
              </w:rPr>
              <w:t>Reflective learning log using Gibbs’s Reflective Cycle</w:t>
            </w:r>
            <w:r>
              <w:rPr>
                <w:noProof/>
                <w:webHidden/>
              </w:rPr>
              <w:tab/>
            </w:r>
            <w:r>
              <w:rPr>
                <w:noProof/>
                <w:webHidden/>
              </w:rPr>
              <w:fldChar w:fldCharType="begin"/>
            </w:r>
            <w:r>
              <w:rPr>
                <w:noProof/>
                <w:webHidden/>
              </w:rPr>
              <w:instrText xml:space="preserve"> PAGEREF _Toc179452117 \h </w:instrText>
            </w:r>
            <w:r>
              <w:rPr>
                <w:noProof/>
                <w:webHidden/>
              </w:rPr>
            </w:r>
            <w:r>
              <w:rPr>
                <w:noProof/>
                <w:webHidden/>
              </w:rPr>
              <w:fldChar w:fldCharType="separate"/>
            </w:r>
            <w:r>
              <w:rPr>
                <w:noProof/>
                <w:webHidden/>
              </w:rPr>
              <w:t>3</w:t>
            </w:r>
            <w:r>
              <w:rPr>
                <w:noProof/>
                <w:webHidden/>
              </w:rPr>
              <w:fldChar w:fldCharType="end"/>
            </w:r>
          </w:hyperlink>
        </w:p>
        <w:p w14:paraId="4EB50D53" w14:textId="77777777" w:rsidR="00807C36" w:rsidRDefault="00807C36" w:rsidP="00807C36">
          <w:pPr>
            <w:pStyle w:val="TOC2"/>
            <w:tabs>
              <w:tab w:val="right" w:leader="dot" w:pos="9019"/>
            </w:tabs>
            <w:rPr>
              <w:noProof/>
            </w:rPr>
          </w:pPr>
          <w:hyperlink w:anchor="_Toc179452118" w:history="1">
            <w:r w:rsidRPr="00A570ED">
              <w:rPr>
                <w:rStyle w:val="Hyperlink"/>
                <w:noProof/>
              </w:rPr>
              <w:t>Description</w:t>
            </w:r>
            <w:r>
              <w:rPr>
                <w:noProof/>
                <w:webHidden/>
              </w:rPr>
              <w:tab/>
            </w:r>
            <w:r>
              <w:rPr>
                <w:noProof/>
                <w:webHidden/>
              </w:rPr>
              <w:fldChar w:fldCharType="begin"/>
            </w:r>
            <w:r>
              <w:rPr>
                <w:noProof/>
                <w:webHidden/>
              </w:rPr>
              <w:instrText xml:space="preserve"> PAGEREF _Toc179452118 \h </w:instrText>
            </w:r>
            <w:r>
              <w:rPr>
                <w:noProof/>
                <w:webHidden/>
              </w:rPr>
            </w:r>
            <w:r>
              <w:rPr>
                <w:noProof/>
                <w:webHidden/>
              </w:rPr>
              <w:fldChar w:fldCharType="separate"/>
            </w:r>
            <w:r>
              <w:rPr>
                <w:noProof/>
                <w:webHidden/>
              </w:rPr>
              <w:t>3</w:t>
            </w:r>
            <w:r>
              <w:rPr>
                <w:noProof/>
                <w:webHidden/>
              </w:rPr>
              <w:fldChar w:fldCharType="end"/>
            </w:r>
          </w:hyperlink>
        </w:p>
        <w:p w14:paraId="12CCF61B" w14:textId="77777777" w:rsidR="00807C36" w:rsidRDefault="00807C36" w:rsidP="00807C36">
          <w:pPr>
            <w:pStyle w:val="TOC2"/>
            <w:tabs>
              <w:tab w:val="right" w:leader="dot" w:pos="9019"/>
            </w:tabs>
            <w:rPr>
              <w:noProof/>
            </w:rPr>
          </w:pPr>
          <w:hyperlink w:anchor="_Toc179452119" w:history="1">
            <w:r w:rsidRPr="00A570ED">
              <w:rPr>
                <w:rStyle w:val="Hyperlink"/>
                <w:noProof/>
              </w:rPr>
              <w:t>Feelings</w:t>
            </w:r>
            <w:r>
              <w:rPr>
                <w:noProof/>
                <w:webHidden/>
              </w:rPr>
              <w:tab/>
            </w:r>
            <w:r>
              <w:rPr>
                <w:noProof/>
                <w:webHidden/>
              </w:rPr>
              <w:fldChar w:fldCharType="begin"/>
            </w:r>
            <w:r>
              <w:rPr>
                <w:noProof/>
                <w:webHidden/>
              </w:rPr>
              <w:instrText xml:space="preserve"> PAGEREF _Toc179452119 \h </w:instrText>
            </w:r>
            <w:r>
              <w:rPr>
                <w:noProof/>
                <w:webHidden/>
              </w:rPr>
            </w:r>
            <w:r>
              <w:rPr>
                <w:noProof/>
                <w:webHidden/>
              </w:rPr>
              <w:fldChar w:fldCharType="separate"/>
            </w:r>
            <w:r>
              <w:rPr>
                <w:noProof/>
                <w:webHidden/>
              </w:rPr>
              <w:t>4</w:t>
            </w:r>
            <w:r>
              <w:rPr>
                <w:noProof/>
                <w:webHidden/>
              </w:rPr>
              <w:fldChar w:fldCharType="end"/>
            </w:r>
          </w:hyperlink>
        </w:p>
        <w:p w14:paraId="5C0A3230" w14:textId="77777777" w:rsidR="00807C36" w:rsidRDefault="00807C36" w:rsidP="00807C36">
          <w:pPr>
            <w:pStyle w:val="TOC2"/>
            <w:tabs>
              <w:tab w:val="right" w:leader="dot" w:pos="9019"/>
            </w:tabs>
            <w:rPr>
              <w:noProof/>
            </w:rPr>
          </w:pPr>
          <w:hyperlink w:anchor="_Toc179452120" w:history="1">
            <w:r w:rsidRPr="00A570ED">
              <w:rPr>
                <w:rStyle w:val="Hyperlink"/>
                <w:noProof/>
              </w:rPr>
              <w:t>Evaluation</w:t>
            </w:r>
            <w:r>
              <w:rPr>
                <w:noProof/>
                <w:webHidden/>
              </w:rPr>
              <w:tab/>
            </w:r>
            <w:r>
              <w:rPr>
                <w:noProof/>
                <w:webHidden/>
              </w:rPr>
              <w:fldChar w:fldCharType="begin"/>
            </w:r>
            <w:r>
              <w:rPr>
                <w:noProof/>
                <w:webHidden/>
              </w:rPr>
              <w:instrText xml:space="preserve"> PAGEREF _Toc179452120 \h </w:instrText>
            </w:r>
            <w:r>
              <w:rPr>
                <w:noProof/>
                <w:webHidden/>
              </w:rPr>
            </w:r>
            <w:r>
              <w:rPr>
                <w:noProof/>
                <w:webHidden/>
              </w:rPr>
              <w:fldChar w:fldCharType="separate"/>
            </w:r>
            <w:r>
              <w:rPr>
                <w:noProof/>
                <w:webHidden/>
              </w:rPr>
              <w:t>4</w:t>
            </w:r>
            <w:r>
              <w:rPr>
                <w:noProof/>
                <w:webHidden/>
              </w:rPr>
              <w:fldChar w:fldCharType="end"/>
            </w:r>
          </w:hyperlink>
        </w:p>
        <w:p w14:paraId="0E34471D" w14:textId="77777777" w:rsidR="00807C36" w:rsidRDefault="00807C36" w:rsidP="00807C36">
          <w:pPr>
            <w:pStyle w:val="TOC2"/>
            <w:tabs>
              <w:tab w:val="right" w:leader="dot" w:pos="9019"/>
            </w:tabs>
            <w:rPr>
              <w:noProof/>
            </w:rPr>
          </w:pPr>
          <w:hyperlink w:anchor="_Toc179452121" w:history="1">
            <w:r w:rsidRPr="00A570ED">
              <w:rPr>
                <w:rStyle w:val="Hyperlink"/>
                <w:noProof/>
              </w:rPr>
              <w:t>Analysis</w:t>
            </w:r>
            <w:r>
              <w:rPr>
                <w:noProof/>
                <w:webHidden/>
              </w:rPr>
              <w:tab/>
            </w:r>
            <w:r>
              <w:rPr>
                <w:noProof/>
                <w:webHidden/>
              </w:rPr>
              <w:fldChar w:fldCharType="begin"/>
            </w:r>
            <w:r>
              <w:rPr>
                <w:noProof/>
                <w:webHidden/>
              </w:rPr>
              <w:instrText xml:space="preserve"> PAGEREF _Toc179452121 \h </w:instrText>
            </w:r>
            <w:r>
              <w:rPr>
                <w:noProof/>
                <w:webHidden/>
              </w:rPr>
            </w:r>
            <w:r>
              <w:rPr>
                <w:noProof/>
                <w:webHidden/>
              </w:rPr>
              <w:fldChar w:fldCharType="separate"/>
            </w:r>
            <w:r>
              <w:rPr>
                <w:noProof/>
                <w:webHidden/>
              </w:rPr>
              <w:t>5</w:t>
            </w:r>
            <w:r>
              <w:rPr>
                <w:noProof/>
                <w:webHidden/>
              </w:rPr>
              <w:fldChar w:fldCharType="end"/>
            </w:r>
          </w:hyperlink>
        </w:p>
        <w:p w14:paraId="0698D7B0" w14:textId="77777777" w:rsidR="00807C36" w:rsidRDefault="00807C36" w:rsidP="00807C36">
          <w:pPr>
            <w:pStyle w:val="TOC2"/>
            <w:tabs>
              <w:tab w:val="right" w:leader="dot" w:pos="9019"/>
            </w:tabs>
            <w:rPr>
              <w:noProof/>
            </w:rPr>
          </w:pPr>
          <w:hyperlink w:anchor="_Toc179452122" w:history="1">
            <w:r w:rsidRPr="00A570ED">
              <w:rPr>
                <w:rStyle w:val="Hyperlink"/>
                <w:noProof/>
              </w:rPr>
              <w:t>Conclusion</w:t>
            </w:r>
            <w:r>
              <w:rPr>
                <w:noProof/>
                <w:webHidden/>
              </w:rPr>
              <w:tab/>
            </w:r>
            <w:r>
              <w:rPr>
                <w:noProof/>
                <w:webHidden/>
              </w:rPr>
              <w:fldChar w:fldCharType="begin"/>
            </w:r>
            <w:r>
              <w:rPr>
                <w:noProof/>
                <w:webHidden/>
              </w:rPr>
              <w:instrText xml:space="preserve"> PAGEREF _Toc179452122 \h </w:instrText>
            </w:r>
            <w:r>
              <w:rPr>
                <w:noProof/>
                <w:webHidden/>
              </w:rPr>
            </w:r>
            <w:r>
              <w:rPr>
                <w:noProof/>
                <w:webHidden/>
              </w:rPr>
              <w:fldChar w:fldCharType="separate"/>
            </w:r>
            <w:r>
              <w:rPr>
                <w:noProof/>
                <w:webHidden/>
              </w:rPr>
              <w:t>6</w:t>
            </w:r>
            <w:r>
              <w:rPr>
                <w:noProof/>
                <w:webHidden/>
              </w:rPr>
              <w:fldChar w:fldCharType="end"/>
            </w:r>
          </w:hyperlink>
        </w:p>
        <w:p w14:paraId="30973E99" w14:textId="77777777" w:rsidR="00807C36" w:rsidRDefault="00807C36" w:rsidP="00807C36">
          <w:pPr>
            <w:pStyle w:val="TOC2"/>
            <w:tabs>
              <w:tab w:val="right" w:leader="dot" w:pos="9019"/>
            </w:tabs>
            <w:rPr>
              <w:noProof/>
            </w:rPr>
          </w:pPr>
          <w:hyperlink w:anchor="_Toc179452123" w:history="1">
            <w:r w:rsidRPr="00A570ED">
              <w:rPr>
                <w:rStyle w:val="Hyperlink"/>
                <w:noProof/>
              </w:rPr>
              <w:t>Action plan</w:t>
            </w:r>
            <w:r>
              <w:rPr>
                <w:noProof/>
                <w:webHidden/>
              </w:rPr>
              <w:tab/>
            </w:r>
            <w:r>
              <w:rPr>
                <w:noProof/>
                <w:webHidden/>
              </w:rPr>
              <w:fldChar w:fldCharType="begin"/>
            </w:r>
            <w:r>
              <w:rPr>
                <w:noProof/>
                <w:webHidden/>
              </w:rPr>
              <w:instrText xml:space="preserve"> PAGEREF _Toc179452123 \h </w:instrText>
            </w:r>
            <w:r>
              <w:rPr>
                <w:noProof/>
                <w:webHidden/>
              </w:rPr>
            </w:r>
            <w:r>
              <w:rPr>
                <w:noProof/>
                <w:webHidden/>
              </w:rPr>
              <w:fldChar w:fldCharType="separate"/>
            </w:r>
            <w:r>
              <w:rPr>
                <w:noProof/>
                <w:webHidden/>
              </w:rPr>
              <w:t>6</w:t>
            </w:r>
            <w:r>
              <w:rPr>
                <w:noProof/>
                <w:webHidden/>
              </w:rPr>
              <w:fldChar w:fldCharType="end"/>
            </w:r>
          </w:hyperlink>
        </w:p>
        <w:p w14:paraId="35494E3F" w14:textId="77777777" w:rsidR="00807C36" w:rsidRDefault="00807C36" w:rsidP="00807C36">
          <w:pPr>
            <w:pStyle w:val="TOC1"/>
            <w:tabs>
              <w:tab w:val="right" w:leader="dot" w:pos="9019"/>
            </w:tabs>
            <w:rPr>
              <w:noProof/>
            </w:rPr>
          </w:pPr>
          <w:hyperlink w:anchor="_Toc179452124" w:history="1">
            <w:r w:rsidRPr="00A570ED">
              <w:rPr>
                <w:rStyle w:val="Hyperlink"/>
                <w:noProof/>
              </w:rPr>
              <w:t>References</w:t>
            </w:r>
            <w:r>
              <w:rPr>
                <w:noProof/>
                <w:webHidden/>
              </w:rPr>
              <w:tab/>
            </w:r>
            <w:r>
              <w:rPr>
                <w:noProof/>
                <w:webHidden/>
              </w:rPr>
              <w:fldChar w:fldCharType="begin"/>
            </w:r>
            <w:r>
              <w:rPr>
                <w:noProof/>
                <w:webHidden/>
              </w:rPr>
              <w:instrText xml:space="preserve"> PAGEREF _Toc179452124 \h </w:instrText>
            </w:r>
            <w:r>
              <w:rPr>
                <w:noProof/>
                <w:webHidden/>
              </w:rPr>
            </w:r>
            <w:r>
              <w:rPr>
                <w:noProof/>
                <w:webHidden/>
              </w:rPr>
              <w:fldChar w:fldCharType="separate"/>
            </w:r>
            <w:r>
              <w:rPr>
                <w:noProof/>
                <w:webHidden/>
              </w:rPr>
              <w:t>8</w:t>
            </w:r>
            <w:r>
              <w:rPr>
                <w:noProof/>
                <w:webHidden/>
              </w:rPr>
              <w:fldChar w:fldCharType="end"/>
            </w:r>
          </w:hyperlink>
        </w:p>
        <w:p w14:paraId="584B987C" w14:textId="77777777" w:rsidR="00807C36" w:rsidRDefault="00807C36" w:rsidP="00807C36">
          <w:r>
            <w:rPr>
              <w:b/>
              <w:bCs/>
              <w:noProof/>
            </w:rPr>
            <w:fldChar w:fldCharType="end"/>
          </w:r>
        </w:p>
      </w:sdtContent>
    </w:sdt>
    <w:p w14:paraId="67259F77" w14:textId="77777777" w:rsidR="00807C36" w:rsidRDefault="00807C36" w:rsidP="00807C36">
      <w:pPr>
        <w:jc w:val="center"/>
        <w:rPr>
          <w:b/>
          <w:sz w:val="32"/>
          <w:szCs w:val="32"/>
        </w:rPr>
      </w:pPr>
    </w:p>
    <w:p w14:paraId="296390F1" w14:textId="77777777" w:rsidR="00807C36" w:rsidRDefault="00807C36" w:rsidP="00807C36"/>
    <w:p w14:paraId="6BBC38ED" w14:textId="77777777" w:rsidR="00807C36" w:rsidRDefault="00807C36" w:rsidP="00807C36"/>
    <w:p w14:paraId="2EE0D1F6" w14:textId="77777777" w:rsidR="00807C36" w:rsidRDefault="00807C36" w:rsidP="00807C36">
      <w:r>
        <w:br w:type="page"/>
      </w:r>
    </w:p>
    <w:p w14:paraId="01E39992" w14:textId="77777777" w:rsidR="00807C36" w:rsidRDefault="00807C36" w:rsidP="00807C36">
      <w:pPr>
        <w:pStyle w:val="Heading1"/>
      </w:pPr>
      <w:bookmarkStart w:id="0" w:name="_ddakfdrim7ud" w:colFirst="0" w:colLast="0"/>
      <w:bookmarkStart w:id="1" w:name="_Toc179452117"/>
      <w:bookmarkEnd w:id="0"/>
      <w:r>
        <w:lastRenderedPageBreak/>
        <w:t>Reflective learning log using Gibbs’s Reflective Cycle</w:t>
      </w:r>
      <w:bookmarkEnd w:id="1"/>
    </w:p>
    <w:p w14:paraId="1387294B" w14:textId="77777777" w:rsidR="00807C36" w:rsidRDefault="00807C36" w:rsidP="00807C36">
      <w:r>
        <w:t xml:space="preserve">Gibbs Reflective Cycle is a prominent tool for reflective writing which provides a systematic framework to reflect on one's experience. This framework is centred around six key segments which are Description, Feelings, Evaluation, Analysis, Conclusion and Action Plan (Markkanen </w:t>
      </w:r>
      <w:r>
        <w:rPr>
          <w:i/>
        </w:rPr>
        <w:t xml:space="preserve">et al., </w:t>
      </w:r>
      <w:r>
        <w:t xml:space="preserve">2020). In the following section, I will reflect on my experience working in a hotel named Rossington Hall. </w:t>
      </w:r>
    </w:p>
    <w:p w14:paraId="4347DF04" w14:textId="77777777" w:rsidR="00807C36" w:rsidRDefault="00807C36" w:rsidP="00807C36">
      <w:pPr>
        <w:pStyle w:val="Heading2"/>
      </w:pPr>
      <w:bookmarkStart w:id="2" w:name="_bxw15mhqe3fh" w:colFirst="0" w:colLast="0"/>
      <w:bookmarkStart w:id="3" w:name="_Toc179452118"/>
      <w:bookmarkEnd w:id="2"/>
      <w:r>
        <w:t>Description</w:t>
      </w:r>
      <w:bookmarkEnd w:id="3"/>
    </w:p>
    <w:p w14:paraId="374372D9" w14:textId="77777777" w:rsidR="00807C36" w:rsidRDefault="00807C36" w:rsidP="00807C36">
      <w:r>
        <w:t xml:space="preserve">I got a placement in a renowned hotel named Rossington Hall where I got opportunities to work in different departments and enhance my knowledge. During my placement, I worked in multiple departments including Reception, Front office, housekeeping and maintenance in the Lodge. There, I was assigned a range of responsibilities broadly associated with guest gathering and servicing. My responsibilities consisted of cleaning rooms, preparing for guest arrivals as well as organising and setting up meeting rooms for various private events. I also worked in a small breakfast and coffee shop called the Lodge. At the hotel, I got to know that most of the guests </w:t>
      </w:r>
      <w:proofErr w:type="gramStart"/>
      <w:r>
        <w:t>there</w:t>
      </w:r>
      <w:proofErr w:type="gramEnd"/>
      <w:r>
        <w:t xml:space="preserve"> preferred minimal interaction with the staff and the hotel was primarily used for different private hires such as Airbnb bookings. Guests there typically used to come for weekend events, especially on Friday and Saturday. </w:t>
      </w:r>
    </w:p>
    <w:p w14:paraId="3199B2DE" w14:textId="77777777" w:rsidR="00807C36" w:rsidRDefault="00807C36" w:rsidP="00807C36">
      <w:r>
        <w:t xml:space="preserve">I used to perform different tasks at Rossington Hall ranging from cleaning and preparing for guest arrivals to setting up tables for meetings. I had to ensure that I met the specific needs of each booking and maintained a high standard as per customer demands. Additionally, at the Lodge, I used to serve customers belonging to the local area who often visited for breakfast or coffee before or after their walks. There, I was also taught how to handle hotel bookings and what questions customers should be asked while enquiring about their accommodations (ASET, 2017). At the ending time of my placement, I found myself rotating between </w:t>
      </w:r>
      <w:r>
        <w:lastRenderedPageBreak/>
        <w:t xml:space="preserve">departments and my role used to keep changing from serving in the Lodge to housekeeping or preparing rooms for new customers based on work demands. </w:t>
      </w:r>
    </w:p>
    <w:p w14:paraId="706FC5CA" w14:textId="77777777" w:rsidR="00807C36" w:rsidRDefault="00807C36" w:rsidP="00807C36">
      <w:pPr>
        <w:pStyle w:val="Heading2"/>
      </w:pPr>
      <w:bookmarkStart w:id="4" w:name="_pjlomddg8goj" w:colFirst="0" w:colLast="0"/>
      <w:bookmarkStart w:id="5" w:name="_Toc179452119"/>
      <w:bookmarkEnd w:id="4"/>
      <w:r>
        <w:t>Feelings</w:t>
      </w:r>
      <w:bookmarkEnd w:id="5"/>
    </w:p>
    <w:p w14:paraId="0B03B9BE" w14:textId="77777777" w:rsidR="00807C36" w:rsidRDefault="00807C36" w:rsidP="00807C36">
      <w:r>
        <w:t xml:space="preserve">At the initial stage of my placement, I felt excited about the placement and was very curious to learn about different things about hospitality services. I was very enthusiastic as I was about to get practical experience and came across real guests. However, with the progression of work, I became overwhelmed by the number of tasks I was required to perform. I observed myself more submerged when I had to switch between different departments. For instance, one moment I used to prepare rooms for guest arrivals and the next, I had to serve guests at the Lodge. This switching between departments was </w:t>
      </w:r>
      <w:proofErr w:type="gramStart"/>
      <w:r>
        <w:t>really toilsome</w:t>
      </w:r>
      <w:proofErr w:type="gramEnd"/>
      <w:r>
        <w:t xml:space="preserve"> for me and I observed that in order to achieve professional success, multitasking abilities are essential (Casado, 2012). Regardless of these aspects, I found myself enjoying working in the Lodge which allowed me to interact with different individuals and understand their perspectives and preferences. I got an amazing chance to engage with local people which brought about a sense of connection with them. </w:t>
      </w:r>
    </w:p>
    <w:p w14:paraId="28F95C1B" w14:textId="77777777" w:rsidR="00807C36" w:rsidRDefault="00807C36" w:rsidP="00807C36">
      <w:r>
        <w:t xml:space="preserve">Overall, I can say that I experienced a bit of mixed feelings throughout the placement. I feel </w:t>
      </w:r>
      <w:proofErr w:type="gramStart"/>
      <w:r>
        <w:t>really grateful</w:t>
      </w:r>
      <w:proofErr w:type="gramEnd"/>
      <w:r>
        <w:t xml:space="preserve"> to have such an opportunity which would be handy in my personal and professional growth. </w:t>
      </w:r>
    </w:p>
    <w:p w14:paraId="014F467D" w14:textId="77777777" w:rsidR="00807C36" w:rsidRDefault="00807C36" w:rsidP="00807C36">
      <w:pPr>
        <w:pStyle w:val="Heading2"/>
      </w:pPr>
      <w:bookmarkStart w:id="6" w:name="_ohn9p0r4laln" w:colFirst="0" w:colLast="0"/>
      <w:bookmarkStart w:id="7" w:name="_Toc179452120"/>
      <w:bookmarkEnd w:id="6"/>
      <w:r>
        <w:t>Evaluation</w:t>
      </w:r>
      <w:bookmarkEnd w:id="7"/>
    </w:p>
    <w:p w14:paraId="594FD23F" w14:textId="77777777" w:rsidR="00807C36" w:rsidRDefault="00807C36" w:rsidP="00807C36">
      <w:r>
        <w:t xml:space="preserve">From my experience working at Rossington Hall, I have observed that I learned many valuable lessons regarding working in the hospitality sector. Sometimes, I felt myself suffering in handling multiple tasks simultaneously which made me feel I was required to work on my multitasking abilities. Multitasking ability allows individuals to handle a range of tasks simultaneously in a more efficient way (Bardi, 2010). I also found myself in a critical position when I had to switch between departments and manage different tasks together. I found that I </w:t>
      </w:r>
      <w:r>
        <w:lastRenderedPageBreak/>
        <w:t>needed to improve my adaptability so that I would be able to transform myself based on situational demands. The adaptability ability would enable me to maintain my personal and professional lives efficiently and ensure flexibility which would be crucial for attaining a higher position (Hagg, 2013). Apart from that, when I had to encounter customers at the front desk and understand their queries, I observed that communication skills are critical in such circumstances. Thus, I must work on my communication if I want to gain professional success and make a positive impression on individuals. Communication skills would help me interact with customers in a better way and build a strong bond with them (QAA, 2018).</w:t>
      </w:r>
    </w:p>
    <w:p w14:paraId="66419480" w14:textId="77777777" w:rsidR="00807C36" w:rsidRDefault="00807C36" w:rsidP="00807C36">
      <w:pPr>
        <w:pStyle w:val="Heading2"/>
      </w:pPr>
      <w:bookmarkStart w:id="8" w:name="_ettyfl4lrw7m" w:colFirst="0" w:colLast="0"/>
      <w:bookmarkStart w:id="9" w:name="_Toc179452121"/>
      <w:bookmarkEnd w:id="8"/>
      <w:r>
        <w:t>Analysis</w:t>
      </w:r>
      <w:bookmarkEnd w:id="9"/>
    </w:p>
    <w:p w14:paraId="7CEAE117" w14:textId="77777777" w:rsidR="00807C36" w:rsidRDefault="00807C36" w:rsidP="00807C36">
      <w:r>
        <w:t xml:space="preserve">Evaluating my overall experience, I came across an analysis that there are several skills which I require to develop so that I can maintain standards in the hospitality sector. For instance, while cleaning and preparing rooms for guests, I observed that it is important to understand individuals' needs to ensure a better experience. In this regard, analytical skills are essential which would enable me to understand the different perspectives and preferences of guests and provide them with the services they are looking for (Johnston </w:t>
      </w:r>
      <w:r>
        <w:rPr>
          <w:i/>
        </w:rPr>
        <w:t xml:space="preserve">et al., </w:t>
      </w:r>
      <w:r>
        <w:t xml:space="preserve">2012). Apart from that, communication skills are equally important which would help me communicate with customers and note their non-verbal instincts. </w:t>
      </w:r>
    </w:p>
    <w:p w14:paraId="59CA3374" w14:textId="77777777" w:rsidR="00807C36" w:rsidRDefault="00807C36" w:rsidP="00807C36">
      <w:r>
        <w:t>Further, while serving guests at the Lodge, I found that I lacked problem-solving ability which created mental stress and reduced my productivity. By improving my problem-solving skills, I would be able to critically think about a situation and make an appropriate decision to cope with unexpected situations. Along with problem-solving, emotional intelligence is equally important to work in the hospitality sector, which allows individuals to maintain their nerves in intense situations and stay calm (</w:t>
      </w:r>
      <w:proofErr w:type="spellStart"/>
      <w:r>
        <w:t>Rughubalan</w:t>
      </w:r>
      <w:proofErr w:type="spellEnd"/>
      <w:r>
        <w:t xml:space="preserve">, 2009). These skills would assist me in maintaining my mental health and making better decisions. </w:t>
      </w:r>
    </w:p>
    <w:p w14:paraId="3D24CBF9" w14:textId="77777777" w:rsidR="00807C36" w:rsidRDefault="00807C36" w:rsidP="00807C36">
      <w:pPr>
        <w:pStyle w:val="Heading2"/>
      </w:pPr>
      <w:bookmarkStart w:id="10" w:name="_fx8cfwnvrjsb" w:colFirst="0" w:colLast="0"/>
      <w:bookmarkStart w:id="11" w:name="_Toc179452122"/>
      <w:bookmarkEnd w:id="10"/>
      <w:r>
        <w:lastRenderedPageBreak/>
        <w:t>Conclusion</w:t>
      </w:r>
      <w:bookmarkEnd w:id="11"/>
    </w:p>
    <w:p w14:paraId="47B1D956" w14:textId="77777777" w:rsidR="00807C36" w:rsidRDefault="00807C36" w:rsidP="00807C36">
      <w:r>
        <w:t>Analysing my experience, I reached the conclusion that I needed to make strategies to improve some of my skills to ensure a high standard of hospitality services. I found that I needed to improve my communication skills so that I could effectively communicate with customers. I was also required to work on my multitasking ability which would allow me to handle multiple tasks simultaneously (</w:t>
      </w:r>
      <w:proofErr w:type="spellStart"/>
      <w:r>
        <w:t>Tewan</w:t>
      </w:r>
      <w:proofErr w:type="spellEnd"/>
      <w:r>
        <w:t xml:space="preserve">, 2009). Further, time management and task management are other abilities that would be clinical to enhance so that I would be able to complete my tasks within the given time. These skills will also boost my efficiency and productivity which will be great for my professional growth. </w:t>
      </w:r>
    </w:p>
    <w:p w14:paraId="0CEB95D5" w14:textId="77777777" w:rsidR="00807C36" w:rsidRDefault="00807C36" w:rsidP="00807C36">
      <w:pPr>
        <w:pStyle w:val="Heading2"/>
      </w:pPr>
      <w:bookmarkStart w:id="12" w:name="_9gn1uaasgxca" w:colFirst="0" w:colLast="0"/>
      <w:bookmarkStart w:id="13" w:name="_Toc179452123"/>
      <w:bookmarkEnd w:id="12"/>
      <w:r>
        <w:t>Action plan</w:t>
      </w:r>
      <w:bookmarkEnd w:id="13"/>
    </w:p>
    <w:p w14:paraId="44DFBAD6" w14:textId="77777777" w:rsidR="00807C36" w:rsidRDefault="00807C36" w:rsidP="00807C36">
      <w:r>
        <w:t xml:space="preserve">Finally based on my evaluation, I will establish several strategies to work on my weaknesses and enhance the required skills. For instance, </w:t>
      </w:r>
      <w:proofErr w:type="gramStart"/>
      <w:r>
        <w:t>in order to</w:t>
      </w:r>
      <w:proofErr w:type="gramEnd"/>
      <w:r>
        <w:t xml:space="preserve"> improve my communication skills, I will focus on improving active listening which will allow me to understand things in a better way and reflect understanding profoundly. Further, to work on multitasking ability and time management, I will adopt a prioritisation technique. This technique is based on the idea of arranging multiple tasks based on their importance and deadline (Wood, 2013). Hence, adopting this technique, I will arrange my different tasks in order of their importance and try to allocate dedicated time to each task. This will help me complete tasks effectively. Apart from that, </w:t>
      </w:r>
      <w:proofErr w:type="gramStart"/>
      <w:r>
        <w:t>in order to</w:t>
      </w:r>
      <w:proofErr w:type="gramEnd"/>
      <w:r>
        <w:t xml:space="preserve"> improve my adaptability and problem-solving skills, I will work on my critical thinking so that I can think of a situation from different perspectives and make a better decision. I will also watch online videos and read books to learn more about improving these skills. </w:t>
      </w:r>
    </w:p>
    <w:p w14:paraId="560F6EE5" w14:textId="77777777" w:rsidR="00807C36" w:rsidRDefault="00807C36" w:rsidP="00807C36"/>
    <w:p w14:paraId="291E2826" w14:textId="77777777" w:rsidR="00807C36" w:rsidRDefault="00807C36" w:rsidP="00807C36"/>
    <w:p w14:paraId="04F7154C" w14:textId="77777777" w:rsidR="00807C36" w:rsidRDefault="00807C36" w:rsidP="00807C36"/>
    <w:p w14:paraId="15F8AFC5" w14:textId="77777777" w:rsidR="00807C36" w:rsidRDefault="00807C36" w:rsidP="00807C36">
      <w:pPr>
        <w:pStyle w:val="Heading1"/>
      </w:pPr>
      <w:bookmarkStart w:id="14" w:name="_lanh5ytt8va9" w:colFirst="0" w:colLast="0"/>
      <w:bookmarkEnd w:id="14"/>
      <w:r>
        <w:br w:type="page"/>
      </w:r>
      <w:bookmarkStart w:id="15" w:name="_Toc179452124"/>
      <w:r>
        <w:lastRenderedPageBreak/>
        <w:t>References</w:t>
      </w:r>
      <w:bookmarkEnd w:id="15"/>
    </w:p>
    <w:p w14:paraId="007BE406" w14:textId="77777777" w:rsidR="00807C36" w:rsidRDefault="00807C36" w:rsidP="00807C36">
      <w:r>
        <w:t xml:space="preserve">ASET (2017) </w:t>
      </w:r>
      <w:r>
        <w:rPr>
          <w:i/>
        </w:rPr>
        <w:t xml:space="preserve">Good Practice Guide for </w:t>
      </w:r>
      <w:proofErr w:type="spellStart"/>
      <w:r>
        <w:rPr>
          <w:i/>
        </w:rPr>
        <w:t>Workbased</w:t>
      </w:r>
      <w:proofErr w:type="spellEnd"/>
      <w:r>
        <w:rPr>
          <w:i/>
        </w:rPr>
        <w:t xml:space="preserve"> and Placement Learning in Higher Education. Sheffield: ASET</w:t>
      </w:r>
      <w:r>
        <w:t>.</w:t>
      </w:r>
    </w:p>
    <w:p w14:paraId="2BE76A49" w14:textId="77777777" w:rsidR="00807C36" w:rsidRDefault="00807C36" w:rsidP="00807C36">
      <w:r>
        <w:t xml:space="preserve">Bardi, J. (2010) </w:t>
      </w:r>
      <w:r>
        <w:rPr>
          <w:i/>
        </w:rPr>
        <w:t xml:space="preserve">Hotel Front Office Management. </w:t>
      </w:r>
      <w:r>
        <w:t>5th Ed. London: Wiley.</w:t>
      </w:r>
    </w:p>
    <w:p w14:paraId="67E53D86" w14:textId="77777777" w:rsidR="00807C36" w:rsidRDefault="00807C36" w:rsidP="00807C36">
      <w:r>
        <w:t xml:space="preserve">Casado, M. (2012) </w:t>
      </w:r>
      <w:r>
        <w:rPr>
          <w:i/>
        </w:rPr>
        <w:t>Housekeeping Management.</w:t>
      </w:r>
      <w:r>
        <w:t xml:space="preserve"> 2nd Ed. London: Wiley.</w:t>
      </w:r>
    </w:p>
    <w:p w14:paraId="60761C33" w14:textId="77777777" w:rsidR="00807C36" w:rsidRDefault="00807C36" w:rsidP="00807C36">
      <w:r>
        <w:t xml:space="preserve">Hagg, E. (2013) </w:t>
      </w:r>
      <w:r>
        <w:rPr>
          <w:i/>
        </w:rPr>
        <w:t>Internship Guide: Work Placements Step by Step.</w:t>
      </w:r>
      <w:r>
        <w:t xml:space="preserve"> 5th Ed. The Hague: Eleven International Publishing.</w:t>
      </w:r>
    </w:p>
    <w:p w14:paraId="2E24C2DF" w14:textId="77777777" w:rsidR="00807C36" w:rsidRDefault="00807C36" w:rsidP="00807C36">
      <w:r>
        <w:t xml:space="preserve">QAA (2018) </w:t>
      </w:r>
      <w:r>
        <w:rPr>
          <w:i/>
        </w:rPr>
        <w:t xml:space="preserve">UK Quality Code, Advice and Guidance: Work-based Learning. </w:t>
      </w:r>
      <w:r>
        <w:t>London: QAA.</w:t>
      </w:r>
    </w:p>
    <w:p w14:paraId="53549F88" w14:textId="77777777" w:rsidR="00807C36" w:rsidRDefault="00807C36" w:rsidP="00807C36">
      <w:r>
        <w:t xml:space="preserve">Johnston, R., Clark, G. &amp; </w:t>
      </w:r>
      <w:proofErr w:type="spellStart"/>
      <w:r>
        <w:t>Shulver</w:t>
      </w:r>
      <w:proofErr w:type="spellEnd"/>
      <w:r>
        <w:t xml:space="preserve">, M. (2012) </w:t>
      </w:r>
      <w:r>
        <w:rPr>
          <w:i/>
        </w:rPr>
        <w:t xml:space="preserve">Service Operations Management. </w:t>
      </w:r>
      <w:r>
        <w:t>London: Pearson.</w:t>
      </w:r>
    </w:p>
    <w:p w14:paraId="7078F8EC" w14:textId="77777777" w:rsidR="00807C36" w:rsidRDefault="00807C36" w:rsidP="00807C36">
      <w:r>
        <w:t xml:space="preserve">Markkanen, P., Välimäki, M., Anttila, M. and </w:t>
      </w:r>
      <w:proofErr w:type="spellStart"/>
      <w:r>
        <w:t>Kuuskorpi</w:t>
      </w:r>
      <w:proofErr w:type="spellEnd"/>
      <w:r>
        <w:t xml:space="preserve">, M., (2020). A reflective cycle: Understanding challenging situations in a school setting. </w:t>
      </w:r>
      <w:r>
        <w:rPr>
          <w:i/>
        </w:rPr>
        <w:t>Educational Research</w:t>
      </w:r>
      <w:r>
        <w:t>, 62(1), pp.46-62.</w:t>
      </w:r>
    </w:p>
    <w:p w14:paraId="6BF271BD" w14:textId="77777777" w:rsidR="00807C36" w:rsidRDefault="00807C36" w:rsidP="00807C36">
      <w:proofErr w:type="spellStart"/>
      <w:r>
        <w:t>Rughubalan</w:t>
      </w:r>
      <w:proofErr w:type="spellEnd"/>
      <w:r>
        <w:t xml:space="preserve">, G. (2009) </w:t>
      </w:r>
      <w:r>
        <w:rPr>
          <w:i/>
        </w:rPr>
        <w:t>Hotel Housekeeping: Operations and Management.</w:t>
      </w:r>
      <w:r>
        <w:t xml:space="preserve"> Oxford: Higher Education Press.</w:t>
      </w:r>
    </w:p>
    <w:p w14:paraId="4F02512D" w14:textId="77777777" w:rsidR="00807C36" w:rsidRDefault="00807C36" w:rsidP="00807C36">
      <w:proofErr w:type="spellStart"/>
      <w:r>
        <w:t>Tewan</w:t>
      </w:r>
      <w:proofErr w:type="spellEnd"/>
      <w:r>
        <w:t xml:space="preserve">, J. (2009) </w:t>
      </w:r>
      <w:r>
        <w:rPr>
          <w:i/>
        </w:rPr>
        <w:t>Hotel Front Office: Operations and Management</w:t>
      </w:r>
      <w:r>
        <w:t>. Oxford: Higher Education Press.</w:t>
      </w:r>
    </w:p>
    <w:p w14:paraId="26F10C62" w14:textId="77777777" w:rsidR="00807C36" w:rsidRDefault="00807C36" w:rsidP="00807C36">
      <w:r>
        <w:t xml:space="preserve">Wood, R.C. (2013) </w:t>
      </w:r>
      <w:r>
        <w:rPr>
          <w:i/>
        </w:rPr>
        <w:t>Key Concepts in Hospitality Management.</w:t>
      </w:r>
      <w:r>
        <w:t xml:space="preserve"> London: SAGE Publications Ltd.</w:t>
      </w:r>
    </w:p>
    <w:p w14:paraId="2F30562D" w14:textId="77777777" w:rsidR="00807C36" w:rsidRPr="00807C36" w:rsidRDefault="00807C36" w:rsidP="00807C36">
      <w:pPr>
        <w:jc w:val="center"/>
        <w:rPr>
          <w:b/>
          <w:bCs/>
          <w:sz w:val="32"/>
          <w:szCs w:val="32"/>
        </w:rPr>
      </w:pPr>
    </w:p>
    <w:p w14:paraId="63808568" w14:textId="77777777" w:rsidR="00807C36" w:rsidRDefault="00807C36"/>
    <w:sectPr w:rsidR="00807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DAE"/>
    <w:rsid w:val="00044636"/>
    <w:rsid w:val="00257452"/>
    <w:rsid w:val="004901BB"/>
    <w:rsid w:val="004E149B"/>
    <w:rsid w:val="006C0DAE"/>
    <w:rsid w:val="00807C36"/>
    <w:rsid w:val="00960FEE"/>
    <w:rsid w:val="00A532C2"/>
    <w:rsid w:val="00A771AD"/>
    <w:rsid w:val="00BE2F27"/>
    <w:rsid w:val="00BE5BF0"/>
    <w:rsid w:val="00EA2745"/>
    <w:rsid w:val="00F23F7C"/>
    <w:rsid w:val="00F31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2175"/>
  <w15:chartTrackingRefBased/>
  <w15:docId w15:val="{FB7A7B9B-C109-412B-B098-49DADAEC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C36"/>
    <w:pPr>
      <w:spacing w:after="0" w:line="48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C0DAE"/>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0DAE"/>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0DAE"/>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0DAE"/>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6C0DAE"/>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6C0DAE"/>
    <w:pPr>
      <w:keepNext/>
      <w:keepLines/>
      <w:spacing w:before="40" w:line="259" w:lineRule="auto"/>
      <w:jc w:val="left"/>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6C0DAE"/>
    <w:pPr>
      <w:keepNext/>
      <w:keepLines/>
      <w:spacing w:before="40" w:line="259" w:lineRule="auto"/>
      <w:jc w:val="left"/>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6C0DAE"/>
    <w:pPr>
      <w:keepNext/>
      <w:keepLines/>
      <w:spacing w:line="259" w:lineRule="auto"/>
      <w:jc w:val="left"/>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6C0DAE"/>
    <w:pPr>
      <w:keepNext/>
      <w:keepLines/>
      <w:spacing w:line="259" w:lineRule="auto"/>
      <w:jc w:val="left"/>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D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0D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0D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0D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0D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0D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D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D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DAE"/>
    <w:rPr>
      <w:rFonts w:eastAsiaTheme="majorEastAsia" w:cstheme="majorBidi"/>
      <w:color w:val="272727" w:themeColor="text1" w:themeTint="D8"/>
    </w:rPr>
  </w:style>
  <w:style w:type="paragraph" w:styleId="Title">
    <w:name w:val="Title"/>
    <w:basedOn w:val="Normal"/>
    <w:next w:val="Normal"/>
    <w:link w:val="TitleChar"/>
    <w:uiPriority w:val="10"/>
    <w:qFormat/>
    <w:rsid w:val="006C0DAE"/>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D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DAE"/>
    <w:pPr>
      <w:numPr>
        <w:ilvl w:val="1"/>
      </w:numPr>
      <w:spacing w:after="160"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D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DAE"/>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6C0DAE"/>
    <w:rPr>
      <w:i/>
      <w:iCs/>
      <w:color w:val="404040" w:themeColor="text1" w:themeTint="BF"/>
    </w:rPr>
  </w:style>
  <w:style w:type="paragraph" w:styleId="ListParagraph">
    <w:name w:val="List Paragraph"/>
    <w:basedOn w:val="Normal"/>
    <w:uiPriority w:val="34"/>
    <w:qFormat/>
    <w:rsid w:val="006C0DAE"/>
    <w:pPr>
      <w:spacing w:after="160" w:line="259" w:lineRule="auto"/>
      <w:ind w:left="720"/>
      <w:contextualSpacing/>
      <w:jc w:val="left"/>
    </w:pPr>
    <w:rPr>
      <w:rFonts w:asciiTheme="minorHAnsi" w:eastAsiaTheme="minorHAnsi" w:hAnsiTheme="minorHAnsi" w:cstheme="minorBidi"/>
      <w:sz w:val="22"/>
      <w:szCs w:val="22"/>
    </w:rPr>
  </w:style>
  <w:style w:type="character" w:styleId="IntenseEmphasis">
    <w:name w:val="Intense Emphasis"/>
    <w:basedOn w:val="DefaultParagraphFont"/>
    <w:uiPriority w:val="21"/>
    <w:qFormat/>
    <w:rsid w:val="006C0DAE"/>
    <w:rPr>
      <w:i/>
      <w:iCs/>
      <w:color w:val="0F4761" w:themeColor="accent1" w:themeShade="BF"/>
    </w:rPr>
  </w:style>
  <w:style w:type="paragraph" w:styleId="IntenseQuote">
    <w:name w:val="Intense Quote"/>
    <w:basedOn w:val="Normal"/>
    <w:next w:val="Normal"/>
    <w:link w:val="IntenseQuoteChar"/>
    <w:uiPriority w:val="30"/>
    <w:qFormat/>
    <w:rsid w:val="006C0DA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rPr>
  </w:style>
  <w:style w:type="character" w:customStyle="1" w:styleId="IntenseQuoteChar">
    <w:name w:val="Intense Quote Char"/>
    <w:basedOn w:val="DefaultParagraphFont"/>
    <w:link w:val="IntenseQuote"/>
    <w:uiPriority w:val="30"/>
    <w:rsid w:val="006C0DAE"/>
    <w:rPr>
      <w:i/>
      <w:iCs/>
      <w:color w:val="0F4761" w:themeColor="accent1" w:themeShade="BF"/>
    </w:rPr>
  </w:style>
  <w:style w:type="character" w:styleId="IntenseReference">
    <w:name w:val="Intense Reference"/>
    <w:basedOn w:val="DefaultParagraphFont"/>
    <w:uiPriority w:val="32"/>
    <w:qFormat/>
    <w:rsid w:val="006C0DAE"/>
    <w:rPr>
      <w:b/>
      <w:bCs/>
      <w:smallCaps/>
      <w:color w:val="0F4761" w:themeColor="accent1" w:themeShade="BF"/>
      <w:spacing w:val="5"/>
    </w:rPr>
  </w:style>
  <w:style w:type="paragraph" w:styleId="TOCHeading">
    <w:name w:val="TOC Heading"/>
    <w:basedOn w:val="Heading1"/>
    <w:next w:val="Normal"/>
    <w:uiPriority w:val="39"/>
    <w:unhideWhenUsed/>
    <w:qFormat/>
    <w:rsid w:val="00807C36"/>
    <w:pPr>
      <w:spacing w:before="240" w:after="0"/>
      <w:outlineLvl w:val="9"/>
    </w:pPr>
    <w:rPr>
      <w:sz w:val="32"/>
      <w:szCs w:val="32"/>
      <w:lang w:val="en-US"/>
    </w:rPr>
  </w:style>
  <w:style w:type="paragraph" w:styleId="TOC1">
    <w:name w:val="toc 1"/>
    <w:basedOn w:val="Normal"/>
    <w:next w:val="Normal"/>
    <w:autoRedefine/>
    <w:uiPriority w:val="39"/>
    <w:unhideWhenUsed/>
    <w:rsid w:val="00807C36"/>
    <w:pPr>
      <w:spacing w:after="100"/>
    </w:pPr>
  </w:style>
  <w:style w:type="paragraph" w:styleId="TOC2">
    <w:name w:val="toc 2"/>
    <w:basedOn w:val="Normal"/>
    <w:next w:val="Normal"/>
    <w:autoRedefine/>
    <w:uiPriority w:val="39"/>
    <w:unhideWhenUsed/>
    <w:rsid w:val="00807C36"/>
    <w:pPr>
      <w:spacing w:after="100"/>
      <w:ind w:left="240"/>
    </w:pPr>
  </w:style>
  <w:style w:type="character" w:styleId="Hyperlink">
    <w:name w:val="Hyperlink"/>
    <w:basedOn w:val="DefaultParagraphFont"/>
    <w:uiPriority w:val="99"/>
    <w:unhideWhenUsed/>
    <w:rsid w:val="00807C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1034</TotalTime>
  <Pages>8</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Georgiev Yankov (2126972)</dc:creator>
  <cp:keywords/>
  <dc:description/>
  <cp:lastModifiedBy>Martin Georgiev Yankov (2126972)</cp:lastModifiedBy>
  <cp:revision>5</cp:revision>
  <dcterms:created xsi:type="dcterms:W3CDTF">2024-11-07T09:38:00Z</dcterms:created>
  <dcterms:modified xsi:type="dcterms:W3CDTF">2024-11-15T17:05:00Z</dcterms:modified>
</cp:coreProperties>
</file>