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B1BBA4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34BA5">
              <w:rPr>
                <w:rFonts w:ascii="Times New Roman" w:hAnsi="Times New Roman" w:cs="Times New Roman"/>
                <w:b/>
                <w:color w:val="auto"/>
                <w:sz w:val="48"/>
              </w:rPr>
              <w:t>Meghan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56C990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34BA5">
              <w:rPr>
                <w:rFonts w:ascii="Times New Roman" w:hAnsi="Times New Roman" w:cs="Times New Roman"/>
                <w:b/>
                <w:color w:val="auto"/>
                <w:sz w:val="48"/>
              </w:rPr>
              <w:t xml:space="preserve"> </w:t>
            </w:r>
            <w:hyperlink r:id="rId11" w:history="1">
              <w:r w:rsidR="00103BC0" w:rsidRPr="000A6CF4">
                <w:rPr>
                  <w:rStyle w:val="Hyperlink"/>
                  <w:rFonts w:ascii="Times New Roman" w:hAnsi="Times New Roman" w:cs="Times New Roman"/>
                  <w:b/>
                  <w:sz w:val="48"/>
                </w:rPr>
                <w:t>meghjones22@sky.com</w:t>
              </w:r>
            </w:hyperlink>
            <w:r w:rsidR="00103BC0">
              <w:rPr>
                <w:rFonts w:ascii="Times New Roman" w:hAnsi="Times New Roman" w:cs="Times New Roman"/>
                <w:b/>
                <w:color w:val="auto"/>
                <w:sz w:val="48"/>
              </w:rPr>
              <w:t xml:space="preserve"> mejones@carmarthenshire.gov.uk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B2E6B2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03BC0">
              <w:rPr>
                <w:rFonts w:ascii="Times New Roman" w:hAnsi="Times New Roman" w:cs="Times New Roman"/>
                <w:b/>
                <w:color w:val="auto"/>
                <w:sz w:val="48"/>
              </w:rPr>
              <w:t xml:space="preserve"> </w:t>
            </w:r>
            <w:r w:rsidR="00103BC0">
              <w:rPr>
                <w:rFonts w:ascii="Times New Roman" w:hAnsi="Times New Roman" w:cs="Times New Roman"/>
                <w:b/>
                <w:color w:val="auto"/>
                <w:sz w:val="48"/>
              </w:rPr>
              <w:br/>
              <w:t>2518768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8B678F4"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w:t>
            </w:r>
            <w:r w:rsidR="00103BC0">
              <w:rPr>
                <w:rFonts w:ascii="Times New Roman" w:hAnsi="Times New Roman" w:cs="Times New Roman"/>
                <w:b/>
                <w:color w:val="auto"/>
                <w:sz w:val="48"/>
              </w:rPr>
              <w:t>6</w:t>
            </w:r>
          </w:p>
        </w:tc>
      </w:tr>
      <w:tr w:rsidR="00C34BA5" w:rsidRPr="005D3F07" w14:paraId="1BE1F6F4" w14:textId="77777777" w:rsidTr="005D3F07">
        <w:tc>
          <w:tcPr>
            <w:tcW w:w="10368" w:type="dxa"/>
          </w:tcPr>
          <w:p w14:paraId="40C68B7C" w14:textId="77777777" w:rsidR="00C34BA5" w:rsidRDefault="00C34BA5" w:rsidP="005D3F07">
            <w:pPr>
              <w:overflowPunct/>
              <w:autoSpaceDE/>
              <w:autoSpaceDN/>
              <w:adjustRightInd/>
              <w:ind w:right="-957"/>
              <w:textAlignment w:val="auto"/>
              <w:rPr>
                <w:rFonts w:ascii="Times New Roman" w:hAnsi="Times New Roman" w:cs="Times New Roman"/>
                <w:b/>
                <w:color w:val="auto"/>
                <w:sz w:val="48"/>
              </w:rPr>
            </w:pPr>
          </w:p>
        </w:tc>
      </w:tr>
    </w:tbl>
    <w:p w14:paraId="025CB5FE" w14:textId="15CC7991" w:rsidR="00E559CE" w:rsidRPr="00F34234" w:rsidRDefault="008420E1" w:rsidP="00F3423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r w:rsidR="00E83F91">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B35988" w:rsidRDefault="000A584A">
            <w:pPr>
              <w:jc w:val="both"/>
              <w:rPr>
                <w:b/>
                <w:bCs/>
                <w:sz w:val="24"/>
                <w:szCs w:val="24"/>
              </w:rPr>
            </w:pPr>
            <w:r w:rsidRPr="00B35988">
              <w:rPr>
                <w:b/>
                <w:bCs/>
                <w:sz w:val="24"/>
                <w:szCs w:val="24"/>
              </w:rPr>
              <w:t xml:space="preserve">Complete a critically reflective case study </w:t>
            </w:r>
            <w:r w:rsidR="00D0503D" w:rsidRPr="00B35988">
              <w:rPr>
                <w:b/>
                <w:bCs/>
                <w:sz w:val="24"/>
                <w:szCs w:val="24"/>
              </w:rPr>
              <w:t>based</w:t>
            </w:r>
            <w:r w:rsidRPr="00B35988">
              <w:rPr>
                <w:b/>
                <w:bCs/>
                <w:sz w:val="24"/>
                <w:szCs w:val="24"/>
              </w:rPr>
              <w:t xml:space="preserve"> on</w:t>
            </w:r>
            <w:r w:rsidR="00696A88" w:rsidRPr="00B35988">
              <w:rPr>
                <w:b/>
                <w:bCs/>
                <w:sz w:val="24"/>
                <w:szCs w:val="24"/>
              </w:rPr>
              <w:t xml:space="preserve"> </w:t>
            </w:r>
            <w:r w:rsidR="00411EF7" w:rsidRPr="00B35988">
              <w:rPr>
                <w:b/>
                <w:bCs/>
                <w:sz w:val="24"/>
                <w:szCs w:val="24"/>
              </w:rPr>
              <w:t>an assessment</w:t>
            </w:r>
            <w:r w:rsidR="007F312E" w:rsidRPr="00B35988">
              <w:rPr>
                <w:b/>
                <w:bCs/>
                <w:sz w:val="24"/>
                <w:szCs w:val="24"/>
              </w:rPr>
              <w:t xml:space="preserve"> </w:t>
            </w:r>
            <w:r w:rsidR="007C5ABE" w:rsidRPr="00B35988">
              <w:rPr>
                <w:b/>
                <w:bCs/>
                <w:sz w:val="24"/>
                <w:szCs w:val="24"/>
              </w:rPr>
              <w:t xml:space="preserve">that you have </w:t>
            </w:r>
            <w:r w:rsidRPr="00B35988">
              <w:rPr>
                <w:b/>
                <w:bCs/>
                <w:sz w:val="24"/>
                <w:szCs w:val="24"/>
              </w:rPr>
              <w:t xml:space="preserve">undertaken with </w:t>
            </w:r>
            <w:r w:rsidR="00D0503D" w:rsidRPr="00B35988">
              <w:rPr>
                <w:b/>
                <w:bCs/>
                <w:sz w:val="24"/>
                <w:szCs w:val="24"/>
              </w:rPr>
              <w:t>others, in</w:t>
            </w:r>
            <w:r w:rsidR="0002440E" w:rsidRPr="00B35988">
              <w:rPr>
                <w:b/>
                <w:bCs/>
                <w:sz w:val="24"/>
                <w:szCs w:val="24"/>
              </w:rPr>
              <w:t xml:space="preserve"> your own area of work</w:t>
            </w:r>
            <w:r w:rsidR="00D0503D" w:rsidRPr="00B35988">
              <w:rPr>
                <w:b/>
                <w:bCs/>
                <w:sz w:val="24"/>
                <w:szCs w:val="24"/>
              </w:rPr>
              <w:t xml:space="preserve">, </w:t>
            </w:r>
            <w:r w:rsidR="00587923" w:rsidRPr="00B35988">
              <w:rPr>
                <w:b/>
                <w:bCs/>
                <w:sz w:val="24"/>
                <w:szCs w:val="24"/>
              </w:rPr>
              <w:t>c</w:t>
            </w:r>
            <w:r w:rsidR="008B28E7" w:rsidRPr="00B35988">
              <w:rPr>
                <w:b/>
                <w:bCs/>
                <w:sz w:val="24"/>
                <w:szCs w:val="24"/>
              </w:rPr>
              <w:t>oncerning the safeguarding of either an adult or a child</w:t>
            </w:r>
            <w:r w:rsidRPr="00B35988">
              <w:rPr>
                <w:b/>
                <w:bCs/>
                <w:sz w:val="24"/>
                <w:szCs w:val="24"/>
              </w:rPr>
              <w:t xml:space="preserve">. </w:t>
            </w:r>
            <w:r w:rsidR="00216563" w:rsidRPr="00B35988">
              <w:rPr>
                <w:b/>
                <w:bCs/>
                <w:sz w:val="24"/>
                <w:szCs w:val="24"/>
              </w:rPr>
              <w:t xml:space="preserve">You must demonstrate how </w:t>
            </w:r>
            <w:r w:rsidR="00F34C86" w:rsidRPr="00B35988">
              <w:rPr>
                <w:b/>
                <w:bCs/>
                <w:sz w:val="24"/>
                <w:szCs w:val="24"/>
              </w:rPr>
              <w:t xml:space="preserve">the case relates to or could relate to safeguarding </w:t>
            </w:r>
            <w:r w:rsidR="00216563" w:rsidRPr="00B35988">
              <w:rPr>
                <w:b/>
                <w:bCs/>
                <w:sz w:val="24"/>
                <w:szCs w:val="24"/>
              </w:rPr>
              <w:t>legislation, policies</w:t>
            </w:r>
            <w:r w:rsidR="00F34C86" w:rsidRPr="00B35988">
              <w:rPr>
                <w:b/>
                <w:bCs/>
                <w:sz w:val="24"/>
                <w:szCs w:val="24"/>
              </w:rPr>
              <w:t>, strategies and procedures</w:t>
            </w:r>
            <w:r w:rsidR="7AAB400D" w:rsidRPr="00B35988">
              <w:rPr>
                <w:b/>
                <w:bCs/>
                <w:sz w:val="24"/>
                <w:szCs w:val="24"/>
              </w:rPr>
              <w:t xml:space="preserve"> </w:t>
            </w:r>
            <w:r w:rsidR="623F2A43" w:rsidRPr="00B35988">
              <w:rPr>
                <w:b/>
                <w:bCs/>
                <w:sz w:val="24"/>
                <w:szCs w:val="24"/>
              </w:rPr>
              <w:t>(</w:t>
            </w:r>
            <w:r w:rsidR="7AAB400D" w:rsidRPr="00B35988">
              <w:rPr>
                <w:b/>
                <w:bCs/>
                <w:sz w:val="24"/>
                <w:szCs w:val="24"/>
              </w:rPr>
              <w:t>i</w:t>
            </w:r>
            <w:r w:rsidR="623F2A43" w:rsidRPr="00B35988">
              <w:rPr>
                <w:b/>
                <w:bCs/>
                <w:sz w:val="24"/>
                <w:szCs w:val="24"/>
              </w:rPr>
              <w:t xml:space="preserve">ncluding </w:t>
            </w:r>
            <w:r w:rsidR="322513AD" w:rsidRPr="00B35988">
              <w:rPr>
                <w:b/>
                <w:bCs/>
                <w:sz w:val="24"/>
                <w:szCs w:val="24"/>
              </w:rPr>
              <w:t>d</w:t>
            </w:r>
            <w:r w:rsidR="7E97696C" w:rsidRPr="00B35988">
              <w:rPr>
                <w:b/>
                <w:bCs/>
                <w:sz w:val="24"/>
                <w:szCs w:val="24"/>
              </w:rPr>
              <w:t xml:space="preserve">emonstrating an understanding of </w:t>
            </w:r>
            <w:r w:rsidR="623F2A43" w:rsidRPr="00B35988">
              <w:rPr>
                <w:b/>
                <w:bCs/>
                <w:sz w:val="24"/>
                <w:szCs w:val="24"/>
              </w:rPr>
              <w:t>the</w:t>
            </w:r>
            <w:r w:rsidR="350F702B" w:rsidRPr="00B35988">
              <w:rPr>
                <w:b/>
                <w:bCs/>
                <w:sz w:val="24"/>
                <w:szCs w:val="24"/>
              </w:rPr>
              <w:t xml:space="preserve"> </w:t>
            </w:r>
            <w:r w:rsidR="3B2446CA" w:rsidRPr="00B35988">
              <w:rPr>
                <w:rFonts w:eastAsia="Arial"/>
                <w:b/>
                <w:bCs/>
                <w:color w:val="000000" w:themeColor="text1"/>
                <w:sz w:val="24"/>
                <w:szCs w:val="24"/>
              </w:rPr>
              <w:t xml:space="preserve">interface </w:t>
            </w:r>
            <w:r w:rsidR="534A9052" w:rsidRPr="00B35988">
              <w:rPr>
                <w:rFonts w:eastAsia="Arial"/>
                <w:b/>
                <w:bCs/>
                <w:color w:val="000000" w:themeColor="text1"/>
                <w:sz w:val="24"/>
                <w:szCs w:val="24"/>
              </w:rPr>
              <w:t>between social services provision in Wales with the United Kingdom, the European Union</w:t>
            </w:r>
            <w:r w:rsidR="007A628F" w:rsidRPr="00B35988">
              <w:rPr>
                <w:rFonts w:eastAsia="Arial"/>
                <w:b/>
                <w:bCs/>
                <w:color w:val="000000" w:themeColor="text1"/>
                <w:sz w:val="24"/>
                <w:szCs w:val="24"/>
              </w:rPr>
              <w:t xml:space="preserve"> (EU)</w:t>
            </w:r>
            <w:r w:rsidR="534A9052" w:rsidRPr="00B35988">
              <w:rPr>
                <w:rFonts w:eastAsia="Arial"/>
                <w:b/>
                <w:bCs/>
                <w:color w:val="000000" w:themeColor="text1"/>
                <w:sz w:val="24"/>
                <w:szCs w:val="24"/>
              </w:rPr>
              <w:t xml:space="preserve"> and outside the EU</w:t>
            </w:r>
            <w:r w:rsidR="623F2A43" w:rsidRPr="00B35988">
              <w:rPr>
                <w:rFonts w:eastAsia="Arial"/>
                <w:b/>
                <w:bCs/>
                <w:color w:val="000000" w:themeColor="text1"/>
                <w:sz w:val="24"/>
                <w:szCs w:val="24"/>
              </w:rPr>
              <w:t>)</w:t>
            </w:r>
            <w:r w:rsidR="00411EF7" w:rsidRPr="00B35988">
              <w:rPr>
                <w:b/>
                <w:bCs/>
                <w:sz w:val="24"/>
                <w:szCs w:val="24"/>
              </w:rPr>
              <w:t>.</w:t>
            </w:r>
            <w:r w:rsidR="00354B6D" w:rsidRPr="00B35988">
              <w:rPr>
                <w:b/>
                <w:bCs/>
                <w:sz w:val="24"/>
                <w:szCs w:val="24"/>
              </w:rPr>
              <w:t xml:space="preserve"> </w:t>
            </w:r>
            <w:r w:rsidR="102A3950" w:rsidRPr="00B35988">
              <w:rPr>
                <w:b/>
                <w:bCs/>
                <w:sz w:val="24"/>
                <w:szCs w:val="24"/>
              </w:rPr>
              <w:t>You</w:t>
            </w:r>
            <w:r w:rsidR="00354B6D" w:rsidRPr="00B35988">
              <w:rPr>
                <w:b/>
                <w:bCs/>
                <w:sz w:val="24"/>
                <w:szCs w:val="24"/>
              </w:rPr>
              <w:t xml:space="preserve"> must</w:t>
            </w:r>
            <w:r w:rsidR="00411EF7" w:rsidRPr="00B35988">
              <w:rPr>
                <w:b/>
                <w:bCs/>
                <w:sz w:val="24"/>
                <w:szCs w:val="24"/>
              </w:rPr>
              <w:t xml:space="preserve"> </w:t>
            </w:r>
            <w:r w:rsidR="00354B6D" w:rsidRPr="00B35988">
              <w:rPr>
                <w:b/>
                <w:bCs/>
                <w:sz w:val="24"/>
                <w:szCs w:val="24"/>
              </w:rPr>
              <w:t>demonstrate your understanding of</w:t>
            </w:r>
            <w:r w:rsidR="00F34C86" w:rsidRPr="00B35988">
              <w:rPr>
                <w:b/>
                <w:bCs/>
                <w:sz w:val="24"/>
                <w:szCs w:val="24"/>
              </w:rPr>
              <w:t xml:space="preserve"> </w:t>
            </w:r>
            <w:r w:rsidR="00411EF7" w:rsidRPr="00B35988">
              <w:rPr>
                <w:b/>
                <w:bCs/>
                <w:sz w:val="24"/>
                <w:szCs w:val="24"/>
              </w:rPr>
              <w:t xml:space="preserve">the </w:t>
            </w:r>
            <w:r w:rsidR="00216563" w:rsidRPr="00B35988">
              <w:rPr>
                <w:b/>
                <w:bCs/>
                <w:sz w:val="24"/>
                <w:szCs w:val="24"/>
              </w:rPr>
              <w:t xml:space="preserve">integration of </w:t>
            </w:r>
            <w:r w:rsidR="6A854C79" w:rsidRPr="00B35988">
              <w:rPr>
                <w:b/>
                <w:bCs/>
                <w:sz w:val="24"/>
                <w:szCs w:val="24"/>
              </w:rPr>
              <w:t>analysis in asses</w:t>
            </w:r>
            <w:r w:rsidR="0F77E214" w:rsidRPr="00B35988">
              <w:rPr>
                <w:b/>
                <w:bCs/>
                <w:sz w:val="24"/>
                <w:szCs w:val="24"/>
              </w:rPr>
              <w:t>sment, collabo</w:t>
            </w:r>
            <w:r w:rsidR="6A854C79" w:rsidRPr="00B35988">
              <w:rPr>
                <w:b/>
                <w:bCs/>
                <w:sz w:val="24"/>
                <w:szCs w:val="24"/>
              </w:rPr>
              <w:t>rative work</w:t>
            </w:r>
            <w:r w:rsidR="0F77E214" w:rsidRPr="00B35988">
              <w:rPr>
                <w:b/>
                <w:bCs/>
                <w:sz w:val="24"/>
                <w:szCs w:val="24"/>
              </w:rPr>
              <w:t>ing</w:t>
            </w:r>
            <w:r w:rsidR="6A854C79" w:rsidRPr="00B35988">
              <w:rPr>
                <w:b/>
                <w:bCs/>
                <w:sz w:val="24"/>
                <w:szCs w:val="24"/>
              </w:rPr>
              <w:t xml:space="preserve"> a</w:t>
            </w:r>
            <w:r w:rsidR="0F77E214" w:rsidRPr="00B35988">
              <w:rPr>
                <w:b/>
                <w:bCs/>
                <w:sz w:val="24"/>
                <w:szCs w:val="24"/>
              </w:rPr>
              <w:t xml:space="preserve">nd </w:t>
            </w:r>
            <w:r w:rsidR="6A854C79" w:rsidRPr="00B35988">
              <w:rPr>
                <w:b/>
                <w:bCs/>
                <w:sz w:val="24"/>
                <w:szCs w:val="24"/>
              </w:rPr>
              <w:t>professional</w:t>
            </w:r>
            <w:r w:rsidR="00F34C86" w:rsidRPr="00B35988">
              <w:rPr>
                <w:b/>
                <w:bCs/>
                <w:sz w:val="24"/>
                <w:szCs w:val="24"/>
              </w:rPr>
              <w:t xml:space="preserve"> </w:t>
            </w:r>
            <w:r w:rsidR="00216563" w:rsidRPr="00B35988">
              <w:rPr>
                <w:b/>
                <w:bCs/>
                <w:sz w:val="24"/>
                <w:szCs w:val="24"/>
              </w:rPr>
              <w:t>judgements</w:t>
            </w:r>
            <w:r w:rsidR="0F77E214" w:rsidRPr="00B35988">
              <w:rPr>
                <w:b/>
                <w:bCs/>
                <w:sz w:val="24"/>
                <w:szCs w:val="24"/>
              </w:rPr>
              <w:t xml:space="preserve"> in increasingly complex situations </w:t>
            </w:r>
            <w:r w:rsidR="00E5498A" w:rsidRPr="00B35988">
              <w:rPr>
                <w:b/>
                <w:bCs/>
                <w:sz w:val="24"/>
                <w:szCs w:val="24"/>
              </w:rPr>
              <w:t>and</w:t>
            </w:r>
            <w:r w:rsidR="1D6670C0" w:rsidRPr="00B35988">
              <w:rPr>
                <w:b/>
                <w:bCs/>
                <w:sz w:val="24"/>
                <w:szCs w:val="24"/>
              </w:rPr>
              <w:t xml:space="preserve"> </w:t>
            </w:r>
            <w:r w:rsidR="39C47EB7" w:rsidRPr="00B35988">
              <w:rPr>
                <w:b/>
                <w:bCs/>
                <w:sz w:val="24"/>
                <w:szCs w:val="24"/>
              </w:rPr>
              <w:t>the</w:t>
            </w:r>
            <w:r w:rsidR="25F327FB" w:rsidRPr="00B35988">
              <w:rPr>
                <w:b/>
                <w:bCs/>
                <w:sz w:val="24"/>
                <w:szCs w:val="24"/>
              </w:rPr>
              <w:t xml:space="preserve"> </w:t>
            </w:r>
            <w:r w:rsidR="00F34C86" w:rsidRPr="00B35988">
              <w:rPr>
                <w:b/>
                <w:bCs/>
                <w:sz w:val="24"/>
                <w:szCs w:val="24"/>
              </w:rPr>
              <w:t>use of social work theories</w:t>
            </w:r>
            <w:r w:rsidR="756EEE2D" w:rsidRPr="00B35988">
              <w:rPr>
                <w:b/>
                <w:bCs/>
                <w:sz w:val="24"/>
                <w:szCs w:val="24"/>
              </w:rPr>
              <w:t>.</w:t>
            </w:r>
            <w:r w:rsidR="00216563" w:rsidRPr="00B35988">
              <w:rPr>
                <w:b/>
                <w:bCs/>
                <w:sz w:val="24"/>
                <w:szCs w:val="24"/>
              </w:rPr>
              <w:t xml:space="preserve"> </w:t>
            </w:r>
            <w:r w:rsidR="756EEE2D" w:rsidRPr="00B35988">
              <w:rPr>
                <w:b/>
                <w:bCs/>
                <w:sz w:val="24"/>
                <w:szCs w:val="24"/>
              </w:rPr>
              <w:t>You</w:t>
            </w:r>
            <w:r w:rsidR="00216563" w:rsidRPr="00B35988">
              <w:rPr>
                <w:b/>
                <w:bCs/>
                <w:sz w:val="24"/>
                <w:szCs w:val="24"/>
              </w:rPr>
              <w:t xml:space="preserve"> </w:t>
            </w:r>
            <w:r w:rsidR="00E5498A" w:rsidRPr="00B35988">
              <w:rPr>
                <w:b/>
                <w:bCs/>
                <w:sz w:val="24"/>
                <w:szCs w:val="24"/>
              </w:rPr>
              <w:t xml:space="preserve">must </w:t>
            </w:r>
            <w:r w:rsidR="00F030D4" w:rsidRPr="00B35988">
              <w:rPr>
                <w:b/>
                <w:bCs/>
                <w:sz w:val="24"/>
                <w:szCs w:val="24"/>
              </w:rPr>
              <w:t>refer to</w:t>
            </w:r>
            <w:r w:rsidR="00216563" w:rsidRPr="00B35988">
              <w:rPr>
                <w:b/>
                <w:bCs/>
                <w:sz w:val="24"/>
                <w:szCs w:val="24"/>
              </w:rPr>
              <w:t xml:space="preserve"> </w:t>
            </w:r>
            <w:r w:rsidR="00F34C86" w:rsidRPr="00B35988">
              <w:rPr>
                <w:b/>
                <w:bCs/>
                <w:sz w:val="24"/>
                <w:szCs w:val="24"/>
              </w:rPr>
              <w:t>the specific dimensions of working in Wales</w:t>
            </w:r>
            <w:r w:rsidR="00411EF7" w:rsidRPr="00B35988">
              <w:rPr>
                <w:b/>
                <w:bCs/>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54E59522" w14:textId="77777777" w:rsidR="00BF1BF2" w:rsidRDefault="00BF1BF2" w:rsidP="00014EEF">
            <w:pPr>
              <w:jc w:val="both"/>
              <w:rPr>
                <w:i/>
                <w:sz w:val="24"/>
                <w:szCs w:val="24"/>
              </w:rPr>
            </w:pPr>
          </w:p>
          <w:p w14:paraId="70AD8398" w14:textId="77777777" w:rsidR="00BF1BF2" w:rsidRDefault="00BF1BF2" w:rsidP="00014EEF">
            <w:pPr>
              <w:jc w:val="both"/>
              <w:rPr>
                <w:i/>
                <w:sz w:val="24"/>
                <w:szCs w:val="24"/>
              </w:rPr>
            </w:pPr>
          </w:p>
          <w:p w14:paraId="58E051CC" w14:textId="77777777" w:rsidR="00C965E9" w:rsidRPr="00935632" w:rsidRDefault="00C965E9" w:rsidP="00C965E9">
            <w:pPr>
              <w:rPr>
                <w:sz w:val="24"/>
                <w:szCs w:val="24"/>
              </w:rPr>
            </w:pPr>
          </w:p>
          <w:p w14:paraId="30AEDA39" w14:textId="63C89028" w:rsidR="00C965E9" w:rsidRPr="00935632" w:rsidRDefault="00C965E9" w:rsidP="00C965E9">
            <w:pPr>
              <w:jc w:val="both"/>
              <w:rPr>
                <w:iCs/>
                <w:sz w:val="24"/>
                <w:szCs w:val="24"/>
              </w:rPr>
            </w:pPr>
            <w:r w:rsidRPr="00935632">
              <w:rPr>
                <w:iCs/>
                <w:sz w:val="24"/>
                <w:szCs w:val="24"/>
              </w:rPr>
              <w:t xml:space="preserve">This case study critically reflects on </w:t>
            </w:r>
            <w:r>
              <w:rPr>
                <w:iCs/>
                <w:sz w:val="24"/>
                <w:szCs w:val="24"/>
              </w:rPr>
              <w:t>an</w:t>
            </w:r>
            <w:r w:rsidRPr="00935632">
              <w:rPr>
                <w:iCs/>
                <w:sz w:val="24"/>
                <w:szCs w:val="24"/>
              </w:rPr>
              <w:t xml:space="preserve"> assessment of an adult at risk of financial exploitation</w:t>
            </w:r>
            <w:r w:rsidR="00497DDE">
              <w:rPr>
                <w:iCs/>
                <w:sz w:val="24"/>
                <w:szCs w:val="24"/>
              </w:rPr>
              <w:t xml:space="preserve">. </w:t>
            </w:r>
            <w:r w:rsidR="00507EB5">
              <w:rPr>
                <w:iCs/>
                <w:sz w:val="24"/>
                <w:szCs w:val="24"/>
              </w:rPr>
              <w:t>This</w:t>
            </w:r>
            <w:r w:rsidRPr="00935632">
              <w:rPr>
                <w:iCs/>
                <w:sz w:val="24"/>
                <w:szCs w:val="24"/>
              </w:rPr>
              <w:t xml:space="preserve"> provided an opportunity to explore safeguarding practice within a complex situation, requiring analysis, </w:t>
            </w:r>
            <w:r>
              <w:rPr>
                <w:iCs/>
                <w:sz w:val="24"/>
                <w:szCs w:val="24"/>
              </w:rPr>
              <w:t>collaborative</w:t>
            </w:r>
            <w:r w:rsidRPr="00935632">
              <w:rPr>
                <w:iCs/>
                <w:sz w:val="24"/>
                <w:szCs w:val="24"/>
              </w:rPr>
              <w:t xml:space="preserve"> working and professional judgement to promote the individual's safety</w:t>
            </w:r>
            <w:r>
              <w:rPr>
                <w:iCs/>
                <w:sz w:val="24"/>
                <w:szCs w:val="24"/>
              </w:rPr>
              <w:t xml:space="preserve"> and </w:t>
            </w:r>
            <w:r w:rsidRPr="00935632">
              <w:rPr>
                <w:iCs/>
                <w:sz w:val="24"/>
                <w:szCs w:val="24"/>
              </w:rPr>
              <w:t xml:space="preserve">wellbeing. The discussion will </w:t>
            </w:r>
            <w:r>
              <w:rPr>
                <w:iCs/>
                <w:sz w:val="24"/>
                <w:szCs w:val="24"/>
              </w:rPr>
              <w:t xml:space="preserve">include </w:t>
            </w:r>
            <w:r w:rsidRPr="00935632">
              <w:rPr>
                <w:iCs/>
                <w:sz w:val="24"/>
                <w:szCs w:val="24"/>
              </w:rPr>
              <w:t>how safeguarding legislation, policies, strategies and procedures informed practice, with reference to the Social Services and Well-being (Wales) Act 2014</w:t>
            </w:r>
            <w:r w:rsidR="00006E0F">
              <w:rPr>
                <w:iCs/>
                <w:sz w:val="24"/>
                <w:szCs w:val="24"/>
              </w:rPr>
              <w:t xml:space="preserve"> (SSWBA(W) 2014)</w:t>
            </w:r>
            <w:r w:rsidRPr="00935632">
              <w:rPr>
                <w:iCs/>
                <w:sz w:val="24"/>
                <w:szCs w:val="24"/>
              </w:rPr>
              <w:t xml:space="preserve"> and relevant safeguarding frameworks. It will consider the boundary between social services provision in Wales, the wider United Kingdom and the European context. Furthermore, </w:t>
            </w:r>
            <w:r w:rsidR="00FE46CA">
              <w:rPr>
                <w:iCs/>
                <w:sz w:val="24"/>
                <w:szCs w:val="24"/>
              </w:rPr>
              <w:t>it</w:t>
            </w:r>
            <w:r w:rsidRPr="00935632">
              <w:rPr>
                <w:iCs/>
                <w:sz w:val="24"/>
                <w:szCs w:val="24"/>
              </w:rPr>
              <w:t xml:space="preserve"> will critically evaluate the role of assessment, collaborative working and decision-making, supported by relevant social work theories and values. </w:t>
            </w:r>
            <w:r w:rsidR="00FE46CA">
              <w:rPr>
                <w:iCs/>
                <w:sz w:val="24"/>
                <w:szCs w:val="24"/>
              </w:rPr>
              <w:t>Consideration</w:t>
            </w:r>
            <w:r w:rsidRPr="00935632">
              <w:rPr>
                <w:iCs/>
                <w:sz w:val="24"/>
                <w:szCs w:val="24"/>
              </w:rPr>
              <w:t xml:space="preserve"> will be given to the context of social work practice in Wales and the importance </w:t>
            </w:r>
            <w:r>
              <w:rPr>
                <w:iCs/>
                <w:sz w:val="24"/>
                <w:szCs w:val="24"/>
              </w:rPr>
              <w:t xml:space="preserve">of </w:t>
            </w:r>
            <w:r w:rsidRPr="00935632">
              <w:rPr>
                <w:iCs/>
                <w:sz w:val="24"/>
                <w:szCs w:val="24"/>
              </w:rPr>
              <w:t>a person-centred, strengths-based and rights-focused approach when responding to safeguarding concerns.</w:t>
            </w:r>
          </w:p>
          <w:p w14:paraId="3EF691C0" w14:textId="77777777" w:rsidR="00C965E9" w:rsidRPr="00935632" w:rsidRDefault="00C965E9" w:rsidP="00C965E9">
            <w:pPr>
              <w:rPr>
                <w:sz w:val="24"/>
                <w:szCs w:val="24"/>
              </w:rPr>
            </w:pPr>
          </w:p>
          <w:p w14:paraId="144252D0" w14:textId="77777777" w:rsidR="00C965E9" w:rsidRPr="00935632" w:rsidRDefault="00C965E9" w:rsidP="00C965E9">
            <w:pPr>
              <w:jc w:val="both"/>
              <w:rPr>
                <w:i/>
                <w:sz w:val="24"/>
                <w:szCs w:val="24"/>
              </w:rPr>
            </w:pPr>
          </w:p>
          <w:p w14:paraId="4F6FA3CB" w14:textId="4FE36F59" w:rsidR="00C965E9" w:rsidRPr="00935632" w:rsidRDefault="007D7988" w:rsidP="00C965E9">
            <w:pPr>
              <w:jc w:val="both"/>
              <w:rPr>
                <w:iCs/>
                <w:sz w:val="24"/>
                <w:szCs w:val="24"/>
              </w:rPr>
            </w:pPr>
            <w:r>
              <w:rPr>
                <w:iCs/>
                <w:sz w:val="24"/>
                <w:szCs w:val="24"/>
              </w:rPr>
              <w:t>A</w:t>
            </w:r>
            <w:r w:rsidR="00C965E9" w:rsidRPr="00935632">
              <w:rPr>
                <w:iCs/>
                <w:sz w:val="24"/>
                <w:szCs w:val="24"/>
              </w:rPr>
              <w:t xml:space="preserve"> 79-year-old man </w:t>
            </w:r>
            <w:r>
              <w:rPr>
                <w:iCs/>
                <w:sz w:val="24"/>
                <w:szCs w:val="24"/>
              </w:rPr>
              <w:t xml:space="preserve">(1) </w:t>
            </w:r>
            <w:r w:rsidR="00C965E9" w:rsidRPr="00935632">
              <w:rPr>
                <w:iCs/>
                <w:sz w:val="24"/>
                <w:szCs w:val="24"/>
              </w:rPr>
              <w:t>was admitted to hospital following a fall</w:t>
            </w:r>
            <w:r w:rsidR="00D74A2D">
              <w:rPr>
                <w:iCs/>
                <w:sz w:val="24"/>
                <w:szCs w:val="24"/>
              </w:rPr>
              <w:t xml:space="preserve"> </w:t>
            </w:r>
            <w:r w:rsidR="00234CB0">
              <w:rPr>
                <w:iCs/>
                <w:sz w:val="24"/>
                <w:szCs w:val="24"/>
              </w:rPr>
              <w:t>who required an increase of his package of care</w:t>
            </w:r>
            <w:r w:rsidR="00C965E9" w:rsidRPr="00935632">
              <w:rPr>
                <w:iCs/>
                <w:sz w:val="24"/>
                <w:szCs w:val="24"/>
              </w:rPr>
              <w:t xml:space="preserve">. Information </w:t>
            </w:r>
            <w:r w:rsidR="00CA1102">
              <w:rPr>
                <w:iCs/>
                <w:sz w:val="24"/>
                <w:szCs w:val="24"/>
              </w:rPr>
              <w:t>gathered</w:t>
            </w:r>
            <w:r w:rsidR="00C965E9" w:rsidRPr="00935632">
              <w:rPr>
                <w:iCs/>
                <w:sz w:val="24"/>
                <w:szCs w:val="24"/>
              </w:rPr>
              <w:t xml:space="preserve"> from care providers indicated that the existing support arrangements were no longer sufficient to maintain his safety. </w:t>
            </w:r>
            <w:r w:rsidR="00C965E9">
              <w:rPr>
                <w:iCs/>
                <w:sz w:val="24"/>
                <w:szCs w:val="24"/>
              </w:rPr>
              <w:t>1</w:t>
            </w:r>
            <w:r w:rsidR="00C965E9" w:rsidRPr="00935632">
              <w:rPr>
                <w:iCs/>
                <w:sz w:val="24"/>
                <w:szCs w:val="24"/>
              </w:rPr>
              <w:t xml:space="preserve"> frequently declined support from car</w:t>
            </w:r>
            <w:r w:rsidR="001637F9">
              <w:rPr>
                <w:iCs/>
                <w:sz w:val="24"/>
                <w:szCs w:val="24"/>
              </w:rPr>
              <w:t>ers</w:t>
            </w:r>
            <w:r w:rsidR="00C965E9" w:rsidRPr="00935632">
              <w:rPr>
                <w:iCs/>
                <w:sz w:val="24"/>
                <w:szCs w:val="24"/>
              </w:rPr>
              <w:t xml:space="preserve"> and would often attempt tasks independently</w:t>
            </w:r>
            <w:r w:rsidR="001637F9">
              <w:rPr>
                <w:iCs/>
                <w:sz w:val="24"/>
                <w:szCs w:val="24"/>
              </w:rPr>
              <w:t xml:space="preserve">, </w:t>
            </w:r>
            <w:r w:rsidR="00C965E9" w:rsidRPr="00935632">
              <w:rPr>
                <w:iCs/>
                <w:sz w:val="24"/>
                <w:szCs w:val="24"/>
              </w:rPr>
              <w:t>resultin</w:t>
            </w:r>
            <w:r w:rsidR="00481624">
              <w:rPr>
                <w:iCs/>
                <w:sz w:val="24"/>
                <w:szCs w:val="24"/>
              </w:rPr>
              <w:t>g in</w:t>
            </w:r>
            <w:r w:rsidR="006C4486">
              <w:rPr>
                <w:iCs/>
                <w:sz w:val="24"/>
                <w:szCs w:val="24"/>
              </w:rPr>
              <w:t xml:space="preserve"> falling</w:t>
            </w:r>
            <w:r w:rsidR="00C965E9" w:rsidRPr="00935632">
              <w:rPr>
                <w:iCs/>
                <w:sz w:val="24"/>
                <w:szCs w:val="24"/>
              </w:rPr>
              <w:t>.</w:t>
            </w:r>
            <w:r w:rsidR="00D3780A">
              <w:rPr>
                <w:iCs/>
                <w:sz w:val="24"/>
                <w:szCs w:val="24"/>
              </w:rPr>
              <w:t xml:space="preserve"> </w:t>
            </w:r>
            <w:r w:rsidR="00C965E9" w:rsidRPr="00935632">
              <w:rPr>
                <w:iCs/>
                <w:sz w:val="24"/>
                <w:szCs w:val="24"/>
              </w:rPr>
              <w:t xml:space="preserve">Whilst </w:t>
            </w:r>
            <w:r w:rsidR="00C965E9" w:rsidRPr="00935632">
              <w:rPr>
                <w:iCs/>
                <w:sz w:val="24"/>
                <w:szCs w:val="24"/>
              </w:rPr>
              <w:lastRenderedPageBreak/>
              <w:t xml:space="preserve">this demonstrated </w:t>
            </w:r>
            <w:r w:rsidR="00C965E9">
              <w:rPr>
                <w:iCs/>
                <w:sz w:val="24"/>
                <w:szCs w:val="24"/>
              </w:rPr>
              <w:t xml:space="preserve">how important </w:t>
            </w:r>
            <w:r w:rsidR="00C965E9" w:rsidRPr="00935632">
              <w:rPr>
                <w:iCs/>
                <w:sz w:val="24"/>
                <w:szCs w:val="24"/>
              </w:rPr>
              <w:t>his independence</w:t>
            </w:r>
            <w:r w:rsidR="00C965E9">
              <w:rPr>
                <w:iCs/>
                <w:sz w:val="24"/>
                <w:szCs w:val="24"/>
              </w:rPr>
              <w:t xml:space="preserve"> was</w:t>
            </w:r>
            <w:r w:rsidR="00C965E9" w:rsidRPr="00935632">
              <w:rPr>
                <w:iCs/>
                <w:sz w:val="24"/>
                <w:szCs w:val="24"/>
              </w:rPr>
              <w:t xml:space="preserve">, concerns were raised regarding his </w:t>
            </w:r>
            <w:r w:rsidR="007F38F0">
              <w:rPr>
                <w:iCs/>
                <w:sz w:val="24"/>
                <w:szCs w:val="24"/>
              </w:rPr>
              <w:t>understanding of</w:t>
            </w:r>
            <w:r w:rsidR="00C965E9" w:rsidRPr="00935632">
              <w:rPr>
                <w:iCs/>
                <w:sz w:val="24"/>
                <w:szCs w:val="24"/>
              </w:rPr>
              <w:t xml:space="preserve"> the risks to his safety and wellbeing.</w:t>
            </w:r>
          </w:p>
          <w:p w14:paraId="08EB7F5C" w14:textId="77777777" w:rsidR="00C965E9" w:rsidRPr="00935632" w:rsidRDefault="00C965E9" w:rsidP="00C965E9">
            <w:pPr>
              <w:jc w:val="both"/>
              <w:rPr>
                <w:iCs/>
                <w:sz w:val="24"/>
                <w:szCs w:val="24"/>
              </w:rPr>
            </w:pPr>
          </w:p>
          <w:p w14:paraId="4D81B361" w14:textId="61A59061" w:rsidR="00C965E9" w:rsidRPr="00935632" w:rsidRDefault="00C965E9" w:rsidP="00C965E9">
            <w:pPr>
              <w:jc w:val="both"/>
              <w:rPr>
                <w:iCs/>
                <w:sz w:val="24"/>
                <w:szCs w:val="24"/>
              </w:rPr>
            </w:pPr>
            <w:r w:rsidRPr="00935632">
              <w:rPr>
                <w:iCs/>
                <w:sz w:val="24"/>
                <w:szCs w:val="24"/>
              </w:rPr>
              <w:t xml:space="preserve">Following admission, ward staff identified concerns about </w:t>
            </w:r>
            <w:r>
              <w:rPr>
                <w:iCs/>
                <w:sz w:val="24"/>
                <w:szCs w:val="24"/>
              </w:rPr>
              <w:t>1’s</w:t>
            </w:r>
            <w:r w:rsidRPr="00935632">
              <w:rPr>
                <w:iCs/>
                <w:sz w:val="24"/>
                <w:szCs w:val="24"/>
              </w:rPr>
              <w:t xml:space="preserve"> ability to safely return home</w:t>
            </w:r>
            <w:r w:rsidR="00DE5ADE">
              <w:rPr>
                <w:iCs/>
                <w:sz w:val="24"/>
                <w:szCs w:val="24"/>
              </w:rPr>
              <w:t>; theref</w:t>
            </w:r>
            <w:r w:rsidR="00A0321F">
              <w:rPr>
                <w:iCs/>
                <w:sz w:val="24"/>
                <w:szCs w:val="24"/>
              </w:rPr>
              <w:t>ore,</w:t>
            </w:r>
            <w:r w:rsidRPr="00935632">
              <w:rPr>
                <w:iCs/>
                <w:sz w:val="24"/>
                <w:szCs w:val="24"/>
              </w:rPr>
              <w:t xml:space="preserve"> </w:t>
            </w:r>
            <w:r w:rsidR="00C11E68">
              <w:rPr>
                <w:iCs/>
                <w:sz w:val="24"/>
                <w:szCs w:val="24"/>
              </w:rPr>
              <w:t xml:space="preserve">they </w:t>
            </w:r>
            <w:r w:rsidR="00904982">
              <w:rPr>
                <w:iCs/>
                <w:sz w:val="24"/>
                <w:szCs w:val="24"/>
              </w:rPr>
              <w:t xml:space="preserve">triggered </w:t>
            </w:r>
            <w:r w:rsidRPr="00935632">
              <w:rPr>
                <w:iCs/>
                <w:sz w:val="24"/>
                <w:szCs w:val="24"/>
              </w:rPr>
              <w:t xml:space="preserve">a referral to Social Services for assessment. As part of the assessment process, I </w:t>
            </w:r>
            <w:r w:rsidR="00A0321F">
              <w:rPr>
                <w:iCs/>
                <w:sz w:val="24"/>
                <w:szCs w:val="24"/>
              </w:rPr>
              <w:t>built</w:t>
            </w:r>
            <w:r w:rsidRPr="00935632">
              <w:rPr>
                <w:iCs/>
                <w:sz w:val="24"/>
                <w:szCs w:val="24"/>
              </w:rPr>
              <w:t xml:space="preserve"> an understanding of </w:t>
            </w:r>
            <w:r>
              <w:rPr>
                <w:iCs/>
                <w:sz w:val="24"/>
                <w:szCs w:val="24"/>
              </w:rPr>
              <w:t>1’s</w:t>
            </w:r>
            <w:r w:rsidRPr="00935632">
              <w:rPr>
                <w:iCs/>
                <w:sz w:val="24"/>
                <w:szCs w:val="24"/>
              </w:rPr>
              <w:t xml:space="preserve"> circumstances, strengths and needs by exploring his daily life </w:t>
            </w:r>
            <w:r w:rsidR="00A0321F">
              <w:rPr>
                <w:iCs/>
                <w:sz w:val="24"/>
                <w:szCs w:val="24"/>
              </w:rPr>
              <w:t>before</w:t>
            </w:r>
            <w:r w:rsidRPr="00935632">
              <w:rPr>
                <w:iCs/>
                <w:sz w:val="24"/>
                <w:szCs w:val="24"/>
              </w:rPr>
              <w:t xml:space="preserve"> admission and his </w:t>
            </w:r>
            <w:r w:rsidR="00BC1C56">
              <w:rPr>
                <w:iCs/>
                <w:sz w:val="24"/>
                <w:szCs w:val="24"/>
              </w:rPr>
              <w:t>wishes</w:t>
            </w:r>
            <w:r w:rsidRPr="00935632">
              <w:rPr>
                <w:iCs/>
                <w:sz w:val="24"/>
                <w:szCs w:val="24"/>
              </w:rPr>
              <w:t xml:space="preserve"> regarding future care planning. Although </w:t>
            </w:r>
            <w:r>
              <w:rPr>
                <w:iCs/>
                <w:sz w:val="24"/>
                <w:szCs w:val="24"/>
              </w:rPr>
              <w:t>1</w:t>
            </w:r>
            <w:r w:rsidRPr="00935632">
              <w:rPr>
                <w:iCs/>
                <w:sz w:val="24"/>
                <w:szCs w:val="24"/>
              </w:rPr>
              <w:t xml:space="preserve"> acknowledged that </w:t>
            </w:r>
            <w:r w:rsidR="0005601D">
              <w:rPr>
                <w:iCs/>
                <w:sz w:val="24"/>
                <w:szCs w:val="24"/>
              </w:rPr>
              <w:t>he</w:t>
            </w:r>
            <w:r w:rsidRPr="00935632">
              <w:rPr>
                <w:iCs/>
                <w:sz w:val="24"/>
                <w:szCs w:val="24"/>
              </w:rPr>
              <w:t xml:space="preserve"> struggl</w:t>
            </w:r>
            <w:r w:rsidR="0005601D">
              <w:rPr>
                <w:iCs/>
                <w:sz w:val="24"/>
                <w:szCs w:val="24"/>
              </w:rPr>
              <w:t>ed</w:t>
            </w:r>
            <w:r w:rsidRPr="00935632">
              <w:rPr>
                <w:iCs/>
                <w:sz w:val="24"/>
                <w:szCs w:val="24"/>
              </w:rPr>
              <w:t xml:space="preserve"> at home, he consistently expressed </w:t>
            </w:r>
            <w:r>
              <w:rPr>
                <w:iCs/>
                <w:sz w:val="24"/>
                <w:szCs w:val="24"/>
              </w:rPr>
              <w:t>his</w:t>
            </w:r>
            <w:r w:rsidRPr="00935632">
              <w:rPr>
                <w:iCs/>
                <w:sz w:val="24"/>
                <w:szCs w:val="24"/>
              </w:rPr>
              <w:t xml:space="preserve"> wish to return </w:t>
            </w:r>
            <w:r w:rsidR="00A513F9">
              <w:rPr>
                <w:iCs/>
                <w:sz w:val="24"/>
                <w:szCs w:val="24"/>
              </w:rPr>
              <w:t>home</w:t>
            </w:r>
            <w:r w:rsidRPr="00935632">
              <w:rPr>
                <w:iCs/>
                <w:sz w:val="24"/>
                <w:szCs w:val="24"/>
              </w:rPr>
              <w:t xml:space="preserve"> following discharge.</w:t>
            </w:r>
          </w:p>
          <w:p w14:paraId="03CB6A9B" w14:textId="77777777" w:rsidR="00C965E9" w:rsidRPr="00935632" w:rsidRDefault="00C965E9" w:rsidP="00C965E9">
            <w:pPr>
              <w:jc w:val="both"/>
              <w:rPr>
                <w:iCs/>
                <w:sz w:val="24"/>
                <w:szCs w:val="24"/>
              </w:rPr>
            </w:pPr>
          </w:p>
          <w:p w14:paraId="2DC57209" w14:textId="034A280F" w:rsidR="00C965E9" w:rsidRPr="00935632" w:rsidRDefault="00C965E9" w:rsidP="00C965E9">
            <w:pPr>
              <w:jc w:val="both"/>
              <w:rPr>
                <w:iCs/>
                <w:sz w:val="24"/>
                <w:szCs w:val="24"/>
              </w:rPr>
            </w:pPr>
            <w:r w:rsidRPr="00935632">
              <w:rPr>
                <w:iCs/>
                <w:sz w:val="24"/>
                <w:szCs w:val="24"/>
              </w:rPr>
              <w:t xml:space="preserve">During assessment, </w:t>
            </w:r>
            <w:r w:rsidR="00B17F2C">
              <w:rPr>
                <w:iCs/>
                <w:sz w:val="24"/>
                <w:szCs w:val="24"/>
              </w:rPr>
              <w:t xml:space="preserve">additional </w:t>
            </w:r>
            <w:r w:rsidRPr="00935632">
              <w:rPr>
                <w:iCs/>
                <w:sz w:val="24"/>
                <w:szCs w:val="24"/>
              </w:rPr>
              <w:t xml:space="preserve">concerns </w:t>
            </w:r>
            <w:r w:rsidR="00A513F9">
              <w:rPr>
                <w:iCs/>
                <w:sz w:val="24"/>
                <w:szCs w:val="24"/>
              </w:rPr>
              <w:t xml:space="preserve">were raised </w:t>
            </w:r>
            <w:r w:rsidRPr="00935632">
              <w:rPr>
                <w:iCs/>
                <w:sz w:val="24"/>
                <w:szCs w:val="24"/>
              </w:rPr>
              <w:t xml:space="preserve">relating to financial exploitation. </w:t>
            </w:r>
            <w:r>
              <w:rPr>
                <w:iCs/>
                <w:sz w:val="24"/>
                <w:szCs w:val="24"/>
              </w:rPr>
              <w:t>1</w:t>
            </w:r>
            <w:r w:rsidRPr="00935632">
              <w:rPr>
                <w:iCs/>
                <w:sz w:val="24"/>
                <w:szCs w:val="24"/>
              </w:rPr>
              <w:t xml:space="preserve"> disclosed that he</w:t>
            </w:r>
            <w:r w:rsidR="00B27792">
              <w:rPr>
                <w:iCs/>
                <w:sz w:val="24"/>
                <w:szCs w:val="24"/>
              </w:rPr>
              <w:t>’d</w:t>
            </w:r>
            <w:r w:rsidRPr="00935632">
              <w:rPr>
                <w:iCs/>
                <w:sz w:val="24"/>
                <w:szCs w:val="24"/>
              </w:rPr>
              <w:t xml:space="preserve"> been receiving telephone calls from individuals overseas who </w:t>
            </w:r>
            <w:r w:rsidR="00E24A9D">
              <w:rPr>
                <w:iCs/>
                <w:sz w:val="24"/>
                <w:szCs w:val="24"/>
              </w:rPr>
              <w:t xml:space="preserve">pretended </w:t>
            </w:r>
            <w:r w:rsidRPr="00935632">
              <w:rPr>
                <w:iCs/>
                <w:sz w:val="24"/>
                <w:szCs w:val="24"/>
              </w:rPr>
              <w:t xml:space="preserve">to be someone </w:t>
            </w:r>
            <w:r w:rsidR="00B10F96">
              <w:rPr>
                <w:iCs/>
                <w:sz w:val="24"/>
                <w:szCs w:val="24"/>
              </w:rPr>
              <w:t>he knows</w:t>
            </w:r>
            <w:r w:rsidR="00E24A9D">
              <w:rPr>
                <w:iCs/>
                <w:sz w:val="24"/>
                <w:szCs w:val="24"/>
              </w:rPr>
              <w:t>,</w:t>
            </w:r>
            <w:r w:rsidRPr="00935632">
              <w:rPr>
                <w:iCs/>
                <w:sz w:val="24"/>
                <w:szCs w:val="24"/>
              </w:rPr>
              <w:t xml:space="preserve"> persuad</w:t>
            </w:r>
            <w:r w:rsidR="00E24A9D">
              <w:rPr>
                <w:iCs/>
                <w:sz w:val="24"/>
                <w:szCs w:val="24"/>
              </w:rPr>
              <w:t xml:space="preserve">ing </w:t>
            </w:r>
            <w:r w:rsidRPr="00935632">
              <w:rPr>
                <w:iCs/>
                <w:sz w:val="24"/>
                <w:szCs w:val="24"/>
              </w:rPr>
              <w:t>him to transfer</w:t>
            </w:r>
            <w:r w:rsidR="00880A89">
              <w:rPr>
                <w:iCs/>
                <w:sz w:val="24"/>
                <w:szCs w:val="24"/>
              </w:rPr>
              <w:t xml:space="preserve"> </w:t>
            </w:r>
            <w:r w:rsidRPr="00935632">
              <w:rPr>
                <w:iCs/>
                <w:sz w:val="24"/>
                <w:szCs w:val="24"/>
              </w:rPr>
              <w:t xml:space="preserve">money. </w:t>
            </w:r>
            <w:r w:rsidR="009E6931">
              <w:rPr>
                <w:iCs/>
                <w:sz w:val="24"/>
                <w:szCs w:val="24"/>
              </w:rPr>
              <w:t>A</w:t>
            </w:r>
            <w:r w:rsidRPr="00935632">
              <w:rPr>
                <w:iCs/>
                <w:sz w:val="24"/>
                <w:szCs w:val="24"/>
              </w:rPr>
              <w:t>pproximately £8,000 had been transferred</w:t>
            </w:r>
            <w:r w:rsidR="007A3AE4">
              <w:rPr>
                <w:iCs/>
                <w:sz w:val="24"/>
                <w:szCs w:val="24"/>
              </w:rPr>
              <w:t>,</w:t>
            </w:r>
            <w:r w:rsidRPr="00935632">
              <w:rPr>
                <w:iCs/>
                <w:sz w:val="24"/>
                <w:szCs w:val="24"/>
              </w:rPr>
              <w:t xml:space="preserve"> prior to and during his hospital admission. Under </w:t>
            </w:r>
            <w:r>
              <w:rPr>
                <w:iCs/>
                <w:sz w:val="24"/>
                <w:szCs w:val="24"/>
              </w:rPr>
              <w:t xml:space="preserve">Part 7, </w:t>
            </w:r>
            <w:r w:rsidRPr="00935632">
              <w:rPr>
                <w:iCs/>
                <w:sz w:val="24"/>
                <w:szCs w:val="24"/>
              </w:rPr>
              <w:t xml:space="preserve">Section 126 of the </w:t>
            </w:r>
            <w:r w:rsidR="00006E0F">
              <w:rPr>
                <w:iCs/>
                <w:sz w:val="24"/>
                <w:szCs w:val="24"/>
              </w:rPr>
              <w:t>SSWBA(W)</w:t>
            </w:r>
            <w:r w:rsidRPr="00935632">
              <w:rPr>
                <w:iCs/>
                <w:sz w:val="24"/>
                <w:szCs w:val="24"/>
              </w:rPr>
              <w:t xml:space="preserve"> 2014, financial </w:t>
            </w:r>
            <w:r w:rsidR="00AA341C">
              <w:rPr>
                <w:iCs/>
                <w:sz w:val="24"/>
                <w:szCs w:val="24"/>
              </w:rPr>
              <w:t>exploitation</w:t>
            </w:r>
            <w:r w:rsidRPr="00935632">
              <w:rPr>
                <w:iCs/>
                <w:sz w:val="24"/>
                <w:szCs w:val="24"/>
              </w:rPr>
              <w:t xml:space="preserve"> is recognised as a form of abuse requiring safeguarding </w:t>
            </w:r>
            <w:r w:rsidR="00AA341C">
              <w:rPr>
                <w:iCs/>
                <w:sz w:val="24"/>
                <w:szCs w:val="24"/>
              </w:rPr>
              <w:t>intervention</w:t>
            </w:r>
            <w:r w:rsidR="00235A55">
              <w:rPr>
                <w:iCs/>
                <w:sz w:val="24"/>
                <w:szCs w:val="24"/>
              </w:rPr>
              <w:t>.</w:t>
            </w:r>
          </w:p>
          <w:p w14:paraId="0AB47FD1" w14:textId="77777777" w:rsidR="00C965E9" w:rsidRPr="00935632" w:rsidRDefault="00C965E9" w:rsidP="00C965E9">
            <w:pPr>
              <w:jc w:val="both"/>
              <w:rPr>
                <w:iCs/>
                <w:sz w:val="24"/>
                <w:szCs w:val="24"/>
              </w:rPr>
            </w:pPr>
          </w:p>
          <w:p w14:paraId="6AF7ADDD" w14:textId="39CBCB4C" w:rsidR="00C965E9" w:rsidRPr="00935632" w:rsidRDefault="00C965E9" w:rsidP="00C965E9">
            <w:pPr>
              <w:jc w:val="both"/>
              <w:rPr>
                <w:iCs/>
                <w:sz w:val="24"/>
                <w:szCs w:val="24"/>
              </w:rPr>
            </w:pPr>
            <w:r w:rsidRPr="00935632">
              <w:rPr>
                <w:iCs/>
                <w:sz w:val="24"/>
                <w:szCs w:val="24"/>
              </w:rPr>
              <w:t>The ward staff reported the matter to the police, who attended the hospital to discuss the</w:t>
            </w:r>
            <w:r w:rsidR="006B3C2D">
              <w:rPr>
                <w:iCs/>
                <w:sz w:val="24"/>
                <w:szCs w:val="24"/>
              </w:rPr>
              <w:t xml:space="preserve"> concerns surrounding these</w:t>
            </w:r>
            <w:r w:rsidRPr="00935632">
              <w:rPr>
                <w:iCs/>
                <w:sz w:val="24"/>
                <w:szCs w:val="24"/>
              </w:rPr>
              <w:t xml:space="preserve"> transactions with </w:t>
            </w:r>
            <w:r>
              <w:rPr>
                <w:iCs/>
                <w:sz w:val="24"/>
                <w:szCs w:val="24"/>
              </w:rPr>
              <w:t>1</w:t>
            </w:r>
            <w:r w:rsidRPr="00935632">
              <w:rPr>
                <w:iCs/>
                <w:sz w:val="24"/>
                <w:szCs w:val="24"/>
              </w:rPr>
              <w:t xml:space="preserve">. However, </w:t>
            </w:r>
            <w:r w:rsidR="00DF1F99">
              <w:rPr>
                <w:iCs/>
                <w:sz w:val="24"/>
                <w:szCs w:val="24"/>
              </w:rPr>
              <w:t xml:space="preserve">it </w:t>
            </w:r>
            <w:r w:rsidR="006F5A51">
              <w:rPr>
                <w:iCs/>
                <w:sz w:val="24"/>
                <w:szCs w:val="24"/>
              </w:rPr>
              <w:t>concluded</w:t>
            </w:r>
            <w:r w:rsidRPr="00935632">
              <w:rPr>
                <w:iCs/>
                <w:sz w:val="24"/>
                <w:szCs w:val="24"/>
              </w:rPr>
              <w:t xml:space="preserve"> as </w:t>
            </w:r>
            <w:r w:rsidR="00DF1F99">
              <w:rPr>
                <w:iCs/>
                <w:sz w:val="24"/>
                <w:szCs w:val="24"/>
              </w:rPr>
              <w:t>needing no</w:t>
            </w:r>
            <w:r w:rsidRPr="00935632">
              <w:rPr>
                <w:iCs/>
                <w:sz w:val="24"/>
                <w:szCs w:val="24"/>
              </w:rPr>
              <w:t xml:space="preserve"> further police action</w:t>
            </w:r>
            <w:r w:rsidR="00531A06">
              <w:rPr>
                <w:iCs/>
                <w:sz w:val="24"/>
                <w:szCs w:val="24"/>
              </w:rPr>
              <w:t xml:space="preserve">, following a delay in </w:t>
            </w:r>
            <w:r w:rsidR="00E44013">
              <w:rPr>
                <w:iCs/>
                <w:sz w:val="24"/>
                <w:szCs w:val="24"/>
              </w:rPr>
              <w:t>obtaining this information</w:t>
            </w:r>
            <w:r w:rsidRPr="00935632">
              <w:rPr>
                <w:iCs/>
                <w:sz w:val="24"/>
                <w:szCs w:val="24"/>
              </w:rPr>
              <w:t xml:space="preserve">. </w:t>
            </w:r>
            <w:r>
              <w:rPr>
                <w:iCs/>
                <w:sz w:val="24"/>
                <w:szCs w:val="24"/>
              </w:rPr>
              <w:t>I</w:t>
            </w:r>
            <w:r w:rsidRPr="00DB0942">
              <w:rPr>
                <w:iCs/>
                <w:sz w:val="24"/>
                <w:szCs w:val="24"/>
              </w:rPr>
              <w:t>nitially, I was uncertain how best to proceed following the police decision</w:t>
            </w:r>
            <w:r>
              <w:rPr>
                <w:iCs/>
                <w:sz w:val="24"/>
                <w:szCs w:val="24"/>
              </w:rPr>
              <w:t xml:space="preserve">. </w:t>
            </w:r>
            <w:r w:rsidRPr="00DB0942">
              <w:rPr>
                <w:iCs/>
                <w:sz w:val="24"/>
                <w:szCs w:val="24"/>
              </w:rPr>
              <w:t xml:space="preserve">I </w:t>
            </w:r>
            <w:r w:rsidR="00DF1F99">
              <w:rPr>
                <w:iCs/>
                <w:sz w:val="24"/>
                <w:szCs w:val="24"/>
              </w:rPr>
              <w:t>thought</w:t>
            </w:r>
            <w:r w:rsidRPr="00DB0942">
              <w:rPr>
                <w:iCs/>
                <w:sz w:val="24"/>
                <w:szCs w:val="24"/>
              </w:rPr>
              <w:t xml:space="preserve"> that </w:t>
            </w:r>
            <w:r>
              <w:rPr>
                <w:iCs/>
                <w:sz w:val="24"/>
                <w:szCs w:val="24"/>
              </w:rPr>
              <w:t xml:space="preserve">a </w:t>
            </w:r>
            <w:r w:rsidR="006F5A51">
              <w:rPr>
                <w:iCs/>
                <w:sz w:val="24"/>
                <w:szCs w:val="24"/>
              </w:rPr>
              <w:t xml:space="preserve">police intervention </w:t>
            </w:r>
            <w:r w:rsidRPr="00DB0942">
              <w:rPr>
                <w:iCs/>
                <w:sz w:val="24"/>
                <w:szCs w:val="24"/>
              </w:rPr>
              <w:t xml:space="preserve">might provide </w:t>
            </w:r>
            <w:r w:rsidR="0013599A">
              <w:rPr>
                <w:iCs/>
                <w:sz w:val="24"/>
                <w:szCs w:val="24"/>
              </w:rPr>
              <w:t>more p</w:t>
            </w:r>
            <w:r w:rsidRPr="00DB0942">
              <w:rPr>
                <w:iCs/>
                <w:sz w:val="24"/>
                <w:szCs w:val="24"/>
              </w:rPr>
              <w:t xml:space="preserve">rotection for </w:t>
            </w:r>
            <w:r>
              <w:rPr>
                <w:iCs/>
                <w:sz w:val="24"/>
                <w:szCs w:val="24"/>
              </w:rPr>
              <w:t>1</w:t>
            </w:r>
            <w:r w:rsidRPr="00DB0942">
              <w:rPr>
                <w:iCs/>
                <w:sz w:val="24"/>
                <w:szCs w:val="24"/>
              </w:rPr>
              <w:t xml:space="preserve">. On reflection, this highlighted the </w:t>
            </w:r>
            <w:r w:rsidR="00ED3FC6">
              <w:rPr>
                <w:iCs/>
                <w:sz w:val="24"/>
                <w:szCs w:val="24"/>
              </w:rPr>
              <w:t>difference</w:t>
            </w:r>
            <w:r w:rsidRPr="00DB0942">
              <w:rPr>
                <w:iCs/>
                <w:sz w:val="24"/>
                <w:szCs w:val="24"/>
              </w:rPr>
              <w:t xml:space="preserve"> between criminal justice processes and safeguarding responsibilities. </w:t>
            </w:r>
            <w:r w:rsidR="00F82645">
              <w:rPr>
                <w:iCs/>
                <w:sz w:val="24"/>
                <w:szCs w:val="24"/>
              </w:rPr>
              <w:t>Even t</w:t>
            </w:r>
            <w:r w:rsidRPr="00DB0942">
              <w:rPr>
                <w:iCs/>
                <w:sz w:val="24"/>
                <w:szCs w:val="24"/>
              </w:rPr>
              <w:t>hough the police did</w:t>
            </w:r>
            <w:r w:rsidR="00AC339A">
              <w:rPr>
                <w:iCs/>
                <w:sz w:val="24"/>
                <w:szCs w:val="24"/>
              </w:rPr>
              <w:t>n’t</w:t>
            </w:r>
            <w:r w:rsidRPr="00DB0942">
              <w:rPr>
                <w:iCs/>
                <w:sz w:val="24"/>
                <w:szCs w:val="24"/>
              </w:rPr>
              <w:t xml:space="preserve"> identify sufficient grounds for further action, the concerns regarding exploitation remained. This prompted me to consider how safeguarding interventions could be used to promote </w:t>
            </w:r>
            <w:r>
              <w:rPr>
                <w:iCs/>
                <w:sz w:val="24"/>
                <w:szCs w:val="24"/>
              </w:rPr>
              <w:t>1’s</w:t>
            </w:r>
            <w:r w:rsidRPr="00DB0942">
              <w:rPr>
                <w:iCs/>
                <w:sz w:val="24"/>
                <w:szCs w:val="24"/>
              </w:rPr>
              <w:t xml:space="preserve"> safety while respecting his autonomy and right to make his own decisions.</w:t>
            </w:r>
            <w:r w:rsidR="00DF5A2E">
              <w:rPr>
                <w:iCs/>
                <w:sz w:val="24"/>
                <w:szCs w:val="24"/>
              </w:rPr>
              <w:t xml:space="preserve"> T</w:t>
            </w:r>
            <w:r w:rsidRPr="00935632">
              <w:rPr>
                <w:iCs/>
                <w:sz w:val="24"/>
                <w:szCs w:val="24"/>
              </w:rPr>
              <w:t>he</w:t>
            </w:r>
            <w:r w:rsidR="00E44013">
              <w:rPr>
                <w:iCs/>
                <w:sz w:val="24"/>
                <w:szCs w:val="24"/>
              </w:rPr>
              <w:t xml:space="preserve">se </w:t>
            </w:r>
            <w:r w:rsidRPr="00935632">
              <w:rPr>
                <w:iCs/>
                <w:sz w:val="24"/>
                <w:szCs w:val="24"/>
              </w:rPr>
              <w:t xml:space="preserve">concerns </w:t>
            </w:r>
            <w:r w:rsidR="00CA6DE8">
              <w:rPr>
                <w:iCs/>
                <w:sz w:val="24"/>
                <w:szCs w:val="24"/>
              </w:rPr>
              <w:t>led to</w:t>
            </w:r>
            <w:r w:rsidRPr="00935632">
              <w:rPr>
                <w:iCs/>
                <w:sz w:val="24"/>
                <w:szCs w:val="24"/>
              </w:rPr>
              <w:t xml:space="preserve"> further exploration of </w:t>
            </w:r>
            <w:r>
              <w:rPr>
                <w:iCs/>
                <w:sz w:val="24"/>
                <w:szCs w:val="24"/>
              </w:rPr>
              <w:t>1’s</w:t>
            </w:r>
            <w:r w:rsidRPr="00935632">
              <w:rPr>
                <w:iCs/>
                <w:sz w:val="24"/>
                <w:szCs w:val="24"/>
              </w:rPr>
              <w:t xml:space="preserve"> ability to manage his finances independently. As </w:t>
            </w:r>
            <w:r>
              <w:rPr>
                <w:iCs/>
                <w:sz w:val="24"/>
                <w:szCs w:val="24"/>
              </w:rPr>
              <w:t xml:space="preserve">1 </w:t>
            </w:r>
            <w:r w:rsidRPr="00935632">
              <w:rPr>
                <w:iCs/>
                <w:sz w:val="24"/>
                <w:szCs w:val="24"/>
              </w:rPr>
              <w:t>had no family available to provide support, I liaised with the Local Authority's financial assessment team</w:t>
            </w:r>
            <w:r w:rsidR="00AC339A">
              <w:rPr>
                <w:iCs/>
                <w:sz w:val="24"/>
                <w:szCs w:val="24"/>
              </w:rPr>
              <w:t xml:space="preserve"> which</w:t>
            </w:r>
            <w:r w:rsidRPr="00935632">
              <w:rPr>
                <w:iCs/>
                <w:sz w:val="24"/>
                <w:szCs w:val="24"/>
              </w:rPr>
              <w:t xml:space="preserve"> identified that </w:t>
            </w:r>
            <w:r>
              <w:rPr>
                <w:iCs/>
                <w:sz w:val="24"/>
                <w:szCs w:val="24"/>
              </w:rPr>
              <w:t>1</w:t>
            </w:r>
            <w:r w:rsidRPr="00935632">
              <w:rPr>
                <w:iCs/>
                <w:sz w:val="24"/>
                <w:szCs w:val="24"/>
              </w:rPr>
              <w:t xml:space="preserve"> had debts relating to local authority charges, which </w:t>
            </w:r>
            <w:r w:rsidR="00792767">
              <w:rPr>
                <w:iCs/>
                <w:sz w:val="24"/>
                <w:szCs w:val="24"/>
              </w:rPr>
              <w:t>heightened these</w:t>
            </w:r>
            <w:r w:rsidRPr="00935632">
              <w:rPr>
                <w:iCs/>
                <w:sz w:val="24"/>
                <w:szCs w:val="24"/>
              </w:rPr>
              <w:t xml:space="preserve"> concerns regarding his financial management and vulnerability</w:t>
            </w:r>
            <w:r w:rsidR="00792767">
              <w:rPr>
                <w:iCs/>
                <w:sz w:val="24"/>
                <w:szCs w:val="24"/>
              </w:rPr>
              <w:t>.</w:t>
            </w:r>
          </w:p>
          <w:p w14:paraId="3AD5E55B" w14:textId="77777777" w:rsidR="00C965E9" w:rsidRPr="00935632" w:rsidRDefault="00C965E9" w:rsidP="00C965E9">
            <w:pPr>
              <w:jc w:val="both"/>
              <w:rPr>
                <w:iCs/>
                <w:sz w:val="24"/>
                <w:szCs w:val="24"/>
              </w:rPr>
            </w:pPr>
          </w:p>
          <w:p w14:paraId="3ACCA774" w14:textId="6F38171A" w:rsidR="00C965E9" w:rsidRDefault="00C965E9" w:rsidP="00C965E9">
            <w:pPr>
              <w:jc w:val="both"/>
              <w:rPr>
                <w:iCs/>
                <w:sz w:val="24"/>
                <w:szCs w:val="24"/>
              </w:rPr>
            </w:pPr>
            <w:r>
              <w:rPr>
                <w:iCs/>
                <w:sz w:val="24"/>
                <w:szCs w:val="24"/>
              </w:rPr>
              <w:t>With</w:t>
            </w:r>
            <w:r w:rsidRPr="00D34F67">
              <w:rPr>
                <w:iCs/>
                <w:sz w:val="24"/>
                <w:szCs w:val="24"/>
              </w:rPr>
              <w:t xml:space="preserve"> </w:t>
            </w:r>
            <w:r>
              <w:rPr>
                <w:iCs/>
                <w:sz w:val="24"/>
                <w:szCs w:val="24"/>
              </w:rPr>
              <w:t>1’s</w:t>
            </w:r>
            <w:r w:rsidRPr="00D34F67">
              <w:rPr>
                <w:iCs/>
                <w:sz w:val="24"/>
                <w:szCs w:val="24"/>
              </w:rPr>
              <w:t xml:space="preserve"> history of repeated falls, increasing care needs, social isolation, financial difficulties and exploitation</w:t>
            </w:r>
            <w:r w:rsidR="00B801DE">
              <w:rPr>
                <w:iCs/>
                <w:sz w:val="24"/>
                <w:szCs w:val="24"/>
              </w:rPr>
              <w:t xml:space="preserve">, </w:t>
            </w:r>
            <w:r>
              <w:rPr>
                <w:iCs/>
                <w:sz w:val="24"/>
                <w:szCs w:val="24"/>
              </w:rPr>
              <w:t>a</w:t>
            </w:r>
            <w:r w:rsidRPr="00D34F67">
              <w:rPr>
                <w:iCs/>
                <w:sz w:val="24"/>
                <w:szCs w:val="24"/>
              </w:rPr>
              <w:t xml:space="preserve"> careful assessment</w:t>
            </w:r>
            <w:r w:rsidR="00AE3F48">
              <w:rPr>
                <w:iCs/>
                <w:sz w:val="24"/>
                <w:szCs w:val="24"/>
              </w:rPr>
              <w:t xml:space="preserve"> was required</w:t>
            </w:r>
            <w:r w:rsidRPr="00D34F67">
              <w:rPr>
                <w:iCs/>
                <w:sz w:val="24"/>
                <w:szCs w:val="24"/>
              </w:rPr>
              <w:t xml:space="preserve">. Research indicates that factors such as social isolation, deteriorating health and increased dependence can heighten vulnerability to financial exploitation in older adults (Age UK, 2023). </w:t>
            </w:r>
            <w:r w:rsidR="00891491">
              <w:rPr>
                <w:iCs/>
                <w:sz w:val="24"/>
                <w:szCs w:val="24"/>
              </w:rPr>
              <w:t>C</w:t>
            </w:r>
            <w:r w:rsidRPr="00D34F67">
              <w:rPr>
                <w:iCs/>
                <w:sz w:val="24"/>
                <w:szCs w:val="24"/>
              </w:rPr>
              <w:t xml:space="preserve">onsideration was required not only of </w:t>
            </w:r>
            <w:r>
              <w:rPr>
                <w:iCs/>
                <w:sz w:val="24"/>
                <w:szCs w:val="24"/>
              </w:rPr>
              <w:t>1’s</w:t>
            </w:r>
            <w:r w:rsidRPr="00D34F67">
              <w:rPr>
                <w:iCs/>
                <w:sz w:val="24"/>
                <w:szCs w:val="24"/>
              </w:rPr>
              <w:t xml:space="preserve"> physical safety and support needs, but also of his vulnerability to abuse and his ability to safeguard himself from further harm.</w:t>
            </w:r>
          </w:p>
          <w:p w14:paraId="5840ED59" w14:textId="77777777" w:rsidR="00C965E9" w:rsidRPr="00D34F67" w:rsidRDefault="00C965E9" w:rsidP="00C965E9">
            <w:pPr>
              <w:jc w:val="both"/>
              <w:rPr>
                <w:iCs/>
                <w:sz w:val="24"/>
                <w:szCs w:val="24"/>
              </w:rPr>
            </w:pPr>
          </w:p>
          <w:p w14:paraId="4DDE51DD" w14:textId="191C1CD6" w:rsidR="00C965E9" w:rsidRDefault="00D901E4" w:rsidP="00C965E9">
            <w:pPr>
              <w:jc w:val="both"/>
              <w:rPr>
                <w:iCs/>
                <w:sz w:val="24"/>
                <w:szCs w:val="24"/>
              </w:rPr>
            </w:pPr>
            <w:r>
              <w:rPr>
                <w:iCs/>
                <w:sz w:val="24"/>
                <w:szCs w:val="24"/>
              </w:rPr>
              <w:t>I needed</w:t>
            </w:r>
            <w:r w:rsidR="00C965E9" w:rsidRPr="00935632">
              <w:rPr>
                <w:iCs/>
                <w:sz w:val="24"/>
                <w:szCs w:val="24"/>
              </w:rPr>
              <w:t xml:space="preserve"> to </w:t>
            </w:r>
            <w:r w:rsidR="009D1F4E">
              <w:rPr>
                <w:iCs/>
                <w:sz w:val="24"/>
                <w:szCs w:val="24"/>
              </w:rPr>
              <w:t>look over</w:t>
            </w:r>
            <w:r w:rsidR="00C965E9" w:rsidRPr="00935632">
              <w:rPr>
                <w:iCs/>
                <w:sz w:val="24"/>
                <w:szCs w:val="24"/>
              </w:rPr>
              <w:t xml:space="preserve"> the </w:t>
            </w:r>
            <w:r w:rsidR="00F8669B">
              <w:rPr>
                <w:iCs/>
                <w:sz w:val="24"/>
                <w:szCs w:val="24"/>
              </w:rPr>
              <w:t xml:space="preserve">risk </w:t>
            </w:r>
            <w:r w:rsidR="00C965E9" w:rsidRPr="00935632">
              <w:rPr>
                <w:iCs/>
                <w:sz w:val="24"/>
                <w:szCs w:val="24"/>
              </w:rPr>
              <w:t xml:space="preserve">and consider the wider factors contributing to </w:t>
            </w:r>
            <w:r w:rsidR="00C965E9">
              <w:rPr>
                <w:iCs/>
                <w:sz w:val="24"/>
                <w:szCs w:val="24"/>
              </w:rPr>
              <w:t>1’s</w:t>
            </w:r>
            <w:r w:rsidR="00C965E9" w:rsidRPr="00935632">
              <w:rPr>
                <w:iCs/>
                <w:sz w:val="24"/>
                <w:szCs w:val="24"/>
              </w:rPr>
              <w:t xml:space="preserve"> vulnerability, including his support networks, decision-making abilities and access to protective interventions. </w:t>
            </w:r>
            <w:r w:rsidR="00F8669B">
              <w:rPr>
                <w:iCs/>
                <w:sz w:val="24"/>
                <w:szCs w:val="24"/>
              </w:rPr>
              <w:t>T</w:t>
            </w:r>
            <w:r w:rsidR="00C965E9" w:rsidRPr="00935632">
              <w:rPr>
                <w:iCs/>
                <w:sz w:val="24"/>
                <w:szCs w:val="24"/>
              </w:rPr>
              <w:t>he situation required ongoing analysis and collaboration with other professionals to determine the</w:t>
            </w:r>
            <w:r w:rsidR="00C965E9">
              <w:rPr>
                <w:iCs/>
                <w:sz w:val="24"/>
                <w:szCs w:val="24"/>
              </w:rPr>
              <w:t xml:space="preserve"> </w:t>
            </w:r>
            <w:r w:rsidR="00C965E9" w:rsidRPr="00935632">
              <w:rPr>
                <w:iCs/>
                <w:sz w:val="24"/>
                <w:szCs w:val="24"/>
              </w:rPr>
              <w:t>least restrictive response.</w:t>
            </w:r>
          </w:p>
          <w:p w14:paraId="64F75FA7" w14:textId="77777777" w:rsidR="00C965E9" w:rsidRPr="00935632" w:rsidRDefault="00C965E9" w:rsidP="00C965E9">
            <w:pPr>
              <w:jc w:val="both"/>
              <w:rPr>
                <w:iCs/>
                <w:sz w:val="24"/>
                <w:szCs w:val="24"/>
              </w:rPr>
            </w:pPr>
          </w:p>
          <w:p w14:paraId="011D77BE" w14:textId="025F53A8" w:rsidR="00C965E9" w:rsidRPr="00935632" w:rsidRDefault="00C965E9" w:rsidP="00C965E9">
            <w:pPr>
              <w:jc w:val="both"/>
              <w:rPr>
                <w:iCs/>
                <w:sz w:val="24"/>
                <w:szCs w:val="24"/>
              </w:rPr>
            </w:pPr>
            <w:r w:rsidRPr="00935632">
              <w:rPr>
                <w:iCs/>
                <w:sz w:val="24"/>
                <w:szCs w:val="24"/>
              </w:rPr>
              <w:t xml:space="preserve">During conversations with staff, </w:t>
            </w:r>
            <w:r>
              <w:rPr>
                <w:iCs/>
                <w:sz w:val="24"/>
                <w:szCs w:val="24"/>
              </w:rPr>
              <w:t>1</w:t>
            </w:r>
            <w:r w:rsidRPr="00935632">
              <w:rPr>
                <w:iCs/>
                <w:sz w:val="24"/>
                <w:szCs w:val="24"/>
              </w:rPr>
              <w:t xml:space="preserve"> disclosed that he had relationships with individuals living overseas whom he believed to be his friends. </w:t>
            </w:r>
            <w:r w:rsidR="00E74936">
              <w:rPr>
                <w:iCs/>
                <w:sz w:val="24"/>
                <w:szCs w:val="24"/>
              </w:rPr>
              <w:t>Nursing</w:t>
            </w:r>
            <w:r w:rsidRPr="00935632">
              <w:rPr>
                <w:iCs/>
                <w:sz w:val="24"/>
                <w:szCs w:val="24"/>
              </w:rPr>
              <w:t xml:space="preserve"> staff became concerned when they overheard some of these conversations and identified that the callers appeared to be men, </w:t>
            </w:r>
            <w:r w:rsidRPr="00935632">
              <w:rPr>
                <w:iCs/>
                <w:sz w:val="24"/>
                <w:szCs w:val="24"/>
              </w:rPr>
              <w:lastRenderedPageBreak/>
              <w:t xml:space="preserve">despite </w:t>
            </w:r>
            <w:r>
              <w:rPr>
                <w:iCs/>
                <w:sz w:val="24"/>
                <w:szCs w:val="24"/>
              </w:rPr>
              <w:t>1</w:t>
            </w:r>
            <w:r w:rsidRPr="00935632">
              <w:rPr>
                <w:iCs/>
                <w:sz w:val="24"/>
                <w:szCs w:val="24"/>
              </w:rPr>
              <w:t xml:space="preserve"> believing he was communicating with women and storing their contact details under female names. This raised concerns that </w:t>
            </w:r>
            <w:r>
              <w:rPr>
                <w:iCs/>
                <w:sz w:val="24"/>
                <w:szCs w:val="24"/>
              </w:rPr>
              <w:t>1</w:t>
            </w:r>
            <w:r w:rsidRPr="00935632">
              <w:rPr>
                <w:iCs/>
                <w:sz w:val="24"/>
                <w:szCs w:val="24"/>
              </w:rPr>
              <w:t xml:space="preserve"> may have been the victim of a romance scam </w:t>
            </w:r>
            <w:r w:rsidR="001C3628">
              <w:rPr>
                <w:iCs/>
                <w:sz w:val="24"/>
                <w:szCs w:val="24"/>
              </w:rPr>
              <w:t>too</w:t>
            </w:r>
            <w:r w:rsidRPr="00935632">
              <w:rPr>
                <w:iCs/>
                <w:sz w:val="24"/>
                <w:szCs w:val="24"/>
              </w:rPr>
              <w:t xml:space="preserve"> (Safeguarding Wales, 2026). </w:t>
            </w:r>
          </w:p>
          <w:p w14:paraId="628760FB" w14:textId="77777777" w:rsidR="00C965E9" w:rsidRPr="00935632" w:rsidRDefault="00C965E9" w:rsidP="00C965E9">
            <w:pPr>
              <w:jc w:val="both"/>
              <w:rPr>
                <w:iCs/>
                <w:sz w:val="24"/>
                <w:szCs w:val="24"/>
              </w:rPr>
            </w:pPr>
          </w:p>
          <w:p w14:paraId="3CF6CBBF" w14:textId="6E16D23B" w:rsidR="00C965E9" w:rsidRPr="00935632" w:rsidRDefault="00C965E9" w:rsidP="00C965E9">
            <w:pPr>
              <w:jc w:val="both"/>
              <w:rPr>
                <w:iCs/>
                <w:sz w:val="24"/>
                <w:szCs w:val="24"/>
              </w:rPr>
            </w:pPr>
            <w:r w:rsidRPr="00935632">
              <w:rPr>
                <w:iCs/>
                <w:sz w:val="24"/>
                <w:szCs w:val="24"/>
              </w:rPr>
              <w:t xml:space="preserve">Several indicators of financial abuse were evident. </w:t>
            </w:r>
            <w:r>
              <w:rPr>
                <w:iCs/>
                <w:sz w:val="24"/>
                <w:szCs w:val="24"/>
              </w:rPr>
              <w:t>1</w:t>
            </w:r>
            <w:r w:rsidRPr="00935632">
              <w:rPr>
                <w:iCs/>
                <w:sz w:val="24"/>
                <w:szCs w:val="24"/>
              </w:rPr>
              <w:t xml:space="preserve"> disclosed that he had transferred thousands of pounds to these individuals</w:t>
            </w:r>
            <w:r w:rsidR="003C6732">
              <w:rPr>
                <w:iCs/>
                <w:sz w:val="24"/>
                <w:szCs w:val="24"/>
              </w:rPr>
              <w:t>,</w:t>
            </w:r>
            <w:r w:rsidRPr="00935632">
              <w:rPr>
                <w:iCs/>
                <w:sz w:val="24"/>
                <w:szCs w:val="24"/>
              </w:rPr>
              <w:t xml:space="preserve"> </w:t>
            </w:r>
            <w:r w:rsidR="00732083">
              <w:rPr>
                <w:iCs/>
                <w:sz w:val="24"/>
                <w:szCs w:val="24"/>
              </w:rPr>
              <w:t xml:space="preserve">and </w:t>
            </w:r>
            <w:r w:rsidR="003C6732">
              <w:rPr>
                <w:iCs/>
                <w:sz w:val="24"/>
                <w:szCs w:val="24"/>
              </w:rPr>
              <w:t xml:space="preserve">his </w:t>
            </w:r>
            <w:r w:rsidRPr="00935632">
              <w:rPr>
                <w:iCs/>
                <w:sz w:val="24"/>
                <w:szCs w:val="24"/>
              </w:rPr>
              <w:t xml:space="preserve">willingness to continue sending money despite </w:t>
            </w:r>
            <w:r>
              <w:rPr>
                <w:iCs/>
                <w:sz w:val="24"/>
                <w:szCs w:val="24"/>
              </w:rPr>
              <w:t>having little</w:t>
            </w:r>
            <w:r w:rsidRPr="00935632">
              <w:rPr>
                <w:iCs/>
                <w:sz w:val="24"/>
                <w:szCs w:val="24"/>
              </w:rPr>
              <w:t xml:space="preserve"> evidence of </w:t>
            </w:r>
            <w:r w:rsidR="00444252">
              <w:rPr>
                <w:iCs/>
                <w:sz w:val="24"/>
                <w:szCs w:val="24"/>
              </w:rPr>
              <w:t>whether these people were genuine,</w:t>
            </w:r>
            <w:r w:rsidRPr="00935632">
              <w:rPr>
                <w:iCs/>
                <w:sz w:val="24"/>
                <w:szCs w:val="24"/>
              </w:rPr>
              <w:t xml:space="preserve"> suggested that he may have been vulnerable to coercion, deception and fraud. Financial abuse is recognised within the </w:t>
            </w:r>
            <w:r w:rsidR="00613190">
              <w:rPr>
                <w:iCs/>
                <w:sz w:val="24"/>
                <w:szCs w:val="24"/>
              </w:rPr>
              <w:t>SSWBA(W)</w:t>
            </w:r>
            <w:r w:rsidRPr="00935632">
              <w:rPr>
                <w:iCs/>
                <w:sz w:val="24"/>
                <w:szCs w:val="24"/>
              </w:rPr>
              <w:t xml:space="preserve"> 2014 as theft, fraud, exploitation, pressure relating to money or property, and the misuse of financial resources</w:t>
            </w:r>
            <w:r w:rsidR="0021063D">
              <w:rPr>
                <w:iCs/>
                <w:sz w:val="24"/>
                <w:szCs w:val="24"/>
              </w:rPr>
              <w:t xml:space="preserve">; </w:t>
            </w:r>
            <w:r w:rsidR="0021063D" w:rsidRPr="00935632">
              <w:rPr>
                <w:iCs/>
                <w:sz w:val="24"/>
                <w:szCs w:val="24"/>
              </w:rPr>
              <w:t>therefore,</w:t>
            </w:r>
            <w:r w:rsidRPr="00935632">
              <w:rPr>
                <w:iCs/>
                <w:sz w:val="24"/>
                <w:szCs w:val="24"/>
              </w:rPr>
              <w:t xml:space="preserve"> consistent with recognised indicators of financial abuse (</w:t>
            </w:r>
            <w:r w:rsidRPr="003B69F1">
              <w:rPr>
                <w:iCs/>
                <w:sz w:val="24"/>
                <w:szCs w:val="24"/>
              </w:rPr>
              <w:t>SSWB(W)A 2014</w:t>
            </w:r>
            <w:r>
              <w:rPr>
                <w:iCs/>
                <w:sz w:val="24"/>
                <w:szCs w:val="24"/>
              </w:rPr>
              <w:t xml:space="preserve"> </w:t>
            </w:r>
            <w:r w:rsidRPr="00935632">
              <w:rPr>
                <w:iCs/>
                <w:sz w:val="24"/>
                <w:szCs w:val="24"/>
              </w:rPr>
              <w:t>Wales Safeguarding Procedures</w:t>
            </w:r>
            <w:r>
              <w:rPr>
                <w:iCs/>
                <w:sz w:val="24"/>
                <w:szCs w:val="24"/>
              </w:rPr>
              <w:t>, 2019</w:t>
            </w:r>
            <w:r w:rsidRPr="00935632">
              <w:rPr>
                <w:iCs/>
                <w:sz w:val="24"/>
                <w:szCs w:val="24"/>
              </w:rPr>
              <w:t xml:space="preserve">). He had care and support needs and, because of his vulnerabilities, appeared unable to protect himself from the risk of financial exploitation. </w:t>
            </w:r>
            <w:r>
              <w:rPr>
                <w:iCs/>
                <w:sz w:val="24"/>
                <w:szCs w:val="24"/>
              </w:rPr>
              <w:t>1</w:t>
            </w:r>
            <w:r w:rsidRPr="00935632">
              <w:rPr>
                <w:iCs/>
                <w:sz w:val="24"/>
                <w:szCs w:val="24"/>
              </w:rPr>
              <w:t xml:space="preserve">'s vulnerability may </w:t>
            </w:r>
            <w:r>
              <w:rPr>
                <w:iCs/>
                <w:sz w:val="24"/>
                <w:szCs w:val="24"/>
              </w:rPr>
              <w:t>heighten due to</w:t>
            </w:r>
            <w:r w:rsidRPr="00935632">
              <w:rPr>
                <w:iCs/>
                <w:sz w:val="24"/>
                <w:szCs w:val="24"/>
              </w:rPr>
              <w:t xml:space="preserve"> social isolation and</w:t>
            </w:r>
            <w:r>
              <w:rPr>
                <w:iCs/>
                <w:sz w:val="24"/>
                <w:szCs w:val="24"/>
              </w:rPr>
              <w:t xml:space="preserve"> want</w:t>
            </w:r>
            <w:r w:rsidR="001F1FD5">
              <w:rPr>
                <w:iCs/>
                <w:sz w:val="24"/>
                <w:szCs w:val="24"/>
              </w:rPr>
              <w:t>ing</w:t>
            </w:r>
            <w:r w:rsidRPr="00935632">
              <w:rPr>
                <w:iCs/>
                <w:sz w:val="24"/>
                <w:szCs w:val="24"/>
              </w:rPr>
              <w:t xml:space="preserve"> companionship, factors commonly associated with increase</w:t>
            </w:r>
            <w:r>
              <w:rPr>
                <w:iCs/>
                <w:sz w:val="24"/>
                <w:szCs w:val="24"/>
              </w:rPr>
              <w:t>d</w:t>
            </w:r>
            <w:r w:rsidRPr="00935632">
              <w:rPr>
                <w:iCs/>
                <w:sz w:val="24"/>
                <w:szCs w:val="24"/>
              </w:rPr>
              <w:t xml:space="preserve"> </w:t>
            </w:r>
            <w:r w:rsidR="00FC7DE4">
              <w:rPr>
                <w:iCs/>
                <w:sz w:val="24"/>
                <w:szCs w:val="24"/>
              </w:rPr>
              <w:t>risk of</w:t>
            </w:r>
            <w:r w:rsidRPr="00935632">
              <w:rPr>
                <w:iCs/>
                <w:sz w:val="24"/>
                <w:szCs w:val="24"/>
              </w:rPr>
              <w:t xml:space="preserve"> online and romance scams (</w:t>
            </w:r>
            <w:proofErr w:type="spellStart"/>
            <w:r w:rsidRPr="00935632">
              <w:rPr>
                <w:iCs/>
                <w:sz w:val="24"/>
                <w:szCs w:val="24"/>
              </w:rPr>
              <w:t>Sorinmade</w:t>
            </w:r>
            <w:proofErr w:type="spellEnd"/>
            <w:r w:rsidRPr="00935632">
              <w:rPr>
                <w:iCs/>
                <w:sz w:val="24"/>
                <w:szCs w:val="24"/>
              </w:rPr>
              <w:t xml:space="preserve"> et al., 2025). </w:t>
            </w:r>
          </w:p>
          <w:p w14:paraId="62F3463C" w14:textId="77777777" w:rsidR="00C965E9" w:rsidRDefault="00C965E9" w:rsidP="00C965E9">
            <w:pPr>
              <w:jc w:val="both"/>
              <w:rPr>
                <w:iCs/>
                <w:sz w:val="24"/>
                <w:szCs w:val="24"/>
              </w:rPr>
            </w:pPr>
          </w:p>
          <w:p w14:paraId="057FEE65" w14:textId="76636857" w:rsidR="00BE067C" w:rsidRPr="001572DB" w:rsidRDefault="00BE067C" w:rsidP="00BE067C">
            <w:pPr>
              <w:jc w:val="both"/>
              <w:rPr>
                <w:iCs/>
                <w:sz w:val="24"/>
                <w:szCs w:val="24"/>
              </w:rPr>
            </w:pPr>
            <w:r w:rsidRPr="001572DB">
              <w:rPr>
                <w:iCs/>
                <w:sz w:val="24"/>
                <w:szCs w:val="24"/>
              </w:rPr>
              <w:t xml:space="preserve">Critically reflecting on this, although </w:t>
            </w:r>
            <w:r>
              <w:rPr>
                <w:iCs/>
                <w:sz w:val="24"/>
                <w:szCs w:val="24"/>
              </w:rPr>
              <w:t>1</w:t>
            </w:r>
            <w:r w:rsidRPr="001572DB">
              <w:rPr>
                <w:iCs/>
                <w:sz w:val="24"/>
                <w:szCs w:val="24"/>
              </w:rPr>
              <w:t xml:space="preserve"> met threshold for safeguarding</w:t>
            </w:r>
            <w:r>
              <w:rPr>
                <w:iCs/>
                <w:sz w:val="24"/>
                <w:szCs w:val="24"/>
              </w:rPr>
              <w:t>,</w:t>
            </w:r>
            <w:r w:rsidRPr="001572DB">
              <w:rPr>
                <w:iCs/>
                <w:sz w:val="24"/>
                <w:szCs w:val="24"/>
              </w:rPr>
              <w:t xml:space="preserve"> he did</w:t>
            </w:r>
            <w:r w:rsidR="00715E27">
              <w:rPr>
                <w:iCs/>
                <w:sz w:val="24"/>
                <w:szCs w:val="24"/>
              </w:rPr>
              <w:t>n’</w:t>
            </w:r>
            <w:r w:rsidRPr="001572DB">
              <w:rPr>
                <w:iCs/>
                <w:sz w:val="24"/>
                <w:szCs w:val="24"/>
              </w:rPr>
              <w:t xml:space="preserve">t perceive himself as a </w:t>
            </w:r>
            <w:r w:rsidR="00715E27" w:rsidRPr="001572DB">
              <w:rPr>
                <w:iCs/>
                <w:sz w:val="24"/>
                <w:szCs w:val="24"/>
              </w:rPr>
              <w:t>victim</w:t>
            </w:r>
            <w:r w:rsidR="00715E27">
              <w:rPr>
                <w:iCs/>
                <w:sz w:val="24"/>
                <w:szCs w:val="24"/>
              </w:rPr>
              <w:t xml:space="preserve"> but</w:t>
            </w:r>
            <w:r w:rsidRPr="001572DB">
              <w:rPr>
                <w:iCs/>
                <w:sz w:val="24"/>
                <w:szCs w:val="24"/>
              </w:rPr>
              <w:t xml:space="preserve"> </w:t>
            </w:r>
            <w:r>
              <w:rPr>
                <w:iCs/>
                <w:sz w:val="24"/>
                <w:szCs w:val="24"/>
              </w:rPr>
              <w:t>saw</w:t>
            </w:r>
            <w:r w:rsidRPr="001572DB">
              <w:rPr>
                <w:iCs/>
                <w:sz w:val="24"/>
                <w:szCs w:val="24"/>
              </w:rPr>
              <w:t xml:space="preserve"> the individuals as friends</w:t>
            </w:r>
            <w:r w:rsidR="0060797B">
              <w:rPr>
                <w:iCs/>
                <w:sz w:val="24"/>
                <w:szCs w:val="24"/>
              </w:rPr>
              <w:t xml:space="preserve"> causing worry for professionals.</w:t>
            </w:r>
            <w:r w:rsidRPr="001572DB">
              <w:rPr>
                <w:iCs/>
                <w:sz w:val="24"/>
                <w:szCs w:val="24"/>
              </w:rPr>
              <w:t xml:space="preserve"> In line with Making Safeguarding Personal (SCIE, 2025), it was important that his wishes and </w:t>
            </w:r>
            <w:r>
              <w:rPr>
                <w:iCs/>
                <w:sz w:val="24"/>
                <w:szCs w:val="24"/>
              </w:rPr>
              <w:t>feelings</w:t>
            </w:r>
            <w:r w:rsidRPr="001572DB">
              <w:rPr>
                <w:iCs/>
                <w:sz w:val="24"/>
                <w:szCs w:val="24"/>
              </w:rPr>
              <w:t xml:space="preserve"> remained central to decision-making. Therefore, professional judgement </w:t>
            </w:r>
            <w:r w:rsidR="00370AB1">
              <w:rPr>
                <w:iCs/>
                <w:sz w:val="24"/>
                <w:szCs w:val="24"/>
              </w:rPr>
              <w:t xml:space="preserve">determined </w:t>
            </w:r>
            <w:r w:rsidRPr="001572DB">
              <w:rPr>
                <w:iCs/>
                <w:sz w:val="24"/>
                <w:szCs w:val="24"/>
              </w:rPr>
              <w:t xml:space="preserve">that safeguarding interventions remain proportionate, least restrictive and focused on </w:t>
            </w:r>
            <w:r>
              <w:rPr>
                <w:iCs/>
                <w:sz w:val="24"/>
                <w:szCs w:val="24"/>
              </w:rPr>
              <w:t xml:space="preserve">1’s personal outcomes. </w:t>
            </w:r>
          </w:p>
          <w:p w14:paraId="2FA59397" w14:textId="77777777" w:rsidR="00167809" w:rsidRPr="00935632" w:rsidRDefault="00167809" w:rsidP="00C965E9">
            <w:pPr>
              <w:jc w:val="both"/>
              <w:rPr>
                <w:iCs/>
                <w:sz w:val="24"/>
                <w:szCs w:val="24"/>
              </w:rPr>
            </w:pPr>
          </w:p>
          <w:p w14:paraId="29DA628F" w14:textId="0FBAB398" w:rsidR="00C965E9" w:rsidRDefault="00C965E9" w:rsidP="00C965E9">
            <w:pPr>
              <w:jc w:val="both"/>
              <w:rPr>
                <w:iCs/>
                <w:sz w:val="24"/>
                <w:szCs w:val="24"/>
              </w:rPr>
            </w:pPr>
            <w:r w:rsidRPr="001251CD">
              <w:rPr>
                <w:iCs/>
                <w:sz w:val="24"/>
                <w:szCs w:val="24"/>
              </w:rPr>
              <w:t xml:space="preserve">The financial losses, ongoing contact, and the potential further harm indicated that the risk was resolved. </w:t>
            </w:r>
            <w:r w:rsidR="00D064F6">
              <w:rPr>
                <w:iCs/>
                <w:sz w:val="24"/>
                <w:szCs w:val="24"/>
              </w:rPr>
              <w:t>Hospital</w:t>
            </w:r>
            <w:r w:rsidRPr="001251CD">
              <w:rPr>
                <w:iCs/>
                <w:sz w:val="24"/>
                <w:szCs w:val="24"/>
              </w:rPr>
              <w:t xml:space="preserve"> staff appropriately shared their concerns with me as 1's allocated Social Worker, the police and safeguarding services to prevent further abuse and promote 1's safety, wellbeing and right to protection. </w:t>
            </w:r>
            <w:r w:rsidRPr="00BE79DB">
              <w:rPr>
                <w:iCs/>
                <w:sz w:val="24"/>
                <w:szCs w:val="24"/>
              </w:rPr>
              <w:t xml:space="preserve">This reflected the duty to report under S128 Part 7 of the </w:t>
            </w:r>
            <w:r w:rsidR="00AD5359">
              <w:rPr>
                <w:iCs/>
                <w:sz w:val="24"/>
                <w:szCs w:val="24"/>
              </w:rPr>
              <w:t>SSWBA</w:t>
            </w:r>
            <w:r w:rsidRPr="00BE79DB">
              <w:rPr>
                <w:iCs/>
                <w:sz w:val="24"/>
                <w:szCs w:val="24"/>
              </w:rPr>
              <w:t>(W) Act 2014,</w:t>
            </w:r>
            <w:r w:rsidRPr="001251CD">
              <w:rPr>
                <w:iCs/>
                <w:sz w:val="24"/>
                <w:szCs w:val="24"/>
              </w:rPr>
              <w:t xml:space="preserve"> which requires </w:t>
            </w:r>
            <w:r w:rsidR="00045E4E">
              <w:rPr>
                <w:iCs/>
                <w:sz w:val="24"/>
                <w:szCs w:val="24"/>
              </w:rPr>
              <w:t xml:space="preserve">a duty </w:t>
            </w:r>
            <w:r w:rsidRPr="001251CD">
              <w:rPr>
                <w:iCs/>
                <w:sz w:val="24"/>
                <w:szCs w:val="24"/>
              </w:rPr>
              <w:t xml:space="preserve">to inform the local authority where they have reason to </w:t>
            </w:r>
            <w:r w:rsidR="00E46BA6">
              <w:rPr>
                <w:iCs/>
                <w:sz w:val="24"/>
                <w:szCs w:val="24"/>
              </w:rPr>
              <w:t>think</w:t>
            </w:r>
            <w:r w:rsidRPr="001251CD">
              <w:rPr>
                <w:iCs/>
                <w:sz w:val="24"/>
                <w:szCs w:val="24"/>
              </w:rPr>
              <w:t xml:space="preserve"> an adult is at risk</w:t>
            </w:r>
            <w:r>
              <w:rPr>
                <w:iCs/>
                <w:sz w:val="24"/>
                <w:szCs w:val="24"/>
              </w:rPr>
              <w:t xml:space="preserve"> of harm or abuse</w:t>
            </w:r>
            <w:r w:rsidRPr="001251CD">
              <w:rPr>
                <w:iCs/>
                <w:sz w:val="24"/>
                <w:szCs w:val="24"/>
              </w:rPr>
              <w:t>. The actions taken by ward staff demonstrated thi</w:t>
            </w:r>
            <w:r w:rsidR="001F6198">
              <w:rPr>
                <w:iCs/>
                <w:sz w:val="24"/>
                <w:szCs w:val="24"/>
              </w:rPr>
              <w:t>s,</w:t>
            </w:r>
            <w:r w:rsidRPr="001251CD">
              <w:rPr>
                <w:iCs/>
                <w:sz w:val="24"/>
                <w:szCs w:val="24"/>
              </w:rPr>
              <w:t xml:space="preserve"> and ensured that safeguarding concerns were considered through multi-agency </w:t>
            </w:r>
            <w:r>
              <w:rPr>
                <w:iCs/>
                <w:sz w:val="24"/>
                <w:szCs w:val="24"/>
              </w:rPr>
              <w:t>working</w:t>
            </w:r>
            <w:r w:rsidR="00D43D68">
              <w:rPr>
                <w:iCs/>
                <w:sz w:val="24"/>
                <w:szCs w:val="24"/>
              </w:rPr>
              <w:t>,</w:t>
            </w:r>
            <w:r w:rsidR="00B670AC">
              <w:rPr>
                <w:iCs/>
                <w:sz w:val="24"/>
                <w:szCs w:val="24"/>
              </w:rPr>
              <w:t xml:space="preserve"> </w:t>
            </w:r>
            <w:r w:rsidR="001F6198">
              <w:rPr>
                <w:iCs/>
                <w:sz w:val="24"/>
                <w:szCs w:val="24"/>
              </w:rPr>
              <w:t>showing</w:t>
            </w:r>
            <w:r w:rsidRPr="00935632">
              <w:rPr>
                <w:iCs/>
                <w:sz w:val="24"/>
                <w:szCs w:val="24"/>
              </w:rPr>
              <w:t xml:space="preserve"> the importance of collaborative working and effective information sharing between agencies when responding to safeguarding concerns</w:t>
            </w:r>
            <w:r>
              <w:rPr>
                <w:iCs/>
                <w:sz w:val="24"/>
                <w:szCs w:val="24"/>
              </w:rPr>
              <w:t xml:space="preserve"> </w:t>
            </w:r>
            <w:r w:rsidRPr="00E55871">
              <w:rPr>
                <w:iCs/>
                <w:sz w:val="24"/>
                <w:szCs w:val="24"/>
              </w:rPr>
              <w:t>(Social Care Wales, 2017)</w:t>
            </w:r>
            <w:r w:rsidRPr="00935632">
              <w:rPr>
                <w:iCs/>
                <w:sz w:val="24"/>
                <w:szCs w:val="24"/>
              </w:rPr>
              <w:t>, enabling professionals to develop a holistic understanding of risk and make informed decisions (Killick and Taylor, 202</w:t>
            </w:r>
            <w:r w:rsidR="00F047E9">
              <w:rPr>
                <w:iCs/>
                <w:sz w:val="24"/>
                <w:szCs w:val="24"/>
              </w:rPr>
              <w:t>0</w:t>
            </w:r>
            <w:r w:rsidRPr="00935632">
              <w:rPr>
                <w:iCs/>
                <w:sz w:val="24"/>
                <w:szCs w:val="24"/>
              </w:rPr>
              <w:t xml:space="preserve">). The </w:t>
            </w:r>
            <w:r w:rsidRPr="003B69F1">
              <w:rPr>
                <w:iCs/>
                <w:sz w:val="24"/>
                <w:szCs w:val="24"/>
              </w:rPr>
              <w:t>SSWB(W)A 2014</w:t>
            </w:r>
            <w:r>
              <w:rPr>
                <w:iCs/>
                <w:sz w:val="24"/>
                <w:szCs w:val="24"/>
              </w:rPr>
              <w:t xml:space="preserve"> </w:t>
            </w:r>
            <w:r w:rsidRPr="00935632">
              <w:rPr>
                <w:iCs/>
                <w:sz w:val="24"/>
                <w:szCs w:val="24"/>
              </w:rPr>
              <w:t>emphasises that intervention does</w:t>
            </w:r>
            <w:r w:rsidR="003B1FE8">
              <w:rPr>
                <w:iCs/>
                <w:sz w:val="24"/>
                <w:szCs w:val="24"/>
              </w:rPr>
              <w:t>n’</w:t>
            </w:r>
            <w:r w:rsidRPr="00935632">
              <w:rPr>
                <w:iCs/>
                <w:sz w:val="24"/>
                <w:szCs w:val="24"/>
              </w:rPr>
              <w:t>t require abuse to be</w:t>
            </w:r>
            <w:r>
              <w:rPr>
                <w:iCs/>
                <w:sz w:val="24"/>
                <w:szCs w:val="24"/>
              </w:rPr>
              <w:t xml:space="preserve"> </w:t>
            </w:r>
            <w:r w:rsidRPr="00935632">
              <w:rPr>
                <w:iCs/>
                <w:sz w:val="24"/>
                <w:szCs w:val="24"/>
              </w:rPr>
              <w:t>proven; rather, action should be taken when an adult is at risk. The Wales Safeguarding Procedures</w:t>
            </w:r>
            <w:r w:rsidR="00271D6A">
              <w:rPr>
                <w:iCs/>
                <w:sz w:val="24"/>
                <w:szCs w:val="24"/>
              </w:rPr>
              <w:t xml:space="preserve"> (2019)</w:t>
            </w:r>
            <w:r w:rsidRPr="00935632">
              <w:rPr>
                <w:iCs/>
                <w:sz w:val="24"/>
                <w:szCs w:val="24"/>
              </w:rPr>
              <w:t xml:space="preserve"> highlight</w:t>
            </w:r>
            <w:r w:rsidR="00C82E07">
              <w:rPr>
                <w:iCs/>
                <w:sz w:val="24"/>
                <w:szCs w:val="24"/>
              </w:rPr>
              <w:t xml:space="preserve"> safeguarding adults</w:t>
            </w:r>
            <w:r w:rsidRPr="00935632">
              <w:rPr>
                <w:iCs/>
                <w:sz w:val="24"/>
                <w:szCs w:val="24"/>
              </w:rPr>
              <w:t xml:space="preserve"> at risk is a multi-agency responsibility</w:t>
            </w:r>
            <w:r w:rsidR="00774CA1">
              <w:rPr>
                <w:iCs/>
                <w:sz w:val="24"/>
                <w:szCs w:val="24"/>
              </w:rPr>
              <w:t xml:space="preserve">, needing good </w:t>
            </w:r>
            <w:r w:rsidRPr="00935632">
              <w:rPr>
                <w:iCs/>
                <w:sz w:val="24"/>
                <w:szCs w:val="24"/>
              </w:rPr>
              <w:t>communication, information sharing and joint working</w:t>
            </w:r>
            <w:r w:rsidR="00774CA1">
              <w:rPr>
                <w:iCs/>
                <w:sz w:val="24"/>
                <w:szCs w:val="24"/>
              </w:rPr>
              <w:t>.</w:t>
            </w:r>
          </w:p>
          <w:p w14:paraId="3A03DDF8" w14:textId="77777777" w:rsidR="00C965E9" w:rsidRDefault="00C965E9" w:rsidP="00C965E9">
            <w:pPr>
              <w:jc w:val="both"/>
              <w:rPr>
                <w:iCs/>
                <w:sz w:val="24"/>
                <w:szCs w:val="24"/>
              </w:rPr>
            </w:pPr>
          </w:p>
          <w:p w14:paraId="41673AA7" w14:textId="307BFB24" w:rsidR="00C965E9" w:rsidRPr="00935632" w:rsidRDefault="00C965E9" w:rsidP="00C965E9">
            <w:pPr>
              <w:jc w:val="both"/>
              <w:rPr>
                <w:iCs/>
                <w:sz w:val="24"/>
                <w:szCs w:val="24"/>
              </w:rPr>
            </w:pPr>
            <w:r w:rsidRPr="00FE1EEB">
              <w:rPr>
                <w:iCs/>
                <w:sz w:val="24"/>
                <w:szCs w:val="24"/>
              </w:rPr>
              <w:t>In the regional context, safeguarding practice i</w:t>
            </w:r>
            <w:r w:rsidR="005E3E5C">
              <w:rPr>
                <w:iCs/>
                <w:sz w:val="24"/>
                <w:szCs w:val="24"/>
              </w:rPr>
              <w:t xml:space="preserve">s </w:t>
            </w:r>
            <w:r w:rsidRPr="00FE1EEB">
              <w:rPr>
                <w:iCs/>
                <w:sz w:val="24"/>
                <w:szCs w:val="24"/>
              </w:rPr>
              <w:t>supported by the C</w:t>
            </w:r>
            <w:r>
              <w:rPr>
                <w:iCs/>
                <w:sz w:val="24"/>
                <w:szCs w:val="24"/>
              </w:rPr>
              <w:t>WMPAS</w:t>
            </w:r>
            <w:r w:rsidRPr="00FE1EEB">
              <w:rPr>
                <w:iCs/>
                <w:sz w:val="24"/>
                <w:szCs w:val="24"/>
              </w:rPr>
              <w:t xml:space="preserve"> Regional Safeguarding Board</w:t>
            </w:r>
            <w:r w:rsidR="00167809">
              <w:rPr>
                <w:iCs/>
                <w:sz w:val="24"/>
                <w:szCs w:val="24"/>
              </w:rPr>
              <w:t xml:space="preserve"> (2018),</w:t>
            </w:r>
            <w:r w:rsidRPr="00FE1EEB">
              <w:rPr>
                <w:iCs/>
                <w:sz w:val="24"/>
                <w:szCs w:val="24"/>
              </w:rPr>
              <w:t xml:space="preserve"> which brings together partner agencies across West Wales to coordinate safeguarding arrangements, promote inter-agency cooperation and improve outcomes for adults at risk</w:t>
            </w:r>
            <w:r w:rsidR="00167809">
              <w:rPr>
                <w:iCs/>
                <w:sz w:val="24"/>
                <w:szCs w:val="24"/>
              </w:rPr>
              <w:t xml:space="preserve">. </w:t>
            </w:r>
            <w:r w:rsidRPr="00FE1EEB">
              <w:rPr>
                <w:iCs/>
                <w:sz w:val="24"/>
                <w:szCs w:val="24"/>
              </w:rPr>
              <w:t>The involvement of health services, social services and the police throughout this case reflected the multi-agency approach promoted by regional safeguarding structures</w:t>
            </w:r>
            <w:r>
              <w:rPr>
                <w:iCs/>
                <w:sz w:val="24"/>
                <w:szCs w:val="24"/>
              </w:rPr>
              <w:t xml:space="preserve">. </w:t>
            </w:r>
          </w:p>
          <w:p w14:paraId="498D02CB" w14:textId="77777777" w:rsidR="00C965E9" w:rsidRPr="00935632" w:rsidRDefault="00C965E9" w:rsidP="00C965E9">
            <w:pPr>
              <w:jc w:val="both"/>
              <w:rPr>
                <w:iCs/>
                <w:sz w:val="24"/>
                <w:szCs w:val="24"/>
              </w:rPr>
            </w:pPr>
          </w:p>
          <w:p w14:paraId="41B100C9" w14:textId="4F03A049" w:rsidR="00C965E9" w:rsidRPr="00935632" w:rsidRDefault="00C965E9" w:rsidP="00C965E9">
            <w:pPr>
              <w:jc w:val="both"/>
              <w:rPr>
                <w:iCs/>
                <w:sz w:val="24"/>
                <w:szCs w:val="24"/>
              </w:rPr>
            </w:pPr>
            <w:r w:rsidRPr="00935632">
              <w:rPr>
                <w:iCs/>
                <w:sz w:val="24"/>
                <w:szCs w:val="24"/>
              </w:rPr>
              <w:lastRenderedPageBreak/>
              <w:t xml:space="preserve">Systems Theory suggests that an individual's circumstances cannot be </w:t>
            </w:r>
            <w:r w:rsidR="00B734FA">
              <w:rPr>
                <w:iCs/>
                <w:sz w:val="24"/>
                <w:szCs w:val="24"/>
              </w:rPr>
              <w:t xml:space="preserve">considered </w:t>
            </w:r>
            <w:r w:rsidR="005B6087">
              <w:rPr>
                <w:iCs/>
                <w:sz w:val="24"/>
                <w:szCs w:val="24"/>
              </w:rPr>
              <w:t>alone but</w:t>
            </w:r>
            <w:r w:rsidRPr="00935632">
              <w:rPr>
                <w:iCs/>
                <w:sz w:val="24"/>
                <w:szCs w:val="24"/>
              </w:rPr>
              <w:t xml:space="preserve"> must be considered within the context of wider social, environmental and relational systems (Payne, 2020). In </w:t>
            </w:r>
            <w:r>
              <w:rPr>
                <w:iCs/>
                <w:sz w:val="24"/>
                <w:szCs w:val="24"/>
              </w:rPr>
              <w:t>1</w:t>
            </w:r>
            <w:r w:rsidRPr="00935632">
              <w:rPr>
                <w:iCs/>
                <w:sz w:val="24"/>
                <w:szCs w:val="24"/>
              </w:rPr>
              <w:t xml:space="preserve">'s case, financial exploitation could not be viewed independently </w:t>
            </w:r>
            <w:r>
              <w:rPr>
                <w:iCs/>
                <w:sz w:val="24"/>
                <w:szCs w:val="24"/>
              </w:rPr>
              <w:t xml:space="preserve">because </w:t>
            </w:r>
            <w:r w:rsidRPr="00935632">
              <w:rPr>
                <w:iCs/>
                <w:sz w:val="24"/>
                <w:szCs w:val="24"/>
              </w:rPr>
              <w:t>of his social isolation, declining physical health, increasing dependence on support services and limited social networks, all of which appeared to increase his vulnerability.</w:t>
            </w:r>
          </w:p>
          <w:p w14:paraId="3E77ED18" w14:textId="77777777" w:rsidR="00C965E9" w:rsidRPr="00935632" w:rsidRDefault="00C965E9" w:rsidP="00C965E9">
            <w:pPr>
              <w:jc w:val="both"/>
              <w:rPr>
                <w:iCs/>
                <w:sz w:val="24"/>
                <w:szCs w:val="24"/>
              </w:rPr>
            </w:pPr>
          </w:p>
          <w:p w14:paraId="19CF95E7" w14:textId="16303C7B" w:rsidR="00C965E9" w:rsidRDefault="00C965E9" w:rsidP="00C965E9">
            <w:pPr>
              <w:jc w:val="both"/>
              <w:rPr>
                <w:iCs/>
                <w:sz w:val="24"/>
                <w:szCs w:val="24"/>
              </w:rPr>
            </w:pPr>
            <w:r w:rsidRPr="00935632">
              <w:rPr>
                <w:iCs/>
                <w:sz w:val="24"/>
                <w:szCs w:val="24"/>
              </w:rPr>
              <w:t xml:space="preserve">Whilst </w:t>
            </w:r>
            <w:r>
              <w:rPr>
                <w:iCs/>
                <w:sz w:val="24"/>
                <w:szCs w:val="24"/>
              </w:rPr>
              <w:t>1</w:t>
            </w:r>
            <w:r w:rsidRPr="00935632">
              <w:rPr>
                <w:iCs/>
                <w:sz w:val="24"/>
                <w:szCs w:val="24"/>
              </w:rPr>
              <w:t xml:space="preserve"> appeared vulnerable to exploitation, he consistently expressed a wish to </w:t>
            </w:r>
            <w:r w:rsidR="00BF191E">
              <w:rPr>
                <w:iCs/>
                <w:sz w:val="24"/>
                <w:szCs w:val="24"/>
              </w:rPr>
              <w:t>keep</w:t>
            </w:r>
            <w:r w:rsidRPr="00935632">
              <w:rPr>
                <w:iCs/>
                <w:sz w:val="24"/>
                <w:szCs w:val="24"/>
              </w:rPr>
              <w:t xml:space="preserve"> control over his finances and continue making his own decisions. This highlighted a common challenge within safeguarding practice</w:t>
            </w:r>
            <w:r w:rsidR="00746FA8">
              <w:rPr>
                <w:iCs/>
                <w:sz w:val="24"/>
                <w:szCs w:val="24"/>
              </w:rPr>
              <w:t xml:space="preserve">. </w:t>
            </w:r>
            <w:r w:rsidRPr="00935632">
              <w:rPr>
                <w:iCs/>
                <w:sz w:val="24"/>
                <w:szCs w:val="24"/>
              </w:rPr>
              <w:t xml:space="preserve">The Mental Capacity Act (2005) </w:t>
            </w:r>
            <w:r w:rsidR="00A809E0">
              <w:rPr>
                <w:iCs/>
                <w:sz w:val="24"/>
                <w:szCs w:val="24"/>
              </w:rPr>
              <w:t xml:space="preserve">states that one must be assumed to have Mental Capacity unless </w:t>
            </w:r>
            <w:r w:rsidR="00F4664E">
              <w:rPr>
                <w:iCs/>
                <w:sz w:val="24"/>
                <w:szCs w:val="24"/>
              </w:rPr>
              <w:t>there is reason to doubt</w:t>
            </w:r>
            <w:r w:rsidRPr="00935632">
              <w:rPr>
                <w:iCs/>
                <w:sz w:val="24"/>
                <w:szCs w:val="24"/>
              </w:rPr>
              <w:t xml:space="preserve"> and recognises that individuals are entitled to</w:t>
            </w:r>
            <w:r>
              <w:rPr>
                <w:iCs/>
                <w:sz w:val="24"/>
                <w:szCs w:val="24"/>
              </w:rPr>
              <w:t xml:space="preserve"> make an unwise decision.</w:t>
            </w:r>
            <w:r w:rsidR="00C2015B">
              <w:rPr>
                <w:iCs/>
                <w:sz w:val="24"/>
                <w:szCs w:val="24"/>
              </w:rPr>
              <w:t xml:space="preserve"> We needed to</w:t>
            </w:r>
            <w:r w:rsidR="00C2015B" w:rsidRPr="00962AAC">
              <w:rPr>
                <w:iCs/>
                <w:sz w:val="24"/>
                <w:szCs w:val="24"/>
              </w:rPr>
              <w:t xml:space="preserve"> determine whether </w:t>
            </w:r>
            <w:r w:rsidR="00C2015B">
              <w:rPr>
                <w:iCs/>
                <w:sz w:val="24"/>
                <w:szCs w:val="24"/>
              </w:rPr>
              <w:t>1</w:t>
            </w:r>
            <w:r w:rsidR="00C2015B" w:rsidRPr="00962AAC">
              <w:rPr>
                <w:iCs/>
                <w:sz w:val="24"/>
                <w:szCs w:val="24"/>
              </w:rPr>
              <w:t xml:space="preserve"> </w:t>
            </w:r>
            <w:r w:rsidR="008D6FCF">
              <w:rPr>
                <w:iCs/>
                <w:sz w:val="24"/>
                <w:szCs w:val="24"/>
              </w:rPr>
              <w:t>knew</w:t>
            </w:r>
            <w:r w:rsidR="00C2015B" w:rsidRPr="00962AAC">
              <w:rPr>
                <w:iCs/>
                <w:sz w:val="24"/>
                <w:szCs w:val="24"/>
              </w:rPr>
              <w:t xml:space="preserve"> his right to make an unwise decision or whether </w:t>
            </w:r>
            <w:r w:rsidR="00C2015B">
              <w:rPr>
                <w:iCs/>
                <w:sz w:val="24"/>
                <w:szCs w:val="24"/>
              </w:rPr>
              <w:t xml:space="preserve">he was unable </w:t>
            </w:r>
            <w:r w:rsidR="00C2015B" w:rsidRPr="00962AAC">
              <w:rPr>
                <w:iCs/>
                <w:sz w:val="24"/>
                <w:szCs w:val="24"/>
              </w:rPr>
              <w:t>to understand, retain, weigh and communicate relevant information</w:t>
            </w:r>
            <w:r w:rsidR="00C2015B">
              <w:rPr>
                <w:iCs/>
                <w:sz w:val="24"/>
                <w:szCs w:val="24"/>
              </w:rPr>
              <w:t>.</w:t>
            </w:r>
            <w:r>
              <w:rPr>
                <w:iCs/>
                <w:sz w:val="24"/>
                <w:szCs w:val="24"/>
              </w:rPr>
              <w:t xml:space="preserve"> </w:t>
            </w:r>
            <w:r w:rsidRPr="00935632">
              <w:rPr>
                <w:iCs/>
                <w:sz w:val="24"/>
                <w:szCs w:val="24"/>
              </w:rPr>
              <w:t xml:space="preserve">Therefore, professional judgement was </w:t>
            </w:r>
            <w:r w:rsidR="0005668A" w:rsidRPr="00935632">
              <w:rPr>
                <w:iCs/>
                <w:sz w:val="24"/>
                <w:szCs w:val="24"/>
              </w:rPr>
              <w:t>required,</w:t>
            </w:r>
            <w:r w:rsidRPr="00935632">
              <w:rPr>
                <w:iCs/>
                <w:sz w:val="24"/>
                <w:szCs w:val="24"/>
              </w:rPr>
              <w:t xml:space="preserve"> </w:t>
            </w:r>
            <w:r w:rsidR="00255BF7">
              <w:rPr>
                <w:iCs/>
                <w:sz w:val="24"/>
                <w:szCs w:val="24"/>
              </w:rPr>
              <w:t xml:space="preserve">and </w:t>
            </w:r>
            <w:r w:rsidR="00295239">
              <w:rPr>
                <w:iCs/>
                <w:sz w:val="24"/>
                <w:szCs w:val="24"/>
              </w:rPr>
              <w:t>a Mental Capacity Assessment for Finances was completed, where he was assessed as lacking</w:t>
            </w:r>
            <w:r w:rsidR="000E6AA3">
              <w:rPr>
                <w:iCs/>
                <w:sz w:val="24"/>
                <w:szCs w:val="24"/>
              </w:rPr>
              <w:t xml:space="preserve"> Mental Capacity to make decisions around managing his finances. </w:t>
            </w:r>
          </w:p>
          <w:p w14:paraId="1A7F43AA" w14:textId="77777777" w:rsidR="0005668A" w:rsidRDefault="0005668A" w:rsidP="00C965E9">
            <w:pPr>
              <w:jc w:val="both"/>
              <w:rPr>
                <w:iCs/>
                <w:sz w:val="24"/>
                <w:szCs w:val="24"/>
              </w:rPr>
            </w:pPr>
          </w:p>
          <w:p w14:paraId="50516757" w14:textId="6FC5208E" w:rsidR="0005668A" w:rsidRPr="00962AAC" w:rsidRDefault="00C2015B" w:rsidP="0005668A">
            <w:pPr>
              <w:jc w:val="both"/>
              <w:rPr>
                <w:iCs/>
                <w:sz w:val="24"/>
                <w:szCs w:val="24"/>
              </w:rPr>
            </w:pPr>
            <w:r>
              <w:rPr>
                <w:iCs/>
                <w:sz w:val="24"/>
                <w:szCs w:val="24"/>
              </w:rPr>
              <w:t xml:space="preserve">Nevertheless, </w:t>
            </w:r>
            <w:r w:rsidR="0005668A" w:rsidRPr="00962AAC">
              <w:rPr>
                <w:iCs/>
                <w:sz w:val="24"/>
                <w:szCs w:val="24"/>
              </w:rPr>
              <w:t xml:space="preserve">Article 8 of the Human Rights Act 1998 protects an individual's right to private and family life, including aspects of personal autonomy. Whilst professionals considered the relationships </w:t>
            </w:r>
            <w:r w:rsidR="008653E8" w:rsidRPr="00962AAC">
              <w:rPr>
                <w:iCs/>
                <w:sz w:val="24"/>
                <w:szCs w:val="24"/>
              </w:rPr>
              <w:t>manipulative</w:t>
            </w:r>
            <w:r w:rsidR="0005668A" w:rsidRPr="00962AAC">
              <w:rPr>
                <w:iCs/>
                <w:sz w:val="24"/>
                <w:szCs w:val="24"/>
              </w:rPr>
              <w:t xml:space="preserve">, </w:t>
            </w:r>
            <w:r w:rsidR="0005668A">
              <w:rPr>
                <w:iCs/>
                <w:sz w:val="24"/>
                <w:szCs w:val="24"/>
              </w:rPr>
              <w:t>1’s has</w:t>
            </w:r>
            <w:r w:rsidR="0005668A" w:rsidRPr="00962AAC">
              <w:rPr>
                <w:iCs/>
                <w:sz w:val="24"/>
                <w:szCs w:val="24"/>
              </w:rPr>
              <w:t xml:space="preserve"> the right to make decisions regarding who he communicate</w:t>
            </w:r>
            <w:r w:rsidR="0005668A">
              <w:rPr>
                <w:iCs/>
                <w:sz w:val="24"/>
                <w:szCs w:val="24"/>
              </w:rPr>
              <w:t>s</w:t>
            </w:r>
            <w:r w:rsidR="0005668A" w:rsidRPr="00962AAC">
              <w:rPr>
                <w:iCs/>
                <w:sz w:val="24"/>
                <w:szCs w:val="24"/>
              </w:rPr>
              <w:t xml:space="preserve"> with and how he spen</w:t>
            </w:r>
            <w:r w:rsidR="0005668A">
              <w:rPr>
                <w:iCs/>
                <w:sz w:val="24"/>
                <w:szCs w:val="24"/>
              </w:rPr>
              <w:t>ds</w:t>
            </w:r>
            <w:r w:rsidR="0005668A" w:rsidRPr="00962AAC">
              <w:rPr>
                <w:iCs/>
                <w:sz w:val="24"/>
                <w:szCs w:val="24"/>
              </w:rPr>
              <w:t xml:space="preserve"> money. This highlighted the challenge of balancing respect for autonomy with safeguarding responsibilities </w:t>
            </w:r>
            <w:r w:rsidR="00C15E91">
              <w:rPr>
                <w:iCs/>
                <w:sz w:val="24"/>
                <w:szCs w:val="24"/>
              </w:rPr>
              <w:t>regarding</w:t>
            </w:r>
            <w:r w:rsidR="0005668A" w:rsidRPr="00962AAC">
              <w:rPr>
                <w:iCs/>
                <w:sz w:val="24"/>
                <w:szCs w:val="24"/>
              </w:rPr>
              <w:t xml:space="preserve"> ongoing financial harm (Killick and Taylor, 202</w:t>
            </w:r>
            <w:r w:rsidR="00F047E9">
              <w:rPr>
                <w:iCs/>
                <w:sz w:val="24"/>
                <w:szCs w:val="24"/>
              </w:rPr>
              <w:t>0</w:t>
            </w:r>
            <w:r w:rsidR="0005668A" w:rsidRPr="00962AAC">
              <w:rPr>
                <w:iCs/>
                <w:sz w:val="24"/>
                <w:szCs w:val="24"/>
              </w:rPr>
              <w:t>).</w:t>
            </w:r>
          </w:p>
          <w:p w14:paraId="5DF656D6" w14:textId="77777777" w:rsidR="0005668A" w:rsidRPr="00935632" w:rsidRDefault="0005668A" w:rsidP="0005668A">
            <w:pPr>
              <w:jc w:val="both"/>
              <w:rPr>
                <w:iCs/>
                <w:sz w:val="24"/>
                <w:szCs w:val="24"/>
              </w:rPr>
            </w:pPr>
          </w:p>
          <w:p w14:paraId="4E6E2E9A" w14:textId="329D8C4C" w:rsidR="0005668A" w:rsidRPr="003B69F1" w:rsidRDefault="0005668A" w:rsidP="0005668A">
            <w:pPr>
              <w:jc w:val="both"/>
              <w:rPr>
                <w:iCs/>
                <w:sz w:val="24"/>
                <w:szCs w:val="24"/>
              </w:rPr>
            </w:pPr>
            <w:r w:rsidRPr="003B69F1">
              <w:rPr>
                <w:iCs/>
                <w:sz w:val="24"/>
                <w:szCs w:val="24"/>
              </w:rPr>
              <w:t xml:space="preserve">This encouraged me to reflect on how easily practitioners can focus on the outcome of a decision rather than the decision-making process itself. Consequently, I was reminded of the importance of avoiding assumptions about capacity and ensuring that any assessment remained evidence-based and person-centred. This aligns with the principles of </w:t>
            </w:r>
            <w:r w:rsidR="00101E82">
              <w:rPr>
                <w:iCs/>
                <w:sz w:val="24"/>
                <w:szCs w:val="24"/>
              </w:rPr>
              <w:t>o</w:t>
            </w:r>
            <w:r w:rsidRPr="003B69F1">
              <w:rPr>
                <w:iCs/>
                <w:sz w:val="24"/>
                <w:szCs w:val="24"/>
              </w:rPr>
              <w:t xml:space="preserve">pen </w:t>
            </w:r>
            <w:r w:rsidR="00101E82">
              <w:rPr>
                <w:iCs/>
                <w:sz w:val="24"/>
                <w:szCs w:val="24"/>
              </w:rPr>
              <w:t>d</w:t>
            </w:r>
            <w:r w:rsidRPr="003B69F1">
              <w:rPr>
                <w:iCs/>
                <w:sz w:val="24"/>
                <w:szCs w:val="24"/>
              </w:rPr>
              <w:t xml:space="preserve">ialogue, which emphasise listening to the individual, remaining open to different perspectives, and </w:t>
            </w:r>
            <w:r>
              <w:rPr>
                <w:iCs/>
                <w:sz w:val="24"/>
                <w:szCs w:val="24"/>
              </w:rPr>
              <w:t>avoiding</w:t>
            </w:r>
            <w:r w:rsidRPr="003B69F1">
              <w:rPr>
                <w:iCs/>
                <w:sz w:val="24"/>
                <w:szCs w:val="24"/>
              </w:rPr>
              <w:t xml:space="preserve"> early conclusions based on professional assumptions (Mosse </w:t>
            </w:r>
            <w:r w:rsidRPr="003B69F1">
              <w:rPr>
                <w:i/>
                <w:iCs/>
                <w:sz w:val="24"/>
                <w:szCs w:val="24"/>
              </w:rPr>
              <w:t>et al</w:t>
            </w:r>
            <w:r w:rsidRPr="003B69F1">
              <w:rPr>
                <w:iCs/>
                <w:sz w:val="24"/>
                <w:szCs w:val="24"/>
              </w:rPr>
              <w:t>., 2023)</w:t>
            </w:r>
            <w:r>
              <w:rPr>
                <w:iCs/>
                <w:sz w:val="24"/>
                <w:szCs w:val="24"/>
              </w:rPr>
              <w:t>.</w:t>
            </w:r>
          </w:p>
          <w:p w14:paraId="4BB66CC6" w14:textId="77777777" w:rsidR="00C965E9" w:rsidRPr="00935632" w:rsidRDefault="00C965E9" w:rsidP="00C965E9">
            <w:pPr>
              <w:jc w:val="both"/>
              <w:rPr>
                <w:iCs/>
                <w:sz w:val="24"/>
                <w:szCs w:val="24"/>
              </w:rPr>
            </w:pPr>
          </w:p>
          <w:p w14:paraId="3077C810" w14:textId="12639855" w:rsidR="00C965E9" w:rsidRPr="00935632" w:rsidRDefault="00C965E9" w:rsidP="00C965E9">
            <w:pPr>
              <w:jc w:val="both"/>
              <w:rPr>
                <w:iCs/>
                <w:sz w:val="24"/>
                <w:szCs w:val="24"/>
              </w:rPr>
            </w:pPr>
            <w:r w:rsidRPr="00935632">
              <w:rPr>
                <w:iCs/>
                <w:sz w:val="24"/>
                <w:szCs w:val="24"/>
              </w:rPr>
              <w:t xml:space="preserve">Consideration was also given to </w:t>
            </w:r>
            <w:r w:rsidRPr="004C132C">
              <w:rPr>
                <w:iCs/>
                <w:sz w:val="24"/>
                <w:szCs w:val="24"/>
              </w:rPr>
              <w:t>the SSWBA (W) Act 2014's</w:t>
            </w:r>
            <w:r w:rsidRPr="00935632">
              <w:rPr>
                <w:iCs/>
                <w:sz w:val="24"/>
                <w:szCs w:val="24"/>
              </w:rPr>
              <w:t xml:space="preserve"> main duty to promote individual wellbeing. The </w:t>
            </w:r>
            <w:r w:rsidRPr="003B69F1">
              <w:rPr>
                <w:iCs/>
                <w:sz w:val="24"/>
                <w:szCs w:val="24"/>
              </w:rPr>
              <w:t>SSWB</w:t>
            </w:r>
            <w:r>
              <w:rPr>
                <w:iCs/>
                <w:sz w:val="24"/>
                <w:szCs w:val="24"/>
              </w:rPr>
              <w:t xml:space="preserve">A </w:t>
            </w:r>
            <w:r w:rsidRPr="003B69F1">
              <w:rPr>
                <w:iCs/>
                <w:sz w:val="24"/>
                <w:szCs w:val="24"/>
              </w:rPr>
              <w:t>(W)</w:t>
            </w:r>
            <w:r>
              <w:rPr>
                <w:iCs/>
                <w:sz w:val="24"/>
                <w:szCs w:val="24"/>
              </w:rPr>
              <w:t xml:space="preserve"> </w:t>
            </w:r>
            <w:r w:rsidRPr="003B69F1">
              <w:rPr>
                <w:iCs/>
                <w:sz w:val="24"/>
                <w:szCs w:val="24"/>
              </w:rPr>
              <w:t>A</w:t>
            </w:r>
            <w:r>
              <w:rPr>
                <w:iCs/>
                <w:sz w:val="24"/>
                <w:szCs w:val="24"/>
              </w:rPr>
              <w:t>ct</w:t>
            </w:r>
            <w:r w:rsidRPr="003B69F1">
              <w:rPr>
                <w:iCs/>
                <w:sz w:val="24"/>
                <w:szCs w:val="24"/>
              </w:rPr>
              <w:t xml:space="preserve"> 2014</w:t>
            </w:r>
            <w:r>
              <w:rPr>
                <w:iCs/>
                <w:sz w:val="24"/>
                <w:szCs w:val="24"/>
              </w:rPr>
              <w:t xml:space="preserve"> </w:t>
            </w:r>
            <w:r w:rsidRPr="00935632">
              <w:rPr>
                <w:iCs/>
                <w:sz w:val="24"/>
                <w:szCs w:val="24"/>
              </w:rPr>
              <w:t xml:space="preserve">places wellbeing at the centre </w:t>
            </w:r>
            <w:r w:rsidR="00ED0D78">
              <w:rPr>
                <w:iCs/>
                <w:sz w:val="24"/>
                <w:szCs w:val="24"/>
              </w:rPr>
              <w:t>of</w:t>
            </w:r>
            <w:r w:rsidRPr="00935632">
              <w:rPr>
                <w:iCs/>
                <w:sz w:val="24"/>
                <w:szCs w:val="24"/>
              </w:rPr>
              <w:t xml:space="preserve"> practice and recognises that wellbeing </w:t>
            </w:r>
            <w:r>
              <w:rPr>
                <w:iCs/>
                <w:sz w:val="24"/>
                <w:szCs w:val="24"/>
              </w:rPr>
              <w:t>goes</w:t>
            </w:r>
            <w:r w:rsidRPr="00935632">
              <w:rPr>
                <w:iCs/>
                <w:sz w:val="24"/>
                <w:szCs w:val="24"/>
              </w:rPr>
              <w:t xml:space="preserve"> beyond physical </w:t>
            </w:r>
            <w:r>
              <w:rPr>
                <w:iCs/>
                <w:sz w:val="24"/>
                <w:szCs w:val="24"/>
              </w:rPr>
              <w:t xml:space="preserve">needs, </w:t>
            </w:r>
            <w:r w:rsidRPr="00935632">
              <w:rPr>
                <w:iCs/>
                <w:sz w:val="24"/>
                <w:szCs w:val="24"/>
              </w:rPr>
              <w:t>includ</w:t>
            </w:r>
            <w:r>
              <w:rPr>
                <w:iCs/>
                <w:sz w:val="24"/>
                <w:szCs w:val="24"/>
              </w:rPr>
              <w:t xml:space="preserve">ing </w:t>
            </w:r>
            <w:r w:rsidRPr="00935632">
              <w:rPr>
                <w:iCs/>
                <w:sz w:val="24"/>
                <w:szCs w:val="24"/>
              </w:rPr>
              <w:t xml:space="preserve">protection from abuse and neglect, emotional wellbeing, personal dignity, </w:t>
            </w:r>
            <w:r>
              <w:rPr>
                <w:iCs/>
                <w:sz w:val="24"/>
                <w:szCs w:val="24"/>
              </w:rPr>
              <w:t>autonomy</w:t>
            </w:r>
            <w:r w:rsidRPr="00935632">
              <w:rPr>
                <w:iCs/>
                <w:sz w:val="24"/>
                <w:szCs w:val="24"/>
              </w:rPr>
              <w:t xml:space="preserve"> and participation in </w:t>
            </w:r>
            <w:r w:rsidR="00ED0D78">
              <w:rPr>
                <w:iCs/>
                <w:sz w:val="24"/>
                <w:szCs w:val="24"/>
              </w:rPr>
              <w:t>communities</w:t>
            </w:r>
            <w:r w:rsidRPr="00935632">
              <w:rPr>
                <w:iCs/>
                <w:sz w:val="24"/>
                <w:szCs w:val="24"/>
              </w:rPr>
              <w:t xml:space="preserve"> (Welsh Government, 2014). Whilst the </w:t>
            </w:r>
            <w:r>
              <w:rPr>
                <w:iCs/>
                <w:sz w:val="24"/>
                <w:szCs w:val="24"/>
              </w:rPr>
              <w:t>initial</w:t>
            </w:r>
            <w:r w:rsidRPr="00935632">
              <w:rPr>
                <w:iCs/>
                <w:sz w:val="24"/>
                <w:szCs w:val="24"/>
              </w:rPr>
              <w:t xml:space="preserve"> concern </w:t>
            </w:r>
            <w:r>
              <w:rPr>
                <w:iCs/>
                <w:sz w:val="24"/>
                <w:szCs w:val="24"/>
              </w:rPr>
              <w:t>was</w:t>
            </w:r>
            <w:r w:rsidRPr="00935632">
              <w:rPr>
                <w:iCs/>
                <w:sz w:val="24"/>
                <w:szCs w:val="24"/>
              </w:rPr>
              <w:t xml:space="preserve"> financial exploitation, </w:t>
            </w:r>
            <w:r>
              <w:rPr>
                <w:iCs/>
                <w:sz w:val="24"/>
                <w:szCs w:val="24"/>
              </w:rPr>
              <w:t>a</w:t>
            </w:r>
            <w:r w:rsidRPr="00935632">
              <w:rPr>
                <w:iCs/>
                <w:sz w:val="24"/>
                <w:szCs w:val="24"/>
              </w:rPr>
              <w:t xml:space="preserve"> holistic approach </w:t>
            </w:r>
            <w:r>
              <w:rPr>
                <w:iCs/>
                <w:sz w:val="24"/>
                <w:szCs w:val="24"/>
              </w:rPr>
              <w:t xml:space="preserve">was required to </w:t>
            </w:r>
            <w:r w:rsidRPr="00935632">
              <w:rPr>
                <w:iCs/>
                <w:sz w:val="24"/>
                <w:szCs w:val="24"/>
              </w:rPr>
              <w:t xml:space="preserve">consider how </w:t>
            </w:r>
            <w:r w:rsidR="00100A58">
              <w:rPr>
                <w:iCs/>
                <w:sz w:val="24"/>
                <w:szCs w:val="24"/>
              </w:rPr>
              <w:t xml:space="preserve">1’s </w:t>
            </w:r>
            <w:r w:rsidR="006977C9">
              <w:rPr>
                <w:iCs/>
                <w:sz w:val="24"/>
                <w:szCs w:val="24"/>
              </w:rPr>
              <w:t xml:space="preserve">social situation, affected his </w:t>
            </w:r>
            <w:r w:rsidRPr="00935632">
              <w:rPr>
                <w:iCs/>
                <w:sz w:val="24"/>
                <w:szCs w:val="24"/>
              </w:rPr>
              <w:t xml:space="preserve">wellbeing. Focusing </w:t>
            </w:r>
            <w:r>
              <w:rPr>
                <w:iCs/>
                <w:sz w:val="24"/>
                <w:szCs w:val="24"/>
              </w:rPr>
              <w:t>only</w:t>
            </w:r>
            <w:r w:rsidRPr="00935632">
              <w:rPr>
                <w:iCs/>
                <w:sz w:val="24"/>
                <w:szCs w:val="24"/>
              </w:rPr>
              <w:t xml:space="preserve"> on financial abuse may have overlooked </w:t>
            </w:r>
            <w:r>
              <w:rPr>
                <w:iCs/>
                <w:sz w:val="24"/>
                <w:szCs w:val="24"/>
              </w:rPr>
              <w:t xml:space="preserve">other </w:t>
            </w:r>
            <w:r w:rsidRPr="00935632">
              <w:rPr>
                <w:iCs/>
                <w:sz w:val="24"/>
                <w:szCs w:val="24"/>
              </w:rPr>
              <w:t xml:space="preserve">factors contributing to his vulnerability and long-term </w:t>
            </w:r>
            <w:r>
              <w:rPr>
                <w:iCs/>
                <w:sz w:val="24"/>
                <w:szCs w:val="24"/>
              </w:rPr>
              <w:t>outcomes</w:t>
            </w:r>
            <w:r w:rsidRPr="00935632">
              <w:rPr>
                <w:iCs/>
                <w:sz w:val="24"/>
                <w:szCs w:val="24"/>
              </w:rPr>
              <w:t>.</w:t>
            </w:r>
          </w:p>
          <w:p w14:paraId="7E42E95F" w14:textId="77777777" w:rsidR="00C965E9" w:rsidRPr="00935632" w:rsidRDefault="00C965E9" w:rsidP="00C965E9">
            <w:pPr>
              <w:jc w:val="both"/>
              <w:rPr>
                <w:iCs/>
                <w:sz w:val="24"/>
                <w:szCs w:val="24"/>
              </w:rPr>
            </w:pPr>
          </w:p>
          <w:p w14:paraId="5E4F3D8E" w14:textId="354E33BA" w:rsidR="00C965E9" w:rsidRPr="00935632" w:rsidRDefault="00C965E9" w:rsidP="00C965E9">
            <w:pPr>
              <w:jc w:val="both"/>
              <w:rPr>
                <w:iCs/>
                <w:sz w:val="24"/>
                <w:szCs w:val="24"/>
              </w:rPr>
            </w:pPr>
            <w:r w:rsidRPr="00935632">
              <w:rPr>
                <w:iCs/>
                <w:sz w:val="24"/>
                <w:szCs w:val="24"/>
              </w:rPr>
              <w:t>A</w:t>
            </w:r>
            <w:r>
              <w:rPr>
                <w:iCs/>
                <w:sz w:val="24"/>
                <w:szCs w:val="24"/>
              </w:rPr>
              <w:t xml:space="preserve">nother </w:t>
            </w:r>
            <w:r w:rsidRPr="00935632">
              <w:rPr>
                <w:iCs/>
                <w:sz w:val="24"/>
                <w:szCs w:val="24"/>
              </w:rPr>
              <w:t xml:space="preserve">key principle of </w:t>
            </w:r>
            <w:r>
              <w:rPr>
                <w:iCs/>
                <w:sz w:val="24"/>
                <w:szCs w:val="24"/>
              </w:rPr>
              <w:t xml:space="preserve">the </w:t>
            </w:r>
            <w:r w:rsidRPr="004C132C">
              <w:rPr>
                <w:iCs/>
                <w:sz w:val="24"/>
                <w:szCs w:val="24"/>
              </w:rPr>
              <w:t>SSWBA(W) Act 2014</w:t>
            </w:r>
            <w:r w:rsidRPr="00935632">
              <w:rPr>
                <w:iCs/>
                <w:sz w:val="24"/>
                <w:szCs w:val="24"/>
              </w:rPr>
              <w:t xml:space="preserve"> is promoting an individual's voice and control. </w:t>
            </w:r>
            <w:r w:rsidR="00BF1E84">
              <w:rPr>
                <w:iCs/>
                <w:sz w:val="24"/>
                <w:szCs w:val="24"/>
              </w:rPr>
              <w:t>L</w:t>
            </w:r>
            <w:r w:rsidRPr="00935632">
              <w:rPr>
                <w:iCs/>
                <w:sz w:val="24"/>
                <w:szCs w:val="24"/>
              </w:rPr>
              <w:t>egislation emphasises that people should be involved in decisions affecting their lives and supported to achieve the</w:t>
            </w:r>
            <w:r>
              <w:rPr>
                <w:iCs/>
                <w:sz w:val="24"/>
                <w:szCs w:val="24"/>
              </w:rPr>
              <w:t xml:space="preserve">ir personal </w:t>
            </w:r>
            <w:r w:rsidRPr="00935632">
              <w:rPr>
                <w:iCs/>
                <w:sz w:val="24"/>
                <w:szCs w:val="24"/>
              </w:rPr>
              <w:t xml:space="preserve">outcomes (Social Care Wales, 2025). </w:t>
            </w:r>
            <w:r>
              <w:rPr>
                <w:iCs/>
                <w:sz w:val="24"/>
                <w:szCs w:val="24"/>
              </w:rPr>
              <w:t>1</w:t>
            </w:r>
            <w:r w:rsidRPr="00935632">
              <w:rPr>
                <w:iCs/>
                <w:sz w:val="24"/>
                <w:szCs w:val="24"/>
              </w:rPr>
              <w:t xml:space="preserve"> consistently expressed a desire to return home following discharge and to continue managing his own</w:t>
            </w:r>
            <w:r>
              <w:rPr>
                <w:iCs/>
                <w:sz w:val="24"/>
                <w:szCs w:val="24"/>
              </w:rPr>
              <w:t xml:space="preserve"> finances</w:t>
            </w:r>
            <w:r w:rsidRPr="00935632">
              <w:rPr>
                <w:iCs/>
                <w:sz w:val="24"/>
                <w:szCs w:val="24"/>
              </w:rPr>
              <w:t xml:space="preserve">. </w:t>
            </w:r>
            <w:r w:rsidR="007967D3">
              <w:rPr>
                <w:iCs/>
                <w:sz w:val="24"/>
                <w:szCs w:val="24"/>
              </w:rPr>
              <w:t>I</w:t>
            </w:r>
            <w:r w:rsidR="00B95918">
              <w:rPr>
                <w:iCs/>
                <w:sz w:val="24"/>
                <w:szCs w:val="24"/>
              </w:rPr>
              <w:t>n line</w:t>
            </w:r>
            <w:r w:rsidRPr="00A73257">
              <w:rPr>
                <w:iCs/>
                <w:sz w:val="24"/>
                <w:szCs w:val="24"/>
              </w:rPr>
              <w:t xml:space="preserve"> with the Social Care Wales Code of Professional Practice</w:t>
            </w:r>
            <w:r w:rsidR="00826D65">
              <w:rPr>
                <w:iCs/>
                <w:sz w:val="24"/>
                <w:szCs w:val="24"/>
              </w:rPr>
              <w:t xml:space="preserve"> (2026)</w:t>
            </w:r>
            <w:r w:rsidRPr="00A73257">
              <w:rPr>
                <w:iCs/>
                <w:sz w:val="24"/>
                <w:szCs w:val="24"/>
              </w:rPr>
              <w:t xml:space="preserve">, social workers promote the rights, strengths and wellbeing of individuals and support them to </w:t>
            </w:r>
            <w:r>
              <w:rPr>
                <w:iCs/>
                <w:sz w:val="24"/>
                <w:szCs w:val="24"/>
              </w:rPr>
              <w:lastRenderedPageBreak/>
              <w:t>engage</w:t>
            </w:r>
            <w:r w:rsidRPr="00A73257">
              <w:rPr>
                <w:iCs/>
                <w:sz w:val="24"/>
                <w:szCs w:val="24"/>
              </w:rPr>
              <w:t xml:space="preserve"> in decisions affect</w:t>
            </w:r>
            <w:r>
              <w:rPr>
                <w:iCs/>
                <w:sz w:val="24"/>
                <w:szCs w:val="24"/>
              </w:rPr>
              <w:t xml:space="preserve">ing </w:t>
            </w:r>
            <w:r w:rsidRPr="00A73257">
              <w:rPr>
                <w:iCs/>
                <w:sz w:val="24"/>
                <w:szCs w:val="24"/>
              </w:rPr>
              <w:t>their lives (Social Care Wales, 2017).</w:t>
            </w:r>
            <w:r>
              <w:rPr>
                <w:iCs/>
                <w:sz w:val="24"/>
                <w:szCs w:val="24"/>
              </w:rPr>
              <w:t xml:space="preserve"> </w:t>
            </w:r>
            <w:r w:rsidRPr="00935632">
              <w:rPr>
                <w:iCs/>
                <w:sz w:val="24"/>
                <w:szCs w:val="24"/>
              </w:rPr>
              <w:t xml:space="preserve">In accordance with the principles of </w:t>
            </w:r>
            <w:r w:rsidR="006F0DFD">
              <w:rPr>
                <w:iCs/>
                <w:sz w:val="24"/>
                <w:szCs w:val="24"/>
              </w:rPr>
              <w:t xml:space="preserve">the </w:t>
            </w:r>
            <w:r w:rsidRPr="004C132C">
              <w:rPr>
                <w:iCs/>
                <w:sz w:val="24"/>
                <w:szCs w:val="24"/>
              </w:rPr>
              <w:t xml:space="preserve">SSWBA(W) Act </w:t>
            </w:r>
            <w:r w:rsidR="006F0DFD">
              <w:rPr>
                <w:iCs/>
                <w:sz w:val="24"/>
                <w:szCs w:val="24"/>
              </w:rPr>
              <w:t>2014</w:t>
            </w:r>
            <w:r w:rsidRPr="00935632">
              <w:rPr>
                <w:iCs/>
                <w:sz w:val="24"/>
                <w:szCs w:val="24"/>
              </w:rPr>
              <w:t>, these wishes could</w:t>
            </w:r>
            <w:r w:rsidR="008C23CE">
              <w:rPr>
                <w:iCs/>
                <w:sz w:val="24"/>
                <w:szCs w:val="24"/>
              </w:rPr>
              <w:t>n’</w:t>
            </w:r>
            <w:r w:rsidRPr="00935632">
              <w:rPr>
                <w:iCs/>
                <w:sz w:val="24"/>
                <w:szCs w:val="24"/>
              </w:rPr>
              <w:t>t be dismissed because professionals considered them risky</w:t>
            </w:r>
            <w:r>
              <w:rPr>
                <w:iCs/>
                <w:sz w:val="24"/>
                <w:szCs w:val="24"/>
              </w:rPr>
              <w:t>; therefore;</w:t>
            </w:r>
            <w:r w:rsidRPr="00935632">
              <w:rPr>
                <w:iCs/>
                <w:sz w:val="24"/>
                <w:szCs w:val="24"/>
              </w:rPr>
              <w:t xml:space="preserve"> needed to be explored, understood and weighed alongside the evidence gathered through assessment (</w:t>
            </w:r>
            <w:r w:rsidRPr="004C132C">
              <w:rPr>
                <w:iCs/>
                <w:sz w:val="24"/>
                <w:szCs w:val="24"/>
              </w:rPr>
              <w:t>SSWBA (W) Act 2014's</w:t>
            </w:r>
            <w:r w:rsidRPr="00935632">
              <w:rPr>
                <w:iCs/>
                <w:sz w:val="24"/>
                <w:szCs w:val="24"/>
              </w:rPr>
              <w:t xml:space="preserve">). </w:t>
            </w:r>
          </w:p>
          <w:p w14:paraId="20F94E66" w14:textId="77777777" w:rsidR="00C965E9" w:rsidRPr="00935632" w:rsidRDefault="00C965E9" w:rsidP="00C965E9">
            <w:pPr>
              <w:jc w:val="both"/>
              <w:rPr>
                <w:iCs/>
                <w:sz w:val="24"/>
                <w:szCs w:val="24"/>
              </w:rPr>
            </w:pPr>
          </w:p>
          <w:p w14:paraId="426961A9" w14:textId="13F3DA2F" w:rsidR="00C965E9" w:rsidRPr="00935632" w:rsidRDefault="00C965E9" w:rsidP="00C965E9">
            <w:pPr>
              <w:jc w:val="both"/>
              <w:rPr>
                <w:iCs/>
                <w:sz w:val="24"/>
                <w:szCs w:val="24"/>
              </w:rPr>
            </w:pPr>
            <w:r w:rsidRPr="00935632">
              <w:rPr>
                <w:iCs/>
                <w:sz w:val="24"/>
                <w:szCs w:val="24"/>
              </w:rPr>
              <w:t xml:space="preserve">Person-centred theory </w:t>
            </w:r>
            <w:r>
              <w:rPr>
                <w:iCs/>
                <w:sz w:val="24"/>
                <w:szCs w:val="24"/>
              </w:rPr>
              <w:t>supported</w:t>
            </w:r>
            <w:r w:rsidRPr="00935632">
              <w:rPr>
                <w:iCs/>
                <w:sz w:val="24"/>
                <w:szCs w:val="24"/>
              </w:rPr>
              <w:t xml:space="preserve"> practice by </w:t>
            </w:r>
            <w:r>
              <w:rPr>
                <w:iCs/>
                <w:sz w:val="24"/>
                <w:szCs w:val="24"/>
              </w:rPr>
              <w:t>highlighting</w:t>
            </w:r>
            <w:r w:rsidRPr="00935632">
              <w:rPr>
                <w:iCs/>
                <w:sz w:val="24"/>
                <w:szCs w:val="24"/>
              </w:rPr>
              <w:t xml:space="preserve"> the importance of understanding </w:t>
            </w:r>
            <w:r>
              <w:rPr>
                <w:iCs/>
                <w:sz w:val="24"/>
                <w:szCs w:val="24"/>
              </w:rPr>
              <w:t>1’s</w:t>
            </w:r>
            <w:r w:rsidRPr="00935632">
              <w:rPr>
                <w:iCs/>
                <w:sz w:val="24"/>
                <w:szCs w:val="24"/>
              </w:rPr>
              <w:t xml:space="preserve"> experience, values and</w:t>
            </w:r>
            <w:r>
              <w:rPr>
                <w:iCs/>
                <w:sz w:val="24"/>
                <w:szCs w:val="24"/>
              </w:rPr>
              <w:t xml:space="preserve"> personal</w:t>
            </w:r>
            <w:r w:rsidRPr="00935632">
              <w:rPr>
                <w:iCs/>
                <w:sz w:val="24"/>
                <w:szCs w:val="24"/>
              </w:rPr>
              <w:t xml:space="preserve"> outcomes rather than focusing on professional </w:t>
            </w:r>
            <w:r>
              <w:rPr>
                <w:iCs/>
                <w:sz w:val="24"/>
                <w:szCs w:val="24"/>
              </w:rPr>
              <w:t>feelings about</w:t>
            </w:r>
            <w:r w:rsidRPr="00935632">
              <w:rPr>
                <w:iCs/>
                <w:sz w:val="24"/>
                <w:szCs w:val="24"/>
              </w:rPr>
              <w:t xml:space="preserve"> risk. </w:t>
            </w:r>
            <w:r w:rsidR="008B4748">
              <w:rPr>
                <w:iCs/>
                <w:sz w:val="24"/>
                <w:szCs w:val="24"/>
              </w:rPr>
              <w:t xml:space="preserve">Considering </w:t>
            </w:r>
            <w:r w:rsidRPr="00935632">
              <w:rPr>
                <w:iCs/>
                <w:sz w:val="24"/>
                <w:szCs w:val="24"/>
              </w:rPr>
              <w:t xml:space="preserve">Rogers' (1961) person-centred approach, efforts were made to understand what independence, safety and wellbeing meant </w:t>
            </w:r>
            <w:r>
              <w:rPr>
                <w:iCs/>
                <w:sz w:val="24"/>
                <w:szCs w:val="24"/>
              </w:rPr>
              <w:t>to</w:t>
            </w:r>
            <w:r w:rsidRPr="00935632">
              <w:rPr>
                <w:iCs/>
                <w:sz w:val="24"/>
                <w:szCs w:val="24"/>
              </w:rPr>
              <w:t xml:space="preserve"> </w:t>
            </w:r>
            <w:r>
              <w:rPr>
                <w:iCs/>
                <w:sz w:val="24"/>
                <w:szCs w:val="24"/>
              </w:rPr>
              <w:t>1,</w:t>
            </w:r>
            <w:r w:rsidRPr="00935632">
              <w:rPr>
                <w:iCs/>
                <w:sz w:val="24"/>
                <w:szCs w:val="24"/>
              </w:rPr>
              <w:t xml:space="preserve"> rather than </w:t>
            </w:r>
            <w:r>
              <w:rPr>
                <w:iCs/>
                <w:sz w:val="24"/>
                <w:szCs w:val="24"/>
              </w:rPr>
              <w:t>p</w:t>
            </w:r>
            <w:r w:rsidRPr="00935632">
              <w:rPr>
                <w:iCs/>
                <w:sz w:val="24"/>
                <w:szCs w:val="24"/>
              </w:rPr>
              <w:t>rofessional assumptions</w:t>
            </w:r>
            <w:r>
              <w:rPr>
                <w:iCs/>
                <w:sz w:val="24"/>
                <w:szCs w:val="24"/>
              </w:rPr>
              <w:t xml:space="preserve"> over-ruling</w:t>
            </w:r>
            <w:r w:rsidRPr="00935632">
              <w:rPr>
                <w:iCs/>
                <w:sz w:val="24"/>
                <w:szCs w:val="24"/>
              </w:rPr>
              <w:t xml:space="preserve"> what was best for him.</w:t>
            </w:r>
            <w:r w:rsidR="004E2FE7">
              <w:rPr>
                <w:iCs/>
                <w:sz w:val="24"/>
                <w:szCs w:val="24"/>
              </w:rPr>
              <w:t xml:space="preserve"> Considering anti-</w:t>
            </w:r>
            <w:r w:rsidR="00405C82">
              <w:rPr>
                <w:iCs/>
                <w:sz w:val="24"/>
                <w:szCs w:val="24"/>
              </w:rPr>
              <w:t>oppressive</w:t>
            </w:r>
            <w:r w:rsidR="004E2FE7">
              <w:rPr>
                <w:iCs/>
                <w:sz w:val="24"/>
                <w:szCs w:val="24"/>
              </w:rPr>
              <w:t xml:space="preserve"> practice</w:t>
            </w:r>
            <w:r w:rsidR="00721B93">
              <w:rPr>
                <w:iCs/>
                <w:sz w:val="24"/>
                <w:szCs w:val="24"/>
              </w:rPr>
              <w:t xml:space="preserve"> </w:t>
            </w:r>
            <w:r w:rsidR="001050CA">
              <w:rPr>
                <w:iCs/>
                <w:sz w:val="24"/>
                <w:szCs w:val="24"/>
              </w:rPr>
              <w:t xml:space="preserve">meaning potential the </w:t>
            </w:r>
            <w:r w:rsidR="00721B93">
              <w:rPr>
                <w:iCs/>
                <w:sz w:val="24"/>
                <w:szCs w:val="24"/>
              </w:rPr>
              <w:t xml:space="preserve">risk that professional concerns </w:t>
            </w:r>
            <w:r w:rsidR="00C95000">
              <w:rPr>
                <w:iCs/>
                <w:sz w:val="24"/>
                <w:szCs w:val="24"/>
              </w:rPr>
              <w:t xml:space="preserve">may </w:t>
            </w:r>
            <w:r w:rsidR="00885294">
              <w:rPr>
                <w:iCs/>
                <w:sz w:val="24"/>
                <w:szCs w:val="24"/>
              </w:rPr>
              <w:t xml:space="preserve">affect 1’s right to autonomy by </w:t>
            </w:r>
            <w:r w:rsidR="009A291B">
              <w:rPr>
                <w:iCs/>
                <w:sz w:val="24"/>
                <w:szCs w:val="24"/>
              </w:rPr>
              <w:t xml:space="preserve">focussing on professional knowledge </w:t>
            </w:r>
            <w:r w:rsidR="00BA21CF">
              <w:rPr>
                <w:iCs/>
                <w:sz w:val="24"/>
                <w:szCs w:val="24"/>
              </w:rPr>
              <w:t xml:space="preserve">over his experience. Ongoing monitoring and reflection </w:t>
            </w:r>
            <w:r w:rsidR="006D3714">
              <w:rPr>
                <w:iCs/>
                <w:sz w:val="24"/>
                <w:szCs w:val="24"/>
              </w:rPr>
              <w:t>were</w:t>
            </w:r>
            <w:r w:rsidR="00BA21CF">
              <w:rPr>
                <w:iCs/>
                <w:sz w:val="24"/>
                <w:szCs w:val="24"/>
              </w:rPr>
              <w:t xml:space="preserve"> required to ensure </w:t>
            </w:r>
            <w:r w:rsidR="00D857CA">
              <w:rPr>
                <w:iCs/>
                <w:sz w:val="24"/>
                <w:szCs w:val="24"/>
              </w:rPr>
              <w:t>safeguarding intervention remained encouraging not controlling.</w:t>
            </w:r>
          </w:p>
          <w:p w14:paraId="5FD47279" w14:textId="77777777" w:rsidR="00C965E9" w:rsidRPr="00935632" w:rsidRDefault="00C965E9" w:rsidP="00C965E9">
            <w:pPr>
              <w:jc w:val="both"/>
              <w:rPr>
                <w:iCs/>
                <w:sz w:val="24"/>
                <w:szCs w:val="24"/>
              </w:rPr>
            </w:pPr>
          </w:p>
          <w:p w14:paraId="7438833D" w14:textId="1FC00220" w:rsidR="00C965E9" w:rsidRPr="00935632" w:rsidRDefault="00977FCC" w:rsidP="00C965E9">
            <w:pPr>
              <w:jc w:val="both"/>
              <w:rPr>
                <w:iCs/>
                <w:sz w:val="24"/>
                <w:szCs w:val="24"/>
              </w:rPr>
            </w:pPr>
            <w:r>
              <w:rPr>
                <w:iCs/>
                <w:sz w:val="24"/>
                <w:szCs w:val="24"/>
              </w:rPr>
              <w:t>I</w:t>
            </w:r>
            <w:r w:rsidR="00C965E9" w:rsidRPr="00935632">
              <w:rPr>
                <w:iCs/>
                <w:sz w:val="24"/>
                <w:szCs w:val="24"/>
              </w:rPr>
              <w:t xml:space="preserve">t could be argued that earlier intervention following previous incidents of financial exploitation may have reduced </w:t>
            </w:r>
            <w:r w:rsidR="00C965E9">
              <w:rPr>
                <w:iCs/>
                <w:sz w:val="24"/>
                <w:szCs w:val="24"/>
              </w:rPr>
              <w:t>1</w:t>
            </w:r>
            <w:r w:rsidR="00C965E9" w:rsidRPr="00935632">
              <w:rPr>
                <w:iCs/>
                <w:sz w:val="24"/>
                <w:szCs w:val="24"/>
              </w:rPr>
              <w:t xml:space="preserve">'s vulnerability to further abuse. This highlights the importance of prevention and early intervention, both of which are key principles of the </w:t>
            </w:r>
            <w:r w:rsidR="00C965E9" w:rsidRPr="004C132C">
              <w:rPr>
                <w:iCs/>
                <w:sz w:val="24"/>
                <w:szCs w:val="24"/>
              </w:rPr>
              <w:t>SSWBA(W) Act</w:t>
            </w:r>
            <w:r w:rsidR="00C965E9">
              <w:rPr>
                <w:iCs/>
                <w:sz w:val="24"/>
                <w:szCs w:val="24"/>
              </w:rPr>
              <w:t>,</w:t>
            </w:r>
            <w:r w:rsidR="00C965E9" w:rsidRPr="004C132C">
              <w:rPr>
                <w:iCs/>
                <w:sz w:val="24"/>
                <w:szCs w:val="24"/>
              </w:rPr>
              <w:t xml:space="preserve"> 2014</w:t>
            </w:r>
            <w:r w:rsidR="00C965E9" w:rsidRPr="00935632">
              <w:rPr>
                <w:iCs/>
                <w:sz w:val="24"/>
                <w:szCs w:val="24"/>
              </w:rPr>
              <w:t xml:space="preserve">. Earlier recognition of exploitation may have </w:t>
            </w:r>
            <w:r w:rsidR="007D7F0C">
              <w:rPr>
                <w:iCs/>
                <w:sz w:val="24"/>
                <w:szCs w:val="24"/>
              </w:rPr>
              <w:t xml:space="preserve">enabled relevant interventions </w:t>
            </w:r>
            <w:r w:rsidR="00C965E9" w:rsidRPr="00935632">
              <w:rPr>
                <w:iCs/>
                <w:sz w:val="24"/>
                <w:szCs w:val="24"/>
              </w:rPr>
              <w:t>to be considered before financial loss</w:t>
            </w:r>
            <w:r w:rsidR="007D7F0C">
              <w:rPr>
                <w:iCs/>
                <w:sz w:val="24"/>
                <w:szCs w:val="24"/>
              </w:rPr>
              <w:t xml:space="preserve">es. </w:t>
            </w:r>
            <w:r w:rsidR="00C965E9" w:rsidRPr="00935632">
              <w:rPr>
                <w:iCs/>
                <w:sz w:val="24"/>
                <w:szCs w:val="24"/>
              </w:rPr>
              <w:t>This learning reinforced the importance of identifying safeguarding concerns earl</w:t>
            </w:r>
            <w:r w:rsidR="00680559">
              <w:rPr>
                <w:iCs/>
                <w:sz w:val="24"/>
                <w:szCs w:val="24"/>
              </w:rPr>
              <w:t xml:space="preserve">y </w:t>
            </w:r>
            <w:r w:rsidR="00C965E9" w:rsidRPr="00935632">
              <w:rPr>
                <w:iCs/>
                <w:sz w:val="24"/>
                <w:szCs w:val="24"/>
              </w:rPr>
              <w:t>and responding proactively to emerging risks.</w:t>
            </w:r>
          </w:p>
          <w:p w14:paraId="370FC1F5" w14:textId="77777777" w:rsidR="00C965E9" w:rsidRPr="00935632" w:rsidRDefault="00C965E9" w:rsidP="00C965E9">
            <w:pPr>
              <w:jc w:val="both"/>
              <w:rPr>
                <w:iCs/>
                <w:sz w:val="24"/>
                <w:szCs w:val="24"/>
              </w:rPr>
            </w:pPr>
          </w:p>
          <w:p w14:paraId="210F6106" w14:textId="46B6450B" w:rsidR="00C965E9" w:rsidRDefault="00C965E9" w:rsidP="00C965E9">
            <w:pPr>
              <w:jc w:val="both"/>
              <w:rPr>
                <w:iCs/>
                <w:sz w:val="24"/>
                <w:szCs w:val="24"/>
              </w:rPr>
            </w:pPr>
            <w:r w:rsidRPr="003B69F1">
              <w:rPr>
                <w:iCs/>
                <w:sz w:val="24"/>
                <w:szCs w:val="24"/>
              </w:rPr>
              <w:t>SSWB(W)A 2014</w:t>
            </w:r>
            <w:r>
              <w:rPr>
                <w:iCs/>
                <w:sz w:val="24"/>
                <w:szCs w:val="24"/>
              </w:rPr>
              <w:t xml:space="preserve"> </w:t>
            </w:r>
            <w:r w:rsidRPr="00935632">
              <w:rPr>
                <w:iCs/>
                <w:sz w:val="24"/>
                <w:szCs w:val="24"/>
              </w:rPr>
              <w:t>also promotes co-production, recognising individuals</w:t>
            </w:r>
            <w:r w:rsidR="00680559">
              <w:rPr>
                <w:iCs/>
                <w:sz w:val="24"/>
                <w:szCs w:val="24"/>
              </w:rPr>
              <w:t>’ involvement</w:t>
            </w:r>
            <w:r w:rsidRPr="00935632">
              <w:rPr>
                <w:iCs/>
                <w:sz w:val="24"/>
                <w:szCs w:val="24"/>
              </w:rPr>
              <w:t xml:space="preserve"> in assessment and care planning (Social Care Wales, 2025). Consequently, </w:t>
            </w:r>
            <w:r>
              <w:rPr>
                <w:iCs/>
                <w:sz w:val="24"/>
                <w:szCs w:val="24"/>
              </w:rPr>
              <w:t>1</w:t>
            </w:r>
            <w:r w:rsidRPr="00935632">
              <w:rPr>
                <w:iCs/>
                <w:sz w:val="24"/>
                <w:szCs w:val="24"/>
              </w:rPr>
              <w:t xml:space="preserve"> was involved </w:t>
            </w:r>
            <w:r>
              <w:rPr>
                <w:iCs/>
                <w:sz w:val="24"/>
                <w:szCs w:val="24"/>
              </w:rPr>
              <w:t>during</w:t>
            </w:r>
            <w:r w:rsidRPr="00935632">
              <w:rPr>
                <w:iCs/>
                <w:sz w:val="24"/>
                <w:szCs w:val="24"/>
              </w:rPr>
              <w:t xml:space="preserve"> discussions </w:t>
            </w:r>
            <w:r>
              <w:rPr>
                <w:iCs/>
                <w:sz w:val="24"/>
                <w:szCs w:val="24"/>
              </w:rPr>
              <w:t xml:space="preserve">about </w:t>
            </w:r>
            <w:r w:rsidRPr="00935632">
              <w:rPr>
                <w:iCs/>
                <w:sz w:val="24"/>
                <w:szCs w:val="24"/>
              </w:rPr>
              <w:t xml:space="preserve">his future care and support needs. Despite concerns regarding his vulnerability, his </w:t>
            </w:r>
            <w:r>
              <w:rPr>
                <w:iCs/>
                <w:sz w:val="24"/>
                <w:szCs w:val="24"/>
              </w:rPr>
              <w:t>wish to</w:t>
            </w:r>
            <w:r w:rsidRPr="00935632">
              <w:rPr>
                <w:iCs/>
                <w:sz w:val="24"/>
                <w:szCs w:val="24"/>
              </w:rPr>
              <w:t xml:space="preserve"> return home</w:t>
            </w:r>
            <w:r>
              <w:rPr>
                <w:iCs/>
                <w:sz w:val="24"/>
                <w:szCs w:val="24"/>
              </w:rPr>
              <w:t xml:space="preserve"> to be as</w:t>
            </w:r>
            <w:r w:rsidRPr="00935632">
              <w:rPr>
                <w:iCs/>
                <w:sz w:val="24"/>
                <w:szCs w:val="24"/>
              </w:rPr>
              <w:t xml:space="preserve"> </w:t>
            </w:r>
            <w:r>
              <w:rPr>
                <w:iCs/>
                <w:sz w:val="24"/>
                <w:szCs w:val="24"/>
              </w:rPr>
              <w:t>independent</w:t>
            </w:r>
            <w:r w:rsidRPr="00935632">
              <w:rPr>
                <w:iCs/>
                <w:sz w:val="24"/>
                <w:szCs w:val="24"/>
              </w:rPr>
              <w:t xml:space="preserve"> </w:t>
            </w:r>
            <w:del w:id="0" w:author="Microsoft Word" w:date="2026-10-05T16:49:00Z" w16du:dateUtc="2026-10-05T15:49:00Z">
              <w:r w:rsidRPr="00935632">
                <w:rPr>
                  <w:iCs/>
                  <w:sz w:val="24"/>
                  <w:szCs w:val="24"/>
                </w:rPr>
                <w:delText>as possible</w:delText>
              </w:r>
              <w:r>
                <w:rPr>
                  <w:iCs/>
                  <w:sz w:val="24"/>
                  <w:szCs w:val="24"/>
                </w:rPr>
                <w:delText xml:space="preserve"> </w:delText>
              </w:r>
            </w:del>
            <w:r>
              <w:rPr>
                <w:iCs/>
                <w:sz w:val="24"/>
                <w:szCs w:val="24"/>
              </w:rPr>
              <w:t>was consistent</w:t>
            </w:r>
            <w:r w:rsidRPr="00935632">
              <w:rPr>
                <w:iCs/>
                <w:sz w:val="24"/>
                <w:szCs w:val="24"/>
              </w:rPr>
              <w:t xml:space="preserve">. Nevertheless, co-production </w:t>
            </w:r>
            <w:r>
              <w:rPr>
                <w:iCs/>
                <w:sz w:val="24"/>
                <w:szCs w:val="24"/>
              </w:rPr>
              <w:t>can be</w:t>
            </w:r>
            <w:r w:rsidRPr="00935632">
              <w:rPr>
                <w:iCs/>
                <w:sz w:val="24"/>
                <w:szCs w:val="24"/>
              </w:rPr>
              <w:t xml:space="preserve"> challeng</w:t>
            </w:r>
            <w:r>
              <w:rPr>
                <w:iCs/>
                <w:sz w:val="24"/>
                <w:szCs w:val="24"/>
              </w:rPr>
              <w:t>ing regarding</w:t>
            </w:r>
            <w:r w:rsidRPr="00935632">
              <w:rPr>
                <w:iCs/>
                <w:sz w:val="24"/>
                <w:szCs w:val="24"/>
              </w:rPr>
              <w:t xml:space="preserve"> safeguarding practice when professional concerns differ fro</w:t>
            </w:r>
            <w:r>
              <w:rPr>
                <w:iCs/>
                <w:sz w:val="24"/>
                <w:szCs w:val="24"/>
              </w:rPr>
              <w:t>m</w:t>
            </w:r>
            <w:r w:rsidRPr="00935632">
              <w:rPr>
                <w:iCs/>
                <w:sz w:val="24"/>
                <w:szCs w:val="24"/>
              </w:rPr>
              <w:t xml:space="preserve"> </w:t>
            </w:r>
            <w:r>
              <w:rPr>
                <w:iCs/>
                <w:sz w:val="24"/>
                <w:szCs w:val="24"/>
              </w:rPr>
              <w:t>individuals'</w:t>
            </w:r>
            <w:r w:rsidRPr="00935632">
              <w:rPr>
                <w:iCs/>
                <w:sz w:val="24"/>
                <w:szCs w:val="24"/>
              </w:rPr>
              <w:t xml:space="preserve"> preferred outcomes. During </w:t>
            </w:r>
            <w:r>
              <w:rPr>
                <w:iCs/>
                <w:sz w:val="24"/>
                <w:szCs w:val="24"/>
              </w:rPr>
              <w:t>1</w:t>
            </w:r>
            <w:r w:rsidRPr="00935632">
              <w:rPr>
                <w:iCs/>
                <w:sz w:val="24"/>
                <w:szCs w:val="24"/>
              </w:rPr>
              <w:t xml:space="preserve">'s hospital admission, he experienced periods of ill health which affected his ability to manage independently. </w:t>
            </w:r>
            <w:r>
              <w:rPr>
                <w:iCs/>
                <w:sz w:val="24"/>
                <w:szCs w:val="24"/>
              </w:rPr>
              <w:t>As a result, the</w:t>
            </w:r>
            <w:r w:rsidRPr="00935632">
              <w:rPr>
                <w:iCs/>
                <w:sz w:val="24"/>
                <w:szCs w:val="24"/>
              </w:rPr>
              <w:t xml:space="preserve"> multidisciplinary team </w:t>
            </w:r>
            <w:r>
              <w:rPr>
                <w:iCs/>
                <w:sz w:val="24"/>
                <w:szCs w:val="24"/>
              </w:rPr>
              <w:t>felt</w:t>
            </w:r>
            <w:r w:rsidRPr="00935632">
              <w:rPr>
                <w:iCs/>
                <w:sz w:val="24"/>
                <w:szCs w:val="24"/>
              </w:rPr>
              <w:t xml:space="preserve"> that a long-term placement may provide the safes</w:t>
            </w:r>
            <w:r>
              <w:rPr>
                <w:iCs/>
                <w:sz w:val="24"/>
                <w:szCs w:val="24"/>
              </w:rPr>
              <w:t>t</w:t>
            </w:r>
            <w:r w:rsidRPr="00935632">
              <w:rPr>
                <w:iCs/>
                <w:sz w:val="24"/>
                <w:szCs w:val="24"/>
              </w:rPr>
              <w:t xml:space="preserve"> environment to meet his assessed needs</w:t>
            </w:r>
            <w:r w:rsidR="00F21A2A">
              <w:rPr>
                <w:iCs/>
                <w:sz w:val="24"/>
                <w:szCs w:val="24"/>
              </w:rPr>
              <w:t>, against</w:t>
            </w:r>
            <w:r>
              <w:rPr>
                <w:iCs/>
                <w:sz w:val="24"/>
                <w:szCs w:val="24"/>
              </w:rPr>
              <w:t xml:space="preserve"> 1</w:t>
            </w:r>
            <w:r w:rsidRPr="00935632">
              <w:rPr>
                <w:iCs/>
                <w:sz w:val="24"/>
                <w:szCs w:val="24"/>
              </w:rPr>
              <w:t xml:space="preserve">'s wish. </w:t>
            </w:r>
            <w:r>
              <w:rPr>
                <w:iCs/>
                <w:sz w:val="24"/>
                <w:szCs w:val="24"/>
              </w:rPr>
              <w:t>Therefore,</w:t>
            </w:r>
            <w:r w:rsidRPr="00935632">
              <w:rPr>
                <w:iCs/>
                <w:sz w:val="24"/>
                <w:szCs w:val="24"/>
              </w:rPr>
              <w:t xml:space="preserve"> further options were explored with him</w:t>
            </w:r>
            <w:r>
              <w:rPr>
                <w:iCs/>
                <w:sz w:val="24"/>
                <w:szCs w:val="24"/>
              </w:rPr>
              <w:t>, and</w:t>
            </w:r>
            <w:r w:rsidRPr="00935632">
              <w:rPr>
                <w:iCs/>
                <w:sz w:val="24"/>
                <w:szCs w:val="24"/>
              </w:rPr>
              <w:t xml:space="preserve"> </w:t>
            </w:r>
            <w:r>
              <w:rPr>
                <w:iCs/>
                <w:sz w:val="24"/>
                <w:szCs w:val="24"/>
              </w:rPr>
              <w:t>1</w:t>
            </w:r>
            <w:r w:rsidRPr="00935632">
              <w:rPr>
                <w:iCs/>
                <w:sz w:val="24"/>
                <w:szCs w:val="24"/>
              </w:rPr>
              <w:t xml:space="preserve"> agreed to a six-week assessment placement within a local authority care home. </w:t>
            </w:r>
            <w:r>
              <w:rPr>
                <w:iCs/>
                <w:sz w:val="24"/>
                <w:szCs w:val="24"/>
              </w:rPr>
              <w:t>1</w:t>
            </w:r>
            <w:r w:rsidRPr="00935632">
              <w:rPr>
                <w:iCs/>
                <w:sz w:val="24"/>
                <w:szCs w:val="24"/>
              </w:rPr>
              <w:t xml:space="preserve">'s voice was heard whilst allowing professionals </w:t>
            </w:r>
            <w:r>
              <w:rPr>
                <w:iCs/>
                <w:sz w:val="24"/>
                <w:szCs w:val="24"/>
              </w:rPr>
              <w:t xml:space="preserve">to mitigate long-term risk, </w:t>
            </w:r>
            <w:r w:rsidRPr="00935632">
              <w:rPr>
                <w:iCs/>
                <w:sz w:val="24"/>
                <w:szCs w:val="24"/>
              </w:rPr>
              <w:t xml:space="preserve">in </w:t>
            </w:r>
            <w:r>
              <w:rPr>
                <w:iCs/>
                <w:sz w:val="24"/>
                <w:szCs w:val="24"/>
              </w:rPr>
              <w:t xml:space="preserve">the least </w:t>
            </w:r>
            <w:r w:rsidRPr="00935632">
              <w:rPr>
                <w:iCs/>
                <w:sz w:val="24"/>
                <w:szCs w:val="24"/>
              </w:rPr>
              <w:t xml:space="preserve">restrictive environment. </w:t>
            </w:r>
            <w:r>
              <w:rPr>
                <w:iCs/>
                <w:sz w:val="24"/>
                <w:szCs w:val="24"/>
              </w:rPr>
              <w:t>On reflection,</w:t>
            </w:r>
            <w:r w:rsidRPr="00935632">
              <w:rPr>
                <w:iCs/>
                <w:sz w:val="24"/>
                <w:szCs w:val="24"/>
              </w:rPr>
              <w:t xml:space="preserve"> the assessment placement </w:t>
            </w:r>
            <w:r>
              <w:rPr>
                <w:iCs/>
                <w:sz w:val="24"/>
                <w:szCs w:val="24"/>
              </w:rPr>
              <w:t xml:space="preserve">allowed us to </w:t>
            </w:r>
            <w:r w:rsidRPr="00935632">
              <w:rPr>
                <w:iCs/>
                <w:sz w:val="24"/>
                <w:szCs w:val="24"/>
              </w:rPr>
              <w:t>promot</w:t>
            </w:r>
            <w:r>
              <w:rPr>
                <w:iCs/>
                <w:sz w:val="24"/>
                <w:szCs w:val="24"/>
              </w:rPr>
              <w:t>e</w:t>
            </w:r>
            <w:r w:rsidRPr="00935632">
              <w:rPr>
                <w:iCs/>
                <w:sz w:val="24"/>
                <w:szCs w:val="24"/>
              </w:rPr>
              <w:t xml:space="preserve"> </w:t>
            </w:r>
            <w:r>
              <w:rPr>
                <w:iCs/>
                <w:sz w:val="24"/>
                <w:szCs w:val="24"/>
              </w:rPr>
              <w:t>1</w:t>
            </w:r>
            <w:r w:rsidRPr="00935632">
              <w:rPr>
                <w:iCs/>
                <w:sz w:val="24"/>
                <w:szCs w:val="24"/>
              </w:rPr>
              <w:t xml:space="preserve">'s autonomy and </w:t>
            </w:r>
            <w:r>
              <w:rPr>
                <w:iCs/>
                <w:sz w:val="24"/>
                <w:szCs w:val="24"/>
              </w:rPr>
              <w:t>achieve</w:t>
            </w:r>
            <w:r w:rsidRPr="00935632">
              <w:rPr>
                <w:iCs/>
                <w:sz w:val="24"/>
                <w:szCs w:val="24"/>
              </w:rPr>
              <w:t xml:space="preserve"> professional safeguarding responsibilities, demonstrating the co-production within complex safeguarding situations.</w:t>
            </w:r>
          </w:p>
          <w:p w14:paraId="772642DB" w14:textId="77777777" w:rsidR="00C965E9" w:rsidRDefault="00C965E9" w:rsidP="00C965E9">
            <w:pPr>
              <w:jc w:val="both"/>
              <w:rPr>
                <w:iCs/>
                <w:sz w:val="24"/>
                <w:szCs w:val="24"/>
              </w:rPr>
            </w:pPr>
          </w:p>
          <w:p w14:paraId="0F4B6782" w14:textId="29069DD9" w:rsidR="0070424B" w:rsidRDefault="0070424B" w:rsidP="00C965E9">
            <w:pPr>
              <w:jc w:val="both"/>
              <w:rPr>
                <w:iCs/>
                <w:color w:val="auto"/>
                <w:sz w:val="24"/>
                <w:szCs w:val="24"/>
              </w:rPr>
            </w:pPr>
            <w:r w:rsidRPr="00935632">
              <w:rPr>
                <w:iCs/>
                <w:color w:val="auto"/>
                <w:sz w:val="24"/>
                <w:szCs w:val="24"/>
              </w:rPr>
              <w:t>This approach was consistent with the principles of the Mental Capacity Act 2005, which emphasise supporting individuals to participate in decision-making and ensuring that any intervention is the least restrictive of their rights (Department of Health and Social Care, 2007).</w:t>
            </w:r>
            <w:r>
              <w:rPr>
                <w:iCs/>
                <w:color w:val="auto"/>
                <w:sz w:val="24"/>
                <w:szCs w:val="24"/>
              </w:rPr>
              <w:t xml:space="preserve"> </w:t>
            </w:r>
            <w:r w:rsidRPr="00935632">
              <w:rPr>
                <w:iCs/>
                <w:color w:val="auto"/>
                <w:sz w:val="24"/>
                <w:szCs w:val="24"/>
              </w:rPr>
              <w:t>Although professionals identified</w:t>
            </w:r>
            <w:r w:rsidR="0024426B">
              <w:rPr>
                <w:iCs/>
                <w:color w:val="auto"/>
                <w:sz w:val="24"/>
                <w:szCs w:val="24"/>
              </w:rPr>
              <w:t xml:space="preserve"> </w:t>
            </w:r>
            <w:r w:rsidRPr="00935632">
              <w:rPr>
                <w:iCs/>
                <w:color w:val="auto"/>
                <w:sz w:val="24"/>
                <w:szCs w:val="24"/>
              </w:rPr>
              <w:t xml:space="preserve">risks, a strengths-based perspective encouraged consideration of </w:t>
            </w:r>
            <w:r>
              <w:rPr>
                <w:iCs/>
                <w:color w:val="auto"/>
                <w:sz w:val="24"/>
                <w:szCs w:val="24"/>
              </w:rPr>
              <w:t>1</w:t>
            </w:r>
            <w:r w:rsidRPr="00935632">
              <w:rPr>
                <w:iCs/>
                <w:color w:val="auto"/>
                <w:sz w:val="24"/>
                <w:szCs w:val="24"/>
              </w:rPr>
              <w:t>'s abilities, wishes and capacity to participate in decision-making rather than defining him solely through vulnerability (</w:t>
            </w:r>
            <w:proofErr w:type="spellStart"/>
            <w:r w:rsidRPr="00935632">
              <w:rPr>
                <w:iCs/>
                <w:color w:val="auto"/>
                <w:sz w:val="24"/>
                <w:szCs w:val="24"/>
              </w:rPr>
              <w:t>Saleebey</w:t>
            </w:r>
            <w:proofErr w:type="spellEnd"/>
            <w:r w:rsidRPr="00935632">
              <w:rPr>
                <w:iCs/>
                <w:color w:val="auto"/>
                <w:sz w:val="24"/>
                <w:szCs w:val="24"/>
              </w:rPr>
              <w:t>, 2013).</w:t>
            </w:r>
          </w:p>
          <w:p w14:paraId="69BA8C4C" w14:textId="77777777" w:rsidR="0070424B" w:rsidRPr="00935632" w:rsidRDefault="0070424B" w:rsidP="00C965E9">
            <w:pPr>
              <w:jc w:val="both"/>
              <w:rPr>
                <w:iCs/>
                <w:sz w:val="24"/>
                <w:szCs w:val="24"/>
              </w:rPr>
            </w:pPr>
          </w:p>
          <w:p w14:paraId="11DFB908" w14:textId="77777777" w:rsidR="00C965E9" w:rsidRPr="00935632" w:rsidRDefault="00C965E9" w:rsidP="00C965E9">
            <w:pPr>
              <w:jc w:val="both"/>
              <w:rPr>
                <w:iCs/>
                <w:sz w:val="24"/>
                <w:szCs w:val="24"/>
              </w:rPr>
            </w:pPr>
            <w:r w:rsidRPr="00935632">
              <w:rPr>
                <w:iCs/>
                <w:sz w:val="24"/>
                <w:szCs w:val="24"/>
              </w:rPr>
              <w:t>Safeguarding practice within this case was influenced by legislative and policy frameworks within Wales, United Kingdom (UK)</w:t>
            </w:r>
            <w:r>
              <w:rPr>
                <w:iCs/>
                <w:sz w:val="24"/>
                <w:szCs w:val="24"/>
              </w:rPr>
              <w:t>,</w:t>
            </w:r>
            <w:r w:rsidRPr="00935632">
              <w:rPr>
                <w:iCs/>
                <w:sz w:val="24"/>
                <w:szCs w:val="24"/>
              </w:rPr>
              <w:t xml:space="preserve"> as well as international levels. Within Wales, the </w:t>
            </w:r>
            <w:r w:rsidRPr="003B69F1">
              <w:rPr>
                <w:iCs/>
                <w:sz w:val="24"/>
                <w:szCs w:val="24"/>
              </w:rPr>
              <w:t>SSWB(W)A 2014</w:t>
            </w:r>
            <w:r>
              <w:rPr>
                <w:iCs/>
                <w:sz w:val="24"/>
                <w:szCs w:val="24"/>
              </w:rPr>
              <w:t xml:space="preserve"> </w:t>
            </w:r>
            <w:r w:rsidRPr="00935632">
              <w:rPr>
                <w:iCs/>
                <w:sz w:val="24"/>
                <w:szCs w:val="24"/>
              </w:rPr>
              <w:t xml:space="preserve">provides the primary legislative framework for completing assessments and </w:t>
            </w:r>
            <w:r w:rsidRPr="00935632">
              <w:rPr>
                <w:iCs/>
                <w:sz w:val="24"/>
                <w:szCs w:val="24"/>
              </w:rPr>
              <w:lastRenderedPageBreak/>
              <w:t xml:space="preserve">regarding safeguarding interventions (Welsh Government, 2014). </w:t>
            </w:r>
            <w:r>
              <w:rPr>
                <w:iCs/>
                <w:sz w:val="24"/>
                <w:szCs w:val="24"/>
              </w:rPr>
              <w:t xml:space="preserve">The </w:t>
            </w:r>
            <w:r w:rsidRPr="004C132C">
              <w:rPr>
                <w:iCs/>
                <w:sz w:val="24"/>
                <w:szCs w:val="24"/>
              </w:rPr>
              <w:t>SSWBA (W) Act 2014's</w:t>
            </w:r>
            <w:r>
              <w:rPr>
                <w:iCs/>
                <w:sz w:val="24"/>
                <w:szCs w:val="24"/>
              </w:rPr>
              <w:t xml:space="preserve"> </w:t>
            </w:r>
            <w:r w:rsidRPr="00935632">
              <w:rPr>
                <w:iCs/>
                <w:sz w:val="24"/>
                <w:szCs w:val="24"/>
              </w:rPr>
              <w:t xml:space="preserve">focuses on promoting well-being, voice and control, prevention and co-production, requiring practitioners to balance protection from harm with respect for individual autonomy. Additionally, the </w:t>
            </w:r>
            <w:r w:rsidRPr="004C132C">
              <w:rPr>
                <w:iCs/>
                <w:sz w:val="24"/>
                <w:szCs w:val="24"/>
              </w:rPr>
              <w:t xml:space="preserve">Wales Safeguarding </w:t>
            </w:r>
            <w:r w:rsidRPr="00157132">
              <w:rPr>
                <w:iCs/>
                <w:sz w:val="24"/>
                <w:szCs w:val="24"/>
              </w:rPr>
              <w:t>Procedures</w:t>
            </w:r>
            <w:r>
              <w:rPr>
                <w:iCs/>
                <w:sz w:val="24"/>
                <w:szCs w:val="24"/>
              </w:rPr>
              <w:t xml:space="preserve">, 2019 </w:t>
            </w:r>
            <w:r w:rsidRPr="00935632">
              <w:rPr>
                <w:iCs/>
                <w:sz w:val="24"/>
                <w:szCs w:val="24"/>
              </w:rPr>
              <w:t xml:space="preserve">provide guidance on how to identify, report and manage safeguarding concerns relating to adults at risk. </w:t>
            </w:r>
          </w:p>
          <w:p w14:paraId="4ECA29EB" w14:textId="77777777" w:rsidR="00C965E9" w:rsidRPr="00935632" w:rsidRDefault="00C965E9" w:rsidP="00C965E9">
            <w:pPr>
              <w:jc w:val="both"/>
              <w:rPr>
                <w:iCs/>
                <w:sz w:val="24"/>
                <w:szCs w:val="24"/>
              </w:rPr>
            </w:pPr>
          </w:p>
          <w:p w14:paraId="3CB6F72F" w14:textId="0283085D" w:rsidR="00C965E9" w:rsidRPr="00B144D8" w:rsidRDefault="00C965E9" w:rsidP="00C965E9">
            <w:pPr>
              <w:jc w:val="both"/>
              <w:rPr>
                <w:iCs/>
                <w:sz w:val="24"/>
                <w:szCs w:val="24"/>
              </w:rPr>
            </w:pPr>
            <w:r w:rsidRPr="00B144D8">
              <w:rPr>
                <w:iCs/>
                <w:sz w:val="24"/>
                <w:szCs w:val="24"/>
              </w:rPr>
              <w:t xml:space="preserve">Whilst adult safeguarding legislation is devolved in Wales, wider UK legislation also informed practice. </w:t>
            </w:r>
            <w:r>
              <w:rPr>
                <w:iCs/>
                <w:sz w:val="24"/>
                <w:szCs w:val="24"/>
              </w:rPr>
              <w:t xml:space="preserve">When </w:t>
            </w:r>
            <w:r w:rsidRPr="004C132C">
              <w:rPr>
                <w:iCs/>
                <w:sz w:val="24"/>
                <w:szCs w:val="24"/>
              </w:rPr>
              <w:t>considering 1’s ability to make decisions regarding his finances and personal relationships, the principles of the Mental Capacity Act 2005 were considered (Great Britain, 2005).</w:t>
            </w:r>
            <w:r w:rsidRPr="00B144D8">
              <w:rPr>
                <w:iCs/>
                <w:sz w:val="24"/>
                <w:szCs w:val="24"/>
              </w:rPr>
              <w:t xml:space="preserve"> Article 5, the </w:t>
            </w:r>
            <w:r w:rsidR="00807BBB">
              <w:rPr>
                <w:iCs/>
                <w:sz w:val="24"/>
                <w:szCs w:val="24"/>
              </w:rPr>
              <w:t>Ri</w:t>
            </w:r>
            <w:r w:rsidRPr="00B144D8">
              <w:rPr>
                <w:iCs/>
                <w:sz w:val="24"/>
                <w:szCs w:val="24"/>
              </w:rPr>
              <w:t xml:space="preserve">ght to </w:t>
            </w:r>
            <w:r w:rsidR="00807BBB">
              <w:rPr>
                <w:iCs/>
                <w:sz w:val="24"/>
                <w:szCs w:val="24"/>
              </w:rPr>
              <w:t>L</w:t>
            </w:r>
            <w:r w:rsidRPr="00B144D8">
              <w:rPr>
                <w:iCs/>
                <w:sz w:val="24"/>
                <w:szCs w:val="24"/>
              </w:rPr>
              <w:t xml:space="preserve">iberty and </w:t>
            </w:r>
            <w:r w:rsidR="00807BBB">
              <w:rPr>
                <w:iCs/>
                <w:sz w:val="24"/>
                <w:szCs w:val="24"/>
              </w:rPr>
              <w:t>S</w:t>
            </w:r>
            <w:r w:rsidRPr="00B144D8">
              <w:rPr>
                <w:iCs/>
                <w:sz w:val="24"/>
                <w:szCs w:val="24"/>
              </w:rPr>
              <w:t xml:space="preserve">ecurity, was also relevant when considering interventions that may restrict an individual's freedom </w:t>
            </w:r>
            <w:r w:rsidR="00363BBE">
              <w:rPr>
                <w:iCs/>
                <w:sz w:val="24"/>
                <w:szCs w:val="24"/>
              </w:rPr>
              <w:t>for their</w:t>
            </w:r>
            <w:r w:rsidRPr="00B144D8">
              <w:rPr>
                <w:iCs/>
                <w:sz w:val="24"/>
                <w:szCs w:val="24"/>
              </w:rPr>
              <w:t xml:space="preserve"> safety (Great Britain, 1998). This created an ethical dilemma throughout the assessment. </w:t>
            </w:r>
            <w:r>
              <w:rPr>
                <w:iCs/>
                <w:sz w:val="24"/>
                <w:szCs w:val="24"/>
              </w:rPr>
              <w:t>Although</w:t>
            </w:r>
            <w:r w:rsidRPr="00B144D8">
              <w:rPr>
                <w:iCs/>
                <w:sz w:val="24"/>
                <w:szCs w:val="24"/>
              </w:rPr>
              <w:t xml:space="preserve"> respecting </w:t>
            </w:r>
            <w:r>
              <w:rPr>
                <w:iCs/>
                <w:sz w:val="24"/>
                <w:szCs w:val="24"/>
              </w:rPr>
              <w:t>1</w:t>
            </w:r>
            <w:r w:rsidRPr="00B144D8">
              <w:rPr>
                <w:iCs/>
                <w:sz w:val="24"/>
                <w:szCs w:val="24"/>
              </w:rPr>
              <w:t xml:space="preserve">'s autonomy required practitioners to acknowledge his right to maintain relationships and make decisions that </w:t>
            </w:r>
            <w:r>
              <w:rPr>
                <w:iCs/>
                <w:sz w:val="24"/>
                <w:szCs w:val="24"/>
              </w:rPr>
              <w:t xml:space="preserve">may be considered </w:t>
            </w:r>
            <w:r w:rsidRPr="00B144D8">
              <w:rPr>
                <w:iCs/>
                <w:sz w:val="24"/>
                <w:szCs w:val="24"/>
              </w:rPr>
              <w:t>unwise</w:t>
            </w:r>
            <w:r>
              <w:rPr>
                <w:iCs/>
                <w:sz w:val="24"/>
                <w:szCs w:val="24"/>
              </w:rPr>
              <w:t xml:space="preserve">, </w:t>
            </w:r>
            <w:r w:rsidRPr="00B144D8">
              <w:rPr>
                <w:iCs/>
                <w:sz w:val="24"/>
                <w:szCs w:val="24"/>
              </w:rPr>
              <w:t>there was evidence of ongoing financial exploitation. For example, had the police been able to</w:t>
            </w:r>
            <w:r>
              <w:rPr>
                <w:iCs/>
                <w:sz w:val="24"/>
                <w:szCs w:val="24"/>
              </w:rPr>
              <w:t xml:space="preserve"> make an arrest,</w:t>
            </w:r>
            <w:r w:rsidRPr="00B144D8">
              <w:rPr>
                <w:iCs/>
                <w:sz w:val="24"/>
                <w:szCs w:val="24"/>
              </w:rPr>
              <w:t xml:space="preserve"> this </w:t>
            </w:r>
            <w:r>
              <w:rPr>
                <w:iCs/>
                <w:sz w:val="24"/>
                <w:szCs w:val="24"/>
              </w:rPr>
              <w:t>could</w:t>
            </w:r>
            <w:r w:rsidRPr="00B144D8">
              <w:rPr>
                <w:iCs/>
                <w:sz w:val="24"/>
                <w:szCs w:val="24"/>
              </w:rPr>
              <w:t xml:space="preserve"> </w:t>
            </w:r>
            <w:r>
              <w:rPr>
                <w:iCs/>
                <w:sz w:val="24"/>
                <w:szCs w:val="24"/>
              </w:rPr>
              <w:t xml:space="preserve">have </w:t>
            </w:r>
            <w:r w:rsidRPr="00B144D8">
              <w:rPr>
                <w:iCs/>
                <w:sz w:val="24"/>
                <w:szCs w:val="24"/>
              </w:rPr>
              <w:t xml:space="preserve">reduced the risk of future exploitation. </w:t>
            </w:r>
            <w:r>
              <w:rPr>
                <w:iCs/>
                <w:sz w:val="24"/>
                <w:szCs w:val="24"/>
              </w:rPr>
              <w:t>This</w:t>
            </w:r>
            <w:r w:rsidRPr="00B144D8">
              <w:rPr>
                <w:iCs/>
                <w:sz w:val="24"/>
                <w:szCs w:val="24"/>
              </w:rPr>
              <w:t xml:space="preserve"> would have </w:t>
            </w:r>
            <w:r>
              <w:rPr>
                <w:iCs/>
                <w:sz w:val="24"/>
                <w:szCs w:val="24"/>
              </w:rPr>
              <w:t>been</w:t>
            </w:r>
            <w:r w:rsidRPr="00B144D8">
              <w:rPr>
                <w:iCs/>
                <w:sz w:val="24"/>
                <w:szCs w:val="24"/>
              </w:rPr>
              <w:t xml:space="preserve"> an intrusion into </w:t>
            </w:r>
            <w:r>
              <w:rPr>
                <w:iCs/>
                <w:sz w:val="24"/>
                <w:szCs w:val="24"/>
              </w:rPr>
              <w:t>1</w:t>
            </w:r>
            <w:r w:rsidRPr="00B144D8">
              <w:rPr>
                <w:iCs/>
                <w:sz w:val="24"/>
                <w:szCs w:val="24"/>
              </w:rPr>
              <w:t>'s private relationships</w:t>
            </w:r>
            <w:r>
              <w:rPr>
                <w:iCs/>
                <w:sz w:val="24"/>
                <w:szCs w:val="24"/>
              </w:rPr>
              <w:t xml:space="preserve"> but</w:t>
            </w:r>
            <w:r w:rsidRPr="00B144D8">
              <w:rPr>
                <w:iCs/>
                <w:sz w:val="24"/>
                <w:szCs w:val="24"/>
              </w:rPr>
              <w:t xml:space="preserve"> may have been justified </w:t>
            </w:r>
            <w:r>
              <w:rPr>
                <w:iCs/>
                <w:sz w:val="24"/>
                <w:szCs w:val="24"/>
              </w:rPr>
              <w:t>because</w:t>
            </w:r>
            <w:r w:rsidRPr="00B144D8">
              <w:rPr>
                <w:iCs/>
                <w:sz w:val="24"/>
                <w:szCs w:val="24"/>
              </w:rPr>
              <w:t xml:space="preserve"> of safeguarding and protection. </w:t>
            </w:r>
            <w:r w:rsidR="00C9403E" w:rsidRPr="00B144D8">
              <w:rPr>
                <w:iCs/>
                <w:sz w:val="24"/>
                <w:szCs w:val="24"/>
              </w:rPr>
              <w:t>These highlighted challenges</w:t>
            </w:r>
            <w:r w:rsidR="007168F0">
              <w:rPr>
                <w:iCs/>
                <w:sz w:val="24"/>
                <w:szCs w:val="24"/>
              </w:rPr>
              <w:t xml:space="preserve"> </w:t>
            </w:r>
            <w:r w:rsidRPr="00B144D8">
              <w:rPr>
                <w:iCs/>
                <w:sz w:val="24"/>
                <w:szCs w:val="24"/>
              </w:rPr>
              <w:t xml:space="preserve">balancing individual rights with professional responsibilities to prevent abuse, ensuring </w:t>
            </w:r>
            <w:r w:rsidR="00C9403E">
              <w:rPr>
                <w:iCs/>
                <w:sz w:val="24"/>
                <w:szCs w:val="24"/>
              </w:rPr>
              <w:t>appropriate intervention</w:t>
            </w:r>
            <w:r w:rsidRPr="00B144D8">
              <w:rPr>
                <w:iCs/>
                <w:sz w:val="24"/>
                <w:szCs w:val="24"/>
              </w:rPr>
              <w:t xml:space="preserve"> and the least restrictive option</w:t>
            </w:r>
            <w:r>
              <w:rPr>
                <w:iCs/>
                <w:sz w:val="24"/>
                <w:szCs w:val="24"/>
              </w:rPr>
              <w:t xml:space="preserve">. </w:t>
            </w:r>
          </w:p>
          <w:p w14:paraId="5235A59B" w14:textId="77777777" w:rsidR="00C965E9" w:rsidRPr="00935632" w:rsidRDefault="00C965E9" w:rsidP="00C965E9">
            <w:pPr>
              <w:jc w:val="both"/>
              <w:rPr>
                <w:i/>
                <w:sz w:val="24"/>
                <w:szCs w:val="24"/>
              </w:rPr>
            </w:pPr>
          </w:p>
          <w:p w14:paraId="6F1F1BD9" w14:textId="77777777" w:rsidR="00C965E9" w:rsidRPr="00935632" w:rsidRDefault="00C965E9" w:rsidP="00C965E9">
            <w:pPr>
              <w:jc w:val="both"/>
              <w:rPr>
                <w:iCs/>
                <w:sz w:val="24"/>
                <w:szCs w:val="24"/>
              </w:rPr>
            </w:pPr>
            <w:r w:rsidRPr="00935632">
              <w:rPr>
                <w:iCs/>
                <w:sz w:val="24"/>
                <w:szCs w:val="24"/>
              </w:rPr>
              <w:t xml:space="preserve">The financial exploitation involved individuals living overseas, highlighting the increasingly international nature of safeguarding risks. Whilst safeguarding responsibilities remained with local agencies in Wales, the alleged perpetrators operated beyond Welsh and potentially UK authority. These created challenges relating to investigation, enforcement and information sharing, demonstrating the need for safeguarding practice to respond to risks that extend beyond national </w:t>
            </w:r>
            <w:r>
              <w:rPr>
                <w:iCs/>
                <w:sz w:val="24"/>
                <w:szCs w:val="24"/>
              </w:rPr>
              <w:t>boundaries</w:t>
            </w:r>
            <w:r w:rsidRPr="00935632">
              <w:rPr>
                <w:iCs/>
                <w:sz w:val="24"/>
                <w:szCs w:val="24"/>
              </w:rPr>
              <w:t>.</w:t>
            </w:r>
          </w:p>
          <w:p w14:paraId="177C4D4B" w14:textId="77777777" w:rsidR="00C965E9" w:rsidRPr="00935632" w:rsidRDefault="00C965E9" w:rsidP="00C965E9">
            <w:pPr>
              <w:jc w:val="both"/>
              <w:rPr>
                <w:i/>
                <w:sz w:val="24"/>
                <w:szCs w:val="24"/>
              </w:rPr>
            </w:pPr>
          </w:p>
          <w:p w14:paraId="16ADFAA9" w14:textId="19236999" w:rsidR="00C965E9" w:rsidRPr="00935632" w:rsidRDefault="00C965E9" w:rsidP="00C965E9">
            <w:pPr>
              <w:jc w:val="both"/>
              <w:rPr>
                <w:iCs/>
                <w:sz w:val="24"/>
                <w:szCs w:val="24"/>
              </w:rPr>
            </w:pPr>
            <w:r w:rsidRPr="00935632">
              <w:rPr>
                <w:iCs/>
                <w:sz w:val="24"/>
                <w:szCs w:val="24"/>
              </w:rPr>
              <w:t>Broader international frameworks also influence safeguarding practice in Wales. The European Convention on Human Rights (ECHR) reinforces principles relating to dignity, autonomy and protection (Council of Europe, 1950), which reflect</w:t>
            </w:r>
            <w:r w:rsidR="00765C08">
              <w:rPr>
                <w:iCs/>
                <w:sz w:val="24"/>
                <w:szCs w:val="24"/>
              </w:rPr>
              <w:t>s</w:t>
            </w:r>
            <w:r w:rsidRPr="00935632">
              <w:rPr>
                <w:iCs/>
                <w:sz w:val="24"/>
                <w:szCs w:val="24"/>
              </w:rPr>
              <w:t xml:space="preserve"> within the Human Rights Act 1998. These principles supported a rights-based approach throughout </w:t>
            </w:r>
            <w:r>
              <w:rPr>
                <w:iCs/>
                <w:sz w:val="24"/>
                <w:szCs w:val="24"/>
              </w:rPr>
              <w:t>1</w:t>
            </w:r>
            <w:r w:rsidRPr="00935632">
              <w:rPr>
                <w:iCs/>
                <w:sz w:val="24"/>
                <w:szCs w:val="24"/>
              </w:rPr>
              <w:t>'s assessment, ensuring that safeguarding intervention sought not only to protect him but also to maintain his rights, wishes and wellbeing.</w:t>
            </w:r>
          </w:p>
          <w:p w14:paraId="2B75D2A7" w14:textId="77777777" w:rsidR="00C965E9" w:rsidRPr="00935632" w:rsidRDefault="00C965E9" w:rsidP="00C965E9">
            <w:pPr>
              <w:jc w:val="both"/>
              <w:rPr>
                <w:iCs/>
                <w:sz w:val="24"/>
                <w:szCs w:val="24"/>
              </w:rPr>
            </w:pPr>
          </w:p>
          <w:p w14:paraId="621F1F6A" w14:textId="3135B2DE" w:rsidR="00C965E9" w:rsidRPr="00962AAC" w:rsidRDefault="00C965E9" w:rsidP="00C965E9">
            <w:pPr>
              <w:jc w:val="both"/>
              <w:rPr>
                <w:iCs/>
                <w:color w:val="auto"/>
                <w:sz w:val="24"/>
                <w:szCs w:val="24"/>
              </w:rPr>
            </w:pPr>
            <w:r w:rsidRPr="00935632">
              <w:rPr>
                <w:iCs/>
                <w:color w:val="auto"/>
                <w:sz w:val="24"/>
                <w:szCs w:val="24"/>
              </w:rPr>
              <w:t xml:space="preserve">Information regarding </w:t>
            </w:r>
            <w:r>
              <w:rPr>
                <w:iCs/>
                <w:color w:val="auto"/>
                <w:sz w:val="24"/>
                <w:szCs w:val="24"/>
              </w:rPr>
              <w:t>1</w:t>
            </w:r>
            <w:r w:rsidRPr="00935632">
              <w:rPr>
                <w:iCs/>
                <w:color w:val="auto"/>
                <w:sz w:val="24"/>
                <w:szCs w:val="24"/>
              </w:rPr>
              <w:t xml:space="preserve">'s care and support needs, alongside the safeguarding concerns, was gathered </w:t>
            </w:r>
            <w:r w:rsidR="00FC5401">
              <w:rPr>
                <w:iCs/>
                <w:color w:val="auto"/>
                <w:sz w:val="24"/>
                <w:szCs w:val="24"/>
              </w:rPr>
              <w:t>by having</w:t>
            </w:r>
            <w:r w:rsidRPr="00935632">
              <w:rPr>
                <w:iCs/>
                <w:color w:val="auto"/>
                <w:sz w:val="24"/>
                <w:szCs w:val="24"/>
              </w:rPr>
              <w:t xml:space="preserve"> face-to-face discussions with ward staff </w:t>
            </w:r>
            <w:r w:rsidR="00FC5401">
              <w:rPr>
                <w:iCs/>
                <w:color w:val="auto"/>
                <w:sz w:val="24"/>
                <w:szCs w:val="24"/>
              </w:rPr>
              <w:t xml:space="preserve">and </w:t>
            </w:r>
            <w:r w:rsidRPr="00935632">
              <w:rPr>
                <w:iCs/>
                <w:color w:val="auto"/>
                <w:sz w:val="24"/>
                <w:szCs w:val="24"/>
              </w:rPr>
              <w:t xml:space="preserve">through the electronic nursing records, which provided details regarding </w:t>
            </w:r>
            <w:r>
              <w:rPr>
                <w:iCs/>
                <w:color w:val="auto"/>
                <w:sz w:val="24"/>
                <w:szCs w:val="24"/>
              </w:rPr>
              <w:t>1</w:t>
            </w:r>
            <w:r w:rsidRPr="00935632">
              <w:rPr>
                <w:iCs/>
                <w:color w:val="auto"/>
                <w:sz w:val="24"/>
                <w:szCs w:val="24"/>
              </w:rPr>
              <w:t xml:space="preserve">'s day-to-day presentation. Direct conversations were also held with </w:t>
            </w:r>
            <w:r>
              <w:rPr>
                <w:iCs/>
                <w:color w:val="auto"/>
                <w:sz w:val="24"/>
                <w:szCs w:val="24"/>
              </w:rPr>
              <w:t>1</w:t>
            </w:r>
            <w:r w:rsidRPr="00935632">
              <w:rPr>
                <w:iCs/>
                <w:color w:val="auto"/>
                <w:sz w:val="24"/>
                <w:szCs w:val="24"/>
              </w:rPr>
              <w:t xml:space="preserve"> to gain understanding of his life </w:t>
            </w:r>
            <w:r>
              <w:rPr>
                <w:iCs/>
                <w:color w:val="auto"/>
                <w:sz w:val="24"/>
                <w:szCs w:val="24"/>
              </w:rPr>
              <w:t>before</w:t>
            </w:r>
            <w:r w:rsidRPr="00935632">
              <w:rPr>
                <w:iCs/>
                <w:color w:val="auto"/>
                <w:sz w:val="24"/>
                <w:szCs w:val="24"/>
              </w:rPr>
              <w:t xml:space="preserve"> hospital admission, his current circumstances, and his perceptions of the concerns.</w:t>
            </w:r>
            <w:r>
              <w:rPr>
                <w:iCs/>
                <w:color w:val="auto"/>
                <w:sz w:val="24"/>
                <w:szCs w:val="24"/>
              </w:rPr>
              <w:t xml:space="preserve"> </w:t>
            </w:r>
            <w:r w:rsidRPr="00962AAC">
              <w:rPr>
                <w:iCs/>
                <w:color w:val="auto"/>
                <w:sz w:val="24"/>
                <w:szCs w:val="24"/>
              </w:rPr>
              <w:t xml:space="preserve">Further information was obtained from </w:t>
            </w:r>
            <w:r>
              <w:rPr>
                <w:iCs/>
                <w:color w:val="auto"/>
                <w:sz w:val="24"/>
                <w:szCs w:val="24"/>
              </w:rPr>
              <w:t>1</w:t>
            </w:r>
            <w:r w:rsidRPr="00962AAC">
              <w:rPr>
                <w:iCs/>
                <w:color w:val="auto"/>
                <w:sz w:val="24"/>
                <w:szCs w:val="24"/>
              </w:rPr>
              <w:t xml:space="preserve">'s previous social worker and other professionals involved in his care. Although </w:t>
            </w:r>
            <w:r>
              <w:rPr>
                <w:iCs/>
                <w:color w:val="auto"/>
                <w:sz w:val="24"/>
                <w:szCs w:val="24"/>
              </w:rPr>
              <w:t>1</w:t>
            </w:r>
            <w:r w:rsidRPr="00962AAC">
              <w:rPr>
                <w:iCs/>
                <w:color w:val="auto"/>
                <w:sz w:val="24"/>
                <w:szCs w:val="24"/>
              </w:rPr>
              <w:t xml:space="preserve"> had an estranged relative, he did</w:t>
            </w:r>
            <w:r w:rsidR="00C8560B">
              <w:rPr>
                <w:iCs/>
                <w:color w:val="auto"/>
                <w:sz w:val="24"/>
                <w:szCs w:val="24"/>
              </w:rPr>
              <w:t>n’</w:t>
            </w:r>
            <w:r w:rsidRPr="00962AAC">
              <w:rPr>
                <w:iCs/>
                <w:color w:val="auto"/>
                <w:sz w:val="24"/>
                <w:szCs w:val="24"/>
              </w:rPr>
              <w:t>t consent to their involvement, meaning family views could</w:t>
            </w:r>
            <w:r w:rsidR="00C8560B">
              <w:rPr>
                <w:iCs/>
                <w:color w:val="auto"/>
                <w:sz w:val="24"/>
                <w:szCs w:val="24"/>
              </w:rPr>
              <w:t>n’</w:t>
            </w:r>
            <w:r w:rsidRPr="00962AAC">
              <w:rPr>
                <w:iCs/>
                <w:color w:val="auto"/>
                <w:sz w:val="24"/>
                <w:szCs w:val="24"/>
              </w:rPr>
              <w:t>t be sought. Respecting this decision was consistent with promoting his autonomy and voice</w:t>
            </w:r>
            <w:r>
              <w:rPr>
                <w:iCs/>
                <w:color w:val="auto"/>
                <w:sz w:val="24"/>
                <w:szCs w:val="24"/>
              </w:rPr>
              <w:t xml:space="preserve">. </w:t>
            </w:r>
            <w:r w:rsidRPr="00962AAC">
              <w:rPr>
                <w:iCs/>
                <w:color w:val="auto"/>
                <w:sz w:val="24"/>
                <w:szCs w:val="24"/>
              </w:rPr>
              <w:t xml:space="preserve">Due to </w:t>
            </w:r>
            <w:r>
              <w:rPr>
                <w:iCs/>
                <w:color w:val="auto"/>
                <w:sz w:val="24"/>
                <w:szCs w:val="24"/>
              </w:rPr>
              <w:t>1</w:t>
            </w:r>
            <w:r w:rsidRPr="00962AAC">
              <w:rPr>
                <w:iCs/>
                <w:color w:val="auto"/>
                <w:sz w:val="24"/>
                <w:szCs w:val="24"/>
              </w:rPr>
              <w:t>'s continued belief that the relationships were genuine, information from professionals became particularly important in developing a comprehensive understanding of his circumstances and safeguarding risks.</w:t>
            </w:r>
          </w:p>
          <w:p w14:paraId="5F052209" w14:textId="77777777" w:rsidR="00C965E9" w:rsidRPr="00935632" w:rsidRDefault="00C965E9" w:rsidP="00C965E9">
            <w:pPr>
              <w:jc w:val="both"/>
              <w:rPr>
                <w:iCs/>
                <w:color w:val="auto"/>
                <w:sz w:val="24"/>
                <w:szCs w:val="24"/>
              </w:rPr>
            </w:pPr>
          </w:p>
          <w:p w14:paraId="62F7AF20" w14:textId="218131C3" w:rsidR="00C965E9" w:rsidRPr="00935632" w:rsidRDefault="00C965E9" w:rsidP="00C965E9">
            <w:pPr>
              <w:jc w:val="both"/>
              <w:rPr>
                <w:iCs/>
                <w:color w:val="auto"/>
                <w:sz w:val="24"/>
                <w:szCs w:val="24"/>
              </w:rPr>
            </w:pPr>
            <w:r w:rsidRPr="00935632">
              <w:rPr>
                <w:iCs/>
                <w:color w:val="auto"/>
                <w:sz w:val="24"/>
                <w:szCs w:val="24"/>
              </w:rPr>
              <w:lastRenderedPageBreak/>
              <w:t xml:space="preserve">Whilst financial exploitation </w:t>
            </w:r>
            <w:r>
              <w:rPr>
                <w:iCs/>
                <w:color w:val="auto"/>
                <w:sz w:val="24"/>
                <w:szCs w:val="24"/>
              </w:rPr>
              <w:t xml:space="preserve">and </w:t>
            </w:r>
            <w:r w:rsidRPr="00935632">
              <w:rPr>
                <w:iCs/>
                <w:color w:val="auto"/>
                <w:sz w:val="24"/>
                <w:szCs w:val="24"/>
              </w:rPr>
              <w:t xml:space="preserve">losses </w:t>
            </w:r>
            <w:r>
              <w:rPr>
                <w:iCs/>
                <w:color w:val="auto"/>
                <w:sz w:val="24"/>
                <w:szCs w:val="24"/>
              </w:rPr>
              <w:t>were</w:t>
            </w:r>
            <w:r w:rsidRPr="00935632">
              <w:rPr>
                <w:iCs/>
                <w:color w:val="auto"/>
                <w:sz w:val="24"/>
                <w:szCs w:val="24"/>
              </w:rPr>
              <w:t xml:space="preserve"> the </w:t>
            </w:r>
            <w:r>
              <w:rPr>
                <w:iCs/>
                <w:color w:val="auto"/>
                <w:sz w:val="24"/>
                <w:szCs w:val="24"/>
              </w:rPr>
              <w:t>biggest</w:t>
            </w:r>
            <w:r w:rsidRPr="00935632">
              <w:rPr>
                <w:iCs/>
                <w:color w:val="auto"/>
                <w:sz w:val="24"/>
                <w:szCs w:val="24"/>
              </w:rPr>
              <w:t xml:space="preserve"> safeguarding concern, </w:t>
            </w:r>
            <w:r w:rsidR="004B1977">
              <w:rPr>
                <w:iCs/>
                <w:color w:val="auto"/>
                <w:sz w:val="24"/>
                <w:szCs w:val="24"/>
              </w:rPr>
              <w:t>as well as</w:t>
            </w:r>
            <w:r w:rsidRPr="00935632">
              <w:rPr>
                <w:iCs/>
                <w:color w:val="auto"/>
                <w:sz w:val="24"/>
                <w:szCs w:val="24"/>
              </w:rPr>
              <w:t xml:space="preserve"> emotional harm. </w:t>
            </w:r>
            <w:r>
              <w:rPr>
                <w:iCs/>
                <w:color w:val="auto"/>
                <w:sz w:val="24"/>
                <w:szCs w:val="24"/>
              </w:rPr>
              <w:t>1’s</w:t>
            </w:r>
            <w:r w:rsidRPr="00935632">
              <w:rPr>
                <w:iCs/>
                <w:color w:val="auto"/>
                <w:sz w:val="24"/>
                <w:szCs w:val="24"/>
              </w:rPr>
              <w:t xml:space="preserve"> desire for companionship and previous experiences of loneliness appeared to increase his vulnerability to manipulation by others, making him </w:t>
            </w:r>
            <w:r>
              <w:rPr>
                <w:iCs/>
                <w:color w:val="auto"/>
                <w:sz w:val="24"/>
                <w:szCs w:val="24"/>
              </w:rPr>
              <w:t>prone to</w:t>
            </w:r>
            <w:r w:rsidRPr="00935632">
              <w:rPr>
                <w:iCs/>
                <w:color w:val="auto"/>
                <w:sz w:val="24"/>
                <w:szCs w:val="24"/>
              </w:rPr>
              <w:t xml:space="preserve"> grooming and financial exploitation. Therefore, the assessment considered not </w:t>
            </w:r>
            <w:r>
              <w:rPr>
                <w:iCs/>
                <w:color w:val="auto"/>
                <w:sz w:val="24"/>
                <w:szCs w:val="24"/>
              </w:rPr>
              <w:t xml:space="preserve">only what had previously happened, </w:t>
            </w:r>
            <w:r w:rsidRPr="00935632">
              <w:rPr>
                <w:iCs/>
                <w:color w:val="auto"/>
                <w:sz w:val="24"/>
                <w:szCs w:val="24"/>
              </w:rPr>
              <w:t xml:space="preserve">but also the </w:t>
            </w:r>
            <w:r>
              <w:rPr>
                <w:iCs/>
                <w:color w:val="auto"/>
                <w:sz w:val="24"/>
                <w:szCs w:val="24"/>
              </w:rPr>
              <w:t>potential for</w:t>
            </w:r>
            <w:r w:rsidRPr="00935632">
              <w:rPr>
                <w:iCs/>
                <w:color w:val="auto"/>
                <w:sz w:val="24"/>
                <w:szCs w:val="24"/>
              </w:rPr>
              <w:t xml:space="preserve"> further </w:t>
            </w:r>
            <w:r>
              <w:rPr>
                <w:iCs/>
                <w:color w:val="auto"/>
                <w:sz w:val="24"/>
                <w:szCs w:val="24"/>
              </w:rPr>
              <w:t xml:space="preserve">financial abuse if </w:t>
            </w:r>
            <w:r w:rsidRPr="00935632">
              <w:rPr>
                <w:iCs/>
                <w:color w:val="auto"/>
                <w:sz w:val="24"/>
                <w:szCs w:val="24"/>
              </w:rPr>
              <w:t xml:space="preserve">protective measures were not implemented. This is consistent with statutory safeguarding duties under Section 126 of the </w:t>
            </w:r>
            <w:r w:rsidRPr="003B69F1">
              <w:rPr>
                <w:iCs/>
                <w:sz w:val="24"/>
                <w:szCs w:val="24"/>
              </w:rPr>
              <w:t>SSWB(W)A 2014</w:t>
            </w:r>
            <w:r w:rsidRPr="00935632">
              <w:rPr>
                <w:iCs/>
                <w:color w:val="auto"/>
                <w:sz w:val="24"/>
                <w:szCs w:val="24"/>
              </w:rPr>
              <w:t>, which requires local authorities to make enquiries where there</w:t>
            </w:r>
            <w:r w:rsidR="005B6734">
              <w:rPr>
                <w:iCs/>
                <w:color w:val="auto"/>
                <w:sz w:val="24"/>
                <w:szCs w:val="24"/>
              </w:rPr>
              <w:t>’</w:t>
            </w:r>
            <w:r w:rsidRPr="00935632">
              <w:rPr>
                <w:iCs/>
                <w:color w:val="auto"/>
                <w:sz w:val="24"/>
                <w:szCs w:val="24"/>
              </w:rPr>
              <w:t xml:space="preserve">s </w:t>
            </w:r>
            <w:r>
              <w:rPr>
                <w:iCs/>
                <w:color w:val="auto"/>
                <w:sz w:val="24"/>
                <w:szCs w:val="24"/>
              </w:rPr>
              <w:t>reason to</w:t>
            </w:r>
            <w:r w:rsidRPr="00935632">
              <w:rPr>
                <w:iCs/>
                <w:color w:val="auto"/>
                <w:sz w:val="24"/>
                <w:szCs w:val="24"/>
              </w:rPr>
              <w:t xml:space="preserve"> suspect an adult experiencing, or is at risk of, abuse or neglect. </w:t>
            </w:r>
          </w:p>
          <w:p w14:paraId="53064221" w14:textId="77777777" w:rsidR="00C965E9" w:rsidRPr="00935632" w:rsidRDefault="00C965E9" w:rsidP="00C965E9">
            <w:pPr>
              <w:jc w:val="both"/>
              <w:rPr>
                <w:iCs/>
                <w:color w:val="auto"/>
                <w:sz w:val="24"/>
                <w:szCs w:val="24"/>
              </w:rPr>
            </w:pPr>
          </w:p>
          <w:p w14:paraId="3223CE38" w14:textId="4EB349B1" w:rsidR="00C965E9" w:rsidRPr="00B144D8" w:rsidRDefault="00C965E9" w:rsidP="00C965E9">
            <w:pPr>
              <w:jc w:val="both"/>
              <w:rPr>
                <w:iCs/>
                <w:color w:val="auto"/>
                <w:sz w:val="24"/>
                <w:szCs w:val="24"/>
              </w:rPr>
            </w:pPr>
            <w:r>
              <w:rPr>
                <w:iCs/>
                <w:color w:val="auto"/>
                <w:sz w:val="24"/>
                <w:szCs w:val="24"/>
              </w:rPr>
              <w:t>1-1 discussions with 1 were c</w:t>
            </w:r>
            <w:r w:rsidRPr="00935632">
              <w:rPr>
                <w:iCs/>
                <w:color w:val="auto"/>
                <w:sz w:val="24"/>
                <w:szCs w:val="24"/>
              </w:rPr>
              <w:t xml:space="preserve">entral </w:t>
            </w:r>
            <w:r w:rsidR="006977C9">
              <w:rPr>
                <w:iCs/>
                <w:color w:val="auto"/>
                <w:sz w:val="24"/>
                <w:szCs w:val="24"/>
              </w:rPr>
              <w:t>during</w:t>
            </w:r>
            <w:r w:rsidRPr="00935632">
              <w:rPr>
                <w:iCs/>
                <w:color w:val="auto"/>
                <w:sz w:val="24"/>
                <w:szCs w:val="24"/>
              </w:rPr>
              <w:t xml:space="preserve"> assessment</w:t>
            </w:r>
            <w:r w:rsidR="007A02D3">
              <w:rPr>
                <w:iCs/>
                <w:color w:val="auto"/>
                <w:sz w:val="24"/>
                <w:szCs w:val="24"/>
              </w:rPr>
              <w:t xml:space="preserve"> allowing for</w:t>
            </w:r>
            <w:r w:rsidR="00A70678">
              <w:rPr>
                <w:iCs/>
                <w:color w:val="auto"/>
                <w:sz w:val="24"/>
                <w:szCs w:val="24"/>
              </w:rPr>
              <w:t xml:space="preserve"> r</w:t>
            </w:r>
            <w:r w:rsidRPr="00935632">
              <w:rPr>
                <w:iCs/>
                <w:color w:val="auto"/>
                <w:sz w:val="24"/>
                <w:szCs w:val="24"/>
              </w:rPr>
              <w:t>elationship-based practice</w:t>
            </w:r>
            <w:r w:rsidR="006977C9">
              <w:rPr>
                <w:iCs/>
                <w:color w:val="auto"/>
                <w:sz w:val="24"/>
                <w:szCs w:val="24"/>
              </w:rPr>
              <w:t>,</w:t>
            </w:r>
            <w:r w:rsidR="00A70678">
              <w:rPr>
                <w:iCs/>
                <w:color w:val="auto"/>
                <w:sz w:val="24"/>
                <w:szCs w:val="24"/>
              </w:rPr>
              <w:t xml:space="preserve"> </w:t>
            </w:r>
            <w:r w:rsidR="006977C9">
              <w:rPr>
                <w:iCs/>
                <w:color w:val="auto"/>
                <w:sz w:val="24"/>
                <w:szCs w:val="24"/>
              </w:rPr>
              <w:t xml:space="preserve">recognising </w:t>
            </w:r>
            <w:r w:rsidRPr="00935632">
              <w:rPr>
                <w:iCs/>
                <w:color w:val="auto"/>
                <w:sz w:val="24"/>
                <w:szCs w:val="24"/>
              </w:rPr>
              <w:t xml:space="preserve">the importance of trust, communication and collaboration in developing an understanding of an individual's circumstances and </w:t>
            </w:r>
            <w:r>
              <w:rPr>
                <w:iCs/>
                <w:color w:val="auto"/>
                <w:sz w:val="24"/>
                <w:szCs w:val="24"/>
              </w:rPr>
              <w:t>wishes</w:t>
            </w:r>
            <w:r w:rsidRPr="00935632">
              <w:rPr>
                <w:iCs/>
                <w:color w:val="auto"/>
                <w:sz w:val="24"/>
                <w:szCs w:val="24"/>
              </w:rPr>
              <w:t xml:space="preserve"> (Ruch, Turney and Ward, 2018). Despite concerns being raised regarding financial exploitation, he found it difficult to accept that he </w:t>
            </w:r>
            <w:r>
              <w:rPr>
                <w:iCs/>
                <w:color w:val="auto"/>
                <w:sz w:val="24"/>
                <w:szCs w:val="24"/>
              </w:rPr>
              <w:t>was a victim</w:t>
            </w:r>
            <w:r w:rsidRPr="00935632">
              <w:rPr>
                <w:iCs/>
                <w:color w:val="auto"/>
                <w:sz w:val="24"/>
                <w:szCs w:val="24"/>
              </w:rPr>
              <w:t xml:space="preserve"> and would often divert </w:t>
            </w:r>
            <w:r>
              <w:rPr>
                <w:iCs/>
                <w:color w:val="auto"/>
                <w:sz w:val="24"/>
                <w:szCs w:val="24"/>
              </w:rPr>
              <w:t xml:space="preserve">the </w:t>
            </w:r>
            <w:r w:rsidRPr="00935632">
              <w:rPr>
                <w:iCs/>
                <w:color w:val="auto"/>
                <w:sz w:val="24"/>
                <w:szCs w:val="24"/>
              </w:rPr>
              <w:t xml:space="preserve">conversation. Although he verbally acknowledged the concerns expressed by professionals, it </w:t>
            </w:r>
            <w:r>
              <w:rPr>
                <w:iCs/>
                <w:color w:val="auto"/>
                <w:sz w:val="24"/>
                <w:szCs w:val="24"/>
              </w:rPr>
              <w:t>was</w:t>
            </w:r>
            <w:r w:rsidRPr="00935632">
              <w:rPr>
                <w:iCs/>
                <w:color w:val="auto"/>
                <w:sz w:val="24"/>
                <w:szCs w:val="24"/>
              </w:rPr>
              <w:t xml:space="preserve"> unclear whether </w:t>
            </w:r>
            <w:r>
              <w:rPr>
                <w:iCs/>
                <w:color w:val="auto"/>
                <w:sz w:val="24"/>
                <w:szCs w:val="24"/>
              </w:rPr>
              <w:t>he</w:t>
            </w:r>
            <w:r w:rsidRPr="00935632">
              <w:rPr>
                <w:iCs/>
                <w:color w:val="auto"/>
                <w:sz w:val="24"/>
                <w:szCs w:val="24"/>
              </w:rPr>
              <w:t xml:space="preserve"> </w:t>
            </w:r>
            <w:r>
              <w:rPr>
                <w:iCs/>
                <w:color w:val="auto"/>
                <w:sz w:val="24"/>
                <w:szCs w:val="24"/>
              </w:rPr>
              <w:t xml:space="preserve">genuinely understood the </w:t>
            </w:r>
            <w:r w:rsidRPr="00935632">
              <w:rPr>
                <w:iCs/>
                <w:color w:val="auto"/>
                <w:sz w:val="24"/>
                <w:szCs w:val="24"/>
              </w:rPr>
              <w:t xml:space="preserve">risks associated with online relationships or </w:t>
            </w:r>
            <w:r>
              <w:rPr>
                <w:iCs/>
                <w:color w:val="auto"/>
                <w:sz w:val="24"/>
                <w:szCs w:val="24"/>
              </w:rPr>
              <w:t xml:space="preserve">whether he wanted to avoid conflict to maintain </w:t>
            </w:r>
            <w:r w:rsidRPr="00935632">
              <w:rPr>
                <w:iCs/>
                <w:color w:val="auto"/>
                <w:sz w:val="24"/>
                <w:szCs w:val="24"/>
              </w:rPr>
              <w:t xml:space="preserve">positive relationships with </w:t>
            </w:r>
            <w:r>
              <w:rPr>
                <w:iCs/>
                <w:color w:val="auto"/>
                <w:sz w:val="24"/>
                <w:szCs w:val="24"/>
              </w:rPr>
              <w:t>the professionals supporting his discharge planning</w:t>
            </w:r>
            <w:r w:rsidRPr="00935632">
              <w:rPr>
                <w:iCs/>
                <w:color w:val="auto"/>
                <w:sz w:val="24"/>
                <w:szCs w:val="24"/>
              </w:rPr>
              <w:t xml:space="preserve">. This required careful consideration when </w:t>
            </w:r>
            <w:r>
              <w:rPr>
                <w:iCs/>
                <w:color w:val="auto"/>
                <w:sz w:val="24"/>
                <w:szCs w:val="24"/>
              </w:rPr>
              <w:t>looking into</w:t>
            </w:r>
            <w:r w:rsidRPr="00935632">
              <w:rPr>
                <w:iCs/>
                <w:color w:val="auto"/>
                <w:sz w:val="24"/>
                <w:szCs w:val="24"/>
              </w:rPr>
              <w:t xml:space="preserve"> his understanding of the situation</w:t>
            </w:r>
            <w:r>
              <w:rPr>
                <w:iCs/>
                <w:color w:val="auto"/>
                <w:sz w:val="24"/>
                <w:szCs w:val="24"/>
              </w:rPr>
              <w:t xml:space="preserve"> (</w:t>
            </w:r>
            <w:r w:rsidRPr="00935632">
              <w:rPr>
                <w:iCs/>
                <w:color w:val="auto"/>
                <w:sz w:val="24"/>
                <w:szCs w:val="24"/>
              </w:rPr>
              <w:t xml:space="preserve">Braye, Orr and Preston-Shoot, </w:t>
            </w:r>
            <w:r>
              <w:rPr>
                <w:iCs/>
                <w:color w:val="auto"/>
                <w:sz w:val="24"/>
                <w:szCs w:val="24"/>
              </w:rPr>
              <w:t>2015</w:t>
            </w:r>
            <w:r w:rsidRPr="00935632">
              <w:rPr>
                <w:iCs/>
                <w:color w:val="auto"/>
                <w:sz w:val="24"/>
                <w:szCs w:val="24"/>
              </w:rPr>
              <w:t xml:space="preserve">). </w:t>
            </w:r>
            <w:r>
              <w:rPr>
                <w:iCs/>
                <w:color w:val="auto"/>
                <w:sz w:val="24"/>
                <w:szCs w:val="24"/>
              </w:rPr>
              <w:t>C</w:t>
            </w:r>
            <w:r w:rsidRPr="00B144D8">
              <w:rPr>
                <w:iCs/>
                <w:color w:val="auto"/>
                <w:sz w:val="24"/>
                <w:szCs w:val="24"/>
              </w:rPr>
              <w:t xml:space="preserve">onsideration was also given to the nature of </w:t>
            </w:r>
            <w:r>
              <w:rPr>
                <w:iCs/>
                <w:color w:val="auto"/>
                <w:sz w:val="24"/>
                <w:szCs w:val="24"/>
              </w:rPr>
              <w:t xml:space="preserve">1’s </w:t>
            </w:r>
            <w:r w:rsidRPr="00B144D8">
              <w:rPr>
                <w:iCs/>
                <w:color w:val="auto"/>
                <w:sz w:val="24"/>
                <w:szCs w:val="24"/>
              </w:rPr>
              <w:t>wider relationships. Relationship-based practice recognises that an individual's wellbeing and safety are often influenced by the strength of their social connections (Ruch, Turney and Ward, 2018). This reflects the principles of the SENSES Framework, which emphasise</w:t>
            </w:r>
            <w:r w:rsidR="001A5873">
              <w:rPr>
                <w:iCs/>
                <w:color w:val="auto"/>
                <w:sz w:val="24"/>
                <w:szCs w:val="24"/>
              </w:rPr>
              <w:t>s</w:t>
            </w:r>
            <w:r w:rsidRPr="00B144D8">
              <w:rPr>
                <w:iCs/>
                <w:color w:val="auto"/>
                <w:sz w:val="24"/>
                <w:szCs w:val="24"/>
              </w:rPr>
              <w:t xml:space="preserve"> the importance of security, belonging, continuity and significance within relationships as key components of wellbeing (Nolan et al., 2006). In </w:t>
            </w:r>
            <w:r>
              <w:rPr>
                <w:iCs/>
                <w:color w:val="auto"/>
                <w:sz w:val="24"/>
                <w:szCs w:val="24"/>
              </w:rPr>
              <w:t xml:space="preserve">1’s </w:t>
            </w:r>
            <w:r w:rsidRPr="00B144D8">
              <w:rPr>
                <w:iCs/>
                <w:color w:val="auto"/>
                <w:sz w:val="24"/>
                <w:szCs w:val="24"/>
              </w:rPr>
              <w:t xml:space="preserve">case, the online relationships </w:t>
            </w:r>
            <w:r w:rsidR="00DE6446">
              <w:rPr>
                <w:iCs/>
                <w:color w:val="auto"/>
                <w:sz w:val="24"/>
                <w:szCs w:val="24"/>
              </w:rPr>
              <w:t xml:space="preserve">mirrored </w:t>
            </w:r>
            <w:r w:rsidRPr="00B144D8">
              <w:rPr>
                <w:iCs/>
                <w:color w:val="auto"/>
                <w:sz w:val="24"/>
                <w:szCs w:val="24"/>
              </w:rPr>
              <w:t>companionshi</w:t>
            </w:r>
            <w:r w:rsidR="006F22B8">
              <w:rPr>
                <w:iCs/>
                <w:color w:val="auto"/>
                <w:sz w:val="24"/>
                <w:szCs w:val="24"/>
              </w:rPr>
              <w:t>p</w:t>
            </w:r>
            <w:r w:rsidRPr="00B144D8">
              <w:rPr>
                <w:iCs/>
                <w:color w:val="auto"/>
                <w:sz w:val="24"/>
                <w:szCs w:val="24"/>
              </w:rPr>
              <w:t xml:space="preserve">. Therefore, a holistic safeguarding approach required consideration not only the risks associated with these relationships, but the wider </w:t>
            </w:r>
            <w:r w:rsidRPr="006B54BE">
              <w:rPr>
                <w:iCs/>
                <w:color w:val="auto"/>
                <w:sz w:val="24"/>
                <w:szCs w:val="24"/>
              </w:rPr>
              <w:t>"relational universe"</w:t>
            </w:r>
            <w:r w:rsidRPr="00B144D8">
              <w:rPr>
                <w:iCs/>
                <w:color w:val="auto"/>
                <w:sz w:val="24"/>
                <w:szCs w:val="24"/>
              </w:rPr>
              <w:t xml:space="preserve"> </w:t>
            </w:r>
            <w:r>
              <w:rPr>
                <w:iCs/>
                <w:color w:val="auto"/>
                <w:sz w:val="24"/>
                <w:szCs w:val="24"/>
              </w:rPr>
              <w:t xml:space="preserve">as </w:t>
            </w:r>
            <w:proofErr w:type="spellStart"/>
            <w:r w:rsidRPr="006B54BE">
              <w:rPr>
                <w:iCs/>
                <w:color w:val="auto"/>
                <w:sz w:val="24"/>
                <w:szCs w:val="24"/>
              </w:rPr>
              <w:t>ThemPra</w:t>
            </w:r>
            <w:proofErr w:type="spellEnd"/>
            <w:r w:rsidRPr="006B54BE">
              <w:rPr>
                <w:iCs/>
                <w:color w:val="auto"/>
                <w:sz w:val="24"/>
                <w:szCs w:val="24"/>
              </w:rPr>
              <w:t xml:space="preserve"> Social Pedagogy (</w:t>
            </w:r>
            <w:r w:rsidRPr="00B510C3">
              <w:rPr>
                <w:iCs/>
                <w:color w:val="auto"/>
                <w:sz w:val="24"/>
                <w:szCs w:val="24"/>
              </w:rPr>
              <w:t>2015-2026</w:t>
            </w:r>
            <w:r w:rsidRPr="006B54BE">
              <w:rPr>
                <w:iCs/>
                <w:color w:val="auto"/>
                <w:sz w:val="24"/>
                <w:szCs w:val="24"/>
              </w:rPr>
              <w:t>)</w:t>
            </w:r>
            <w:r>
              <w:rPr>
                <w:iCs/>
                <w:color w:val="auto"/>
                <w:sz w:val="24"/>
                <w:szCs w:val="24"/>
              </w:rPr>
              <w:t xml:space="preserve"> states</w:t>
            </w:r>
            <w:r w:rsidRPr="00B144D8">
              <w:rPr>
                <w:iCs/>
                <w:color w:val="auto"/>
                <w:sz w:val="24"/>
                <w:szCs w:val="24"/>
              </w:rPr>
              <w:t xml:space="preserve">. This included exploring whether positive and trustworthy relationships could be strengthened to reduce his vulnerability and promote wellbeing. </w:t>
            </w:r>
            <w:r>
              <w:rPr>
                <w:iCs/>
                <w:color w:val="auto"/>
                <w:sz w:val="24"/>
                <w:szCs w:val="24"/>
              </w:rPr>
              <w:t>This</w:t>
            </w:r>
            <w:r w:rsidRPr="00B144D8">
              <w:rPr>
                <w:iCs/>
                <w:color w:val="auto"/>
                <w:sz w:val="24"/>
                <w:szCs w:val="24"/>
              </w:rPr>
              <w:t xml:space="preserve"> approach recognises that safeguarding i</w:t>
            </w:r>
            <w:r w:rsidR="003B1FE8">
              <w:rPr>
                <w:iCs/>
                <w:color w:val="auto"/>
                <w:sz w:val="24"/>
                <w:szCs w:val="24"/>
              </w:rPr>
              <w:t>sn’</w:t>
            </w:r>
            <w:r w:rsidRPr="00B144D8">
              <w:rPr>
                <w:iCs/>
                <w:color w:val="auto"/>
                <w:sz w:val="24"/>
                <w:szCs w:val="24"/>
              </w:rPr>
              <w:t xml:space="preserve">t </w:t>
            </w:r>
            <w:r>
              <w:rPr>
                <w:iCs/>
                <w:color w:val="auto"/>
                <w:sz w:val="24"/>
                <w:szCs w:val="24"/>
              </w:rPr>
              <w:t>only</w:t>
            </w:r>
            <w:r w:rsidRPr="00B144D8">
              <w:rPr>
                <w:iCs/>
                <w:color w:val="auto"/>
                <w:sz w:val="24"/>
                <w:szCs w:val="24"/>
              </w:rPr>
              <w:t xml:space="preserve"> about managing risk, but also about improving </w:t>
            </w:r>
            <w:r>
              <w:rPr>
                <w:iCs/>
                <w:color w:val="auto"/>
                <w:sz w:val="24"/>
                <w:szCs w:val="24"/>
              </w:rPr>
              <w:t xml:space="preserve">an </w:t>
            </w:r>
            <w:r w:rsidRPr="00B144D8">
              <w:rPr>
                <w:iCs/>
                <w:color w:val="auto"/>
                <w:sz w:val="24"/>
                <w:szCs w:val="24"/>
              </w:rPr>
              <w:t>individual's resilience, autonomy and quality of life.</w:t>
            </w:r>
          </w:p>
          <w:p w14:paraId="22AB1935" w14:textId="77777777" w:rsidR="00C965E9" w:rsidRPr="00935632" w:rsidRDefault="00C965E9" w:rsidP="00C965E9">
            <w:pPr>
              <w:jc w:val="both"/>
              <w:rPr>
                <w:iCs/>
                <w:color w:val="auto"/>
                <w:sz w:val="24"/>
                <w:szCs w:val="24"/>
              </w:rPr>
            </w:pPr>
          </w:p>
          <w:p w14:paraId="3245AB40" w14:textId="7D1283E5" w:rsidR="00C965E9" w:rsidRDefault="00C965E9" w:rsidP="00C965E9">
            <w:pPr>
              <w:jc w:val="both"/>
              <w:rPr>
                <w:iCs/>
                <w:color w:val="auto"/>
                <w:sz w:val="24"/>
                <w:szCs w:val="24"/>
              </w:rPr>
            </w:pPr>
            <w:r>
              <w:rPr>
                <w:iCs/>
                <w:color w:val="auto"/>
                <w:sz w:val="24"/>
                <w:szCs w:val="24"/>
              </w:rPr>
              <w:t>1</w:t>
            </w:r>
            <w:r w:rsidRPr="00935632">
              <w:rPr>
                <w:iCs/>
                <w:color w:val="auto"/>
                <w:sz w:val="24"/>
                <w:szCs w:val="24"/>
              </w:rPr>
              <w:t xml:space="preserve"> consistently expressed </w:t>
            </w:r>
            <w:r>
              <w:rPr>
                <w:iCs/>
                <w:color w:val="auto"/>
                <w:sz w:val="24"/>
                <w:szCs w:val="24"/>
              </w:rPr>
              <w:t>his wish</w:t>
            </w:r>
            <w:r w:rsidRPr="00935632">
              <w:rPr>
                <w:iCs/>
                <w:color w:val="auto"/>
                <w:sz w:val="24"/>
                <w:szCs w:val="24"/>
              </w:rPr>
              <w:t xml:space="preserve"> to return home and </w:t>
            </w:r>
            <w:r>
              <w:rPr>
                <w:iCs/>
                <w:color w:val="auto"/>
                <w:sz w:val="24"/>
                <w:szCs w:val="24"/>
              </w:rPr>
              <w:t>accepted</w:t>
            </w:r>
            <w:r w:rsidRPr="00935632">
              <w:rPr>
                <w:iCs/>
                <w:color w:val="auto"/>
                <w:sz w:val="24"/>
                <w:szCs w:val="24"/>
              </w:rPr>
              <w:t xml:space="preserve"> an increased package of car</w:t>
            </w:r>
            <w:r>
              <w:rPr>
                <w:iCs/>
                <w:color w:val="auto"/>
                <w:sz w:val="24"/>
                <w:szCs w:val="24"/>
              </w:rPr>
              <w:t>e</w:t>
            </w:r>
            <w:r w:rsidRPr="00935632">
              <w:rPr>
                <w:iCs/>
                <w:color w:val="auto"/>
                <w:sz w:val="24"/>
                <w:szCs w:val="24"/>
              </w:rPr>
              <w:t>. However, discussions with ward staff</w:t>
            </w:r>
            <w:r>
              <w:rPr>
                <w:iCs/>
                <w:color w:val="auto"/>
                <w:sz w:val="24"/>
                <w:szCs w:val="24"/>
              </w:rPr>
              <w:t xml:space="preserve"> who supported 1 daily</w:t>
            </w:r>
            <w:r w:rsidRPr="00935632">
              <w:rPr>
                <w:iCs/>
                <w:color w:val="auto"/>
                <w:sz w:val="24"/>
                <w:szCs w:val="24"/>
              </w:rPr>
              <w:t xml:space="preserve">, alongside </w:t>
            </w:r>
            <w:r>
              <w:rPr>
                <w:iCs/>
                <w:color w:val="auto"/>
                <w:sz w:val="24"/>
                <w:szCs w:val="24"/>
              </w:rPr>
              <w:t xml:space="preserve">hospital </w:t>
            </w:r>
            <w:r w:rsidRPr="00935632">
              <w:rPr>
                <w:iCs/>
                <w:color w:val="auto"/>
                <w:sz w:val="24"/>
                <w:szCs w:val="24"/>
              </w:rPr>
              <w:t>records, indicated that his physical abili</w:t>
            </w:r>
            <w:r>
              <w:rPr>
                <w:iCs/>
                <w:color w:val="auto"/>
                <w:sz w:val="24"/>
                <w:szCs w:val="24"/>
              </w:rPr>
              <w:t>ty</w:t>
            </w:r>
            <w:r w:rsidRPr="00935632">
              <w:rPr>
                <w:iCs/>
                <w:color w:val="auto"/>
                <w:sz w:val="24"/>
                <w:szCs w:val="24"/>
              </w:rPr>
              <w:t xml:space="preserve"> had deteriorated during his admission. Prolonged hospitalisation, including delays associated with safeguarding enquiries and police involvement, had contributed to repeated infections and </w:t>
            </w:r>
            <w:r w:rsidR="007E3CF9">
              <w:rPr>
                <w:iCs/>
                <w:color w:val="auto"/>
                <w:sz w:val="24"/>
                <w:szCs w:val="24"/>
              </w:rPr>
              <w:t xml:space="preserve">his </w:t>
            </w:r>
            <w:r w:rsidR="00661565">
              <w:rPr>
                <w:iCs/>
                <w:color w:val="auto"/>
                <w:sz w:val="24"/>
                <w:szCs w:val="24"/>
              </w:rPr>
              <w:t xml:space="preserve">wellbeing </w:t>
            </w:r>
            <w:r w:rsidRPr="00935632">
              <w:rPr>
                <w:iCs/>
                <w:color w:val="auto"/>
                <w:sz w:val="24"/>
                <w:szCs w:val="24"/>
              </w:rPr>
              <w:t>decline</w:t>
            </w:r>
            <w:r w:rsidR="00661565">
              <w:rPr>
                <w:iCs/>
                <w:color w:val="auto"/>
                <w:sz w:val="24"/>
                <w:szCs w:val="24"/>
              </w:rPr>
              <w:t>d</w:t>
            </w:r>
            <w:r w:rsidRPr="00935632">
              <w:rPr>
                <w:iCs/>
                <w:color w:val="auto"/>
                <w:sz w:val="24"/>
                <w:szCs w:val="24"/>
              </w:rPr>
              <w:t xml:space="preserve">. As a result, professionals widely agreed that </w:t>
            </w:r>
            <w:r>
              <w:rPr>
                <w:iCs/>
                <w:color w:val="auto"/>
                <w:sz w:val="24"/>
                <w:szCs w:val="24"/>
              </w:rPr>
              <w:t>1</w:t>
            </w:r>
            <w:r w:rsidRPr="00935632">
              <w:rPr>
                <w:iCs/>
                <w:color w:val="auto"/>
                <w:sz w:val="24"/>
                <w:szCs w:val="24"/>
              </w:rPr>
              <w:t>'s needs had increased to a level where living independently may no longer be safe. This is consistent with evidence that prolonged hospitalisation can lead to hospital-associated deconditioning, resulting in functional decline, reduced mobility and increased dependency, particularly among older adults (Swinnerton and Price, 2023).</w:t>
            </w:r>
          </w:p>
          <w:p w14:paraId="35C77B2F" w14:textId="77777777" w:rsidR="00C965E9" w:rsidRDefault="00C965E9" w:rsidP="00C965E9">
            <w:pPr>
              <w:jc w:val="both"/>
              <w:rPr>
                <w:iCs/>
                <w:color w:val="auto"/>
                <w:sz w:val="24"/>
                <w:szCs w:val="24"/>
              </w:rPr>
            </w:pPr>
          </w:p>
          <w:p w14:paraId="40CD981C" w14:textId="77777777" w:rsidR="00C965E9" w:rsidRPr="0092328D" w:rsidRDefault="00C965E9" w:rsidP="00C965E9">
            <w:pPr>
              <w:jc w:val="both"/>
              <w:rPr>
                <w:iCs/>
                <w:color w:val="auto"/>
                <w:sz w:val="24"/>
                <w:szCs w:val="24"/>
              </w:rPr>
            </w:pPr>
            <w:r w:rsidRPr="0092328D">
              <w:rPr>
                <w:iCs/>
                <w:color w:val="auto"/>
                <w:sz w:val="24"/>
                <w:szCs w:val="24"/>
              </w:rPr>
              <w:t xml:space="preserve">Consideration was also given to the Welsh context of practice. The Active Offer </w:t>
            </w:r>
            <w:r>
              <w:rPr>
                <w:iCs/>
                <w:color w:val="auto"/>
                <w:sz w:val="24"/>
                <w:szCs w:val="24"/>
              </w:rPr>
              <w:t xml:space="preserve">was extended, as the </w:t>
            </w:r>
            <w:r w:rsidRPr="0092328D">
              <w:rPr>
                <w:iCs/>
                <w:color w:val="auto"/>
                <w:sz w:val="24"/>
                <w:szCs w:val="24"/>
              </w:rPr>
              <w:t xml:space="preserve">principle emphasises the importance of providing services in an individual's preferred language and recognising language as a </w:t>
            </w:r>
            <w:r w:rsidRPr="0085539E">
              <w:rPr>
                <w:iCs/>
                <w:color w:val="auto"/>
                <w:sz w:val="24"/>
                <w:szCs w:val="24"/>
              </w:rPr>
              <w:t>component of wellbeing</w:t>
            </w:r>
            <w:r>
              <w:rPr>
                <w:iCs/>
                <w:color w:val="auto"/>
                <w:sz w:val="24"/>
                <w:szCs w:val="24"/>
              </w:rPr>
              <w:t xml:space="preserve"> and decision-making regarding risks and Mental Capacity </w:t>
            </w:r>
            <w:r w:rsidRPr="0092328D">
              <w:rPr>
                <w:iCs/>
                <w:color w:val="auto"/>
                <w:sz w:val="24"/>
                <w:szCs w:val="24"/>
              </w:rPr>
              <w:t xml:space="preserve">(Welsh Government, 2022). Furthermore, the rural nature of the area, alongside reduced community opportunities following the COVID-19 pandemic, </w:t>
            </w:r>
            <w:r w:rsidRPr="0092328D">
              <w:rPr>
                <w:iCs/>
                <w:color w:val="auto"/>
                <w:sz w:val="24"/>
                <w:szCs w:val="24"/>
              </w:rPr>
              <w:lastRenderedPageBreak/>
              <w:t xml:space="preserve">may have contributed to social isolation and reduced access to informal support networks (Older People's Commissioner for Wales, 2023; ADSS Cymru, 2024), thereby increasing </w:t>
            </w:r>
            <w:r>
              <w:rPr>
                <w:iCs/>
                <w:color w:val="auto"/>
                <w:sz w:val="24"/>
                <w:szCs w:val="24"/>
              </w:rPr>
              <w:t xml:space="preserve">1’s </w:t>
            </w:r>
            <w:r w:rsidRPr="0092328D">
              <w:rPr>
                <w:iCs/>
                <w:color w:val="auto"/>
                <w:sz w:val="24"/>
                <w:szCs w:val="24"/>
              </w:rPr>
              <w:t>vulnerability to exploitation.</w:t>
            </w:r>
          </w:p>
          <w:p w14:paraId="2A514270" w14:textId="77777777" w:rsidR="00C965E9" w:rsidRPr="00935632" w:rsidRDefault="00C965E9" w:rsidP="00C965E9">
            <w:pPr>
              <w:jc w:val="both"/>
              <w:rPr>
                <w:iCs/>
                <w:color w:val="auto"/>
                <w:sz w:val="24"/>
                <w:szCs w:val="24"/>
              </w:rPr>
            </w:pPr>
          </w:p>
          <w:p w14:paraId="0A6E9B7B" w14:textId="50158529" w:rsidR="00C965E9" w:rsidRPr="00935632" w:rsidRDefault="00C965E9" w:rsidP="00C965E9">
            <w:pPr>
              <w:jc w:val="both"/>
              <w:rPr>
                <w:iCs/>
                <w:color w:val="auto"/>
                <w:sz w:val="24"/>
                <w:szCs w:val="24"/>
              </w:rPr>
            </w:pPr>
            <w:r>
              <w:rPr>
                <w:iCs/>
                <w:color w:val="auto"/>
                <w:sz w:val="24"/>
                <w:szCs w:val="24"/>
              </w:rPr>
              <w:t xml:space="preserve">As mentioned, </w:t>
            </w:r>
            <w:r w:rsidRPr="00935632">
              <w:rPr>
                <w:iCs/>
                <w:color w:val="auto"/>
                <w:sz w:val="24"/>
                <w:szCs w:val="24"/>
              </w:rPr>
              <w:t>the pattern of ongoing exploitation suggested that the concern</w:t>
            </w:r>
            <w:r>
              <w:rPr>
                <w:iCs/>
                <w:color w:val="auto"/>
                <w:sz w:val="24"/>
                <w:szCs w:val="24"/>
              </w:rPr>
              <w:t xml:space="preserve"> was</w:t>
            </w:r>
            <w:r w:rsidRPr="00935632">
              <w:rPr>
                <w:iCs/>
                <w:color w:val="auto"/>
                <w:sz w:val="24"/>
                <w:szCs w:val="24"/>
              </w:rPr>
              <w:t xml:space="preserve"> </w:t>
            </w:r>
            <w:r>
              <w:rPr>
                <w:iCs/>
                <w:color w:val="auto"/>
                <w:sz w:val="24"/>
                <w:szCs w:val="24"/>
              </w:rPr>
              <w:t xml:space="preserve">a </w:t>
            </w:r>
            <w:r w:rsidRPr="00935632">
              <w:rPr>
                <w:iCs/>
                <w:color w:val="auto"/>
                <w:sz w:val="24"/>
                <w:szCs w:val="24"/>
              </w:rPr>
              <w:t xml:space="preserve">persistent safeguarding issue, indicating an increased vulnerability (Braye, Orr and Preston-Shoot, 2015). </w:t>
            </w:r>
            <w:r>
              <w:rPr>
                <w:iCs/>
                <w:color w:val="auto"/>
                <w:sz w:val="24"/>
                <w:szCs w:val="24"/>
              </w:rPr>
              <w:t>1</w:t>
            </w:r>
            <w:r w:rsidRPr="00935632">
              <w:rPr>
                <w:iCs/>
                <w:color w:val="auto"/>
                <w:sz w:val="24"/>
                <w:szCs w:val="24"/>
              </w:rPr>
              <w:t xml:space="preserve"> continued to express that he was in a genuine relationship and intended to marry an individual whom professionals believed did</w:t>
            </w:r>
            <w:r w:rsidR="00396260">
              <w:rPr>
                <w:iCs/>
                <w:color w:val="auto"/>
                <w:sz w:val="24"/>
                <w:szCs w:val="24"/>
              </w:rPr>
              <w:t>n’</w:t>
            </w:r>
            <w:r w:rsidRPr="00935632">
              <w:rPr>
                <w:iCs/>
                <w:color w:val="auto"/>
                <w:sz w:val="24"/>
                <w:szCs w:val="24"/>
              </w:rPr>
              <w:t>t exist (</w:t>
            </w:r>
            <w:proofErr w:type="spellStart"/>
            <w:r w:rsidRPr="00935632">
              <w:rPr>
                <w:iCs/>
                <w:color w:val="auto"/>
                <w:sz w:val="24"/>
                <w:szCs w:val="24"/>
              </w:rPr>
              <w:t>Sorinmade</w:t>
            </w:r>
            <w:proofErr w:type="spellEnd"/>
            <w:r w:rsidRPr="00935632">
              <w:rPr>
                <w:iCs/>
                <w:color w:val="auto"/>
                <w:sz w:val="24"/>
                <w:szCs w:val="24"/>
              </w:rPr>
              <w:t xml:space="preserve"> et al., 2025), with evidence suggesting that the person communicating with him was one of the men based overseas. This raised concerns not only regarding financial abuse but also regarding </w:t>
            </w:r>
            <w:r>
              <w:rPr>
                <w:iCs/>
                <w:color w:val="auto"/>
                <w:sz w:val="24"/>
                <w:szCs w:val="24"/>
              </w:rPr>
              <w:t>1</w:t>
            </w:r>
            <w:r w:rsidRPr="00935632">
              <w:rPr>
                <w:iCs/>
                <w:color w:val="auto"/>
                <w:sz w:val="24"/>
                <w:szCs w:val="24"/>
              </w:rPr>
              <w:t xml:space="preserve">'s ability to recognise deception and assess the risks associated with these relationships (Braye, Orr and Preston-Shoot, 2015). </w:t>
            </w:r>
            <w:r>
              <w:rPr>
                <w:iCs/>
                <w:color w:val="auto"/>
                <w:sz w:val="24"/>
                <w:szCs w:val="24"/>
              </w:rPr>
              <w:t>Alternatively,</w:t>
            </w:r>
            <w:r w:rsidRPr="00935632">
              <w:rPr>
                <w:iCs/>
                <w:color w:val="auto"/>
                <w:sz w:val="24"/>
                <w:szCs w:val="24"/>
              </w:rPr>
              <w:t xml:space="preserve"> </w:t>
            </w:r>
            <w:r>
              <w:rPr>
                <w:iCs/>
                <w:color w:val="auto"/>
                <w:sz w:val="24"/>
                <w:szCs w:val="24"/>
              </w:rPr>
              <w:t>1</w:t>
            </w:r>
            <w:r w:rsidRPr="00935632">
              <w:rPr>
                <w:iCs/>
                <w:color w:val="auto"/>
                <w:sz w:val="24"/>
                <w:szCs w:val="24"/>
              </w:rPr>
              <w:t xml:space="preserve"> </w:t>
            </w:r>
            <w:r>
              <w:rPr>
                <w:iCs/>
                <w:color w:val="auto"/>
                <w:sz w:val="24"/>
                <w:szCs w:val="24"/>
              </w:rPr>
              <w:t>could be</w:t>
            </w:r>
            <w:r w:rsidRPr="00935632">
              <w:rPr>
                <w:iCs/>
                <w:color w:val="auto"/>
                <w:sz w:val="24"/>
                <w:szCs w:val="24"/>
              </w:rPr>
              <w:t xml:space="preserve"> exercising his right to make unwise decisions. However, the combination of repeated financial losses, ongoing contact with the individuals involved and his continued belief in the legitimacy of the relationship suggested a more complex interaction between autonomy, vulnerability and potential exploitation.</w:t>
            </w:r>
          </w:p>
          <w:p w14:paraId="504F7A86" w14:textId="77777777" w:rsidR="00C965E9" w:rsidRPr="00935632" w:rsidRDefault="00C965E9" w:rsidP="00C965E9">
            <w:pPr>
              <w:jc w:val="both"/>
              <w:rPr>
                <w:iCs/>
                <w:color w:val="auto"/>
                <w:sz w:val="24"/>
                <w:szCs w:val="24"/>
              </w:rPr>
            </w:pPr>
          </w:p>
          <w:p w14:paraId="141C5367" w14:textId="34856C00" w:rsidR="00C965E9" w:rsidRPr="00935632" w:rsidRDefault="00C965E9" w:rsidP="00C965E9">
            <w:pPr>
              <w:jc w:val="both"/>
              <w:rPr>
                <w:iCs/>
                <w:color w:val="auto"/>
                <w:sz w:val="24"/>
                <w:szCs w:val="24"/>
              </w:rPr>
            </w:pPr>
            <w:r w:rsidRPr="00935632">
              <w:rPr>
                <w:iCs/>
                <w:color w:val="auto"/>
                <w:sz w:val="24"/>
                <w:szCs w:val="24"/>
              </w:rPr>
              <w:t xml:space="preserve">This raised questions regarding the extent to which </w:t>
            </w:r>
            <w:r>
              <w:rPr>
                <w:iCs/>
                <w:color w:val="auto"/>
                <w:sz w:val="24"/>
                <w:szCs w:val="24"/>
              </w:rPr>
              <w:t>1</w:t>
            </w:r>
            <w:r w:rsidRPr="00935632">
              <w:rPr>
                <w:iCs/>
                <w:color w:val="auto"/>
                <w:sz w:val="24"/>
                <w:szCs w:val="24"/>
              </w:rPr>
              <w:t xml:space="preserve"> understood the nature of the relationship and whether his continued engagement reflected a freely made choice or a vulnerability arising from loneliness</w:t>
            </w:r>
            <w:r>
              <w:rPr>
                <w:iCs/>
                <w:color w:val="auto"/>
                <w:sz w:val="24"/>
                <w:szCs w:val="24"/>
              </w:rPr>
              <w:t xml:space="preserve"> and a need </w:t>
            </w:r>
            <w:r w:rsidRPr="00935632">
              <w:rPr>
                <w:iCs/>
                <w:color w:val="auto"/>
                <w:sz w:val="24"/>
                <w:szCs w:val="24"/>
              </w:rPr>
              <w:t>for companionship (</w:t>
            </w:r>
            <w:proofErr w:type="spellStart"/>
            <w:r w:rsidRPr="00935632">
              <w:rPr>
                <w:iCs/>
                <w:color w:val="auto"/>
                <w:sz w:val="24"/>
                <w:szCs w:val="24"/>
              </w:rPr>
              <w:t>Sorinmade</w:t>
            </w:r>
            <w:proofErr w:type="spellEnd"/>
            <w:r w:rsidRPr="00935632">
              <w:rPr>
                <w:iCs/>
                <w:color w:val="auto"/>
                <w:sz w:val="24"/>
                <w:szCs w:val="24"/>
              </w:rPr>
              <w:t xml:space="preserve"> et al., 2025). Furthermore, the repeated nature of the exploitation suggested that previous interventions had not reduced the risk, highlighting the need for more comprehensive understanding of the factors contributing to his vulnerability (Braye, Orr and Preston-Shoot, 2015). </w:t>
            </w:r>
          </w:p>
          <w:p w14:paraId="1DB85F67" w14:textId="77777777" w:rsidR="00C965E9" w:rsidRPr="00935632" w:rsidRDefault="00C965E9" w:rsidP="00C965E9">
            <w:pPr>
              <w:jc w:val="both"/>
              <w:rPr>
                <w:iCs/>
                <w:color w:val="auto"/>
                <w:sz w:val="24"/>
                <w:szCs w:val="24"/>
              </w:rPr>
            </w:pPr>
          </w:p>
          <w:p w14:paraId="4530A2BF" w14:textId="006A719F" w:rsidR="00C965E9" w:rsidRPr="00935632" w:rsidRDefault="00C965E9" w:rsidP="00C965E9">
            <w:pPr>
              <w:jc w:val="both"/>
              <w:rPr>
                <w:iCs/>
                <w:color w:val="auto"/>
                <w:sz w:val="24"/>
                <w:szCs w:val="24"/>
              </w:rPr>
            </w:pPr>
            <w:r w:rsidRPr="00935632">
              <w:rPr>
                <w:iCs/>
                <w:color w:val="auto"/>
                <w:sz w:val="24"/>
                <w:szCs w:val="24"/>
              </w:rPr>
              <w:t xml:space="preserve">Further information was gathered when a professional previously involved in </w:t>
            </w:r>
            <w:r>
              <w:rPr>
                <w:iCs/>
                <w:color w:val="auto"/>
                <w:sz w:val="24"/>
                <w:szCs w:val="24"/>
              </w:rPr>
              <w:t>1</w:t>
            </w:r>
            <w:r w:rsidRPr="00935632">
              <w:rPr>
                <w:iCs/>
                <w:color w:val="auto"/>
                <w:sz w:val="24"/>
                <w:szCs w:val="24"/>
              </w:rPr>
              <w:t xml:space="preserve">'s care contacted me and participated in a joint visit. This demonstrated the value of collaborative working, as it enabled the sharing of historical information and professional insight that may otherwise have been unavailable. The additional information contributed to a more comprehensive understanding of the pattern of exploitation and </w:t>
            </w:r>
            <w:r>
              <w:rPr>
                <w:iCs/>
                <w:color w:val="auto"/>
                <w:sz w:val="24"/>
                <w:szCs w:val="24"/>
              </w:rPr>
              <w:t>1</w:t>
            </w:r>
            <w:r w:rsidRPr="00935632">
              <w:rPr>
                <w:iCs/>
                <w:color w:val="auto"/>
                <w:sz w:val="24"/>
                <w:szCs w:val="24"/>
              </w:rPr>
              <w:t xml:space="preserve">'s previous responses to </w:t>
            </w:r>
            <w:r>
              <w:rPr>
                <w:iCs/>
                <w:color w:val="auto"/>
                <w:sz w:val="24"/>
                <w:szCs w:val="24"/>
              </w:rPr>
              <w:t>support</w:t>
            </w:r>
            <w:r w:rsidRPr="00935632">
              <w:rPr>
                <w:iCs/>
                <w:color w:val="auto"/>
                <w:sz w:val="24"/>
                <w:szCs w:val="24"/>
              </w:rPr>
              <w:t xml:space="preserve">. </w:t>
            </w:r>
            <w:r>
              <w:rPr>
                <w:iCs/>
                <w:color w:val="auto"/>
                <w:sz w:val="24"/>
                <w:szCs w:val="24"/>
              </w:rPr>
              <w:t>This highlighted the importance of</w:t>
            </w:r>
            <w:r w:rsidRPr="00935632">
              <w:rPr>
                <w:iCs/>
                <w:color w:val="auto"/>
                <w:sz w:val="24"/>
                <w:szCs w:val="24"/>
              </w:rPr>
              <w:t xml:space="preserve"> multiple professional perspectives, </w:t>
            </w:r>
            <w:r>
              <w:rPr>
                <w:iCs/>
                <w:color w:val="auto"/>
                <w:sz w:val="24"/>
                <w:szCs w:val="24"/>
              </w:rPr>
              <w:t>as it allowed for</w:t>
            </w:r>
            <w:r w:rsidRPr="00935632">
              <w:rPr>
                <w:iCs/>
                <w:color w:val="auto"/>
                <w:sz w:val="24"/>
                <w:szCs w:val="24"/>
              </w:rPr>
              <w:t xml:space="preserve"> decisions to be based on </w:t>
            </w:r>
            <w:r>
              <w:rPr>
                <w:iCs/>
                <w:color w:val="auto"/>
                <w:sz w:val="24"/>
                <w:szCs w:val="24"/>
              </w:rPr>
              <w:t>additional</w:t>
            </w:r>
            <w:r w:rsidRPr="00935632">
              <w:rPr>
                <w:iCs/>
                <w:color w:val="auto"/>
                <w:sz w:val="24"/>
                <w:szCs w:val="24"/>
              </w:rPr>
              <w:t xml:space="preserve"> evidence. The visit also provided an opportunity to discuss future planning with </w:t>
            </w:r>
            <w:r>
              <w:rPr>
                <w:iCs/>
                <w:color w:val="auto"/>
                <w:sz w:val="24"/>
                <w:szCs w:val="24"/>
              </w:rPr>
              <w:t>1</w:t>
            </w:r>
            <w:r w:rsidRPr="00935632">
              <w:rPr>
                <w:iCs/>
                <w:color w:val="auto"/>
                <w:sz w:val="24"/>
                <w:szCs w:val="24"/>
              </w:rPr>
              <w:t xml:space="preserve"> and work towards an agreed plan that reflected both his wishes and the identified safeguarding concerns.</w:t>
            </w:r>
          </w:p>
          <w:p w14:paraId="75E0594B" w14:textId="77777777" w:rsidR="00C965E9" w:rsidRPr="00935632" w:rsidRDefault="00C965E9" w:rsidP="00C965E9">
            <w:pPr>
              <w:jc w:val="both"/>
              <w:rPr>
                <w:iCs/>
                <w:color w:val="auto"/>
                <w:sz w:val="24"/>
                <w:szCs w:val="24"/>
              </w:rPr>
            </w:pPr>
          </w:p>
          <w:p w14:paraId="3ACE7F44" w14:textId="4A438630" w:rsidR="00C965E9" w:rsidRPr="00D62C75" w:rsidRDefault="00C965E9" w:rsidP="00C965E9">
            <w:pPr>
              <w:jc w:val="both"/>
              <w:rPr>
                <w:iCs/>
                <w:sz w:val="24"/>
                <w:szCs w:val="24"/>
              </w:rPr>
            </w:pPr>
            <w:r w:rsidRPr="00D62C75">
              <w:rPr>
                <w:iCs/>
                <w:sz w:val="24"/>
                <w:szCs w:val="24"/>
              </w:rPr>
              <w:t xml:space="preserve">Professional judgement was required to determine whether safeguarding intervention was necessary despite </w:t>
            </w:r>
            <w:r w:rsidRPr="00DA1105">
              <w:rPr>
                <w:iCs/>
                <w:sz w:val="24"/>
                <w:szCs w:val="24"/>
              </w:rPr>
              <w:t>1’s</w:t>
            </w:r>
            <w:r w:rsidRPr="00D62C75">
              <w:rPr>
                <w:iCs/>
                <w:sz w:val="24"/>
                <w:szCs w:val="24"/>
              </w:rPr>
              <w:t xml:space="preserve"> wishes and beliefs regarding the relationships (Killick and Taylor, 202</w:t>
            </w:r>
            <w:r w:rsidR="00F047E9">
              <w:rPr>
                <w:iCs/>
                <w:sz w:val="24"/>
                <w:szCs w:val="24"/>
              </w:rPr>
              <w:t>0</w:t>
            </w:r>
            <w:r w:rsidRPr="00D62C75">
              <w:rPr>
                <w:iCs/>
                <w:sz w:val="24"/>
                <w:szCs w:val="24"/>
              </w:rPr>
              <w:t>).</w:t>
            </w:r>
            <w:r>
              <w:rPr>
                <w:iCs/>
                <w:sz w:val="24"/>
                <w:szCs w:val="24"/>
              </w:rPr>
              <w:t xml:space="preserve"> </w:t>
            </w:r>
            <w:r w:rsidRPr="000049BF">
              <w:rPr>
                <w:iCs/>
                <w:sz w:val="24"/>
                <w:szCs w:val="24"/>
              </w:rPr>
              <w:t xml:space="preserve">The Code of Professional Practice </w:t>
            </w:r>
            <w:r w:rsidR="00826D65">
              <w:rPr>
                <w:iCs/>
                <w:sz w:val="24"/>
                <w:szCs w:val="24"/>
              </w:rPr>
              <w:t xml:space="preserve">(2026) </w:t>
            </w:r>
            <w:r w:rsidRPr="000049BF">
              <w:rPr>
                <w:iCs/>
                <w:sz w:val="24"/>
                <w:szCs w:val="24"/>
              </w:rPr>
              <w:t>requires practitioners to balance rights, risk and professional accountability when making complex decisions, ensuring that interventions remain evidence-based, proportionate and focused on the person's wellbeing</w:t>
            </w:r>
            <w:r>
              <w:rPr>
                <w:iCs/>
                <w:sz w:val="24"/>
                <w:szCs w:val="24"/>
              </w:rPr>
              <w:t xml:space="preserve"> and personal outcomes</w:t>
            </w:r>
            <w:r w:rsidRPr="000049BF">
              <w:rPr>
                <w:iCs/>
                <w:sz w:val="24"/>
                <w:szCs w:val="24"/>
              </w:rPr>
              <w:t xml:space="preserve"> (Social Care Wales, 2017).</w:t>
            </w:r>
            <w:r w:rsidRPr="00D62C75">
              <w:rPr>
                <w:iCs/>
                <w:sz w:val="24"/>
                <w:szCs w:val="24"/>
              </w:rPr>
              <w:t xml:space="preserve"> A challenge arose in determining whether he fully understood the risks associated with the relationships and resulting financial losses. Whilst </w:t>
            </w:r>
            <w:r>
              <w:rPr>
                <w:iCs/>
                <w:sz w:val="24"/>
                <w:szCs w:val="24"/>
              </w:rPr>
              <w:t>1</w:t>
            </w:r>
            <w:r w:rsidRPr="00D62C75">
              <w:rPr>
                <w:iCs/>
                <w:sz w:val="24"/>
                <w:szCs w:val="24"/>
              </w:rPr>
              <w:t xml:space="preserve"> consistently communicated his wishes and feelings, the extent to which he recognised the exploitation remained unclear.</w:t>
            </w:r>
          </w:p>
          <w:p w14:paraId="1EF538A2" w14:textId="77777777" w:rsidR="00C965E9" w:rsidRPr="00935632" w:rsidRDefault="00C965E9" w:rsidP="00C965E9">
            <w:pPr>
              <w:jc w:val="both"/>
              <w:rPr>
                <w:iCs/>
                <w:sz w:val="24"/>
                <w:szCs w:val="24"/>
              </w:rPr>
            </w:pPr>
          </w:p>
          <w:p w14:paraId="408A6C07" w14:textId="77777777" w:rsidR="00C965E9" w:rsidRDefault="00C965E9" w:rsidP="00C965E9">
            <w:pPr>
              <w:jc w:val="both"/>
              <w:rPr>
                <w:iCs/>
                <w:sz w:val="24"/>
                <w:szCs w:val="24"/>
              </w:rPr>
            </w:pPr>
            <w:r w:rsidRPr="00935632">
              <w:rPr>
                <w:iCs/>
                <w:sz w:val="24"/>
                <w:szCs w:val="24"/>
              </w:rPr>
              <w:t>Further ethical dilemmas arose when attempting to balance autonomy and protection. Under the</w:t>
            </w:r>
            <w:r w:rsidRPr="00B144D8">
              <w:rPr>
                <w:iCs/>
                <w:sz w:val="24"/>
                <w:szCs w:val="24"/>
              </w:rPr>
              <w:t xml:space="preserve"> </w:t>
            </w:r>
            <w:r w:rsidRPr="003B69F1">
              <w:rPr>
                <w:iCs/>
                <w:sz w:val="24"/>
                <w:szCs w:val="24"/>
              </w:rPr>
              <w:t>SSWB(W)A 2014</w:t>
            </w:r>
            <w:r w:rsidRPr="00935632">
              <w:rPr>
                <w:iCs/>
                <w:sz w:val="24"/>
                <w:szCs w:val="24"/>
              </w:rPr>
              <w:t xml:space="preserve">, professionals have a responsibility to protect individuals at risk of abuse and neglect; however, </w:t>
            </w:r>
            <w:r>
              <w:rPr>
                <w:iCs/>
                <w:sz w:val="24"/>
                <w:szCs w:val="24"/>
              </w:rPr>
              <w:t>1</w:t>
            </w:r>
            <w:r w:rsidRPr="00935632">
              <w:rPr>
                <w:iCs/>
                <w:sz w:val="24"/>
                <w:szCs w:val="24"/>
              </w:rPr>
              <w:t xml:space="preserve">'s right to self-determination also required consideration. Therefore, </w:t>
            </w:r>
            <w:r w:rsidRPr="00935632">
              <w:rPr>
                <w:iCs/>
                <w:sz w:val="24"/>
                <w:szCs w:val="24"/>
              </w:rPr>
              <w:lastRenderedPageBreak/>
              <w:t>professional judgement involved weighing the potential harm associated with financial exploitation against the risk of adopting a paternalistic approach that may undermine autonomy and reinforce professional power over the individual (Titterton, 2005).</w:t>
            </w:r>
          </w:p>
          <w:p w14:paraId="195F25D5" w14:textId="77777777" w:rsidR="00C965E9" w:rsidRDefault="00C965E9" w:rsidP="00C965E9">
            <w:pPr>
              <w:jc w:val="both"/>
              <w:rPr>
                <w:iCs/>
                <w:sz w:val="24"/>
                <w:szCs w:val="24"/>
              </w:rPr>
            </w:pPr>
          </w:p>
          <w:p w14:paraId="723B1552" w14:textId="2D0C9AB4" w:rsidR="00C965E9" w:rsidRPr="005F290A" w:rsidRDefault="00C965E9" w:rsidP="00C965E9">
            <w:pPr>
              <w:jc w:val="both"/>
              <w:rPr>
                <w:iCs/>
                <w:sz w:val="24"/>
                <w:szCs w:val="24"/>
              </w:rPr>
            </w:pPr>
            <w:r w:rsidRPr="005F290A">
              <w:rPr>
                <w:iCs/>
                <w:sz w:val="24"/>
                <w:szCs w:val="24"/>
              </w:rPr>
              <w:t>Furthermore, the Wales Safeguarding Procedures (2019) recognise that there are circumstances in which safeguarding concerns may need to be progressed without an individual's consent, including where coercion, influence or control may be affecting their decision-making, where others may also be at risk, or where serious harm is likely to occur</w:t>
            </w:r>
            <w:r w:rsidR="003552BE">
              <w:rPr>
                <w:iCs/>
                <w:sz w:val="24"/>
                <w:szCs w:val="24"/>
              </w:rPr>
              <w:t xml:space="preserve">. </w:t>
            </w:r>
            <w:r w:rsidRPr="005F290A">
              <w:rPr>
                <w:iCs/>
                <w:sz w:val="24"/>
                <w:szCs w:val="24"/>
              </w:rPr>
              <w:t>In 1's case, consideration was given to whether his continued involvement with the individuals concerned reflected a freely made choice or whether loneliness, emotional dependency and potential coercion had compromised his ability to recognise and respond to the risk. This created a further ethical dilemma, as respecting his expressed wishes needed to be balanced against professional responsibilities to prevent significant harm and reduce the likelihood of further exploitation.</w:t>
            </w:r>
          </w:p>
          <w:p w14:paraId="7BFE618C" w14:textId="77777777" w:rsidR="00C965E9" w:rsidRDefault="00C965E9" w:rsidP="00C965E9">
            <w:pPr>
              <w:jc w:val="both"/>
              <w:rPr>
                <w:iCs/>
                <w:sz w:val="24"/>
                <w:szCs w:val="24"/>
              </w:rPr>
            </w:pPr>
          </w:p>
          <w:p w14:paraId="68F13151" w14:textId="460B0034" w:rsidR="00C965E9" w:rsidRDefault="00C965E9" w:rsidP="00C965E9">
            <w:pPr>
              <w:jc w:val="both"/>
              <w:rPr>
                <w:iCs/>
                <w:sz w:val="24"/>
                <w:szCs w:val="24"/>
              </w:rPr>
            </w:pPr>
            <w:r>
              <w:rPr>
                <w:iCs/>
                <w:sz w:val="24"/>
                <w:szCs w:val="24"/>
              </w:rPr>
              <w:t>This case study has critically reflected upon assessment and safeguarding intervention undertaken with an older adult who was experiencing financial exploitation, deteriorating physical health, repeated falls and increasing car</w:t>
            </w:r>
            <w:r w:rsidR="004D1D71">
              <w:rPr>
                <w:iCs/>
                <w:sz w:val="24"/>
                <w:szCs w:val="24"/>
              </w:rPr>
              <w:t>e</w:t>
            </w:r>
            <w:r>
              <w:rPr>
                <w:iCs/>
                <w:sz w:val="24"/>
                <w:szCs w:val="24"/>
              </w:rPr>
              <w:t xml:space="preserve"> needs. </w:t>
            </w:r>
            <w:r w:rsidR="004D1D71">
              <w:rPr>
                <w:iCs/>
                <w:sz w:val="24"/>
                <w:szCs w:val="24"/>
              </w:rPr>
              <w:t>It</w:t>
            </w:r>
            <w:r w:rsidR="00BB4C84">
              <w:rPr>
                <w:iCs/>
                <w:sz w:val="24"/>
                <w:szCs w:val="24"/>
              </w:rPr>
              <w:t xml:space="preserve"> </w:t>
            </w:r>
            <w:r>
              <w:rPr>
                <w:iCs/>
                <w:sz w:val="24"/>
                <w:szCs w:val="24"/>
              </w:rPr>
              <w:t xml:space="preserve">highlighted the complexities of safeguarding practices, especially when the individual's wishes and insight into risk are different from </w:t>
            </w:r>
            <w:r w:rsidR="00FD2E6C">
              <w:rPr>
                <w:iCs/>
                <w:sz w:val="24"/>
                <w:szCs w:val="24"/>
              </w:rPr>
              <w:t>professionals</w:t>
            </w:r>
            <w:r>
              <w:rPr>
                <w:iCs/>
                <w:sz w:val="24"/>
                <w:szCs w:val="24"/>
              </w:rPr>
              <w:t xml:space="preserve">. </w:t>
            </w:r>
            <w:r w:rsidR="00CE432D">
              <w:rPr>
                <w:iCs/>
                <w:sz w:val="24"/>
                <w:szCs w:val="24"/>
              </w:rPr>
              <w:t>It</w:t>
            </w:r>
            <w:r>
              <w:rPr>
                <w:iCs/>
                <w:sz w:val="24"/>
                <w:szCs w:val="24"/>
              </w:rPr>
              <w:t xml:space="preserve"> was essential to consider both 1’s autonomy, choice and self-determination against professional duties to prevent abuse and to promote well-being. </w:t>
            </w:r>
          </w:p>
          <w:p w14:paraId="07FDDB34" w14:textId="77777777" w:rsidR="00C965E9" w:rsidRDefault="00C965E9" w:rsidP="00C965E9">
            <w:pPr>
              <w:jc w:val="both"/>
              <w:rPr>
                <w:iCs/>
                <w:sz w:val="24"/>
                <w:szCs w:val="24"/>
              </w:rPr>
            </w:pPr>
          </w:p>
          <w:p w14:paraId="30CF0726" w14:textId="7E281200" w:rsidR="00C965E9" w:rsidRDefault="00C965E9" w:rsidP="00C965E9">
            <w:pPr>
              <w:jc w:val="both"/>
              <w:rPr>
                <w:iCs/>
                <w:sz w:val="24"/>
                <w:szCs w:val="24"/>
              </w:rPr>
            </w:pPr>
            <w:r>
              <w:rPr>
                <w:iCs/>
                <w:sz w:val="24"/>
                <w:szCs w:val="24"/>
              </w:rPr>
              <w:t xml:space="preserve">SSWBA (W) Act (2014) specified a legislative framework, specifically on well-being, voice and control, prevention and co-production. This case highlighted the importance of applying Part 7 of Section 126 when </w:t>
            </w:r>
            <w:r w:rsidR="00CA1D1B">
              <w:rPr>
                <w:iCs/>
                <w:sz w:val="24"/>
                <w:szCs w:val="24"/>
              </w:rPr>
              <w:t>considering</w:t>
            </w:r>
            <w:r>
              <w:rPr>
                <w:iCs/>
                <w:sz w:val="24"/>
                <w:szCs w:val="24"/>
              </w:rPr>
              <w:t xml:space="preserve"> whether an individual meets the definition of an Adult at Risk, whilst also recognising that vulnerability does</w:t>
            </w:r>
            <w:r w:rsidR="003B1FE8">
              <w:rPr>
                <w:iCs/>
                <w:sz w:val="24"/>
                <w:szCs w:val="24"/>
              </w:rPr>
              <w:t>n’</w:t>
            </w:r>
            <w:r>
              <w:rPr>
                <w:iCs/>
                <w:sz w:val="24"/>
                <w:szCs w:val="24"/>
              </w:rPr>
              <w:t xml:space="preserve">t automatically mean lacking Mental Capacity. The Mental Capacity Act (2005) and the Human Rights Act (1998) have principles in place which reinforce the need for equal, rights-based and least restrictive interventions. </w:t>
            </w:r>
          </w:p>
          <w:p w14:paraId="11520B8F" w14:textId="77777777" w:rsidR="00C965E9" w:rsidRDefault="00C965E9" w:rsidP="00C965E9">
            <w:pPr>
              <w:jc w:val="both"/>
              <w:rPr>
                <w:iCs/>
                <w:sz w:val="24"/>
                <w:szCs w:val="24"/>
              </w:rPr>
            </w:pPr>
          </w:p>
          <w:p w14:paraId="13921CC2" w14:textId="423C16C4" w:rsidR="00C965E9" w:rsidRDefault="00C965E9" w:rsidP="00C965E9">
            <w:pPr>
              <w:jc w:val="both"/>
              <w:rPr>
                <w:iCs/>
                <w:sz w:val="24"/>
                <w:szCs w:val="24"/>
              </w:rPr>
            </w:pPr>
            <w:r>
              <w:rPr>
                <w:iCs/>
                <w:sz w:val="24"/>
                <w:szCs w:val="24"/>
              </w:rPr>
              <w:t xml:space="preserve">The importance of relationship-based and strengths-based practice was a key learning point from this case. Although the financial losses were important, the holistic assessment recognised that social isolation, loneliness and a need for companionship were central factors contributing to 1's vulnerability. “Relational Universe” provided a helpful framework to better understand how relationships can utilise both protective and harmful influences and highlighted the importance of strong and positive social connections alongside mitigating risk. Additionally, </w:t>
            </w:r>
            <w:r w:rsidR="0032383D">
              <w:rPr>
                <w:iCs/>
                <w:sz w:val="24"/>
                <w:szCs w:val="24"/>
              </w:rPr>
              <w:t>it</w:t>
            </w:r>
            <w:r>
              <w:rPr>
                <w:iCs/>
                <w:sz w:val="24"/>
                <w:szCs w:val="24"/>
              </w:rPr>
              <w:t xml:space="preserve"> highlighted the importance of looking at safeguarding, rather than focusing on the presenting issue.   </w:t>
            </w:r>
          </w:p>
          <w:p w14:paraId="6765ED9B" w14:textId="77777777" w:rsidR="00C965E9" w:rsidRDefault="00C965E9" w:rsidP="00C965E9">
            <w:pPr>
              <w:jc w:val="both"/>
              <w:rPr>
                <w:iCs/>
                <w:sz w:val="24"/>
                <w:szCs w:val="24"/>
              </w:rPr>
            </w:pPr>
          </w:p>
          <w:p w14:paraId="3DEB058D" w14:textId="732532B9" w:rsidR="006325F0" w:rsidRDefault="00C965E9" w:rsidP="00C965E9">
            <w:pPr>
              <w:jc w:val="both"/>
              <w:rPr>
                <w:iCs/>
                <w:sz w:val="24"/>
                <w:szCs w:val="24"/>
              </w:rPr>
            </w:pPr>
            <w:r>
              <w:rPr>
                <w:iCs/>
                <w:sz w:val="24"/>
                <w:szCs w:val="24"/>
              </w:rPr>
              <w:t>Furthermore, this case reflected a collaborative and person-centred approach</w:t>
            </w:r>
            <w:r w:rsidR="006325F0">
              <w:rPr>
                <w:iCs/>
                <w:sz w:val="24"/>
                <w:szCs w:val="24"/>
              </w:rPr>
              <w:t xml:space="preserve">, as well as </w:t>
            </w:r>
            <w:r w:rsidR="006325F0" w:rsidRPr="000923D8">
              <w:rPr>
                <w:iCs/>
                <w:sz w:val="24"/>
                <w:szCs w:val="24"/>
              </w:rPr>
              <w:t>practice guided not only by safeguarding legislation and policy but by the Social Care Wales Code of Professional Practice</w:t>
            </w:r>
            <w:r w:rsidR="00826D65">
              <w:rPr>
                <w:iCs/>
                <w:sz w:val="24"/>
                <w:szCs w:val="24"/>
              </w:rPr>
              <w:t xml:space="preserve"> (2026)</w:t>
            </w:r>
            <w:r w:rsidR="006325F0" w:rsidRPr="000923D8">
              <w:rPr>
                <w:iCs/>
                <w:sz w:val="24"/>
                <w:szCs w:val="24"/>
              </w:rPr>
              <w:t>, which</w:t>
            </w:r>
            <w:r w:rsidR="00F03FB1">
              <w:rPr>
                <w:iCs/>
                <w:sz w:val="24"/>
                <w:szCs w:val="24"/>
              </w:rPr>
              <w:t xml:space="preserve"> also </w:t>
            </w:r>
            <w:r w:rsidR="006325F0" w:rsidRPr="000923D8">
              <w:rPr>
                <w:iCs/>
                <w:sz w:val="24"/>
                <w:szCs w:val="24"/>
              </w:rPr>
              <w:t>emphasises respect for rights and responsibility to protect individuals from harm.</w:t>
            </w:r>
            <w:r>
              <w:rPr>
                <w:iCs/>
                <w:sz w:val="24"/>
                <w:szCs w:val="24"/>
              </w:rPr>
              <w:t xml:space="preserve"> The decision surrounding a temporary assessment placement considered both professional concerns regarding safety, alongside 1’s wishes to remain independent. This demonstrated how co-production can be achieved even with complex safeguarding situations where risk and autonomy can be conflicting. </w:t>
            </w:r>
          </w:p>
          <w:p w14:paraId="1598ABCC" w14:textId="77777777" w:rsidR="00C965E9" w:rsidRDefault="00C965E9" w:rsidP="00C965E9">
            <w:pPr>
              <w:jc w:val="both"/>
              <w:rPr>
                <w:iCs/>
                <w:sz w:val="24"/>
                <w:szCs w:val="24"/>
              </w:rPr>
            </w:pPr>
          </w:p>
          <w:p w14:paraId="26F73780" w14:textId="590F6DBA" w:rsidR="00C965E9" w:rsidRDefault="00C965E9" w:rsidP="00C965E9">
            <w:pPr>
              <w:jc w:val="both"/>
              <w:rPr>
                <w:iCs/>
                <w:sz w:val="24"/>
                <w:szCs w:val="24"/>
              </w:rPr>
            </w:pPr>
            <w:r>
              <w:rPr>
                <w:iCs/>
                <w:sz w:val="24"/>
                <w:szCs w:val="24"/>
              </w:rPr>
              <w:lastRenderedPageBreak/>
              <w:t xml:space="preserve">Having reflected on </w:t>
            </w:r>
            <w:r w:rsidR="005E0B8F">
              <w:rPr>
                <w:iCs/>
                <w:sz w:val="24"/>
                <w:szCs w:val="24"/>
              </w:rPr>
              <w:t xml:space="preserve">my </w:t>
            </w:r>
            <w:r>
              <w:rPr>
                <w:iCs/>
                <w:sz w:val="24"/>
                <w:szCs w:val="24"/>
              </w:rPr>
              <w:t>practice, knowledge and understanding of the complexities of financial exploitation, particularly within relationships that individuals perceive as meaningful, have allowed me to see a different side to vulnerability. This strengthened my determination to remain professionally curious, reflect critically, engage in multi-agency working, and assess risk continuously.  Above all, it show</w:t>
            </w:r>
            <w:r w:rsidR="005E0B8F">
              <w:rPr>
                <w:iCs/>
                <w:sz w:val="24"/>
                <w:szCs w:val="24"/>
              </w:rPr>
              <w:t>s</w:t>
            </w:r>
            <w:r>
              <w:rPr>
                <w:iCs/>
                <w:sz w:val="24"/>
                <w:szCs w:val="24"/>
              </w:rPr>
              <w:t xml:space="preserve"> that effective safeguarding is</w:t>
            </w:r>
            <w:r w:rsidR="005E0B8F">
              <w:rPr>
                <w:iCs/>
                <w:sz w:val="24"/>
                <w:szCs w:val="24"/>
              </w:rPr>
              <w:t>n’</w:t>
            </w:r>
            <w:r>
              <w:rPr>
                <w:iCs/>
                <w:sz w:val="24"/>
                <w:szCs w:val="24"/>
              </w:rPr>
              <w:t>t only about protecting people from harm, but about working alongside one another to promote wellbeing, protect their rights, and support their personal outcomes. Within the Welsh context, it reflects the core values of social work practice and the primary goal of the SSWBA (W) Act (2014) to achieve equality,</w:t>
            </w:r>
            <w:r w:rsidR="00B35988">
              <w:rPr>
                <w:iCs/>
                <w:sz w:val="24"/>
                <w:szCs w:val="24"/>
              </w:rPr>
              <w:t xml:space="preserve"> </w:t>
            </w:r>
            <w:r>
              <w:rPr>
                <w:iCs/>
                <w:sz w:val="24"/>
                <w:szCs w:val="24"/>
              </w:rPr>
              <w:t>person-centred and rights-based safeguarding interventions.</w:t>
            </w:r>
          </w:p>
          <w:p w14:paraId="142BD0E0" w14:textId="77777777" w:rsidR="00014EEF" w:rsidRDefault="00014EEF" w:rsidP="00FF7EBB">
            <w:pPr>
              <w:jc w:val="both"/>
              <w:rPr>
                <w:i/>
                <w:sz w:val="24"/>
                <w:szCs w:val="24"/>
              </w:rPr>
            </w:pPr>
          </w:p>
          <w:p w14:paraId="09613E17" w14:textId="31621179" w:rsidR="007A628F" w:rsidRDefault="004E0FF4" w:rsidP="00FF7EBB">
            <w:pPr>
              <w:jc w:val="both"/>
              <w:rPr>
                <w:sz w:val="24"/>
                <w:szCs w:val="24"/>
              </w:rPr>
            </w:pPr>
            <w:r>
              <w:rPr>
                <w:sz w:val="24"/>
                <w:szCs w:val="24"/>
              </w:rPr>
              <w:t>Word Count: 4</w:t>
            </w:r>
            <w:r w:rsidR="00BB078F">
              <w:rPr>
                <w:sz w:val="24"/>
                <w:szCs w:val="24"/>
              </w:rPr>
              <w:t>2</w:t>
            </w:r>
            <w:r w:rsidR="00AA67CB">
              <w:rPr>
                <w:sz w:val="24"/>
                <w:szCs w:val="24"/>
              </w:rPr>
              <w:t>0</w:t>
            </w:r>
            <w:r w:rsidR="00E0358C">
              <w:rPr>
                <w:sz w:val="24"/>
                <w:szCs w:val="24"/>
              </w:rPr>
              <w:t>0</w:t>
            </w:r>
          </w:p>
          <w:p w14:paraId="47F21B6A" w14:textId="3158A1DA" w:rsidR="004E0FF4" w:rsidRPr="008B28E7" w:rsidRDefault="004E0FF4"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C15CA" w14:textId="77777777" w:rsidR="009B5ABE" w:rsidRDefault="009B5ABE">
      <w:r>
        <w:separator/>
      </w:r>
    </w:p>
  </w:endnote>
  <w:endnote w:type="continuationSeparator" w:id="0">
    <w:p w14:paraId="5D3F3535" w14:textId="77777777" w:rsidR="009B5ABE" w:rsidRDefault="009B5A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CD6CA" w14:textId="77777777" w:rsidR="009B5ABE" w:rsidRDefault="009B5ABE">
      <w:r>
        <w:separator/>
      </w:r>
    </w:p>
  </w:footnote>
  <w:footnote w:type="continuationSeparator" w:id="0">
    <w:p w14:paraId="2FE7FC83" w14:textId="77777777" w:rsidR="009B5ABE" w:rsidRDefault="009B5A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20CD1"/>
    <w:multiLevelType w:val="multilevel"/>
    <w:tmpl w:val="D400A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A4667"/>
    <w:multiLevelType w:val="multilevel"/>
    <w:tmpl w:val="64C42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D25D5F"/>
    <w:multiLevelType w:val="multilevel"/>
    <w:tmpl w:val="8550F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C4AF9"/>
    <w:multiLevelType w:val="multilevel"/>
    <w:tmpl w:val="CA8AA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675367"/>
    <w:multiLevelType w:val="multilevel"/>
    <w:tmpl w:val="DCD69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C03FF"/>
    <w:multiLevelType w:val="multilevel"/>
    <w:tmpl w:val="F1C6F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306017"/>
    <w:multiLevelType w:val="multilevel"/>
    <w:tmpl w:val="19AC6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BE08E5"/>
    <w:multiLevelType w:val="multilevel"/>
    <w:tmpl w:val="E96A1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D87672"/>
    <w:multiLevelType w:val="multilevel"/>
    <w:tmpl w:val="7A465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7C03BD"/>
    <w:multiLevelType w:val="multilevel"/>
    <w:tmpl w:val="525A9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5C640C"/>
    <w:multiLevelType w:val="multilevel"/>
    <w:tmpl w:val="CDE2D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793D89"/>
    <w:multiLevelType w:val="multilevel"/>
    <w:tmpl w:val="C3F89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C1334C"/>
    <w:multiLevelType w:val="multilevel"/>
    <w:tmpl w:val="6F7C5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2B4619"/>
    <w:multiLevelType w:val="multilevel"/>
    <w:tmpl w:val="DFB81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2F30B6"/>
    <w:multiLevelType w:val="multilevel"/>
    <w:tmpl w:val="E6EC9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924206"/>
    <w:multiLevelType w:val="multilevel"/>
    <w:tmpl w:val="58762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1679E0"/>
    <w:multiLevelType w:val="multilevel"/>
    <w:tmpl w:val="C25A7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85341D"/>
    <w:multiLevelType w:val="multilevel"/>
    <w:tmpl w:val="EA463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A11C80"/>
    <w:multiLevelType w:val="multilevel"/>
    <w:tmpl w:val="11125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1C2056"/>
    <w:multiLevelType w:val="multilevel"/>
    <w:tmpl w:val="5E7E6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550173"/>
    <w:multiLevelType w:val="multilevel"/>
    <w:tmpl w:val="87741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9B0664"/>
    <w:multiLevelType w:val="multilevel"/>
    <w:tmpl w:val="CEEE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C41D6F"/>
    <w:multiLevelType w:val="multilevel"/>
    <w:tmpl w:val="A04C0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A47A57"/>
    <w:multiLevelType w:val="multilevel"/>
    <w:tmpl w:val="47887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B36C79"/>
    <w:multiLevelType w:val="multilevel"/>
    <w:tmpl w:val="790AF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265580"/>
    <w:multiLevelType w:val="multilevel"/>
    <w:tmpl w:val="AF8AB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7977948">
    <w:abstractNumId w:val="18"/>
  </w:num>
  <w:num w:numId="2" w16cid:durableId="1307706027">
    <w:abstractNumId w:val="11"/>
  </w:num>
  <w:num w:numId="3" w16cid:durableId="1847478009">
    <w:abstractNumId w:val="2"/>
  </w:num>
  <w:num w:numId="4" w16cid:durableId="1666323352">
    <w:abstractNumId w:val="4"/>
  </w:num>
  <w:num w:numId="5" w16cid:durableId="749620170">
    <w:abstractNumId w:val="8"/>
  </w:num>
  <w:num w:numId="6" w16cid:durableId="192160398">
    <w:abstractNumId w:val="15"/>
  </w:num>
  <w:num w:numId="7" w16cid:durableId="604383648">
    <w:abstractNumId w:val="17"/>
  </w:num>
  <w:num w:numId="8" w16cid:durableId="1503738605">
    <w:abstractNumId w:val="6"/>
  </w:num>
  <w:num w:numId="9" w16cid:durableId="1826314582">
    <w:abstractNumId w:val="14"/>
  </w:num>
  <w:num w:numId="10" w16cid:durableId="131100311">
    <w:abstractNumId w:val="25"/>
  </w:num>
  <w:num w:numId="11" w16cid:durableId="104934475">
    <w:abstractNumId w:val="20"/>
  </w:num>
  <w:num w:numId="12" w16cid:durableId="214509319">
    <w:abstractNumId w:val="24"/>
  </w:num>
  <w:num w:numId="13" w16cid:durableId="745032808">
    <w:abstractNumId w:val="23"/>
  </w:num>
  <w:num w:numId="14" w16cid:durableId="2036688189">
    <w:abstractNumId w:val="1"/>
  </w:num>
  <w:num w:numId="15" w16cid:durableId="960692898">
    <w:abstractNumId w:val="9"/>
  </w:num>
  <w:num w:numId="16" w16cid:durableId="130640935">
    <w:abstractNumId w:val="12"/>
  </w:num>
  <w:num w:numId="17" w16cid:durableId="1458834870">
    <w:abstractNumId w:val="22"/>
  </w:num>
  <w:num w:numId="18" w16cid:durableId="403258715">
    <w:abstractNumId w:val="7"/>
  </w:num>
  <w:num w:numId="19" w16cid:durableId="1786533466">
    <w:abstractNumId w:val="0"/>
  </w:num>
  <w:num w:numId="20" w16cid:durableId="2009673382">
    <w:abstractNumId w:val="21"/>
  </w:num>
  <w:num w:numId="21" w16cid:durableId="2129081456">
    <w:abstractNumId w:val="16"/>
  </w:num>
  <w:num w:numId="22" w16cid:durableId="2091386607">
    <w:abstractNumId w:val="19"/>
  </w:num>
  <w:num w:numId="23" w16cid:durableId="1830830011">
    <w:abstractNumId w:val="13"/>
  </w:num>
  <w:num w:numId="24" w16cid:durableId="1720352136">
    <w:abstractNumId w:val="10"/>
  </w:num>
  <w:num w:numId="25" w16cid:durableId="674234543">
    <w:abstractNumId w:val="3"/>
  </w:num>
  <w:num w:numId="26" w16cid:durableId="19019155">
    <w:abstractNumId w:val="5"/>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69A"/>
    <w:rsid w:val="00006E0F"/>
    <w:rsid w:val="00011CDC"/>
    <w:rsid w:val="00012B16"/>
    <w:rsid w:val="000139CA"/>
    <w:rsid w:val="00014EEF"/>
    <w:rsid w:val="00020EEC"/>
    <w:rsid w:val="00022F1B"/>
    <w:rsid w:val="000230F1"/>
    <w:rsid w:val="000232F9"/>
    <w:rsid w:val="0002440E"/>
    <w:rsid w:val="0002759A"/>
    <w:rsid w:val="00027B1F"/>
    <w:rsid w:val="0003088B"/>
    <w:rsid w:val="000325D9"/>
    <w:rsid w:val="000372B2"/>
    <w:rsid w:val="0004079F"/>
    <w:rsid w:val="00043543"/>
    <w:rsid w:val="000437C9"/>
    <w:rsid w:val="000457EC"/>
    <w:rsid w:val="00045B87"/>
    <w:rsid w:val="00045C07"/>
    <w:rsid w:val="00045C40"/>
    <w:rsid w:val="00045E4E"/>
    <w:rsid w:val="000462EB"/>
    <w:rsid w:val="00046861"/>
    <w:rsid w:val="00046E87"/>
    <w:rsid w:val="00052FA3"/>
    <w:rsid w:val="00054506"/>
    <w:rsid w:val="00054A07"/>
    <w:rsid w:val="00054FB8"/>
    <w:rsid w:val="000559EB"/>
    <w:rsid w:val="00055D43"/>
    <w:rsid w:val="0005601D"/>
    <w:rsid w:val="0005655F"/>
    <w:rsid w:val="0005668A"/>
    <w:rsid w:val="00056FAC"/>
    <w:rsid w:val="00057751"/>
    <w:rsid w:val="00062E39"/>
    <w:rsid w:val="00064063"/>
    <w:rsid w:val="0006581A"/>
    <w:rsid w:val="00074461"/>
    <w:rsid w:val="000766EC"/>
    <w:rsid w:val="00080E58"/>
    <w:rsid w:val="00083D99"/>
    <w:rsid w:val="00084DA6"/>
    <w:rsid w:val="00085699"/>
    <w:rsid w:val="00090160"/>
    <w:rsid w:val="00090C52"/>
    <w:rsid w:val="00091F52"/>
    <w:rsid w:val="00092970"/>
    <w:rsid w:val="00093720"/>
    <w:rsid w:val="000938E6"/>
    <w:rsid w:val="00093B3C"/>
    <w:rsid w:val="0009488C"/>
    <w:rsid w:val="00095C1B"/>
    <w:rsid w:val="0009638E"/>
    <w:rsid w:val="00096DEA"/>
    <w:rsid w:val="000A01DF"/>
    <w:rsid w:val="000A1C3C"/>
    <w:rsid w:val="000A2DFF"/>
    <w:rsid w:val="000A4240"/>
    <w:rsid w:val="000A469A"/>
    <w:rsid w:val="000A584A"/>
    <w:rsid w:val="000A6458"/>
    <w:rsid w:val="000A7A93"/>
    <w:rsid w:val="000B4ACF"/>
    <w:rsid w:val="000B772B"/>
    <w:rsid w:val="000C1E8A"/>
    <w:rsid w:val="000C378F"/>
    <w:rsid w:val="000C6892"/>
    <w:rsid w:val="000C6FFE"/>
    <w:rsid w:val="000C7846"/>
    <w:rsid w:val="000D0BB6"/>
    <w:rsid w:val="000D2ED2"/>
    <w:rsid w:val="000D403F"/>
    <w:rsid w:val="000D6653"/>
    <w:rsid w:val="000E0D51"/>
    <w:rsid w:val="000E26B0"/>
    <w:rsid w:val="000E2F20"/>
    <w:rsid w:val="000E37C2"/>
    <w:rsid w:val="000E38C3"/>
    <w:rsid w:val="000E6AA3"/>
    <w:rsid w:val="000F1599"/>
    <w:rsid w:val="000F1769"/>
    <w:rsid w:val="000F1A97"/>
    <w:rsid w:val="000F42AE"/>
    <w:rsid w:val="000F430D"/>
    <w:rsid w:val="000F6196"/>
    <w:rsid w:val="000F6BC3"/>
    <w:rsid w:val="00100A58"/>
    <w:rsid w:val="0010116F"/>
    <w:rsid w:val="00101B99"/>
    <w:rsid w:val="00101E82"/>
    <w:rsid w:val="0010312C"/>
    <w:rsid w:val="00103BC0"/>
    <w:rsid w:val="00105026"/>
    <w:rsid w:val="001050CA"/>
    <w:rsid w:val="0010662B"/>
    <w:rsid w:val="00106DC7"/>
    <w:rsid w:val="001111B4"/>
    <w:rsid w:val="001112DE"/>
    <w:rsid w:val="00111DFB"/>
    <w:rsid w:val="00112391"/>
    <w:rsid w:val="00113F75"/>
    <w:rsid w:val="00114F52"/>
    <w:rsid w:val="001267B1"/>
    <w:rsid w:val="00127ABE"/>
    <w:rsid w:val="00130119"/>
    <w:rsid w:val="00132812"/>
    <w:rsid w:val="001347F8"/>
    <w:rsid w:val="0013599A"/>
    <w:rsid w:val="001359EE"/>
    <w:rsid w:val="00137BB5"/>
    <w:rsid w:val="00137E05"/>
    <w:rsid w:val="00142358"/>
    <w:rsid w:val="001447F6"/>
    <w:rsid w:val="00147DE3"/>
    <w:rsid w:val="00150794"/>
    <w:rsid w:val="00151C4E"/>
    <w:rsid w:val="00151DA6"/>
    <w:rsid w:val="00157132"/>
    <w:rsid w:val="001608C4"/>
    <w:rsid w:val="00160A53"/>
    <w:rsid w:val="001637F9"/>
    <w:rsid w:val="00164832"/>
    <w:rsid w:val="00167809"/>
    <w:rsid w:val="00171418"/>
    <w:rsid w:val="001758F4"/>
    <w:rsid w:val="00176C6F"/>
    <w:rsid w:val="001772BF"/>
    <w:rsid w:val="001772DE"/>
    <w:rsid w:val="001822DF"/>
    <w:rsid w:val="0018326C"/>
    <w:rsid w:val="001940EE"/>
    <w:rsid w:val="0019496C"/>
    <w:rsid w:val="001961CF"/>
    <w:rsid w:val="001A09C0"/>
    <w:rsid w:val="001A5873"/>
    <w:rsid w:val="001A59BB"/>
    <w:rsid w:val="001A607E"/>
    <w:rsid w:val="001A6A51"/>
    <w:rsid w:val="001A79C4"/>
    <w:rsid w:val="001B208D"/>
    <w:rsid w:val="001B331A"/>
    <w:rsid w:val="001C0237"/>
    <w:rsid w:val="001C0E74"/>
    <w:rsid w:val="001C34F9"/>
    <w:rsid w:val="001C3628"/>
    <w:rsid w:val="001C3E71"/>
    <w:rsid w:val="001C4DB8"/>
    <w:rsid w:val="001C50B8"/>
    <w:rsid w:val="001D229F"/>
    <w:rsid w:val="001D447F"/>
    <w:rsid w:val="001D588B"/>
    <w:rsid w:val="001E2A89"/>
    <w:rsid w:val="001E2EB6"/>
    <w:rsid w:val="001E4DD6"/>
    <w:rsid w:val="001E5BB4"/>
    <w:rsid w:val="001F1FD5"/>
    <w:rsid w:val="001F2C04"/>
    <w:rsid w:val="001F4552"/>
    <w:rsid w:val="001F58CD"/>
    <w:rsid w:val="001F6198"/>
    <w:rsid w:val="002019EB"/>
    <w:rsid w:val="00203B96"/>
    <w:rsid w:val="00204B58"/>
    <w:rsid w:val="00205051"/>
    <w:rsid w:val="0021063D"/>
    <w:rsid w:val="00210E4C"/>
    <w:rsid w:val="00211F65"/>
    <w:rsid w:val="00214047"/>
    <w:rsid w:val="00216563"/>
    <w:rsid w:val="0021792F"/>
    <w:rsid w:val="00220D06"/>
    <w:rsid w:val="00222D36"/>
    <w:rsid w:val="002246A0"/>
    <w:rsid w:val="0023027A"/>
    <w:rsid w:val="00230439"/>
    <w:rsid w:val="00232A09"/>
    <w:rsid w:val="00234CB0"/>
    <w:rsid w:val="00235176"/>
    <w:rsid w:val="00235A55"/>
    <w:rsid w:val="00236061"/>
    <w:rsid w:val="0024100E"/>
    <w:rsid w:val="00241C1B"/>
    <w:rsid w:val="0024288B"/>
    <w:rsid w:val="00243DB0"/>
    <w:rsid w:val="0024426B"/>
    <w:rsid w:val="00247265"/>
    <w:rsid w:val="00255BF7"/>
    <w:rsid w:val="00260663"/>
    <w:rsid w:val="00261817"/>
    <w:rsid w:val="00263C7F"/>
    <w:rsid w:val="00264248"/>
    <w:rsid w:val="002657E9"/>
    <w:rsid w:val="0026665E"/>
    <w:rsid w:val="0027147E"/>
    <w:rsid w:val="00271D6A"/>
    <w:rsid w:val="002761F4"/>
    <w:rsid w:val="002775E1"/>
    <w:rsid w:val="00277979"/>
    <w:rsid w:val="00285FDD"/>
    <w:rsid w:val="00290CB4"/>
    <w:rsid w:val="00291ADD"/>
    <w:rsid w:val="002920DF"/>
    <w:rsid w:val="00292F3D"/>
    <w:rsid w:val="00295239"/>
    <w:rsid w:val="00295CA1"/>
    <w:rsid w:val="002A0E51"/>
    <w:rsid w:val="002A1A44"/>
    <w:rsid w:val="002A291A"/>
    <w:rsid w:val="002A2C54"/>
    <w:rsid w:val="002A37E2"/>
    <w:rsid w:val="002A3B23"/>
    <w:rsid w:val="002A4088"/>
    <w:rsid w:val="002A4E2E"/>
    <w:rsid w:val="002A5604"/>
    <w:rsid w:val="002B1701"/>
    <w:rsid w:val="002B23C3"/>
    <w:rsid w:val="002B36E6"/>
    <w:rsid w:val="002B443A"/>
    <w:rsid w:val="002B5B35"/>
    <w:rsid w:val="002B6C81"/>
    <w:rsid w:val="002B7AEE"/>
    <w:rsid w:val="002C12A8"/>
    <w:rsid w:val="002C2536"/>
    <w:rsid w:val="002C256A"/>
    <w:rsid w:val="002C3031"/>
    <w:rsid w:val="002C4233"/>
    <w:rsid w:val="002C496D"/>
    <w:rsid w:val="002D05EB"/>
    <w:rsid w:val="002D0A28"/>
    <w:rsid w:val="002D11A8"/>
    <w:rsid w:val="002D2091"/>
    <w:rsid w:val="002D2F29"/>
    <w:rsid w:val="002D46C0"/>
    <w:rsid w:val="002D5A92"/>
    <w:rsid w:val="002D63A6"/>
    <w:rsid w:val="002D65D2"/>
    <w:rsid w:val="002D684F"/>
    <w:rsid w:val="002D69E0"/>
    <w:rsid w:val="002D6B31"/>
    <w:rsid w:val="002E6D17"/>
    <w:rsid w:val="002E7017"/>
    <w:rsid w:val="002E716B"/>
    <w:rsid w:val="002E7F2C"/>
    <w:rsid w:val="002F1FC7"/>
    <w:rsid w:val="002F2185"/>
    <w:rsid w:val="002F4F6E"/>
    <w:rsid w:val="003015C3"/>
    <w:rsid w:val="0030642A"/>
    <w:rsid w:val="003106DB"/>
    <w:rsid w:val="0031350A"/>
    <w:rsid w:val="00316815"/>
    <w:rsid w:val="003168CA"/>
    <w:rsid w:val="00321255"/>
    <w:rsid w:val="0032230D"/>
    <w:rsid w:val="00322A0B"/>
    <w:rsid w:val="0032383D"/>
    <w:rsid w:val="00330881"/>
    <w:rsid w:val="00331CD2"/>
    <w:rsid w:val="00332426"/>
    <w:rsid w:val="00335C41"/>
    <w:rsid w:val="00335FC5"/>
    <w:rsid w:val="0033771E"/>
    <w:rsid w:val="00337FEF"/>
    <w:rsid w:val="00341604"/>
    <w:rsid w:val="00342EB1"/>
    <w:rsid w:val="00344F35"/>
    <w:rsid w:val="00345821"/>
    <w:rsid w:val="00354B6D"/>
    <w:rsid w:val="00355210"/>
    <w:rsid w:val="003552BE"/>
    <w:rsid w:val="00355CFD"/>
    <w:rsid w:val="00356979"/>
    <w:rsid w:val="0036065D"/>
    <w:rsid w:val="003628F7"/>
    <w:rsid w:val="00363BBE"/>
    <w:rsid w:val="00363BC7"/>
    <w:rsid w:val="00365DF9"/>
    <w:rsid w:val="0037066E"/>
    <w:rsid w:val="00370AB1"/>
    <w:rsid w:val="00371D5E"/>
    <w:rsid w:val="00371E15"/>
    <w:rsid w:val="00372DB4"/>
    <w:rsid w:val="00372E4B"/>
    <w:rsid w:val="00373A36"/>
    <w:rsid w:val="00374059"/>
    <w:rsid w:val="0037419E"/>
    <w:rsid w:val="00374B84"/>
    <w:rsid w:val="00375AF5"/>
    <w:rsid w:val="003761BD"/>
    <w:rsid w:val="00377448"/>
    <w:rsid w:val="00377884"/>
    <w:rsid w:val="00382159"/>
    <w:rsid w:val="003826BD"/>
    <w:rsid w:val="003850D2"/>
    <w:rsid w:val="00385414"/>
    <w:rsid w:val="00386C7F"/>
    <w:rsid w:val="00390074"/>
    <w:rsid w:val="00390C79"/>
    <w:rsid w:val="0039245B"/>
    <w:rsid w:val="00392F73"/>
    <w:rsid w:val="00393600"/>
    <w:rsid w:val="00396260"/>
    <w:rsid w:val="0039762B"/>
    <w:rsid w:val="003A0C37"/>
    <w:rsid w:val="003A1B6B"/>
    <w:rsid w:val="003A46C0"/>
    <w:rsid w:val="003A600E"/>
    <w:rsid w:val="003A6513"/>
    <w:rsid w:val="003B16C7"/>
    <w:rsid w:val="003B1FE8"/>
    <w:rsid w:val="003B29BC"/>
    <w:rsid w:val="003B3115"/>
    <w:rsid w:val="003B4BAC"/>
    <w:rsid w:val="003B7FBA"/>
    <w:rsid w:val="003C19F1"/>
    <w:rsid w:val="003C3638"/>
    <w:rsid w:val="003C38D0"/>
    <w:rsid w:val="003C3C67"/>
    <w:rsid w:val="003C4186"/>
    <w:rsid w:val="003C6185"/>
    <w:rsid w:val="003C6732"/>
    <w:rsid w:val="003D0D2D"/>
    <w:rsid w:val="003D1885"/>
    <w:rsid w:val="003D1BC0"/>
    <w:rsid w:val="003D20F1"/>
    <w:rsid w:val="003D4710"/>
    <w:rsid w:val="003D500B"/>
    <w:rsid w:val="003E16D7"/>
    <w:rsid w:val="003E197E"/>
    <w:rsid w:val="003E3BB3"/>
    <w:rsid w:val="003E4B70"/>
    <w:rsid w:val="003E54CF"/>
    <w:rsid w:val="003E5FBA"/>
    <w:rsid w:val="003E68C1"/>
    <w:rsid w:val="003E7A1D"/>
    <w:rsid w:val="003E7EC7"/>
    <w:rsid w:val="003F1233"/>
    <w:rsid w:val="003F67A4"/>
    <w:rsid w:val="00400786"/>
    <w:rsid w:val="00401FDA"/>
    <w:rsid w:val="004046F0"/>
    <w:rsid w:val="00405C82"/>
    <w:rsid w:val="0040668F"/>
    <w:rsid w:val="00411EF7"/>
    <w:rsid w:val="00412677"/>
    <w:rsid w:val="004168D2"/>
    <w:rsid w:val="00425160"/>
    <w:rsid w:val="0042595C"/>
    <w:rsid w:val="00430DE3"/>
    <w:rsid w:val="004334C1"/>
    <w:rsid w:val="004348AE"/>
    <w:rsid w:val="004352D1"/>
    <w:rsid w:val="004359AD"/>
    <w:rsid w:val="004376C0"/>
    <w:rsid w:val="0044223A"/>
    <w:rsid w:val="00444252"/>
    <w:rsid w:val="00447551"/>
    <w:rsid w:val="00450B67"/>
    <w:rsid w:val="00451851"/>
    <w:rsid w:val="0045189A"/>
    <w:rsid w:val="00453343"/>
    <w:rsid w:val="004538C3"/>
    <w:rsid w:val="00454EAC"/>
    <w:rsid w:val="004574CC"/>
    <w:rsid w:val="004608B9"/>
    <w:rsid w:val="00463B55"/>
    <w:rsid w:val="00465947"/>
    <w:rsid w:val="004667B1"/>
    <w:rsid w:val="00467A22"/>
    <w:rsid w:val="00467F66"/>
    <w:rsid w:val="00470461"/>
    <w:rsid w:val="00470BB1"/>
    <w:rsid w:val="00473153"/>
    <w:rsid w:val="0047350F"/>
    <w:rsid w:val="004743AF"/>
    <w:rsid w:val="004752A3"/>
    <w:rsid w:val="00481624"/>
    <w:rsid w:val="00481A3C"/>
    <w:rsid w:val="00482C17"/>
    <w:rsid w:val="004843CB"/>
    <w:rsid w:val="00484CE3"/>
    <w:rsid w:val="00486F9E"/>
    <w:rsid w:val="004911B4"/>
    <w:rsid w:val="0049196A"/>
    <w:rsid w:val="004923DA"/>
    <w:rsid w:val="00492EEB"/>
    <w:rsid w:val="00493434"/>
    <w:rsid w:val="004968E2"/>
    <w:rsid w:val="00497DDE"/>
    <w:rsid w:val="004A296E"/>
    <w:rsid w:val="004A2A49"/>
    <w:rsid w:val="004A5756"/>
    <w:rsid w:val="004A5A64"/>
    <w:rsid w:val="004A718C"/>
    <w:rsid w:val="004A79E5"/>
    <w:rsid w:val="004B185C"/>
    <w:rsid w:val="004B1977"/>
    <w:rsid w:val="004B1D87"/>
    <w:rsid w:val="004B5553"/>
    <w:rsid w:val="004B5D29"/>
    <w:rsid w:val="004B600B"/>
    <w:rsid w:val="004B6822"/>
    <w:rsid w:val="004B69F6"/>
    <w:rsid w:val="004C2D3A"/>
    <w:rsid w:val="004D03C4"/>
    <w:rsid w:val="004D0BF1"/>
    <w:rsid w:val="004D0F4E"/>
    <w:rsid w:val="004D1D71"/>
    <w:rsid w:val="004D3278"/>
    <w:rsid w:val="004D35A4"/>
    <w:rsid w:val="004D445F"/>
    <w:rsid w:val="004E03E2"/>
    <w:rsid w:val="004E087B"/>
    <w:rsid w:val="004E0FF4"/>
    <w:rsid w:val="004E2FE7"/>
    <w:rsid w:val="004E330A"/>
    <w:rsid w:val="004E44A4"/>
    <w:rsid w:val="004E4881"/>
    <w:rsid w:val="004E6D57"/>
    <w:rsid w:val="004E7B8B"/>
    <w:rsid w:val="004E7BDD"/>
    <w:rsid w:val="004F1966"/>
    <w:rsid w:val="004F1E21"/>
    <w:rsid w:val="004F2542"/>
    <w:rsid w:val="004F4E33"/>
    <w:rsid w:val="004F740D"/>
    <w:rsid w:val="004F7B8F"/>
    <w:rsid w:val="00500748"/>
    <w:rsid w:val="005011D6"/>
    <w:rsid w:val="00502A14"/>
    <w:rsid w:val="005042F1"/>
    <w:rsid w:val="0050481B"/>
    <w:rsid w:val="005063B6"/>
    <w:rsid w:val="00507EB5"/>
    <w:rsid w:val="005111EE"/>
    <w:rsid w:val="005113D4"/>
    <w:rsid w:val="0051287D"/>
    <w:rsid w:val="00513C7D"/>
    <w:rsid w:val="00514260"/>
    <w:rsid w:val="00515C29"/>
    <w:rsid w:val="00521123"/>
    <w:rsid w:val="00521221"/>
    <w:rsid w:val="0052250B"/>
    <w:rsid w:val="005305C6"/>
    <w:rsid w:val="00530E10"/>
    <w:rsid w:val="00531A06"/>
    <w:rsid w:val="00540EEC"/>
    <w:rsid w:val="005414F4"/>
    <w:rsid w:val="005441EA"/>
    <w:rsid w:val="00546187"/>
    <w:rsid w:val="00547B11"/>
    <w:rsid w:val="00557D77"/>
    <w:rsid w:val="005614AF"/>
    <w:rsid w:val="00561E53"/>
    <w:rsid w:val="00562EAA"/>
    <w:rsid w:val="00563B58"/>
    <w:rsid w:val="005640C4"/>
    <w:rsid w:val="0056684C"/>
    <w:rsid w:val="00566CC9"/>
    <w:rsid w:val="00574A0C"/>
    <w:rsid w:val="0057780F"/>
    <w:rsid w:val="00581E0A"/>
    <w:rsid w:val="00586D89"/>
    <w:rsid w:val="00587359"/>
    <w:rsid w:val="005877C8"/>
    <w:rsid w:val="00587923"/>
    <w:rsid w:val="00594F9F"/>
    <w:rsid w:val="00595658"/>
    <w:rsid w:val="00597491"/>
    <w:rsid w:val="005A1B4C"/>
    <w:rsid w:val="005A3B72"/>
    <w:rsid w:val="005A51F9"/>
    <w:rsid w:val="005A545C"/>
    <w:rsid w:val="005A67DE"/>
    <w:rsid w:val="005B271A"/>
    <w:rsid w:val="005B27F4"/>
    <w:rsid w:val="005B3A2D"/>
    <w:rsid w:val="005B6087"/>
    <w:rsid w:val="005B6734"/>
    <w:rsid w:val="005C1567"/>
    <w:rsid w:val="005C28D3"/>
    <w:rsid w:val="005C2C08"/>
    <w:rsid w:val="005C6CE5"/>
    <w:rsid w:val="005D2424"/>
    <w:rsid w:val="005D3F07"/>
    <w:rsid w:val="005D4A1E"/>
    <w:rsid w:val="005D4F72"/>
    <w:rsid w:val="005E0B8F"/>
    <w:rsid w:val="005E13EA"/>
    <w:rsid w:val="005E17F1"/>
    <w:rsid w:val="005E3E5C"/>
    <w:rsid w:val="005E6327"/>
    <w:rsid w:val="005F64AA"/>
    <w:rsid w:val="005F7851"/>
    <w:rsid w:val="0060689F"/>
    <w:rsid w:val="00606D79"/>
    <w:rsid w:val="00606E27"/>
    <w:rsid w:val="0060797B"/>
    <w:rsid w:val="006108C9"/>
    <w:rsid w:val="00613190"/>
    <w:rsid w:val="00614DF7"/>
    <w:rsid w:val="006179BB"/>
    <w:rsid w:val="00620A5B"/>
    <w:rsid w:val="0062158D"/>
    <w:rsid w:val="006223FD"/>
    <w:rsid w:val="00631ED2"/>
    <w:rsid w:val="006325F0"/>
    <w:rsid w:val="006326D1"/>
    <w:rsid w:val="00632E0A"/>
    <w:rsid w:val="00633165"/>
    <w:rsid w:val="006434E8"/>
    <w:rsid w:val="006447DE"/>
    <w:rsid w:val="00644889"/>
    <w:rsid w:val="0065276E"/>
    <w:rsid w:val="00654329"/>
    <w:rsid w:val="00654CEC"/>
    <w:rsid w:val="00655213"/>
    <w:rsid w:val="00655507"/>
    <w:rsid w:val="006556FF"/>
    <w:rsid w:val="006571B5"/>
    <w:rsid w:val="00657389"/>
    <w:rsid w:val="006579FD"/>
    <w:rsid w:val="00661565"/>
    <w:rsid w:val="006635E3"/>
    <w:rsid w:val="006669F3"/>
    <w:rsid w:val="006712A7"/>
    <w:rsid w:val="00671BD6"/>
    <w:rsid w:val="006723D6"/>
    <w:rsid w:val="00672CED"/>
    <w:rsid w:val="00674FC2"/>
    <w:rsid w:val="00675D01"/>
    <w:rsid w:val="00676E35"/>
    <w:rsid w:val="00677E42"/>
    <w:rsid w:val="006800D2"/>
    <w:rsid w:val="00680559"/>
    <w:rsid w:val="00682334"/>
    <w:rsid w:val="00683F2D"/>
    <w:rsid w:val="00684732"/>
    <w:rsid w:val="00684B16"/>
    <w:rsid w:val="00687016"/>
    <w:rsid w:val="006872A0"/>
    <w:rsid w:val="00690351"/>
    <w:rsid w:val="0069068B"/>
    <w:rsid w:val="0069291B"/>
    <w:rsid w:val="0069625A"/>
    <w:rsid w:val="00696A88"/>
    <w:rsid w:val="00696F65"/>
    <w:rsid w:val="00697572"/>
    <w:rsid w:val="006977C9"/>
    <w:rsid w:val="006B3C2D"/>
    <w:rsid w:val="006B4496"/>
    <w:rsid w:val="006B5E67"/>
    <w:rsid w:val="006B6612"/>
    <w:rsid w:val="006C1095"/>
    <w:rsid w:val="006C2EB5"/>
    <w:rsid w:val="006C4291"/>
    <w:rsid w:val="006C4486"/>
    <w:rsid w:val="006C4B51"/>
    <w:rsid w:val="006D0008"/>
    <w:rsid w:val="006D0834"/>
    <w:rsid w:val="006D18A3"/>
    <w:rsid w:val="006D2486"/>
    <w:rsid w:val="006D3714"/>
    <w:rsid w:val="006D4816"/>
    <w:rsid w:val="006D5970"/>
    <w:rsid w:val="006E04F5"/>
    <w:rsid w:val="006E3720"/>
    <w:rsid w:val="006E481E"/>
    <w:rsid w:val="006E7814"/>
    <w:rsid w:val="006E795F"/>
    <w:rsid w:val="006F0862"/>
    <w:rsid w:val="006F0DFD"/>
    <w:rsid w:val="006F1438"/>
    <w:rsid w:val="006F22B8"/>
    <w:rsid w:val="006F2A9E"/>
    <w:rsid w:val="006F5A51"/>
    <w:rsid w:val="006F5ED3"/>
    <w:rsid w:val="006F6410"/>
    <w:rsid w:val="006F7D59"/>
    <w:rsid w:val="006F7F2D"/>
    <w:rsid w:val="00700249"/>
    <w:rsid w:val="007015C3"/>
    <w:rsid w:val="0070424B"/>
    <w:rsid w:val="007069CD"/>
    <w:rsid w:val="00706BB5"/>
    <w:rsid w:val="00707D6E"/>
    <w:rsid w:val="0071231A"/>
    <w:rsid w:val="00712E90"/>
    <w:rsid w:val="00713B7E"/>
    <w:rsid w:val="00715E27"/>
    <w:rsid w:val="007168F0"/>
    <w:rsid w:val="00721B93"/>
    <w:rsid w:val="0072471F"/>
    <w:rsid w:val="007250F5"/>
    <w:rsid w:val="0072678F"/>
    <w:rsid w:val="007276E5"/>
    <w:rsid w:val="00727C4C"/>
    <w:rsid w:val="00732083"/>
    <w:rsid w:val="00734809"/>
    <w:rsid w:val="0073714E"/>
    <w:rsid w:val="007374EF"/>
    <w:rsid w:val="007406E1"/>
    <w:rsid w:val="00743E40"/>
    <w:rsid w:val="00745016"/>
    <w:rsid w:val="0074534B"/>
    <w:rsid w:val="00746FA8"/>
    <w:rsid w:val="0075031F"/>
    <w:rsid w:val="00751263"/>
    <w:rsid w:val="007517DF"/>
    <w:rsid w:val="00751A47"/>
    <w:rsid w:val="007544FC"/>
    <w:rsid w:val="00755427"/>
    <w:rsid w:val="00756548"/>
    <w:rsid w:val="0075673A"/>
    <w:rsid w:val="0075704F"/>
    <w:rsid w:val="0076204C"/>
    <w:rsid w:val="00763B2D"/>
    <w:rsid w:val="00764C84"/>
    <w:rsid w:val="00765C08"/>
    <w:rsid w:val="007663B7"/>
    <w:rsid w:val="00770EC5"/>
    <w:rsid w:val="007710AD"/>
    <w:rsid w:val="00772924"/>
    <w:rsid w:val="007731D3"/>
    <w:rsid w:val="00773250"/>
    <w:rsid w:val="00774CA1"/>
    <w:rsid w:val="00775686"/>
    <w:rsid w:val="00776D3A"/>
    <w:rsid w:val="0078112D"/>
    <w:rsid w:val="007872F2"/>
    <w:rsid w:val="007873F9"/>
    <w:rsid w:val="007908E0"/>
    <w:rsid w:val="00792767"/>
    <w:rsid w:val="00793CF6"/>
    <w:rsid w:val="00793EB3"/>
    <w:rsid w:val="00794205"/>
    <w:rsid w:val="0079422A"/>
    <w:rsid w:val="00795B77"/>
    <w:rsid w:val="007967D3"/>
    <w:rsid w:val="007971CA"/>
    <w:rsid w:val="007A02D3"/>
    <w:rsid w:val="007A1F6A"/>
    <w:rsid w:val="007A2D54"/>
    <w:rsid w:val="007A3AE4"/>
    <w:rsid w:val="007A41F5"/>
    <w:rsid w:val="007A628F"/>
    <w:rsid w:val="007B00CD"/>
    <w:rsid w:val="007B040E"/>
    <w:rsid w:val="007B0DE3"/>
    <w:rsid w:val="007B1BFD"/>
    <w:rsid w:val="007B4FD8"/>
    <w:rsid w:val="007B7191"/>
    <w:rsid w:val="007C1D94"/>
    <w:rsid w:val="007C556F"/>
    <w:rsid w:val="007C5900"/>
    <w:rsid w:val="007C5ABE"/>
    <w:rsid w:val="007C6A87"/>
    <w:rsid w:val="007D0A07"/>
    <w:rsid w:val="007D0F11"/>
    <w:rsid w:val="007D133D"/>
    <w:rsid w:val="007D3EB4"/>
    <w:rsid w:val="007D3F16"/>
    <w:rsid w:val="007D6E48"/>
    <w:rsid w:val="007D7892"/>
    <w:rsid w:val="007D7988"/>
    <w:rsid w:val="007D7F0C"/>
    <w:rsid w:val="007E2E5C"/>
    <w:rsid w:val="007E36BE"/>
    <w:rsid w:val="007E3CF9"/>
    <w:rsid w:val="007F03BC"/>
    <w:rsid w:val="007F10BD"/>
    <w:rsid w:val="007F312E"/>
    <w:rsid w:val="007F38F0"/>
    <w:rsid w:val="007F3F7E"/>
    <w:rsid w:val="007F4BA4"/>
    <w:rsid w:val="00801F74"/>
    <w:rsid w:val="0080412F"/>
    <w:rsid w:val="00807AE7"/>
    <w:rsid w:val="00807BBB"/>
    <w:rsid w:val="00807C22"/>
    <w:rsid w:val="00810948"/>
    <w:rsid w:val="00813A92"/>
    <w:rsid w:val="00813CEC"/>
    <w:rsid w:val="00814F4C"/>
    <w:rsid w:val="0081534C"/>
    <w:rsid w:val="00816CE7"/>
    <w:rsid w:val="008171E4"/>
    <w:rsid w:val="008208EA"/>
    <w:rsid w:val="00822B44"/>
    <w:rsid w:val="00824E67"/>
    <w:rsid w:val="008252D3"/>
    <w:rsid w:val="00825A64"/>
    <w:rsid w:val="00826D65"/>
    <w:rsid w:val="00826F48"/>
    <w:rsid w:val="008308AE"/>
    <w:rsid w:val="00830DD1"/>
    <w:rsid w:val="0083166E"/>
    <w:rsid w:val="00831DC3"/>
    <w:rsid w:val="008322C7"/>
    <w:rsid w:val="008340BA"/>
    <w:rsid w:val="00834F1D"/>
    <w:rsid w:val="008358B7"/>
    <w:rsid w:val="00835CD7"/>
    <w:rsid w:val="00836FEC"/>
    <w:rsid w:val="00841F9D"/>
    <w:rsid w:val="008420E1"/>
    <w:rsid w:val="00844D98"/>
    <w:rsid w:val="008451F2"/>
    <w:rsid w:val="00846D84"/>
    <w:rsid w:val="00847BD3"/>
    <w:rsid w:val="00850233"/>
    <w:rsid w:val="0085230E"/>
    <w:rsid w:val="008550A1"/>
    <w:rsid w:val="00861038"/>
    <w:rsid w:val="00862369"/>
    <w:rsid w:val="00862F4F"/>
    <w:rsid w:val="008653E8"/>
    <w:rsid w:val="00865B58"/>
    <w:rsid w:val="00866B50"/>
    <w:rsid w:val="00867A63"/>
    <w:rsid w:val="008708F1"/>
    <w:rsid w:val="0087113A"/>
    <w:rsid w:val="00871960"/>
    <w:rsid w:val="0087369F"/>
    <w:rsid w:val="00874EA8"/>
    <w:rsid w:val="00880539"/>
    <w:rsid w:val="00880A89"/>
    <w:rsid w:val="00882AE4"/>
    <w:rsid w:val="00885294"/>
    <w:rsid w:val="008859E8"/>
    <w:rsid w:val="0088737B"/>
    <w:rsid w:val="00891078"/>
    <w:rsid w:val="00891491"/>
    <w:rsid w:val="00892716"/>
    <w:rsid w:val="00893067"/>
    <w:rsid w:val="008933DE"/>
    <w:rsid w:val="00894B0E"/>
    <w:rsid w:val="00895FCE"/>
    <w:rsid w:val="00897F3E"/>
    <w:rsid w:val="008A21B4"/>
    <w:rsid w:val="008A4497"/>
    <w:rsid w:val="008B07DE"/>
    <w:rsid w:val="008B1309"/>
    <w:rsid w:val="008B28E7"/>
    <w:rsid w:val="008B4748"/>
    <w:rsid w:val="008B4CE0"/>
    <w:rsid w:val="008B67F6"/>
    <w:rsid w:val="008B7F78"/>
    <w:rsid w:val="008C14C7"/>
    <w:rsid w:val="008C23CE"/>
    <w:rsid w:val="008C2FFB"/>
    <w:rsid w:val="008C499B"/>
    <w:rsid w:val="008C633F"/>
    <w:rsid w:val="008C6EEA"/>
    <w:rsid w:val="008C7770"/>
    <w:rsid w:val="008C79C7"/>
    <w:rsid w:val="008D03B0"/>
    <w:rsid w:val="008D2150"/>
    <w:rsid w:val="008D5813"/>
    <w:rsid w:val="008D5999"/>
    <w:rsid w:val="008D634E"/>
    <w:rsid w:val="008D6FCF"/>
    <w:rsid w:val="008D778A"/>
    <w:rsid w:val="008D78C9"/>
    <w:rsid w:val="008E2B1C"/>
    <w:rsid w:val="008E3195"/>
    <w:rsid w:val="008E5A35"/>
    <w:rsid w:val="008F127E"/>
    <w:rsid w:val="008F32D9"/>
    <w:rsid w:val="008F6A1A"/>
    <w:rsid w:val="0090227E"/>
    <w:rsid w:val="00902A65"/>
    <w:rsid w:val="00903932"/>
    <w:rsid w:val="00904982"/>
    <w:rsid w:val="009079BD"/>
    <w:rsid w:val="00912BD9"/>
    <w:rsid w:val="00916FB2"/>
    <w:rsid w:val="00920E5B"/>
    <w:rsid w:val="00926436"/>
    <w:rsid w:val="00926C53"/>
    <w:rsid w:val="0093018C"/>
    <w:rsid w:val="00942688"/>
    <w:rsid w:val="00943B57"/>
    <w:rsid w:val="0094495F"/>
    <w:rsid w:val="00944C86"/>
    <w:rsid w:val="0094613D"/>
    <w:rsid w:val="0095197B"/>
    <w:rsid w:val="009544C0"/>
    <w:rsid w:val="00954EB3"/>
    <w:rsid w:val="00954FA4"/>
    <w:rsid w:val="00955DC6"/>
    <w:rsid w:val="00956218"/>
    <w:rsid w:val="00956AE9"/>
    <w:rsid w:val="009609C0"/>
    <w:rsid w:val="00964CC6"/>
    <w:rsid w:val="0096507E"/>
    <w:rsid w:val="00967BFA"/>
    <w:rsid w:val="00972F89"/>
    <w:rsid w:val="009737AE"/>
    <w:rsid w:val="00977FCC"/>
    <w:rsid w:val="0098262C"/>
    <w:rsid w:val="0098427C"/>
    <w:rsid w:val="00986B43"/>
    <w:rsid w:val="00986C0B"/>
    <w:rsid w:val="00986D46"/>
    <w:rsid w:val="0099007C"/>
    <w:rsid w:val="00991FDA"/>
    <w:rsid w:val="00992ACA"/>
    <w:rsid w:val="00995752"/>
    <w:rsid w:val="009A291B"/>
    <w:rsid w:val="009A5F3B"/>
    <w:rsid w:val="009A5F79"/>
    <w:rsid w:val="009A6F87"/>
    <w:rsid w:val="009A7420"/>
    <w:rsid w:val="009B0B61"/>
    <w:rsid w:val="009B28C0"/>
    <w:rsid w:val="009B3178"/>
    <w:rsid w:val="009B3E46"/>
    <w:rsid w:val="009B5ABE"/>
    <w:rsid w:val="009B63EB"/>
    <w:rsid w:val="009B7136"/>
    <w:rsid w:val="009C337F"/>
    <w:rsid w:val="009C53E7"/>
    <w:rsid w:val="009C6092"/>
    <w:rsid w:val="009C7342"/>
    <w:rsid w:val="009D1F4E"/>
    <w:rsid w:val="009D4365"/>
    <w:rsid w:val="009D477B"/>
    <w:rsid w:val="009D4E3B"/>
    <w:rsid w:val="009D59C2"/>
    <w:rsid w:val="009D7BC9"/>
    <w:rsid w:val="009E122F"/>
    <w:rsid w:val="009E1982"/>
    <w:rsid w:val="009E4D2C"/>
    <w:rsid w:val="009E545A"/>
    <w:rsid w:val="009E611E"/>
    <w:rsid w:val="009E6931"/>
    <w:rsid w:val="009E7CD6"/>
    <w:rsid w:val="009F0978"/>
    <w:rsid w:val="009F1501"/>
    <w:rsid w:val="009F3AEC"/>
    <w:rsid w:val="009F4EFC"/>
    <w:rsid w:val="009F51BD"/>
    <w:rsid w:val="009F59C0"/>
    <w:rsid w:val="009F6801"/>
    <w:rsid w:val="00A00081"/>
    <w:rsid w:val="00A0321F"/>
    <w:rsid w:val="00A044CC"/>
    <w:rsid w:val="00A06422"/>
    <w:rsid w:val="00A07105"/>
    <w:rsid w:val="00A10D56"/>
    <w:rsid w:val="00A12AAE"/>
    <w:rsid w:val="00A12F22"/>
    <w:rsid w:val="00A1501F"/>
    <w:rsid w:val="00A16DD1"/>
    <w:rsid w:val="00A22441"/>
    <w:rsid w:val="00A23F3B"/>
    <w:rsid w:val="00A24143"/>
    <w:rsid w:val="00A24406"/>
    <w:rsid w:val="00A25EA5"/>
    <w:rsid w:val="00A25F64"/>
    <w:rsid w:val="00A275F6"/>
    <w:rsid w:val="00A303B9"/>
    <w:rsid w:val="00A37416"/>
    <w:rsid w:val="00A37810"/>
    <w:rsid w:val="00A4022F"/>
    <w:rsid w:val="00A40ED6"/>
    <w:rsid w:val="00A44C63"/>
    <w:rsid w:val="00A44C9F"/>
    <w:rsid w:val="00A47621"/>
    <w:rsid w:val="00A479CD"/>
    <w:rsid w:val="00A5073F"/>
    <w:rsid w:val="00A50CFC"/>
    <w:rsid w:val="00A513F9"/>
    <w:rsid w:val="00A52410"/>
    <w:rsid w:val="00A5344B"/>
    <w:rsid w:val="00A54D67"/>
    <w:rsid w:val="00A55A3F"/>
    <w:rsid w:val="00A5656A"/>
    <w:rsid w:val="00A60103"/>
    <w:rsid w:val="00A6272D"/>
    <w:rsid w:val="00A652F6"/>
    <w:rsid w:val="00A655D7"/>
    <w:rsid w:val="00A65861"/>
    <w:rsid w:val="00A65E49"/>
    <w:rsid w:val="00A70678"/>
    <w:rsid w:val="00A732EA"/>
    <w:rsid w:val="00A7489E"/>
    <w:rsid w:val="00A763E4"/>
    <w:rsid w:val="00A77E8C"/>
    <w:rsid w:val="00A8015F"/>
    <w:rsid w:val="00A809E0"/>
    <w:rsid w:val="00A85039"/>
    <w:rsid w:val="00A906AA"/>
    <w:rsid w:val="00A94C5E"/>
    <w:rsid w:val="00A96A52"/>
    <w:rsid w:val="00AA0EEB"/>
    <w:rsid w:val="00AA252C"/>
    <w:rsid w:val="00AA341C"/>
    <w:rsid w:val="00AA3D73"/>
    <w:rsid w:val="00AA5D44"/>
    <w:rsid w:val="00AA655B"/>
    <w:rsid w:val="00AA666E"/>
    <w:rsid w:val="00AA67CB"/>
    <w:rsid w:val="00AA7960"/>
    <w:rsid w:val="00AB2339"/>
    <w:rsid w:val="00AB3BC1"/>
    <w:rsid w:val="00AB5518"/>
    <w:rsid w:val="00AB74BD"/>
    <w:rsid w:val="00AC0AD2"/>
    <w:rsid w:val="00AC339A"/>
    <w:rsid w:val="00AC3A0E"/>
    <w:rsid w:val="00AC4A04"/>
    <w:rsid w:val="00AC5679"/>
    <w:rsid w:val="00AD336F"/>
    <w:rsid w:val="00AD5359"/>
    <w:rsid w:val="00AE134C"/>
    <w:rsid w:val="00AE1868"/>
    <w:rsid w:val="00AE2564"/>
    <w:rsid w:val="00AE301F"/>
    <w:rsid w:val="00AE3302"/>
    <w:rsid w:val="00AE3841"/>
    <w:rsid w:val="00AE3C78"/>
    <w:rsid w:val="00AE3F48"/>
    <w:rsid w:val="00AE5BA6"/>
    <w:rsid w:val="00AE6231"/>
    <w:rsid w:val="00AE7077"/>
    <w:rsid w:val="00AF1F59"/>
    <w:rsid w:val="00AF61A0"/>
    <w:rsid w:val="00AF61C2"/>
    <w:rsid w:val="00AF6CC6"/>
    <w:rsid w:val="00B0296A"/>
    <w:rsid w:val="00B037B0"/>
    <w:rsid w:val="00B07E79"/>
    <w:rsid w:val="00B10F96"/>
    <w:rsid w:val="00B12295"/>
    <w:rsid w:val="00B137BE"/>
    <w:rsid w:val="00B15998"/>
    <w:rsid w:val="00B17DC6"/>
    <w:rsid w:val="00B17F2C"/>
    <w:rsid w:val="00B17FA0"/>
    <w:rsid w:val="00B2292C"/>
    <w:rsid w:val="00B22C3C"/>
    <w:rsid w:val="00B24344"/>
    <w:rsid w:val="00B26769"/>
    <w:rsid w:val="00B2754B"/>
    <w:rsid w:val="00B27792"/>
    <w:rsid w:val="00B31C91"/>
    <w:rsid w:val="00B35988"/>
    <w:rsid w:val="00B3747F"/>
    <w:rsid w:val="00B42E76"/>
    <w:rsid w:val="00B43194"/>
    <w:rsid w:val="00B436BF"/>
    <w:rsid w:val="00B43E4F"/>
    <w:rsid w:val="00B47054"/>
    <w:rsid w:val="00B47734"/>
    <w:rsid w:val="00B50FBA"/>
    <w:rsid w:val="00B5257F"/>
    <w:rsid w:val="00B558EB"/>
    <w:rsid w:val="00B577D3"/>
    <w:rsid w:val="00B57FCD"/>
    <w:rsid w:val="00B60466"/>
    <w:rsid w:val="00B6548F"/>
    <w:rsid w:val="00B670AC"/>
    <w:rsid w:val="00B71A32"/>
    <w:rsid w:val="00B734FA"/>
    <w:rsid w:val="00B746F8"/>
    <w:rsid w:val="00B7502A"/>
    <w:rsid w:val="00B77305"/>
    <w:rsid w:val="00B774BD"/>
    <w:rsid w:val="00B801DE"/>
    <w:rsid w:val="00B82CC2"/>
    <w:rsid w:val="00B84A89"/>
    <w:rsid w:val="00B85AA6"/>
    <w:rsid w:val="00B86997"/>
    <w:rsid w:val="00B901E3"/>
    <w:rsid w:val="00B923A8"/>
    <w:rsid w:val="00B9256C"/>
    <w:rsid w:val="00B92BEF"/>
    <w:rsid w:val="00B94443"/>
    <w:rsid w:val="00B94668"/>
    <w:rsid w:val="00B95918"/>
    <w:rsid w:val="00B96095"/>
    <w:rsid w:val="00B9689A"/>
    <w:rsid w:val="00B97056"/>
    <w:rsid w:val="00BA21CF"/>
    <w:rsid w:val="00BA2512"/>
    <w:rsid w:val="00BA3AB8"/>
    <w:rsid w:val="00BA531E"/>
    <w:rsid w:val="00BA6A0A"/>
    <w:rsid w:val="00BA728B"/>
    <w:rsid w:val="00BB06CB"/>
    <w:rsid w:val="00BB078F"/>
    <w:rsid w:val="00BB1EEC"/>
    <w:rsid w:val="00BB261F"/>
    <w:rsid w:val="00BB2887"/>
    <w:rsid w:val="00BB3B56"/>
    <w:rsid w:val="00BB4C84"/>
    <w:rsid w:val="00BB5EAA"/>
    <w:rsid w:val="00BB5F11"/>
    <w:rsid w:val="00BB6638"/>
    <w:rsid w:val="00BB7187"/>
    <w:rsid w:val="00BB7FD2"/>
    <w:rsid w:val="00BC04FA"/>
    <w:rsid w:val="00BC1C22"/>
    <w:rsid w:val="00BC1C56"/>
    <w:rsid w:val="00BC2DE8"/>
    <w:rsid w:val="00BC3D9E"/>
    <w:rsid w:val="00BC460B"/>
    <w:rsid w:val="00BC4ED3"/>
    <w:rsid w:val="00BC5725"/>
    <w:rsid w:val="00BD30B1"/>
    <w:rsid w:val="00BD4CEA"/>
    <w:rsid w:val="00BE067C"/>
    <w:rsid w:val="00BE0F7B"/>
    <w:rsid w:val="00BE10C2"/>
    <w:rsid w:val="00BE1C81"/>
    <w:rsid w:val="00BF0D6C"/>
    <w:rsid w:val="00BF191E"/>
    <w:rsid w:val="00BF1BF2"/>
    <w:rsid w:val="00BF1E84"/>
    <w:rsid w:val="00C01D14"/>
    <w:rsid w:val="00C01D97"/>
    <w:rsid w:val="00C025B4"/>
    <w:rsid w:val="00C029EC"/>
    <w:rsid w:val="00C11E68"/>
    <w:rsid w:val="00C13226"/>
    <w:rsid w:val="00C15E91"/>
    <w:rsid w:val="00C161FD"/>
    <w:rsid w:val="00C17C9F"/>
    <w:rsid w:val="00C2015B"/>
    <w:rsid w:val="00C23396"/>
    <w:rsid w:val="00C23F17"/>
    <w:rsid w:val="00C24490"/>
    <w:rsid w:val="00C246F2"/>
    <w:rsid w:val="00C26D0D"/>
    <w:rsid w:val="00C27C95"/>
    <w:rsid w:val="00C300D2"/>
    <w:rsid w:val="00C3270F"/>
    <w:rsid w:val="00C3278B"/>
    <w:rsid w:val="00C33375"/>
    <w:rsid w:val="00C34BA5"/>
    <w:rsid w:val="00C34C23"/>
    <w:rsid w:val="00C35AB2"/>
    <w:rsid w:val="00C368FA"/>
    <w:rsid w:val="00C42005"/>
    <w:rsid w:val="00C43E44"/>
    <w:rsid w:val="00C4664D"/>
    <w:rsid w:val="00C472AA"/>
    <w:rsid w:val="00C50A05"/>
    <w:rsid w:val="00C5255C"/>
    <w:rsid w:val="00C54AED"/>
    <w:rsid w:val="00C555FC"/>
    <w:rsid w:val="00C55E9B"/>
    <w:rsid w:val="00C566D9"/>
    <w:rsid w:val="00C56D09"/>
    <w:rsid w:val="00C57D24"/>
    <w:rsid w:val="00C604D6"/>
    <w:rsid w:val="00C6228F"/>
    <w:rsid w:val="00C63CAB"/>
    <w:rsid w:val="00C63D00"/>
    <w:rsid w:val="00C63D2D"/>
    <w:rsid w:val="00C6441B"/>
    <w:rsid w:val="00C65921"/>
    <w:rsid w:val="00C7108B"/>
    <w:rsid w:val="00C750C6"/>
    <w:rsid w:val="00C75883"/>
    <w:rsid w:val="00C77FA5"/>
    <w:rsid w:val="00C8089F"/>
    <w:rsid w:val="00C81B53"/>
    <w:rsid w:val="00C82E07"/>
    <w:rsid w:val="00C835FE"/>
    <w:rsid w:val="00C836CC"/>
    <w:rsid w:val="00C852D6"/>
    <w:rsid w:val="00C8560B"/>
    <w:rsid w:val="00C87A74"/>
    <w:rsid w:val="00C900E8"/>
    <w:rsid w:val="00C92C45"/>
    <w:rsid w:val="00C92C71"/>
    <w:rsid w:val="00C93F8F"/>
    <w:rsid w:val="00C9403E"/>
    <w:rsid w:val="00C95000"/>
    <w:rsid w:val="00C965E9"/>
    <w:rsid w:val="00CA0894"/>
    <w:rsid w:val="00CA1102"/>
    <w:rsid w:val="00CA1D1B"/>
    <w:rsid w:val="00CA3593"/>
    <w:rsid w:val="00CA5726"/>
    <w:rsid w:val="00CA6DE8"/>
    <w:rsid w:val="00CA7E6A"/>
    <w:rsid w:val="00CB258E"/>
    <w:rsid w:val="00CB3C8F"/>
    <w:rsid w:val="00CB4140"/>
    <w:rsid w:val="00CC02F1"/>
    <w:rsid w:val="00CC1122"/>
    <w:rsid w:val="00CC11A6"/>
    <w:rsid w:val="00CC135E"/>
    <w:rsid w:val="00CC3BCD"/>
    <w:rsid w:val="00CC7226"/>
    <w:rsid w:val="00CD0735"/>
    <w:rsid w:val="00CD45E3"/>
    <w:rsid w:val="00CD4771"/>
    <w:rsid w:val="00CD4ED4"/>
    <w:rsid w:val="00CD5089"/>
    <w:rsid w:val="00CD5D3F"/>
    <w:rsid w:val="00CD7E1F"/>
    <w:rsid w:val="00CE2D03"/>
    <w:rsid w:val="00CE432D"/>
    <w:rsid w:val="00CE4BC4"/>
    <w:rsid w:val="00CE5E92"/>
    <w:rsid w:val="00CE7DA2"/>
    <w:rsid w:val="00CF2126"/>
    <w:rsid w:val="00CF2F8A"/>
    <w:rsid w:val="00CF3DB3"/>
    <w:rsid w:val="00CF791B"/>
    <w:rsid w:val="00D0274B"/>
    <w:rsid w:val="00D0503D"/>
    <w:rsid w:val="00D052BC"/>
    <w:rsid w:val="00D064F6"/>
    <w:rsid w:val="00D07026"/>
    <w:rsid w:val="00D0754D"/>
    <w:rsid w:val="00D146AE"/>
    <w:rsid w:val="00D1519A"/>
    <w:rsid w:val="00D157D4"/>
    <w:rsid w:val="00D1666E"/>
    <w:rsid w:val="00D22C8F"/>
    <w:rsid w:val="00D3203C"/>
    <w:rsid w:val="00D33491"/>
    <w:rsid w:val="00D3442D"/>
    <w:rsid w:val="00D36F00"/>
    <w:rsid w:val="00D3780A"/>
    <w:rsid w:val="00D43D68"/>
    <w:rsid w:val="00D44B67"/>
    <w:rsid w:val="00D44F8E"/>
    <w:rsid w:val="00D51FD5"/>
    <w:rsid w:val="00D53BB5"/>
    <w:rsid w:val="00D54010"/>
    <w:rsid w:val="00D54A8B"/>
    <w:rsid w:val="00D55DE0"/>
    <w:rsid w:val="00D607EF"/>
    <w:rsid w:val="00D60F88"/>
    <w:rsid w:val="00D63FBC"/>
    <w:rsid w:val="00D646BD"/>
    <w:rsid w:val="00D65558"/>
    <w:rsid w:val="00D70B64"/>
    <w:rsid w:val="00D71201"/>
    <w:rsid w:val="00D720C7"/>
    <w:rsid w:val="00D744D9"/>
    <w:rsid w:val="00D74A2D"/>
    <w:rsid w:val="00D84841"/>
    <w:rsid w:val="00D857CA"/>
    <w:rsid w:val="00D876E6"/>
    <w:rsid w:val="00D901E4"/>
    <w:rsid w:val="00D90958"/>
    <w:rsid w:val="00D9715A"/>
    <w:rsid w:val="00DA1025"/>
    <w:rsid w:val="00DA22EC"/>
    <w:rsid w:val="00DA5682"/>
    <w:rsid w:val="00DA5860"/>
    <w:rsid w:val="00DA5C0C"/>
    <w:rsid w:val="00DB18E2"/>
    <w:rsid w:val="00DB2767"/>
    <w:rsid w:val="00DB53CD"/>
    <w:rsid w:val="00DB5D5E"/>
    <w:rsid w:val="00DB64D1"/>
    <w:rsid w:val="00DB6DE4"/>
    <w:rsid w:val="00DB71F3"/>
    <w:rsid w:val="00DC1B10"/>
    <w:rsid w:val="00DC2924"/>
    <w:rsid w:val="00DC35E8"/>
    <w:rsid w:val="00DC4729"/>
    <w:rsid w:val="00DD26CD"/>
    <w:rsid w:val="00DD28BE"/>
    <w:rsid w:val="00DD31C5"/>
    <w:rsid w:val="00DD5020"/>
    <w:rsid w:val="00DD63BE"/>
    <w:rsid w:val="00DE4296"/>
    <w:rsid w:val="00DE5ADE"/>
    <w:rsid w:val="00DE6446"/>
    <w:rsid w:val="00DE7CC8"/>
    <w:rsid w:val="00DF12AC"/>
    <w:rsid w:val="00DF141D"/>
    <w:rsid w:val="00DF1F99"/>
    <w:rsid w:val="00DF2469"/>
    <w:rsid w:val="00DF5A2E"/>
    <w:rsid w:val="00DF7899"/>
    <w:rsid w:val="00E0358C"/>
    <w:rsid w:val="00E0524C"/>
    <w:rsid w:val="00E12B55"/>
    <w:rsid w:val="00E15751"/>
    <w:rsid w:val="00E17160"/>
    <w:rsid w:val="00E17D41"/>
    <w:rsid w:val="00E231D1"/>
    <w:rsid w:val="00E24A9D"/>
    <w:rsid w:val="00E2556F"/>
    <w:rsid w:val="00E32685"/>
    <w:rsid w:val="00E3288D"/>
    <w:rsid w:val="00E337D3"/>
    <w:rsid w:val="00E35112"/>
    <w:rsid w:val="00E35BEC"/>
    <w:rsid w:val="00E41A6A"/>
    <w:rsid w:val="00E43E38"/>
    <w:rsid w:val="00E44013"/>
    <w:rsid w:val="00E46BA6"/>
    <w:rsid w:val="00E50821"/>
    <w:rsid w:val="00E51F91"/>
    <w:rsid w:val="00E52705"/>
    <w:rsid w:val="00E5498A"/>
    <w:rsid w:val="00E559CE"/>
    <w:rsid w:val="00E60F42"/>
    <w:rsid w:val="00E6746C"/>
    <w:rsid w:val="00E7086E"/>
    <w:rsid w:val="00E71248"/>
    <w:rsid w:val="00E72470"/>
    <w:rsid w:val="00E73C41"/>
    <w:rsid w:val="00E74936"/>
    <w:rsid w:val="00E75911"/>
    <w:rsid w:val="00E7598F"/>
    <w:rsid w:val="00E76F60"/>
    <w:rsid w:val="00E80421"/>
    <w:rsid w:val="00E812B5"/>
    <w:rsid w:val="00E83D90"/>
    <w:rsid w:val="00E83F91"/>
    <w:rsid w:val="00E85BC8"/>
    <w:rsid w:val="00E86299"/>
    <w:rsid w:val="00E9107A"/>
    <w:rsid w:val="00E91B34"/>
    <w:rsid w:val="00E91F62"/>
    <w:rsid w:val="00E929B1"/>
    <w:rsid w:val="00E929FD"/>
    <w:rsid w:val="00E93240"/>
    <w:rsid w:val="00E94061"/>
    <w:rsid w:val="00E9479B"/>
    <w:rsid w:val="00E94E22"/>
    <w:rsid w:val="00E95F08"/>
    <w:rsid w:val="00E97171"/>
    <w:rsid w:val="00EA3C89"/>
    <w:rsid w:val="00EA4D48"/>
    <w:rsid w:val="00EA6B9C"/>
    <w:rsid w:val="00EA7534"/>
    <w:rsid w:val="00EA7ADF"/>
    <w:rsid w:val="00EB2173"/>
    <w:rsid w:val="00EB62E6"/>
    <w:rsid w:val="00EB695F"/>
    <w:rsid w:val="00EC3A85"/>
    <w:rsid w:val="00EC4243"/>
    <w:rsid w:val="00EC4B89"/>
    <w:rsid w:val="00EC59A5"/>
    <w:rsid w:val="00EC6E15"/>
    <w:rsid w:val="00ED0D78"/>
    <w:rsid w:val="00ED1B30"/>
    <w:rsid w:val="00ED2A09"/>
    <w:rsid w:val="00ED3FC6"/>
    <w:rsid w:val="00ED5D03"/>
    <w:rsid w:val="00ED6B75"/>
    <w:rsid w:val="00EE01ED"/>
    <w:rsid w:val="00EE1AC1"/>
    <w:rsid w:val="00EE2FB5"/>
    <w:rsid w:val="00EE39D6"/>
    <w:rsid w:val="00EE4D49"/>
    <w:rsid w:val="00EE52AD"/>
    <w:rsid w:val="00EE5BC3"/>
    <w:rsid w:val="00EE6FAB"/>
    <w:rsid w:val="00EE7A30"/>
    <w:rsid w:val="00EF2146"/>
    <w:rsid w:val="00EF328C"/>
    <w:rsid w:val="00EF4D89"/>
    <w:rsid w:val="00EF68BB"/>
    <w:rsid w:val="00EF6EA0"/>
    <w:rsid w:val="00EF7F01"/>
    <w:rsid w:val="00F01F92"/>
    <w:rsid w:val="00F030D4"/>
    <w:rsid w:val="00F03FB1"/>
    <w:rsid w:val="00F04053"/>
    <w:rsid w:val="00F047E9"/>
    <w:rsid w:val="00F055F0"/>
    <w:rsid w:val="00F06573"/>
    <w:rsid w:val="00F06720"/>
    <w:rsid w:val="00F10A08"/>
    <w:rsid w:val="00F15354"/>
    <w:rsid w:val="00F17F3A"/>
    <w:rsid w:val="00F21A2A"/>
    <w:rsid w:val="00F22AC5"/>
    <w:rsid w:val="00F254D1"/>
    <w:rsid w:val="00F32B82"/>
    <w:rsid w:val="00F34234"/>
    <w:rsid w:val="00F34C86"/>
    <w:rsid w:val="00F40120"/>
    <w:rsid w:val="00F4043E"/>
    <w:rsid w:val="00F41795"/>
    <w:rsid w:val="00F41BBC"/>
    <w:rsid w:val="00F444F0"/>
    <w:rsid w:val="00F446FF"/>
    <w:rsid w:val="00F45521"/>
    <w:rsid w:val="00F45528"/>
    <w:rsid w:val="00F4664E"/>
    <w:rsid w:val="00F50847"/>
    <w:rsid w:val="00F508A8"/>
    <w:rsid w:val="00F5323D"/>
    <w:rsid w:val="00F53F27"/>
    <w:rsid w:val="00F545CF"/>
    <w:rsid w:val="00F546D1"/>
    <w:rsid w:val="00F54B31"/>
    <w:rsid w:val="00F60281"/>
    <w:rsid w:val="00F61F47"/>
    <w:rsid w:val="00F64A67"/>
    <w:rsid w:val="00F66272"/>
    <w:rsid w:val="00F66935"/>
    <w:rsid w:val="00F677F3"/>
    <w:rsid w:val="00F709C0"/>
    <w:rsid w:val="00F72899"/>
    <w:rsid w:val="00F807B8"/>
    <w:rsid w:val="00F80C1F"/>
    <w:rsid w:val="00F81A59"/>
    <w:rsid w:val="00F81FEC"/>
    <w:rsid w:val="00F82645"/>
    <w:rsid w:val="00F83891"/>
    <w:rsid w:val="00F851CC"/>
    <w:rsid w:val="00F8669B"/>
    <w:rsid w:val="00F902C4"/>
    <w:rsid w:val="00F90E62"/>
    <w:rsid w:val="00F91E3F"/>
    <w:rsid w:val="00F927A1"/>
    <w:rsid w:val="00F92E4D"/>
    <w:rsid w:val="00F9462A"/>
    <w:rsid w:val="00F95D08"/>
    <w:rsid w:val="00F9640D"/>
    <w:rsid w:val="00FA23BD"/>
    <w:rsid w:val="00FA3764"/>
    <w:rsid w:val="00FA41C7"/>
    <w:rsid w:val="00FA4A79"/>
    <w:rsid w:val="00FA56ED"/>
    <w:rsid w:val="00FA5F0E"/>
    <w:rsid w:val="00FB002C"/>
    <w:rsid w:val="00FB05DD"/>
    <w:rsid w:val="00FB0F7C"/>
    <w:rsid w:val="00FB23AF"/>
    <w:rsid w:val="00FB24EA"/>
    <w:rsid w:val="00FB5363"/>
    <w:rsid w:val="00FB5BBF"/>
    <w:rsid w:val="00FB5FA6"/>
    <w:rsid w:val="00FC0334"/>
    <w:rsid w:val="00FC08CC"/>
    <w:rsid w:val="00FC1310"/>
    <w:rsid w:val="00FC2FF3"/>
    <w:rsid w:val="00FC3263"/>
    <w:rsid w:val="00FC51F9"/>
    <w:rsid w:val="00FC5401"/>
    <w:rsid w:val="00FC5B40"/>
    <w:rsid w:val="00FC5FF8"/>
    <w:rsid w:val="00FC7DE4"/>
    <w:rsid w:val="00FD061D"/>
    <w:rsid w:val="00FD1AA4"/>
    <w:rsid w:val="00FD271B"/>
    <w:rsid w:val="00FD2E6C"/>
    <w:rsid w:val="00FD3D7C"/>
    <w:rsid w:val="00FD4F8F"/>
    <w:rsid w:val="00FD6150"/>
    <w:rsid w:val="00FD6476"/>
    <w:rsid w:val="00FE0C16"/>
    <w:rsid w:val="00FE134F"/>
    <w:rsid w:val="00FE14B1"/>
    <w:rsid w:val="00FE46CA"/>
    <w:rsid w:val="00FE4D97"/>
    <w:rsid w:val="00FE5F90"/>
    <w:rsid w:val="00FE6846"/>
    <w:rsid w:val="00FF0070"/>
    <w:rsid w:val="00FF07C3"/>
    <w:rsid w:val="00FF5F6A"/>
    <w:rsid w:val="00FF64AF"/>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39245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9245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39245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9245B"/>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4A29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meghjones22@sky.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11</Pages>
  <Words>4745</Words>
  <Characters>27048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Meghan Jones</cp:lastModifiedBy>
  <cp:revision>84</cp:revision>
  <cp:lastPrinted>2020-02-11T19:20:00Z</cp:lastPrinted>
  <dcterms:created xsi:type="dcterms:W3CDTF">2026-10-03T08:15:00Z</dcterms:created>
  <dcterms:modified xsi:type="dcterms:W3CDTF">2026-10-06T08:56:00Z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1068212c-9b27-4554-993b-7f61dbc497b6</vt:lpwstr>
  </property>
</Properties>
</file>