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AD5C900"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AD5C900"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0AD5C900"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3980C5E0" w:rsidP="3980C5E0" w:rsidRDefault="3980C5E0" w14:paraId="3CAC5F88" w14:textId="03FE231A">
            <w:r w:rsidRPr="3980C5E0">
              <w:rPr>
                <w:rFonts w:ascii="Arial" w:hAnsi="Arial" w:eastAsia="Arial" w:cs="Arial"/>
                <w:b/>
                <w:bCs/>
                <w:sz w:val="22"/>
                <w:szCs w:val="22"/>
                <w:lang w:val="en-US"/>
              </w:rPr>
              <w:t xml:space="preserve">Community Care and Management of Longer-term Conditions </w:t>
            </w:r>
            <w:r w:rsidRPr="3980C5E0">
              <w:rPr>
                <w:rFonts w:ascii="Arial" w:hAnsi="Arial" w:eastAsia="Arial" w:cs="Arial"/>
                <w:sz w:val="22"/>
                <w:szCs w:val="22"/>
              </w:rPr>
              <w:t xml:space="preserve"> </w:t>
            </w:r>
          </w:p>
        </w:tc>
      </w:tr>
      <w:tr w:rsidRPr="00A406E5" w:rsidR="00B84B5B" w:rsidTr="0AD5C900"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980C5E0" w:rsidRDefault="702C8D68" w14:paraId="06791D17" w14:textId="4D8070A0">
            <w:pPr>
              <w:spacing w:before="120" w:after="120"/>
              <w:jc w:val="both"/>
              <w:rPr>
                <w:rFonts w:ascii="Arial" w:hAnsi="Arial" w:cs="Arial"/>
                <w:b/>
                <w:bCs/>
                <w:sz w:val="22"/>
                <w:szCs w:val="22"/>
              </w:rPr>
            </w:pPr>
            <w:r w:rsidRPr="3980C5E0">
              <w:rPr>
                <w:rFonts w:ascii="Arial" w:hAnsi="Arial" w:cs="Arial"/>
                <w:b/>
                <w:bCs/>
                <w:sz w:val="22"/>
                <w:szCs w:val="22"/>
              </w:rPr>
              <w:t>LCHS7003</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980C5E0" w:rsidRDefault="51B96E82" w14:paraId="76E6A01C" w14:textId="41009800">
            <w:pPr>
              <w:spacing w:before="120" w:after="120"/>
              <w:jc w:val="both"/>
              <w:rPr>
                <w:rFonts w:ascii="Arial" w:hAnsi="Arial" w:eastAsia="Arial" w:cs="Arial"/>
                <w:b/>
                <w:bCs/>
                <w:sz w:val="22"/>
                <w:szCs w:val="22"/>
              </w:rPr>
            </w:pPr>
            <w:r w:rsidRPr="3980C5E0">
              <w:rPr>
                <w:rFonts w:ascii="Arial" w:hAnsi="Arial" w:eastAsia="Arial" w:cs="Arial"/>
                <w:b/>
                <w:bCs/>
                <w:sz w:val="22"/>
                <w:szCs w:val="22"/>
              </w:rPr>
              <w:t>50%</w:t>
            </w:r>
          </w:p>
        </w:tc>
      </w:tr>
      <w:tr w:rsidRPr="00A406E5" w:rsidR="00DB116D" w:rsidTr="0AD5C900"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84F980B" w:rsidRDefault="68E17734" w14:paraId="4B1C0F16" w14:textId="5A1C3332">
            <w:pPr>
              <w:spacing w:before="120" w:after="120"/>
              <w:jc w:val="both"/>
              <w:rPr>
                <w:rFonts w:ascii="Arial" w:hAnsi="Arial" w:cs="Arial"/>
                <w:b/>
                <w:bCs/>
                <w:sz w:val="22"/>
                <w:szCs w:val="22"/>
              </w:rPr>
            </w:pPr>
            <w:r w:rsidRPr="584F980B">
              <w:rPr>
                <w:rFonts w:ascii="Arial" w:hAnsi="Arial" w:cs="Arial"/>
                <w:b/>
                <w:bCs/>
                <w:sz w:val="22"/>
                <w:szCs w:val="22"/>
              </w:rPr>
              <w:t>Dr Aishat Bakre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0AD5C900"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12B2B6B5" w:rsidP="12B2B6B5" w:rsidRDefault="12B2B6B5" w14:paraId="7AD49EB3" w14:textId="54351148">
            <w:pPr>
              <w:spacing w:after="98" w:line="257" w:lineRule="auto"/>
              <w:ind w:left="2"/>
            </w:pPr>
            <w:r w:rsidRPr="12B2B6B5">
              <w:rPr>
                <w:rFonts w:ascii="Arial" w:hAnsi="Arial" w:eastAsia="Arial" w:cs="Arial"/>
                <w:b/>
                <w:bCs/>
                <w:sz w:val="22"/>
                <w:szCs w:val="22"/>
              </w:rPr>
              <w:t xml:space="preserve">Component 2 </w:t>
            </w:r>
          </w:p>
          <w:p w:rsidR="12B2B6B5" w:rsidP="12B2B6B5" w:rsidRDefault="12B2B6B5" w14:paraId="4A0E8764" w14:textId="11B30BD6">
            <w:pPr>
              <w:spacing w:line="257" w:lineRule="auto"/>
              <w:ind w:left="2"/>
              <w:rPr>
                <w:rFonts w:ascii="Calibri" w:hAnsi="Calibri" w:eastAsia="Calibri" w:cs="Calibri"/>
                <w:sz w:val="24"/>
                <w:szCs w:val="24"/>
              </w:rPr>
            </w:pPr>
            <w:r w:rsidRPr="12B2B6B5">
              <w:rPr>
                <w:rFonts w:ascii="Calibri" w:hAnsi="Calibri" w:eastAsia="Calibri" w:cs="Calibri"/>
                <w:b/>
                <w:bCs/>
                <w:sz w:val="24"/>
                <w:szCs w:val="24"/>
              </w:rPr>
              <w:t>Individual Presentation</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2B2B6B5" w:rsidRDefault="59458682" w14:paraId="37F9F45E" w14:textId="29C7F030">
            <w:pPr>
              <w:spacing w:before="120" w:after="120" w:line="259" w:lineRule="auto"/>
              <w:jc w:val="both"/>
            </w:pPr>
            <w:r w:rsidRPr="12B2B6B5">
              <w:rPr>
                <w:rFonts w:ascii="Arial" w:hAnsi="Arial" w:eastAsia="Arial" w:cs="Arial"/>
                <w:b/>
                <w:bCs/>
                <w:sz w:val="22"/>
                <w:szCs w:val="22"/>
                <w:lang w:val="en-US"/>
              </w:rPr>
              <w:t>10 minutes</w:t>
            </w:r>
          </w:p>
        </w:tc>
      </w:tr>
      <w:tr w:rsidRPr="00A406E5" w:rsidR="00B84B5B" w:rsidTr="0AD5C900"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67E5D87" w:rsidP="09A75375" w:rsidRDefault="0C3E4EDA" w14:paraId="13AB72F0" w14:noSpellErr="1" w14:textId="226AFCC3">
            <w:pPr>
              <w:spacing w:before="120" w:after="120"/>
              <w:rPr>
                <w:rFonts w:ascii="Arial" w:hAnsi="Arial" w:eastAsia="Arial" w:cs="Arial"/>
                <w:sz w:val="22"/>
                <w:szCs w:val="22"/>
              </w:rPr>
            </w:pPr>
            <w:r w:rsidRPr="0AD5C900" w:rsidR="0C3E4EDA">
              <w:rPr>
                <w:rFonts w:ascii="Arial" w:hAnsi="Arial" w:eastAsia="Arial" w:cs="Arial"/>
                <w:sz w:val="22"/>
                <w:szCs w:val="22"/>
              </w:rPr>
              <w:t>Individual presentation slides to Turnitin:</w:t>
            </w:r>
            <w:r w:rsidRPr="0AD5C900" w:rsidR="0C3E4EDA">
              <w:rPr>
                <w:rFonts w:ascii="Arial" w:hAnsi="Arial" w:eastAsia="Arial" w:cs="Arial"/>
                <w:b w:val="1"/>
                <w:bCs w:val="1"/>
                <w:sz w:val="22"/>
                <w:szCs w:val="22"/>
              </w:rPr>
              <w:t xml:space="preserve"> </w:t>
            </w:r>
            <w:r w:rsidRPr="0AD5C900" w:rsidR="0073B066">
              <w:rPr>
                <w:rFonts w:ascii="Arial" w:hAnsi="Arial" w:eastAsia="Arial" w:cs="Arial"/>
                <w:b w:val="1"/>
                <w:bCs w:val="1"/>
                <w:sz w:val="22"/>
                <w:szCs w:val="22"/>
              </w:rPr>
              <w:t>1</w:t>
            </w:r>
            <w:r w:rsidRPr="0AD5C900" w:rsidR="6C1B3B81">
              <w:rPr>
                <w:rFonts w:ascii="Arial" w:hAnsi="Arial" w:eastAsia="Arial" w:cs="Arial"/>
                <w:b w:val="1"/>
                <w:bCs w:val="1"/>
                <w:sz w:val="22"/>
                <w:szCs w:val="22"/>
              </w:rPr>
              <w:t>6</w:t>
            </w:r>
            <w:r w:rsidRPr="0AD5C900" w:rsidR="6C1B3B81">
              <w:rPr>
                <w:rFonts w:ascii="Arial" w:hAnsi="Arial" w:eastAsia="Arial" w:cs="Arial"/>
                <w:b w:val="1"/>
                <w:bCs w:val="1"/>
                <w:sz w:val="22"/>
                <w:szCs w:val="22"/>
                <w:vertAlign w:val="superscript"/>
              </w:rPr>
              <w:t>th</w:t>
            </w:r>
            <w:r w:rsidRPr="0AD5C900" w:rsidR="6C1B3B81">
              <w:rPr>
                <w:rFonts w:ascii="Arial" w:hAnsi="Arial" w:eastAsia="Arial" w:cs="Arial"/>
                <w:b w:val="1"/>
                <w:bCs w:val="1"/>
                <w:sz w:val="22"/>
                <w:szCs w:val="22"/>
              </w:rPr>
              <w:t xml:space="preserve"> of March 2026</w:t>
            </w:r>
            <w:r w:rsidRPr="0AD5C900" w:rsidR="0C3E4EDA">
              <w:rPr>
                <w:rFonts w:ascii="Arial" w:hAnsi="Arial" w:eastAsia="Arial" w:cs="Arial"/>
                <w:b w:val="1"/>
                <w:bCs w:val="1"/>
                <w:sz w:val="22"/>
                <w:szCs w:val="22"/>
              </w:rPr>
              <w:t xml:space="preserve">, 14:00 (2PM) </w:t>
            </w:r>
          </w:p>
          <w:p w:rsidR="067E5D87" w:rsidP="09A75375" w:rsidRDefault="0C3E4EDA" w14:paraId="2A17DCD0" w14:noSpellErr="1" w14:textId="62F72842">
            <w:pPr>
              <w:spacing w:before="120" w:after="120"/>
              <w:rPr>
                <w:rFonts w:ascii="Arial" w:hAnsi="Arial" w:eastAsia="Arial" w:cs="Arial"/>
                <w:sz w:val="22"/>
                <w:szCs w:val="22"/>
              </w:rPr>
            </w:pPr>
            <w:r w:rsidRPr="0AD5C900" w:rsidR="0C3E4EDA">
              <w:rPr>
                <w:rFonts w:ascii="Arial" w:hAnsi="Arial" w:eastAsia="Arial" w:cs="Arial"/>
                <w:sz w:val="22"/>
                <w:szCs w:val="22"/>
              </w:rPr>
              <w:t>In-Class Oral Individual presentations</w:t>
            </w:r>
            <w:r w:rsidRPr="0AD5C900" w:rsidR="1D79DE45">
              <w:rPr>
                <w:rFonts w:ascii="Arial" w:hAnsi="Arial" w:eastAsia="Arial" w:cs="Arial"/>
                <w:sz w:val="22"/>
                <w:szCs w:val="22"/>
              </w:rPr>
              <w:t xml:space="preserve"> w/c</w:t>
            </w:r>
            <w:r w:rsidRPr="0AD5C900" w:rsidR="0C3E4EDA">
              <w:rPr>
                <w:rFonts w:ascii="Arial" w:hAnsi="Arial" w:eastAsia="Arial" w:cs="Arial"/>
                <w:sz w:val="22"/>
                <w:szCs w:val="22"/>
              </w:rPr>
              <w:t xml:space="preserve">: </w:t>
            </w:r>
            <w:r w:rsidRPr="0AD5C900" w:rsidR="7535A7BC">
              <w:rPr>
                <w:rFonts w:ascii="Arial" w:hAnsi="Arial" w:eastAsia="Arial" w:cs="Arial"/>
                <w:b w:val="1"/>
                <w:bCs w:val="1"/>
                <w:sz w:val="22"/>
                <w:szCs w:val="22"/>
              </w:rPr>
              <w:t>1</w:t>
            </w:r>
            <w:r w:rsidRPr="0AD5C900" w:rsidR="197497B1">
              <w:rPr>
                <w:rFonts w:ascii="Arial" w:hAnsi="Arial" w:eastAsia="Arial" w:cs="Arial"/>
                <w:b w:val="1"/>
                <w:bCs w:val="1"/>
                <w:sz w:val="22"/>
                <w:szCs w:val="22"/>
              </w:rPr>
              <w:t>6</w:t>
            </w:r>
            <w:r w:rsidRPr="0AD5C900" w:rsidR="197497B1">
              <w:rPr>
                <w:rFonts w:ascii="Arial" w:hAnsi="Arial" w:eastAsia="Arial" w:cs="Arial"/>
                <w:b w:val="1"/>
                <w:bCs w:val="1"/>
                <w:sz w:val="22"/>
                <w:szCs w:val="22"/>
                <w:vertAlign w:val="superscript"/>
              </w:rPr>
              <w:t>th</w:t>
            </w:r>
            <w:r w:rsidRPr="0AD5C900" w:rsidR="197497B1">
              <w:rPr>
                <w:rFonts w:ascii="Arial" w:hAnsi="Arial" w:eastAsia="Arial" w:cs="Arial"/>
                <w:b w:val="1"/>
                <w:bCs w:val="1"/>
                <w:sz w:val="22"/>
                <w:szCs w:val="22"/>
              </w:rPr>
              <w:t xml:space="preserve"> o</w:t>
            </w:r>
            <w:r w:rsidRPr="0AD5C900" w:rsidR="7EEA676C">
              <w:rPr>
                <w:rFonts w:ascii="Arial" w:hAnsi="Arial" w:eastAsia="Arial" w:cs="Arial"/>
                <w:b w:val="1"/>
                <w:bCs w:val="1"/>
                <w:sz w:val="22"/>
                <w:szCs w:val="22"/>
              </w:rPr>
              <w:t>f March 2026</w:t>
            </w:r>
            <w:r w:rsidRPr="0AD5C900" w:rsidR="4E0100C1">
              <w:rPr>
                <w:rFonts w:ascii="Arial" w:hAnsi="Arial" w:eastAsia="Arial" w:cs="Arial"/>
                <w:b w:val="1"/>
                <w:bCs w:val="1"/>
                <w:sz w:val="22"/>
                <w:szCs w:val="22"/>
              </w:rPr>
              <w:t xml:space="preserve"> </w:t>
            </w:r>
            <w:r w:rsidRPr="0AD5C900" w:rsidR="0C3E4EDA">
              <w:rPr>
                <w:rFonts w:ascii="Arial" w:hAnsi="Arial" w:eastAsia="Arial" w:cs="Arial"/>
                <w:b w:val="1"/>
                <w:bCs w:val="1"/>
                <w:sz w:val="22"/>
                <w:szCs w:val="22"/>
              </w:rPr>
              <w:t>(Week 10)</w:t>
            </w:r>
          </w:p>
        </w:tc>
        <w:tc>
          <w:tcPr>
            <w:tcW w:w="2268" w:type="dxa"/>
            <w:shd w:val="clear" w:color="auto" w:fill="auto"/>
            <w:tcMar/>
          </w:tcPr>
          <w:p w:rsidRPr="00A406E5" w:rsidR="00B84B5B" w:rsidP="63BFCEF8" w:rsidRDefault="00552351" w14:paraId="1A81ECD1" w14:textId="77777777">
            <w:pPr>
              <w:spacing w:before="120" w:after="120"/>
              <w:rPr>
                <w:rFonts w:ascii="Arial" w:hAnsi="Arial" w:cs="Arial"/>
                <w:b/>
                <w:bCs/>
                <w:sz w:val="22"/>
                <w:szCs w:val="22"/>
              </w:rPr>
            </w:pPr>
            <w:r w:rsidRPr="63BFCEF8">
              <w:rPr>
                <w:rFonts w:ascii="Arial" w:hAnsi="Arial" w:cs="Arial"/>
                <w:b/>
                <w:bCs/>
                <w:sz w:val="22"/>
                <w:szCs w:val="22"/>
              </w:rPr>
              <w:t>Return date of provisional marks &amp; written feedback:</w:t>
            </w:r>
          </w:p>
        </w:tc>
        <w:tc>
          <w:tcPr>
            <w:tcW w:w="2268" w:type="dxa"/>
            <w:tcMar/>
          </w:tcPr>
          <w:p w:rsidRPr="00A406E5" w:rsidR="00B84B5B" w:rsidP="0AD5C900" w:rsidRDefault="01ACF0D6" w14:paraId="0566D21D" w14:noSpellErr="1" w14:textId="3CC71146">
            <w:pPr>
              <w:spacing w:before="120" w:after="120" w:line="259" w:lineRule="auto"/>
              <w:jc w:val="both"/>
              <w:rPr>
                <w:rFonts w:ascii="Arial" w:hAnsi="Arial" w:cs="Arial"/>
                <w:b w:val="1"/>
                <w:bCs w:val="1"/>
                <w:sz w:val="22"/>
                <w:szCs w:val="22"/>
              </w:rPr>
            </w:pPr>
            <w:r w:rsidRPr="0AD5C900" w:rsidR="01ACF0D6">
              <w:rPr>
                <w:rFonts w:ascii="Arial" w:hAnsi="Arial" w:cs="Arial"/>
                <w:b w:val="1"/>
                <w:bCs w:val="1"/>
                <w:sz w:val="22"/>
                <w:szCs w:val="22"/>
              </w:rPr>
              <w:t>1</w:t>
            </w:r>
            <w:r w:rsidRPr="0AD5C900" w:rsidR="7ABC4DC1">
              <w:rPr>
                <w:rFonts w:ascii="Arial" w:hAnsi="Arial" w:cs="Arial"/>
                <w:b w:val="1"/>
                <w:bCs w:val="1"/>
                <w:sz w:val="22"/>
                <w:szCs w:val="22"/>
              </w:rPr>
              <w:t>5</w:t>
            </w:r>
            <w:r w:rsidRPr="0AD5C900" w:rsidR="01ACF0D6">
              <w:rPr>
                <w:rFonts w:ascii="Arial" w:hAnsi="Arial" w:cs="Arial"/>
                <w:b w:val="1"/>
                <w:bCs w:val="1"/>
                <w:sz w:val="22"/>
                <w:szCs w:val="22"/>
                <w:vertAlign w:val="superscript"/>
              </w:rPr>
              <w:t>th</w:t>
            </w:r>
            <w:r w:rsidRPr="0AD5C900" w:rsidR="01ACF0D6">
              <w:rPr>
                <w:rFonts w:ascii="Arial" w:hAnsi="Arial" w:cs="Arial"/>
                <w:b w:val="1"/>
                <w:bCs w:val="1"/>
                <w:sz w:val="22"/>
                <w:szCs w:val="22"/>
              </w:rPr>
              <w:t xml:space="preserve"> </w:t>
            </w:r>
            <w:r w:rsidRPr="0AD5C900" w:rsidR="501B2F00">
              <w:rPr>
                <w:rFonts w:ascii="Arial" w:hAnsi="Arial" w:cs="Arial"/>
                <w:b w:val="1"/>
                <w:bCs w:val="1"/>
                <w:sz w:val="22"/>
                <w:szCs w:val="22"/>
              </w:rPr>
              <w:t>of April 2026</w:t>
            </w:r>
          </w:p>
        </w:tc>
      </w:tr>
      <w:tr w:rsidRPr="00A406E5" w:rsidR="00152E9D" w:rsidTr="0AD5C900"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AD5C900"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00A406E5" w:rsidP="3980C5E0" w:rsidRDefault="00A406E5" w14:paraId="67C7AC95" w14:textId="57120202">
      <w:pPr>
        <w:rPr>
          <w:rFonts w:ascii="Arial" w:hAnsi="Arial" w:cs="Arial"/>
          <w:sz w:val="32"/>
          <w:szCs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80C5E0"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0106F8" w14:paraId="594FBA0B" w14:textId="77777777">
        <w:trPr>
          <w:trHeight w:val="2221"/>
        </w:trPr>
        <w:tc>
          <w:tcPr>
            <w:tcW w:w="9747" w:type="dxa"/>
          </w:tcPr>
          <w:p w:rsidRPr="00A406E5" w:rsidR="00C01A3F" w:rsidP="00273FEE" w:rsidRDefault="00C01A3F" w14:paraId="5AD9AE24" w14:textId="77777777">
            <w:pPr>
              <w:rPr>
                <w:rFonts w:ascii="Arial" w:hAnsi="Arial" w:cs="Arial"/>
                <w:sz w:val="22"/>
                <w:szCs w:val="22"/>
              </w:rPr>
            </w:pPr>
          </w:p>
          <w:p w:rsidRPr="00A406E5" w:rsidR="00C01A3F" w:rsidP="067E5D87" w:rsidRDefault="066C37A3" w14:paraId="56E48F23" w14:textId="0207B1A2">
            <w:pPr>
              <w:spacing w:after="173" w:line="257" w:lineRule="auto"/>
            </w:pPr>
            <w:r w:rsidRPr="3980C5E0">
              <w:rPr>
                <w:rFonts w:ascii="Arial" w:hAnsi="Arial" w:eastAsia="Arial" w:cs="Arial"/>
                <w:sz w:val="22"/>
                <w:szCs w:val="22"/>
              </w:rPr>
              <w:t>Upon the successful completion of this module, the student should be able to:</w:t>
            </w:r>
            <w:r w:rsidRPr="3980C5E0">
              <w:rPr>
                <w:rFonts w:ascii="Calibri" w:hAnsi="Calibri" w:eastAsia="Calibri" w:cs="Calibri"/>
                <w:sz w:val="22"/>
                <w:szCs w:val="22"/>
              </w:rPr>
              <w:t xml:space="preserve"> </w:t>
            </w:r>
          </w:p>
          <w:p w:rsidR="042D97A6" w:rsidP="00BA161E" w:rsidRDefault="042D97A6" w14:paraId="20E4EE9A" w14:textId="7956E568">
            <w:pPr>
              <w:pStyle w:val="ListParagraph"/>
              <w:numPr>
                <w:ilvl w:val="0"/>
                <w:numId w:val="8"/>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evaluate the physical, psychological, and social impact on individuals and families living with a long-term condition(s) and its treatment. </w:t>
            </w:r>
            <w:r w:rsidRPr="3980C5E0">
              <w:rPr>
                <w:rFonts w:ascii="Arial" w:hAnsi="Arial" w:eastAsia="Arial" w:cs="Arial"/>
                <w:sz w:val="22"/>
                <w:szCs w:val="22"/>
              </w:rPr>
              <w:t xml:space="preserve"> </w:t>
            </w:r>
          </w:p>
          <w:p w:rsidRPr="000106F8" w:rsidR="00C01A3F" w:rsidP="00BA161E" w:rsidRDefault="042D97A6" w14:paraId="244A8151" w14:textId="722BB760">
            <w:pPr>
              <w:pStyle w:val="ListParagraph"/>
              <w:numPr>
                <w:ilvl w:val="0"/>
                <w:numId w:val="8"/>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w:t>
            </w:r>
            <w:proofErr w:type="spellStart"/>
            <w:r w:rsidRPr="3980C5E0">
              <w:rPr>
                <w:rFonts w:ascii="Arial" w:hAnsi="Arial" w:eastAsia="Arial" w:cs="Arial"/>
                <w:sz w:val="22"/>
                <w:szCs w:val="22"/>
                <w:lang w:val="en-US"/>
              </w:rPr>
              <w:t>analyse</w:t>
            </w:r>
            <w:proofErr w:type="spellEnd"/>
            <w:r w:rsidRPr="3980C5E0">
              <w:rPr>
                <w:rFonts w:ascii="Arial" w:hAnsi="Arial" w:eastAsia="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3980C5E0">
              <w:rPr>
                <w:rFonts w:ascii="Arial" w:hAnsi="Arial" w:eastAsia="Arial" w:cs="Arial"/>
                <w:sz w:val="24"/>
                <w:szCs w:val="24"/>
                <w:vertAlign w:val="subscript"/>
                <w:lang w:val="en-US"/>
              </w:rPr>
              <w:t xml:space="preserve"> </w:t>
            </w:r>
            <w:r w:rsidRPr="3980C5E0">
              <w:rPr>
                <w:rFonts w:ascii="Arial" w:hAnsi="Arial" w:eastAsia="Arial" w:cs="Arial"/>
                <w:sz w:val="24"/>
                <w:szCs w:val="24"/>
              </w:rPr>
              <w:t xml:space="preserve"> </w:t>
            </w:r>
            <w:r w:rsidRPr="3980C5E0">
              <w:rPr>
                <w:rFonts w:ascii="Arial" w:hAnsi="Arial" w:eastAsia="Arial" w:cs="Arial"/>
                <w:sz w:val="22"/>
                <w:szCs w:val="22"/>
              </w:rPr>
              <w:t xml:space="preserve"> </w:t>
            </w: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rsidTr="49F20E96"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67E5D87" w:rsidP="067E5D87" w:rsidRDefault="067E5D87" w14:paraId="32EA6C2B" w14:textId="34080E63">
            <w:pPr>
              <w:spacing w:after="160" w:line="257" w:lineRule="auto"/>
            </w:pPr>
            <w:r w:rsidRPr="067E5D87">
              <w:rPr>
                <w:rFonts w:ascii="Calibri" w:hAnsi="Calibri" w:eastAsia="Calibri" w:cs="Calibri"/>
                <w:b/>
                <w:bCs/>
                <w:sz w:val="26"/>
                <w:szCs w:val="26"/>
              </w:rPr>
              <w:t>Assessment Grid</w:t>
            </w:r>
          </w:p>
          <w:p w:rsidR="067E5D87" w:rsidP="067E5D87" w:rsidRDefault="067E5D87" w14:paraId="2459B652" w14:textId="36F54AD2">
            <w:pPr>
              <w:spacing w:after="160" w:line="257" w:lineRule="auto"/>
            </w:pPr>
            <w:r w:rsidRPr="067E5D87">
              <w:rPr>
                <w:rFonts w:ascii="Calibri" w:hAnsi="Calibri" w:eastAsia="Calibri" w:cs="Calibri"/>
                <w:sz w:val="26"/>
                <w:szCs w:val="26"/>
              </w:rPr>
              <w:t xml:space="preserve"> </w:t>
            </w:r>
          </w:p>
        </w:tc>
      </w:tr>
      <w:tr w:rsidR="067E5D87" w:rsidTr="49F20E96"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FAF0093" w14:textId="22E9345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623FEF3" w14:textId="699787AF">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10A44076" w14:textId="12D6BFB9">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0A05E2F7" w14:textId="705A5D35">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279A24D2" w14:textId="0B6741F3">
            <w:pPr>
              <w:spacing w:after="160" w:line="257" w:lineRule="auto"/>
            </w:pPr>
            <w:r w:rsidRPr="067E5D87">
              <w:rPr>
                <w:rFonts w:ascii="Calibri" w:hAnsi="Calibri" w:eastAsia="Calibri" w:cs="Calibri"/>
                <w:b/>
                <w:bCs/>
                <w:color w:val="000000" w:themeColor="text1"/>
                <w:sz w:val="26"/>
                <w:szCs w:val="26"/>
              </w:rPr>
              <w:t>Weighting</w:t>
            </w:r>
          </w:p>
        </w:tc>
      </w:tr>
      <w:tr w:rsidR="067E5D87" w:rsidTr="49F20E96"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2322A567" w14:textId="052A46E5">
            <w:pPr>
              <w:spacing w:after="2" w:line="238" w:lineRule="auto"/>
            </w:pPr>
            <w:r w:rsidRPr="12B2B6B5">
              <w:rPr>
                <w:rFonts w:ascii="Arial" w:hAnsi="Arial" w:eastAsia="Arial" w:cs="Arial"/>
                <w:sz w:val="22"/>
                <w:szCs w:val="22"/>
              </w:rPr>
              <w:t xml:space="preserve">Individual presentation </w:t>
            </w:r>
          </w:p>
          <w:p w:rsidR="12B2B6B5" w:rsidP="12B2B6B5" w:rsidRDefault="12B2B6B5" w14:paraId="5C200AA0" w14:textId="519BB9BC">
            <w:pPr>
              <w:spacing w:line="257" w:lineRule="auto"/>
            </w:pPr>
            <w:r w:rsidRPr="12B2B6B5">
              <w:rPr>
                <w:rFonts w:ascii="Arial" w:hAnsi="Arial" w:eastAsia="Arial" w:cs="Arial"/>
                <w:sz w:val="22"/>
                <w:szCs w:val="22"/>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33AEC2CA" w14:textId="75F3F5FD">
            <w:pPr>
              <w:spacing w:line="257" w:lineRule="auto"/>
              <w:ind w:left="1"/>
            </w:pPr>
            <w:r w:rsidRPr="12B2B6B5">
              <w:rPr>
                <w:rFonts w:ascii="Arial" w:hAnsi="Arial" w:eastAsia="Arial" w:cs="Arial"/>
                <w:sz w:val="22"/>
                <w:szCs w:val="22"/>
              </w:rPr>
              <w:t xml:space="preserve">LO1, LO2,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56D2519C" w14:paraId="0F26DC61" w14:textId="3F884378">
            <w:pPr>
              <w:spacing w:line="257" w:lineRule="auto"/>
            </w:pPr>
            <w:r w:rsidRPr="49F20E96">
              <w:rPr>
                <w:rFonts w:ascii="Arial" w:hAnsi="Arial" w:eastAsia="Arial" w:cs="Arial"/>
                <w:sz w:val="22"/>
                <w:szCs w:val="22"/>
              </w:rPr>
              <w:t>15</w:t>
            </w:r>
            <w:r w:rsidRPr="49F20E96" w:rsidR="136D24A3">
              <w:rPr>
                <w:rFonts w:ascii="Arial" w:hAnsi="Arial" w:eastAsia="Arial" w:cs="Arial"/>
                <w:sz w:val="22"/>
                <w:szCs w:val="22"/>
              </w:rPr>
              <w:t xml:space="preserve"> minutes</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1A5C0CA5" w14:textId="2295E878">
            <w:pPr>
              <w:spacing w:line="257" w:lineRule="auto"/>
              <w:ind w:left="1"/>
            </w:pPr>
            <w:r w:rsidRPr="12B2B6B5">
              <w:rPr>
                <w:rFonts w:ascii="Arial" w:hAnsi="Arial" w:eastAsia="Arial" w:cs="Arial"/>
                <w:sz w:val="22"/>
                <w:szCs w:val="22"/>
              </w:rPr>
              <w:t xml:space="preserve">50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67471437" w14:textId="41DDF65C">
            <w:pPr>
              <w:spacing w:line="257" w:lineRule="auto"/>
            </w:pPr>
            <w:r w:rsidRPr="12B2B6B5">
              <w:rPr>
                <w:rFonts w:ascii="Arial" w:hAnsi="Arial" w:eastAsia="Arial" w:cs="Arial"/>
                <w:sz w:val="22"/>
                <w:szCs w:val="22"/>
              </w:rPr>
              <w:t>50%</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52E9D" w:rsidP="12B2B6B5" w:rsidRDefault="00152E9D" w14:paraId="09D89C37" w14:textId="0D133C96">
      <w:pPr>
        <w:spacing w:after="91" w:line="257" w:lineRule="auto"/>
        <w:jc w:val="both"/>
        <w:rPr>
          <w:rFonts w:ascii="Arial" w:hAnsi="Arial" w:eastAsia="Arial" w:cs="Arial"/>
          <w:b/>
          <w:bCs/>
          <w:sz w:val="24"/>
          <w:szCs w:val="24"/>
        </w:rPr>
      </w:pPr>
    </w:p>
    <w:p w:rsidRPr="00A406E5" w:rsidR="00152E9D" w:rsidP="12B2B6B5" w:rsidRDefault="2412B1EE" w14:paraId="5CD6FAE3" w14:textId="522A6087">
      <w:pPr>
        <w:spacing w:after="91" w:line="257" w:lineRule="auto"/>
        <w:jc w:val="both"/>
      </w:pPr>
      <w:r w:rsidRPr="12B2B6B5">
        <w:rPr>
          <w:rFonts w:ascii="Arial" w:hAnsi="Arial" w:eastAsia="Arial" w:cs="Arial"/>
          <w:b/>
          <w:bCs/>
          <w:sz w:val="24"/>
          <w:szCs w:val="24"/>
        </w:rPr>
        <w:t>To increase the awareness of a specific long-term condition, your task is to prepare an individual presentation focusing on the diagnosis, assessment, treatment, management, and prevention of a specific long term health conditions in the UK.  Your audience is a specific group of health/social care professionals, and your presentation should be pitched to meet their needs. Highlight in a sentence your chosen group of health/social care professionals.</w:t>
      </w:r>
    </w:p>
    <w:p w:rsidRPr="00A406E5" w:rsidR="00152E9D" w:rsidP="12B2B6B5" w:rsidRDefault="2412B1EE" w14:paraId="3F078593" w14:textId="17651E1D">
      <w:pPr>
        <w:spacing w:line="257" w:lineRule="auto"/>
        <w:jc w:val="both"/>
        <w:rPr>
          <w:rFonts w:ascii="Arial" w:hAnsi="Arial" w:eastAsia="Arial" w:cs="Arial"/>
          <w:b/>
          <w:bCs/>
          <w:sz w:val="26"/>
          <w:szCs w:val="26"/>
        </w:rPr>
      </w:pPr>
      <w:r w:rsidRPr="12B2B6B5">
        <w:rPr>
          <w:rFonts w:ascii="Arial" w:hAnsi="Arial" w:eastAsia="Arial" w:cs="Arial"/>
          <w:b/>
          <w:bCs/>
          <w:sz w:val="26"/>
          <w:szCs w:val="26"/>
        </w:rPr>
        <w:t xml:space="preserve"> </w:t>
      </w:r>
      <w:r w:rsidR="00152E9D">
        <w:tab/>
      </w:r>
    </w:p>
    <w:p w:rsidRPr="00A406E5" w:rsidR="00152E9D" w:rsidP="12B2B6B5" w:rsidRDefault="2412B1EE" w14:paraId="3C2C0CB8" w14:textId="3561E660">
      <w:pPr>
        <w:spacing w:after="189" w:line="250" w:lineRule="auto"/>
        <w:jc w:val="both"/>
      </w:pPr>
      <w:r w:rsidRPr="12B2B6B5">
        <w:rPr>
          <w:rFonts w:ascii="Arial" w:hAnsi="Arial" w:eastAsia="Arial" w:cs="Arial"/>
          <w:b/>
          <w:bCs/>
          <w:sz w:val="26"/>
          <w:szCs w:val="26"/>
        </w:rPr>
        <w:t xml:space="preserve"> </w:t>
      </w:r>
      <w:r w:rsidRPr="12B2B6B5">
        <w:rPr>
          <w:rFonts w:ascii="Arial" w:hAnsi="Arial" w:eastAsia="Arial" w:cs="Arial"/>
          <w:sz w:val="24"/>
          <w:szCs w:val="24"/>
        </w:rPr>
        <w:t xml:space="preserve">The presentation should include the following: </w:t>
      </w:r>
    </w:p>
    <w:p w:rsidRPr="00A406E5" w:rsidR="00152E9D" w:rsidP="12B2B6B5" w:rsidRDefault="2412B1EE" w14:paraId="73302496" w14:textId="00EBCA7C">
      <w:pPr>
        <w:spacing w:line="257" w:lineRule="auto"/>
        <w:jc w:val="both"/>
      </w:pPr>
      <w:r w:rsidRPr="12B2B6B5">
        <w:rPr>
          <w:rFonts w:ascii="Arial" w:hAnsi="Arial" w:eastAsia="Arial" w:cs="Arial"/>
          <w:sz w:val="24"/>
          <w:szCs w:val="24"/>
        </w:rPr>
        <w:t xml:space="preserve"> </w:t>
      </w:r>
    </w:p>
    <w:p w:rsidRPr="00A406E5" w:rsidR="00152E9D" w:rsidP="12B2B6B5" w:rsidRDefault="2412B1EE" w14:paraId="59A9620B" w14:textId="16B05DE5">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The overview of the long-term condition including the </w:t>
      </w:r>
      <w:r w:rsidRPr="12B2B6B5">
        <w:rPr>
          <w:rFonts w:ascii="Arial" w:hAnsi="Arial" w:eastAsia="Arial" w:cs="Arial"/>
          <w:b/>
          <w:bCs/>
          <w:i/>
          <w:iCs/>
          <w:sz w:val="24"/>
          <w:szCs w:val="24"/>
        </w:rPr>
        <w:t>definition, symptoms</w:t>
      </w:r>
      <w:r w:rsidRPr="12B2B6B5">
        <w:rPr>
          <w:rFonts w:ascii="Arial" w:hAnsi="Arial" w:eastAsia="Arial" w:cs="Arial"/>
          <w:sz w:val="24"/>
          <w:szCs w:val="24"/>
        </w:rPr>
        <w:t xml:space="preserve"> and </w:t>
      </w:r>
      <w:r w:rsidRPr="12B2B6B5">
        <w:rPr>
          <w:rFonts w:ascii="Arial" w:hAnsi="Arial" w:eastAsia="Arial" w:cs="Arial"/>
          <w:b/>
          <w:bCs/>
          <w:i/>
          <w:iCs/>
          <w:sz w:val="24"/>
          <w:szCs w:val="24"/>
        </w:rPr>
        <w:t>aetiology (causes).</w:t>
      </w:r>
      <w:r w:rsidRPr="12B2B6B5">
        <w:rPr>
          <w:rFonts w:ascii="Arial" w:hAnsi="Arial" w:eastAsia="Arial" w:cs="Arial"/>
          <w:sz w:val="24"/>
          <w:szCs w:val="24"/>
        </w:rPr>
        <w:t xml:space="preserve"> </w:t>
      </w:r>
    </w:p>
    <w:p w:rsidRPr="00A406E5" w:rsidR="00152E9D" w:rsidP="12B2B6B5" w:rsidRDefault="2412B1EE" w14:paraId="33553127" w14:textId="1937BD30">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How prevalent is the long-term condition in the </w:t>
      </w:r>
      <w:r w:rsidRPr="12B2B6B5">
        <w:rPr>
          <w:rFonts w:ascii="Arial" w:hAnsi="Arial" w:eastAsia="Arial" w:cs="Arial"/>
          <w:b/>
          <w:bCs/>
          <w:sz w:val="24"/>
          <w:szCs w:val="24"/>
        </w:rPr>
        <w:t>UK</w:t>
      </w:r>
      <w:r w:rsidRPr="12B2B6B5">
        <w:rPr>
          <w:rFonts w:ascii="Arial" w:hAnsi="Arial" w:eastAsia="Arial" w:cs="Arial"/>
          <w:sz w:val="24"/>
          <w:szCs w:val="24"/>
        </w:rPr>
        <w:t xml:space="preserve"> and </w:t>
      </w:r>
      <w:r w:rsidRPr="12B2B6B5">
        <w:rPr>
          <w:rFonts w:ascii="Arial" w:hAnsi="Arial" w:eastAsia="Arial" w:cs="Arial"/>
          <w:b/>
          <w:bCs/>
          <w:sz w:val="24"/>
          <w:szCs w:val="24"/>
        </w:rPr>
        <w:t>worldwide</w:t>
      </w:r>
      <w:r w:rsidRPr="12B2B6B5">
        <w:rPr>
          <w:rFonts w:ascii="Arial" w:hAnsi="Arial" w:eastAsia="Arial" w:cs="Arial"/>
          <w:sz w:val="24"/>
          <w:szCs w:val="24"/>
        </w:rPr>
        <w:t xml:space="preserve">. </w:t>
      </w:r>
    </w:p>
    <w:p w:rsidRPr="00A406E5" w:rsidR="00152E9D" w:rsidP="12B2B6B5" w:rsidRDefault="2412B1EE" w14:paraId="53C4C5D8" w14:textId="48835819">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i/>
          <w:iCs/>
          <w:sz w:val="24"/>
          <w:szCs w:val="24"/>
        </w:rPr>
        <w:t>Economic</w:t>
      </w:r>
      <w:r w:rsidRPr="12B2B6B5">
        <w:rPr>
          <w:rFonts w:ascii="Arial" w:hAnsi="Arial" w:eastAsia="Arial" w:cs="Arial"/>
          <w:sz w:val="24"/>
          <w:szCs w:val="24"/>
        </w:rPr>
        <w:t xml:space="preserve"> and </w:t>
      </w:r>
      <w:r w:rsidRPr="12B2B6B5">
        <w:rPr>
          <w:rFonts w:ascii="Arial" w:hAnsi="Arial" w:eastAsia="Arial" w:cs="Arial"/>
          <w:b/>
          <w:bCs/>
          <w:i/>
          <w:iCs/>
          <w:sz w:val="24"/>
          <w:szCs w:val="24"/>
        </w:rPr>
        <w:t>Social Burden</w:t>
      </w:r>
      <w:r w:rsidRPr="12B2B6B5">
        <w:rPr>
          <w:rFonts w:ascii="Arial" w:hAnsi="Arial" w:eastAsia="Arial" w:cs="Arial"/>
          <w:sz w:val="24"/>
          <w:szCs w:val="24"/>
        </w:rPr>
        <w:t xml:space="preserve"> of the chosen long-term condition. </w:t>
      </w:r>
    </w:p>
    <w:p w:rsidRPr="00A406E5" w:rsidR="00152E9D" w:rsidP="12B2B6B5" w:rsidRDefault="2412B1EE" w14:paraId="570AE7F2" w14:textId="688A0B5D">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i/>
          <w:iCs/>
          <w:sz w:val="24"/>
          <w:szCs w:val="24"/>
        </w:rPr>
        <w:t>Diagnosis</w:t>
      </w:r>
      <w:r w:rsidRPr="12B2B6B5">
        <w:rPr>
          <w:rFonts w:ascii="Arial" w:hAnsi="Arial" w:eastAsia="Arial" w:cs="Arial"/>
          <w:sz w:val="24"/>
          <w:szCs w:val="24"/>
        </w:rPr>
        <w:t xml:space="preserve"> and </w:t>
      </w:r>
      <w:r w:rsidRPr="12B2B6B5">
        <w:rPr>
          <w:rFonts w:ascii="Arial" w:hAnsi="Arial" w:eastAsia="Arial" w:cs="Arial"/>
          <w:b/>
          <w:bCs/>
          <w:i/>
          <w:iCs/>
          <w:sz w:val="24"/>
          <w:szCs w:val="24"/>
        </w:rPr>
        <w:t>Initial Assessment</w:t>
      </w:r>
      <w:r w:rsidRPr="12B2B6B5">
        <w:rPr>
          <w:rFonts w:ascii="Arial" w:hAnsi="Arial" w:eastAsia="Arial" w:cs="Arial"/>
          <w:sz w:val="24"/>
          <w:szCs w:val="24"/>
        </w:rPr>
        <w:t xml:space="preserve"> of the chosen long term condition.</w:t>
      </w:r>
    </w:p>
    <w:p w:rsidRPr="00A406E5" w:rsidR="00152E9D" w:rsidP="12B2B6B5" w:rsidRDefault="2412B1EE" w14:paraId="037E0F39" w14:textId="472C00AB">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sz w:val="24"/>
          <w:szCs w:val="24"/>
        </w:rPr>
        <w:t>Management</w:t>
      </w:r>
      <w:r w:rsidRPr="12B2B6B5">
        <w:rPr>
          <w:rFonts w:ascii="Arial" w:hAnsi="Arial" w:eastAsia="Arial" w:cs="Arial"/>
          <w:sz w:val="24"/>
          <w:szCs w:val="24"/>
        </w:rPr>
        <w:t xml:space="preserve"> of the Long-term condition following a specific UK guidance You should determine which current </w:t>
      </w:r>
      <w:r w:rsidRPr="12B2B6B5">
        <w:rPr>
          <w:rFonts w:ascii="Arial" w:hAnsi="Arial" w:eastAsia="Arial" w:cs="Arial"/>
          <w:b/>
          <w:bCs/>
          <w:i/>
          <w:iCs/>
          <w:sz w:val="24"/>
          <w:szCs w:val="24"/>
        </w:rPr>
        <w:t>models and frameworks</w:t>
      </w:r>
      <w:r w:rsidRPr="12B2B6B5">
        <w:rPr>
          <w:rFonts w:ascii="Arial" w:hAnsi="Arial" w:eastAsia="Arial" w:cs="Arial"/>
          <w:sz w:val="24"/>
          <w:szCs w:val="24"/>
        </w:rPr>
        <w:t xml:space="preserve"> that have been or can be implemented within current practice to improve outcomes for patients affected by the long-term conditions. </w:t>
      </w:r>
    </w:p>
    <w:p w:rsidRPr="00A406E5" w:rsidR="00152E9D" w:rsidP="12B2B6B5" w:rsidRDefault="2412B1EE" w14:paraId="352AC3AE" w14:textId="6227B585">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i/>
          <w:iCs/>
          <w:sz w:val="24"/>
          <w:szCs w:val="24"/>
        </w:rPr>
        <w:t>Treatment option</w:t>
      </w:r>
      <w:r w:rsidRPr="12B2B6B5">
        <w:rPr>
          <w:rFonts w:ascii="Arial" w:hAnsi="Arial" w:eastAsia="Arial" w:cs="Arial"/>
          <w:sz w:val="24"/>
          <w:szCs w:val="24"/>
        </w:rPr>
        <w:t xml:space="preserve"> available for the long term condition in the United Kingdom.</w:t>
      </w:r>
    </w:p>
    <w:p w:rsidRPr="00A406E5" w:rsidR="00152E9D" w:rsidP="12B2B6B5" w:rsidRDefault="2412B1EE" w14:paraId="7E126352" w14:textId="05815375">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Highlight the </w:t>
      </w:r>
      <w:r w:rsidRPr="12B2B6B5">
        <w:rPr>
          <w:rFonts w:ascii="Arial" w:hAnsi="Arial" w:eastAsia="Arial" w:cs="Arial"/>
          <w:b/>
          <w:bCs/>
          <w:i/>
          <w:iCs/>
          <w:sz w:val="24"/>
          <w:szCs w:val="24"/>
        </w:rPr>
        <w:t>comorbidity</w:t>
      </w:r>
      <w:r w:rsidRPr="12B2B6B5">
        <w:rPr>
          <w:rFonts w:ascii="Arial" w:hAnsi="Arial" w:eastAsia="Arial" w:cs="Arial"/>
          <w:sz w:val="24"/>
          <w:szCs w:val="24"/>
        </w:rPr>
        <w:t xml:space="preserve"> that can accompany your chosen long term condition.</w:t>
      </w:r>
    </w:p>
    <w:p w:rsidRPr="00A406E5" w:rsidR="00152E9D" w:rsidP="12B2B6B5" w:rsidRDefault="2412B1EE" w14:paraId="7B8E2890" w14:textId="57CAC630">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Explain how the chosen long term condition can be </w:t>
      </w:r>
      <w:r w:rsidRPr="12B2B6B5">
        <w:rPr>
          <w:rFonts w:ascii="Arial" w:hAnsi="Arial" w:eastAsia="Arial" w:cs="Arial"/>
          <w:b/>
          <w:bCs/>
          <w:i/>
          <w:iCs/>
          <w:sz w:val="24"/>
          <w:szCs w:val="24"/>
        </w:rPr>
        <w:t>prevented</w:t>
      </w:r>
      <w:r w:rsidRPr="12B2B6B5">
        <w:rPr>
          <w:rFonts w:ascii="Arial" w:hAnsi="Arial" w:eastAsia="Arial" w:cs="Arial"/>
          <w:sz w:val="24"/>
          <w:szCs w:val="24"/>
        </w:rPr>
        <w:t xml:space="preserve">. </w:t>
      </w:r>
    </w:p>
    <w:p w:rsidRPr="00A406E5" w:rsidR="00152E9D" w:rsidP="12B2B6B5" w:rsidRDefault="2412B1EE" w14:paraId="0EB430AE" w14:textId="21C72244">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Critically evaluate the </w:t>
      </w:r>
      <w:r w:rsidRPr="12B2B6B5">
        <w:rPr>
          <w:rFonts w:ascii="Arial" w:hAnsi="Arial" w:eastAsia="Arial" w:cs="Arial"/>
          <w:b/>
          <w:bCs/>
          <w:i/>
          <w:iCs/>
          <w:sz w:val="24"/>
          <w:szCs w:val="24"/>
        </w:rPr>
        <w:t>skills, values and behaviours</w:t>
      </w:r>
      <w:r w:rsidRPr="12B2B6B5">
        <w:rPr>
          <w:rFonts w:ascii="Arial" w:hAnsi="Arial" w:eastAsia="Arial" w:cs="Arial"/>
          <w:sz w:val="24"/>
          <w:szCs w:val="24"/>
        </w:rPr>
        <w:t xml:space="preserve"> required to provide </w:t>
      </w:r>
      <w:r w:rsidRPr="12B2B6B5">
        <w:rPr>
          <w:rFonts w:ascii="Arial" w:hAnsi="Arial" w:eastAsia="Arial" w:cs="Arial"/>
          <w:b/>
          <w:bCs/>
          <w:i/>
          <w:iCs/>
          <w:sz w:val="24"/>
          <w:szCs w:val="24"/>
        </w:rPr>
        <w:t>co-productive care</w:t>
      </w:r>
      <w:r w:rsidRPr="12B2B6B5">
        <w:rPr>
          <w:rFonts w:ascii="Arial" w:hAnsi="Arial" w:eastAsia="Arial" w:cs="Arial"/>
          <w:sz w:val="24"/>
          <w:szCs w:val="24"/>
        </w:rPr>
        <w:t xml:space="preserve"> to a person suffering from the long-term condition. </w:t>
      </w:r>
    </w:p>
    <w:p w:rsidRPr="00A406E5" w:rsidR="00152E9D" w:rsidP="12B2B6B5" w:rsidRDefault="2412B1EE" w14:paraId="40D62E66" w14:textId="16E388BD">
      <w:pPr>
        <w:pStyle w:val="ListParagraph"/>
        <w:numPr>
          <w:ilvl w:val="0"/>
          <w:numId w:val="6"/>
        </w:numPr>
        <w:spacing w:line="250" w:lineRule="auto"/>
        <w:ind w:left="1648" w:hanging="362"/>
        <w:jc w:val="both"/>
        <w:rPr>
          <w:rFonts w:ascii="Calibri" w:hAnsi="Calibri" w:eastAsia="Calibri" w:cs="Calibri"/>
          <w:sz w:val="22"/>
          <w:szCs w:val="22"/>
        </w:rPr>
      </w:pPr>
      <w:r w:rsidRPr="12B2B6B5">
        <w:rPr>
          <w:rFonts w:ascii="Arial" w:hAnsi="Arial" w:eastAsia="Arial" w:cs="Arial"/>
          <w:sz w:val="24"/>
          <w:szCs w:val="24"/>
        </w:rPr>
        <w:t xml:space="preserve">Provide recommendation of how the </w:t>
      </w:r>
      <w:r w:rsidRPr="12B2B6B5">
        <w:rPr>
          <w:rFonts w:ascii="Arial" w:hAnsi="Arial" w:eastAsia="Arial" w:cs="Arial"/>
          <w:b/>
          <w:bCs/>
          <w:i/>
          <w:iCs/>
          <w:sz w:val="24"/>
          <w:szCs w:val="24"/>
        </w:rPr>
        <w:t>comprehensive model of personalised care</w:t>
      </w:r>
      <w:r w:rsidRPr="12B2B6B5">
        <w:rPr>
          <w:rFonts w:ascii="Arial" w:hAnsi="Arial" w:eastAsia="Arial" w:cs="Arial"/>
          <w:sz w:val="24"/>
          <w:szCs w:val="24"/>
        </w:rPr>
        <w:t xml:space="preserve"> and </w:t>
      </w:r>
      <w:r w:rsidRPr="12B2B6B5">
        <w:rPr>
          <w:rFonts w:ascii="Arial" w:hAnsi="Arial" w:eastAsia="Arial" w:cs="Arial"/>
          <w:b/>
          <w:bCs/>
          <w:i/>
          <w:iCs/>
          <w:sz w:val="24"/>
          <w:szCs w:val="24"/>
        </w:rPr>
        <w:t>self-management support</w:t>
      </w:r>
      <w:r w:rsidRPr="12B2B6B5">
        <w:rPr>
          <w:rFonts w:ascii="Arial" w:hAnsi="Arial" w:eastAsia="Arial" w:cs="Arial"/>
          <w:sz w:val="24"/>
          <w:szCs w:val="24"/>
        </w:rPr>
        <w:t xml:space="preserve"> can be used in the </w:t>
      </w:r>
      <w:r w:rsidRPr="12B2B6B5">
        <w:rPr>
          <w:rFonts w:ascii="Arial" w:hAnsi="Arial" w:eastAsia="Arial" w:cs="Arial"/>
          <w:b/>
          <w:bCs/>
          <w:i/>
          <w:iCs/>
          <w:sz w:val="24"/>
          <w:szCs w:val="24"/>
        </w:rPr>
        <w:t>management</w:t>
      </w:r>
      <w:r w:rsidRPr="12B2B6B5">
        <w:rPr>
          <w:rFonts w:ascii="Arial" w:hAnsi="Arial" w:eastAsia="Arial" w:cs="Arial"/>
          <w:sz w:val="24"/>
          <w:szCs w:val="24"/>
        </w:rPr>
        <w:t xml:space="preserve"> of the chosen long-term condition drawing on all the </w:t>
      </w:r>
      <w:r w:rsidRPr="12B2B6B5">
        <w:rPr>
          <w:rFonts w:ascii="Arial" w:hAnsi="Arial" w:eastAsia="Arial" w:cs="Arial"/>
          <w:b/>
          <w:bCs/>
          <w:i/>
          <w:iCs/>
          <w:sz w:val="24"/>
          <w:szCs w:val="24"/>
        </w:rPr>
        <w:t>six evidence-based components</w:t>
      </w:r>
      <w:r w:rsidRPr="12B2B6B5">
        <w:rPr>
          <w:rFonts w:ascii="Arial" w:hAnsi="Arial" w:eastAsia="Arial" w:cs="Arial"/>
          <w:sz w:val="24"/>
          <w:szCs w:val="24"/>
        </w:rPr>
        <w:t xml:space="preserve"> of the model. </w:t>
      </w:r>
      <w:r w:rsidR="00152E9D">
        <w:br/>
      </w:r>
      <w:r w:rsidR="00152E9D">
        <w:br/>
      </w:r>
      <w:r w:rsidRPr="12B2B6B5">
        <w:rPr>
          <w:rFonts w:ascii="Calibri" w:hAnsi="Calibri" w:eastAsia="Calibri" w:cs="Calibri"/>
          <w:sz w:val="22"/>
          <w:szCs w:val="22"/>
        </w:rPr>
        <w:t xml:space="preserve"> </w:t>
      </w:r>
    </w:p>
    <w:tbl>
      <w:tblPr>
        <w:tblW w:w="0" w:type="auto"/>
        <w:tblLayout w:type="fixed"/>
        <w:tblLook w:val="04A0" w:firstRow="1" w:lastRow="0" w:firstColumn="1" w:lastColumn="0" w:noHBand="0" w:noVBand="1"/>
      </w:tblPr>
      <w:tblGrid>
        <w:gridCol w:w="10414"/>
      </w:tblGrid>
      <w:tr w:rsidR="12B2B6B5" w:rsidTr="087630DB" w14:paraId="05F28F3F" w14:textId="77777777">
        <w:trPr>
          <w:trHeight w:val="1890"/>
        </w:trPr>
        <w:tc>
          <w:tcPr>
            <w:tcW w:w="10414" w:type="dxa"/>
            <w:tcBorders>
              <w:top w:val="single" w:color="C0504D" w:themeColor="accent2" w:sz="18" w:space="0"/>
              <w:left w:val="single" w:color="C0504D" w:themeColor="accent2" w:sz="18" w:space="0"/>
              <w:bottom w:val="single" w:color="C0504D" w:themeColor="accent2" w:sz="18" w:space="0"/>
              <w:right w:val="single" w:color="C0504D" w:themeColor="accent2" w:sz="18" w:space="0"/>
            </w:tcBorders>
            <w:tcMar>
              <w:top w:w="97" w:type="dxa"/>
              <w:left w:w="161" w:type="dxa"/>
              <w:right w:w="45" w:type="dxa"/>
            </w:tcMar>
          </w:tcPr>
          <w:p w:rsidR="12B2B6B5" w:rsidP="12B2B6B5" w:rsidRDefault="12B2B6B5" w14:paraId="7F5E34CF" w14:textId="3E1087EB">
            <w:pPr>
              <w:spacing w:line="257" w:lineRule="auto"/>
              <w:ind w:left="2"/>
            </w:pPr>
            <w:r w:rsidRPr="12B2B6B5">
              <w:rPr>
                <w:rFonts w:ascii="Arial" w:hAnsi="Arial" w:eastAsia="Arial" w:cs="Arial"/>
                <w:b/>
                <w:bCs/>
                <w:sz w:val="24"/>
                <w:szCs w:val="24"/>
              </w:rPr>
              <w:t xml:space="preserve">General Submission Guidance </w:t>
            </w:r>
          </w:p>
          <w:p w:rsidR="12B2B6B5" w:rsidP="12B2B6B5" w:rsidRDefault="12B2B6B5" w14:paraId="58F97A78" w14:textId="4327BFEA">
            <w:pPr>
              <w:spacing w:after="13" w:line="269" w:lineRule="auto"/>
              <w:ind w:left="1"/>
            </w:pPr>
            <w:r w:rsidRPr="12B2B6B5">
              <w:rPr>
                <w:rFonts w:ascii="Calibri" w:hAnsi="Calibri" w:eastAsia="Calibri" w:cs="Calibri"/>
                <w:sz w:val="22"/>
                <w:szCs w:val="22"/>
              </w:rPr>
              <w:t xml:space="preserve">1. </w:t>
            </w:r>
            <w:r w:rsidRPr="12B2B6B5">
              <w:rPr>
                <w:rFonts w:ascii="Arial" w:hAnsi="Arial" w:eastAsia="Arial" w:cs="Arial"/>
                <w:sz w:val="22"/>
                <w:szCs w:val="22"/>
              </w:rPr>
              <w:t xml:space="preserve">All your presentation must include </w:t>
            </w:r>
            <w:r w:rsidRPr="12B2B6B5">
              <w:rPr>
                <w:rFonts w:ascii="Arial" w:hAnsi="Arial" w:eastAsia="Arial" w:cs="Arial"/>
                <w:b/>
                <w:bCs/>
                <w:sz w:val="22"/>
                <w:szCs w:val="22"/>
              </w:rPr>
              <w:t xml:space="preserve">a title page </w:t>
            </w:r>
            <w:r w:rsidRPr="12B2B6B5">
              <w:rPr>
                <w:rFonts w:ascii="Arial" w:hAnsi="Arial" w:eastAsia="Arial" w:cs="Arial"/>
                <w:sz w:val="22"/>
                <w:szCs w:val="22"/>
              </w:rPr>
              <w:t xml:space="preserve">that clearly states </w:t>
            </w:r>
            <w:r w:rsidRPr="12B2B6B5">
              <w:rPr>
                <w:rFonts w:ascii="Arial" w:hAnsi="Arial" w:eastAsia="Arial" w:cs="Arial"/>
                <w:b/>
                <w:bCs/>
                <w:sz w:val="22"/>
                <w:szCs w:val="22"/>
              </w:rPr>
              <w:t>your names, your student numbers, the module code and title, your lecturer’s name, and your assignment title</w:t>
            </w:r>
            <w:r w:rsidRPr="12B2B6B5">
              <w:rPr>
                <w:rFonts w:ascii="Arial" w:hAnsi="Arial" w:eastAsia="Arial" w:cs="Arial"/>
                <w:sz w:val="22"/>
                <w:szCs w:val="22"/>
              </w:rPr>
              <w:t xml:space="preserve">. </w:t>
            </w:r>
          </w:p>
          <w:p w:rsidR="12B2B6B5" w:rsidP="12B2B6B5" w:rsidRDefault="12B2B6B5" w14:paraId="70C91420" w14:textId="4FC8205B">
            <w:pPr>
              <w:spacing w:after="31" w:line="257" w:lineRule="auto"/>
              <w:ind w:left="1"/>
            </w:pPr>
            <w:r w:rsidRPr="12B2B6B5">
              <w:rPr>
                <w:rFonts w:ascii="Arial" w:hAnsi="Arial" w:eastAsia="Arial" w:cs="Arial"/>
                <w:sz w:val="22"/>
                <w:szCs w:val="22"/>
              </w:rPr>
              <w:t xml:space="preserve">2. All your submissions should be typed in </w:t>
            </w:r>
            <w:r w:rsidRPr="12B2B6B5">
              <w:rPr>
                <w:rFonts w:ascii="Arial" w:hAnsi="Arial" w:eastAsia="Arial" w:cs="Arial"/>
                <w:b/>
                <w:bCs/>
                <w:i/>
                <w:iCs/>
                <w:sz w:val="22"/>
                <w:szCs w:val="22"/>
              </w:rPr>
              <w:t xml:space="preserve">Arial </w:t>
            </w:r>
            <w:r w:rsidRPr="12B2B6B5">
              <w:rPr>
                <w:rFonts w:ascii="Arial" w:hAnsi="Arial" w:eastAsia="Arial" w:cs="Arial"/>
                <w:sz w:val="22"/>
                <w:szCs w:val="22"/>
              </w:rPr>
              <w:t xml:space="preserve">using an appropriate font for a PowerPoint presentation. </w:t>
            </w:r>
          </w:p>
          <w:p w:rsidR="12B2B6B5" w:rsidP="12B2B6B5" w:rsidRDefault="12B2B6B5" w14:paraId="2CCEBB6F" w14:textId="7BF2B860">
            <w:pPr>
              <w:spacing w:line="257" w:lineRule="auto"/>
              <w:ind w:left="2" w:right="138"/>
            </w:pPr>
            <w:r w:rsidRPr="12B2B6B5">
              <w:rPr>
                <w:rFonts w:ascii="Arial" w:hAnsi="Arial" w:eastAsia="Arial" w:cs="Arial"/>
                <w:sz w:val="22"/>
                <w:szCs w:val="22"/>
              </w:rPr>
              <w:t xml:space="preserve">3. All presentation must have a </w:t>
            </w:r>
            <w:r w:rsidRPr="12B2B6B5">
              <w:rPr>
                <w:rFonts w:ascii="Arial" w:hAnsi="Arial" w:eastAsia="Arial" w:cs="Arial"/>
                <w:b/>
                <w:bCs/>
                <w:i/>
                <w:iCs/>
                <w:sz w:val="22"/>
                <w:szCs w:val="22"/>
              </w:rPr>
              <w:t xml:space="preserve">reference list </w:t>
            </w:r>
            <w:r w:rsidRPr="12B2B6B5">
              <w:rPr>
                <w:rFonts w:ascii="Arial" w:hAnsi="Arial" w:eastAsia="Arial" w:cs="Arial"/>
                <w:sz w:val="22"/>
                <w:szCs w:val="22"/>
              </w:rPr>
              <w:t>and citations should be used throughout your work/slides using Harvard referencing.</w:t>
            </w:r>
            <w:r w:rsidRPr="12B2B6B5">
              <w:rPr>
                <w:rFonts w:ascii="Calibri" w:hAnsi="Calibri" w:eastAsia="Calibri" w:cs="Calibri"/>
                <w:sz w:val="22"/>
                <w:szCs w:val="22"/>
              </w:rPr>
              <w:t xml:space="preserve"> </w:t>
            </w:r>
          </w:p>
          <w:p w:rsidR="12B2B6B5" w:rsidP="087630DB" w:rsidRDefault="12B2B6B5" w14:paraId="779FDCD2" w14:textId="02B81D39">
            <w:pPr>
              <w:spacing w:line="257" w:lineRule="auto"/>
              <w:ind w:left="2" w:right="138"/>
              <w:rPr>
                <w:rFonts w:ascii="Calibri" w:hAnsi="Calibri" w:eastAsia="Calibri" w:cs="Calibri"/>
                <w:sz w:val="22"/>
                <w:szCs w:val="22"/>
              </w:rPr>
            </w:pPr>
            <w:r w:rsidRPr="087630DB">
              <w:rPr>
                <w:rFonts w:ascii="Arial" w:hAnsi="Arial" w:eastAsia="Arial" w:cs="Arial"/>
                <w:sz w:val="22"/>
                <w:szCs w:val="22"/>
              </w:rPr>
              <w:t>4. When having used an AI tool for this assignment for the purpose as indicated in the above AI grid, you must acknowledge this and use the universities AI guidance instructions available on the module Moodle page, under the</w:t>
            </w:r>
            <w:r w:rsidRPr="087630DB">
              <w:rPr>
                <w:rFonts w:ascii="Calibri" w:hAnsi="Calibri" w:eastAsia="Calibri" w:cs="Calibri"/>
                <w:sz w:val="22"/>
                <w:szCs w:val="22"/>
              </w:rPr>
              <w:t xml:space="preserve"> </w:t>
            </w:r>
            <w:r w:rsidRPr="087630DB">
              <w:rPr>
                <w:rFonts w:ascii="Arial" w:hAnsi="Arial" w:eastAsia="Arial" w:cs="Arial"/>
                <w:b/>
                <w:bCs/>
                <w:sz w:val="22"/>
                <w:szCs w:val="22"/>
              </w:rPr>
              <w:t xml:space="preserve">AI guidance for students tile. </w:t>
            </w:r>
            <w:r w:rsidRPr="087630DB">
              <w:rPr>
                <w:rFonts w:ascii="Calibri" w:hAnsi="Calibri" w:eastAsia="Calibri" w:cs="Calibri"/>
                <w:sz w:val="22"/>
                <w:szCs w:val="22"/>
              </w:rPr>
              <w:t xml:space="preserve"> </w:t>
            </w:r>
          </w:p>
        </w:tc>
      </w:tr>
    </w:tbl>
    <w:p w:rsidRPr="00A406E5" w:rsidR="00152E9D" w:rsidP="12B2B6B5" w:rsidRDefault="00152E9D" w14:paraId="5B6F0C21" w14:textId="37BA1BDD">
      <w:pPr>
        <w:jc w:val="both"/>
      </w:pPr>
    </w:p>
    <w:p w:rsidRPr="00A406E5" w:rsidR="00152E9D" w:rsidP="12B2B6B5" w:rsidRDefault="00152E9D" w14:paraId="471286D1" w14:textId="4B900B13">
      <w:pPr>
        <w:spacing w:after="160" w:line="257" w:lineRule="auto"/>
        <w:jc w:val="both"/>
        <w:rPr>
          <w:rFonts w:ascii="Calibri" w:hAnsi="Calibri" w:eastAsia="Calibri" w:cs="Calibri"/>
          <w:sz w:val="22"/>
          <w:szCs w:val="22"/>
        </w:rPr>
      </w:pPr>
    </w:p>
    <w:p w:rsidRPr="00A406E5" w:rsidR="00152E9D" w:rsidP="12B2B6B5" w:rsidRDefault="00152E9D" w14:paraId="09545109" w14:textId="3FA791C5">
      <w:pPr>
        <w:ind w:left="930" w:right="105"/>
        <w:jc w:val="both"/>
        <w:rPr>
          <w:rFonts w:ascii="Arial" w:hAnsi="Arial" w:eastAsia="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A3505D" w:rsidP="00BA161E" w:rsidRDefault="00A3505D" w14:paraId="019192AA" w14:textId="473DFF26">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BA161E" w:rsidRDefault="005F3A53" w14:paraId="5AE3AAA1" w14:textId="77777777">
      <w:pPr>
        <w:numPr>
          <w:ilvl w:val="0"/>
          <w:numId w:val="10"/>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12B2B6B5">
        <w:rPr>
          <w:rFonts w:ascii="Arial" w:hAnsi="Arial" w:cs="Arial"/>
          <w:b/>
          <w:bCs/>
          <w:i/>
          <w:iCs/>
          <w:sz w:val="22"/>
          <w:szCs w:val="22"/>
        </w:rPr>
        <w:t>Guidance</w:t>
      </w:r>
      <w:r w:rsidRPr="12B2B6B5" w:rsidR="6E88B784">
        <w:rPr>
          <w:rFonts w:ascii="Arial" w:hAnsi="Arial" w:cs="Arial"/>
          <w:b/>
          <w:bCs/>
          <w:i/>
          <w:iCs/>
          <w:sz w:val="22"/>
          <w:szCs w:val="22"/>
        </w:rPr>
        <w:t xml:space="preserve"> specific to this </w:t>
      </w:r>
      <w:r w:rsidRPr="12B2B6B5" w:rsidR="28183801">
        <w:rPr>
          <w:rFonts w:ascii="Arial" w:hAnsi="Arial" w:cs="Arial"/>
          <w:b/>
          <w:bCs/>
          <w:i/>
          <w:iCs/>
          <w:sz w:val="22"/>
          <w:szCs w:val="22"/>
        </w:rPr>
        <w:t>assessment</w:t>
      </w:r>
      <w:r w:rsidRPr="12B2B6B5" w:rsidR="6E88B784">
        <w:rPr>
          <w:rFonts w:ascii="Arial" w:hAnsi="Arial" w:cs="Arial"/>
          <w:b/>
          <w:bCs/>
          <w:i/>
          <w:iCs/>
          <w:sz w:val="22"/>
          <w:szCs w:val="22"/>
        </w:rPr>
        <w:t>:</w:t>
      </w:r>
      <w:r w:rsidRPr="12B2B6B5" w:rsidR="6E88B784">
        <w:rPr>
          <w:rFonts w:ascii="Arial" w:hAnsi="Arial" w:cs="Arial"/>
          <w:i/>
          <w:iCs/>
          <w:sz w:val="22"/>
          <w:szCs w:val="22"/>
        </w:rPr>
        <w:t xml:space="preserve"> </w:t>
      </w:r>
    </w:p>
    <w:p w:rsidR="70D828CD" w:rsidP="12B2B6B5" w:rsidRDefault="70D828CD" w14:paraId="0AB7E534" w14:textId="72D5D831">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Students must provide a minimum of 30 references throughout the assignment</w:t>
      </w:r>
      <w:r w:rsidRPr="12B2B6B5">
        <w:rPr>
          <w:rFonts w:ascii="Segoe UI Symbol" w:hAnsi="Segoe UI Symbol" w:eastAsia="Segoe UI Symbol" w:cs="Segoe UI Symbol"/>
          <w:color w:val="FF0000"/>
          <w:sz w:val="22"/>
          <w:szCs w:val="22"/>
        </w:rPr>
        <w:t xml:space="preserve"> </w:t>
      </w:r>
    </w:p>
    <w:p w:rsidR="70D828CD" w:rsidP="12B2B6B5" w:rsidRDefault="70D828CD" w14:paraId="4F028020" w14:textId="38D797B0">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Your sources should include books, journals and appropriate websites.</w:t>
      </w:r>
      <w:r w:rsidRPr="12B2B6B5">
        <w:rPr>
          <w:rFonts w:ascii="Segoe UI Symbol" w:hAnsi="Segoe UI Symbol" w:eastAsia="Segoe UI Symbol" w:cs="Segoe UI Symbol"/>
          <w:color w:val="FF0000"/>
          <w:sz w:val="22"/>
          <w:szCs w:val="22"/>
        </w:rPr>
        <w:t xml:space="preserve"> </w:t>
      </w:r>
    </w:p>
    <w:p w:rsidR="70D828CD" w:rsidP="12B2B6B5" w:rsidRDefault="70D828CD" w14:paraId="34464A31" w14:textId="63D46FBF">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Please use Harvard Referencing and ensure that there is a reference slide at the end of your presentation.</w:t>
      </w:r>
      <w:r w:rsidRPr="12B2B6B5">
        <w:rPr>
          <w:rFonts w:ascii="Segoe UI Symbol" w:hAnsi="Segoe UI Symbol" w:eastAsia="Segoe UI Symbol" w:cs="Segoe UI Symbol"/>
          <w:color w:val="FF0000"/>
          <w:sz w:val="22"/>
          <w:szCs w:val="22"/>
        </w:rPr>
        <w:t xml:space="preserve"> </w:t>
      </w:r>
    </w:p>
    <w:p w:rsidR="70D828CD" w:rsidP="12B2B6B5" w:rsidRDefault="70D828CD" w14:paraId="70E7C40D" w14:textId="27AE818E">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Verbal citations should be made throughout the presentation.</w:t>
      </w:r>
    </w:p>
    <w:p w:rsidR="12B2B6B5" w:rsidP="12B2B6B5" w:rsidRDefault="12B2B6B5" w14:paraId="1D5C0AD6" w14:textId="2626F1D8">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BA161E" w:rsidRDefault="00D22D9C" w14:paraId="541DC249" w14:textId="77777777">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12B2B6B5">
        <w:rPr>
          <w:rFonts w:ascii="Arial" w:hAnsi="Arial" w:cs="Arial"/>
          <w:b/>
          <w:bCs/>
          <w:i/>
          <w:iCs/>
          <w:sz w:val="22"/>
          <w:szCs w:val="22"/>
        </w:rPr>
        <w:t xml:space="preserve">Guidance </w:t>
      </w:r>
      <w:r w:rsidRPr="12B2B6B5" w:rsidR="6E88B784">
        <w:rPr>
          <w:rFonts w:ascii="Arial" w:hAnsi="Arial" w:cs="Arial"/>
          <w:b/>
          <w:bCs/>
          <w:i/>
          <w:iCs/>
          <w:sz w:val="22"/>
          <w:szCs w:val="22"/>
        </w:rPr>
        <w:t xml:space="preserve">specific to this </w:t>
      </w:r>
      <w:r w:rsidRPr="12B2B6B5" w:rsidR="28183801">
        <w:rPr>
          <w:rFonts w:ascii="Arial" w:hAnsi="Arial" w:cs="Arial"/>
          <w:b/>
          <w:bCs/>
          <w:i/>
          <w:iCs/>
          <w:sz w:val="22"/>
          <w:szCs w:val="22"/>
        </w:rPr>
        <w:t>assessment</w:t>
      </w:r>
      <w:r w:rsidRPr="12B2B6B5" w:rsidR="6E88B784">
        <w:rPr>
          <w:rFonts w:ascii="Arial" w:hAnsi="Arial" w:cs="Arial"/>
          <w:b/>
          <w:bCs/>
          <w:i/>
          <w:iCs/>
          <w:sz w:val="22"/>
          <w:szCs w:val="22"/>
        </w:rPr>
        <w:t>:</w:t>
      </w:r>
      <w:r w:rsidRPr="12B2B6B5" w:rsidR="6E88B784">
        <w:rPr>
          <w:rFonts w:ascii="Arial" w:hAnsi="Arial" w:cs="Arial"/>
          <w:i/>
          <w:iCs/>
          <w:sz w:val="22"/>
          <w:szCs w:val="22"/>
        </w:rPr>
        <w:t xml:space="preserve"> </w:t>
      </w:r>
    </w:p>
    <w:p w:rsidR="3E2A6163" w:rsidP="12B2B6B5" w:rsidRDefault="3E2A6163" w14:paraId="4E86D4C4" w14:textId="270BE3C1">
      <w:pPr>
        <w:pStyle w:val="ListParagraph"/>
        <w:numPr>
          <w:ilvl w:val="0"/>
          <w:numId w:val="4"/>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 should elaborate upon the ideas and concepts identified within the literature you have read.</w:t>
      </w:r>
      <w:r w:rsidRPr="12B2B6B5">
        <w:rPr>
          <w:rFonts w:ascii="Segoe UI Symbol" w:hAnsi="Segoe UI Symbol" w:eastAsia="Segoe UI Symbol" w:cs="Segoe UI Symbol"/>
          <w:color w:val="FF0000"/>
          <w:sz w:val="22"/>
          <w:szCs w:val="22"/>
        </w:rPr>
        <w:t xml:space="preserve"> </w:t>
      </w:r>
    </w:p>
    <w:p w:rsidR="3E2A6163" w:rsidP="12B2B6B5" w:rsidRDefault="3E2A6163" w14:paraId="4FAF148C" w14:textId="628D401E">
      <w:pPr>
        <w:pStyle w:val="ListParagraph"/>
        <w:numPr>
          <w:ilvl w:val="0"/>
          <w:numId w:val="4"/>
        </w:numPr>
        <w:spacing w:line="257" w:lineRule="auto"/>
        <w:ind w:left="926" w:right="42" w:hanging="363"/>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rsidR="12B2B6B5" w:rsidP="12B2B6B5" w:rsidRDefault="12B2B6B5" w14:paraId="61666BC2" w14:textId="28080B2D">
      <w:pPr>
        <w:jc w:val="both"/>
        <w:rPr>
          <w:rFonts w:ascii="Arial" w:hAnsi="Arial" w:cs="Arial"/>
          <w:i/>
          <w:iCs/>
          <w:sz w:val="22"/>
          <w:szCs w:val="22"/>
        </w:rPr>
      </w:pPr>
    </w:p>
    <w:p w:rsidRPr="00A406E5" w:rsidR="00D22D9C" w:rsidP="3980C5E0" w:rsidRDefault="00D22D9C" w14:paraId="3CF5D712" w14:textId="3CB44D12">
      <w:pPr>
        <w:pStyle w:val="ListParagraph"/>
        <w:spacing w:line="250" w:lineRule="auto"/>
        <w:ind w:left="345"/>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BA161E" w:rsidRDefault="005F3A53" w14:paraId="5B2C7C54" w14:textId="77777777">
      <w:pPr>
        <w:numPr>
          <w:ilvl w:val="0"/>
          <w:numId w:val="10"/>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8042F0" w:rsidP="3980C5E0" w:rsidRDefault="008042F0" w14:paraId="17B460B7" w14:textId="4340B0F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4211B0F8" w14:textId="6C12F48B">
      <w:pPr>
        <w:jc w:val="both"/>
        <w:rPr>
          <w:rFonts w:ascii="Arial" w:hAnsi="Arial" w:eastAsia="Arial" w:cs="Arial"/>
          <w:i/>
          <w:iCs/>
          <w:color w:val="FF0000"/>
          <w:sz w:val="22"/>
          <w:szCs w:val="22"/>
          <w:lang w:val="en-US"/>
        </w:rPr>
      </w:pPr>
    </w:p>
    <w:p w:rsidR="0DD19A2C" w:rsidP="12B2B6B5" w:rsidRDefault="0DD19A2C" w14:paraId="5A35AD72" w14:textId="1F418CD5">
      <w:pPr>
        <w:pStyle w:val="ListParagraph"/>
        <w:numPr>
          <w:ilvl w:val="0"/>
          <w:numId w:val="3"/>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Engage in sound critical thinking and develop logical judgement and argument.</w:t>
      </w:r>
      <w:r w:rsidRPr="12B2B6B5">
        <w:rPr>
          <w:rFonts w:ascii="Segoe UI Symbol" w:hAnsi="Segoe UI Symbol" w:eastAsia="Segoe UI Symbol" w:cs="Segoe UI Symbol"/>
          <w:color w:val="FF0000"/>
          <w:sz w:val="22"/>
          <w:szCs w:val="22"/>
        </w:rPr>
        <w:t xml:space="preserve"> </w:t>
      </w:r>
    </w:p>
    <w:p w:rsidR="0DD19A2C" w:rsidP="12B2B6B5" w:rsidRDefault="0DD19A2C" w14:paraId="3645B71D" w14:textId="569916D2">
      <w:pPr>
        <w:pStyle w:val="ListParagraph"/>
        <w:numPr>
          <w:ilvl w:val="0"/>
          <w:numId w:val="3"/>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From the literature you have amassed, you should aim to define two or more perspectives for each argument and from this draw sensible academic conclusions.</w:t>
      </w:r>
      <w:r w:rsidRPr="12B2B6B5">
        <w:rPr>
          <w:rFonts w:ascii="Segoe UI Symbol" w:hAnsi="Segoe UI Symbol" w:eastAsia="Segoe UI Symbol" w:cs="Segoe UI Symbol"/>
          <w:color w:val="FF0000"/>
          <w:sz w:val="22"/>
          <w:szCs w:val="22"/>
        </w:rPr>
        <w:t xml:space="preserve"> </w:t>
      </w:r>
    </w:p>
    <w:p w:rsidR="0DD19A2C" w:rsidP="12B2B6B5" w:rsidRDefault="0DD19A2C" w14:paraId="27BADF63" w14:textId="44EE22A7">
      <w:pPr>
        <w:pStyle w:val="ListParagraph"/>
        <w:numPr>
          <w:ilvl w:val="0"/>
          <w:numId w:val="3"/>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 should aim to include both supporting and contrasting statements to elucidate a complete picture.</w:t>
      </w:r>
      <w:r w:rsidRPr="12B2B6B5">
        <w:rPr>
          <w:rFonts w:ascii="Segoe UI Symbol" w:hAnsi="Segoe UI Symbol" w:eastAsia="Segoe UI Symbol" w:cs="Segoe UI Symbol"/>
          <w:color w:val="FF0000"/>
          <w:sz w:val="22"/>
          <w:szCs w:val="22"/>
        </w:rPr>
        <w:t xml:space="preserve"> </w:t>
      </w:r>
    </w:p>
    <w:p w:rsidR="0DD19A2C" w:rsidP="12B2B6B5" w:rsidRDefault="0DD19A2C" w14:paraId="0B2362B4" w14:textId="7686541C">
      <w:pPr>
        <w:pStyle w:val="ListParagraph"/>
        <w:numPr>
          <w:ilvl w:val="0"/>
          <w:numId w:val="3"/>
        </w:numPr>
        <w:spacing w:line="257" w:lineRule="auto"/>
        <w:ind w:left="926" w:right="42" w:hanging="363"/>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You will ideally draw conclusions from the concepts covered within your work and consequently provide recommendations for future works of a similar vein.</w:t>
      </w:r>
    </w:p>
    <w:p w:rsidR="12B2B6B5" w:rsidP="12B2B6B5" w:rsidRDefault="12B2B6B5" w14:paraId="0FAF3BD3" w14:textId="2E3759E5">
      <w:pPr>
        <w:pStyle w:val="ListParagraph"/>
        <w:jc w:val="both"/>
        <w:rPr>
          <w:rFonts w:ascii="Arial" w:hAnsi="Arial" w:cs="Arial"/>
          <w:sz w:val="22"/>
          <w:szCs w:val="22"/>
        </w:rPr>
      </w:pPr>
    </w:p>
    <w:p w:rsidRPr="00A406E5" w:rsidR="00D22D9C" w:rsidP="067E5D87" w:rsidRDefault="00D22D9C" w14:paraId="085D1D7C" w14:textId="112C530E">
      <w:pPr>
        <w:jc w:val="both"/>
        <w:rPr>
          <w:rFonts w:ascii="Arial" w:hAnsi="Arial" w:cs="Arial"/>
          <w:b/>
          <w:bCs/>
          <w:sz w:val="22"/>
          <w:szCs w:val="22"/>
        </w:rPr>
      </w:pPr>
    </w:p>
    <w:p w:rsidR="067E5D87" w:rsidP="067E5D87" w:rsidRDefault="067E5D87" w14:paraId="5508D121" w14:textId="26833C7E">
      <w:pPr>
        <w:jc w:val="both"/>
        <w:rPr>
          <w:rFonts w:ascii="Arial" w:hAnsi="Arial" w:cs="Arial"/>
          <w:b/>
          <w:bCs/>
          <w:sz w:val="22"/>
          <w:szCs w:val="22"/>
        </w:rPr>
      </w:pPr>
    </w:p>
    <w:p w:rsidRPr="00A406E5" w:rsidR="00D22D9C" w:rsidP="00BA161E" w:rsidRDefault="00D22D9C" w14:paraId="7740CB9A" w14:textId="77777777">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8042F0" w:rsidP="12B2B6B5" w:rsidRDefault="008042F0" w14:paraId="614E886F" w14:textId="6D9ACEF1">
      <w:pPr>
        <w:jc w:val="both"/>
        <w:rPr>
          <w:rFonts w:ascii="Segoe UI Symbol" w:hAnsi="Segoe UI Symbol" w:eastAsia="Segoe UI Symbol" w:cs="Segoe UI Symbol"/>
          <w:color w:val="FF0000"/>
          <w:sz w:val="22"/>
          <w:szCs w:val="22"/>
        </w:rPr>
      </w:pPr>
      <w:r w:rsidRPr="12B2B6B5">
        <w:rPr>
          <w:rFonts w:ascii="Arial" w:hAnsi="Arial" w:cs="Arial"/>
          <w:b/>
          <w:bCs/>
          <w:i/>
          <w:iCs/>
          <w:sz w:val="22"/>
          <w:szCs w:val="22"/>
        </w:rPr>
        <w:t xml:space="preserve">Guidance </w:t>
      </w:r>
      <w:r w:rsidRPr="12B2B6B5" w:rsidR="00C01A3F">
        <w:rPr>
          <w:rFonts w:ascii="Arial" w:hAnsi="Arial" w:cs="Arial"/>
          <w:b/>
          <w:bCs/>
          <w:i/>
          <w:iCs/>
          <w:sz w:val="22"/>
          <w:szCs w:val="22"/>
        </w:rPr>
        <w:t xml:space="preserve">specific to this </w:t>
      </w:r>
      <w:r w:rsidRPr="12B2B6B5" w:rsidR="004C4F19">
        <w:rPr>
          <w:rFonts w:ascii="Arial" w:hAnsi="Arial" w:cs="Arial"/>
          <w:b/>
          <w:bCs/>
          <w:i/>
          <w:iCs/>
          <w:sz w:val="22"/>
          <w:szCs w:val="22"/>
        </w:rPr>
        <w:t>assessment</w:t>
      </w:r>
      <w:r w:rsidRPr="12B2B6B5" w:rsidR="00C01A3F">
        <w:rPr>
          <w:rFonts w:ascii="Arial" w:hAnsi="Arial" w:cs="Arial"/>
          <w:b/>
          <w:bCs/>
          <w:i/>
          <w:iCs/>
          <w:sz w:val="22"/>
          <w:szCs w:val="22"/>
        </w:rPr>
        <w:t>:</w:t>
      </w:r>
      <w:r w:rsidRPr="12B2B6B5" w:rsidR="00C01A3F">
        <w:rPr>
          <w:rFonts w:ascii="Arial" w:hAnsi="Arial" w:cs="Arial"/>
          <w:i/>
          <w:iCs/>
          <w:sz w:val="22"/>
          <w:szCs w:val="22"/>
        </w:rPr>
        <w:t xml:space="preserve"> </w:t>
      </w:r>
    </w:p>
    <w:p w:rsidR="12B2B6B5" w:rsidP="12B2B6B5" w:rsidRDefault="12B2B6B5" w14:paraId="6AB092A3" w14:textId="6B6BB7FA">
      <w:pPr>
        <w:jc w:val="both"/>
        <w:rPr>
          <w:rFonts w:ascii="Arial" w:hAnsi="Arial" w:eastAsia="Arial" w:cs="Arial"/>
          <w:i/>
          <w:iCs/>
          <w:color w:val="FF0000"/>
          <w:sz w:val="22"/>
          <w:szCs w:val="22"/>
        </w:rPr>
      </w:pPr>
    </w:p>
    <w:p w:rsidR="33F3016B" w:rsidP="12B2B6B5" w:rsidRDefault="33F3016B" w14:paraId="2E2744E2" w14:textId="747DFA8A">
      <w:pPr>
        <w:pStyle w:val="ListParagraph"/>
        <w:numPr>
          <w:ilvl w:val="0"/>
          <w:numId w:val="2"/>
        </w:numPr>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 will demonstrate your understanding of research practices in addition to that of your ability to present and reference included information.</w:t>
      </w:r>
      <w:r w:rsidRPr="12B2B6B5">
        <w:rPr>
          <w:rFonts w:ascii="Segoe UI Symbol" w:hAnsi="Segoe UI Symbol" w:eastAsia="Segoe UI Symbol" w:cs="Segoe UI Symbol"/>
          <w:color w:val="FF0000"/>
          <w:sz w:val="22"/>
          <w:szCs w:val="22"/>
        </w:rPr>
        <w:t xml:space="preserve"> </w:t>
      </w:r>
    </w:p>
    <w:p w:rsidR="33F3016B" w:rsidP="00BA161E" w:rsidRDefault="33F3016B" w14:paraId="6BA5BC71" w14:textId="27DC3504">
      <w:pPr>
        <w:pStyle w:val="ListParagraph"/>
        <w:numPr>
          <w:ilvl w:val="0"/>
          <w:numId w:val="7"/>
        </w:numPr>
        <w:spacing w:line="257" w:lineRule="auto"/>
        <w:ind w:right="42"/>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Show your ability to identify and analyse problems/issues and propose possible solutions.</w:t>
      </w:r>
      <w:r w:rsidRPr="12B2B6B5">
        <w:rPr>
          <w:rFonts w:ascii="Segoe UI Symbol" w:hAnsi="Segoe UI Symbol" w:eastAsia="Segoe UI Symbol" w:cs="Segoe UI Symbol"/>
          <w:color w:val="FF0000"/>
          <w:sz w:val="22"/>
          <w:szCs w:val="22"/>
        </w:rPr>
        <w:t xml:space="preserve"> </w:t>
      </w:r>
    </w:p>
    <w:p w:rsidR="33F3016B" w:rsidP="00BA161E" w:rsidRDefault="33F3016B" w14:paraId="6948FAA9" w14:textId="2209F4A1">
      <w:pPr>
        <w:pStyle w:val="ListParagraph"/>
        <w:numPr>
          <w:ilvl w:val="0"/>
          <w:numId w:val="7"/>
        </w:numPr>
        <w:spacing w:line="257" w:lineRule="auto"/>
        <w:ind w:right="42"/>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Demonstrate knowledge of the application of concepts and long term condition management theories into practice</w:t>
      </w:r>
      <w:r w:rsidRPr="12B2B6B5">
        <w:rPr>
          <w:rFonts w:ascii="Segoe UI Symbol" w:hAnsi="Segoe UI Symbol" w:eastAsia="Segoe UI Symbol" w:cs="Segoe UI Symbol"/>
          <w:color w:val="FF0000"/>
          <w:sz w:val="22"/>
          <w:szCs w:val="22"/>
        </w:rPr>
        <w:t xml:space="preserve"> </w:t>
      </w:r>
    </w:p>
    <w:p w:rsidR="33F3016B" w:rsidP="00BA161E" w:rsidRDefault="33F3016B" w14:paraId="5997CD0D" w14:textId="2842A70F">
      <w:pPr>
        <w:pStyle w:val="ListParagraph"/>
        <w:numPr>
          <w:ilvl w:val="0"/>
          <w:numId w:val="7"/>
        </w:numPr>
        <w:spacing w:line="257" w:lineRule="auto"/>
        <w:ind w:right="42"/>
        <w:jc w:val="both"/>
        <w:rPr>
          <w:rFonts w:ascii="Arial" w:hAnsi="Arial" w:eastAsia="Arial" w:cs="Arial"/>
          <w:i/>
          <w:iCs/>
          <w:color w:val="FF0000"/>
          <w:sz w:val="22"/>
          <w:szCs w:val="22"/>
        </w:rPr>
      </w:pPr>
      <w:r w:rsidRPr="12B2B6B5">
        <w:rPr>
          <w:rFonts w:ascii="Arial" w:hAnsi="Arial" w:eastAsia="Arial" w:cs="Arial"/>
          <w:i/>
          <w:iCs/>
          <w:color w:val="FF0000"/>
          <w:sz w:val="22"/>
          <w:szCs w:val="22"/>
        </w:rPr>
        <w:t>Illustrate your claims by the use of statistics/data, real life examples and highlighting best practice such as report on Global burden of chronic conditions by WHO.</w:t>
      </w:r>
    </w:p>
    <w:p w:rsidR="33F3016B" w:rsidP="00BA161E" w:rsidRDefault="33F3016B" w14:paraId="41FD7C8E" w14:textId="71B861D3">
      <w:pPr>
        <w:pStyle w:val="ListParagraph"/>
        <w:numPr>
          <w:ilvl w:val="0"/>
          <w:numId w:val="7"/>
        </w:numPr>
        <w:spacing w:line="257" w:lineRule="auto"/>
        <w:ind w:right="42"/>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An understanding of the importance of the need for change and recommendations for improvement should be illustrated</w:t>
      </w:r>
    </w:p>
    <w:p w:rsidR="12B2B6B5" w:rsidP="12B2B6B5" w:rsidRDefault="12B2B6B5" w14:paraId="7BF308A9" w14:textId="39F00525">
      <w:pPr>
        <w:pStyle w:val="ListParagraph"/>
        <w:ind w:left="930"/>
        <w:jc w:val="both"/>
        <w:rPr>
          <w:rFonts w:ascii="Arial" w:hAnsi="Arial" w:eastAsia="Arial" w:cs="Arial"/>
          <w:sz w:val="22"/>
          <w:szCs w:val="22"/>
        </w:rPr>
      </w:pPr>
    </w:p>
    <w:p w:rsidR="3980C5E0" w:rsidP="3980C5E0" w:rsidRDefault="3980C5E0" w14:paraId="2B2FC25A" w14:textId="211CA350">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BA161E" w:rsidRDefault="005F3A53" w14:paraId="269A4FB2" w14:textId="77777777">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701D6EC0" w:rsidP="12B2B6B5" w:rsidRDefault="701D6EC0" w14:paraId="654CAB0E" w14:textId="5D034420">
      <w:pPr>
        <w:pStyle w:val="ListParagraph"/>
        <w:numPr>
          <w:ilvl w:val="0"/>
          <w:numId w:val="1"/>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Ensure that your submission is clear, informative and well structured</w:t>
      </w:r>
      <w:r w:rsidRPr="12B2B6B5">
        <w:rPr>
          <w:rFonts w:ascii="Segoe UI Symbol" w:hAnsi="Segoe UI Symbol" w:eastAsia="Segoe UI Symbol" w:cs="Segoe UI Symbol"/>
          <w:color w:val="FF0000"/>
          <w:sz w:val="22"/>
          <w:szCs w:val="22"/>
        </w:rPr>
        <w:t xml:space="preserve"> </w:t>
      </w:r>
    </w:p>
    <w:p w:rsidR="701D6EC0" w:rsidP="12B2B6B5" w:rsidRDefault="701D6EC0" w14:paraId="2E633FC7" w14:textId="4BA90836">
      <w:pPr>
        <w:pStyle w:val="ListParagraph"/>
        <w:numPr>
          <w:ilvl w:val="0"/>
          <w:numId w:val="1"/>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Your presentation slides should be written in a fluent and logical manner, include relevant Public health management theories and policies and be presented at an academic level 7.</w:t>
      </w:r>
      <w:r w:rsidRPr="12B2B6B5">
        <w:rPr>
          <w:rFonts w:ascii="Segoe UI Symbol" w:hAnsi="Segoe UI Symbol" w:eastAsia="Segoe UI Symbol" w:cs="Segoe UI Symbol"/>
          <w:color w:val="FF0000"/>
          <w:sz w:val="22"/>
          <w:szCs w:val="22"/>
        </w:rPr>
        <w:t xml:space="preserve"> </w:t>
      </w:r>
    </w:p>
    <w:p w:rsidR="701D6EC0" w:rsidP="12B2B6B5" w:rsidRDefault="701D6EC0" w14:paraId="5E7C6F3A" w14:textId="02531865">
      <w:pPr>
        <w:pStyle w:val="ListParagraph"/>
        <w:numPr>
          <w:ilvl w:val="0"/>
          <w:numId w:val="1"/>
        </w:numPr>
        <w:spacing w:line="257" w:lineRule="auto"/>
        <w:ind w:left="926" w:right="42" w:hanging="363"/>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Deliver your presentation in a professional manner displaying good pitch, pace and power and ensuring that the timing falls within the specified limits.</w:t>
      </w:r>
    </w:p>
    <w:p w:rsidR="12B2B6B5" w:rsidP="12B2B6B5" w:rsidRDefault="12B2B6B5" w14:paraId="6AAD3367" w14:textId="1BDB8D48">
      <w:pPr>
        <w:rPr>
          <w:rFonts w:ascii="Arial" w:hAnsi="Arial" w:cs="Arial"/>
          <w:sz w:val="22"/>
          <w:szCs w:val="22"/>
        </w:rPr>
      </w:pPr>
    </w:p>
    <w:p w:rsidR="00BA161E" w:rsidRDefault="00BA161E" w14:paraId="6D702997" w14:textId="4B168608">
      <w:pPr>
        <w:rPr>
          <w:rFonts w:ascii="Arial" w:hAnsi="Arial" w:cs="Arial"/>
          <w:sz w:val="22"/>
          <w:szCs w:val="22"/>
        </w:rPr>
      </w:pPr>
      <w:r>
        <w:rPr>
          <w:rFonts w:ascii="Arial" w:hAnsi="Arial" w:cs="Arial"/>
          <w:sz w:val="22"/>
          <w:szCs w:val="22"/>
        </w:rPr>
        <w:br w:type="page"/>
      </w:r>
    </w:p>
    <w:p w:rsidRPr="00A406E5" w:rsidR="001F50B6" w:rsidP="00D22D9C" w:rsidRDefault="001F50B6" w14:paraId="3A20BAB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2B2B6B5"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2B2B6B5"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12B2B6B5" w14:paraId="0DD96331" w14:textId="77777777">
        <w:trPr>
          <w:trHeight w:val="450"/>
        </w:trPr>
        <w:tc>
          <w:tcPr>
            <w:tcW w:w="4169" w:type="pct"/>
            <w:vMerge w:val="restart"/>
            <w:tcBorders>
              <w:top w:val="single" w:color="auto" w:sz="4" w:space="0"/>
              <w:left w:val="single" w:color="auto" w:sz="4" w:space="0"/>
              <w:right w:val="single" w:color="auto" w:sz="4" w:space="0"/>
            </w:tcBorders>
          </w:tcPr>
          <w:p w:rsidR="451C13F6" w:rsidP="12B2B6B5" w:rsidRDefault="451C13F6" w14:paraId="7FF50090" w14:textId="1F4DC6A1">
            <w:pPr>
              <w:spacing w:after="31"/>
              <w:rPr>
                <w:rFonts w:ascii="Calibri" w:hAnsi="Calibri" w:eastAsia="Calibri" w:cs="Calibri"/>
                <w:sz w:val="22"/>
                <w:szCs w:val="22"/>
              </w:rPr>
            </w:pPr>
            <w:r w:rsidRPr="12B2B6B5">
              <w:rPr>
                <w:rFonts w:ascii="Calibri" w:hAnsi="Calibri" w:eastAsia="Calibri" w:cs="Calibri"/>
                <w:sz w:val="22"/>
                <w:szCs w:val="22"/>
              </w:rPr>
              <w:t>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w:t>
            </w:r>
          </w:p>
          <w:p w:rsidRPr="00A406E5" w:rsidR="00152E9D" w:rsidP="3980C5E0" w:rsidRDefault="00152E9D" w14:paraId="140C7068" w14:textId="357BA5B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12B2B6B5"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12B2B6B5"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12B2B6B5"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EE4400" w:rsidP="12B2B6B5" w:rsidRDefault="00EE4400" w14:paraId="433CAA89" w14:textId="4BE8CBDA">
            <w:pPr>
              <w:spacing w:after="66"/>
              <w:rPr>
                <w:sz w:val="22"/>
                <w:szCs w:val="22"/>
              </w:rPr>
            </w:pPr>
            <w:r w:rsidRPr="12B2B6B5">
              <w:rPr>
                <w:rFonts w:ascii="Calibri" w:hAnsi="Calibri" w:eastAsia="Calibri" w:cs="Calibri"/>
                <w:sz w:val="22"/>
                <w:szCs w:val="22"/>
              </w:rPr>
              <w:t>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54DA5E3A" w14:paraId="73A7CF75" w14:textId="567656E6">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12B2B6B5"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12B2B6B5"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12B2B6B5" w14:paraId="48302A93" w14:textId="77777777">
        <w:trPr>
          <w:trHeight w:val="450"/>
        </w:trPr>
        <w:tc>
          <w:tcPr>
            <w:tcW w:w="4169" w:type="pct"/>
            <w:vMerge w:val="restart"/>
            <w:tcBorders>
              <w:top w:val="single" w:color="auto" w:sz="4" w:space="0"/>
              <w:left w:val="single" w:color="auto" w:sz="4" w:space="0"/>
              <w:right w:val="single" w:color="auto" w:sz="4" w:space="0"/>
            </w:tcBorders>
          </w:tcPr>
          <w:p w:rsidR="7B71A88F" w:rsidP="12B2B6B5" w:rsidRDefault="7B71A88F" w14:paraId="63C2BD55" w14:textId="080C5300">
            <w:pPr>
              <w:spacing w:after="120"/>
              <w:rPr>
                <w:rFonts w:ascii="Calibri" w:hAnsi="Calibri" w:eastAsia="Calibri" w:cs="Calibri"/>
                <w:sz w:val="22"/>
                <w:szCs w:val="22"/>
              </w:rPr>
            </w:pPr>
            <w:r w:rsidRPr="12B2B6B5">
              <w:rPr>
                <w:rFonts w:ascii="Calibri" w:hAnsi="Calibri" w:eastAsia="Calibri" w:cs="Calibri"/>
                <w:sz w:val="22"/>
                <w:szCs w:val="22"/>
              </w:rPr>
              <w:t>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w:t>
            </w: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12B2B6B5"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648EADE4" w14:paraId="34F28A9B" w14:textId="2C051E1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12B2B6B5"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12B2B6B5" w14:paraId="4E9A4979" w14:textId="77777777">
        <w:trPr>
          <w:trHeight w:val="451"/>
        </w:trPr>
        <w:tc>
          <w:tcPr>
            <w:tcW w:w="4169" w:type="pct"/>
            <w:vMerge w:val="restart"/>
            <w:tcBorders>
              <w:top w:val="single" w:color="auto" w:sz="4" w:space="0"/>
              <w:left w:val="single" w:color="auto" w:sz="4" w:space="0"/>
              <w:right w:val="single" w:color="auto" w:sz="4" w:space="0"/>
            </w:tcBorders>
          </w:tcPr>
          <w:p w:rsidR="12B2B6B5" w:rsidP="12B2B6B5" w:rsidRDefault="12B2B6B5" w14:paraId="6596D453" w14:textId="22C341F0">
            <w:pPr>
              <w:spacing w:line="257" w:lineRule="auto"/>
              <w:ind w:left="4"/>
              <w:rPr>
                <w:sz w:val="22"/>
                <w:szCs w:val="22"/>
              </w:rPr>
            </w:pPr>
            <w:r w:rsidRPr="12B2B6B5">
              <w:rPr>
                <w:rFonts w:ascii="Calibri" w:hAnsi="Calibri" w:eastAsia="Calibri" w:cs="Calibri"/>
                <w:sz w:val="22"/>
                <w:szCs w:val="22"/>
              </w:rPr>
              <w:t>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12B2B6B5"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366005F7" w14:paraId="2774443A" w14:textId="58AE4A0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12B2B6B5"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12B2B6B5"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12B2B6B5" w:rsidRDefault="4B553046" w14:paraId="56737AD2" w14:textId="19F749E0">
            <w:pPr>
              <w:spacing w:after="160"/>
              <w:ind w:left="4"/>
              <w:rPr>
                <w:rFonts w:ascii="Calibri" w:hAnsi="Calibri" w:eastAsia="Calibri" w:cs="Calibri"/>
                <w:sz w:val="22"/>
                <w:szCs w:val="22"/>
              </w:rPr>
            </w:pPr>
            <w:r w:rsidRPr="12B2B6B5">
              <w:rPr>
                <w:rFonts w:ascii="Calibri" w:hAnsi="Calibri" w:eastAsia="Calibri" w:cs="Calibri"/>
                <w:sz w:val="22"/>
                <w:szCs w:val="22"/>
              </w:rPr>
              <w:t xml:space="preserve">You need to show that you can communicate well, confidently and consistently in a suitable format. </w:t>
            </w:r>
          </w:p>
          <w:p w:rsidRPr="00A406E5" w:rsidR="00152E9D" w:rsidP="12B2B6B5" w:rsidRDefault="4B553046" w14:paraId="34F5747C" w14:textId="3AFA959A">
            <w:pPr>
              <w:spacing w:after="120"/>
              <w:rPr>
                <w:sz w:val="22"/>
                <w:szCs w:val="22"/>
              </w:rPr>
            </w:pPr>
            <w:r w:rsidRPr="12B2B6B5">
              <w:rPr>
                <w:rFonts w:ascii="Calibri" w:hAnsi="Calibri" w:eastAsia="Calibri" w:cs="Calibri"/>
                <w:sz w:val="22"/>
                <w:szCs w:val="22"/>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p>
        </w:tc>
        <w:tc>
          <w:tcPr>
            <w:tcW w:w="416" w:type="pct"/>
            <w:tcBorders>
              <w:top w:val="single" w:color="auto" w:sz="4" w:space="0"/>
              <w:left w:val="single" w:color="auto" w:sz="4" w:space="0"/>
              <w:right w:val="single" w:color="auto" w:sz="4" w:space="0"/>
            </w:tcBorders>
          </w:tcPr>
          <w:p w:rsidRPr="00A406E5" w:rsidR="00152E9D" w:rsidP="067E5D87" w:rsidRDefault="5404A41A" w14:paraId="47829043" w14:textId="252EAEA5">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12B2B6B5"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980C5E0" w14:paraId="3C09D2B0" w14:textId="77777777">
        <w:trPr>
          <w:cantSplit/>
        </w:trPr>
        <w:tc>
          <w:tcPr>
            <w:tcW w:w="6062" w:type="dxa"/>
            <w:vMerge w:val="restart"/>
            <w:shd w:val="clear"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575357C2" w14:paraId="5122B86B" w14:textId="243BDFC8">
            <w:pPr>
              <w:jc w:val="right"/>
              <w:rPr>
                <w:rFonts w:ascii="Arial" w:hAnsi="Arial" w:cs="Arial"/>
                <w:b/>
                <w:bCs/>
              </w:rPr>
            </w:pPr>
            <w:r w:rsidRPr="3980C5E0">
              <w:rPr>
                <w:rFonts w:ascii="Arial" w:hAnsi="Arial" w:cs="Arial"/>
                <w:b/>
                <w:bCs/>
              </w:rPr>
              <w:t>100</w:t>
            </w:r>
            <w:r w:rsidRPr="3980C5E0" w:rsidR="00152E9D">
              <w:rPr>
                <w:rFonts w:ascii="Arial" w:hAnsi="Arial" w:cs="Arial"/>
                <w:b/>
                <w:bCs/>
              </w:rPr>
              <w:t>%</w:t>
            </w:r>
          </w:p>
        </w:tc>
      </w:tr>
      <w:tr w:rsidRPr="00A406E5" w:rsidR="00152E9D" w:rsidTr="3980C5E0"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3980C5E0"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B9AD6"/>
    <w:multiLevelType w:val="hybridMultilevel"/>
    <w:tmpl w:val="41F6DD3A"/>
    <w:lvl w:ilvl="0" w:tplc="A7A4C700">
      <w:start w:val="1"/>
      <w:numFmt w:val="decimal"/>
      <w:lvlText w:val="•"/>
      <w:lvlJc w:val="left"/>
      <w:pPr>
        <w:ind w:left="720" w:hanging="360"/>
      </w:pPr>
    </w:lvl>
    <w:lvl w:ilvl="1" w:tplc="E7F6707C">
      <w:start w:val="1"/>
      <w:numFmt w:val="lowerLetter"/>
      <w:lvlText w:val="%2."/>
      <w:lvlJc w:val="left"/>
      <w:pPr>
        <w:ind w:left="1440" w:hanging="360"/>
      </w:pPr>
    </w:lvl>
    <w:lvl w:ilvl="2" w:tplc="D8A24826">
      <w:start w:val="1"/>
      <w:numFmt w:val="lowerRoman"/>
      <w:lvlText w:val="%3."/>
      <w:lvlJc w:val="right"/>
      <w:pPr>
        <w:ind w:left="2160" w:hanging="180"/>
      </w:pPr>
    </w:lvl>
    <w:lvl w:ilvl="3" w:tplc="4802FF56">
      <w:start w:val="1"/>
      <w:numFmt w:val="decimal"/>
      <w:lvlText w:val="%4."/>
      <w:lvlJc w:val="left"/>
      <w:pPr>
        <w:ind w:left="2880" w:hanging="360"/>
      </w:pPr>
    </w:lvl>
    <w:lvl w:ilvl="4" w:tplc="2318C5E0">
      <w:start w:val="1"/>
      <w:numFmt w:val="lowerLetter"/>
      <w:lvlText w:val="%5."/>
      <w:lvlJc w:val="left"/>
      <w:pPr>
        <w:ind w:left="3600" w:hanging="360"/>
      </w:pPr>
    </w:lvl>
    <w:lvl w:ilvl="5" w:tplc="D5A6F304">
      <w:start w:val="1"/>
      <w:numFmt w:val="lowerRoman"/>
      <w:lvlText w:val="%6."/>
      <w:lvlJc w:val="right"/>
      <w:pPr>
        <w:ind w:left="4320" w:hanging="180"/>
      </w:pPr>
    </w:lvl>
    <w:lvl w:ilvl="6" w:tplc="A16C1F0C">
      <w:start w:val="1"/>
      <w:numFmt w:val="decimal"/>
      <w:lvlText w:val="%7."/>
      <w:lvlJc w:val="left"/>
      <w:pPr>
        <w:ind w:left="5040" w:hanging="360"/>
      </w:pPr>
    </w:lvl>
    <w:lvl w:ilvl="7" w:tplc="5352D442">
      <w:start w:val="1"/>
      <w:numFmt w:val="lowerLetter"/>
      <w:lvlText w:val="%8."/>
      <w:lvlJc w:val="left"/>
      <w:pPr>
        <w:ind w:left="5760" w:hanging="360"/>
      </w:pPr>
    </w:lvl>
    <w:lvl w:ilvl="8" w:tplc="81ECD1A4">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37C03931"/>
    <w:multiLevelType w:val="hybridMultilevel"/>
    <w:tmpl w:val="AB4E43B0"/>
    <w:lvl w:ilvl="0" w:tplc="0D68C56C">
      <w:start w:val="1"/>
      <w:numFmt w:val="bullet"/>
      <w:lvlText w:val=""/>
      <w:lvlJc w:val="left"/>
      <w:pPr>
        <w:ind w:left="720" w:hanging="360"/>
      </w:pPr>
      <w:rPr>
        <w:rFonts w:hint="default" w:ascii="Symbol" w:hAnsi="Symbol"/>
      </w:rPr>
    </w:lvl>
    <w:lvl w:ilvl="1" w:tplc="687007E6">
      <w:start w:val="1"/>
      <w:numFmt w:val="bullet"/>
      <w:lvlText w:val="o"/>
      <w:lvlJc w:val="left"/>
      <w:pPr>
        <w:ind w:left="1440" w:hanging="360"/>
      </w:pPr>
      <w:rPr>
        <w:rFonts w:hint="default" w:ascii="Courier New" w:hAnsi="Courier New"/>
      </w:rPr>
    </w:lvl>
    <w:lvl w:ilvl="2" w:tplc="7AC08218">
      <w:start w:val="1"/>
      <w:numFmt w:val="bullet"/>
      <w:lvlText w:val=""/>
      <w:lvlJc w:val="left"/>
      <w:pPr>
        <w:ind w:left="2160" w:hanging="360"/>
      </w:pPr>
      <w:rPr>
        <w:rFonts w:hint="default" w:ascii="Wingdings" w:hAnsi="Wingdings"/>
      </w:rPr>
    </w:lvl>
    <w:lvl w:ilvl="3" w:tplc="60725E38">
      <w:start w:val="1"/>
      <w:numFmt w:val="bullet"/>
      <w:lvlText w:val=""/>
      <w:lvlJc w:val="left"/>
      <w:pPr>
        <w:ind w:left="2880" w:hanging="360"/>
      </w:pPr>
      <w:rPr>
        <w:rFonts w:hint="default" w:ascii="Symbol" w:hAnsi="Symbol"/>
      </w:rPr>
    </w:lvl>
    <w:lvl w:ilvl="4" w:tplc="1396C07A">
      <w:start w:val="1"/>
      <w:numFmt w:val="bullet"/>
      <w:lvlText w:val="o"/>
      <w:lvlJc w:val="left"/>
      <w:pPr>
        <w:ind w:left="3600" w:hanging="360"/>
      </w:pPr>
      <w:rPr>
        <w:rFonts w:hint="default" w:ascii="Courier New" w:hAnsi="Courier New"/>
      </w:rPr>
    </w:lvl>
    <w:lvl w:ilvl="5" w:tplc="79F2D9AA">
      <w:start w:val="1"/>
      <w:numFmt w:val="bullet"/>
      <w:lvlText w:val=""/>
      <w:lvlJc w:val="left"/>
      <w:pPr>
        <w:ind w:left="4320" w:hanging="360"/>
      </w:pPr>
      <w:rPr>
        <w:rFonts w:hint="default" w:ascii="Wingdings" w:hAnsi="Wingdings"/>
      </w:rPr>
    </w:lvl>
    <w:lvl w:ilvl="6" w:tplc="099CE0B8">
      <w:start w:val="1"/>
      <w:numFmt w:val="bullet"/>
      <w:lvlText w:val=""/>
      <w:lvlJc w:val="left"/>
      <w:pPr>
        <w:ind w:left="5040" w:hanging="360"/>
      </w:pPr>
      <w:rPr>
        <w:rFonts w:hint="default" w:ascii="Symbol" w:hAnsi="Symbol"/>
      </w:rPr>
    </w:lvl>
    <w:lvl w:ilvl="7" w:tplc="76CA975C">
      <w:start w:val="1"/>
      <w:numFmt w:val="bullet"/>
      <w:lvlText w:val="o"/>
      <w:lvlJc w:val="left"/>
      <w:pPr>
        <w:ind w:left="5760" w:hanging="360"/>
      </w:pPr>
      <w:rPr>
        <w:rFonts w:hint="default" w:ascii="Courier New" w:hAnsi="Courier New"/>
      </w:rPr>
    </w:lvl>
    <w:lvl w:ilvl="8" w:tplc="4FD401D2">
      <w:start w:val="1"/>
      <w:numFmt w:val="bullet"/>
      <w:lvlText w:val=""/>
      <w:lvlJc w:val="left"/>
      <w:pPr>
        <w:ind w:left="6480" w:hanging="360"/>
      </w:pPr>
      <w:rPr>
        <w:rFonts w:hint="default" w:ascii="Wingdings" w:hAnsi="Wingdings"/>
      </w:rPr>
    </w:lvl>
  </w:abstractNum>
  <w:abstractNum w:abstractNumId="3" w15:restartNumberingAfterBreak="0">
    <w:nsid w:val="42EA7A80"/>
    <w:multiLevelType w:val="hybridMultilevel"/>
    <w:tmpl w:val="58E8323E"/>
    <w:lvl w:ilvl="0" w:tplc="CB029FB2">
      <w:start w:val="1"/>
      <w:numFmt w:val="decimal"/>
      <w:lvlText w:val="•"/>
      <w:lvlJc w:val="left"/>
      <w:pPr>
        <w:ind w:left="720" w:hanging="360"/>
      </w:pPr>
    </w:lvl>
    <w:lvl w:ilvl="1" w:tplc="F286A248">
      <w:start w:val="1"/>
      <w:numFmt w:val="lowerLetter"/>
      <w:lvlText w:val="%2."/>
      <w:lvlJc w:val="left"/>
      <w:pPr>
        <w:ind w:left="1440" w:hanging="360"/>
      </w:pPr>
    </w:lvl>
    <w:lvl w:ilvl="2" w:tplc="1374C464">
      <w:start w:val="1"/>
      <w:numFmt w:val="lowerRoman"/>
      <w:lvlText w:val="%3."/>
      <w:lvlJc w:val="right"/>
      <w:pPr>
        <w:ind w:left="2160" w:hanging="180"/>
      </w:pPr>
    </w:lvl>
    <w:lvl w:ilvl="3" w:tplc="B6A21976">
      <w:start w:val="1"/>
      <w:numFmt w:val="decimal"/>
      <w:lvlText w:val="%4."/>
      <w:lvlJc w:val="left"/>
      <w:pPr>
        <w:ind w:left="2880" w:hanging="360"/>
      </w:pPr>
    </w:lvl>
    <w:lvl w:ilvl="4" w:tplc="1C6C9E6C">
      <w:start w:val="1"/>
      <w:numFmt w:val="lowerLetter"/>
      <w:lvlText w:val="%5."/>
      <w:lvlJc w:val="left"/>
      <w:pPr>
        <w:ind w:left="3600" w:hanging="360"/>
      </w:pPr>
    </w:lvl>
    <w:lvl w:ilvl="5" w:tplc="25CA1F30">
      <w:start w:val="1"/>
      <w:numFmt w:val="lowerRoman"/>
      <w:lvlText w:val="%6."/>
      <w:lvlJc w:val="right"/>
      <w:pPr>
        <w:ind w:left="4320" w:hanging="180"/>
      </w:pPr>
    </w:lvl>
    <w:lvl w:ilvl="6" w:tplc="B5ECC99A">
      <w:start w:val="1"/>
      <w:numFmt w:val="decimal"/>
      <w:lvlText w:val="%7."/>
      <w:lvlJc w:val="left"/>
      <w:pPr>
        <w:ind w:left="5040" w:hanging="360"/>
      </w:pPr>
    </w:lvl>
    <w:lvl w:ilvl="7" w:tplc="ABF0B964">
      <w:start w:val="1"/>
      <w:numFmt w:val="lowerLetter"/>
      <w:lvlText w:val="%8."/>
      <w:lvlJc w:val="left"/>
      <w:pPr>
        <w:ind w:left="5760" w:hanging="360"/>
      </w:pPr>
    </w:lvl>
    <w:lvl w:ilvl="8" w:tplc="A6A800FC">
      <w:start w:val="1"/>
      <w:numFmt w:val="lowerRoman"/>
      <w:lvlText w:val="%9."/>
      <w:lvlJc w:val="right"/>
      <w:pPr>
        <w:ind w:left="6480" w:hanging="180"/>
      </w:pPr>
    </w:lvl>
  </w:abstractNum>
  <w:abstractNum w:abstractNumId="4" w15:restartNumberingAfterBreak="0">
    <w:nsid w:val="52DAC1C8"/>
    <w:multiLevelType w:val="hybridMultilevel"/>
    <w:tmpl w:val="7A6E2F16"/>
    <w:lvl w:ilvl="0" w:tplc="DF50BD54">
      <w:start w:val="1"/>
      <w:numFmt w:val="decimal"/>
      <w:lvlText w:val="•"/>
      <w:lvlJc w:val="left"/>
      <w:pPr>
        <w:ind w:left="720" w:hanging="360"/>
      </w:pPr>
    </w:lvl>
    <w:lvl w:ilvl="1" w:tplc="F1A4A3A8">
      <w:start w:val="1"/>
      <w:numFmt w:val="lowerLetter"/>
      <w:lvlText w:val="%2."/>
      <w:lvlJc w:val="left"/>
      <w:pPr>
        <w:ind w:left="1440" w:hanging="360"/>
      </w:pPr>
    </w:lvl>
    <w:lvl w:ilvl="2" w:tplc="F69C6230">
      <w:start w:val="1"/>
      <w:numFmt w:val="lowerRoman"/>
      <w:lvlText w:val="%3."/>
      <w:lvlJc w:val="right"/>
      <w:pPr>
        <w:ind w:left="2160" w:hanging="180"/>
      </w:pPr>
    </w:lvl>
    <w:lvl w:ilvl="3" w:tplc="2B583D58">
      <w:start w:val="1"/>
      <w:numFmt w:val="decimal"/>
      <w:lvlText w:val="%4."/>
      <w:lvlJc w:val="left"/>
      <w:pPr>
        <w:ind w:left="2880" w:hanging="360"/>
      </w:pPr>
    </w:lvl>
    <w:lvl w:ilvl="4" w:tplc="DF4E634E">
      <w:start w:val="1"/>
      <w:numFmt w:val="lowerLetter"/>
      <w:lvlText w:val="%5."/>
      <w:lvlJc w:val="left"/>
      <w:pPr>
        <w:ind w:left="3600" w:hanging="360"/>
      </w:pPr>
    </w:lvl>
    <w:lvl w:ilvl="5" w:tplc="359E5A72">
      <w:start w:val="1"/>
      <w:numFmt w:val="lowerRoman"/>
      <w:lvlText w:val="%6."/>
      <w:lvlJc w:val="right"/>
      <w:pPr>
        <w:ind w:left="4320" w:hanging="180"/>
      </w:pPr>
    </w:lvl>
    <w:lvl w:ilvl="6" w:tplc="5126706E">
      <w:start w:val="1"/>
      <w:numFmt w:val="decimal"/>
      <w:lvlText w:val="%7."/>
      <w:lvlJc w:val="left"/>
      <w:pPr>
        <w:ind w:left="5040" w:hanging="360"/>
      </w:pPr>
    </w:lvl>
    <w:lvl w:ilvl="7" w:tplc="ABFEE36E">
      <w:start w:val="1"/>
      <w:numFmt w:val="lowerLetter"/>
      <w:lvlText w:val="%8."/>
      <w:lvlJc w:val="left"/>
      <w:pPr>
        <w:ind w:left="5760" w:hanging="360"/>
      </w:pPr>
    </w:lvl>
    <w:lvl w:ilvl="8" w:tplc="83DAB2AE">
      <w:start w:val="1"/>
      <w:numFmt w:val="lowerRoman"/>
      <w:lvlText w:val="%9."/>
      <w:lvlJc w:val="right"/>
      <w:pPr>
        <w:ind w:left="6480" w:hanging="180"/>
      </w:pPr>
    </w:lvl>
  </w:abstractNum>
  <w:abstractNum w:abstractNumId="5" w15:restartNumberingAfterBreak="0">
    <w:nsid w:val="5892BB02"/>
    <w:multiLevelType w:val="hybridMultilevel"/>
    <w:tmpl w:val="C3564B34"/>
    <w:lvl w:ilvl="0" w:tplc="A16AFCD8">
      <w:start w:val="1"/>
      <w:numFmt w:val="decimal"/>
      <w:lvlText w:val="•"/>
      <w:lvlJc w:val="left"/>
      <w:pPr>
        <w:ind w:left="720" w:hanging="360"/>
      </w:pPr>
    </w:lvl>
    <w:lvl w:ilvl="1" w:tplc="6D9675F2">
      <w:start w:val="1"/>
      <w:numFmt w:val="lowerLetter"/>
      <w:lvlText w:val="%2."/>
      <w:lvlJc w:val="left"/>
      <w:pPr>
        <w:ind w:left="1440" w:hanging="360"/>
      </w:pPr>
    </w:lvl>
    <w:lvl w:ilvl="2" w:tplc="64CA2FFE">
      <w:start w:val="1"/>
      <w:numFmt w:val="lowerRoman"/>
      <w:lvlText w:val="%3."/>
      <w:lvlJc w:val="right"/>
      <w:pPr>
        <w:ind w:left="2160" w:hanging="180"/>
      </w:pPr>
    </w:lvl>
    <w:lvl w:ilvl="3" w:tplc="71A2DE1A">
      <w:start w:val="1"/>
      <w:numFmt w:val="decimal"/>
      <w:lvlText w:val="%4."/>
      <w:lvlJc w:val="left"/>
      <w:pPr>
        <w:ind w:left="2880" w:hanging="360"/>
      </w:pPr>
    </w:lvl>
    <w:lvl w:ilvl="4" w:tplc="2B5E146E">
      <w:start w:val="1"/>
      <w:numFmt w:val="lowerLetter"/>
      <w:lvlText w:val="%5."/>
      <w:lvlJc w:val="left"/>
      <w:pPr>
        <w:ind w:left="3600" w:hanging="360"/>
      </w:pPr>
    </w:lvl>
    <w:lvl w:ilvl="5" w:tplc="2C3070E2">
      <w:start w:val="1"/>
      <w:numFmt w:val="lowerRoman"/>
      <w:lvlText w:val="%6."/>
      <w:lvlJc w:val="right"/>
      <w:pPr>
        <w:ind w:left="4320" w:hanging="180"/>
      </w:pPr>
    </w:lvl>
    <w:lvl w:ilvl="6" w:tplc="FD20641C">
      <w:start w:val="1"/>
      <w:numFmt w:val="decimal"/>
      <w:lvlText w:val="%7."/>
      <w:lvlJc w:val="left"/>
      <w:pPr>
        <w:ind w:left="5040" w:hanging="360"/>
      </w:pPr>
    </w:lvl>
    <w:lvl w:ilvl="7" w:tplc="14E87E0E">
      <w:start w:val="1"/>
      <w:numFmt w:val="lowerLetter"/>
      <w:lvlText w:val="%8."/>
      <w:lvlJc w:val="left"/>
      <w:pPr>
        <w:ind w:left="5760" w:hanging="360"/>
      </w:pPr>
    </w:lvl>
    <w:lvl w:ilvl="8" w:tplc="76201512">
      <w:start w:val="1"/>
      <w:numFmt w:val="lowerRoman"/>
      <w:lvlText w:val="%9."/>
      <w:lvlJc w:val="right"/>
      <w:pPr>
        <w:ind w:left="6480" w:hanging="180"/>
      </w:pPr>
    </w:lvl>
  </w:abstractNum>
  <w:abstractNum w:abstractNumId="6" w15:restartNumberingAfterBreak="0">
    <w:nsid w:val="6A23AC70"/>
    <w:multiLevelType w:val="hybridMultilevel"/>
    <w:tmpl w:val="7B3C3124"/>
    <w:lvl w:ilvl="0" w:tplc="8EE44F10">
      <w:start w:val="1"/>
      <w:numFmt w:val="decimal"/>
      <w:lvlText w:val="•"/>
      <w:lvlJc w:val="left"/>
      <w:pPr>
        <w:ind w:left="720" w:hanging="360"/>
      </w:pPr>
    </w:lvl>
    <w:lvl w:ilvl="1" w:tplc="AAD8D0AA">
      <w:start w:val="1"/>
      <w:numFmt w:val="lowerLetter"/>
      <w:lvlText w:val="%2."/>
      <w:lvlJc w:val="left"/>
      <w:pPr>
        <w:ind w:left="1440" w:hanging="360"/>
      </w:pPr>
    </w:lvl>
    <w:lvl w:ilvl="2" w:tplc="C29A3C40">
      <w:start w:val="1"/>
      <w:numFmt w:val="lowerRoman"/>
      <w:lvlText w:val="%3."/>
      <w:lvlJc w:val="right"/>
      <w:pPr>
        <w:ind w:left="2160" w:hanging="180"/>
      </w:pPr>
    </w:lvl>
    <w:lvl w:ilvl="3" w:tplc="D30C281E">
      <w:start w:val="1"/>
      <w:numFmt w:val="decimal"/>
      <w:lvlText w:val="%4."/>
      <w:lvlJc w:val="left"/>
      <w:pPr>
        <w:ind w:left="2880" w:hanging="360"/>
      </w:pPr>
    </w:lvl>
    <w:lvl w:ilvl="4" w:tplc="5CB2B38C">
      <w:start w:val="1"/>
      <w:numFmt w:val="lowerLetter"/>
      <w:lvlText w:val="%5."/>
      <w:lvlJc w:val="left"/>
      <w:pPr>
        <w:ind w:left="3600" w:hanging="360"/>
      </w:pPr>
    </w:lvl>
    <w:lvl w:ilvl="5" w:tplc="79C27A6C">
      <w:start w:val="1"/>
      <w:numFmt w:val="lowerRoman"/>
      <w:lvlText w:val="%6."/>
      <w:lvlJc w:val="right"/>
      <w:pPr>
        <w:ind w:left="4320" w:hanging="180"/>
      </w:pPr>
    </w:lvl>
    <w:lvl w:ilvl="6" w:tplc="E07EE228">
      <w:start w:val="1"/>
      <w:numFmt w:val="decimal"/>
      <w:lvlText w:val="%7."/>
      <w:lvlJc w:val="left"/>
      <w:pPr>
        <w:ind w:left="5040" w:hanging="360"/>
      </w:pPr>
    </w:lvl>
    <w:lvl w:ilvl="7" w:tplc="9F76E986">
      <w:start w:val="1"/>
      <w:numFmt w:val="lowerLetter"/>
      <w:lvlText w:val="%8."/>
      <w:lvlJc w:val="left"/>
      <w:pPr>
        <w:ind w:left="5760" w:hanging="360"/>
      </w:pPr>
    </w:lvl>
    <w:lvl w:ilvl="8" w:tplc="3BCC6368">
      <w:start w:val="1"/>
      <w:numFmt w:val="lowerRoman"/>
      <w:lvlText w:val="%9."/>
      <w:lvlJc w:val="right"/>
      <w:pPr>
        <w:ind w:left="6480"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2789979"/>
    <w:multiLevelType w:val="hybridMultilevel"/>
    <w:tmpl w:val="C30E8608"/>
    <w:lvl w:ilvl="0" w:tplc="7B4EF31A">
      <w:start w:val="1"/>
      <w:numFmt w:val="bullet"/>
      <w:lvlText w:val="·"/>
      <w:lvlJc w:val="left"/>
      <w:pPr>
        <w:ind w:left="720" w:hanging="360"/>
      </w:pPr>
      <w:rPr>
        <w:rFonts w:hint="default" w:ascii="Symbol" w:hAnsi="Symbol"/>
      </w:rPr>
    </w:lvl>
    <w:lvl w:ilvl="1" w:tplc="E34221A6">
      <w:start w:val="1"/>
      <w:numFmt w:val="bullet"/>
      <w:lvlText w:val="o"/>
      <w:lvlJc w:val="left"/>
      <w:pPr>
        <w:ind w:left="1440" w:hanging="360"/>
      </w:pPr>
      <w:rPr>
        <w:rFonts w:hint="default" w:ascii="Courier New" w:hAnsi="Courier New"/>
      </w:rPr>
    </w:lvl>
    <w:lvl w:ilvl="2" w:tplc="53B47322">
      <w:start w:val="1"/>
      <w:numFmt w:val="bullet"/>
      <w:lvlText w:val=""/>
      <w:lvlJc w:val="left"/>
      <w:pPr>
        <w:ind w:left="2160" w:hanging="360"/>
      </w:pPr>
      <w:rPr>
        <w:rFonts w:hint="default" w:ascii="Wingdings" w:hAnsi="Wingdings"/>
      </w:rPr>
    </w:lvl>
    <w:lvl w:ilvl="3" w:tplc="776CDC90">
      <w:start w:val="1"/>
      <w:numFmt w:val="bullet"/>
      <w:lvlText w:val=""/>
      <w:lvlJc w:val="left"/>
      <w:pPr>
        <w:ind w:left="2880" w:hanging="360"/>
      </w:pPr>
      <w:rPr>
        <w:rFonts w:hint="default" w:ascii="Symbol" w:hAnsi="Symbol"/>
      </w:rPr>
    </w:lvl>
    <w:lvl w:ilvl="4" w:tplc="185CD158">
      <w:start w:val="1"/>
      <w:numFmt w:val="bullet"/>
      <w:lvlText w:val="o"/>
      <w:lvlJc w:val="left"/>
      <w:pPr>
        <w:ind w:left="3600" w:hanging="360"/>
      </w:pPr>
      <w:rPr>
        <w:rFonts w:hint="default" w:ascii="Courier New" w:hAnsi="Courier New"/>
      </w:rPr>
    </w:lvl>
    <w:lvl w:ilvl="5" w:tplc="9E2C6E4C">
      <w:start w:val="1"/>
      <w:numFmt w:val="bullet"/>
      <w:lvlText w:val=""/>
      <w:lvlJc w:val="left"/>
      <w:pPr>
        <w:ind w:left="4320" w:hanging="360"/>
      </w:pPr>
      <w:rPr>
        <w:rFonts w:hint="default" w:ascii="Wingdings" w:hAnsi="Wingdings"/>
      </w:rPr>
    </w:lvl>
    <w:lvl w:ilvl="6" w:tplc="EAA425EA">
      <w:start w:val="1"/>
      <w:numFmt w:val="bullet"/>
      <w:lvlText w:val=""/>
      <w:lvlJc w:val="left"/>
      <w:pPr>
        <w:ind w:left="5040" w:hanging="360"/>
      </w:pPr>
      <w:rPr>
        <w:rFonts w:hint="default" w:ascii="Symbol" w:hAnsi="Symbol"/>
      </w:rPr>
    </w:lvl>
    <w:lvl w:ilvl="7" w:tplc="D2D60624">
      <w:start w:val="1"/>
      <w:numFmt w:val="bullet"/>
      <w:lvlText w:val="o"/>
      <w:lvlJc w:val="left"/>
      <w:pPr>
        <w:ind w:left="5760" w:hanging="360"/>
      </w:pPr>
      <w:rPr>
        <w:rFonts w:hint="default" w:ascii="Courier New" w:hAnsi="Courier New"/>
      </w:rPr>
    </w:lvl>
    <w:lvl w:ilvl="8" w:tplc="F87C439C">
      <w:start w:val="1"/>
      <w:numFmt w:val="bullet"/>
      <w:lvlText w:val=""/>
      <w:lvlJc w:val="left"/>
      <w:pPr>
        <w:ind w:left="6480" w:hanging="360"/>
      </w:pPr>
      <w:rPr>
        <w:rFonts w:hint="default" w:ascii="Wingdings" w:hAnsi="Wingdings"/>
      </w:rPr>
    </w:lvl>
  </w:abstractNum>
  <w:abstractNum w:abstractNumId="9" w15:restartNumberingAfterBreak="0">
    <w:nsid w:val="7C0F4201"/>
    <w:multiLevelType w:val="hybridMultilevel"/>
    <w:tmpl w:val="30AA4240"/>
    <w:lvl w:ilvl="0" w:tplc="F566E94C">
      <w:start w:val="1"/>
      <w:numFmt w:val="decimal"/>
      <w:lvlText w:val="•"/>
      <w:lvlJc w:val="left"/>
      <w:pPr>
        <w:ind w:left="720" w:hanging="360"/>
      </w:pPr>
    </w:lvl>
    <w:lvl w:ilvl="1" w:tplc="89FCFFD0">
      <w:start w:val="1"/>
      <w:numFmt w:val="bullet"/>
      <w:lvlText w:val="o"/>
      <w:lvlJc w:val="left"/>
      <w:pPr>
        <w:ind w:left="1440" w:hanging="360"/>
      </w:pPr>
      <w:rPr>
        <w:rFonts w:hint="default" w:ascii="Courier New" w:hAnsi="Courier New"/>
      </w:rPr>
    </w:lvl>
    <w:lvl w:ilvl="2" w:tplc="85B874AE">
      <w:start w:val="1"/>
      <w:numFmt w:val="bullet"/>
      <w:lvlText w:val=""/>
      <w:lvlJc w:val="left"/>
      <w:pPr>
        <w:ind w:left="2160" w:hanging="360"/>
      </w:pPr>
      <w:rPr>
        <w:rFonts w:hint="default" w:ascii="Wingdings" w:hAnsi="Wingdings"/>
      </w:rPr>
    </w:lvl>
    <w:lvl w:ilvl="3" w:tplc="92309D8C">
      <w:start w:val="1"/>
      <w:numFmt w:val="bullet"/>
      <w:lvlText w:val=""/>
      <w:lvlJc w:val="left"/>
      <w:pPr>
        <w:ind w:left="2880" w:hanging="360"/>
      </w:pPr>
      <w:rPr>
        <w:rFonts w:hint="default" w:ascii="Symbol" w:hAnsi="Symbol"/>
      </w:rPr>
    </w:lvl>
    <w:lvl w:ilvl="4" w:tplc="8A80FB28">
      <w:start w:val="1"/>
      <w:numFmt w:val="bullet"/>
      <w:lvlText w:val="o"/>
      <w:lvlJc w:val="left"/>
      <w:pPr>
        <w:ind w:left="3600" w:hanging="360"/>
      </w:pPr>
      <w:rPr>
        <w:rFonts w:hint="default" w:ascii="Courier New" w:hAnsi="Courier New"/>
      </w:rPr>
    </w:lvl>
    <w:lvl w:ilvl="5" w:tplc="DCD807BE">
      <w:start w:val="1"/>
      <w:numFmt w:val="bullet"/>
      <w:lvlText w:val=""/>
      <w:lvlJc w:val="left"/>
      <w:pPr>
        <w:ind w:left="4320" w:hanging="360"/>
      </w:pPr>
      <w:rPr>
        <w:rFonts w:hint="default" w:ascii="Wingdings" w:hAnsi="Wingdings"/>
      </w:rPr>
    </w:lvl>
    <w:lvl w:ilvl="6" w:tplc="574C975A">
      <w:start w:val="1"/>
      <w:numFmt w:val="bullet"/>
      <w:lvlText w:val=""/>
      <w:lvlJc w:val="left"/>
      <w:pPr>
        <w:ind w:left="5040" w:hanging="360"/>
      </w:pPr>
      <w:rPr>
        <w:rFonts w:hint="default" w:ascii="Symbol" w:hAnsi="Symbol"/>
      </w:rPr>
    </w:lvl>
    <w:lvl w:ilvl="7" w:tplc="02F82866">
      <w:start w:val="1"/>
      <w:numFmt w:val="bullet"/>
      <w:lvlText w:val="o"/>
      <w:lvlJc w:val="left"/>
      <w:pPr>
        <w:ind w:left="5760" w:hanging="360"/>
      </w:pPr>
      <w:rPr>
        <w:rFonts w:hint="default" w:ascii="Courier New" w:hAnsi="Courier New"/>
      </w:rPr>
    </w:lvl>
    <w:lvl w:ilvl="8" w:tplc="328A66A4">
      <w:start w:val="1"/>
      <w:numFmt w:val="bullet"/>
      <w:lvlText w:val=""/>
      <w:lvlJc w:val="left"/>
      <w:pPr>
        <w:ind w:left="6480" w:hanging="360"/>
      </w:pPr>
      <w:rPr>
        <w:rFonts w:hint="default" w:ascii="Wingdings" w:hAnsi="Wingdings"/>
      </w:rPr>
    </w:lvl>
  </w:abstractNum>
  <w:num w:numId="1" w16cid:durableId="311568118">
    <w:abstractNumId w:val="3"/>
  </w:num>
  <w:num w:numId="2" w16cid:durableId="1088038496">
    <w:abstractNumId w:val="2"/>
  </w:num>
  <w:num w:numId="3" w16cid:durableId="2142648157">
    <w:abstractNumId w:val="4"/>
  </w:num>
  <w:num w:numId="4" w16cid:durableId="986519695">
    <w:abstractNumId w:val="6"/>
  </w:num>
  <w:num w:numId="5" w16cid:durableId="706413455">
    <w:abstractNumId w:val="5"/>
  </w:num>
  <w:num w:numId="6" w16cid:durableId="248806224">
    <w:abstractNumId w:val="0"/>
  </w:num>
  <w:num w:numId="7" w16cid:durableId="1012990907">
    <w:abstractNumId w:val="9"/>
  </w:num>
  <w:num w:numId="8" w16cid:durableId="809251840">
    <w:abstractNumId w:val="8"/>
  </w:num>
  <w:num w:numId="9" w16cid:durableId="1593582101">
    <w:abstractNumId w:val="1"/>
  </w:num>
  <w:num w:numId="10" w16cid:durableId="215244048">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F8"/>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3B066"/>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161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4400"/>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ACF0D6"/>
    <w:rsid w:val="042D97A6"/>
    <w:rsid w:val="066C37A3"/>
    <w:rsid w:val="067E5D87"/>
    <w:rsid w:val="07CB651A"/>
    <w:rsid w:val="07E92DDA"/>
    <w:rsid w:val="087630DB"/>
    <w:rsid w:val="09A75375"/>
    <w:rsid w:val="0AD5C900"/>
    <w:rsid w:val="0C3E4EDA"/>
    <w:rsid w:val="0CF09927"/>
    <w:rsid w:val="0DD19A2C"/>
    <w:rsid w:val="0F054A2A"/>
    <w:rsid w:val="112339B8"/>
    <w:rsid w:val="12B2B6B5"/>
    <w:rsid w:val="136D24A3"/>
    <w:rsid w:val="14D349A2"/>
    <w:rsid w:val="1546766B"/>
    <w:rsid w:val="15AA1D58"/>
    <w:rsid w:val="16252073"/>
    <w:rsid w:val="167339C6"/>
    <w:rsid w:val="1922A700"/>
    <w:rsid w:val="197497B1"/>
    <w:rsid w:val="1C0185E7"/>
    <w:rsid w:val="1D79DE45"/>
    <w:rsid w:val="1EEDFF1D"/>
    <w:rsid w:val="2412B1EE"/>
    <w:rsid w:val="26C96000"/>
    <w:rsid w:val="2768671D"/>
    <w:rsid w:val="28183801"/>
    <w:rsid w:val="284F9144"/>
    <w:rsid w:val="2A928A61"/>
    <w:rsid w:val="2C705599"/>
    <w:rsid w:val="2D14CE98"/>
    <w:rsid w:val="2D6E99BB"/>
    <w:rsid w:val="2F4DABA1"/>
    <w:rsid w:val="2FD03E44"/>
    <w:rsid w:val="30C2C418"/>
    <w:rsid w:val="31ABD35E"/>
    <w:rsid w:val="33F3016B"/>
    <w:rsid w:val="3448648B"/>
    <w:rsid w:val="366005F7"/>
    <w:rsid w:val="37926495"/>
    <w:rsid w:val="38CE9C28"/>
    <w:rsid w:val="3980C5E0"/>
    <w:rsid w:val="39F8F07F"/>
    <w:rsid w:val="3A4A828D"/>
    <w:rsid w:val="3DE22BB9"/>
    <w:rsid w:val="3E073C14"/>
    <w:rsid w:val="3E1906CA"/>
    <w:rsid w:val="3E2A6163"/>
    <w:rsid w:val="3F9FE25D"/>
    <w:rsid w:val="41E5C632"/>
    <w:rsid w:val="41F95FC7"/>
    <w:rsid w:val="42532EEC"/>
    <w:rsid w:val="425D594D"/>
    <w:rsid w:val="4366F231"/>
    <w:rsid w:val="437BE874"/>
    <w:rsid w:val="451C13F6"/>
    <w:rsid w:val="4920A011"/>
    <w:rsid w:val="49F20E96"/>
    <w:rsid w:val="4A8BFE7F"/>
    <w:rsid w:val="4A950C90"/>
    <w:rsid w:val="4B553046"/>
    <w:rsid w:val="4D20C95D"/>
    <w:rsid w:val="4DE98610"/>
    <w:rsid w:val="4E0100C1"/>
    <w:rsid w:val="4E43BDFD"/>
    <w:rsid w:val="4EF3E745"/>
    <w:rsid w:val="4FDAE7B9"/>
    <w:rsid w:val="501B2F00"/>
    <w:rsid w:val="5022E8B6"/>
    <w:rsid w:val="51B96E82"/>
    <w:rsid w:val="523D0D61"/>
    <w:rsid w:val="52B6D7B1"/>
    <w:rsid w:val="5404A41A"/>
    <w:rsid w:val="54CE4A8F"/>
    <w:rsid w:val="54DA5E3A"/>
    <w:rsid w:val="54F17B25"/>
    <w:rsid w:val="55A34AB8"/>
    <w:rsid w:val="56D2519C"/>
    <w:rsid w:val="575357C2"/>
    <w:rsid w:val="584F980B"/>
    <w:rsid w:val="58C97E97"/>
    <w:rsid w:val="59458682"/>
    <w:rsid w:val="5B3DE08E"/>
    <w:rsid w:val="5BB6CCA2"/>
    <w:rsid w:val="5E0C12E5"/>
    <w:rsid w:val="5EE0824B"/>
    <w:rsid w:val="5F932C5B"/>
    <w:rsid w:val="61B59D46"/>
    <w:rsid w:val="622E2203"/>
    <w:rsid w:val="625E31C2"/>
    <w:rsid w:val="63B92CB2"/>
    <w:rsid w:val="63BFCEF8"/>
    <w:rsid w:val="6435100F"/>
    <w:rsid w:val="648EADE4"/>
    <w:rsid w:val="65270674"/>
    <w:rsid w:val="66969378"/>
    <w:rsid w:val="6897FABC"/>
    <w:rsid w:val="68E17734"/>
    <w:rsid w:val="6A012ED6"/>
    <w:rsid w:val="6BD8C646"/>
    <w:rsid w:val="6C1B3B81"/>
    <w:rsid w:val="6E88B784"/>
    <w:rsid w:val="6E97FC9E"/>
    <w:rsid w:val="701D6EC0"/>
    <w:rsid w:val="702C8D68"/>
    <w:rsid w:val="70D828CD"/>
    <w:rsid w:val="7535A7BC"/>
    <w:rsid w:val="75906CFB"/>
    <w:rsid w:val="75927F88"/>
    <w:rsid w:val="77162F04"/>
    <w:rsid w:val="790B810D"/>
    <w:rsid w:val="7A9F6822"/>
    <w:rsid w:val="7ABC4DC1"/>
    <w:rsid w:val="7AF81D75"/>
    <w:rsid w:val="7B71A88F"/>
    <w:rsid w:val="7BFB55CD"/>
    <w:rsid w:val="7EEA676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9"/>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4F6301-E66D-40CE-8817-DF15D165052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F194DAC-3F16-46AA-8096-D90DB9AD513E}">
  <ds:schemaRefs>
    <ds:schemaRef ds:uri="http://schemas.microsoft.com/sharepoint/v3/contenttype/forms"/>
  </ds:schemaRefs>
</ds:datastoreItem>
</file>

<file path=customXml/itemProps3.xml><?xml version="1.0" encoding="utf-8"?>
<ds:datastoreItem xmlns:ds="http://schemas.openxmlformats.org/officeDocument/2006/customXml" ds:itemID="{7CA72565-319A-42BA-BE05-F8967FF43E7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23</revision>
  <lastPrinted>2014-10-10T07:42:00.0000000Z</lastPrinted>
  <dcterms:created xsi:type="dcterms:W3CDTF">2018-07-10T11:44:00.0000000Z</dcterms:created>
  <dcterms:modified xsi:type="dcterms:W3CDTF">2025-10-28T08:45:51.7932972Z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