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5E9ED" w:themeColor="accent4" w:themeTint="33"/>
  <w:body>
    <w:sdt>
      <w:sdtPr>
        <w:id w:val="1448743951"/>
        <w:docPartObj>
          <w:docPartGallery w:val="Cover Pages"/>
          <w:docPartUnique/>
        </w:docPartObj>
      </w:sdtPr>
      <w:sdtEndPr>
        <w:rPr>
          <w:rFonts w:ascii="Times New Roman" w:hAnsi="Times New Roman" w:cs="Times New Roman"/>
          <w:color w:val="FFFF00"/>
          <w:sz w:val="28"/>
          <w:szCs w:val="28"/>
          <w:u w:val="single"/>
        </w:rPr>
      </w:sdtEndPr>
      <w:sdtContent>
        <w:p w14:paraId="3E09EAB2" w14:textId="6487073C" w:rsidR="000F1AFD" w:rsidRDefault="000F1AFD"/>
        <w:p w14:paraId="78158F39" w14:textId="6475C823" w:rsidR="000F1AFD" w:rsidRDefault="000F1AFD">
          <w:pPr>
            <w:rPr>
              <w:rFonts w:ascii="Times New Roman" w:hAnsi="Times New Roman" w:cs="Times New Roman"/>
              <w:color w:val="FFFF00"/>
              <w:sz w:val="28"/>
              <w:szCs w:val="28"/>
              <w:u w:val="single"/>
            </w:rPr>
          </w:pPr>
          <w:r>
            <w:rPr>
              <w:noProof/>
            </w:rPr>
            <mc:AlternateContent>
              <mc:Choice Requires="wps">
                <w:drawing>
                  <wp:anchor distT="0" distB="0" distL="182880" distR="182880" simplePos="0" relativeHeight="251660288" behindDoc="0" locked="0" layoutInCell="1" allowOverlap="1" wp14:anchorId="716C6B3E" wp14:editId="723FAFF0">
                    <wp:simplePos x="0" y="0"/>
                    <wp:positionH relativeFrom="margin">
                      <wp:posOffset>437515</wp:posOffset>
                    </wp:positionH>
                    <wp:positionV relativeFrom="page">
                      <wp:posOffset>3962400</wp:posOffset>
                    </wp:positionV>
                    <wp:extent cx="4962525" cy="5223510"/>
                    <wp:effectExtent l="0" t="0" r="9525" b="15240"/>
                    <wp:wrapSquare wrapText="bothSides"/>
                    <wp:docPr id="131" name="Text Box 131"/>
                    <wp:cNvGraphicFramePr/>
                    <a:graphic xmlns:a="http://schemas.openxmlformats.org/drawingml/2006/main">
                      <a:graphicData uri="http://schemas.microsoft.com/office/word/2010/wordprocessingShape">
                        <wps:wsp>
                          <wps:cNvSpPr txBox="1"/>
                          <wps:spPr>
                            <a:xfrm>
                              <a:off x="0" y="0"/>
                              <a:ext cx="4962525" cy="52235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88CD71" w14:textId="767B4080" w:rsidR="000F1AFD" w:rsidRDefault="00000000">
                                <w:pPr>
                                  <w:pStyle w:val="NoSpacing"/>
                                  <w:spacing w:before="40" w:after="560" w:line="216" w:lineRule="auto"/>
                                  <w:rPr>
                                    <w:color w:val="A5B592" w:themeColor="accent1"/>
                                    <w:sz w:val="72"/>
                                    <w:szCs w:val="72"/>
                                  </w:rPr>
                                </w:pPr>
                                <w:sdt>
                                  <w:sdtPr>
                                    <w:rPr>
                                      <w:color w:val="A5B59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7032E8" w:rsidRPr="007032E8">
                                      <w:rPr>
                                        <w:color w:val="A5B592" w:themeColor="accent1"/>
                                        <w:sz w:val="72"/>
                                        <w:szCs w:val="72"/>
                                      </w:rPr>
                                      <w:t>Effective Team Working and Communication (BMSW4002)</w:t>
                                    </w:r>
                                  </w:sdtContent>
                                </w:sdt>
                              </w:p>
                              <w:p w14:paraId="46391B84" w14:textId="08FD1E2A" w:rsidR="00A70A5B" w:rsidRDefault="00F9630A">
                                <w:pPr>
                                  <w:pStyle w:val="NoSpacing"/>
                                  <w:spacing w:before="80" w:after="40"/>
                                  <w:rPr>
                                    <w:caps/>
                                    <w:color w:val="4B376B" w:themeColor="accent5" w:themeShade="80"/>
                                    <w:sz w:val="28"/>
                                    <w:szCs w:val="28"/>
                                  </w:rPr>
                                </w:pPr>
                                <w:r>
                                  <w:rPr>
                                    <w:caps/>
                                    <w:color w:val="4B376B" w:themeColor="accent5" w:themeShade="80"/>
                                    <w:sz w:val="28"/>
                                    <w:szCs w:val="28"/>
                                  </w:rPr>
                                  <w:t xml:space="preserve">Student: </w:t>
                                </w:r>
                                <w:r w:rsidR="000F1AFD">
                                  <w:rPr>
                                    <w:caps/>
                                    <w:color w:val="4B376B" w:themeColor="accent5" w:themeShade="80"/>
                                    <w:sz w:val="28"/>
                                    <w:szCs w:val="28"/>
                                  </w:rPr>
                                  <w:t>sERGEY KAMBUROV</w:t>
                                </w:r>
                                <w:r w:rsidR="00A70A5B">
                                  <w:rPr>
                                    <w:caps/>
                                    <w:color w:val="4B376B" w:themeColor="accent5" w:themeShade="80"/>
                                    <w:sz w:val="28"/>
                                    <w:szCs w:val="28"/>
                                  </w:rPr>
                                  <w:t xml:space="preserve"> (2133450)</w:t>
                                </w:r>
                              </w:p>
                              <w:p w14:paraId="18085124" w14:textId="77777777" w:rsidR="00F9630A" w:rsidRDefault="00F9630A">
                                <w:pPr>
                                  <w:pStyle w:val="NoSpacing"/>
                                  <w:spacing w:before="80" w:after="40"/>
                                </w:pPr>
                              </w:p>
                              <w:p w14:paraId="6FCBC459" w14:textId="7C9BBBE2" w:rsidR="00F921C7" w:rsidRDefault="00F9630A">
                                <w:pPr>
                                  <w:pStyle w:val="NoSpacing"/>
                                  <w:spacing w:before="80" w:after="40"/>
                                  <w:rPr>
                                    <w:caps/>
                                    <w:color w:val="9C85C0" w:themeColor="accent5"/>
                                    <w:sz w:val="24"/>
                                    <w:szCs w:val="24"/>
                                  </w:rPr>
                                </w:pPr>
                                <w:r>
                                  <w:rPr>
                                    <w:caps/>
                                    <w:color w:val="9C85C0" w:themeColor="accent5"/>
                                    <w:sz w:val="24"/>
                                    <w:szCs w:val="24"/>
                                  </w:rPr>
                                  <w:t xml:space="preserve">module leader: </w:t>
                                </w:r>
                                <w:r w:rsidR="007032E8">
                                  <w:rPr>
                                    <w:caps/>
                                    <w:color w:val="9C85C0" w:themeColor="accent5"/>
                                    <w:sz w:val="24"/>
                                    <w:szCs w:val="24"/>
                                  </w:rPr>
                                  <w:t xml:space="preserve"> Anita Nan</w:t>
                                </w:r>
                              </w:p>
                              <w:p w14:paraId="4274128F" w14:textId="77777777" w:rsidR="00F9630A" w:rsidRDefault="00F9630A">
                                <w:pPr>
                                  <w:pStyle w:val="NoSpacing"/>
                                  <w:spacing w:before="80" w:after="40"/>
                                  <w:rPr>
                                    <w:caps/>
                                    <w:color w:val="9C85C0" w:themeColor="accent5"/>
                                    <w:sz w:val="24"/>
                                    <w:szCs w:val="24"/>
                                  </w:rPr>
                                </w:pPr>
                              </w:p>
                              <w:p w14:paraId="63C1595A" w14:textId="3F09A355" w:rsidR="00A70A5B" w:rsidRDefault="00A70A5B">
                                <w:pPr>
                                  <w:pStyle w:val="NoSpacing"/>
                                  <w:spacing w:before="80" w:after="40"/>
                                  <w:rPr>
                                    <w:caps/>
                                    <w:color w:val="9C85C0" w:themeColor="accent5"/>
                                    <w:sz w:val="24"/>
                                    <w:szCs w:val="24"/>
                                  </w:rPr>
                                </w:pPr>
                                <w:r>
                                  <w:rPr>
                                    <w:caps/>
                                    <w:color w:val="9C85C0" w:themeColor="accent5"/>
                                    <w:sz w:val="24"/>
                                    <w:szCs w:val="24"/>
                                  </w:rPr>
                                  <w:t>UWTSD</w:t>
                                </w:r>
                              </w:p>
                              <w:p w14:paraId="4C4E9013" w14:textId="77388DAE" w:rsidR="00A70A5B" w:rsidRDefault="00A70A5B">
                                <w:pPr>
                                  <w:pStyle w:val="NoSpacing"/>
                                  <w:spacing w:before="80" w:after="40"/>
                                  <w:rPr>
                                    <w:caps/>
                                    <w:color w:val="9C85C0"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16C6B3E" id="_x0000_t202" coordsize="21600,21600" o:spt="202" path="m,l,21600r21600,l21600,xe">
                    <v:stroke joinstyle="miter"/>
                    <v:path gradientshapeok="t" o:connecttype="rect"/>
                  </v:shapetype>
                  <v:shape id="Text Box 131" o:spid="_x0000_s1026" type="#_x0000_t202" style="position:absolute;margin-left:34.45pt;margin-top:312pt;width:390.75pt;height:411.3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" filled="f" stroked="f" strokeweight=".5pt">
                    <v:textbox inset="0,0,0,0">
                      <w:txbxContent>
                        <w:p w14:paraId="4A88CD71" w14:textId="767B4080" w:rsidR="000F1AFD" w:rsidRDefault="00000000">
                          <w:pPr>
                            <w:pStyle w:val="NoSpacing"/>
                            <w:spacing w:before="40" w:after="560" w:line="216" w:lineRule="auto"/>
                            <w:rPr>
                              <w:color w:val="A5B592" w:themeColor="accent1"/>
                              <w:sz w:val="72"/>
                              <w:szCs w:val="72"/>
                            </w:rPr>
                          </w:pPr>
                          <w:sdt>
                            <w:sdtPr>
                              <w:rPr>
                                <w:color w:val="A5B59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7032E8" w:rsidRPr="007032E8">
                                <w:rPr>
                                  <w:color w:val="A5B592" w:themeColor="accent1"/>
                                  <w:sz w:val="72"/>
                                  <w:szCs w:val="72"/>
                                </w:rPr>
                                <w:t>Effective Team Working and Communication (BMSW4002)</w:t>
                              </w:r>
                            </w:sdtContent>
                          </w:sdt>
                        </w:p>
                        <w:p w14:paraId="46391B84" w14:textId="08FD1E2A" w:rsidR="00A70A5B" w:rsidRDefault="00F9630A">
                          <w:pPr>
                            <w:pStyle w:val="NoSpacing"/>
                            <w:spacing w:before="80" w:after="40"/>
                            <w:rPr>
                              <w:caps/>
                              <w:color w:val="4B376B" w:themeColor="accent5" w:themeShade="80"/>
                              <w:sz w:val="28"/>
                              <w:szCs w:val="28"/>
                            </w:rPr>
                          </w:pPr>
                          <w:r>
                            <w:rPr>
                              <w:caps/>
                              <w:color w:val="4B376B" w:themeColor="accent5" w:themeShade="80"/>
                              <w:sz w:val="28"/>
                              <w:szCs w:val="28"/>
                            </w:rPr>
                            <w:t xml:space="preserve">Student: </w:t>
                          </w:r>
                          <w:r w:rsidR="000F1AFD">
                            <w:rPr>
                              <w:caps/>
                              <w:color w:val="4B376B" w:themeColor="accent5" w:themeShade="80"/>
                              <w:sz w:val="28"/>
                              <w:szCs w:val="28"/>
                            </w:rPr>
                            <w:t>sERGEY KAMBUROV</w:t>
                          </w:r>
                          <w:r w:rsidR="00A70A5B">
                            <w:rPr>
                              <w:caps/>
                              <w:color w:val="4B376B" w:themeColor="accent5" w:themeShade="80"/>
                              <w:sz w:val="28"/>
                              <w:szCs w:val="28"/>
                            </w:rPr>
                            <w:t xml:space="preserve"> (2133450)</w:t>
                          </w:r>
                        </w:p>
                        <w:p w14:paraId="18085124" w14:textId="77777777" w:rsidR="00F9630A" w:rsidRDefault="00F9630A">
                          <w:pPr>
                            <w:pStyle w:val="NoSpacing"/>
                            <w:spacing w:before="80" w:after="40"/>
                          </w:pPr>
                        </w:p>
                        <w:p w14:paraId="6FCBC459" w14:textId="7C9BBBE2" w:rsidR="00F921C7" w:rsidRDefault="00F9630A">
                          <w:pPr>
                            <w:pStyle w:val="NoSpacing"/>
                            <w:spacing w:before="80" w:after="40"/>
                            <w:rPr>
                              <w:caps/>
                              <w:color w:val="9C85C0" w:themeColor="accent5"/>
                              <w:sz w:val="24"/>
                              <w:szCs w:val="24"/>
                            </w:rPr>
                          </w:pPr>
                          <w:r>
                            <w:rPr>
                              <w:caps/>
                              <w:color w:val="9C85C0" w:themeColor="accent5"/>
                              <w:sz w:val="24"/>
                              <w:szCs w:val="24"/>
                            </w:rPr>
                            <w:t xml:space="preserve">module leader: </w:t>
                          </w:r>
                          <w:r w:rsidR="007032E8">
                            <w:rPr>
                              <w:caps/>
                              <w:color w:val="9C85C0" w:themeColor="accent5"/>
                              <w:sz w:val="24"/>
                              <w:szCs w:val="24"/>
                            </w:rPr>
                            <w:t xml:space="preserve"> Anita Nan</w:t>
                          </w:r>
                        </w:p>
                        <w:p w14:paraId="4274128F" w14:textId="77777777" w:rsidR="00F9630A" w:rsidRDefault="00F9630A">
                          <w:pPr>
                            <w:pStyle w:val="NoSpacing"/>
                            <w:spacing w:before="80" w:after="40"/>
                            <w:rPr>
                              <w:caps/>
                              <w:color w:val="9C85C0" w:themeColor="accent5"/>
                              <w:sz w:val="24"/>
                              <w:szCs w:val="24"/>
                            </w:rPr>
                          </w:pPr>
                        </w:p>
                        <w:p w14:paraId="63C1595A" w14:textId="3F09A355" w:rsidR="00A70A5B" w:rsidRDefault="00A70A5B">
                          <w:pPr>
                            <w:pStyle w:val="NoSpacing"/>
                            <w:spacing w:before="80" w:after="40"/>
                            <w:rPr>
                              <w:caps/>
                              <w:color w:val="9C85C0" w:themeColor="accent5"/>
                              <w:sz w:val="24"/>
                              <w:szCs w:val="24"/>
                            </w:rPr>
                          </w:pPr>
                          <w:r>
                            <w:rPr>
                              <w:caps/>
                              <w:color w:val="9C85C0" w:themeColor="accent5"/>
                              <w:sz w:val="24"/>
                              <w:szCs w:val="24"/>
                            </w:rPr>
                            <w:t>UWTSD</w:t>
                          </w:r>
                        </w:p>
                        <w:p w14:paraId="4C4E9013" w14:textId="77388DAE" w:rsidR="00A70A5B" w:rsidRDefault="00A70A5B">
                          <w:pPr>
                            <w:pStyle w:val="NoSpacing"/>
                            <w:spacing w:before="80" w:after="40"/>
                            <w:rPr>
                              <w:caps/>
                              <w:color w:val="9C85C0" w:themeColor="accent5"/>
                              <w:sz w:val="24"/>
                              <w:szCs w:val="24"/>
                            </w:rPr>
                          </w:pP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2E6B212F" wp14:editId="5EE4C2F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3FB5D71B" w14:textId="758D8438" w:rsidR="000F1AFD" w:rsidRDefault="00B7675C" w:rsidP="000F1AFD">
                                    <w:pPr>
                                      <w:pStyle w:val="NoSpacing"/>
                                      <w:jc w:val="center"/>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E6B212F"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" fillcolor="#a5b592 [3204]" stroked="f" strokeweight="1.25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3FB5D71B" w14:textId="758D8438" w:rsidR="000F1AFD" w:rsidRDefault="00B7675C" w:rsidP="000F1AFD">
                              <w:pPr>
                                <w:pStyle w:val="NoSpacing"/>
                                <w:jc w:val="center"/>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rPr>
              <w:rFonts w:ascii="Times New Roman" w:hAnsi="Times New Roman" w:cs="Times New Roman"/>
              <w:color w:val="FFFF00"/>
              <w:sz w:val="28"/>
              <w:szCs w:val="28"/>
              <w:u w:val="single"/>
            </w:rPr>
            <w:br w:type="page"/>
          </w:r>
        </w:p>
      </w:sdtContent>
    </w:sdt>
    <w:p w14:paraId="66C65036" w14:textId="68F2DB46" w:rsidR="00F53B5F" w:rsidRDefault="00F53B5F" w:rsidP="00AD1A88">
      <w:pPr>
        <w:pStyle w:val="ListParagraph"/>
        <w:ind w:left="359" w:right="95"/>
        <w:jc w:val="both"/>
        <w:rPr>
          <w:rFonts w:ascii="Arial" w:hAnsi="Arial" w:cs="Arial"/>
          <w:color w:val="FFFF00"/>
          <w:sz w:val="28"/>
          <w:szCs w:val="28"/>
        </w:rPr>
      </w:pPr>
    </w:p>
    <w:p w14:paraId="47D2F567" w14:textId="77777777" w:rsidR="00FD5205" w:rsidRPr="00FD5205" w:rsidRDefault="00FD5205" w:rsidP="00FD5205">
      <w:pPr>
        <w:pStyle w:val="ListParagraph"/>
        <w:ind w:left="1079" w:right="95"/>
        <w:jc w:val="both"/>
        <w:rPr>
          <w:rFonts w:ascii="Arial" w:hAnsi="Arial" w:cs="Arial"/>
          <w:color w:val="000000"/>
          <w:sz w:val="28"/>
          <w:szCs w:val="28"/>
        </w:rPr>
      </w:pPr>
    </w:p>
    <w:p w14:paraId="65AC7FC4" w14:textId="4CB84BFF" w:rsidR="006719AE" w:rsidRPr="00EF21D7" w:rsidRDefault="006719AE" w:rsidP="00AD1A88">
      <w:pPr>
        <w:pStyle w:val="ListParagraph"/>
        <w:ind w:left="359" w:right="95"/>
        <w:jc w:val="both"/>
        <w:rPr>
          <w:rFonts w:ascii="Arial" w:hAnsi="Arial" w:cs="Arial"/>
          <w:sz w:val="24"/>
          <w:szCs w:val="24"/>
        </w:rPr>
      </w:pPr>
    </w:p>
    <w:p w14:paraId="55485086" w14:textId="62C80902" w:rsidR="005111A3" w:rsidRDefault="00EF21D7" w:rsidP="00AD1A88">
      <w:pPr>
        <w:pStyle w:val="ListParagraph"/>
        <w:ind w:left="359" w:right="95"/>
        <w:jc w:val="both"/>
        <w:rPr>
          <w:rFonts w:ascii="Arial" w:hAnsi="Arial" w:cs="Arial"/>
          <w:sz w:val="24"/>
          <w:szCs w:val="24"/>
        </w:rPr>
      </w:pPr>
      <w:r>
        <w:rPr>
          <w:rFonts w:ascii="Arial" w:hAnsi="Arial" w:cs="Arial"/>
          <w:sz w:val="24"/>
          <w:szCs w:val="24"/>
        </w:rPr>
        <w:t>I</w:t>
      </w:r>
      <w:r w:rsidRPr="00EF21D7">
        <w:rPr>
          <w:rFonts w:ascii="Arial" w:hAnsi="Arial" w:cs="Arial"/>
          <w:sz w:val="24"/>
          <w:szCs w:val="24"/>
        </w:rPr>
        <w:t>ntroduction</w:t>
      </w:r>
      <w:r w:rsidR="00787FE3">
        <w:rPr>
          <w:rFonts w:ascii="Arial" w:hAnsi="Arial" w:cs="Arial"/>
          <w:sz w:val="24"/>
          <w:szCs w:val="24"/>
        </w:rPr>
        <w:t>……………………………………………………………………………2</w:t>
      </w:r>
    </w:p>
    <w:p w14:paraId="7E046BFC" w14:textId="77777777" w:rsidR="00EF21D7" w:rsidRPr="00EF21D7" w:rsidRDefault="00EF21D7" w:rsidP="00AD1A88">
      <w:pPr>
        <w:pStyle w:val="ListParagraph"/>
        <w:ind w:left="359" w:right="95"/>
        <w:jc w:val="both"/>
        <w:rPr>
          <w:rFonts w:ascii="Arial" w:hAnsi="Arial" w:cs="Arial"/>
          <w:sz w:val="24"/>
          <w:szCs w:val="24"/>
        </w:rPr>
      </w:pPr>
    </w:p>
    <w:p w14:paraId="02A7CEE0" w14:textId="3563AAFE" w:rsidR="00EF21D7" w:rsidRPr="00537221" w:rsidRDefault="000426A4" w:rsidP="00EF21D7">
      <w:pPr>
        <w:pStyle w:val="ListParagraph"/>
        <w:numPr>
          <w:ilvl w:val="0"/>
          <w:numId w:val="8"/>
        </w:numPr>
        <w:ind w:right="95"/>
        <w:jc w:val="both"/>
        <w:rPr>
          <w:rFonts w:ascii="Arial" w:hAnsi="Arial" w:cs="Arial"/>
          <w:sz w:val="24"/>
          <w:szCs w:val="24"/>
        </w:rPr>
      </w:pPr>
      <w:r w:rsidRPr="000426A4">
        <w:rPr>
          <w:rFonts w:ascii="Arial" w:hAnsi="Arial" w:cs="Arial"/>
          <w:sz w:val="24"/>
          <w:szCs w:val="24"/>
        </w:rPr>
        <w:t>Models of communication</w:t>
      </w:r>
      <w:r>
        <w:rPr>
          <w:rFonts w:ascii="Arial" w:hAnsi="Arial" w:cs="Arial"/>
          <w:sz w:val="24"/>
          <w:szCs w:val="24"/>
        </w:rPr>
        <w:t>…</w:t>
      </w:r>
      <w:r w:rsidR="00787FE3">
        <w:rPr>
          <w:rFonts w:ascii="Arial" w:hAnsi="Arial" w:cs="Arial"/>
          <w:sz w:val="24"/>
          <w:szCs w:val="24"/>
        </w:rPr>
        <w:t>…………………………………………</w:t>
      </w:r>
      <w:r w:rsidR="00537221">
        <w:rPr>
          <w:rFonts w:ascii="Arial" w:hAnsi="Arial" w:cs="Arial"/>
          <w:sz w:val="24"/>
          <w:szCs w:val="24"/>
        </w:rPr>
        <w:t>2</w:t>
      </w:r>
    </w:p>
    <w:p w14:paraId="053E1F9D" w14:textId="0432563D" w:rsidR="00EF21D7" w:rsidRPr="004F56A6" w:rsidRDefault="000426A4" w:rsidP="00EF21D7">
      <w:pPr>
        <w:pStyle w:val="ListParagraph"/>
        <w:numPr>
          <w:ilvl w:val="0"/>
          <w:numId w:val="8"/>
        </w:numPr>
        <w:ind w:right="95"/>
        <w:jc w:val="both"/>
        <w:rPr>
          <w:rFonts w:ascii="Arial" w:hAnsi="Arial" w:cs="Arial"/>
          <w:sz w:val="24"/>
          <w:szCs w:val="24"/>
        </w:rPr>
      </w:pPr>
      <w:r>
        <w:rPr>
          <w:rFonts w:ascii="Arial" w:hAnsi="Arial" w:cs="Arial"/>
          <w:sz w:val="24"/>
          <w:szCs w:val="24"/>
        </w:rPr>
        <w:t>Types of communications</w:t>
      </w:r>
      <w:r w:rsidR="00156C68">
        <w:rPr>
          <w:rFonts w:ascii="Arial" w:hAnsi="Arial" w:cs="Arial"/>
          <w:sz w:val="24"/>
          <w:szCs w:val="24"/>
        </w:rPr>
        <w:t>……………………………………………</w:t>
      </w:r>
      <w:r w:rsidR="00537221">
        <w:rPr>
          <w:rFonts w:ascii="Arial" w:hAnsi="Arial" w:cs="Arial"/>
          <w:sz w:val="24"/>
          <w:szCs w:val="24"/>
        </w:rPr>
        <w:t>4</w:t>
      </w:r>
    </w:p>
    <w:p w14:paraId="5EFFD84D" w14:textId="73BDA33E" w:rsidR="00EF21D7" w:rsidRDefault="000426A4" w:rsidP="00FD5205">
      <w:pPr>
        <w:pStyle w:val="ListParagraph"/>
        <w:numPr>
          <w:ilvl w:val="0"/>
          <w:numId w:val="8"/>
        </w:numPr>
        <w:ind w:right="95"/>
        <w:jc w:val="both"/>
        <w:rPr>
          <w:rFonts w:ascii="Arial" w:hAnsi="Arial" w:cs="Arial"/>
          <w:sz w:val="24"/>
          <w:szCs w:val="24"/>
        </w:rPr>
      </w:pPr>
      <w:r w:rsidRPr="000426A4">
        <w:rPr>
          <w:rFonts w:ascii="Arial" w:hAnsi="Arial" w:cs="Arial"/>
          <w:sz w:val="24"/>
          <w:szCs w:val="24"/>
        </w:rPr>
        <w:t>Advantages and disadvantages of technical communication</w:t>
      </w:r>
      <w:r>
        <w:rPr>
          <w:rFonts w:ascii="Arial" w:hAnsi="Arial" w:cs="Arial"/>
          <w:sz w:val="24"/>
          <w:szCs w:val="24"/>
        </w:rPr>
        <w:t>.</w:t>
      </w:r>
      <w:r w:rsidR="007E3CB8">
        <w:rPr>
          <w:rFonts w:ascii="Arial" w:hAnsi="Arial" w:cs="Arial"/>
          <w:sz w:val="24"/>
          <w:szCs w:val="24"/>
        </w:rPr>
        <w:t>…...</w:t>
      </w:r>
      <w:r w:rsidR="00537221">
        <w:rPr>
          <w:rFonts w:ascii="Arial" w:hAnsi="Arial" w:cs="Arial"/>
          <w:sz w:val="24"/>
          <w:szCs w:val="24"/>
        </w:rPr>
        <w:t>6</w:t>
      </w:r>
    </w:p>
    <w:p w14:paraId="7DFA6D52" w14:textId="0B40CD57" w:rsidR="005111A3" w:rsidRPr="005111A3" w:rsidRDefault="005111A3" w:rsidP="00AD1A88">
      <w:pPr>
        <w:pStyle w:val="ListParagraph"/>
        <w:ind w:left="359" w:right="95"/>
        <w:jc w:val="both"/>
        <w:rPr>
          <w:rFonts w:ascii="Arial" w:hAnsi="Arial" w:cs="Arial"/>
          <w:color w:val="FFFF00"/>
          <w:sz w:val="24"/>
          <w:szCs w:val="24"/>
        </w:rPr>
      </w:pPr>
    </w:p>
    <w:p w14:paraId="50124178" w14:textId="3A4F2251" w:rsidR="005111A3" w:rsidRDefault="00EF21D7" w:rsidP="00AD1A88">
      <w:pPr>
        <w:pStyle w:val="ListParagraph"/>
        <w:ind w:left="359" w:right="95"/>
        <w:jc w:val="both"/>
        <w:rPr>
          <w:rFonts w:ascii="Arial" w:hAnsi="Arial" w:cs="Arial"/>
          <w:sz w:val="24"/>
          <w:szCs w:val="24"/>
        </w:rPr>
      </w:pPr>
      <w:r w:rsidRPr="00EF21D7">
        <w:rPr>
          <w:rFonts w:ascii="Arial" w:hAnsi="Arial" w:cs="Arial"/>
          <w:sz w:val="24"/>
          <w:szCs w:val="24"/>
        </w:rPr>
        <w:t>Conclusion</w:t>
      </w:r>
      <w:r w:rsidR="00162E87">
        <w:rPr>
          <w:rFonts w:ascii="Arial" w:hAnsi="Arial" w:cs="Arial"/>
          <w:sz w:val="24"/>
          <w:szCs w:val="24"/>
        </w:rPr>
        <w:t>…………………………………………………………...……………</w:t>
      </w:r>
      <w:proofErr w:type="gramStart"/>
      <w:r w:rsidR="00162E87">
        <w:rPr>
          <w:rFonts w:ascii="Arial" w:hAnsi="Arial" w:cs="Arial"/>
          <w:sz w:val="24"/>
          <w:szCs w:val="24"/>
        </w:rPr>
        <w:t>…..</w:t>
      </w:r>
      <w:proofErr w:type="gramEnd"/>
      <w:r w:rsidR="004F56A6">
        <w:rPr>
          <w:rFonts w:ascii="Arial" w:hAnsi="Arial" w:cs="Arial"/>
          <w:sz w:val="24"/>
          <w:szCs w:val="24"/>
        </w:rPr>
        <w:t>7</w:t>
      </w:r>
    </w:p>
    <w:p w14:paraId="140C3C32" w14:textId="77777777" w:rsidR="00787FE3" w:rsidRPr="00EF21D7" w:rsidRDefault="00787FE3" w:rsidP="00AD1A88">
      <w:pPr>
        <w:pStyle w:val="ListParagraph"/>
        <w:ind w:left="359" w:right="95"/>
        <w:jc w:val="both"/>
        <w:rPr>
          <w:rFonts w:ascii="Arial" w:hAnsi="Arial" w:cs="Arial"/>
          <w:sz w:val="24"/>
          <w:szCs w:val="24"/>
        </w:rPr>
      </w:pPr>
    </w:p>
    <w:p w14:paraId="628863BE" w14:textId="79921B19" w:rsidR="005111A3" w:rsidRPr="00EF21D7" w:rsidRDefault="00787FE3" w:rsidP="00AD1A88">
      <w:pPr>
        <w:pStyle w:val="ListParagraph"/>
        <w:ind w:left="359" w:right="95"/>
        <w:jc w:val="both"/>
        <w:rPr>
          <w:rFonts w:ascii="Arial" w:hAnsi="Arial" w:cs="Arial"/>
          <w:sz w:val="24"/>
          <w:szCs w:val="24"/>
        </w:rPr>
      </w:pPr>
      <w:r>
        <w:rPr>
          <w:rFonts w:ascii="Arial" w:hAnsi="Arial" w:cs="Arial"/>
          <w:sz w:val="24"/>
          <w:szCs w:val="24"/>
        </w:rPr>
        <w:t xml:space="preserve">References </w:t>
      </w:r>
      <w:r w:rsidR="00162E87">
        <w:rPr>
          <w:rFonts w:ascii="Arial" w:hAnsi="Arial" w:cs="Arial"/>
          <w:sz w:val="24"/>
          <w:szCs w:val="24"/>
        </w:rPr>
        <w:t>……………………………………………………………………………</w:t>
      </w:r>
      <w:r w:rsidR="00537221">
        <w:rPr>
          <w:rFonts w:ascii="Arial" w:hAnsi="Arial" w:cs="Arial"/>
          <w:sz w:val="24"/>
          <w:szCs w:val="24"/>
        </w:rPr>
        <w:t>8</w:t>
      </w:r>
    </w:p>
    <w:p w14:paraId="0794C8EF" w14:textId="71ED2C39" w:rsidR="005111A3" w:rsidRPr="00EF21D7" w:rsidRDefault="005111A3" w:rsidP="00AD1A88">
      <w:pPr>
        <w:pStyle w:val="ListParagraph"/>
        <w:ind w:left="359" w:right="95"/>
        <w:jc w:val="both"/>
        <w:rPr>
          <w:rFonts w:ascii="Arial" w:hAnsi="Arial" w:cs="Arial"/>
          <w:sz w:val="24"/>
          <w:szCs w:val="24"/>
        </w:rPr>
      </w:pPr>
    </w:p>
    <w:p w14:paraId="32C677C6" w14:textId="02EDC485" w:rsidR="005111A3" w:rsidRPr="00EF21D7" w:rsidRDefault="005111A3" w:rsidP="00AD1A88">
      <w:pPr>
        <w:pStyle w:val="ListParagraph"/>
        <w:ind w:left="359" w:right="95"/>
        <w:jc w:val="both"/>
        <w:rPr>
          <w:rFonts w:ascii="Arial" w:hAnsi="Arial" w:cs="Arial"/>
          <w:sz w:val="24"/>
          <w:szCs w:val="24"/>
        </w:rPr>
      </w:pPr>
    </w:p>
    <w:p w14:paraId="7698D0C5" w14:textId="5F8E0715" w:rsidR="005111A3" w:rsidRPr="005111A3" w:rsidRDefault="005111A3" w:rsidP="00AD1A88">
      <w:pPr>
        <w:pStyle w:val="ListParagraph"/>
        <w:ind w:left="359" w:right="95"/>
        <w:jc w:val="both"/>
        <w:rPr>
          <w:rFonts w:ascii="Arial" w:hAnsi="Arial" w:cs="Arial"/>
          <w:color w:val="FFFF00"/>
          <w:sz w:val="24"/>
          <w:szCs w:val="24"/>
        </w:rPr>
      </w:pPr>
    </w:p>
    <w:p w14:paraId="66B2A896" w14:textId="6EFA7B46" w:rsidR="005111A3" w:rsidRPr="005111A3" w:rsidRDefault="005111A3" w:rsidP="00AD1A88">
      <w:pPr>
        <w:pStyle w:val="ListParagraph"/>
        <w:ind w:left="359" w:right="95"/>
        <w:jc w:val="both"/>
        <w:rPr>
          <w:rFonts w:ascii="Arial" w:hAnsi="Arial" w:cs="Arial"/>
          <w:color w:val="FFFF00"/>
          <w:sz w:val="24"/>
          <w:szCs w:val="24"/>
        </w:rPr>
      </w:pPr>
    </w:p>
    <w:p w14:paraId="1A582524" w14:textId="4295A188" w:rsidR="005111A3" w:rsidRPr="005111A3" w:rsidRDefault="005111A3" w:rsidP="00AD1A88">
      <w:pPr>
        <w:pStyle w:val="ListParagraph"/>
        <w:ind w:left="359" w:right="95"/>
        <w:jc w:val="both"/>
        <w:rPr>
          <w:rFonts w:ascii="Arial" w:hAnsi="Arial" w:cs="Arial"/>
          <w:color w:val="FFFF00"/>
          <w:sz w:val="24"/>
          <w:szCs w:val="24"/>
        </w:rPr>
      </w:pPr>
    </w:p>
    <w:p w14:paraId="0162B4E1" w14:textId="42C1C061" w:rsidR="005111A3" w:rsidRPr="005111A3" w:rsidRDefault="005111A3" w:rsidP="00AD1A88">
      <w:pPr>
        <w:pStyle w:val="ListParagraph"/>
        <w:ind w:left="359" w:right="95"/>
        <w:jc w:val="both"/>
        <w:rPr>
          <w:rFonts w:ascii="Arial" w:hAnsi="Arial" w:cs="Arial"/>
          <w:color w:val="FFFF00"/>
          <w:sz w:val="24"/>
          <w:szCs w:val="24"/>
        </w:rPr>
      </w:pPr>
    </w:p>
    <w:p w14:paraId="1DFE1C43" w14:textId="388EFF2C" w:rsidR="005111A3" w:rsidRPr="005111A3" w:rsidRDefault="005111A3" w:rsidP="00AD1A88">
      <w:pPr>
        <w:pStyle w:val="ListParagraph"/>
        <w:ind w:left="359" w:right="95"/>
        <w:jc w:val="both"/>
        <w:rPr>
          <w:rFonts w:ascii="Arial" w:hAnsi="Arial" w:cs="Arial"/>
          <w:color w:val="FFFF00"/>
          <w:sz w:val="24"/>
          <w:szCs w:val="24"/>
        </w:rPr>
      </w:pPr>
    </w:p>
    <w:p w14:paraId="60E003BD" w14:textId="0CFC51D0" w:rsidR="005111A3" w:rsidRPr="005111A3" w:rsidRDefault="005111A3" w:rsidP="00AD1A88">
      <w:pPr>
        <w:pStyle w:val="ListParagraph"/>
        <w:ind w:left="359" w:right="95"/>
        <w:jc w:val="both"/>
        <w:rPr>
          <w:rFonts w:ascii="Arial" w:hAnsi="Arial" w:cs="Arial"/>
          <w:color w:val="FFFF00"/>
          <w:sz w:val="24"/>
          <w:szCs w:val="24"/>
        </w:rPr>
      </w:pPr>
    </w:p>
    <w:p w14:paraId="46DB5E78" w14:textId="68C40D7D" w:rsidR="005111A3" w:rsidRPr="005111A3" w:rsidRDefault="005111A3" w:rsidP="00AD1A88">
      <w:pPr>
        <w:pStyle w:val="ListParagraph"/>
        <w:ind w:left="359" w:right="95"/>
        <w:jc w:val="both"/>
        <w:rPr>
          <w:rFonts w:ascii="Arial" w:hAnsi="Arial" w:cs="Arial"/>
          <w:color w:val="FFFF00"/>
          <w:sz w:val="24"/>
          <w:szCs w:val="24"/>
        </w:rPr>
      </w:pPr>
    </w:p>
    <w:p w14:paraId="444663D4" w14:textId="5B7099AD" w:rsidR="005111A3" w:rsidRPr="005111A3" w:rsidRDefault="005111A3" w:rsidP="00AD1A88">
      <w:pPr>
        <w:pStyle w:val="ListParagraph"/>
        <w:ind w:left="359" w:right="95"/>
        <w:jc w:val="both"/>
        <w:rPr>
          <w:rFonts w:ascii="Arial" w:hAnsi="Arial" w:cs="Arial"/>
          <w:color w:val="FFFF00"/>
          <w:sz w:val="24"/>
          <w:szCs w:val="24"/>
        </w:rPr>
      </w:pPr>
    </w:p>
    <w:p w14:paraId="09C45DA3" w14:textId="4D48FD3F" w:rsidR="005111A3" w:rsidRPr="005111A3" w:rsidRDefault="005111A3" w:rsidP="00AD1A88">
      <w:pPr>
        <w:pStyle w:val="ListParagraph"/>
        <w:ind w:left="359" w:right="95"/>
        <w:jc w:val="both"/>
        <w:rPr>
          <w:rFonts w:ascii="Arial" w:hAnsi="Arial" w:cs="Arial"/>
          <w:color w:val="FFFF00"/>
          <w:sz w:val="24"/>
          <w:szCs w:val="24"/>
        </w:rPr>
      </w:pPr>
    </w:p>
    <w:p w14:paraId="04283B39" w14:textId="1674AB50" w:rsidR="005111A3" w:rsidRPr="005111A3" w:rsidRDefault="005111A3" w:rsidP="00AD1A88">
      <w:pPr>
        <w:pStyle w:val="ListParagraph"/>
        <w:ind w:left="359" w:right="95"/>
        <w:jc w:val="both"/>
        <w:rPr>
          <w:rFonts w:ascii="Arial" w:hAnsi="Arial" w:cs="Arial"/>
          <w:color w:val="FFFF00"/>
          <w:sz w:val="24"/>
          <w:szCs w:val="24"/>
        </w:rPr>
      </w:pPr>
    </w:p>
    <w:p w14:paraId="14DCD8FB" w14:textId="777CE282" w:rsidR="005111A3" w:rsidRPr="005111A3" w:rsidRDefault="005111A3" w:rsidP="00AD1A88">
      <w:pPr>
        <w:pStyle w:val="ListParagraph"/>
        <w:ind w:left="359" w:right="95"/>
        <w:jc w:val="both"/>
        <w:rPr>
          <w:rFonts w:ascii="Arial" w:hAnsi="Arial" w:cs="Arial"/>
          <w:color w:val="FFFF00"/>
          <w:sz w:val="24"/>
          <w:szCs w:val="24"/>
        </w:rPr>
      </w:pPr>
    </w:p>
    <w:p w14:paraId="0D0A8074" w14:textId="66EE92EB" w:rsidR="005111A3" w:rsidRPr="005111A3" w:rsidRDefault="005111A3" w:rsidP="00AD1A88">
      <w:pPr>
        <w:pStyle w:val="ListParagraph"/>
        <w:ind w:left="359" w:right="95"/>
        <w:jc w:val="both"/>
        <w:rPr>
          <w:rFonts w:ascii="Arial" w:hAnsi="Arial" w:cs="Arial"/>
          <w:color w:val="FFFF00"/>
          <w:sz w:val="24"/>
          <w:szCs w:val="24"/>
        </w:rPr>
      </w:pPr>
    </w:p>
    <w:p w14:paraId="698724B9" w14:textId="0098C7DE" w:rsidR="005111A3" w:rsidRPr="005111A3" w:rsidRDefault="005111A3" w:rsidP="00AD1A88">
      <w:pPr>
        <w:pStyle w:val="ListParagraph"/>
        <w:ind w:left="359" w:right="95"/>
        <w:jc w:val="both"/>
        <w:rPr>
          <w:rFonts w:ascii="Arial" w:hAnsi="Arial" w:cs="Arial"/>
          <w:color w:val="FFFF00"/>
          <w:sz w:val="24"/>
          <w:szCs w:val="24"/>
        </w:rPr>
      </w:pPr>
    </w:p>
    <w:p w14:paraId="00385064" w14:textId="0B70BD69" w:rsidR="005111A3" w:rsidRPr="005111A3" w:rsidRDefault="005111A3" w:rsidP="00AD1A88">
      <w:pPr>
        <w:pStyle w:val="ListParagraph"/>
        <w:ind w:left="359" w:right="95"/>
        <w:jc w:val="both"/>
        <w:rPr>
          <w:rFonts w:ascii="Arial" w:hAnsi="Arial" w:cs="Arial"/>
          <w:color w:val="FFFF00"/>
          <w:sz w:val="24"/>
          <w:szCs w:val="24"/>
        </w:rPr>
      </w:pPr>
    </w:p>
    <w:p w14:paraId="7F1F2324" w14:textId="68942725" w:rsidR="005111A3" w:rsidRPr="005111A3" w:rsidRDefault="005111A3" w:rsidP="00AD1A88">
      <w:pPr>
        <w:pStyle w:val="ListParagraph"/>
        <w:ind w:left="359" w:right="95"/>
        <w:jc w:val="both"/>
        <w:rPr>
          <w:rFonts w:ascii="Arial" w:hAnsi="Arial" w:cs="Arial"/>
          <w:color w:val="FFFF00"/>
          <w:sz w:val="24"/>
          <w:szCs w:val="24"/>
        </w:rPr>
      </w:pPr>
    </w:p>
    <w:p w14:paraId="16AE9514" w14:textId="4299E38D" w:rsidR="005111A3" w:rsidRPr="005111A3" w:rsidRDefault="005111A3" w:rsidP="00AD1A88">
      <w:pPr>
        <w:pStyle w:val="ListParagraph"/>
        <w:ind w:left="359" w:right="95"/>
        <w:jc w:val="both"/>
        <w:rPr>
          <w:rFonts w:ascii="Arial" w:hAnsi="Arial" w:cs="Arial"/>
          <w:color w:val="FFFF00"/>
          <w:sz w:val="24"/>
          <w:szCs w:val="24"/>
        </w:rPr>
      </w:pPr>
    </w:p>
    <w:p w14:paraId="24BB7669" w14:textId="46BA59FC" w:rsidR="005111A3" w:rsidRPr="005111A3" w:rsidRDefault="005111A3" w:rsidP="00AD1A88">
      <w:pPr>
        <w:pStyle w:val="ListParagraph"/>
        <w:ind w:left="359" w:right="95"/>
        <w:jc w:val="both"/>
        <w:rPr>
          <w:rFonts w:ascii="Arial" w:hAnsi="Arial" w:cs="Arial"/>
          <w:color w:val="FFFF00"/>
          <w:sz w:val="24"/>
          <w:szCs w:val="24"/>
        </w:rPr>
      </w:pPr>
    </w:p>
    <w:p w14:paraId="761AE918" w14:textId="016D21AD" w:rsidR="005111A3" w:rsidRPr="005111A3" w:rsidRDefault="005111A3" w:rsidP="00AD1A88">
      <w:pPr>
        <w:pStyle w:val="ListParagraph"/>
        <w:ind w:left="359" w:right="95"/>
        <w:jc w:val="both"/>
        <w:rPr>
          <w:rFonts w:ascii="Arial" w:hAnsi="Arial" w:cs="Arial"/>
          <w:color w:val="FFFF00"/>
          <w:sz w:val="24"/>
          <w:szCs w:val="24"/>
        </w:rPr>
      </w:pPr>
    </w:p>
    <w:p w14:paraId="52B1A950" w14:textId="04B93623" w:rsidR="005111A3" w:rsidRPr="005111A3" w:rsidRDefault="005111A3" w:rsidP="00AD1A88">
      <w:pPr>
        <w:pStyle w:val="ListParagraph"/>
        <w:ind w:left="359" w:right="95"/>
        <w:jc w:val="both"/>
        <w:rPr>
          <w:rFonts w:ascii="Arial" w:hAnsi="Arial" w:cs="Arial"/>
          <w:color w:val="FFFF00"/>
          <w:sz w:val="24"/>
          <w:szCs w:val="24"/>
        </w:rPr>
      </w:pPr>
    </w:p>
    <w:p w14:paraId="505E9403" w14:textId="576112E0" w:rsidR="005111A3" w:rsidRPr="005111A3" w:rsidRDefault="005111A3" w:rsidP="00AD1A88">
      <w:pPr>
        <w:pStyle w:val="ListParagraph"/>
        <w:ind w:left="359" w:right="95"/>
        <w:jc w:val="both"/>
        <w:rPr>
          <w:rFonts w:ascii="Arial" w:hAnsi="Arial" w:cs="Arial"/>
          <w:color w:val="FFFF00"/>
          <w:sz w:val="24"/>
          <w:szCs w:val="24"/>
        </w:rPr>
      </w:pPr>
    </w:p>
    <w:p w14:paraId="421E08C5" w14:textId="4BA3B301" w:rsidR="005111A3" w:rsidRDefault="005111A3" w:rsidP="00AD1A88">
      <w:pPr>
        <w:pStyle w:val="ListParagraph"/>
        <w:ind w:left="359" w:right="95"/>
        <w:jc w:val="both"/>
        <w:rPr>
          <w:rFonts w:ascii="Arial" w:hAnsi="Arial" w:cs="Arial"/>
          <w:color w:val="FFFF00"/>
          <w:sz w:val="24"/>
          <w:szCs w:val="24"/>
        </w:rPr>
      </w:pPr>
    </w:p>
    <w:p w14:paraId="62171A4F" w14:textId="77777777" w:rsidR="00537221" w:rsidRPr="005111A3" w:rsidRDefault="00537221" w:rsidP="00AD1A88">
      <w:pPr>
        <w:pStyle w:val="ListParagraph"/>
        <w:ind w:left="359" w:right="95"/>
        <w:jc w:val="both"/>
        <w:rPr>
          <w:rFonts w:ascii="Arial" w:hAnsi="Arial" w:cs="Arial"/>
          <w:color w:val="FFFF00"/>
          <w:sz w:val="24"/>
          <w:szCs w:val="24"/>
        </w:rPr>
      </w:pPr>
    </w:p>
    <w:p w14:paraId="5236A585" w14:textId="1578C299" w:rsidR="005111A3" w:rsidRPr="005111A3" w:rsidRDefault="005111A3" w:rsidP="00AD1A88">
      <w:pPr>
        <w:pStyle w:val="ListParagraph"/>
        <w:ind w:left="359" w:right="95"/>
        <w:jc w:val="both"/>
        <w:rPr>
          <w:rFonts w:ascii="Arial" w:hAnsi="Arial" w:cs="Arial"/>
          <w:color w:val="FFFF00"/>
          <w:sz w:val="24"/>
          <w:szCs w:val="24"/>
        </w:rPr>
      </w:pPr>
    </w:p>
    <w:p w14:paraId="54CE34E8" w14:textId="5F65562A" w:rsidR="005111A3" w:rsidRDefault="005111A3" w:rsidP="00AD1A88">
      <w:pPr>
        <w:pStyle w:val="ListParagraph"/>
        <w:ind w:left="359" w:right="95"/>
        <w:jc w:val="both"/>
        <w:rPr>
          <w:rFonts w:ascii="Arial" w:hAnsi="Arial" w:cs="Arial"/>
          <w:color w:val="FFFF00"/>
          <w:sz w:val="24"/>
          <w:szCs w:val="24"/>
        </w:rPr>
      </w:pPr>
    </w:p>
    <w:p w14:paraId="4DA76D70" w14:textId="77777777" w:rsidR="000426A4" w:rsidRPr="005111A3" w:rsidRDefault="000426A4" w:rsidP="00AD1A88">
      <w:pPr>
        <w:pStyle w:val="ListParagraph"/>
        <w:ind w:left="359" w:right="95"/>
        <w:jc w:val="both"/>
        <w:rPr>
          <w:rFonts w:ascii="Arial" w:hAnsi="Arial" w:cs="Arial"/>
          <w:color w:val="FFFF00"/>
          <w:sz w:val="24"/>
          <w:szCs w:val="24"/>
        </w:rPr>
      </w:pPr>
    </w:p>
    <w:p w14:paraId="2DB792EE" w14:textId="1A2316EA" w:rsidR="005111A3" w:rsidRDefault="005111A3" w:rsidP="00AD1A88">
      <w:pPr>
        <w:pStyle w:val="ListParagraph"/>
        <w:ind w:left="359" w:right="95"/>
        <w:jc w:val="both"/>
        <w:rPr>
          <w:rFonts w:ascii="Arial" w:hAnsi="Arial" w:cs="Arial"/>
          <w:color w:val="FFFF00"/>
          <w:sz w:val="24"/>
          <w:szCs w:val="24"/>
        </w:rPr>
      </w:pPr>
    </w:p>
    <w:p w14:paraId="4F32BDB0" w14:textId="77777777" w:rsidR="004F56A6" w:rsidRPr="005111A3" w:rsidRDefault="004F56A6" w:rsidP="00AD1A88">
      <w:pPr>
        <w:pStyle w:val="ListParagraph"/>
        <w:ind w:left="359" w:right="95"/>
        <w:jc w:val="both"/>
        <w:rPr>
          <w:rFonts w:ascii="Arial" w:hAnsi="Arial" w:cs="Arial"/>
          <w:color w:val="FFFF00"/>
          <w:sz w:val="24"/>
          <w:szCs w:val="24"/>
        </w:rPr>
      </w:pPr>
    </w:p>
    <w:p w14:paraId="099DAD40" w14:textId="010C309E" w:rsidR="005111A3" w:rsidRPr="005111A3" w:rsidRDefault="005111A3" w:rsidP="00AD1A88">
      <w:pPr>
        <w:pStyle w:val="ListParagraph"/>
        <w:ind w:left="359" w:right="95"/>
        <w:jc w:val="both"/>
        <w:rPr>
          <w:rFonts w:ascii="Arial" w:hAnsi="Arial" w:cs="Arial"/>
          <w:color w:val="FFFF00"/>
          <w:sz w:val="24"/>
          <w:szCs w:val="24"/>
        </w:rPr>
      </w:pPr>
    </w:p>
    <w:p w14:paraId="4BB1D1FF" w14:textId="7FD2111B" w:rsidR="005111A3" w:rsidRPr="005111A3" w:rsidRDefault="005111A3" w:rsidP="00AD1A88">
      <w:pPr>
        <w:pStyle w:val="ListParagraph"/>
        <w:ind w:left="359" w:right="95"/>
        <w:jc w:val="both"/>
        <w:rPr>
          <w:rFonts w:ascii="Arial" w:hAnsi="Arial" w:cs="Arial"/>
          <w:color w:val="FFFF00"/>
          <w:sz w:val="24"/>
          <w:szCs w:val="24"/>
        </w:rPr>
      </w:pPr>
    </w:p>
    <w:p w14:paraId="38E72C93" w14:textId="06827C1A" w:rsidR="005111A3" w:rsidRDefault="005111A3" w:rsidP="00AD1A88">
      <w:pPr>
        <w:pStyle w:val="ListParagraph"/>
        <w:ind w:left="359" w:right="95"/>
        <w:jc w:val="both"/>
        <w:rPr>
          <w:rFonts w:ascii="Arial" w:hAnsi="Arial" w:cs="Arial"/>
          <w:color w:val="FFFF00"/>
          <w:sz w:val="24"/>
          <w:szCs w:val="24"/>
        </w:rPr>
      </w:pPr>
    </w:p>
    <w:p w14:paraId="56DFA811" w14:textId="5D3F7DF9" w:rsidR="005111A3" w:rsidRDefault="005111A3" w:rsidP="00AD1A88">
      <w:pPr>
        <w:pStyle w:val="ListParagraph"/>
        <w:ind w:left="359" w:right="95"/>
        <w:jc w:val="both"/>
        <w:rPr>
          <w:rFonts w:ascii="Arial" w:hAnsi="Arial" w:cs="Arial"/>
          <w:color w:val="FFFF00"/>
          <w:sz w:val="24"/>
          <w:szCs w:val="24"/>
        </w:rPr>
      </w:pPr>
    </w:p>
    <w:p w14:paraId="5BA189DA" w14:textId="77777777" w:rsidR="000426A4" w:rsidRPr="000426A4" w:rsidRDefault="000426A4" w:rsidP="000426A4">
      <w:pPr>
        <w:ind w:right="95"/>
        <w:jc w:val="both"/>
        <w:rPr>
          <w:rFonts w:cstheme="minorHAnsi"/>
          <w:b/>
          <w:bCs/>
          <w:i/>
          <w:iCs/>
          <w:sz w:val="28"/>
          <w:szCs w:val="28"/>
        </w:rPr>
      </w:pPr>
      <w:r w:rsidRPr="000426A4">
        <w:rPr>
          <w:rFonts w:cstheme="minorHAnsi"/>
          <w:b/>
          <w:bCs/>
          <w:i/>
          <w:iCs/>
          <w:sz w:val="28"/>
          <w:szCs w:val="28"/>
        </w:rPr>
        <w:lastRenderedPageBreak/>
        <w:t xml:space="preserve">Introduction </w:t>
      </w:r>
    </w:p>
    <w:p w14:paraId="5FEA89C4" w14:textId="2359A4DA" w:rsidR="00334095" w:rsidRDefault="000426A4" w:rsidP="007A426E">
      <w:pPr>
        <w:ind w:right="95"/>
        <w:rPr>
          <w:rFonts w:cstheme="minorHAnsi"/>
          <w:b/>
          <w:bCs/>
          <w:i/>
          <w:iCs/>
          <w:sz w:val="28"/>
          <w:szCs w:val="28"/>
        </w:rPr>
      </w:pPr>
      <w:r w:rsidRPr="000426A4">
        <w:rPr>
          <w:rFonts w:cstheme="minorHAnsi"/>
          <w:b/>
          <w:bCs/>
          <w:i/>
          <w:iCs/>
          <w:sz w:val="28"/>
          <w:szCs w:val="28"/>
        </w:rPr>
        <w:tab/>
      </w:r>
      <w:r w:rsidR="007A426E" w:rsidRPr="007A426E">
        <w:rPr>
          <w:rFonts w:cstheme="minorHAnsi"/>
          <w:sz w:val="24"/>
          <w:szCs w:val="24"/>
        </w:rPr>
        <w:t>This report discusses the different models of communication, communication skills, and the advantages and disadvantages of communication. Communication involves a sender, a message, and a receiver. Communication skills refer to the ability to effectively communicate, understand, negotiate, and achieve goals.</w:t>
      </w:r>
      <w:r w:rsidR="00334095" w:rsidRPr="00334095">
        <w:rPr>
          <w:rFonts w:cstheme="minorHAnsi"/>
          <w:b/>
          <w:bCs/>
          <w:i/>
          <w:iCs/>
          <w:sz w:val="28"/>
          <w:szCs w:val="28"/>
        </w:rPr>
        <w:t xml:space="preserve">          </w:t>
      </w:r>
    </w:p>
    <w:p w14:paraId="560D458F" w14:textId="77777777" w:rsidR="00F171F7" w:rsidRPr="005E1673" w:rsidRDefault="00F171F7" w:rsidP="00F171F7">
      <w:pPr>
        <w:rPr>
          <w:b/>
          <w:bCs/>
          <w:sz w:val="28"/>
          <w:szCs w:val="28"/>
        </w:rPr>
      </w:pPr>
      <w:bookmarkStart w:id="0" w:name="_Hlk119393425"/>
      <w:r w:rsidRPr="005E1673">
        <w:rPr>
          <w:b/>
          <w:bCs/>
          <w:sz w:val="28"/>
          <w:szCs w:val="28"/>
        </w:rPr>
        <w:t>Models of communication</w:t>
      </w:r>
    </w:p>
    <w:bookmarkEnd w:id="0"/>
    <w:p w14:paraId="56326620" w14:textId="77777777" w:rsidR="00F171F7" w:rsidRPr="004F254F" w:rsidRDefault="00F171F7" w:rsidP="00F171F7">
      <w:pPr>
        <w:rPr>
          <w:b/>
          <w:bCs/>
        </w:rPr>
      </w:pPr>
      <w:r w:rsidRPr="004F254F">
        <w:rPr>
          <w:b/>
          <w:bCs/>
          <w:lang w:val="bg-BG"/>
        </w:rPr>
        <w:t xml:space="preserve">K. Shannon and W. Weaver </w:t>
      </w:r>
      <w:r w:rsidRPr="004F254F">
        <w:rPr>
          <w:b/>
          <w:bCs/>
        </w:rPr>
        <w:t>model</w:t>
      </w:r>
    </w:p>
    <w:p w14:paraId="0C950604" w14:textId="598CA7DD" w:rsidR="00F171F7" w:rsidRDefault="00F171F7" w:rsidP="00F171F7">
      <w:r>
        <w:rPr>
          <w:lang w:val="bg-BG"/>
        </w:rPr>
        <w:tab/>
      </w:r>
      <w:r w:rsidR="007A426E" w:rsidRPr="007A426E">
        <w:rPr>
          <w:sz w:val="24"/>
          <w:szCs w:val="24"/>
          <w:lang w:val="bg-BG"/>
        </w:rPr>
        <w:t>The K. Shannon and W. Weaver model, developed in 1948, is a mathematical theory of communication that aimed to separate background noise from the useful information that is transmitted by the source. According to Shannon, overcoming noise can be achieved through the use of signal redundancy, which involves the repetition of parts of the message to prevent communication failure. This model is based on the idea that communication is a linear process consisting of a sender, a message, a channel, a receiver, and feedback. It is commonly used in technical and scientific contexts to analyze the transmission of information in communication systems.</w:t>
      </w:r>
    </w:p>
    <w:p w14:paraId="4C148BA3" w14:textId="77777777" w:rsidR="00F171F7" w:rsidRDefault="00F171F7" w:rsidP="00F171F7">
      <w:r w:rsidRPr="00DF2B2A">
        <w:rPr>
          <w:noProof/>
        </w:rPr>
        <w:drawing>
          <wp:inline distT="0" distB="0" distL="0" distR="0" wp14:anchorId="655E0849" wp14:editId="6370D37A">
            <wp:extent cx="5731510" cy="2937510"/>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stretch>
                      <a:fillRect/>
                    </a:stretch>
                  </pic:blipFill>
                  <pic:spPr>
                    <a:xfrm>
                      <a:off x="0" y="0"/>
                      <a:ext cx="5731510" cy="2937510"/>
                    </a:xfrm>
                    <a:prstGeom prst="rect">
                      <a:avLst/>
                    </a:prstGeom>
                  </pic:spPr>
                </pic:pic>
              </a:graphicData>
            </a:graphic>
          </wp:inline>
        </w:drawing>
      </w:r>
    </w:p>
    <w:p w14:paraId="685D3A46" w14:textId="1EC67E50" w:rsidR="008A7853" w:rsidRDefault="008A7853" w:rsidP="00F171F7">
      <w:pPr>
        <w:rPr>
          <w:sz w:val="24"/>
          <w:szCs w:val="24"/>
        </w:rPr>
      </w:pPr>
      <w:proofErr w:type="spellStart"/>
      <w:r>
        <w:rPr>
          <w:sz w:val="24"/>
          <w:szCs w:val="24"/>
        </w:rPr>
        <w:t>Img</w:t>
      </w:r>
      <w:proofErr w:type="spellEnd"/>
      <w:r>
        <w:rPr>
          <w:sz w:val="24"/>
          <w:szCs w:val="24"/>
        </w:rPr>
        <w:t>. 1</w:t>
      </w:r>
      <w:sdt>
        <w:sdtPr>
          <w:rPr>
            <w:sz w:val="24"/>
            <w:szCs w:val="24"/>
          </w:rPr>
          <w:id w:val="-1878377802"/>
          <w:citation/>
        </w:sdtPr>
        <w:sdtContent>
          <w:r>
            <w:rPr>
              <w:sz w:val="24"/>
              <w:szCs w:val="24"/>
            </w:rPr>
            <w:fldChar w:fldCharType="begin"/>
          </w:r>
          <w:r>
            <w:rPr>
              <w:sz w:val="24"/>
              <w:szCs w:val="24"/>
            </w:rPr>
            <w:instrText xml:space="preserve"> CITATION com22 \l 2057 </w:instrText>
          </w:r>
          <w:r>
            <w:rPr>
              <w:sz w:val="24"/>
              <w:szCs w:val="24"/>
            </w:rPr>
            <w:fldChar w:fldCharType="separate"/>
          </w:r>
          <w:r>
            <w:rPr>
              <w:noProof/>
              <w:sz w:val="24"/>
              <w:szCs w:val="24"/>
            </w:rPr>
            <w:t xml:space="preserve"> </w:t>
          </w:r>
          <w:r w:rsidRPr="008A7853">
            <w:rPr>
              <w:noProof/>
              <w:sz w:val="24"/>
              <w:szCs w:val="24"/>
            </w:rPr>
            <w:t>(communicationtheory, n.d.)</w:t>
          </w:r>
          <w:r>
            <w:rPr>
              <w:sz w:val="24"/>
              <w:szCs w:val="24"/>
            </w:rPr>
            <w:fldChar w:fldCharType="end"/>
          </w:r>
        </w:sdtContent>
      </w:sdt>
    </w:p>
    <w:p w14:paraId="4B3DD14B" w14:textId="30E0B867" w:rsidR="00F171F7" w:rsidRPr="00F171F7" w:rsidRDefault="00F171F7" w:rsidP="00F171F7">
      <w:pPr>
        <w:rPr>
          <w:sz w:val="24"/>
          <w:szCs w:val="24"/>
        </w:rPr>
      </w:pPr>
      <w:r w:rsidRPr="00F171F7">
        <w:rPr>
          <w:sz w:val="24"/>
          <w:szCs w:val="24"/>
        </w:rPr>
        <w:t>In</w:t>
      </w:r>
      <w:r w:rsidR="00F23540">
        <w:rPr>
          <w:sz w:val="24"/>
          <w:szCs w:val="24"/>
        </w:rPr>
        <w:t xml:space="preserve"> the case studying</w:t>
      </w:r>
      <w:r w:rsidRPr="00F171F7">
        <w:rPr>
          <w:sz w:val="24"/>
          <w:szCs w:val="24"/>
        </w:rPr>
        <w:t xml:space="preserve"> example of Maria and Pedro conversation we can see that Pedro is working on construction site and could not understand what </w:t>
      </w:r>
      <w:proofErr w:type="gramStart"/>
      <w:r w:rsidRPr="00F171F7">
        <w:rPr>
          <w:sz w:val="24"/>
          <w:szCs w:val="24"/>
        </w:rPr>
        <w:t>was Maria</w:t>
      </w:r>
      <w:proofErr w:type="gramEnd"/>
      <w:r w:rsidRPr="00F171F7">
        <w:rPr>
          <w:sz w:val="24"/>
          <w:szCs w:val="24"/>
        </w:rPr>
        <w:t xml:space="preserve"> said to him when she called and ask to buy chicken, because of the noise coming from the background</w:t>
      </w:r>
      <w:r w:rsidR="00241910">
        <w:rPr>
          <w:sz w:val="24"/>
          <w:szCs w:val="24"/>
        </w:rPr>
        <w:t xml:space="preserve"> which explains by Shannon-Weaver’s model when noise is distracting the channel</w:t>
      </w:r>
      <w:r w:rsidRPr="00F171F7">
        <w:rPr>
          <w:sz w:val="24"/>
          <w:szCs w:val="24"/>
        </w:rPr>
        <w:t>.</w:t>
      </w:r>
    </w:p>
    <w:p w14:paraId="1D93055C" w14:textId="28865383" w:rsidR="00F171F7" w:rsidRPr="00F171F7" w:rsidRDefault="00F171F7" w:rsidP="00F171F7">
      <w:pPr>
        <w:rPr>
          <w:sz w:val="24"/>
          <w:szCs w:val="24"/>
        </w:rPr>
      </w:pPr>
      <w:r w:rsidRPr="00F171F7">
        <w:rPr>
          <w:sz w:val="24"/>
          <w:szCs w:val="24"/>
        </w:rPr>
        <w:t xml:space="preserve">An example from my work, when I am driving a conversation on the phone with my manager complicates the noisy operation of the car engine and the noise coming from passing vehicles so that sometimes I do not understand what they are trying to say to me and ask to say that again several times. </w:t>
      </w:r>
      <w:sdt>
        <w:sdtPr>
          <w:rPr>
            <w:sz w:val="24"/>
            <w:szCs w:val="24"/>
          </w:rPr>
          <w:id w:val="-1456855822"/>
          <w:citation/>
        </w:sdtPr>
        <w:sdtContent>
          <w:r w:rsidR="000F0D26">
            <w:rPr>
              <w:sz w:val="24"/>
              <w:szCs w:val="24"/>
            </w:rPr>
            <w:fldChar w:fldCharType="begin"/>
          </w:r>
          <w:r w:rsidR="000F0D26">
            <w:rPr>
              <w:sz w:val="24"/>
              <w:szCs w:val="24"/>
            </w:rPr>
            <w:instrText xml:space="preserve">CITATION com22 \l 2057 </w:instrText>
          </w:r>
          <w:r w:rsidR="000F0D26">
            <w:rPr>
              <w:sz w:val="24"/>
              <w:szCs w:val="24"/>
            </w:rPr>
            <w:fldChar w:fldCharType="separate"/>
          </w:r>
          <w:r w:rsidR="00353EB2" w:rsidRPr="00353EB2">
            <w:rPr>
              <w:noProof/>
              <w:sz w:val="24"/>
              <w:szCs w:val="24"/>
            </w:rPr>
            <w:t>(communicationtheory, n.d.)</w:t>
          </w:r>
          <w:r w:rsidR="000F0D26">
            <w:rPr>
              <w:sz w:val="24"/>
              <w:szCs w:val="24"/>
            </w:rPr>
            <w:fldChar w:fldCharType="end"/>
          </w:r>
        </w:sdtContent>
      </w:sdt>
    </w:p>
    <w:p w14:paraId="5D571AB2" w14:textId="77777777" w:rsidR="00F171F7" w:rsidRPr="00F171F7" w:rsidRDefault="00F171F7" w:rsidP="00F171F7">
      <w:pPr>
        <w:ind w:right="95"/>
        <w:jc w:val="both"/>
        <w:rPr>
          <w:rFonts w:cstheme="minorHAnsi"/>
          <w:b/>
          <w:bCs/>
          <w:sz w:val="24"/>
          <w:szCs w:val="24"/>
        </w:rPr>
      </w:pPr>
      <w:proofErr w:type="gramStart"/>
      <w:r w:rsidRPr="00F171F7">
        <w:rPr>
          <w:rFonts w:cstheme="minorHAnsi"/>
          <w:b/>
          <w:bCs/>
          <w:sz w:val="24"/>
          <w:szCs w:val="24"/>
        </w:rPr>
        <w:lastRenderedPageBreak/>
        <w:t>Berol’s  communication</w:t>
      </w:r>
      <w:proofErr w:type="gramEnd"/>
      <w:r w:rsidRPr="00F171F7">
        <w:rPr>
          <w:rFonts w:cstheme="minorHAnsi"/>
          <w:b/>
          <w:bCs/>
          <w:sz w:val="24"/>
          <w:szCs w:val="24"/>
        </w:rPr>
        <w:t xml:space="preserve"> model</w:t>
      </w:r>
    </w:p>
    <w:p w14:paraId="6BF3D974" w14:textId="500AA426" w:rsidR="007A426E" w:rsidRPr="007A426E" w:rsidRDefault="00F171F7" w:rsidP="007A426E">
      <w:pPr>
        <w:ind w:right="95"/>
        <w:jc w:val="both"/>
        <w:rPr>
          <w:rFonts w:cstheme="minorHAnsi"/>
          <w:sz w:val="24"/>
          <w:szCs w:val="24"/>
        </w:rPr>
      </w:pPr>
      <w:r w:rsidRPr="00F171F7">
        <w:rPr>
          <w:rFonts w:cstheme="minorHAnsi"/>
          <w:sz w:val="24"/>
          <w:szCs w:val="24"/>
        </w:rPr>
        <w:tab/>
      </w:r>
      <w:r w:rsidR="007A426E" w:rsidRPr="007A426E">
        <w:rPr>
          <w:rFonts w:cstheme="minorHAnsi"/>
          <w:sz w:val="24"/>
          <w:szCs w:val="24"/>
        </w:rPr>
        <w:t>Berlo's communication model was developed by David Berlo in 1960. This model emphasizes the sender and receiver's communication skills and their ability to encode and decode messages effectively. The model consists of four elements:</w:t>
      </w:r>
    </w:p>
    <w:p w14:paraId="271DCAF1" w14:textId="434813BB" w:rsidR="007A426E" w:rsidRPr="007A426E" w:rsidRDefault="007A426E" w:rsidP="007A426E">
      <w:pPr>
        <w:ind w:right="95"/>
        <w:jc w:val="both"/>
        <w:rPr>
          <w:rFonts w:cstheme="minorHAnsi"/>
          <w:sz w:val="24"/>
          <w:szCs w:val="24"/>
        </w:rPr>
      </w:pPr>
      <w:r w:rsidRPr="007A426E">
        <w:rPr>
          <w:rFonts w:cstheme="minorHAnsi"/>
          <w:sz w:val="24"/>
          <w:szCs w:val="24"/>
        </w:rPr>
        <w:t>Source: The person who initiates the communication process is the source. The source is responsible for encoding the message in a way that the receiver can understand it.</w:t>
      </w:r>
    </w:p>
    <w:p w14:paraId="2B0103E8" w14:textId="3F29C32D" w:rsidR="007A426E" w:rsidRPr="007A426E" w:rsidRDefault="007A426E" w:rsidP="007A426E">
      <w:pPr>
        <w:ind w:right="95"/>
        <w:jc w:val="both"/>
        <w:rPr>
          <w:rFonts w:cstheme="minorHAnsi"/>
          <w:sz w:val="24"/>
          <w:szCs w:val="24"/>
        </w:rPr>
      </w:pPr>
      <w:r w:rsidRPr="007A426E">
        <w:rPr>
          <w:rFonts w:cstheme="minorHAnsi"/>
          <w:sz w:val="24"/>
          <w:szCs w:val="24"/>
        </w:rPr>
        <w:t>Message: The message is the information that the source wants to communicate to the receiver. The message can be verbal or nonverbal, and it can be delivered through various channels, such as speech, writing, or gestures.</w:t>
      </w:r>
    </w:p>
    <w:p w14:paraId="4B55E922" w14:textId="403171CF" w:rsidR="007A426E" w:rsidRPr="007A426E" w:rsidRDefault="007A426E" w:rsidP="007A426E">
      <w:pPr>
        <w:ind w:right="95"/>
        <w:jc w:val="both"/>
        <w:rPr>
          <w:rFonts w:cstheme="minorHAnsi"/>
          <w:sz w:val="24"/>
          <w:szCs w:val="24"/>
        </w:rPr>
      </w:pPr>
      <w:r w:rsidRPr="007A426E">
        <w:rPr>
          <w:rFonts w:cstheme="minorHAnsi"/>
          <w:sz w:val="24"/>
          <w:szCs w:val="24"/>
        </w:rPr>
        <w:t xml:space="preserve">Channel: The channel is </w:t>
      </w:r>
      <w:proofErr w:type="gramStart"/>
      <w:r w:rsidRPr="007A426E">
        <w:rPr>
          <w:rFonts w:cstheme="minorHAnsi"/>
          <w:sz w:val="24"/>
          <w:szCs w:val="24"/>
        </w:rPr>
        <w:t>the means by which</w:t>
      </w:r>
      <w:proofErr w:type="gramEnd"/>
      <w:r w:rsidRPr="007A426E">
        <w:rPr>
          <w:rFonts w:cstheme="minorHAnsi"/>
          <w:sz w:val="24"/>
          <w:szCs w:val="24"/>
        </w:rPr>
        <w:t xml:space="preserve"> the message is transmitted from the source to the receiver. The channel can be a face-to-face conversation, a phone call, an email, or any other medium.</w:t>
      </w:r>
    </w:p>
    <w:p w14:paraId="0693523E" w14:textId="43E7F195" w:rsidR="007A426E" w:rsidRPr="007A426E" w:rsidRDefault="007A426E" w:rsidP="007A426E">
      <w:pPr>
        <w:ind w:right="95"/>
        <w:jc w:val="both"/>
        <w:rPr>
          <w:rFonts w:cstheme="minorHAnsi"/>
          <w:sz w:val="24"/>
          <w:szCs w:val="24"/>
        </w:rPr>
      </w:pPr>
      <w:r w:rsidRPr="007A426E">
        <w:rPr>
          <w:rFonts w:cstheme="minorHAnsi"/>
          <w:sz w:val="24"/>
          <w:szCs w:val="24"/>
        </w:rPr>
        <w:t>Receiver: The receiver is the person who receives the message from the source. The receiver is responsible for decoding the message and understanding its meaning.</w:t>
      </w:r>
    </w:p>
    <w:p w14:paraId="5456FA23" w14:textId="5CC6C1EE" w:rsidR="00F171F7" w:rsidRPr="00F171F7" w:rsidRDefault="007A426E" w:rsidP="007A426E">
      <w:pPr>
        <w:ind w:right="95"/>
        <w:jc w:val="both"/>
        <w:rPr>
          <w:rFonts w:cstheme="minorHAnsi"/>
          <w:sz w:val="24"/>
          <w:szCs w:val="24"/>
        </w:rPr>
      </w:pPr>
      <w:r w:rsidRPr="007A426E">
        <w:rPr>
          <w:rFonts w:cstheme="minorHAnsi"/>
          <w:sz w:val="24"/>
          <w:szCs w:val="24"/>
        </w:rPr>
        <w:t>Berlo's model also includes several factors that can influence the communication process, such as the sender's and receiver's attitudes, knowledge, social system, and culture. The model suggests that effective communication requires the sender and receiver to have similar attitudes and knowledge, to understand each other's social systems, and to be aware of each other's cultural backgrounds.</w:t>
      </w:r>
      <w:r w:rsidR="00241910" w:rsidRPr="00241910">
        <w:rPr>
          <w:rFonts w:cstheme="minorHAnsi"/>
          <w:sz w:val="24"/>
          <w:szCs w:val="24"/>
        </w:rPr>
        <w:t xml:space="preserve"> </w:t>
      </w:r>
      <w:sdt>
        <w:sdtPr>
          <w:rPr>
            <w:rFonts w:cstheme="minorHAnsi"/>
            <w:sz w:val="24"/>
            <w:szCs w:val="24"/>
          </w:rPr>
          <w:id w:val="-413165352"/>
          <w:citation/>
        </w:sdtPr>
        <w:sdtContent>
          <w:r w:rsidR="00241910">
            <w:rPr>
              <w:rFonts w:cstheme="minorHAnsi"/>
              <w:sz w:val="24"/>
              <w:szCs w:val="24"/>
            </w:rPr>
            <w:fldChar w:fldCharType="begin"/>
          </w:r>
          <w:r w:rsidR="00241910">
            <w:rPr>
              <w:rFonts w:cstheme="minorHAnsi"/>
              <w:sz w:val="24"/>
              <w:szCs w:val="24"/>
            </w:rPr>
            <w:instrText xml:space="preserve"> CITATION too22 \l 2057 </w:instrText>
          </w:r>
          <w:r w:rsidR="00241910">
            <w:rPr>
              <w:rFonts w:cstheme="minorHAnsi"/>
              <w:sz w:val="24"/>
              <w:szCs w:val="24"/>
            </w:rPr>
            <w:fldChar w:fldCharType="separate"/>
          </w:r>
          <w:r w:rsidR="00241910">
            <w:rPr>
              <w:rFonts w:cstheme="minorHAnsi"/>
              <w:noProof/>
              <w:sz w:val="24"/>
              <w:szCs w:val="24"/>
            </w:rPr>
            <w:t xml:space="preserve"> </w:t>
          </w:r>
          <w:r w:rsidR="00241910" w:rsidRPr="00353EB2">
            <w:rPr>
              <w:rFonts w:cstheme="minorHAnsi"/>
              <w:noProof/>
              <w:sz w:val="24"/>
              <w:szCs w:val="24"/>
            </w:rPr>
            <w:t>(Janse, 2018)</w:t>
          </w:r>
          <w:r w:rsidR="00241910">
            <w:rPr>
              <w:rFonts w:cstheme="minorHAnsi"/>
              <w:sz w:val="24"/>
              <w:szCs w:val="24"/>
            </w:rPr>
            <w:fldChar w:fldCharType="end"/>
          </w:r>
        </w:sdtContent>
      </w:sdt>
    </w:p>
    <w:p w14:paraId="170F8504" w14:textId="2F65EC48" w:rsidR="00F171F7" w:rsidRPr="00F171F7" w:rsidRDefault="00F171F7" w:rsidP="00F171F7">
      <w:pPr>
        <w:ind w:right="95"/>
        <w:jc w:val="both"/>
        <w:rPr>
          <w:rFonts w:cstheme="minorHAnsi"/>
          <w:sz w:val="24"/>
          <w:szCs w:val="24"/>
        </w:rPr>
      </w:pPr>
      <w:r w:rsidRPr="00CE46C0">
        <w:rPr>
          <w:noProof/>
        </w:rPr>
        <w:drawing>
          <wp:inline distT="0" distB="0" distL="0" distR="0" wp14:anchorId="406150BD" wp14:editId="1181A2CA">
            <wp:extent cx="5731510" cy="2851785"/>
            <wp:effectExtent l="0" t="0" r="2540" b="571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a:stretch>
                      <a:fillRect/>
                    </a:stretch>
                  </pic:blipFill>
                  <pic:spPr>
                    <a:xfrm>
                      <a:off x="0" y="0"/>
                      <a:ext cx="5731510" cy="2851785"/>
                    </a:xfrm>
                    <a:prstGeom prst="rect">
                      <a:avLst/>
                    </a:prstGeom>
                  </pic:spPr>
                </pic:pic>
              </a:graphicData>
            </a:graphic>
          </wp:inline>
        </w:drawing>
      </w:r>
    </w:p>
    <w:p w14:paraId="591BBD0E" w14:textId="4228E453" w:rsidR="008A7853" w:rsidRDefault="008A7853" w:rsidP="00F171F7">
      <w:pPr>
        <w:ind w:right="95"/>
        <w:jc w:val="both"/>
        <w:rPr>
          <w:rFonts w:cstheme="minorHAnsi"/>
          <w:sz w:val="24"/>
          <w:szCs w:val="24"/>
        </w:rPr>
      </w:pPr>
      <w:proofErr w:type="spellStart"/>
      <w:r>
        <w:rPr>
          <w:rFonts w:cstheme="minorHAnsi"/>
          <w:sz w:val="24"/>
          <w:szCs w:val="24"/>
        </w:rPr>
        <w:t>Img</w:t>
      </w:r>
      <w:proofErr w:type="spellEnd"/>
      <w:r>
        <w:rPr>
          <w:rFonts w:cstheme="minorHAnsi"/>
          <w:sz w:val="24"/>
          <w:szCs w:val="24"/>
        </w:rPr>
        <w:t xml:space="preserve">. 2 </w:t>
      </w:r>
      <w:sdt>
        <w:sdtPr>
          <w:rPr>
            <w:rFonts w:cstheme="minorHAnsi"/>
            <w:sz w:val="24"/>
            <w:szCs w:val="24"/>
          </w:rPr>
          <w:id w:val="305287862"/>
          <w:citation/>
        </w:sdtPr>
        <w:sdtContent>
          <w:r>
            <w:rPr>
              <w:rFonts w:cstheme="minorHAnsi"/>
              <w:sz w:val="24"/>
              <w:szCs w:val="24"/>
            </w:rPr>
            <w:fldChar w:fldCharType="begin"/>
          </w:r>
          <w:r>
            <w:rPr>
              <w:rFonts w:cstheme="minorHAnsi"/>
              <w:sz w:val="24"/>
              <w:szCs w:val="24"/>
            </w:rPr>
            <w:instrText xml:space="preserve"> CITATION com22 \l 2057 </w:instrText>
          </w:r>
          <w:r>
            <w:rPr>
              <w:rFonts w:cstheme="minorHAnsi"/>
              <w:sz w:val="24"/>
              <w:szCs w:val="24"/>
            </w:rPr>
            <w:fldChar w:fldCharType="separate"/>
          </w:r>
          <w:r w:rsidRPr="008A7853">
            <w:rPr>
              <w:rFonts w:cstheme="minorHAnsi"/>
              <w:noProof/>
              <w:sz w:val="24"/>
              <w:szCs w:val="24"/>
            </w:rPr>
            <w:t>(communicationtheory, n.d.)</w:t>
          </w:r>
          <w:r>
            <w:rPr>
              <w:rFonts w:cstheme="minorHAnsi"/>
              <w:sz w:val="24"/>
              <w:szCs w:val="24"/>
            </w:rPr>
            <w:fldChar w:fldCharType="end"/>
          </w:r>
        </w:sdtContent>
      </w:sdt>
    </w:p>
    <w:p w14:paraId="496EB18F" w14:textId="380F08D5" w:rsidR="00F171F7" w:rsidRDefault="00F171F7" w:rsidP="00F171F7">
      <w:pPr>
        <w:ind w:right="95"/>
        <w:jc w:val="both"/>
        <w:rPr>
          <w:rFonts w:cstheme="minorHAnsi"/>
          <w:sz w:val="24"/>
          <w:szCs w:val="24"/>
        </w:rPr>
      </w:pPr>
      <w:r w:rsidRPr="00F171F7">
        <w:rPr>
          <w:rFonts w:cstheme="minorHAnsi"/>
          <w:sz w:val="24"/>
          <w:szCs w:val="24"/>
        </w:rPr>
        <w:t xml:space="preserve">In the example of the story about the professor and people from the village, we can come to the conclusion that when the professor tried to ask for </w:t>
      </w:r>
      <w:proofErr w:type="gramStart"/>
      <w:r w:rsidRPr="00F171F7">
        <w:rPr>
          <w:rFonts w:cstheme="minorHAnsi"/>
          <w:sz w:val="24"/>
          <w:szCs w:val="24"/>
        </w:rPr>
        <w:t>help</w:t>
      </w:r>
      <w:proofErr w:type="gramEnd"/>
      <w:r w:rsidRPr="00F171F7">
        <w:rPr>
          <w:rFonts w:cstheme="minorHAnsi"/>
          <w:sz w:val="24"/>
          <w:szCs w:val="24"/>
        </w:rPr>
        <w:t xml:space="preserve"> he used words that were not familiar to them. And they didn’t help him continuing doing what </w:t>
      </w:r>
      <w:proofErr w:type="spellStart"/>
      <w:r w:rsidRPr="00F171F7">
        <w:rPr>
          <w:rFonts w:cstheme="minorHAnsi"/>
          <w:sz w:val="24"/>
          <w:szCs w:val="24"/>
        </w:rPr>
        <w:t>whey</w:t>
      </w:r>
      <w:proofErr w:type="spellEnd"/>
      <w:r w:rsidRPr="00F171F7">
        <w:rPr>
          <w:rFonts w:cstheme="minorHAnsi"/>
          <w:sz w:val="24"/>
          <w:szCs w:val="24"/>
        </w:rPr>
        <w:t xml:space="preserve"> were doing. The misunderstanding happened because professor used words to </w:t>
      </w:r>
      <w:r w:rsidRPr="00F171F7">
        <w:rPr>
          <w:rFonts w:cstheme="minorHAnsi"/>
          <w:sz w:val="24"/>
          <w:szCs w:val="24"/>
        </w:rPr>
        <w:lastRenderedPageBreak/>
        <w:t>explain that he is in trouble to non-educated people. If he explained with simple words he would get helped.</w:t>
      </w:r>
    </w:p>
    <w:p w14:paraId="33D29CCF" w14:textId="39402635" w:rsidR="00241910" w:rsidRDefault="00241910" w:rsidP="00F171F7">
      <w:pPr>
        <w:ind w:right="95"/>
        <w:jc w:val="both"/>
        <w:rPr>
          <w:rFonts w:cstheme="minorHAnsi"/>
          <w:sz w:val="24"/>
          <w:szCs w:val="24"/>
          <w:lang w:val="bg-BG"/>
        </w:rPr>
      </w:pPr>
    </w:p>
    <w:p w14:paraId="6D069139" w14:textId="77777777" w:rsidR="001E554A" w:rsidRPr="00241910" w:rsidRDefault="001E554A" w:rsidP="00F171F7">
      <w:pPr>
        <w:ind w:right="95"/>
        <w:jc w:val="both"/>
        <w:rPr>
          <w:rFonts w:cstheme="minorHAnsi"/>
          <w:sz w:val="24"/>
          <w:szCs w:val="24"/>
          <w:lang w:val="bg-BG"/>
        </w:rPr>
      </w:pPr>
    </w:p>
    <w:p w14:paraId="2040D383" w14:textId="77777777" w:rsidR="00444A6C" w:rsidRPr="00444A6C" w:rsidRDefault="00444A6C" w:rsidP="00444A6C">
      <w:pPr>
        <w:ind w:right="95"/>
        <w:jc w:val="both"/>
        <w:rPr>
          <w:rFonts w:cstheme="minorHAnsi"/>
          <w:b/>
          <w:bCs/>
          <w:sz w:val="24"/>
          <w:szCs w:val="24"/>
        </w:rPr>
      </w:pPr>
      <w:r w:rsidRPr="00444A6C">
        <w:rPr>
          <w:rFonts w:cstheme="minorHAnsi"/>
          <w:b/>
          <w:bCs/>
          <w:sz w:val="24"/>
          <w:szCs w:val="24"/>
        </w:rPr>
        <w:t>Osgood-Schramm circular model</w:t>
      </w:r>
    </w:p>
    <w:p w14:paraId="5CC711EC" w14:textId="77777777" w:rsidR="007A426E" w:rsidRPr="007A426E" w:rsidRDefault="00444A6C" w:rsidP="007A426E">
      <w:pPr>
        <w:ind w:right="95"/>
        <w:jc w:val="both"/>
        <w:rPr>
          <w:rFonts w:cstheme="minorHAnsi"/>
          <w:sz w:val="24"/>
          <w:szCs w:val="24"/>
        </w:rPr>
      </w:pPr>
      <w:r w:rsidRPr="00444A6C">
        <w:rPr>
          <w:rFonts w:cstheme="minorHAnsi"/>
          <w:sz w:val="24"/>
          <w:szCs w:val="24"/>
        </w:rPr>
        <w:tab/>
      </w:r>
    </w:p>
    <w:p w14:paraId="409D90BD" w14:textId="4E7C92AB" w:rsidR="007A426E" w:rsidRPr="007A426E" w:rsidRDefault="007A426E" w:rsidP="007A426E">
      <w:pPr>
        <w:ind w:right="95"/>
        <w:jc w:val="both"/>
        <w:rPr>
          <w:rFonts w:cstheme="minorHAnsi"/>
          <w:sz w:val="24"/>
          <w:szCs w:val="24"/>
        </w:rPr>
      </w:pPr>
      <w:r w:rsidRPr="007A426E">
        <w:rPr>
          <w:rFonts w:cstheme="minorHAnsi"/>
          <w:sz w:val="24"/>
          <w:szCs w:val="24"/>
        </w:rPr>
        <w:t>The Osgood-Schramm circular model of communication is a model that emphasizes the interactive and circular nature of communication. The model consists of three elements: the source (sender), the receiver, and the feedback.</w:t>
      </w:r>
      <w:r>
        <w:rPr>
          <w:rFonts w:cstheme="minorHAnsi"/>
          <w:sz w:val="24"/>
          <w:szCs w:val="24"/>
        </w:rPr>
        <w:t xml:space="preserve"> </w:t>
      </w:r>
      <w:r w:rsidRPr="007A426E">
        <w:rPr>
          <w:rFonts w:cstheme="minorHAnsi"/>
          <w:sz w:val="24"/>
          <w:szCs w:val="24"/>
        </w:rPr>
        <w:t>According to this model, communication is a circular process that involves encoding a message by the sender, who then transmits it through a channel to the receiver, who decodes the message. The receiver then provides feedback to the sender, which completes the communication cycle.</w:t>
      </w:r>
      <w:r>
        <w:rPr>
          <w:rFonts w:cstheme="minorHAnsi"/>
          <w:sz w:val="24"/>
          <w:szCs w:val="24"/>
        </w:rPr>
        <w:t xml:space="preserve"> </w:t>
      </w:r>
      <w:r w:rsidRPr="007A426E">
        <w:rPr>
          <w:rFonts w:cstheme="minorHAnsi"/>
          <w:sz w:val="24"/>
          <w:szCs w:val="24"/>
        </w:rPr>
        <w:t>The model emphasizes that communication is a two-way process, with feedback being an essential component of effective communication. The feedback allows the sender to adjust their message, ensuring that it is understood by the receiver. Additionally, the feedback also allows the receiver to provide information to the sender, which can be helpful in further improving the communication process.</w:t>
      </w:r>
    </w:p>
    <w:p w14:paraId="498A2508" w14:textId="77C66C9C" w:rsidR="00444A6C" w:rsidRPr="00444A6C" w:rsidRDefault="007A426E" w:rsidP="007A426E">
      <w:pPr>
        <w:ind w:right="95"/>
        <w:jc w:val="both"/>
        <w:rPr>
          <w:rFonts w:cstheme="minorHAnsi"/>
          <w:sz w:val="24"/>
          <w:szCs w:val="24"/>
        </w:rPr>
      </w:pPr>
      <w:r w:rsidRPr="007A426E">
        <w:rPr>
          <w:rFonts w:cstheme="minorHAnsi"/>
          <w:sz w:val="24"/>
          <w:szCs w:val="24"/>
        </w:rPr>
        <w:t>Overall, the Osgood-Schramm circular model of communication emphasizes the importance of feedback in the communication process, highlighting that communication is a continuous and circular process.</w:t>
      </w:r>
      <w:r w:rsidR="00444A6C" w:rsidRPr="00123410">
        <w:rPr>
          <w:noProof/>
        </w:rPr>
        <w:drawing>
          <wp:inline distT="0" distB="0" distL="0" distR="0" wp14:anchorId="29505471" wp14:editId="0CC3B817">
            <wp:extent cx="5731510" cy="2821305"/>
            <wp:effectExtent l="0" t="0" r="254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1"/>
                    <a:stretch>
                      <a:fillRect/>
                    </a:stretch>
                  </pic:blipFill>
                  <pic:spPr>
                    <a:xfrm>
                      <a:off x="0" y="0"/>
                      <a:ext cx="5731510" cy="2821305"/>
                    </a:xfrm>
                    <a:prstGeom prst="rect">
                      <a:avLst/>
                    </a:prstGeom>
                  </pic:spPr>
                </pic:pic>
              </a:graphicData>
            </a:graphic>
          </wp:inline>
        </w:drawing>
      </w:r>
    </w:p>
    <w:p w14:paraId="53BB87B6" w14:textId="70327E73" w:rsidR="00444A6C" w:rsidRPr="00444A6C" w:rsidRDefault="008A7853" w:rsidP="00444A6C">
      <w:pPr>
        <w:ind w:right="95"/>
        <w:jc w:val="both"/>
        <w:rPr>
          <w:rFonts w:cstheme="minorHAnsi"/>
          <w:sz w:val="24"/>
          <w:szCs w:val="24"/>
        </w:rPr>
      </w:pPr>
      <w:proofErr w:type="spellStart"/>
      <w:r>
        <w:rPr>
          <w:rFonts w:cstheme="minorHAnsi"/>
          <w:sz w:val="24"/>
          <w:szCs w:val="24"/>
        </w:rPr>
        <w:t>Img</w:t>
      </w:r>
      <w:proofErr w:type="spellEnd"/>
      <w:r>
        <w:rPr>
          <w:rFonts w:cstheme="minorHAnsi"/>
          <w:sz w:val="24"/>
          <w:szCs w:val="24"/>
        </w:rPr>
        <w:t xml:space="preserve">. 3 </w:t>
      </w:r>
      <w:sdt>
        <w:sdtPr>
          <w:rPr>
            <w:rFonts w:cstheme="minorHAnsi"/>
            <w:sz w:val="24"/>
            <w:szCs w:val="24"/>
          </w:rPr>
          <w:id w:val="374270823"/>
          <w:citation/>
        </w:sdtPr>
        <w:sdtContent>
          <w:r>
            <w:rPr>
              <w:rFonts w:cstheme="minorHAnsi"/>
              <w:sz w:val="24"/>
              <w:szCs w:val="24"/>
            </w:rPr>
            <w:fldChar w:fldCharType="begin"/>
          </w:r>
          <w:r>
            <w:rPr>
              <w:rFonts w:cstheme="minorHAnsi"/>
              <w:sz w:val="24"/>
              <w:szCs w:val="24"/>
            </w:rPr>
            <w:instrText xml:space="preserve"> CITATION com22 \l 2057 </w:instrText>
          </w:r>
          <w:r>
            <w:rPr>
              <w:rFonts w:cstheme="minorHAnsi"/>
              <w:sz w:val="24"/>
              <w:szCs w:val="24"/>
            </w:rPr>
            <w:fldChar w:fldCharType="separate"/>
          </w:r>
          <w:r w:rsidRPr="008A7853">
            <w:rPr>
              <w:rFonts w:cstheme="minorHAnsi"/>
              <w:noProof/>
              <w:sz w:val="24"/>
              <w:szCs w:val="24"/>
            </w:rPr>
            <w:t>(communicationtheory, n.d.)</w:t>
          </w:r>
          <w:r>
            <w:rPr>
              <w:rFonts w:cstheme="minorHAnsi"/>
              <w:sz w:val="24"/>
              <w:szCs w:val="24"/>
            </w:rPr>
            <w:fldChar w:fldCharType="end"/>
          </w:r>
        </w:sdtContent>
      </w:sdt>
    </w:p>
    <w:p w14:paraId="7C933179" w14:textId="7C8798BB" w:rsidR="006179C3" w:rsidRDefault="00444A6C" w:rsidP="00444A6C">
      <w:pPr>
        <w:ind w:right="95"/>
        <w:jc w:val="both"/>
        <w:rPr>
          <w:rFonts w:cstheme="minorHAnsi"/>
          <w:sz w:val="24"/>
          <w:szCs w:val="24"/>
        </w:rPr>
      </w:pPr>
      <w:r w:rsidRPr="00444A6C">
        <w:rPr>
          <w:rFonts w:cstheme="minorHAnsi"/>
          <w:sz w:val="24"/>
          <w:szCs w:val="24"/>
        </w:rPr>
        <w:t>The main encoding device is the human brain. Here, the encoder and decoder are not separated from the communicator. The very process of communication means the ability of the communicator to use the language.</w:t>
      </w:r>
      <w:sdt>
        <w:sdtPr>
          <w:rPr>
            <w:rFonts w:cstheme="minorHAnsi"/>
            <w:sz w:val="24"/>
            <w:szCs w:val="24"/>
          </w:rPr>
          <w:id w:val="172846362"/>
          <w:citation/>
        </w:sdtPr>
        <w:sdtContent>
          <w:r w:rsidR="000F0D26">
            <w:rPr>
              <w:rFonts w:cstheme="minorHAnsi"/>
              <w:sz w:val="24"/>
              <w:szCs w:val="24"/>
            </w:rPr>
            <w:fldChar w:fldCharType="begin"/>
          </w:r>
          <w:r w:rsidR="000F0D26">
            <w:rPr>
              <w:rFonts w:cstheme="minorHAnsi"/>
              <w:sz w:val="24"/>
              <w:szCs w:val="24"/>
            </w:rPr>
            <w:instrText xml:space="preserve"> CITATION com22 \l 2057 </w:instrText>
          </w:r>
          <w:r w:rsidR="000F0D26">
            <w:rPr>
              <w:rFonts w:cstheme="minorHAnsi"/>
              <w:sz w:val="24"/>
              <w:szCs w:val="24"/>
            </w:rPr>
            <w:fldChar w:fldCharType="separate"/>
          </w:r>
          <w:r w:rsidR="00353EB2">
            <w:rPr>
              <w:rFonts w:cstheme="minorHAnsi"/>
              <w:noProof/>
              <w:sz w:val="24"/>
              <w:szCs w:val="24"/>
            </w:rPr>
            <w:t xml:space="preserve"> </w:t>
          </w:r>
          <w:r w:rsidR="00353EB2" w:rsidRPr="00353EB2">
            <w:rPr>
              <w:rFonts w:cstheme="minorHAnsi"/>
              <w:noProof/>
              <w:sz w:val="24"/>
              <w:szCs w:val="24"/>
            </w:rPr>
            <w:t>(communicationtheory, n.d.)</w:t>
          </w:r>
          <w:r w:rsidR="000F0D26">
            <w:rPr>
              <w:rFonts w:cstheme="minorHAnsi"/>
              <w:sz w:val="24"/>
              <w:szCs w:val="24"/>
            </w:rPr>
            <w:fldChar w:fldCharType="end"/>
          </w:r>
        </w:sdtContent>
      </w:sdt>
    </w:p>
    <w:p w14:paraId="37D1035A" w14:textId="0FC03DD0" w:rsidR="00A22968" w:rsidRDefault="00A22968" w:rsidP="0035525C">
      <w:pPr>
        <w:rPr>
          <w:b/>
          <w:bCs/>
          <w:sz w:val="28"/>
          <w:szCs w:val="28"/>
        </w:rPr>
      </w:pPr>
      <w:r>
        <w:rPr>
          <w:b/>
          <w:bCs/>
          <w:sz w:val="28"/>
          <w:szCs w:val="28"/>
        </w:rPr>
        <w:t xml:space="preserve">Types of communication </w:t>
      </w:r>
    </w:p>
    <w:p w14:paraId="1BB77EB1" w14:textId="4DA7C22C" w:rsidR="0035525C" w:rsidRPr="000F0D26" w:rsidRDefault="0035525C" w:rsidP="0035525C">
      <w:pPr>
        <w:rPr>
          <w:b/>
          <w:bCs/>
          <w:sz w:val="28"/>
          <w:szCs w:val="28"/>
        </w:rPr>
      </w:pPr>
      <w:r w:rsidRPr="000F0D26">
        <w:rPr>
          <w:b/>
          <w:bCs/>
          <w:sz w:val="28"/>
          <w:szCs w:val="28"/>
        </w:rPr>
        <w:lastRenderedPageBreak/>
        <w:t>Verbal communication</w:t>
      </w:r>
    </w:p>
    <w:p w14:paraId="44311FFC" w14:textId="5A3D2042" w:rsidR="0035525C" w:rsidRPr="00035D85" w:rsidRDefault="0035525C" w:rsidP="00B7675C">
      <w:pPr>
        <w:rPr>
          <w:sz w:val="24"/>
          <w:szCs w:val="24"/>
        </w:rPr>
      </w:pPr>
      <w:r>
        <w:tab/>
      </w:r>
      <w:r w:rsidR="00B7675C">
        <w:t>Verbal communication is the transmission of messages through spoken or written words. It is a way of exchanging information, ideas, and feelings between people using language. Verbal communication can take many forms, including face-to-face conversations, phone calls, video conferencing, lectures, speeches, presentations, and written communication such as emails, letters, memos, and reports.</w:t>
      </w:r>
      <w:r w:rsidR="00B7675C">
        <w:t xml:space="preserve"> </w:t>
      </w:r>
      <w:r w:rsidR="00B7675C">
        <w:t>Effective verbal communication involves clear and concise messaging, active listening, and appropriate feedback. It also requires an understanding of the audience and the context in which the communication is taking place. Good verbal communication skills are essential in many settings, such as business, education, healthcare, and social interactions.</w:t>
      </w:r>
      <w:sdt>
        <w:sdtPr>
          <w:rPr>
            <w:sz w:val="24"/>
            <w:szCs w:val="24"/>
          </w:rPr>
          <w:id w:val="1073631699"/>
          <w:citation/>
        </w:sdtPr>
        <w:sdtContent>
          <w:r w:rsidRPr="00035D85">
            <w:rPr>
              <w:sz w:val="24"/>
              <w:szCs w:val="24"/>
            </w:rPr>
            <w:fldChar w:fldCharType="begin"/>
          </w:r>
          <w:r w:rsidR="000F0D26" w:rsidRPr="00035D85">
            <w:rPr>
              <w:sz w:val="24"/>
              <w:szCs w:val="24"/>
            </w:rPr>
            <w:instrText xml:space="preserve">CITATION ski22 \l 2057 </w:instrText>
          </w:r>
          <w:r w:rsidRPr="00035D85">
            <w:rPr>
              <w:sz w:val="24"/>
              <w:szCs w:val="24"/>
            </w:rPr>
            <w:fldChar w:fldCharType="separate"/>
          </w:r>
          <w:r w:rsidR="00353EB2" w:rsidRPr="00035D85">
            <w:rPr>
              <w:noProof/>
              <w:sz w:val="24"/>
              <w:szCs w:val="24"/>
            </w:rPr>
            <w:t xml:space="preserve"> (skillsyouneed, n.d.)</w:t>
          </w:r>
          <w:r w:rsidRPr="00035D85">
            <w:rPr>
              <w:sz w:val="24"/>
              <w:szCs w:val="24"/>
            </w:rPr>
            <w:fldChar w:fldCharType="end"/>
          </w:r>
        </w:sdtContent>
      </w:sdt>
    </w:p>
    <w:p w14:paraId="068A7772" w14:textId="77777777" w:rsidR="000F0D26" w:rsidRPr="000F0D26" w:rsidRDefault="000F0D26" w:rsidP="000F0D26">
      <w:pPr>
        <w:rPr>
          <w:b/>
          <w:bCs/>
          <w:sz w:val="28"/>
          <w:szCs w:val="28"/>
        </w:rPr>
      </w:pPr>
      <w:r w:rsidRPr="000F0D26">
        <w:rPr>
          <w:b/>
          <w:bCs/>
          <w:sz w:val="28"/>
          <w:szCs w:val="28"/>
        </w:rPr>
        <w:t>Non-verbal communication</w:t>
      </w:r>
    </w:p>
    <w:p w14:paraId="57318FC6" w14:textId="24C23E61" w:rsidR="00B7675C" w:rsidRDefault="000F0D26" w:rsidP="00B7675C">
      <w:r>
        <w:tab/>
      </w:r>
      <w:r w:rsidR="00B7675C">
        <w:t>Nonverbal communication refers to the use of body language, facial expressions, tone of voice, and other forms of communication that do not involve spoken or written words. It is an important aspect of human communication as it often conveys emotions, attitudes, and intentions more effectively than verbal communication alone.</w:t>
      </w:r>
      <w:r w:rsidR="00B7675C">
        <w:t xml:space="preserve"> </w:t>
      </w:r>
      <w:r w:rsidR="00B7675C">
        <w:t>Examples of nonverbal communication include facial expressions, gestures, posture, eye contact, touch, and tone of voice. For instance, a smile can convey happiness, a nod can indicate agreement, and a frown can express disapproval. Similarly, a handshake or a hug can communicate warmth and affection, while a pat on the back can signify support or encouragement.</w:t>
      </w:r>
      <w:r w:rsidR="00B7675C">
        <w:t xml:space="preserve"> </w:t>
      </w:r>
      <w:r w:rsidR="00B7675C">
        <w:t>Nonverbal communication can also vary across cultures, as different gestures and facial expressions may have different meanings in different societies. For example, while direct eye contact is seen as a sign of respect and attentiveness in some cultures, in others it can be considered impolite or confrontational.</w:t>
      </w:r>
    </w:p>
    <w:p w14:paraId="7120B360" w14:textId="23657A45" w:rsidR="000F0D26" w:rsidRDefault="00B7675C" w:rsidP="00B7675C">
      <w:r>
        <w:t>Overall, nonverbal communication plays a significant role in interpersonal interactions, helping to establish rapport, convey emotions, and enhance the effectiveness of verbal communication.</w:t>
      </w:r>
      <w:sdt>
        <w:sdtPr>
          <w:id w:val="978573359"/>
          <w:citation/>
        </w:sdtPr>
        <w:sdtContent>
          <w:r w:rsidR="000F0D26">
            <w:fldChar w:fldCharType="begin"/>
          </w:r>
          <w:r w:rsidR="000F0D26">
            <w:instrText xml:space="preserve">CITATION ski22 \l 2057 </w:instrText>
          </w:r>
          <w:r w:rsidR="000F0D26">
            <w:fldChar w:fldCharType="separate"/>
          </w:r>
          <w:r w:rsidR="00353EB2">
            <w:rPr>
              <w:noProof/>
            </w:rPr>
            <w:t xml:space="preserve"> </w:t>
          </w:r>
          <w:r w:rsidR="00353EB2" w:rsidRPr="00353EB2">
            <w:rPr>
              <w:noProof/>
            </w:rPr>
            <w:t>(skillsyouneed, n.d.)</w:t>
          </w:r>
          <w:r w:rsidR="000F0D26">
            <w:fldChar w:fldCharType="end"/>
          </w:r>
        </w:sdtContent>
      </w:sdt>
    </w:p>
    <w:p w14:paraId="6A68D16B" w14:textId="77777777" w:rsidR="00A22968" w:rsidRPr="0088576C" w:rsidRDefault="00A22968" w:rsidP="00A22968">
      <w:pPr>
        <w:ind w:right="95"/>
        <w:jc w:val="both"/>
        <w:rPr>
          <w:rFonts w:ascii="Arial" w:hAnsi="Arial" w:cs="Arial"/>
          <w:b/>
          <w:bCs/>
          <w:sz w:val="28"/>
          <w:szCs w:val="28"/>
        </w:rPr>
      </w:pPr>
      <w:r w:rsidRPr="0088576C">
        <w:rPr>
          <w:rFonts w:ascii="Arial" w:hAnsi="Arial" w:cs="Arial"/>
          <w:b/>
          <w:bCs/>
          <w:sz w:val="28"/>
          <w:szCs w:val="28"/>
        </w:rPr>
        <w:t>Active listening</w:t>
      </w:r>
    </w:p>
    <w:p w14:paraId="7876A2DC" w14:textId="560C0AAE" w:rsidR="00B7675C" w:rsidRPr="00B7675C" w:rsidRDefault="00B7675C" w:rsidP="00B7675C">
      <w:pPr>
        <w:ind w:right="95"/>
        <w:jc w:val="both"/>
        <w:rPr>
          <w:rFonts w:ascii="Arial" w:hAnsi="Arial" w:cs="Arial"/>
          <w:sz w:val="24"/>
          <w:szCs w:val="24"/>
        </w:rPr>
      </w:pPr>
      <w:r w:rsidRPr="00B7675C">
        <w:rPr>
          <w:rFonts w:ascii="Arial" w:hAnsi="Arial" w:cs="Arial"/>
          <w:sz w:val="24"/>
          <w:szCs w:val="24"/>
        </w:rPr>
        <w:t>Active listening is a communication skill that involves fully concentrating on, understanding, and responding to what someone else is saying. It involves paying attention to both verbal and nonverbal cues, asking clarifying questions, and providing feedback to ensure that the speaker feels heard and understood.</w:t>
      </w:r>
    </w:p>
    <w:p w14:paraId="2177FE61" w14:textId="2702908D" w:rsidR="00A22968" w:rsidRPr="0088576C" w:rsidRDefault="00B7675C" w:rsidP="00B7675C">
      <w:pPr>
        <w:ind w:right="95"/>
        <w:jc w:val="both"/>
        <w:rPr>
          <w:rFonts w:ascii="Arial" w:hAnsi="Arial" w:cs="Arial"/>
          <w:sz w:val="24"/>
          <w:szCs w:val="24"/>
        </w:rPr>
      </w:pPr>
      <w:r w:rsidRPr="00B7675C">
        <w:rPr>
          <w:rFonts w:ascii="Arial" w:hAnsi="Arial" w:cs="Arial"/>
          <w:sz w:val="24"/>
          <w:szCs w:val="24"/>
        </w:rPr>
        <w:t>Active listening is an important skill in both personal and professional relationships, as it can help build trust, improve communication, and prevent misunderstandings. It requires setting aside distractions, being patient, and showing empathy for the speaker's perspective. By actively listening, we can create a more positive and supportive environment for communication, leading to more effective problem-solving, decision-making, and collaboration.</w:t>
      </w:r>
      <w:sdt>
        <w:sdtPr>
          <w:rPr>
            <w:rFonts w:ascii="Arial" w:hAnsi="Arial" w:cs="Arial"/>
            <w:sz w:val="24"/>
            <w:szCs w:val="24"/>
          </w:rPr>
          <w:id w:val="-2003269865"/>
          <w:citation/>
        </w:sdtPr>
        <w:sdtContent>
          <w:r w:rsidR="00A22968">
            <w:rPr>
              <w:rFonts w:ascii="Arial" w:hAnsi="Arial" w:cs="Arial"/>
              <w:sz w:val="24"/>
              <w:szCs w:val="24"/>
            </w:rPr>
            <w:fldChar w:fldCharType="begin"/>
          </w:r>
          <w:r w:rsidR="00A22968">
            <w:rPr>
              <w:rFonts w:ascii="Arial" w:hAnsi="Arial" w:cs="Arial"/>
              <w:sz w:val="24"/>
              <w:szCs w:val="24"/>
            </w:rPr>
            <w:instrText xml:space="preserve"> CITATION stu22 \l 2057 </w:instrText>
          </w:r>
          <w:r w:rsidR="00A22968">
            <w:rPr>
              <w:rFonts w:ascii="Arial" w:hAnsi="Arial" w:cs="Arial"/>
              <w:sz w:val="24"/>
              <w:szCs w:val="24"/>
            </w:rPr>
            <w:fldChar w:fldCharType="separate"/>
          </w:r>
          <w:r w:rsidR="00353EB2">
            <w:rPr>
              <w:rFonts w:ascii="Arial" w:hAnsi="Arial" w:cs="Arial"/>
              <w:noProof/>
              <w:sz w:val="24"/>
              <w:szCs w:val="24"/>
            </w:rPr>
            <w:t xml:space="preserve"> </w:t>
          </w:r>
          <w:r w:rsidR="00353EB2" w:rsidRPr="00353EB2">
            <w:rPr>
              <w:rFonts w:ascii="Arial" w:hAnsi="Arial" w:cs="Arial"/>
              <w:noProof/>
              <w:sz w:val="24"/>
              <w:szCs w:val="24"/>
            </w:rPr>
            <w:t>(studycorgi, n.d.)</w:t>
          </w:r>
          <w:r w:rsidR="00A22968">
            <w:rPr>
              <w:rFonts w:ascii="Arial" w:hAnsi="Arial" w:cs="Arial"/>
              <w:sz w:val="24"/>
              <w:szCs w:val="24"/>
            </w:rPr>
            <w:fldChar w:fldCharType="end"/>
          </w:r>
        </w:sdtContent>
      </w:sdt>
    </w:p>
    <w:p w14:paraId="286C3FAD" w14:textId="77777777" w:rsidR="009A22E1" w:rsidRPr="009A22E1" w:rsidRDefault="009A22E1" w:rsidP="009A22E1">
      <w:pPr>
        <w:rPr>
          <w:b/>
          <w:bCs/>
          <w:sz w:val="28"/>
          <w:szCs w:val="28"/>
        </w:rPr>
      </w:pPr>
      <w:r w:rsidRPr="009A22E1">
        <w:rPr>
          <w:b/>
          <w:bCs/>
          <w:sz w:val="28"/>
          <w:szCs w:val="28"/>
        </w:rPr>
        <w:t>Formal communication</w:t>
      </w:r>
    </w:p>
    <w:p w14:paraId="4E2F19BC" w14:textId="77777777" w:rsidR="00B7675C" w:rsidRDefault="009A22E1" w:rsidP="00B7675C">
      <w:r>
        <w:tab/>
      </w:r>
      <w:r w:rsidR="00B7675C">
        <w:t>Formal communication is a type of communication that is official, planned, and follows a prescribed format or structure. It is often used in a business or organizational setting, where communication needs to be clear, concise, and well-structured to ensure effective communication between different levels of employees or departments.</w:t>
      </w:r>
    </w:p>
    <w:p w14:paraId="7FFB32CF" w14:textId="77777777" w:rsidR="00B7675C" w:rsidRDefault="00B7675C" w:rsidP="00B7675C"/>
    <w:p w14:paraId="420D67F4" w14:textId="6D3737A7" w:rsidR="00B7675C" w:rsidRDefault="00B7675C" w:rsidP="00B7675C">
      <w:r>
        <w:lastRenderedPageBreak/>
        <w:t>Formal communication typically follows a chain of command or hierarchy, where information flows from top to bottom or from one department to another in a prescribed manner. It is usually documented and can be in the form of reports, memos, emails, letters, or meetings. The language used in formal communication is often more structured and formal, with specific rules and guidelines to follow.</w:t>
      </w:r>
    </w:p>
    <w:p w14:paraId="60E284F6" w14:textId="1759DB1A" w:rsidR="009A22E1" w:rsidRDefault="00B7675C" w:rsidP="00B7675C">
      <w:r>
        <w:t>Examples of formal communication include company policies, employee handbooks, job descriptions, meeting agendas, and annual reports. It is important to note that formal communication is different from informal communication, which is more casual and unstructured and typically occurs between colleagues or friends outside of work settings.</w:t>
      </w:r>
      <w:sdt>
        <w:sdtPr>
          <w:id w:val="763965243"/>
          <w:citation/>
        </w:sdtPr>
        <w:sdtContent>
          <w:r w:rsidR="00BD0D8D">
            <w:fldChar w:fldCharType="begin"/>
          </w:r>
          <w:r w:rsidR="00BD0D8D">
            <w:instrText xml:space="preserve"> CITATION Ind22 \l 2057 </w:instrText>
          </w:r>
          <w:r w:rsidR="00BD0D8D">
            <w:fldChar w:fldCharType="separate"/>
          </w:r>
          <w:r w:rsidR="00353EB2">
            <w:rPr>
              <w:noProof/>
            </w:rPr>
            <w:t xml:space="preserve"> </w:t>
          </w:r>
          <w:r w:rsidR="00353EB2" w:rsidRPr="00353EB2">
            <w:rPr>
              <w:noProof/>
            </w:rPr>
            <w:t>(Team, n.d.)</w:t>
          </w:r>
          <w:r w:rsidR="00BD0D8D">
            <w:fldChar w:fldCharType="end"/>
          </w:r>
        </w:sdtContent>
      </w:sdt>
    </w:p>
    <w:p w14:paraId="6D13CE32" w14:textId="77777777" w:rsidR="009A22E1" w:rsidRPr="005C267E" w:rsidRDefault="009A22E1" w:rsidP="009A22E1">
      <w:pPr>
        <w:rPr>
          <w:b/>
          <w:bCs/>
        </w:rPr>
      </w:pPr>
      <w:r w:rsidRPr="005C267E">
        <w:rPr>
          <w:b/>
          <w:bCs/>
        </w:rPr>
        <w:t>Types of Formal Communication</w:t>
      </w:r>
    </w:p>
    <w:p w14:paraId="2BDA4588" w14:textId="5C29EEF2" w:rsidR="009A22E1" w:rsidRDefault="009A22E1" w:rsidP="009A22E1">
      <w:r w:rsidRPr="00357EAC">
        <w:rPr>
          <w:noProof/>
        </w:rPr>
        <w:drawing>
          <wp:inline distT="0" distB="0" distL="0" distR="0" wp14:anchorId="09E10FCC" wp14:editId="1A27B3A4">
            <wp:extent cx="5731510" cy="2602865"/>
            <wp:effectExtent l="0" t="0" r="2540" b="698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2"/>
                    <a:stretch>
                      <a:fillRect/>
                    </a:stretch>
                  </pic:blipFill>
                  <pic:spPr>
                    <a:xfrm>
                      <a:off x="0" y="0"/>
                      <a:ext cx="5731510" cy="2602865"/>
                    </a:xfrm>
                    <a:prstGeom prst="rect">
                      <a:avLst/>
                    </a:prstGeom>
                  </pic:spPr>
                </pic:pic>
              </a:graphicData>
            </a:graphic>
          </wp:inline>
        </w:drawing>
      </w:r>
    </w:p>
    <w:p w14:paraId="6FAA4580" w14:textId="59059747" w:rsidR="009A22E1" w:rsidRDefault="008A7853" w:rsidP="009A22E1">
      <w:proofErr w:type="spellStart"/>
      <w:r>
        <w:t>Img</w:t>
      </w:r>
      <w:proofErr w:type="spellEnd"/>
      <w:r>
        <w:t xml:space="preserve">. 4 </w:t>
      </w:r>
      <w:sdt>
        <w:sdtPr>
          <w:id w:val="1862703418"/>
          <w:citation/>
        </w:sdtPr>
        <w:sdtContent>
          <w:r w:rsidR="00BD0D8D">
            <w:fldChar w:fldCharType="begin"/>
          </w:r>
          <w:r w:rsidR="00BD0D8D">
            <w:instrText xml:space="preserve"> CITATION par22 \l 2057 </w:instrText>
          </w:r>
          <w:r w:rsidR="00BD0D8D">
            <w:fldChar w:fldCharType="separate"/>
          </w:r>
          <w:r w:rsidR="00353EB2" w:rsidRPr="00353EB2">
            <w:rPr>
              <w:noProof/>
            </w:rPr>
            <w:t>(parsadi, n.d.)</w:t>
          </w:r>
          <w:r w:rsidR="00BD0D8D">
            <w:fldChar w:fldCharType="end"/>
          </w:r>
        </w:sdtContent>
      </w:sdt>
    </w:p>
    <w:p w14:paraId="6C817ADB" w14:textId="77777777" w:rsidR="00A239E6" w:rsidRPr="00A239E6" w:rsidRDefault="00A239E6" w:rsidP="00A239E6">
      <w:pPr>
        <w:rPr>
          <w:b/>
          <w:bCs/>
          <w:sz w:val="28"/>
          <w:szCs w:val="28"/>
        </w:rPr>
      </w:pPr>
      <w:r w:rsidRPr="00A239E6">
        <w:rPr>
          <w:b/>
          <w:bCs/>
          <w:sz w:val="28"/>
          <w:szCs w:val="28"/>
        </w:rPr>
        <w:t>Informal communication</w:t>
      </w:r>
    </w:p>
    <w:p w14:paraId="0A7A9BD6" w14:textId="3BCD8FB3" w:rsidR="00B7675C" w:rsidRDefault="00A239E6" w:rsidP="00B7675C">
      <w:r>
        <w:tab/>
      </w:r>
      <w:r w:rsidR="00B7675C">
        <w:t>Informal communication refers to the exchange of information, ideas, and feelings among individuals or groups that do not follow a formal structure or established rules of communication. It is also known as "grapevine communication" because it spreads quickly and informally, like a grapevine.</w:t>
      </w:r>
    </w:p>
    <w:p w14:paraId="21B7A6E2" w14:textId="5CB38514" w:rsidR="008A7853" w:rsidRPr="00B7675C" w:rsidRDefault="00B7675C" w:rsidP="00B7675C">
      <w:r>
        <w:t xml:space="preserve">Informal communication can occur in various forms, such as face-to-face conversations, phone calls, text messages, social media, and email. It usually happens spontaneously and is not </w:t>
      </w:r>
      <w:proofErr w:type="gramStart"/>
      <w:r>
        <w:t>planned in advance</w:t>
      </w:r>
      <w:proofErr w:type="gramEnd"/>
      <w:r>
        <w:t>.</w:t>
      </w:r>
      <w:r>
        <w:t xml:space="preserve"> </w:t>
      </w:r>
      <w:r>
        <w:t>In organi</w:t>
      </w:r>
      <w:r>
        <w:t>s</w:t>
      </w:r>
      <w:r>
        <w:t xml:space="preserve">ations, informal communication can serve several purposes. It can provide employees with social support, foster team cohesion, and help individuals understand the informal norms and culture of the workplace. However, it can also lead to the spread of </w:t>
      </w:r>
      <w:proofErr w:type="spellStart"/>
      <w:r>
        <w:t>rumors</w:t>
      </w:r>
      <w:proofErr w:type="spellEnd"/>
      <w:r>
        <w:t>, misinformation, and gossip. Therefore, it is important for organizations to manage and monitor informal communication to ensure that it does not interfere with the formal communication channels and the achievement of organizational goals.</w:t>
      </w:r>
    </w:p>
    <w:p w14:paraId="6B6EC689" w14:textId="77777777" w:rsidR="00A239E6" w:rsidRPr="00A239E6" w:rsidRDefault="00A239E6" w:rsidP="00A239E6">
      <w:pPr>
        <w:rPr>
          <w:b/>
          <w:bCs/>
          <w:sz w:val="28"/>
          <w:szCs w:val="28"/>
        </w:rPr>
      </w:pPr>
      <w:r w:rsidRPr="00A239E6">
        <w:rPr>
          <w:b/>
          <w:bCs/>
          <w:sz w:val="28"/>
          <w:szCs w:val="28"/>
        </w:rPr>
        <w:t>Advantages and disadvantages of technical communication</w:t>
      </w:r>
    </w:p>
    <w:p w14:paraId="50FDE470" w14:textId="6A626958" w:rsidR="00B7675C" w:rsidRDefault="00A239E6" w:rsidP="00B7675C">
      <w:r>
        <w:tab/>
      </w:r>
      <w:r w:rsidR="00B7675C">
        <w:t xml:space="preserve">Technical communication refers to the exchange of technical or specialized information between two or more people. Some common forms of technical communication </w:t>
      </w:r>
      <w:r w:rsidR="00B7675C">
        <w:lastRenderedPageBreak/>
        <w:t>include manuals, reports, memos, and presentations. Here are some advantages and disadvantages of technical communication:</w:t>
      </w:r>
    </w:p>
    <w:p w14:paraId="7F10110C" w14:textId="5C703374" w:rsidR="00B7675C" w:rsidRDefault="00B7675C" w:rsidP="00B7675C">
      <w:r>
        <w:t>Advantages:</w:t>
      </w:r>
    </w:p>
    <w:p w14:paraId="7267AA4C" w14:textId="76CFBA4B" w:rsidR="00B7675C" w:rsidRDefault="00B7675C" w:rsidP="00B7675C">
      <w:r>
        <w:t>Clarity: Technical communication aims to provide clear and concise information that is easy to understand. It helps to ensure that everyone is on the same page and that there is no confusion or misunderstanding.</w:t>
      </w:r>
    </w:p>
    <w:p w14:paraId="446105B8" w14:textId="1A2AB753" w:rsidR="00B7675C" w:rsidRDefault="00B7675C" w:rsidP="00B7675C">
      <w:r>
        <w:t>Accuracy: Technical communication is usually based on facts and figures, which ensures that the information provided is accurate and reliable.</w:t>
      </w:r>
    </w:p>
    <w:p w14:paraId="059F4A09" w14:textId="73C7B5B4" w:rsidR="00B7675C" w:rsidRDefault="00B7675C" w:rsidP="00B7675C">
      <w:r>
        <w:t>Efficiency: Technical communication helps to save time and effort by providing specific instructions or information that can be easily followed.</w:t>
      </w:r>
    </w:p>
    <w:p w14:paraId="3BE1E80A" w14:textId="4F92B054" w:rsidR="00B7675C" w:rsidRDefault="00B7675C" w:rsidP="00B7675C">
      <w:r>
        <w:t>Consistency: Technical communication helps to maintain consistency across different departments or teams by providing a standardized format and structure for communication.</w:t>
      </w:r>
    </w:p>
    <w:p w14:paraId="71A3399F" w14:textId="49835CC2" w:rsidR="00B7675C" w:rsidRDefault="00B7675C" w:rsidP="00B7675C">
      <w:r>
        <w:t>Record Keeping: Technical communication provides a permanent record of information that can be used for future reference or in legal disputes.</w:t>
      </w:r>
    </w:p>
    <w:p w14:paraId="305D9AB0" w14:textId="4F8A5AF0" w:rsidR="00B7675C" w:rsidRDefault="00B7675C" w:rsidP="00B7675C">
      <w:r>
        <w:t>Disadvantages:</w:t>
      </w:r>
    </w:p>
    <w:p w14:paraId="438674AF" w14:textId="09CF8893" w:rsidR="00B7675C" w:rsidRDefault="00B7675C" w:rsidP="00B7675C">
      <w:r>
        <w:t>Complexity: Technical communication can be complex and difficult to understand for people who are not familiar with the subject matter.</w:t>
      </w:r>
    </w:p>
    <w:p w14:paraId="17A3A2B6" w14:textId="08493E89" w:rsidR="00B7675C" w:rsidRDefault="00B7675C" w:rsidP="00B7675C">
      <w:r>
        <w:t>Jargon: Technical communication often involves the use of technical jargon and specialized terminology that can be confusing for non-experts.</w:t>
      </w:r>
    </w:p>
    <w:p w14:paraId="24E6D20E" w14:textId="619A424C" w:rsidR="00B7675C" w:rsidRDefault="00B7675C" w:rsidP="00B7675C">
      <w:r>
        <w:t>Lack of Personali</w:t>
      </w:r>
      <w:r>
        <w:t>s</w:t>
      </w:r>
      <w:r>
        <w:t>ation: Technical communication is often formal and lacks the personal touch that is present in informal communication.</w:t>
      </w:r>
    </w:p>
    <w:p w14:paraId="34E98323" w14:textId="75EE4FF2" w:rsidR="00B7675C" w:rsidRDefault="00B7675C" w:rsidP="00B7675C">
      <w:r>
        <w:t>Time-Consuming: Creating technical communication materials can be time-consuming and may require specialized skills and knowledge.</w:t>
      </w:r>
    </w:p>
    <w:p w14:paraId="4C9EBFEA" w14:textId="527DFE29" w:rsidR="00B7675C" w:rsidRDefault="00B7675C" w:rsidP="00B7675C">
      <w:r>
        <w:t>Limited Audience: Technical communication is usually targeted at a specific audience, which may limit its usefulness to others who are not part of that audience.</w:t>
      </w:r>
    </w:p>
    <w:p w14:paraId="7379E8DF" w14:textId="5772C4DA" w:rsidR="00353EB2" w:rsidRPr="00B7675C" w:rsidRDefault="00B7675C" w:rsidP="00B7675C">
      <w:r>
        <w:t>Overall, technical communication is an important tool for conveying specialized information and ensuring clarity and accuracy. However, it also has some drawbacks that should be considered when deciding whether to use it.</w:t>
      </w:r>
      <w:sdt>
        <w:sdtPr>
          <w:id w:val="1359928258"/>
          <w:citation/>
        </w:sdtPr>
        <w:sdtContent>
          <w:r w:rsidR="00EE41A3">
            <w:fldChar w:fldCharType="begin"/>
          </w:r>
          <w:r w:rsidR="00EE41A3">
            <w:instrText xml:space="preserve"> CITATION gra22 \l 2057 </w:instrText>
          </w:r>
          <w:r w:rsidR="00EE41A3">
            <w:fldChar w:fldCharType="separate"/>
          </w:r>
          <w:r w:rsidR="00353EB2">
            <w:rPr>
              <w:noProof/>
            </w:rPr>
            <w:t xml:space="preserve"> </w:t>
          </w:r>
          <w:r w:rsidR="00353EB2" w:rsidRPr="00353EB2">
            <w:rPr>
              <w:noProof/>
            </w:rPr>
            <w:t>(graduateway, n.d.)</w:t>
          </w:r>
          <w:r w:rsidR="00EE41A3">
            <w:fldChar w:fldCharType="end"/>
          </w:r>
        </w:sdtContent>
      </w:sdt>
    </w:p>
    <w:p w14:paraId="6999FCDE" w14:textId="7C69B31C" w:rsidR="004D077A" w:rsidRPr="00162E87" w:rsidRDefault="00162E87" w:rsidP="000F0AD6">
      <w:pPr>
        <w:ind w:right="95"/>
        <w:jc w:val="both"/>
        <w:rPr>
          <w:rFonts w:cstheme="minorHAnsi"/>
          <w:b/>
          <w:bCs/>
          <w:i/>
          <w:iCs/>
          <w:sz w:val="28"/>
          <w:szCs w:val="28"/>
        </w:rPr>
      </w:pPr>
      <w:r w:rsidRPr="00162E87">
        <w:rPr>
          <w:rFonts w:ascii="Arial" w:hAnsi="Arial" w:cs="Arial"/>
          <w:b/>
          <w:bCs/>
          <w:i/>
          <w:iCs/>
          <w:sz w:val="28"/>
          <w:szCs w:val="28"/>
        </w:rPr>
        <w:t>Conclusion</w:t>
      </w:r>
    </w:p>
    <w:p w14:paraId="23EFC5CB" w14:textId="3A585930" w:rsidR="004D077A" w:rsidRDefault="00B7675C" w:rsidP="000F0AD6">
      <w:pPr>
        <w:ind w:right="95"/>
        <w:jc w:val="both"/>
        <w:rPr>
          <w:rFonts w:cstheme="minorHAnsi"/>
          <w:sz w:val="24"/>
          <w:szCs w:val="24"/>
        </w:rPr>
      </w:pPr>
      <w:r w:rsidRPr="00B7675C">
        <w:rPr>
          <w:rFonts w:cstheme="minorHAnsi"/>
          <w:sz w:val="24"/>
          <w:szCs w:val="24"/>
        </w:rPr>
        <w:t>In conclusion, communication is a crucial aspect of our lives, both in personal and professional settings. Effective communication can lead to better relationships, understanding, and success in achieving goals. There are various models of communication that can help individuals and organizations understand the different elements involved in the communication process. It's important to consider both verbal and nonverbal communication when communicating, as well as the context and audience. Additionally, there are different types of communication, including formal and informal, that can impact the effectiveness of communication. Technical communication has both advantages and disadvantages, and it's important to consider the specific context and audience when using this form of communication. Ultimately, being able to communicate effectively is a valuable skill that can lead to success in various areas of life.</w:t>
      </w:r>
    </w:p>
    <w:sdt>
      <w:sdtPr>
        <w:rPr>
          <w:rFonts w:asciiTheme="minorHAnsi" w:eastAsiaTheme="minorHAnsi" w:hAnsiTheme="minorHAnsi" w:cstheme="minorBidi"/>
          <w:color w:val="auto"/>
          <w:sz w:val="22"/>
          <w:szCs w:val="22"/>
          <w:lang w:val="en-GB"/>
        </w:rPr>
        <w:id w:val="-1451934192"/>
        <w:docPartObj>
          <w:docPartGallery w:val="Bibliographies"/>
          <w:docPartUnique/>
        </w:docPartObj>
      </w:sdtPr>
      <w:sdtContent>
        <w:p w14:paraId="18109D0C" w14:textId="05101323" w:rsidR="00783505" w:rsidRDefault="00783505">
          <w:pPr>
            <w:pStyle w:val="Heading1"/>
          </w:pPr>
          <w:r>
            <w:t>References</w:t>
          </w:r>
        </w:p>
        <w:sdt>
          <w:sdtPr>
            <w:id w:val="-573587230"/>
            <w:bibliography/>
          </w:sdtPr>
          <w:sdtContent>
            <w:p w14:paraId="7E3FBFE4" w14:textId="13EE8046" w:rsidR="00353EB2" w:rsidRDefault="00783505" w:rsidP="00353EB2">
              <w:pPr>
                <w:pStyle w:val="Bibliography"/>
                <w:rPr>
                  <w:noProof/>
                  <w:sz w:val="24"/>
                  <w:szCs w:val="24"/>
                  <w:lang w:val="en-US"/>
                </w:rPr>
              </w:pPr>
              <w:r>
                <w:fldChar w:fldCharType="begin"/>
              </w:r>
              <w:r>
                <w:instrText xml:space="preserve"> BIBLIOGRAPHY </w:instrText>
              </w:r>
              <w:r>
                <w:fldChar w:fldCharType="separate"/>
              </w:r>
              <w:r w:rsidR="00353EB2">
                <w:rPr>
                  <w:noProof/>
                  <w:lang w:val="en-US"/>
                </w:rPr>
                <w:t xml:space="preserve">Anon. </w:t>
              </w:r>
              <w:r w:rsidR="0045535C">
                <w:rPr>
                  <w:noProof/>
                  <w:lang w:val="en-US"/>
                </w:rPr>
                <w:t>(</w:t>
              </w:r>
              <w:r w:rsidR="00353EB2">
                <w:rPr>
                  <w:noProof/>
                  <w:lang w:val="en-US"/>
                </w:rPr>
                <w:t>n.d.</w:t>
              </w:r>
              <w:r w:rsidR="0045535C">
                <w:rPr>
                  <w:noProof/>
                  <w:lang w:val="en-US"/>
                </w:rPr>
                <w:t>)</w:t>
              </w:r>
              <w:r w:rsidR="00353EB2">
                <w:rPr>
                  <w:noProof/>
                  <w:lang w:val="en-US"/>
                </w:rPr>
                <w:t xml:space="preserve"> </w:t>
              </w:r>
              <w:r w:rsidR="007D6CB3" w:rsidRPr="007D6CB3">
                <w:rPr>
                  <w:i/>
                  <w:iCs/>
                  <w:noProof/>
                  <w:lang w:val="en-US"/>
                </w:rPr>
                <w:t>N</w:t>
              </w:r>
              <w:r w:rsidR="0045535C" w:rsidRPr="007D6CB3">
                <w:rPr>
                  <w:i/>
                  <w:iCs/>
                  <w:noProof/>
                  <w:lang w:val="en-US"/>
                </w:rPr>
                <w:t>onverbal</w:t>
              </w:r>
              <w:r w:rsidR="008A7853">
                <w:rPr>
                  <w:i/>
                  <w:iCs/>
                  <w:noProof/>
                  <w:lang w:val="en-US"/>
                </w:rPr>
                <w:t xml:space="preserve"> </w:t>
              </w:r>
              <w:r w:rsidR="0045535C" w:rsidRPr="007D6CB3">
                <w:rPr>
                  <w:i/>
                  <w:iCs/>
                  <w:noProof/>
                  <w:lang w:val="en-US"/>
                </w:rPr>
                <w:t>communication</w:t>
              </w:r>
              <w:r w:rsidR="0045535C" w:rsidRPr="0045535C">
                <w:rPr>
                  <w:noProof/>
                  <w:lang w:val="en-US"/>
                </w:rPr>
                <w:t xml:space="preserve"> </w:t>
              </w:r>
              <w:r w:rsidR="00353EB2">
                <w:rPr>
                  <w:noProof/>
                  <w:lang w:val="en-US"/>
                </w:rPr>
                <w:t xml:space="preserve">[Online] </w:t>
              </w:r>
              <w:r w:rsidR="00353EB2">
                <w:rPr>
                  <w:noProof/>
                  <w:lang w:val="en-US"/>
                </w:rPr>
                <w:br/>
                <w:t xml:space="preserve">Available at: </w:t>
              </w:r>
              <w:r w:rsidR="00353EB2">
                <w:rPr>
                  <w:noProof/>
                  <w:u w:val="single"/>
                  <w:lang w:val="en-US"/>
                </w:rPr>
                <w:t>https://www.skillsyouneed.com/ips/nonverbal-communication.html</w:t>
              </w:r>
              <w:r w:rsidR="00353EB2">
                <w:rPr>
                  <w:noProof/>
                  <w:lang w:val="en-US"/>
                </w:rPr>
                <w:br/>
              </w:r>
              <w:r w:rsidR="0045535C">
                <w:rPr>
                  <w:noProof/>
                  <w:lang w:val="en-US"/>
                </w:rPr>
                <w:t>(</w:t>
              </w:r>
              <w:r w:rsidR="00353EB2">
                <w:rPr>
                  <w:noProof/>
                  <w:lang w:val="en-US"/>
                </w:rPr>
                <w:t>Accessed</w:t>
              </w:r>
              <w:r w:rsidR="007D6CB3">
                <w:rPr>
                  <w:noProof/>
                  <w:lang w:val="en-US"/>
                </w:rPr>
                <w:t>:</w:t>
              </w:r>
              <w:r w:rsidR="00353EB2">
                <w:rPr>
                  <w:noProof/>
                  <w:lang w:val="en-US"/>
                </w:rPr>
                <w:t xml:space="preserve"> 7 </w:t>
              </w:r>
              <w:r w:rsidR="007D6CB3">
                <w:rPr>
                  <w:noProof/>
                  <w:lang w:val="en-US"/>
                </w:rPr>
                <w:t>O</w:t>
              </w:r>
              <w:r w:rsidR="0045535C">
                <w:rPr>
                  <w:noProof/>
                  <w:lang w:val="en-US"/>
                </w:rPr>
                <w:t>ctober</w:t>
              </w:r>
              <w:r w:rsidR="00353EB2">
                <w:rPr>
                  <w:noProof/>
                  <w:lang w:val="en-US"/>
                </w:rPr>
                <w:t xml:space="preserve"> 2022</w:t>
              </w:r>
              <w:r w:rsidR="0045535C">
                <w:rPr>
                  <w:noProof/>
                  <w:lang w:val="en-US"/>
                </w:rPr>
                <w:t>)</w:t>
              </w:r>
              <w:r w:rsidR="00353EB2">
                <w:rPr>
                  <w:noProof/>
                  <w:lang w:val="en-US"/>
                </w:rPr>
                <w:t>.</w:t>
              </w:r>
            </w:p>
            <w:p w14:paraId="6EB19C57" w14:textId="57837DE7" w:rsidR="00353EB2" w:rsidRDefault="00353EB2" w:rsidP="00353EB2">
              <w:pPr>
                <w:pStyle w:val="Bibliography"/>
                <w:rPr>
                  <w:noProof/>
                  <w:lang w:val="en-US"/>
                </w:rPr>
              </w:pPr>
              <w:r>
                <w:rPr>
                  <w:noProof/>
                  <w:lang w:val="en-US"/>
                </w:rPr>
                <w:t xml:space="preserve">Anon. </w:t>
              </w:r>
              <w:r w:rsidR="0045535C">
                <w:rPr>
                  <w:noProof/>
                  <w:lang w:val="en-US"/>
                </w:rPr>
                <w:t>(</w:t>
              </w:r>
              <w:r>
                <w:rPr>
                  <w:noProof/>
                  <w:lang w:val="en-US"/>
                </w:rPr>
                <w:t>n.d.</w:t>
              </w:r>
              <w:r w:rsidR="002B063D">
                <w:rPr>
                  <w:noProof/>
                  <w:lang w:val="en-US"/>
                </w:rPr>
                <w:t>)</w:t>
              </w:r>
              <w:r>
                <w:rPr>
                  <w:noProof/>
                  <w:lang w:val="en-US"/>
                </w:rPr>
                <w:t xml:space="preserve"> </w:t>
              </w:r>
              <w:r w:rsidR="007D6CB3">
                <w:rPr>
                  <w:noProof/>
                  <w:lang w:val="en-US"/>
                </w:rPr>
                <w:t>B</w:t>
              </w:r>
              <w:r w:rsidR="002B063D" w:rsidRPr="002B063D">
                <w:rPr>
                  <w:noProof/>
                  <w:lang w:val="en-US"/>
                </w:rPr>
                <w:t>erlos</w:t>
              </w:r>
              <w:r w:rsidR="008A7853">
                <w:rPr>
                  <w:noProof/>
                  <w:lang w:val="en-US"/>
                </w:rPr>
                <w:t xml:space="preserve"> </w:t>
              </w:r>
              <w:r w:rsidR="002B063D" w:rsidRPr="002B063D">
                <w:rPr>
                  <w:noProof/>
                  <w:lang w:val="en-US"/>
                </w:rPr>
                <w:t>smcr</w:t>
              </w:r>
              <w:r w:rsidR="008A7853">
                <w:rPr>
                  <w:noProof/>
                  <w:lang w:val="en-US"/>
                </w:rPr>
                <w:t xml:space="preserve"> </w:t>
              </w:r>
              <w:r w:rsidR="002B063D" w:rsidRPr="002B063D">
                <w:rPr>
                  <w:noProof/>
                  <w:lang w:val="en-US"/>
                </w:rPr>
                <w:t>model</w:t>
              </w:r>
              <w:r w:rsidR="008A7853">
                <w:rPr>
                  <w:noProof/>
                  <w:lang w:val="en-US"/>
                </w:rPr>
                <w:t xml:space="preserve"> </w:t>
              </w:r>
              <w:r w:rsidR="002B063D" w:rsidRPr="002B063D">
                <w:rPr>
                  <w:noProof/>
                  <w:lang w:val="en-US"/>
                </w:rPr>
                <w:t>of</w:t>
              </w:r>
              <w:r w:rsidR="008A7853">
                <w:rPr>
                  <w:noProof/>
                  <w:lang w:val="en-US"/>
                </w:rPr>
                <w:t xml:space="preserve"> </w:t>
              </w:r>
              <w:r w:rsidR="002B063D" w:rsidRPr="002B063D">
                <w:rPr>
                  <w:noProof/>
                  <w:lang w:val="en-US"/>
                </w:rPr>
                <w:t>communication</w:t>
              </w:r>
              <w:r w:rsidR="002B063D">
                <w:rPr>
                  <w:noProof/>
                  <w:lang w:val="en-US"/>
                </w:rPr>
                <w:t>,</w:t>
              </w:r>
              <w:r w:rsidR="00DC63DF">
                <w:rPr>
                  <w:noProof/>
                  <w:lang w:val="en-US"/>
                </w:rPr>
                <w:t xml:space="preserve">   </w:t>
              </w:r>
              <w:r w:rsidR="002B063D" w:rsidRPr="002B063D">
                <w:rPr>
                  <w:i/>
                  <w:iCs/>
                  <w:noProof/>
                  <w:lang w:val="en-US"/>
                </w:rPr>
                <w:t xml:space="preserve"> </w:t>
              </w:r>
              <w:r>
                <w:rPr>
                  <w:i/>
                  <w:iCs/>
                  <w:noProof/>
                  <w:lang w:val="en-US"/>
                </w:rPr>
                <w:t xml:space="preserve">communicationtheory.org. </w:t>
              </w:r>
              <w:r>
                <w:rPr>
                  <w:noProof/>
                  <w:lang w:val="en-US"/>
                </w:rPr>
                <w:t xml:space="preserve">[Online] </w:t>
              </w:r>
              <w:r>
                <w:rPr>
                  <w:noProof/>
                  <w:lang w:val="en-US"/>
                </w:rPr>
                <w:br/>
                <w:t xml:space="preserve">Available at: </w:t>
              </w:r>
              <w:r>
                <w:rPr>
                  <w:noProof/>
                  <w:u w:val="single"/>
                  <w:lang w:val="en-US"/>
                </w:rPr>
                <w:t>https://www.communicationtheory.org/berlos-smcr-model-of-communication/</w:t>
              </w:r>
              <w:r>
                <w:rPr>
                  <w:noProof/>
                  <w:lang w:val="en-US"/>
                </w:rPr>
                <w:br/>
              </w:r>
              <w:r w:rsidR="002B063D">
                <w:rPr>
                  <w:noProof/>
                  <w:lang w:val="en-US"/>
                </w:rPr>
                <w:t>(</w:t>
              </w:r>
              <w:r>
                <w:rPr>
                  <w:noProof/>
                  <w:lang w:val="en-US"/>
                </w:rPr>
                <w:t>Accessed 06 11 2022</w:t>
              </w:r>
              <w:r w:rsidR="002B063D">
                <w:rPr>
                  <w:noProof/>
                  <w:lang w:val="en-US"/>
                </w:rPr>
                <w:t>)</w:t>
              </w:r>
              <w:r>
                <w:rPr>
                  <w:noProof/>
                  <w:lang w:val="en-US"/>
                </w:rPr>
                <w:t>.</w:t>
              </w:r>
            </w:p>
            <w:p w14:paraId="2EC7A207" w14:textId="71E6AE1C" w:rsidR="00353EB2" w:rsidRDefault="00353EB2" w:rsidP="00353EB2">
              <w:pPr>
                <w:pStyle w:val="Bibliography"/>
                <w:rPr>
                  <w:noProof/>
                  <w:lang w:val="en-US"/>
                </w:rPr>
              </w:pPr>
              <w:r>
                <w:rPr>
                  <w:noProof/>
                  <w:lang w:val="en-US"/>
                </w:rPr>
                <w:t xml:space="preserve">Anon. </w:t>
              </w:r>
              <w:r w:rsidR="0045535C">
                <w:rPr>
                  <w:noProof/>
                  <w:lang w:val="en-US"/>
                </w:rPr>
                <w:t>(</w:t>
              </w:r>
              <w:r>
                <w:rPr>
                  <w:noProof/>
                  <w:lang w:val="en-US"/>
                </w:rPr>
                <w:t>n.d.</w:t>
              </w:r>
              <w:r w:rsidR="0045535C">
                <w:rPr>
                  <w:noProof/>
                  <w:lang w:val="en-US"/>
                </w:rPr>
                <w:t>)</w:t>
              </w:r>
              <w:r>
                <w:rPr>
                  <w:noProof/>
                  <w:lang w:val="en-US"/>
                </w:rPr>
                <w:t xml:space="preserve"> </w:t>
              </w:r>
              <w:r w:rsidR="005418E4" w:rsidRPr="005418E4">
                <w:rPr>
                  <w:noProof/>
                  <w:lang w:val="en-US"/>
                </w:rPr>
                <w:t>osgood</w:t>
              </w:r>
              <w:r w:rsidR="008A7853">
                <w:rPr>
                  <w:noProof/>
                  <w:lang w:val="en-US"/>
                </w:rPr>
                <w:t xml:space="preserve"> </w:t>
              </w:r>
              <w:r w:rsidR="005418E4" w:rsidRPr="005418E4">
                <w:rPr>
                  <w:noProof/>
                  <w:lang w:val="en-US"/>
                </w:rPr>
                <w:t>schramm</w:t>
              </w:r>
              <w:r w:rsidR="008A7853">
                <w:rPr>
                  <w:noProof/>
                  <w:lang w:val="en-US"/>
                </w:rPr>
                <w:t xml:space="preserve"> </w:t>
              </w:r>
              <w:r w:rsidR="005418E4" w:rsidRPr="005418E4">
                <w:rPr>
                  <w:noProof/>
                  <w:lang w:val="en-US"/>
                </w:rPr>
                <w:t>model</w:t>
              </w:r>
              <w:r w:rsidR="008A7853">
                <w:rPr>
                  <w:noProof/>
                  <w:lang w:val="en-US"/>
                </w:rPr>
                <w:t xml:space="preserve"> </w:t>
              </w:r>
              <w:r w:rsidR="005418E4" w:rsidRPr="005418E4">
                <w:rPr>
                  <w:noProof/>
                  <w:lang w:val="en-US"/>
                </w:rPr>
                <w:t>of</w:t>
              </w:r>
              <w:r w:rsidR="008A7853">
                <w:rPr>
                  <w:noProof/>
                  <w:lang w:val="en-US"/>
                </w:rPr>
                <w:t xml:space="preserve"> </w:t>
              </w:r>
              <w:r w:rsidR="005418E4" w:rsidRPr="005418E4">
                <w:rPr>
                  <w:noProof/>
                  <w:lang w:val="en-US"/>
                </w:rPr>
                <w:t>communication</w:t>
              </w:r>
              <w:r w:rsidR="005418E4">
                <w:rPr>
                  <w:i/>
                  <w:iCs/>
                  <w:noProof/>
                  <w:lang w:val="en-US"/>
                </w:rPr>
                <w:t xml:space="preserve">, </w:t>
              </w:r>
              <w:r>
                <w:rPr>
                  <w:i/>
                  <w:iCs/>
                  <w:noProof/>
                  <w:lang w:val="en-US"/>
                </w:rPr>
                <w:t xml:space="preserve">communicationtheory.org. </w:t>
              </w:r>
              <w:r>
                <w:rPr>
                  <w:noProof/>
                  <w:lang w:val="en-US"/>
                </w:rPr>
                <w:t xml:space="preserve">[Online] </w:t>
              </w:r>
              <w:r>
                <w:rPr>
                  <w:noProof/>
                  <w:lang w:val="en-US"/>
                </w:rPr>
                <w:br/>
                <w:t xml:space="preserve">Available at: </w:t>
              </w:r>
              <w:r>
                <w:rPr>
                  <w:noProof/>
                  <w:u w:val="single"/>
                  <w:lang w:val="en-US"/>
                </w:rPr>
                <w:t>https://www.communicationtheory.org/osgood-schramm-model-of-communication/</w:t>
              </w:r>
              <w:r>
                <w:rPr>
                  <w:noProof/>
                  <w:lang w:val="en-US"/>
                </w:rPr>
                <w:br/>
              </w:r>
              <w:r w:rsidR="005418E4">
                <w:rPr>
                  <w:noProof/>
                  <w:lang w:val="en-US"/>
                </w:rPr>
                <w:t>(</w:t>
              </w:r>
              <w:r>
                <w:rPr>
                  <w:noProof/>
                  <w:lang w:val="en-US"/>
                </w:rPr>
                <w:t>Accessed 06 11 2022</w:t>
              </w:r>
              <w:r w:rsidR="005418E4">
                <w:rPr>
                  <w:noProof/>
                  <w:lang w:val="en-US"/>
                </w:rPr>
                <w:t>)</w:t>
              </w:r>
              <w:r>
                <w:rPr>
                  <w:noProof/>
                  <w:lang w:val="en-US"/>
                </w:rPr>
                <w:t>.</w:t>
              </w:r>
            </w:p>
            <w:p w14:paraId="3B9FBA17" w14:textId="39B26394" w:rsidR="00353EB2" w:rsidRDefault="00353EB2" w:rsidP="00353EB2">
              <w:pPr>
                <w:pStyle w:val="Bibliography"/>
                <w:rPr>
                  <w:noProof/>
                  <w:lang w:val="en-US"/>
                </w:rPr>
              </w:pPr>
              <w:r>
                <w:rPr>
                  <w:noProof/>
                  <w:lang w:val="en-US"/>
                </w:rPr>
                <w:t xml:space="preserve">communicationtheory </w:t>
              </w:r>
              <w:r w:rsidR="005418E4">
                <w:rPr>
                  <w:noProof/>
                  <w:lang w:val="en-US"/>
                </w:rPr>
                <w:t>(</w:t>
              </w:r>
              <w:r>
                <w:rPr>
                  <w:noProof/>
                  <w:lang w:val="en-US"/>
                </w:rPr>
                <w:t>n.d.</w:t>
              </w:r>
              <w:r w:rsidR="005418E4">
                <w:rPr>
                  <w:noProof/>
                  <w:lang w:val="en-US"/>
                </w:rPr>
                <w:t xml:space="preserve">) </w:t>
              </w:r>
              <w:r w:rsidR="005418E4" w:rsidRPr="005418E4">
                <w:rPr>
                  <w:noProof/>
                  <w:lang w:val="en-US"/>
                </w:rPr>
                <w:t>shannon</w:t>
              </w:r>
              <w:r w:rsidR="008A7853">
                <w:rPr>
                  <w:noProof/>
                  <w:lang w:val="en-US"/>
                </w:rPr>
                <w:t xml:space="preserve"> </w:t>
              </w:r>
              <w:r w:rsidR="005418E4" w:rsidRPr="005418E4">
                <w:rPr>
                  <w:noProof/>
                  <w:lang w:val="en-US"/>
                </w:rPr>
                <w:t>and</w:t>
              </w:r>
              <w:r w:rsidR="008A7853">
                <w:rPr>
                  <w:noProof/>
                  <w:lang w:val="en-US"/>
                </w:rPr>
                <w:t xml:space="preserve"> </w:t>
              </w:r>
              <w:r w:rsidR="005418E4" w:rsidRPr="005418E4">
                <w:rPr>
                  <w:noProof/>
                  <w:lang w:val="en-US"/>
                </w:rPr>
                <w:t>weaver</w:t>
              </w:r>
              <w:r w:rsidR="008A7853">
                <w:rPr>
                  <w:noProof/>
                  <w:lang w:val="en-US"/>
                </w:rPr>
                <w:t xml:space="preserve"> </w:t>
              </w:r>
              <w:r w:rsidR="005418E4" w:rsidRPr="005418E4">
                <w:rPr>
                  <w:noProof/>
                  <w:lang w:val="en-US"/>
                </w:rPr>
                <w:t>model</w:t>
              </w:r>
              <w:r w:rsidR="008A7853">
                <w:rPr>
                  <w:noProof/>
                  <w:lang w:val="en-US"/>
                </w:rPr>
                <w:t xml:space="preserve"> </w:t>
              </w:r>
              <w:r w:rsidR="005418E4" w:rsidRPr="005418E4">
                <w:rPr>
                  <w:noProof/>
                  <w:lang w:val="en-US"/>
                </w:rPr>
                <w:t>of</w:t>
              </w:r>
              <w:r w:rsidR="008A7853">
                <w:rPr>
                  <w:noProof/>
                  <w:lang w:val="en-US"/>
                </w:rPr>
                <w:t xml:space="preserve"> </w:t>
              </w:r>
              <w:r w:rsidR="005418E4" w:rsidRPr="005418E4">
                <w:rPr>
                  <w:noProof/>
                  <w:lang w:val="en-US"/>
                </w:rPr>
                <w:t>communication</w:t>
              </w:r>
              <w:r w:rsidR="005418E4">
                <w:rPr>
                  <w:noProof/>
                  <w:lang w:val="en-US"/>
                </w:rPr>
                <w:t>,</w:t>
              </w:r>
              <w:r>
                <w:rPr>
                  <w:noProof/>
                  <w:lang w:val="en-US"/>
                </w:rPr>
                <w:t xml:space="preserve"> </w:t>
              </w:r>
              <w:r>
                <w:rPr>
                  <w:i/>
                  <w:iCs/>
                  <w:noProof/>
                  <w:lang w:val="en-US"/>
                </w:rPr>
                <w:t xml:space="preserve">communicationtheory.org. </w:t>
              </w:r>
              <w:r>
                <w:rPr>
                  <w:noProof/>
                  <w:lang w:val="en-US"/>
                </w:rPr>
                <w:t xml:space="preserve">[Online] </w:t>
              </w:r>
              <w:r>
                <w:rPr>
                  <w:noProof/>
                  <w:lang w:val="en-US"/>
                </w:rPr>
                <w:br/>
                <w:t xml:space="preserve">Available at: </w:t>
              </w:r>
              <w:r>
                <w:rPr>
                  <w:noProof/>
                  <w:u w:val="single"/>
                  <w:lang w:val="en-US"/>
                </w:rPr>
                <w:t>https://www.communicationtheory.org/shannon-and-weaver-model-of-communication/</w:t>
              </w:r>
              <w:r>
                <w:rPr>
                  <w:noProof/>
                  <w:lang w:val="en-US"/>
                </w:rPr>
                <w:br/>
              </w:r>
              <w:r w:rsidR="005418E4">
                <w:rPr>
                  <w:noProof/>
                  <w:lang w:val="en-US"/>
                </w:rPr>
                <w:t>(</w:t>
              </w:r>
              <w:r>
                <w:rPr>
                  <w:noProof/>
                  <w:lang w:val="en-US"/>
                </w:rPr>
                <w:t>Accessed 05 11 2022</w:t>
              </w:r>
              <w:r w:rsidR="005418E4">
                <w:rPr>
                  <w:noProof/>
                  <w:lang w:val="en-US"/>
                </w:rPr>
                <w:t>)</w:t>
              </w:r>
              <w:r>
                <w:rPr>
                  <w:noProof/>
                  <w:lang w:val="en-US"/>
                </w:rPr>
                <w:t>.</w:t>
              </w:r>
            </w:p>
            <w:p w14:paraId="79B2CC22" w14:textId="0BA304E7" w:rsidR="00353EB2" w:rsidRDefault="00353EB2" w:rsidP="00353EB2">
              <w:pPr>
                <w:pStyle w:val="Bibliography"/>
                <w:rPr>
                  <w:noProof/>
                  <w:lang w:val="en-US"/>
                </w:rPr>
              </w:pPr>
              <w:r>
                <w:rPr>
                  <w:noProof/>
                  <w:lang w:val="en-US"/>
                </w:rPr>
                <w:t xml:space="preserve">graduateway </w:t>
              </w:r>
              <w:r w:rsidR="005418E4">
                <w:rPr>
                  <w:noProof/>
                  <w:lang w:val="en-US"/>
                </w:rPr>
                <w:t>(</w:t>
              </w:r>
              <w:r>
                <w:rPr>
                  <w:noProof/>
                  <w:lang w:val="en-US"/>
                </w:rPr>
                <w:t>n.d.</w:t>
              </w:r>
              <w:r w:rsidR="005418E4">
                <w:rPr>
                  <w:noProof/>
                  <w:lang w:val="en-US"/>
                </w:rPr>
                <w:t>)</w:t>
              </w:r>
              <w:r w:rsidR="005418E4" w:rsidRPr="005418E4">
                <w:rPr>
                  <w:noProof/>
                  <w:lang w:val="en-US"/>
                </w:rPr>
                <w:t xml:space="preserve"> advantages</w:t>
              </w:r>
              <w:r w:rsidR="008A7853">
                <w:rPr>
                  <w:noProof/>
                  <w:lang w:val="en-US"/>
                </w:rPr>
                <w:t xml:space="preserve"> </w:t>
              </w:r>
              <w:r w:rsidR="005418E4" w:rsidRPr="005418E4">
                <w:rPr>
                  <w:noProof/>
                  <w:lang w:val="en-US"/>
                </w:rPr>
                <w:t>and</w:t>
              </w:r>
              <w:r w:rsidR="008A7853">
                <w:rPr>
                  <w:noProof/>
                  <w:lang w:val="en-US"/>
                </w:rPr>
                <w:t xml:space="preserve"> </w:t>
              </w:r>
              <w:r w:rsidR="005418E4" w:rsidRPr="005418E4">
                <w:rPr>
                  <w:noProof/>
                  <w:lang w:val="en-US"/>
                </w:rPr>
                <w:t>disadvantages</w:t>
              </w:r>
              <w:r w:rsidR="008A7853">
                <w:rPr>
                  <w:noProof/>
                  <w:lang w:val="en-US"/>
                </w:rPr>
                <w:t xml:space="preserve"> </w:t>
              </w:r>
              <w:r w:rsidR="005418E4" w:rsidRPr="005418E4">
                <w:rPr>
                  <w:noProof/>
                  <w:lang w:val="en-US"/>
                </w:rPr>
                <w:t>of</w:t>
              </w:r>
              <w:r w:rsidR="008A7853">
                <w:rPr>
                  <w:noProof/>
                  <w:lang w:val="en-US"/>
                </w:rPr>
                <w:t xml:space="preserve"> </w:t>
              </w:r>
              <w:r w:rsidR="005418E4" w:rsidRPr="005418E4">
                <w:rPr>
                  <w:noProof/>
                  <w:lang w:val="en-US"/>
                </w:rPr>
                <w:t>communication</w:t>
              </w:r>
              <w:r w:rsidR="008A7853">
                <w:rPr>
                  <w:noProof/>
                  <w:lang w:val="en-US"/>
                </w:rPr>
                <w:t xml:space="preserve"> </w:t>
              </w:r>
              <w:r w:rsidR="005418E4" w:rsidRPr="005418E4">
                <w:rPr>
                  <w:noProof/>
                  <w:lang w:val="en-US"/>
                </w:rPr>
                <w:t>technology</w:t>
              </w:r>
              <w:r w:rsidR="005418E4">
                <w:rPr>
                  <w:noProof/>
                  <w:lang w:val="en-US"/>
                </w:rPr>
                <w:t>,</w:t>
              </w:r>
              <w:r>
                <w:rPr>
                  <w:noProof/>
                  <w:lang w:val="en-US"/>
                </w:rPr>
                <w:t xml:space="preserve"> </w:t>
              </w:r>
              <w:r>
                <w:rPr>
                  <w:i/>
                  <w:iCs/>
                  <w:noProof/>
                  <w:lang w:val="en-US"/>
                </w:rPr>
                <w:t xml:space="preserve">graduateway.com. </w:t>
              </w:r>
              <w:r>
                <w:rPr>
                  <w:noProof/>
                  <w:lang w:val="en-US"/>
                </w:rPr>
                <w:t xml:space="preserve">[Online] </w:t>
              </w:r>
              <w:r>
                <w:rPr>
                  <w:noProof/>
                  <w:lang w:val="en-US"/>
                </w:rPr>
                <w:br/>
                <w:t xml:space="preserve">Available at: </w:t>
              </w:r>
              <w:r>
                <w:rPr>
                  <w:noProof/>
                  <w:u w:val="single"/>
                  <w:lang w:val="en-US"/>
                </w:rPr>
                <w:t>https://</w:t>
              </w:r>
              <w:r w:rsidR="0045535C">
                <w:rPr>
                  <w:noProof/>
                  <w:u w:val="single"/>
                  <w:lang w:val="en-US"/>
                </w:rPr>
                <w:t xml:space="preserve"> </w:t>
              </w:r>
              <w:r>
                <w:rPr>
                  <w:noProof/>
                  <w:u w:val="single"/>
                  <w:lang w:val="en-US"/>
                </w:rPr>
                <w:t>graduateway.com/advantages-and-disadvantages-of-communication-technology/</w:t>
              </w:r>
              <w:r>
                <w:rPr>
                  <w:noProof/>
                  <w:lang w:val="en-US"/>
                </w:rPr>
                <w:br/>
              </w:r>
              <w:r w:rsidR="005418E4">
                <w:rPr>
                  <w:noProof/>
                  <w:lang w:val="en-US"/>
                </w:rPr>
                <w:t>(</w:t>
              </w:r>
              <w:r>
                <w:rPr>
                  <w:noProof/>
                  <w:lang w:val="en-US"/>
                </w:rPr>
                <w:t>Accessed 10 11 2022</w:t>
              </w:r>
              <w:r w:rsidR="005418E4">
                <w:rPr>
                  <w:noProof/>
                  <w:lang w:val="en-US"/>
                </w:rPr>
                <w:t>)</w:t>
              </w:r>
              <w:r>
                <w:rPr>
                  <w:noProof/>
                  <w:lang w:val="en-US"/>
                </w:rPr>
                <w:t>.</w:t>
              </w:r>
            </w:p>
            <w:p w14:paraId="5B4E3501" w14:textId="07FFC71F" w:rsidR="00353EB2" w:rsidRDefault="00353EB2" w:rsidP="00353EB2">
              <w:pPr>
                <w:pStyle w:val="Bibliography"/>
                <w:rPr>
                  <w:noProof/>
                  <w:lang w:val="en-US"/>
                </w:rPr>
              </w:pPr>
              <w:r>
                <w:rPr>
                  <w:noProof/>
                  <w:lang w:val="en-US"/>
                </w:rPr>
                <w:t xml:space="preserve">Janse B., 2018. </w:t>
              </w:r>
              <w:r w:rsidR="005418E4" w:rsidRPr="005418E4">
                <w:rPr>
                  <w:noProof/>
                  <w:lang w:val="en-US"/>
                </w:rPr>
                <w:t>communication</w:t>
              </w:r>
              <w:r w:rsidR="008A7853">
                <w:rPr>
                  <w:noProof/>
                  <w:lang w:val="en-US"/>
                </w:rPr>
                <w:t xml:space="preserve"> </w:t>
              </w:r>
              <w:r w:rsidR="005418E4" w:rsidRPr="005418E4">
                <w:rPr>
                  <w:noProof/>
                  <w:lang w:val="en-US"/>
                </w:rPr>
                <w:t>methods</w:t>
              </w:r>
              <w:r w:rsidR="008A7853">
                <w:rPr>
                  <w:noProof/>
                  <w:lang w:val="en-US"/>
                </w:rPr>
                <w:t xml:space="preserve"> </w:t>
              </w:r>
              <w:r w:rsidR="005418E4" w:rsidRPr="005418E4">
                <w:rPr>
                  <w:noProof/>
                  <w:lang w:val="en-US"/>
                </w:rPr>
                <w:t>berlos</w:t>
              </w:r>
              <w:r w:rsidR="008A7853">
                <w:rPr>
                  <w:noProof/>
                  <w:lang w:val="en-US"/>
                </w:rPr>
                <w:t xml:space="preserve"> </w:t>
              </w:r>
              <w:r w:rsidR="005418E4" w:rsidRPr="005418E4">
                <w:rPr>
                  <w:noProof/>
                  <w:lang w:val="en-US"/>
                </w:rPr>
                <w:t>smcr</w:t>
              </w:r>
              <w:r w:rsidR="008A7853">
                <w:rPr>
                  <w:noProof/>
                  <w:lang w:val="en-US"/>
                </w:rPr>
                <w:t xml:space="preserve"> </w:t>
              </w:r>
              <w:r w:rsidR="005418E4" w:rsidRPr="005418E4">
                <w:rPr>
                  <w:noProof/>
                  <w:lang w:val="en-US"/>
                </w:rPr>
                <w:t>model</w:t>
              </w:r>
              <w:r w:rsidR="008A7853">
                <w:rPr>
                  <w:noProof/>
                  <w:lang w:val="en-US"/>
                </w:rPr>
                <w:t xml:space="preserve"> </w:t>
              </w:r>
              <w:r w:rsidR="005418E4" w:rsidRPr="005418E4">
                <w:rPr>
                  <w:noProof/>
                  <w:lang w:val="en-US"/>
                </w:rPr>
                <w:t>of</w:t>
              </w:r>
              <w:r w:rsidR="008A7853">
                <w:rPr>
                  <w:noProof/>
                  <w:lang w:val="en-US"/>
                </w:rPr>
                <w:t xml:space="preserve"> </w:t>
              </w:r>
              <w:r w:rsidR="005418E4" w:rsidRPr="005418E4">
                <w:rPr>
                  <w:noProof/>
                  <w:lang w:val="en-US"/>
                </w:rPr>
                <w:t>communication</w:t>
              </w:r>
              <w:r w:rsidR="005418E4">
                <w:rPr>
                  <w:i/>
                  <w:iCs/>
                  <w:noProof/>
                  <w:lang w:val="en-US"/>
                </w:rPr>
                <w:t>,</w:t>
              </w:r>
              <w:r w:rsidR="005418E4" w:rsidRPr="005418E4">
                <w:rPr>
                  <w:i/>
                  <w:iCs/>
                  <w:noProof/>
                  <w:lang w:val="en-US"/>
                </w:rPr>
                <w:t xml:space="preserve"> </w:t>
              </w:r>
              <w:r>
                <w:rPr>
                  <w:i/>
                  <w:iCs/>
                  <w:noProof/>
                  <w:lang w:val="en-US"/>
                </w:rPr>
                <w:t xml:space="preserve">toolshero.com. </w:t>
              </w:r>
              <w:r>
                <w:rPr>
                  <w:noProof/>
                  <w:lang w:val="en-US"/>
                </w:rPr>
                <w:t xml:space="preserve">[Online] </w:t>
              </w:r>
              <w:r>
                <w:rPr>
                  <w:noProof/>
                  <w:lang w:val="en-US"/>
                </w:rPr>
                <w:br/>
                <w:t xml:space="preserve">Available at: </w:t>
              </w:r>
              <w:r>
                <w:rPr>
                  <w:noProof/>
                  <w:u w:val="single"/>
                  <w:lang w:val="en-US"/>
                </w:rPr>
                <w:t>https://www.toolshero.com/communication-methods/berlos-smcr-model-of-communication/</w:t>
              </w:r>
              <w:r>
                <w:rPr>
                  <w:noProof/>
                  <w:lang w:val="en-US"/>
                </w:rPr>
                <w:br/>
              </w:r>
              <w:r w:rsidR="005418E4">
                <w:rPr>
                  <w:noProof/>
                  <w:lang w:val="en-US"/>
                </w:rPr>
                <w:t>(</w:t>
              </w:r>
              <w:r>
                <w:rPr>
                  <w:noProof/>
                  <w:lang w:val="en-US"/>
                </w:rPr>
                <w:t>Accessed 06 11 2022</w:t>
              </w:r>
              <w:r w:rsidR="005418E4">
                <w:rPr>
                  <w:noProof/>
                  <w:lang w:val="en-US"/>
                </w:rPr>
                <w:t>)</w:t>
              </w:r>
              <w:r>
                <w:rPr>
                  <w:noProof/>
                  <w:lang w:val="en-US"/>
                </w:rPr>
                <w:t>.</w:t>
              </w:r>
            </w:p>
            <w:p w14:paraId="62543C8E" w14:textId="7A86A263" w:rsidR="00353EB2" w:rsidRDefault="00353EB2" w:rsidP="00353EB2">
              <w:pPr>
                <w:pStyle w:val="Bibliography"/>
                <w:rPr>
                  <w:noProof/>
                  <w:lang w:val="en-US"/>
                </w:rPr>
              </w:pPr>
              <w:r>
                <w:rPr>
                  <w:noProof/>
                  <w:lang w:val="en-US"/>
                </w:rPr>
                <w:t xml:space="preserve">parsadi </w:t>
              </w:r>
              <w:r w:rsidR="005418E4">
                <w:rPr>
                  <w:noProof/>
                  <w:lang w:val="en-US"/>
                </w:rPr>
                <w:t>(</w:t>
              </w:r>
              <w:r>
                <w:rPr>
                  <w:noProof/>
                  <w:lang w:val="en-US"/>
                </w:rPr>
                <w:t>n.d.</w:t>
              </w:r>
              <w:r w:rsidR="005418E4">
                <w:rPr>
                  <w:noProof/>
                  <w:lang w:val="en-US"/>
                </w:rPr>
                <w:t>)</w:t>
              </w:r>
              <w:r>
                <w:rPr>
                  <w:noProof/>
                  <w:lang w:val="en-US"/>
                </w:rPr>
                <w:t xml:space="preserve"> </w:t>
              </w:r>
              <w:r w:rsidR="005418E4">
                <w:rPr>
                  <w:noProof/>
                  <w:lang w:val="en-US"/>
                </w:rPr>
                <w:t xml:space="preserve">formal communication, </w:t>
              </w:r>
              <w:r>
                <w:rPr>
                  <w:i/>
                  <w:iCs/>
                  <w:noProof/>
                  <w:lang w:val="en-US"/>
                </w:rPr>
                <w:t xml:space="preserve">parsadi.com. </w:t>
              </w:r>
              <w:r>
                <w:rPr>
                  <w:noProof/>
                  <w:lang w:val="en-US"/>
                </w:rPr>
                <w:t xml:space="preserve">[Online] </w:t>
              </w:r>
              <w:r>
                <w:rPr>
                  <w:noProof/>
                  <w:lang w:val="en-US"/>
                </w:rPr>
                <w:br/>
                <w:t xml:space="preserve">Available at: </w:t>
              </w:r>
              <w:r>
                <w:rPr>
                  <w:noProof/>
                  <w:u w:val="single"/>
                  <w:lang w:val="en-US"/>
                </w:rPr>
                <w:t>https://parsadi.com/formal-communication</w:t>
              </w:r>
              <w:r w:rsidR="005418E4" w:rsidRPr="005418E4">
                <w:rPr>
                  <w:noProof/>
                  <w:u w:val="single"/>
                  <w:lang w:val="en-US"/>
                </w:rPr>
                <w:t xml:space="preserve"> </w:t>
              </w:r>
              <w:r w:rsidR="005418E4">
                <w:rPr>
                  <w:noProof/>
                  <w:u w:val="single"/>
                  <w:lang w:val="en-US"/>
                </w:rPr>
                <w:t xml:space="preserve">formal-communication </w:t>
              </w:r>
              <w:r>
                <w:rPr>
                  <w:noProof/>
                  <w:u w:val="single"/>
                  <w:lang w:val="en-US"/>
                </w:rPr>
                <w:t>/</w:t>
              </w:r>
              <w:r>
                <w:rPr>
                  <w:noProof/>
                  <w:lang w:val="en-US"/>
                </w:rPr>
                <w:br/>
              </w:r>
              <w:r w:rsidR="005418E4">
                <w:rPr>
                  <w:noProof/>
                  <w:lang w:val="en-US"/>
                </w:rPr>
                <w:t>(</w:t>
              </w:r>
              <w:r>
                <w:rPr>
                  <w:noProof/>
                  <w:lang w:val="en-US"/>
                </w:rPr>
                <w:t>Accessed 08 11 2022</w:t>
              </w:r>
              <w:r w:rsidR="005418E4">
                <w:rPr>
                  <w:noProof/>
                  <w:lang w:val="en-US"/>
                </w:rPr>
                <w:t>)</w:t>
              </w:r>
              <w:r>
                <w:rPr>
                  <w:noProof/>
                  <w:lang w:val="en-US"/>
                </w:rPr>
                <w:t>.</w:t>
              </w:r>
            </w:p>
            <w:p w14:paraId="54A40194" w14:textId="1A109DAA" w:rsidR="00353EB2" w:rsidRDefault="00353EB2" w:rsidP="00353EB2">
              <w:pPr>
                <w:pStyle w:val="Bibliography"/>
                <w:rPr>
                  <w:noProof/>
                  <w:lang w:val="en-US"/>
                </w:rPr>
              </w:pPr>
              <w:r>
                <w:rPr>
                  <w:noProof/>
                  <w:lang w:val="en-US"/>
                </w:rPr>
                <w:t xml:space="preserve">skillsyouneed </w:t>
              </w:r>
              <w:r w:rsidR="005418E4">
                <w:rPr>
                  <w:noProof/>
                  <w:lang w:val="en-US"/>
                </w:rPr>
                <w:t>(</w:t>
              </w:r>
              <w:r>
                <w:rPr>
                  <w:noProof/>
                  <w:lang w:val="en-US"/>
                </w:rPr>
                <w:t>n.d.</w:t>
              </w:r>
              <w:r w:rsidR="005418E4">
                <w:rPr>
                  <w:noProof/>
                  <w:lang w:val="en-US"/>
                </w:rPr>
                <w:t>)</w:t>
              </w:r>
              <w:r>
                <w:rPr>
                  <w:noProof/>
                  <w:lang w:val="en-US"/>
                </w:rPr>
                <w:t xml:space="preserve"> </w:t>
              </w:r>
              <w:r w:rsidR="005418E4" w:rsidRPr="005418E4">
                <w:rPr>
                  <w:noProof/>
                  <w:lang w:val="en-US"/>
                </w:rPr>
                <w:t>verbal</w:t>
              </w:r>
              <w:r w:rsidR="005418E4">
                <w:rPr>
                  <w:noProof/>
                  <w:lang w:val="en-US"/>
                </w:rPr>
                <w:t xml:space="preserve"> </w:t>
              </w:r>
              <w:r w:rsidR="005418E4" w:rsidRPr="005418E4">
                <w:rPr>
                  <w:noProof/>
                  <w:lang w:val="en-US"/>
                </w:rPr>
                <w:t>communication</w:t>
              </w:r>
              <w:r w:rsidR="005418E4">
                <w:rPr>
                  <w:noProof/>
                  <w:lang w:val="en-US"/>
                </w:rPr>
                <w:t>,</w:t>
              </w:r>
              <w:r w:rsidR="005418E4" w:rsidRPr="005418E4">
                <w:rPr>
                  <w:i/>
                  <w:iCs/>
                  <w:noProof/>
                  <w:lang w:val="en-US"/>
                </w:rPr>
                <w:t xml:space="preserve"> </w:t>
              </w:r>
              <w:r>
                <w:rPr>
                  <w:i/>
                  <w:iCs/>
                  <w:noProof/>
                  <w:lang w:val="en-US"/>
                </w:rPr>
                <w:t xml:space="preserve">skillsyouneed.com. </w:t>
              </w:r>
              <w:r>
                <w:rPr>
                  <w:noProof/>
                  <w:lang w:val="en-US"/>
                </w:rPr>
                <w:t xml:space="preserve">[Online] </w:t>
              </w:r>
              <w:r>
                <w:rPr>
                  <w:noProof/>
                  <w:lang w:val="en-US"/>
                </w:rPr>
                <w:br/>
                <w:t xml:space="preserve">Available at: </w:t>
              </w:r>
              <w:r>
                <w:rPr>
                  <w:noProof/>
                  <w:u w:val="single"/>
                  <w:lang w:val="en-US"/>
                </w:rPr>
                <w:t>https://www.skillsyouneed.com/ips/</w:t>
              </w:r>
              <w:bookmarkStart w:id="1" w:name="_Hlk119740930"/>
              <w:r>
                <w:rPr>
                  <w:noProof/>
                  <w:u w:val="single"/>
                  <w:lang w:val="en-US"/>
                </w:rPr>
                <w:t>verbal-communication</w:t>
              </w:r>
              <w:bookmarkEnd w:id="1"/>
              <w:r>
                <w:rPr>
                  <w:noProof/>
                  <w:u w:val="single"/>
                  <w:lang w:val="en-US"/>
                </w:rPr>
                <w:t>.html</w:t>
              </w:r>
              <w:r>
                <w:rPr>
                  <w:noProof/>
                  <w:lang w:val="en-US"/>
                </w:rPr>
                <w:br/>
              </w:r>
              <w:r w:rsidR="005418E4">
                <w:rPr>
                  <w:noProof/>
                  <w:lang w:val="en-US"/>
                </w:rPr>
                <w:t>(</w:t>
              </w:r>
              <w:r>
                <w:rPr>
                  <w:noProof/>
                  <w:lang w:val="en-US"/>
                </w:rPr>
                <w:t>Accessed 07 11 2022</w:t>
              </w:r>
              <w:r w:rsidR="005418E4">
                <w:rPr>
                  <w:noProof/>
                  <w:lang w:val="en-US"/>
                </w:rPr>
                <w:t>)</w:t>
              </w:r>
              <w:r>
                <w:rPr>
                  <w:noProof/>
                  <w:lang w:val="en-US"/>
                </w:rPr>
                <w:t>.</w:t>
              </w:r>
            </w:p>
            <w:p w14:paraId="32DD7D7B" w14:textId="0A7D333D" w:rsidR="00353EB2" w:rsidRDefault="00353EB2" w:rsidP="00353EB2">
              <w:pPr>
                <w:pStyle w:val="Bibliography"/>
                <w:rPr>
                  <w:noProof/>
                  <w:lang w:val="en-US"/>
                </w:rPr>
              </w:pPr>
              <w:r>
                <w:rPr>
                  <w:noProof/>
                  <w:lang w:val="en-US"/>
                </w:rPr>
                <w:t xml:space="preserve">studycorgi </w:t>
              </w:r>
              <w:r w:rsidR="005418E4">
                <w:rPr>
                  <w:noProof/>
                  <w:lang w:val="en-US"/>
                </w:rPr>
                <w:t>(</w:t>
              </w:r>
              <w:r>
                <w:rPr>
                  <w:noProof/>
                  <w:lang w:val="en-US"/>
                </w:rPr>
                <w:t>n.d.</w:t>
              </w:r>
              <w:r w:rsidR="005418E4">
                <w:rPr>
                  <w:noProof/>
                  <w:lang w:val="en-US"/>
                </w:rPr>
                <w:t>)</w:t>
              </w:r>
              <w:r>
                <w:rPr>
                  <w:noProof/>
                  <w:lang w:val="en-US"/>
                </w:rPr>
                <w:t xml:space="preserve"> </w:t>
              </w:r>
              <w:r w:rsidR="005418E4" w:rsidRPr="005418E4">
                <w:rPr>
                  <w:noProof/>
                  <w:lang w:val="en-US"/>
                </w:rPr>
                <w:t>active</w:t>
              </w:r>
              <w:r w:rsidR="005418E4">
                <w:rPr>
                  <w:noProof/>
                  <w:lang w:val="en-US"/>
                </w:rPr>
                <w:t xml:space="preserve"> </w:t>
              </w:r>
              <w:r w:rsidR="005418E4" w:rsidRPr="005418E4">
                <w:rPr>
                  <w:noProof/>
                  <w:lang w:val="en-US"/>
                </w:rPr>
                <w:t>listening</w:t>
              </w:r>
              <w:r w:rsidR="005418E4">
                <w:rPr>
                  <w:noProof/>
                  <w:lang w:val="en-US"/>
                </w:rPr>
                <w:t xml:space="preserve"> </w:t>
              </w:r>
              <w:r w:rsidR="005418E4" w:rsidRPr="005418E4">
                <w:rPr>
                  <w:noProof/>
                  <w:lang w:val="en-US"/>
                </w:rPr>
                <w:t>method</w:t>
              </w:r>
              <w:r w:rsidR="005418E4">
                <w:rPr>
                  <w:noProof/>
                  <w:lang w:val="en-US"/>
                </w:rPr>
                <w:t xml:space="preserve"> </w:t>
              </w:r>
              <w:r w:rsidR="005418E4" w:rsidRPr="005418E4">
                <w:rPr>
                  <w:noProof/>
                  <w:lang w:val="en-US"/>
                </w:rPr>
                <w:t>of</w:t>
              </w:r>
              <w:r w:rsidR="005418E4">
                <w:rPr>
                  <w:noProof/>
                  <w:lang w:val="en-US"/>
                </w:rPr>
                <w:t xml:space="preserve"> </w:t>
              </w:r>
              <w:r w:rsidR="005418E4" w:rsidRPr="005418E4">
                <w:rPr>
                  <w:noProof/>
                  <w:lang w:val="en-US"/>
                </w:rPr>
                <w:t>communication</w:t>
              </w:r>
              <w:r w:rsidR="005418E4">
                <w:rPr>
                  <w:i/>
                  <w:iCs/>
                  <w:noProof/>
                  <w:lang w:val="en-US"/>
                </w:rPr>
                <w:t>,</w:t>
              </w:r>
              <w:r w:rsidR="005418E4" w:rsidRPr="005418E4">
                <w:rPr>
                  <w:i/>
                  <w:iCs/>
                  <w:noProof/>
                  <w:lang w:val="en-US"/>
                </w:rPr>
                <w:t xml:space="preserve"> </w:t>
              </w:r>
              <w:r>
                <w:rPr>
                  <w:i/>
                  <w:iCs/>
                  <w:noProof/>
                  <w:lang w:val="en-US"/>
                </w:rPr>
                <w:t xml:space="preserve">studycorgi.com. </w:t>
              </w:r>
              <w:r>
                <w:rPr>
                  <w:noProof/>
                  <w:lang w:val="en-US"/>
                </w:rPr>
                <w:t xml:space="preserve">[Online] </w:t>
              </w:r>
              <w:r>
                <w:rPr>
                  <w:noProof/>
                  <w:lang w:val="en-US"/>
                </w:rPr>
                <w:br/>
                <w:t xml:space="preserve">Available at: </w:t>
              </w:r>
              <w:r>
                <w:rPr>
                  <w:noProof/>
                  <w:u w:val="single"/>
                  <w:lang w:val="en-US"/>
                </w:rPr>
                <w:t>https://studycorgi.com/active-listening-method-of-communication/</w:t>
              </w:r>
              <w:r>
                <w:rPr>
                  <w:noProof/>
                  <w:lang w:val="en-US"/>
                </w:rPr>
                <w:br/>
              </w:r>
              <w:r w:rsidR="008A7853">
                <w:rPr>
                  <w:noProof/>
                  <w:lang w:val="en-US"/>
                </w:rPr>
                <w:t>(</w:t>
              </w:r>
              <w:r>
                <w:rPr>
                  <w:noProof/>
                  <w:lang w:val="en-US"/>
                </w:rPr>
                <w:t>Accessed 16 11 2022</w:t>
              </w:r>
              <w:r w:rsidR="008A7853">
                <w:rPr>
                  <w:noProof/>
                  <w:lang w:val="en-US"/>
                </w:rPr>
                <w:t>)</w:t>
              </w:r>
              <w:r>
                <w:rPr>
                  <w:noProof/>
                  <w:lang w:val="en-US"/>
                </w:rPr>
                <w:t>.</w:t>
              </w:r>
            </w:p>
            <w:p w14:paraId="7623B50B" w14:textId="002372A5" w:rsidR="00353EB2" w:rsidRDefault="00353EB2" w:rsidP="00353EB2">
              <w:pPr>
                <w:pStyle w:val="Bibliography"/>
                <w:rPr>
                  <w:noProof/>
                  <w:lang w:val="en-US"/>
                </w:rPr>
              </w:pPr>
              <w:r>
                <w:rPr>
                  <w:noProof/>
                  <w:lang w:val="en-US"/>
                </w:rPr>
                <w:t xml:space="preserve">Team, I. E. </w:t>
              </w:r>
              <w:r w:rsidR="008A7853">
                <w:rPr>
                  <w:noProof/>
                  <w:lang w:val="en-US"/>
                </w:rPr>
                <w:t>(</w:t>
              </w:r>
              <w:r>
                <w:rPr>
                  <w:noProof/>
                  <w:lang w:val="en-US"/>
                </w:rPr>
                <w:t>n.d.</w:t>
              </w:r>
              <w:r w:rsidR="008A7853">
                <w:rPr>
                  <w:noProof/>
                  <w:lang w:val="en-US"/>
                </w:rPr>
                <w:t>)</w:t>
              </w:r>
              <w:r>
                <w:rPr>
                  <w:noProof/>
                  <w:lang w:val="en-US"/>
                </w:rPr>
                <w:t xml:space="preserve"> </w:t>
              </w:r>
              <w:r w:rsidR="008A7853">
                <w:rPr>
                  <w:noProof/>
                  <w:lang w:val="en-US"/>
                </w:rPr>
                <w:t xml:space="preserve">formal communication, </w:t>
              </w:r>
              <w:r>
                <w:rPr>
                  <w:i/>
                  <w:iCs/>
                  <w:noProof/>
                  <w:lang w:val="en-US"/>
                </w:rPr>
                <w:t xml:space="preserve">indeed.com. </w:t>
              </w:r>
              <w:r>
                <w:rPr>
                  <w:noProof/>
                  <w:lang w:val="en-US"/>
                </w:rPr>
                <w:t xml:space="preserve">[Online] </w:t>
              </w:r>
              <w:r>
                <w:rPr>
                  <w:noProof/>
                  <w:lang w:val="en-US"/>
                </w:rPr>
                <w:br/>
                <w:t xml:space="preserve">Available at: </w:t>
              </w:r>
              <w:r>
                <w:rPr>
                  <w:noProof/>
                  <w:u w:val="single"/>
                  <w:lang w:val="en-US"/>
                </w:rPr>
                <w:t>https://www.indeed.com/career-advice/career-development/formal-communication</w:t>
              </w:r>
              <w:r>
                <w:rPr>
                  <w:noProof/>
                  <w:lang w:val="en-US"/>
                </w:rPr>
                <w:br/>
              </w:r>
              <w:r w:rsidR="008A7853">
                <w:rPr>
                  <w:noProof/>
                  <w:lang w:val="en-US"/>
                </w:rPr>
                <w:t>(</w:t>
              </w:r>
              <w:r>
                <w:rPr>
                  <w:noProof/>
                  <w:lang w:val="en-US"/>
                </w:rPr>
                <w:t>Accessed 07 11 2022</w:t>
              </w:r>
              <w:r w:rsidR="008A7853">
                <w:rPr>
                  <w:noProof/>
                  <w:lang w:val="en-US"/>
                </w:rPr>
                <w:t>)</w:t>
              </w:r>
              <w:r>
                <w:rPr>
                  <w:noProof/>
                  <w:lang w:val="en-US"/>
                </w:rPr>
                <w:t>.</w:t>
              </w:r>
            </w:p>
            <w:p w14:paraId="5065A036" w14:textId="3802BE6A" w:rsidR="00783505" w:rsidRPr="00F171F7" w:rsidRDefault="00783505" w:rsidP="00353EB2">
              <w:pPr>
                <w:pStyle w:val="Bibliography"/>
                <w:rPr>
                  <w:noProof/>
                  <w:sz w:val="24"/>
                  <w:szCs w:val="24"/>
                  <w:lang w:val="en-US"/>
                </w:rPr>
              </w:pPr>
              <w:r>
                <w:rPr>
                  <w:b/>
                  <w:bCs/>
                  <w:noProof/>
                </w:rPr>
                <w:fldChar w:fldCharType="end"/>
              </w:r>
            </w:p>
          </w:sdtContent>
        </w:sdt>
      </w:sdtContent>
    </w:sdt>
    <w:p w14:paraId="27326794" w14:textId="77777777" w:rsidR="007E771E" w:rsidRPr="00F97335" w:rsidRDefault="007E771E" w:rsidP="000F0AD6">
      <w:pPr>
        <w:ind w:right="95"/>
        <w:jc w:val="both"/>
        <w:rPr>
          <w:rFonts w:cstheme="minorHAnsi"/>
          <w:sz w:val="24"/>
          <w:szCs w:val="24"/>
        </w:rPr>
      </w:pPr>
    </w:p>
    <w:sectPr w:rsidR="007E771E" w:rsidRPr="00F97335" w:rsidSect="005A3401">
      <w:headerReference w:type="default" r:id="rId13"/>
      <w:footerReference w:type="default" r:id="rId14"/>
      <w:pgSz w:w="11906" w:h="16838"/>
      <w:pgMar w:top="1440" w:right="1440" w:bottom="1440" w:left="1440" w:header="708" w:footer="708" w:gutter="0"/>
      <w:pgBorders w:offsetFrom="page">
        <w:top w:val="dashSmallGap" w:sz="4" w:space="24" w:color="0070C0"/>
        <w:left w:val="dashSmallGap" w:sz="4" w:space="24" w:color="0070C0"/>
        <w:bottom w:val="dashSmallGap" w:sz="4" w:space="24" w:color="0070C0"/>
        <w:right w:val="dashSmallGap" w:sz="4" w:space="24" w:color="0070C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9F71E" w14:textId="77777777" w:rsidR="00AD4B96" w:rsidRDefault="00AD4B96" w:rsidP="00B404C7">
      <w:pPr>
        <w:spacing w:after="0" w:line="240" w:lineRule="auto"/>
      </w:pPr>
      <w:r>
        <w:separator/>
      </w:r>
    </w:p>
  </w:endnote>
  <w:endnote w:type="continuationSeparator" w:id="0">
    <w:p w14:paraId="684D9325" w14:textId="77777777" w:rsidR="00AD4B96" w:rsidRDefault="00AD4B96" w:rsidP="00B404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C7DB8" w14:textId="587B6525" w:rsidR="00B404C7" w:rsidRDefault="00165A7C" w:rsidP="00B404C7">
    <w:pPr>
      <w:pStyle w:val="Footer"/>
      <w:rPr>
        <w:color w:val="A5B592" w:themeColor="accent1"/>
      </w:rPr>
    </w:pPr>
    <w:r>
      <w:rPr>
        <w:color w:val="A5B592" w:themeColor="accent1"/>
      </w:rPr>
      <w:t xml:space="preserve">Sergey Kamburov </w:t>
    </w:r>
    <w:r>
      <w:rPr>
        <w:color w:val="A5B592" w:themeColor="accent1"/>
      </w:rPr>
      <w:tab/>
    </w:r>
    <w:r w:rsidR="00B404C7">
      <w:rPr>
        <w:color w:val="A5B592" w:themeColor="accent1"/>
      </w:rPr>
      <w:t xml:space="preserve">Page </w:t>
    </w:r>
    <w:r w:rsidR="00B404C7">
      <w:rPr>
        <w:color w:val="A5B592" w:themeColor="accent1"/>
      </w:rPr>
      <w:fldChar w:fldCharType="begin"/>
    </w:r>
    <w:r w:rsidR="00B404C7">
      <w:rPr>
        <w:color w:val="A5B592" w:themeColor="accent1"/>
      </w:rPr>
      <w:instrText xml:space="preserve"> PAGE  \* Arabic  \* MERGEFORMAT </w:instrText>
    </w:r>
    <w:r w:rsidR="00B404C7">
      <w:rPr>
        <w:color w:val="A5B592" w:themeColor="accent1"/>
      </w:rPr>
      <w:fldChar w:fldCharType="separate"/>
    </w:r>
    <w:r w:rsidR="00B404C7">
      <w:rPr>
        <w:noProof/>
        <w:color w:val="A5B592" w:themeColor="accent1"/>
      </w:rPr>
      <w:t>2</w:t>
    </w:r>
    <w:r w:rsidR="00B404C7">
      <w:rPr>
        <w:color w:val="A5B592" w:themeColor="accent1"/>
      </w:rPr>
      <w:fldChar w:fldCharType="end"/>
    </w:r>
    <w:r w:rsidR="00B404C7">
      <w:rPr>
        <w:color w:val="A5B592" w:themeColor="accent1"/>
      </w:rPr>
      <w:t xml:space="preserve"> of </w:t>
    </w:r>
    <w:r w:rsidR="00B404C7">
      <w:rPr>
        <w:color w:val="A5B592" w:themeColor="accent1"/>
      </w:rPr>
      <w:fldChar w:fldCharType="begin"/>
    </w:r>
    <w:r w:rsidR="00B404C7">
      <w:rPr>
        <w:color w:val="A5B592" w:themeColor="accent1"/>
      </w:rPr>
      <w:instrText xml:space="preserve"> NUMPAGES  \* Arabic  \* MERGEFORMAT </w:instrText>
    </w:r>
    <w:r w:rsidR="00B404C7">
      <w:rPr>
        <w:color w:val="A5B592" w:themeColor="accent1"/>
      </w:rPr>
      <w:fldChar w:fldCharType="separate"/>
    </w:r>
    <w:r w:rsidR="00B404C7">
      <w:rPr>
        <w:noProof/>
        <w:color w:val="A5B592" w:themeColor="accent1"/>
      </w:rPr>
      <w:t>2</w:t>
    </w:r>
    <w:r w:rsidR="00B404C7">
      <w:rPr>
        <w:color w:val="A5B592" w:themeColor="accent1"/>
      </w:rPr>
      <w:fldChar w:fldCharType="end"/>
    </w:r>
  </w:p>
  <w:p w14:paraId="5EA3DAB0" w14:textId="77777777" w:rsidR="00B404C7" w:rsidRDefault="00B404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28F89" w14:textId="77777777" w:rsidR="00AD4B96" w:rsidRDefault="00AD4B96" w:rsidP="00B404C7">
      <w:pPr>
        <w:spacing w:after="0" w:line="240" w:lineRule="auto"/>
      </w:pPr>
      <w:r>
        <w:separator/>
      </w:r>
    </w:p>
  </w:footnote>
  <w:footnote w:type="continuationSeparator" w:id="0">
    <w:p w14:paraId="30FB5B43" w14:textId="77777777" w:rsidR="00AD4B96" w:rsidRDefault="00AD4B96" w:rsidP="00B404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01F29" w14:textId="1776CF38" w:rsidR="00B404C7" w:rsidRDefault="00B404C7">
    <w:pPr>
      <w:pStyle w:val="Header"/>
    </w:pPr>
    <w:r>
      <w:rPr>
        <w:noProof/>
      </w:rPr>
      <mc:AlternateContent>
        <mc:Choice Requires="wps">
          <w:drawing>
            <wp:anchor distT="0" distB="0" distL="118745" distR="118745" simplePos="0" relativeHeight="251659264" behindDoc="1" locked="0" layoutInCell="1" allowOverlap="0" wp14:anchorId="205C3C54" wp14:editId="0D831BFD">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6474A528" w14:textId="7EDD61B9" w:rsidR="00B404C7" w:rsidRDefault="007032E8">
                              <w:pPr>
                                <w:pStyle w:val="Header"/>
                                <w:jc w:val="center"/>
                                <w:rPr>
                                  <w:caps/>
                                  <w:color w:val="FFFFFF" w:themeColor="background1"/>
                                </w:rPr>
                              </w:pPr>
                              <w:r>
                                <w:rPr>
                                  <w:caps/>
                                  <w:color w:val="FFFFFF" w:themeColor="background1"/>
                                </w:rPr>
                                <w:t>Effective Team Working and Communication (BMSW4002)</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205C3C54" id="Rectangle 197" o:spid="_x0000_s1028"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" o:allowoverlap="f" fillcolor="#a5b592 [3204]" stroked="f" strokeweight="1.25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6474A528" w14:textId="7EDD61B9" w:rsidR="00B404C7" w:rsidRDefault="007032E8">
                        <w:pPr>
                          <w:pStyle w:val="Header"/>
                          <w:jc w:val="center"/>
                          <w:rPr>
                            <w:caps/>
                            <w:color w:val="FFFFFF" w:themeColor="background1"/>
                          </w:rPr>
                        </w:pPr>
                        <w:r>
                          <w:rPr>
                            <w:caps/>
                            <w:color w:val="FFFFFF" w:themeColor="background1"/>
                          </w:rPr>
                          <w:t>Effective Team Working and Communication (BMSW4002)</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1965"/>
    <w:multiLevelType w:val="hybridMultilevel"/>
    <w:tmpl w:val="C9A8AF78"/>
    <w:lvl w:ilvl="0" w:tplc="0809000F">
      <w:start w:val="1"/>
      <w:numFmt w:val="decimal"/>
      <w:lvlText w:val="%1."/>
      <w:lvlJc w:val="left"/>
      <w:pPr>
        <w:ind w:left="1079" w:hanging="360"/>
      </w:pPr>
    </w:lvl>
    <w:lvl w:ilvl="1" w:tplc="08090019" w:tentative="1">
      <w:start w:val="1"/>
      <w:numFmt w:val="lowerLetter"/>
      <w:lvlText w:val="%2."/>
      <w:lvlJc w:val="left"/>
      <w:pPr>
        <w:ind w:left="1799" w:hanging="360"/>
      </w:pPr>
    </w:lvl>
    <w:lvl w:ilvl="2" w:tplc="0809001B" w:tentative="1">
      <w:start w:val="1"/>
      <w:numFmt w:val="lowerRoman"/>
      <w:lvlText w:val="%3."/>
      <w:lvlJc w:val="right"/>
      <w:pPr>
        <w:ind w:left="2519" w:hanging="180"/>
      </w:pPr>
    </w:lvl>
    <w:lvl w:ilvl="3" w:tplc="0809000F" w:tentative="1">
      <w:start w:val="1"/>
      <w:numFmt w:val="decimal"/>
      <w:lvlText w:val="%4."/>
      <w:lvlJc w:val="left"/>
      <w:pPr>
        <w:ind w:left="3239" w:hanging="360"/>
      </w:pPr>
    </w:lvl>
    <w:lvl w:ilvl="4" w:tplc="08090019" w:tentative="1">
      <w:start w:val="1"/>
      <w:numFmt w:val="lowerLetter"/>
      <w:lvlText w:val="%5."/>
      <w:lvlJc w:val="left"/>
      <w:pPr>
        <w:ind w:left="3959" w:hanging="360"/>
      </w:pPr>
    </w:lvl>
    <w:lvl w:ilvl="5" w:tplc="0809001B" w:tentative="1">
      <w:start w:val="1"/>
      <w:numFmt w:val="lowerRoman"/>
      <w:lvlText w:val="%6."/>
      <w:lvlJc w:val="right"/>
      <w:pPr>
        <w:ind w:left="4679" w:hanging="180"/>
      </w:pPr>
    </w:lvl>
    <w:lvl w:ilvl="6" w:tplc="0809000F" w:tentative="1">
      <w:start w:val="1"/>
      <w:numFmt w:val="decimal"/>
      <w:lvlText w:val="%7."/>
      <w:lvlJc w:val="left"/>
      <w:pPr>
        <w:ind w:left="5399" w:hanging="360"/>
      </w:pPr>
    </w:lvl>
    <w:lvl w:ilvl="7" w:tplc="08090019" w:tentative="1">
      <w:start w:val="1"/>
      <w:numFmt w:val="lowerLetter"/>
      <w:lvlText w:val="%8."/>
      <w:lvlJc w:val="left"/>
      <w:pPr>
        <w:ind w:left="6119" w:hanging="360"/>
      </w:pPr>
    </w:lvl>
    <w:lvl w:ilvl="8" w:tplc="0809001B" w:tentative="1">
      <w:start w:val="1"/>
      <w:numFmt w:val="lowerRoman"/>
      <w:lvlText w:val="%9."/>
      <w:lvlJc w:val="right"/>
      <w:pPr>
        <w:ind w:left="6839" w:hanging="180"/>
      </w:pPr>
    </w:lvl>
  </w:abstractNum>
  <w:abstractNum w:abstractNumId="1" w15:restartNumberingAfterBreak="0">
    <w:nsid w:val="04916672"/>
    <w:multiLevelType w:val="hybridMultilevel"/>
    <w:tmpl w:val="E7985C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5123283"/>
    <w:multiLevelType w:val="hybridMultilevel"/>
    <w:tmpl w:val="33E6894A"/>
    <w:lvl w:ilvl="0" w:tplc="0809000F">
      <w:start w:val="1"/>
      <w:numFmt w:val="decimal"/>
      <w:lvlText w:val="%1."/>
      <w:lvlJc w:val="left"/>
      <w:pPr>
        <w:ind w:left="1079" w:hanging="360"/>
      </w:pPr>
    </w:lvl>
    <w:lvl w:ilvl="1" w:tplc="08090019" w:tentative="1">
      <w:start w:val="1"/>
      <w:numFmt w:val="lowerLetter"/>
      <w:lvlText w:val="%2."/>
      <w:lvlJc w:val="left"/>
      <w:pPr>
        <w:ind w:left="1799" w:hanging="360"/>
      </w:pPr>
    </w:lvl>
    <w:lvl w:ilvl="2" w:tplc="0809001B" w:tentative="1">
      <w:start w:val="1"/>
      <w:numFmt w:val="lowerRoman"/>
      <w:lvlText w:val="%3."/>
      <w:lvlJc w:val="right"/>
      <w:pPr>
        <w:ind w:left="2519" w:hanging="180"/>
      </w:pPr>
    </w:lvl>
    <w:lvl w:ilvl="3" w:tplc="0809000F" w:tentative="1">
      <w:start w:val="1"/>
      <w:numFmt w:val="decimal"/>
      <w:lvlText w:val="%4."/>
      <w:lvlJc w:val="left"/>
      <w:pPr>
        <w:ind w:left="3239" w:hanging="360"/>
      </w:pPr>
    </w:lvl>
    <w:lvl w:ilvl="4" w:tplc="08090019" w:tentative="1">
      <w:start w:val="1"/>
      <w:numFmt w:val="lowerLetter"/>
      <w:lvlText w:val="%5."/>
      <w:lvlJc w:val="left"/>
      <w:pPr>
        <w:ind w:left="3959" w:hanging="360"/>
      </w:pPr>
    </w:lvl>
    <w:lvl w:ilvl="5" w:tplc="0809001B" w:tentative="1">
      <w:start w:val="1"/>
      <w:numFmt w:val="lowerRoman"/>
      <w:lvlText w:val="%6."/>
      <w:lvlJc w:val="right"/>
      <w:pPr>
        <w:ind w:left="4679" w:hanging="180"/>
      </w:pPr>
    </w:lvl>
    <w:lvl w:ilvl="6" w:tplc="0809000F" w:tentative="1">
      <w:start w:val="1"/>
      <w:numFmt w:val="decimal"/>
      <w:lvlText w:val="%7."/>
      <w:lvlJc w:val="left"/>
      <w:pPr>
        <w:ind w:left="5399" w:hanging="360"/>
      </w:pPr>
    </w:lvl>
    <w:lvl w:ilvl="7" w:tplc="08090019" w:tentative="1">
      <w:start w:val="1"/>
      <w:numFmt w:val="lowerLetter"/>
      <w:lvlText w:val="%8."/>
      <w:lvlJc w:val="left"/>
      <w:pPr>
        <w:ind w:left="6119" w:hanging="360"/>
      </w:pPr>
    </w:lvl>
    <w:lvl w:ilvl="8" w:tplc="0809001B" w:tentative="1">
      <w:start w:val="1"/>
      <w:numFmt w:val="lowerRoman"/>
      <w:lvlText w:val="%9."/>
      <w:lvlJc w:val="right"/>
      <w:pPr>
        <w:ind w:left="6839" w:hanging="180"/>
      </w:pPr>
    </w:lvl>
  </w:abstractNum>
  <w:abstractNum w:abstractNumId="3" w15:restartNumberingAfterBreak="0">
    <w:nsid w:val="08A56023"/>
    <w:multiLevelType w:val="hybridMultilevel"/>
    <w:tmpl w:val="C9CEA1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5A57D1F"/>
    <w:multiLevelType w:val="hybridMultilevel"/>
    <w:tmpl w:val="B852D5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9AE792A"/>
    <w:multiLevelType w:val="hybridMultilevel"/>
    <w:tmpl w:val="31F4EE74"/>
    <w:lvl w:ilvl="0" w:tplc="0809000F">
      <w:start w:val="1"/>
      <w:numFmt w:val="decimal"/>
      <w:lvlText w:val="%1."/>
      <w:lvlJc w:val="left"/>
      <w:pPr>
        <w:ind w:left="1799" w:hanging="360"/>
      </w:pPr>
    </w:lvl>
    <w:lvl w:ilvl="1" w:tplc="08090019" w:tentative="1">
      <w:start w:val="1"/>
      <w:numFmt w:val="lowerLetter"/>
      <w:lvlText w:val="%2."/>
      <w:lvlJc w:val="left"/>
      <w:pPr>
        <w:ind w:left="2519" w:hanging="360"/>
      </w:pPr>
    </w:lvl>
    <w:lvl w:ilvl="2" w:tplc="0809001B" w:tentative="1">
      <w:start w:val="1"/>
      <w:numFmt w:val="lowerRoman"/>
      <w:lvlText w:val="%3."/>
      <w:lvlJc w:val="right"/>
      <w:pPr>
        <w:ind w:left="3239" w:hanging="180"/>
      </w:pPr>
    </w:lvl>
    <w:lvl w:ilvl="3" w:tplc="0809000F" w:tentative="1">
      <w:start w:val="1"/>
      <w:numFmt w:val="decimal"/>
      <w:lvlText w:val="%4."/>
      <w:lvlJc w:val="left"/>
      <w:pPr>
        <w:ind w:left="3959" w:hanging="360"/>
      </w:pPr>
    </w:lvl>
    <w:lvl w:ilvl="4" w:tplc="08090019" w:tentative="1">
      <w:start w:val="1"/>
      <w:numFmt w:val="lowerLetter"/>
      <w:lvlText w:val="%5."/>
      <w:lvlJc w:val="left"/>
      <w:pPr>
        <w:ind w:left="4679" w:hanging="360"/>
      </w:pPr>
    </w:lvl>
    <w:lvl w:ilvl="5" w:tplc="0809001B" w:tentative="1">
      <w:start w:val="1"/>
      <w:numFmt w:val="lowerRoman"/>
      <w:lvlText w:val="%6."/>
      <w:lvlJc w:val="right"/>
      <w:pPr>
        <w:ind w:left="5399" w:hanging="180"/>
      </w:pPr>
    </w:lvl>
    <w:lvl w:ilvl="6" w:tplc="0809000F" w:tentative="1">
      <w:start w:val="1"/>
      <w:numFmt w:val="decimal"/>
      <w:lvlText w:val="%7."/>
      <w:lvlJc w:val="left"/>
      <w:pPr>
        <w:ind w:left="6119" w:hanging="360"/>
      </w:pPr>
    </w:lvl>
    <w:lvl w:ilvl="7" w:tplc="08090019" w:tentative="1">
      <w:start w:val="1"/>
      <w:numFmt w:val="lowerLetter"/>
      <w:lvlText w:val="%8."/>
      <w:lvlJc w:val="left"/>
      <w:pPr>
        <w:ind w:left="6839" w:hanging="360"/>
      </w:pPr>
    </w:lvl>
    <w:lvl w:ilvl="8" w:tplc="0809001B" w:tentative="1">
      <w:start w:val="1"/>
      <w:numFmt w:val="lowerRoman"/>
      <w:lvlText w:val="%9."/>
      <w:lvlJc w:val="right"/>
      <w:pPr>
        <w:ind w:left="7559" w:hanging="180"/>
      </w:pPr>
    </w:lvl>
  </w:abstractNum>
  <w:abstractNum w:abstractNumId="6" w15:restartNumberingAfterBreak="0">
    <w:nsid w:val="40136639"/>
    <w:multiLevelType w:val="hybridMultilevel"/>
    <w:tmpl w:val="13200BA2"/>
    <w:lvl w:ilvl="0" w:tplc="08090005">
      <w:start w:val="1"/>
      <w:numFmt w:val="bullet"/>
      <w:lvlText w:val=""/>
      <w:lvlJc w:val="left"/>
      <w:pPr>
        <w:ind w:left="2160" w:hanging="360"/>
      </w:pPr>
      <w:rPr>
        <w:rFonts w:ascii="Wingdings" w:hAnsi="Wingding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7" w15:restartNumberingAfterBreak="0">
    <w:nsid w:val="4EC654C6"/>
    <w:multiLevelType w:val="hybridMultilevel"/>
    <w:tmpl w:val="7040E49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740975161">
    <w:abstractNumId w:val="7"/>
  </w:num>
  <w:num w:numId="2" w16cid:durableId="1826898794">
    <w:abstractNumId w:val="6"/>
  </w:num>
  <w:num w:numId="3" w16cid:durableId="1882548861">
    <w:abstractNumId w:val="1"/>
  </w:num>
  <w:num w:numId="4" w16cid:durableId="1565869724">
    <w:abstractNumId w:val="4"/>
  </w:num>
  <w:num w:numId="5" w16cid:durableId="385683690">
    <w:abstractNumId w:val="3"/>
  </w:num>
  <w:num w:numId="6" w16cid:durableId="907421084">
    <w:abstractNumId w:val="2"/>
  </w:num>
  <w:num w:numId="7" w16cid:durableId="459760559">
    <w:abstractNumId w:val="0"/>
  </w:num>
  <w:num w:numId="8" w16cid:durableId="17148427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EEE"/>
    <w:rsid w:val="0001428E"/>
    <w:rsid w:val="00014A3E"/>
    <w:rsid w:val="00017155"/>
    <w:rsid w:val="00035D85"/>
    <w:rsid w:val="000426A4"/>
    <w:rsid w:val="0004360F"/>
    <w:rsid w:val="0006004B"/>
    <w:rsid w:val="00075EFA"/>
    <w:rsid w:val="000E358E"/>
    <w:rsid w:val="000E67F9"/>
    <w:rsid w:val="000F0AD6"/>
    <w:rsid w:val="000F0D26"/>
    <w:rsid w:val="000F1AFD"/>
    <w:rsid w:val="000F6D60"/>
    <w:rsid w:val="001023D2"/>
    <w:rsid w:val="00113518"/>
    <w:rsid w:val="001234CE"/>
    <w:rsid w:val="00153C1D"/>
    <w:rsid w:val="00156C68"/>
    <w:rsid w:val="00162E87"/>
    <w:rsid w:val="00165A7C"/>
    <w:rsid w:val="00191422"/>
    <w:rsid w:val="001D23AF"/>
    <w:rsid w:val="001D6A37"/>
    <w:rsid w:val="001E554A"/>
    <w:rsid w:val="002156B7"/>
    <w:rsid w:val="002226D1"/>
    <w:rsid w:val="00222BD0"/>
    <w:rsid w:val="0023285E"/>
    <w:rsid w:val="002401BB"/>
    <w:rsid w:val="00241910"/>
    <w:rsid w:val="00250FCF"/>
    <w:rsid w:val="0028411B"/>
    <w:rsid w:val="0029281D"/>
    <w:rsid w:val="002B03E2"/>
    <w:rsid w:val="002B063D"/>
    <w:rsid w:val="002D1CAE"/>
    <w:rsid w:val="002E0C2C"/>
    <w:rsid w:val="002E2CCD"/>
    <w:rsid w:val="002E5660"/>
    <w:rsid w:val="00323CFE"/>
    <w:rsid w:val="00334095"/>
    <w:rsid w:val="00353EB2"/>
    <w:rsid w:val="0035525C"/>
    <w:rsid w:val="003652BB"/>
    <w:rsid w:val="00386B0A"/>
    <w:rsid w:val="003B39F3"/>
    <w:rsid w:val="003D5D93"/>
    <w:rsid w:val="00403E1E"/>
    <w:rsid w:val="00444A6C"/>
    <w:rsid w:val="0045535C"/>
    <w:rsid w:val="00457D44"/>
    <w:rsid w:val="004661FE"/>
    <w:rsid w:val="00481C8E"/>
    <w:rsid w:val="004D077A"/>
    <w:rsid w:val="004D6F43"/>
    <w:rsid w:val="004E5D9B"/>
    <w:rsid w:val="004E5EB6"/>
    <w:rsid w:val="004F068C"/>
    <w:rsid w:val="004F56A6"/>
    <w:rsid w:val="005111A3"/>
    <w:rsid w:val="00537221"/>
    <w:rsid w:val="005418E4"/>
    <w:rsid w:val="00587579"/>
    <w:rsid w:val="00594F12"/>
    <w:rsid w:val="005A3401"/>
    <w:rsid w:val="006179C3"/>
    <w:rsid w:val="006719AE"/>
    <w:rsid w:val="00697E19"/>
    <w:rsid w:val="007032E8"/>
    <w:rsid w:val="00751FCE"/>
    <w:rsid w:val="00783505"/>
    <w:rsid w:val="00787FE3"/>
    <w:rsid w:val="007A426E"/>
    <w:rsid w:val="007A6B68"/>
    <w:rsid w:val="007D6CB3"/>
    <w:rsid w:val="007E3CB8"/>
    <w:rsid w:val="007E771E"/>
    <w:rsid w:val="008061D4"/>
    <w:rsid w:val="00817686"/>
    <w:rsid w:val="0083093B"/>
    <w:rsid w:val="00846DBD"/>
    <w:rsid w:val="00851657"/>
    <w:rsid w:val="00884EEE"/>
    <w:rsid w:val="0088569C"/>
    <w:rsid w:val="0088576C"/>
    <w:rsid w:val="00892B2D"/>
    <w:rsid w:val="008A7853"/>
    <w:rsid w:val="008B4858"/>
    <w:rsid w:val="00902B3C"/>
    <w:rsid w:val="0096455D"/>
    <w:rsid w:val="00974076"/>
    <w:rsid w:val="009A22E1"/>
    <w:rsid w:val="00A22968"/>
    <w:rsid w:val="00A239E6"/>
    <w:rsid w:val="00A30F50"/>
    <w:rsid w:val="00A70A5B"/>
    <w:rsid w:val="00A91917"/>
    <w:rsid w:val="00A941B6"/>
    <w:rsid w:val="00A949C8"/>
    <w:rsid w:val="00AB5DCF"/>
    <w:rsid w:val="00AC333B"/>
    <w:rsid w:val="00AD1A88"/>
    <w:rsid w:val="00AD1F64"/>
    <w:rsid w:val="00AD4B96"/>
    <w:rsid w:val="00B04DF6"/>
    <w:rsid w:val="00B123D4"/>
    <w:rsid w:val="00B16DCB"/>
    <w:rsid w:val="00B32848"/>
    <w:rsid w:val="00B404C7"/>
    <w:rsid w:val="00B4749E"/>
    <w:rsid w:val="00B7675C"/>
    <w:rsid w:val="00B80C44"/>
    <w:rsid w:val="00B9183E"/>
    <w:rsid w:val="00B9491C"/>
    <w:rsid w:val="00BA0DDA"/>
    <w:rsid w:val="00BD0D8D"/>
    <w:rsid w:val="00BE3195"/>
    <w:rsid w:val="00C060A4"/>
    <w:rsid w:val="00C11921"/>
    <w:rsid w:val="00C42DD9"/>
    <w:rsid w:val="00C715E6"/>
    <w:rsid w:val="00C818DC"/>
    <w:rsid w:val="00CA33CC"/>
    <w:rsid w:val="00CB3373"/>
    <w:rsid w:val="00D216AE"/>
    <w:rsid w:val="00D6565B"/>
    <w:rsid w:val="00D74F56"/>
    <w:rsid w:val="00D96478"/>
    <w:rsid w:val="00DB16AA"/>
    <w:rsid w:val="00DC63DF"/>
    <w:rsid w:val="00DF55D1"/>
    <w:rsid w:val="00E229C9"/>
    <w:rsid w:val="00E86411"/>
    <w:rsid w:val="00EA55C7"/>
    <w:rsid w:val="00EA6884"/>
    <w:rsid w:val="00EE41A3"/>
    <w:rsid w:val="00EF21D7"/>
    <w:rsid w:val="00F12530"/>
    <w:rsid w:val="00F171F7"/>
    <w:rsid w:val="00F23540"/>
    <w:rsid w:val="00F26FCB"/>
    <w:rsid w:val="00F35D46"/>
    <w:rsid w:val="00F40A07"/>
    <w:rsid w:val="00F53B5F"/>
    <w:rsid w:val="00F573A8"/>
    <w:rsid w:val="00F61DED"/>
    <w:rsid w:val="00F6226E"/>
    <w:rsid w:val="00F73BB6"/>
    <w:rsid w:val="00F921C7"/>
    <w:rsid w:val="00F9630A"/>
    <w:rsid w:val="00F97335"/>
    <w:rsid w:val="00FA5C18"/>
    <w:rsid w:val="00FA5FF7"/>
    <w:rsid w:val="00FC1099"/>
    <w:rsid w:val="00FC3E84"/>
    <w:rsid w:val="00FC4B33"/>
    <w:rsid w:val="00FD52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6A6435"/>
  <w15:chartTrackingRefBased/>
  <w15:docId w15:val="{D9CBBB62-0137-445C-89E3-A8F5F8C6B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6B68"/>
    <w:pPr>
      <w:keepNext/>
      <w:keepLines/>
      <w:spacing w:before="240" w:after="0"/>
      <w:outlineLvl w:val="0"/>
    </w:pPr>
    <w:rPr>
      <w:rFonts w:asciiTheme="majorHAnsi" w:eastAsiaTheme="majorEastAsia" w:hAnsiTheme="majorHAnsi" w:cstheme="majorBidi"/>
      <w:color w:val="7C9163" w:themeColor="accent1" w:themeShade="BF"/>
      <w:sz w:val="32"/>
      <w:szCs w:val="32"/>
      <w:lang w:val="en-US"/>
    </w:rPr>
  </w:style>
  <w:style w:type="paragraph" w:styleId="Heading2">
    <w:name w:val="heading 2"/>
    <w:basedOn w:val="Normal"/>
    <w:next w:val="Normal"/>
    <w:link w:val="Heading2Char"/>
    <w:uiPriority w:val="9"/>
    <w:semiHidden/>
    <w:unhideWhenUsed/>
    <w:qFormat/>
    <w:rsid w:val="002401BB"/>
    <w:pPr>
      <w:keepNext/>
      <w:keepLines/>
      <w:spacing w:before="40" w:after="0"/>
      <w:outlineLvl w:val="1"/>
    </w:pPr>
    <w:rPr>
      <w:rFonts w:asciiTheme="majorHAnsi" w:eastAsiaTheme="majorEastAsia" w:hAnsiTheme="majorHAnsi" w:cstheme="majorBidi"/>
      <w:color w:val="7C9163" w:themeColor="accent1" w:themeShade="BF"/>
      <w:sz w:val="26"/>
      <w:szCs w:val="26"/>
    </w:rPr>
  </w:style>
  <w:style w:type="paragraph" w:styleId="Heading3">
    <w:name w:val="heading 3"/>
    <w:basedOn w:val="Normal"/>
    <w:next w:val="Normal"/>
    <w:link w:val="Heading3Char"/>
    <w:uiPriority w:val="9"/>
    <w:semiHidden/>
    <w:unhideWhenUsed/>
    <w:qFormat/>
    <w:rsid w:val="002401BB"/>
    <w:pPr>
      <w:keepNext/>
      <w:keepLines/>
      <w:spacing w:before="40" w:after="0"/>
      <w:outlineLvl w:val="2"/>
    </w:pPr>
    <w:rPr>
      <w:rFonts w:asciiTheme="majorHAnsi" w:eastAsiaTheme="majorEastAsia" w:hAnsiTheme="majorHAnsi" w:cstheme="majorBidi"/>
      <w:color w:val="526041"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4F12"/>
    <w:pPr>
      <w:ind w:left="720"/>
      <w:contextualSpacing/>
    </w:pPr>
  </w:style>
  <w:style w:type="paragraph" w:styleId="NoSpacing">
    <w:name w:val="No Spacing"/>
    <w:link w:val="NoSpacingChar"/>
    <w:uiPriority w:val="1"/>
    <w:qFormat/>
    <w:rsid w:val="000F1AF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F1AFD"/>
    <w:rPr>
      <w:rFonts w:eastAsiaTheme="minorEastAsia"/>
      <w:lang w:val="en-US"/>
    </w:rPr>
  </w:style>
  <w:style w:type="table" w:styleId="TableGrid">
    <w:name w:val="Table Grid"/>
    <w:basedOn w:val="TableNormal"/>
    <w:uiPriority w:val="39"/>
    <w:rsid w:val="008856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404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04C7"/>
  </w:style>
  <w:style w:type="paragraph" w:styleId="Footer">
    <w:name w:val="footer"/>
    <w:basedOn w:val="Normal"/>
    <w:link w:val="FooterChar"/>
    <w:uiPriority w:val="99"/>
    <w:unhideWhenUsed/>
    <w:rsid w:val="00B404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4C7"/>
  </w:style>
  <w:style w:type="character" w:customStyle="1" w:styleId="Heading1Char">
    <w:name w:val="Heading 1 Char"/>
    <w:basedOn w:val="DefaultParagraphFont"/>
    <w:link w:val="Heading1"/>
    <w:uiPriority w:val="9"/>
    <w:rsid w:val="007A6B68"/>
    <w:rPr>
      <w:rFonts w:asciiTheme="majorHAnsi" w:eastAsiaTheme="majorEastAsia" w:hAnsiTheme="majorHAnsi" w:cstheme="majorBidi"/>
      <w:color w:val="7C9163" w:themeColor="accent1" w:themeShade="BF"/>
      <w:sz w:val="32"/>
      <w:szCs w:val="32"/>
      <w:lang w:val="en-US"/>
    </w:rPr>
  </w:style>
  <w:style w:type="paragraph" w:styleId="Bibliography">
    <w:name w:val="Bibliography"/>
    <w:basedOn w:val="Normal"/>
    <w:next w:val="Normal"/>
    <w:uiPriority w:val="37"/>
    <w:unhideWhenUsed/>
    <w:rsid w:val="007E771E"/>
  </w:style>
  <w:style w:type="character" w:customStyle="1" w:styleId="Heading2Char">
    <w:name w:val="Heading 2 Char"/>
    <w:basedOn w:val="DefaultParagraphFont"/>
    <w:link w:val="Heading2"/>
    <w:uiPriority w:val="9"/>
    <w:semiHidden/>
    <w:rsid w:val="002401BB"/>
    <w:rPr>
      <w:rFonts w:asciiTheme="majorHAnsi" w:eastAsiaTheme="majorEastAsia" w:hAnsiTheme="majorHAnsi" w:cstheme="majorBidi"/>
      <w:color w:val="7C9163" w:themeColor="accent1" w:themeShade="BF"/>
      <w:sz w:val="26"/>
      <w:szCs w:val="26"/>
    </w:rPr>
  </w:style>
  <w:style w:type="character" w:customStyle="1" w:styleId="Heading3Char">
    <w:name w:val="Heading 3 Char"/>
    <w:basedOn w:val="DefaultParagraphFont"/>
    <w:link w:val="Heading3"/>
    <w:uiPriority w:val="9"/>
    <w:semiHidden/>
    <w:rsid w:val="002401BB"/>
    <w:rPr>
      <w:rFonts w:asciiTheme="majorHAnsi" w:eastAsiaTheme="majorEastAsia" w:hAnsiTheme="majorHAnsi" w:cstheme="majorBidi"/>
      <w:color w:val="526041" w:themeColor="accent1" w:themeShade="7F"/>
      <w:sz w:val="24"/>
      <w:szCs w:val="24"/>
    </w:rPr>
  </w:style>
  <w:style w:type="character" w:styleId="Hyperlink">
    <w:name w:val="Hyperlink"/>
    <w:basedOn w:val="DefaultParagraphFont"/>
    <w:uiPriority w:val="99"/>
    <w:unhideWhenUsed/>
    <w:rsid w:val="00F171F7"/>
    <w:rPr>
      <w:color w:val="8E58B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24283">
      <w:bodyDiv w:val="1"/>
      <w:marLeft w:val="0"/>
      <w:marRight w:val="0"/>
      <w:marTop w:val="0"/>
      <w:marBottom w:val="0"/>
      <w:divBdr>
        <w:top w:val="none" w:sz="0" w:space="0" w:color="auto"/>
        <w:left w:val="none" w:sz="0" w:space="0" w:color="auto"/>
        <w:bottom w:val="none" w:sz="0" w:space="0" w:color="auto"/>
        <w:right w:val="none" w:sz="0" w:space="0" w:color="auto"/>
      </w:divBdr>
    </w:div>
    <w:div w:id="24985641">
      <w:bodyDiv w:val="1"/>
      <w:marLeft w:val="0"/>
      <w:marRight w:val="0"/>
      <w:marTop w:val="0"/>
      <w:marBottom w:val="0"/>
      <w:divBdr>
        <w:top w:val="none" w:sz="0" w:space="0" w:color="auto"/>
        <w:left w:val="none" w:sz="0" w:space="0" w:color="auto"/>
        <w:bottom w:val="none" w:sz="0" w:space="0" w:color="auto"/>
        <w:right w:val="none" w:sz="0" w:space="0" w:color="auto"/>
      </w:divBdr>
    </w:div>
    <w:div w:id="53509479">
      <w:bodyDiv w:val="1"/>
      <w:marLeft w:val="0"/>
      <w:marRight w:val="0"/>
      <w:marTop w:val="0"/>
      <w:marBottom w:val="0"/>
      <w:divBdr>
        <w:top w:val="none" w:sz="0" w:space="0" w:color="auto"/>
        <w:left w:val="none" w:sz="0" w:space="0" w:color="auto"/>
        <w:bottom w:val="none" w:sz="0" w:space="0" w:color="auto"/>
        <w:right w:val="none" w:sz="0" w:space="0" w:color="auto"/>
      </w:divBdr>
    </w:div>
    <w:div w:id="82606484">
      <w:bodyDiv w:val="1"/>
      <w:marLeft w:val="0"/>
      <w:marRight w:val="0"/>
      <w:marTop w:val="0"/>
      <w:marBottom w:val="0"/>
      <w:divBdr>
        <w:top w:val="none" w:sz="0" w:space="0" w:color="auto"/>
        <w:left w:val="none" w:sz="0" w:space="0" w:color="auto"/>
        <w:bottom w:val="none" w:sz="0" w:space="0" w:color="auto"/>
        <w:right w:val="none" w:sz="0" w:space="0" w:color="auto"/>
      </w:divBdr>
    </w:div>
    <w:div w:id="84424903">
      <w:bodyDiv w:val="1"/>
      <w:marLeft w:val="0"/>
      <w:marRight w:val="0"/>
      <w:marTop w:val="0"/>
      <w:marBottom w:val="0"/>
      <w:divBdr>
        <w:top w:val="none" w:sz="0" w:space="0" w:color="auto"/>
        <w:left w:val="none" w:sz="0" w:space="0" w:color="auto"/>
        <w:bottom w:val="none" w:sz="0" w:space="0" w:color="auto"/>
        <w:right w:val="none" w:sz="0" w:space="0" w:color="auto"/>
      </w:divBdr>
    </w:div>
    <w:div w:id="92551491">
      <w:bodyDiv w:val="1"/>
      <w:marLeft w:val="0"/>
      <w:marRight w:val="0"/>
      <w:marTop w:val="0"/>
      <w:marBottom w:val="0"/>
      <w:divBdr>
        <w:top w:val="none" w:sz="0" w:space="0" w:color="auto"/>
        <w:left w:val="none" w:sz="0" w:space="0" w:color="auto"/>
        <w:bottom w:val="none" w:sz="0" w:space="0" w:color="auto"/>
        <w:right w:val="none" w:sz="0" w:space="0" w:color="auto"/>
      </w:divBdr>
    </w:div>
    <w:div w:id="125780777">
      <w:bodyDiv w:val="1"/>
      <w:marLeft w:val="0"/>
      <w:marRight w:val="0"/>
      <w:marTop w:val="0"/>
      <w:marBottom w:val="0"/>
      <w:divBdr>
        <w:top w:val="none" w:sz="0" w:space="0" w:color="auto"/>
        <w:left w:val="none" w:sz="0" w:space="0" w:color="auto"/>
        <w:bottom w:val="none" w:sz="0" w:space="0" w:color="auto"/>
        <w:right w:val="none" w:sz="0" w:space="0" w:color="auto"/>
      </w:divBdr>
    </w:div>
    <w:div w:id="148058245">
      <w:bodyDiv w:val="1"/>
      <w:marLeft w:val="0"/>
      <w:marRight w:val="0"/>
      <w:marTop w:val="0"/>
      <w:marBottom w:val="0"/>
      <w:divBdr>
        <w:top w:val="none" w:sz="0" w:space="0" w:color="auto"/>
        <w:left w:val="none" w:sz="0" w:space="0" w:color="auto"/>
        <w:bottom w:val="none" w:sz="0" w:space="0" w:color="auto"/>
        <w:right w:val="none" w:sz="0" w:space="0" w:color="auto"/>
      </w:divBdr>
    </w:div>
    <w:div w:id="148594537">
      <w:bodyDiv w:val="1"/>
      <w:marLeft w:val="0"/>
      <w:marRight w:val="0"/>
      <w:marTop w:val="0"/>
      <w:marBottom w:val="0"/>
      <w:divBdr>
        <w:top w:val="none" w:sz="0" w:space="0" w:color="auto"/>
        <w:left w:val="none" w:sz="0" w:space="0" w:color="auto"/>
        <w:bottom w:val="none" w:sz="0" w:space="0" w:color="auto"/>
        <w:right w:val="none" w:sz="0" w:space="0" w:color="auto"/>
      </w:divBdr>
    </w:div>
    <w:div w:id="149978482">
      <w:bodyDiv w:val="1"/>
      <w:marLeft w:val="0"/>
      <w:marRight w:val="0"/>
      <w:marTop w:val="0"/>
      <w:marBottom w:val="0"/>
      <w:divBdr>
        <w:top w:val="none" w:sz="0" w:space="0" w:color="auto"/>
        <w:left w:val="none" w:sz="0" w:space="0" w:color="auto"/>
        <w:bottom w:val="none" w:sz="0" w:space="0" w:color="auto"/>
        <w:right w:val="none" w:sz="0" w:space="0" w:color="auto"/>
      </w:divBdr>
    </w:div>
    <w:div w:id="151606329">
      <w:bodyDiv w:val="1"/>
      <w:marLeft w:val="0"/>
      <w:marRight w:val="0"/>
      <w:marTop w:val="0"/>
      <w:marBottom w:val="0"/>
      <w:divBdr>
        <w:top w:val="none" w:sz="0" w:space="0" w:color="auto"/>
        <w:left w:val="none" w:sz="0" w:space="0" w:color="auto"/>
        <w:bottom w:val="none" w:sz="0" w:space="0" w:color="auto"/>
        <w:right w:val="none" w:sz="0" w:space="0" w:color="auto"/>
      </w:divBdr>
    </w:div>
    <w:div w:id="166528591">
      <w:bodyDiv w:val="1"/>
      <w:marLeft w:val="0"/>
      <w:marRight w:val="0"/>
      <w:marTop w:val="0"/>
      <w:marBottom w:val="0"/>
      <w:divBdr>
        <w:top w:val="none" w:sz="0" w:space="0" w:color="auto"/>
        <w:left w:val="none" w:sz="0" w:space="0" w:color="auto"/>
        <w:bottom w:val="none" w:sz="0" w:space="0" w:color="auto"/>
        <w:right w:val="none" w:sz="0" w:space="0" w:color="auto"/>
      </w:divBdr>
    </w:div>
    <w:div w:id="167713419">
      <w:bodyDiv w:val="1"/>
      <w:marLeft w:val="0"/>
      <w:marRight w:val="0"/>
      <w:marTop w:val="0"/>
      <w:marBottom w:val="0"/>
      <w:divBdr>
        <w:top w:val="none" w:sz="0" w:space="0" w:color="auto"/>
        <w:left w:val="none" w:sz="0" w:space="0" w:color="auto"/>
        <w:bottom w:val="none" w:sz="0" w:space="0" w:color="auto"/>
        <w:right w:val="none" w:sz="0" w:space="0" w:color="auto"/>
      </w:divBdr>
    </w:div>
    <w:div w:id="206919634">
      <w:bodyDiv w:val="1"/>
      <w:marLeft w:val="0"/>
      <w:marRight w:val="0"/>
      <w:marTop w:val="0"/>
      <w:marBottom w:val="0"/>
      <w:divBdr>
        <w:top w:val="none" w:sz="0" w:space="0" w:color="auto"/>
        <w:left w:val="none" w:sz="0" w:space="0" w:color="auto"/>
        <w:bottom w:val="none" w:sz="0" w:space="0" w:color="auto"/>
        <w:right w:val="none" w:sz="0" w:space="0" w:color="auto"/>
      </w:divBdr>
    </w:div>
    <w:div w:id="229002126">
      <w:bodyDiv w:val="1"/>
      <w:marLeft w:val="0"/>
      <w:marRight w:val="0"/>
      <w:marTop w:val="0"/>
      <w:marBottom w:val="0"/>
      <w:divBdr>
        <w:top w:val="none" w:sz="0" w:space="0" w:color="auto"/>
        <w:left w:val="none" w:sz="0" w:space="0" w:color="auto"/>
        <w:bottom w:val="none" w:sz="0" w:space="0" w:color="auto"/>
        <w:right w:val="none" w:sz="0" w:space="0" w:color="auto"/>
      </w:divBdr>
    </w:div>
    <w:div w:id="280721291">
      <w:bodyDiv w:val="1"/>
      <w:marLeft w:val="0"/>
      <w:marRight w:val="0"/>
      <w:marTop w:val="0"/>
      <w:marBottom w:val="0"/>
      <w:divBdr>
        <w:top w:val="none" w:sz="0" w:space="0" w:color="auto"/>
        <w:left w:val="none" w:sz="0" w:space="0" w:color="auto"/>
        <w:bottom w:val="none" w:sz="0" w:space="0" w:color="auto"/>
        <w:right w:val="none" w:sz="0" w:space="0" w:color="auto"/>
      </w:divBdr>
    </w:div>
    <w:div w:id="330911530">
      <w:bodyDiv w:val="1"/>
      <w:marLeft w:val="0"/>
      <w:marRight w:val="0"/>
      <w:marTop w:val="0"/>
      <w:marBottom w:val="0"/>
      <w:divBdr>
        <w:top w:val="none" w:sz="0" w:space="0" w:color="auto"/>
        <w:left w:val="none" w:sz="0" w:space="0" w:color="auto"/>
        <w:bottom w:val="none" w:sz="0" w:space="0" w:color="auto"/>
        <w:right w:val="none" w:sz="0" w:space="0" w:color="auto"/>
      </w:divBdr>
    </w:div>
    <w:div w:id="344524515">
      <w:bodyDiv w:val="1"/>
      <w:marLeft w:val="0"/>
      <w:marRight w:val="0"/>
      <w:marTop w:val="0"/>
      <w:marBottom w:val="0"/>
      <w:divBdr>
        <w:top w:val="none" w:sz="0" w:space="0" w:color="auto"/>
        <w:left w:val="none" w:sz="0" w:space="0" w:color="auto"/>
        <w:bottom w:val="none" w:sz="0" w:space="0" w:color="auto"/>
        <w:right w:val="none" w:sz="0" w:space="0" w:color="auto"/>
      </w:divBdr>
    </w:div>
    <w:div w:id="381102682">
      <w:bodyDiv w:val="1"/>
      <w:marLeft w:val="0"/>
      <w:marRight w:val="0"/>
      <w:marTop w:val="0"/>
      <w:marBottom w:val="0"/>
      <w:divBdr>
        <w:top w:val="none" w:sz="0" w:space="0" w:color="auto"/>
        <w:left w:val="none" w:sz="0" w:space="0" w:color="auto"/>
        <w:bottom w:val="none" w:sz="0" w:space="0" w:color="auto"/>
        <w:right w:val="none" w:sz="0" w:space="0" w:color="auto"/>
      </w:divBdr>
    </w:div>
    <w:div w:id="404105921">
      <w:bodyDiv w:val="1"/>
      <w:marLeft w:val="0"/>
      <w:marRight w:val="0"/>
      <w:marTop w:val="0"/>
      <w:marBottom w:val="0"/>
      <w:divBdr>
        <w:top w:val="none" w:sz="0" w:space="0" w:color="auto"/>
        <w:left w:val="none" w:sz="0" w:space="0" w:color="auto"/>
        <w:bottom w:val="none" w:sz="0" w:space="0" w:color="auto"/>
        <w:right w:val="none" w:sz="0" w:space="0" w:color="auto"/>
      </w:divBdr>
    </w:div>
    <w:div w:id="442187002">
      <w:bodyDiv w:val="1"/>
      <w:marLeft w:val="0"/>
      <w:marRight w:val="0"/>
      <w:marTop w:val="0"/>
      <w:marBottom w:val="0"/>
      <w:divBdr>
        <w:top w:val="none" w:sz="0" w:space="0" w:color="auto"/>
        <w:left w:val="none" w:sz="0" w:space="0" w:color="auto"/>
        <w:bottom w:val="none" w:sz="0" w:space="0" w:color="auto"/>
        <w:right w:val="none" w:sz="0" w:space="0" w:color="auto"/>
      </w:divBdr>
    </w:div>
    <w:div w:id="451941061">
      <w:bodyDiv w:val="1"/>
      <w:marLeft w:val="0"/>
      <w:marRight w:val="0"/>
      <w:marTop w:val="0"/>
      <w:marBottom w:val="0"/>
      <w:divBdr>
        <w:top w:val="none" w:sz="0" w:space="0" w:color="auto"/>
        <w:left w:val="none" w:sz="0" w:space="0" w:color="auto"/>
        <w:bottom w:val="none" w:sz="0" w:space="0" w:color="auto"/>
        <w:right w:val="none" w:sz="0" w:space="0" w:color="auto"/>
      </w:divBdr>
    </w:div>
    <w:div w:id="481390332">
      <w:bodyDiv w:val="1"/>
      <w:marLeft w:val="0"/>
      <w:marRight w:val="0"/>
      <w:marTop w:val="0"/>
      <w:marBottom w:val="0"/>
      <w:divBdr>
        <w:top w:val="none" w:sz="0" w:space="0" w:color="auto"/>
        <w:left w:val="none" w:sz="0" w:space="0" w:color="auto"/>
        <w:bottom w:val="none" w:sz="0" w:space="0" w:color="auto"/>
        <w:right w:val="none" w:sz="0" w:space="0" w:color="auto"/>
      </w:divBdr>
    </w:div>
    <w:div w:id="527917664">
      <w:bodyDiv w:val="1"/>
      <w:marLeft w:val="0"/>
      <w:marRight w:val="0"/>
      <w:marTop w:val="0"/>
      <w:marBottom w:val="0"/>
      <w:divBdr>
        <w:top w:val="none" w:sz="0" w:space="0" w:color="auto"/>
        <w:left w:val="none" w:sz="0" w:space="0" w:color="auto"/>
        <w:bottom w:val="none" w:sz="0" w:space="0" w:color="auto"/>
        <w:right w:val="none" w:sz="0" w:space="0" w:color="auto"/>
      </w:divBdr>
    </w:div>
    <w:div w:id="553661692">
      <w:bodyDiv w:val="1"/>
      <w:marLeft w:val="0"/>
      <w:marRight w:val="0"/>
      <w:marTop w:val="0"/>
      <w:marBottom w:val="0"/>
      <w:divBdr>
        <w:top w:val="none" w:sz="0" w:space="0" w:color="auto"/>
        <w:left w:val="none" w:sz="0" w:space="0" w:color="auto"/>
        <w:bottom w:val="none" w:sz="0" w:space="0" w:color="auto"/>
        <w:right w:val="none" w:sz="0" w:space="0" w:color="auto"/>
      </w:divBdr>
    </w:div>
    <w:div w:id="566691882">
      <w:bodyDiv w:val="1"/>
      <w:marLeft w:val="0"/>
      <w:marRight w:val="0"/>
      <w:marTop w:val="0"/>
      <w:marBottom w:val="0"/>
      <w:divBdr>
        <w:top w:val="none" w:sz="0" w:space="0" w:color="auto"/>
        <w:left w:val="none" w:sz="0" w:space="0" w:color="auto"/>
        <w:bottom w:val="none" w:sz="0" w:space="0" w:color="auto"/>
        <w:right w:val="none" w:sz="0" w:space="0" w:color="auto"/>
      </w:divBdr>
    </w:div>
    <w:div w:id="570847942">
      <w:bodyDiv w:val="1"/>
      <w:marLeft w:val="0"/>
      <w:marRight w:val="0"/>
      <w:marTop w:val="0"/>
      <w:marBottom w:val="0"/>
      <w:divBdr>
        <w:top w:val="none" w:sz="0" w:space="0" w:color="auto"/>
        <w:left w:val="none" w:sz="0" w:space="0" w:color="auto"/>
        <w:bottom w:val="none" w:sz="0" w:space="0" w:color="auto"/>
        <w:right w:val="none" w:sz="0" w:space="0" w:color="auto"/>
      </w:divBdr>
    </w:div>
    <w:div w:id="600840606">
      <w:bodyDiv w:val="1"/>
      <w:marLeft w:val="0"/>
      <w:marRight w:val="0"/>
      <w:marTop w:val="0"/>
      <w:marBottom w:val="0"/>
      <w:divBdr>
        <w:top w:val="none" w:sz="0" w:space="0" w:color="auto"/>
        <w:left w:val="none" w:sz="0" w:space="0" w:color="auto"/>
        <w:bottom w:val="none" w:sz="0" w:space="0" w:color="auto"/>
        <w:right w:val="none" w:sz="0" w:space="0" w:color="auto"/>
      </w:divBdr>
    </w:div>
    <w:div w:id="606890515">
      <w:bodyDiv w:val="1"/>
      <w:marLeft w:val="0"/>
      <w:marRight w:val="0"/>
      <w:marTop w:val="0"/>
      <w:marBottom w:val="0"/>
      <w:divBdr>
        <w:top w:val="none" w:sz="0" w:space="0" w:color="auto"/>
        <w:left w:val="none" w:sz="0" w:space="0" w:color="auto"/>
        <w:bottom w:val="none" w:sz="0" w:space="0" w:color="auto"/>
        <w:right w:val="none" w:sz="0" w:space="0" w:color="auto"/>
      </w:divBdr>
    </w:div>
    <w:div w:id="606930286">
      <w:bodyDiv w:val="1"/>
      <w:marLeft w:val="0"/>
      <w:marRight w:val="0"/>
      <w:marTop w:val="0"/>
      <w:marBottom w:val="0"/>
      <w:divBdr>
        <w:top w:val="none" w:sz="0" w:space="0" w:color="auto"/>
        <w:left w:val="none" w:sz="0" w:space="0" w:color="auto"/>
        <w:bottom w:val="none" w:sz="0" w:space="0" w:color="auto"/>
        <w:right w:val="none" w:sz="0" w:space="0" w:color="auto"/>
      </w:divBdr>
      <w:divsChild>
        <w:div w:id="500005446">
          <w:marLeft w:val="0"/>
          <w:marRight w:val="0"/>
          <w:marTop w:val="0"/>
          <w:marBottom w:val="0"/>
          <w:divBdr>
            <w:top w:val="none" w:sz="0" w:space="0" w:color="auto"/>
            <w:left w:val="none" w:sz="0" w:space="0" w:color="auto"/>
            <w:bottom w:val="none" w:sz="0" w:space="0" w:color="auto"/>
            <w:right w:val="none" w:sz="0" w:space="0" w:color="auto"/>
          </w:divBdr>
          <w:divsChild>
            <w:div w:id="1976790505">
              <w:marLeft w:val="0"/>
              <w:marRight w:val="0"/>
              <w:marTop w:val="0"/>
              <w:marBottom w:val="0"/>
              <w:divBdr>
                <w:top w:val="none" w:sz="0" w:space="0" w:color="auto"/>
                <w:left w:val="none" w:sz="0" w:space="0" w:color="auto"/>
                <w:bottom w:val="none" w:sz="0" w:space="0" w:color="auto"/>
                <w:right w:val="none" w:sz="0" w:space="0" w:color="auto"/>
              </w:divBdr>
            </w:div>
            <w:div w:id="625502506">
              <w:marLeft w:val="0"/>
              <w:marRight w:val="0"/>
              <w:marTop w:val="0"/>
              <w:marBottom w:val="0"/>
              <w:divBdr>
                <w:top w:val="none" w:sz="0" w:space="0" w:color="auto"/>
                <w:left w:val="none" w:sz="0" w:space="0" w:color="auto"/>
                <w:bottom w:val="none" w:sz="0" w:space="0" w:color="auto"/>
                <w:right w:val="none" w:sz="0" w:space="0" w:color="auto"/>
              </w:divBdr>
            </w:div>
          </w:divsChild>
        </w:div>
        <w:div w:id="1525630313">
          <w:marLeft w:val="0"/>
          <w:marRight w:val="0"/>
          <w:marTop w:val="100"/>
          <w:marBottom w:val="0"/>
          <w:divBdr>
            <w:top w:val="none" w:sz="0" w:space="0" w:color="auto"/>
            <w:left w:val="none" w:sz="0" w:space="0" w:color="auto"/>
            <w:bottom w:val="none" w:sz="0" w:space="0" w:color="auto"/>
            <w:right w:val="none" w:sz="0" w:space="0" w:color="auto"/>
          </w:divBdr>
          <w:divsChild>
            <w:div w:id="13457970">
              <w:marLeft w:val="0"/>
              <w:marRight w:val="0"/>
              <w:marTop w:val="0"/>
              <w:marBottom w:val="0"/>
              <w:divBdr>
                <w:top w:val="none" w:sz="0" w:space="0" w:color="auto"/>
                <w:left w:val="none" w:sz="0" w:space="0" w:color="auto"/>
                <w:bottom w:val="none" w:sz="0" w:space="0" w:color="auto"/>
                <w:right w:val="none" w:sz="0" w:space="0" w:color="auto"/>
              </w:divBdr>
              <w:divsChild>
                <w:div w:id="1071317886">
                  <w:marLeft w:val="0"/>
                  <w:marRight w:val="0"/>
                  <w:marTop w:val="0"/>
                  <w:marBottom w:val="0"/>
                  <w:divBdr>
                    <w:top w:val="none" w:sz="0" w:space="0" w:color="auto"/>
                    <w:left w:val="none" w:sz="0" w:space="0" w:color="auto"/>
                    <w:bottom w:val="none" w:sz="0" w:space="0" w:color="auto"/>
                    <w:right w:val="none" w:sz="0" w:space="0" w:color="auto"/>
                  </w:divBdr>
                  <w:divsChild>
                    <w:div w:id="226453903">
                      <w:marLeft w:val="0"/>
                      <w:marRight w:val="0"/>
                      <w:marTop w:val="0"/>
                      <w:marBottom w:val="0"/>
                      <w:divBdr>
                        <w:top w:val="none" w:sz="0" w:space="0" w:color="auto"/>
                        <w:left w:val="none" w:sz="0" w:space="0" w:color="auto"/>
                        <w:bottom w:val="none" w:sz="0" w:space="0" w:color="auto"/>
                        <w:right w:val="none" w:sz="0" w:space="0" w:color="auto"/>
                      </w:divBdr>
                      <w:divsChild>
                        <w:div w:id="1971469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995927">
          <w:marLeft w:val="0"/>
          <w:marRight w:val="0"/>
          <w:marTop w:val="0"/>
          <w:marBottom w:val="0"/>
          <w:divBdr>
            <w:top w:val="none" w:sz="0" w:space="0" w:color="auto"/>
            <w:left w:val="none" w:sz="0" w:space="0" w:color="auto"/>
            <w:bottom w:val="none" w:sz="0" w:space="0" w:color="auto"/>
            <w:right w:val="none" w:sz="0" w:space="0" w:color="auto"/>
          </w:divBdr>
          <w:divsChild>
            <w:div w:id="542597294">
              <w:marLeft w:val="0"/>
              <w:marRight w:val="0"/>
              <w:marTop w:val="0"/>
              <w:marBottom w:val="0"/>
              <w:divBdr>
                <w:top w:val="none" w:sz="0" w:space="0" w:color="auto"/>
                <w:left w:val="none" w:sz="0" w:space="0" w:color="auto"/>
                <w:bottom w:val="none" w:sz="0" w:space="0" w:color="auto"/>
                <w:right w:val="none" w:sz="0" w:space="0" w:color="auto"/>
              </w:divBdr>
              <w:divsChild>
                <w:div w:id="1135634487">
                  <w:marLeft w:val="0"/>
                  <w:marRight w:val="0"/>
                  <w:marTop w:val="0"/>
                  <w:marBottom w:val="0"/>
                  <w:divBdr>
                    <w:top w:val="none" w:sz="0" w:space="0" w:color="auto"/>
                    <w:left w:val="none" w:sz="0" w:space="0" w:color="auto"/>
                    <w:bottom w:val="none" w:sz="0" w:space="0" w:color="auto"/>
                    <w:right w:val="none" w:sz="0" w:space="0" w:color="auto"/>
                  </w:divBdr>
                  <w:divsChild>
                    <w:div w:id="157033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415052">
      <w:bodyDiv w:val="1"/>
      <w:marLeft w:val="0"/>
      <w:marRight w:val="0"/>
      <w:marTop w:val="0"/>
      <w:marBottom w:val="0"/>
      <w:divBdr>
        <w:top w:val="none" w:sz="0" w:space="0" w:color="auto"/>
        <w:left w:val="none" w:sz="0" w:space="0" w:color="auto"/>
        <w:bottom w:val="none" w:sz="0" w:space="0" w:color="auto"/>
        <w:right w:val="none" w:sz="0" w:space="0" w:color="auto"/>
      </w:divBdr>
    </w:div>
    <w:div w:id="666906275">
      <w:bodyDiv w:val="1"/>
      <w:marLeft w:val="0"/>
      <w:marRight w:val="0"/>
      <w:marTop w:val="0"/>
      <w:marBottom w:val="0"/>
      <w:divBdr>
        <w:top w:val="none" w:sz="0" w:space="0" w:color="auto"/>
        <w:left w:val="none" w:sz="0" w:space="0" w:color="auto"/>
        <w:bottom w:val="none" w:sz="0" w:space="0" w:color="auto"/>
        <w:right w:val="none" w:sz="0" w:space="0" w:color="auto"/>
      </w:divBdr>
    </w:div>
    <w:div w:id="693043479">
      <w:bodyDiv w:val="1"/>
      <w:marLeft w:val="0"/>
      <w:marRight w:val="0"/>
      <w:marTop w:val="0"/>
      <w:marBottom w:val="0"/>
      <w:divBdr>
        <w:top w:val="none" w:sz="0" w:space="0" w:color="auto"/>
        <w:left w:val="none" w:sz="0" w:space="0" w:color="auto"/>
        <w:bottom w:val="none" w:sz="0" w:space="0" w:color="auto"/>
        <w:right w:val="none" w:sz="0" w:space="0" w:color="auto"/>
      </w:divBdr>
    </w:div>
    <w:div w:id="727649113">
      <w:bodyDiv w:val="1"/>
      <w:marLeft w:val="0"/>
      <w:marRight w:val="0"/>
      <w:marTop w:val="0"/>
      <w:marBottom w:val="0"/>
      <w:divBdr>
        <w:top w:val="none" w:sz="0" w:space="0" w:color="auto"/>
        <w:left w:val="none" w:sz="0" w:space="0" w:color="auto"/>
        <w:bottom w:val="none" w:sz="0" w:space="0" w:color="auto"/>
        <w:right w:val="none" w:sz="0" w:space="0" w:color="auto"/>
      </w:divBdr>
    </w:div>
    <w:div w:id="776289639">
      <w:bodyDiv w:val="1"/>
      <w:marLeft w:val="0"/>
      <w:marRight w:val="0"/>
      <w:marTop w:val="0"/>
      <w:marBottom w:val="0"/>
      <w:divBdr>
        <w:top w:val="none" w:sz="0" w:space="0" w:color="auto"/>
        <w:left w:val="none" w:sz="0" w:space="0" w:color="auto"/>
        <w:bottom w:val="none" w:sz="0" w:space="0" w:color="auto"/>
        <w:right w:val="none" w:sz="0" w:space="0" w:color="auto"/>
      </w:divBdr>
    </w:div>
    <w:div w:id="787623690">
      <w:bodyDiv w:val="1"/>
      <w:marLeft w:val="0"/>
      <w:marRight w:val="0"/>
      <w:marTop w:val="0"/>
      <w:marBottom w:val="0"/>
      <w:divBdr>
        <w:top w:val="none" w:sz="0" w:space="0" w:color="auto"/>
        <w:left w:val="none" w:sz="0" w:space="0" w:color="auto"/>
        <w:bottom w:val="none" w:sz="0" w:space="0" w:color="auto"/>
        <w:right w:val="none" w:sz="0" w:space="0" w:color="auto"/>
      </w:divBdr>
    </w:div>
    <w:div w:id="798838831">
      <w:bodyDiv w:val="1"/>
      <w:marLeft w:val="0"/>
      <w:marRight w:val="0"/>
      <w:marTop w:val="0"/>
      <w:marBottom w:val="0"/>
      <w:divBdr>
        <w:top w:val="none" w:sz="0" w:space="0" w:color="auto"/>
        <w:left w:val="none" w:sz="0" w:space="0" w:color="auto"/>
        <w:bottom w:val="none" w:sz="0" w:space="0" w:color="auto"/>
        <w:right w:val="none" w:sz="0" w:space="0" w:color="auto"/>
      </w:divBdr>
    </w:div>
    <w:div w:id="803042005">
      <w:bodyDiv w:val="1"/>
      <w:marLeft w:val="0"/>
      <w:marRight w:val="0"/>
      <w:marTop w:val="0"/>
      <w:marBottom w:val="0"/>
      <w:divBdr>
        <w:top w:val="none" w:sz="0" w:space="0" w:color="auto"/>
        <w:left w:val="none" w:sz="0" w:space="0" w:color="auto"/>
        <w:bottom w:val="none" w:sz="0" w:space="0" w:color="auto"/>
        <w:right w:val="none" w:sz="0" w:space="0" w:color="auto"/>
      </w:divBdr>
    </w:div>
    <w:div w:id="809513229">
      <w:bodyDiv w:val="1"/>
      <w:marLeft w:val="0"/>
      <w:marRight w:val="0"/>
      <w:marTop w:val="0"/>
      <w:marBottom w:val="0"/>
      <w:divBdr>
        <w:top w:val="none" w:sz="0" w:space="0" w:color="auto"/>
        <w:left w:val="none" w:sz="0" w:space="0" w:color="auto"/>
        <w:bottom w:val="none" w:sz="0" w:space="0" w:color="auto"/>
        <w:right w:val="none" w:sz="0" w:space="0" w:color="auto"/>
      </w:divBdr>
    </w:div>
    <w:div w:id="818956320">
      <w:bodyDiv w:val="1"/>
      <w:marLeft w:val="0"/>
      <w:marRight w:val="0"/>
      <w:marTop w:val="0"/>
      <w:marBottom w:val="0"/>
      <w:divBdr>
        <w:top w:val="none" w:sz="0" w:space="0" w:color="auto"/>
        <w:left w:val="none" w:sz="0" w:space="0" w:color="auto"/>
        <w:bottom w:val="none" w:sz="0" w:space="0" w:color="auto"/>
        <w:right w:val="none" w:sz="0" w:space="0" w:color="auto"/>
      </w:divBdr>
    </w:div>
    <w:div w:id="827328686">
      <w:bodyDiv w:val="1"/>
      <w:marLeft w:val="0"/>
      <w:marRight w:val="0"/>
      <w:marTop w:val="0"/>
      <w:marBottom w:val="0"/>
      <w:divBdr>
        <w:top w:val="none" w:sz="0" w:space="0" w:color="auto"/>
        <w:left w:val="none" w:sz="0" w:space="0" w:color="auto"/>
        <w:bottom w:val="none" w:sz="0" w:space="0" w:color="auto"/>
        <w:right w:val="none" w:sz="0" w:space="0" w:color="auto"/>
      </w:divBdr>
    </w:div>
    <w:div w:id="828012748">
      <w:bodyDiv w:val="1"/>
      <w:marLeft w:val="0"/>
      <w:marRight w:val="0"/>
      <w:marTop w:val="0"/>
      <w:marBottom w:val="0"/>
      <w:divBdr>
        <w:top w:val="none" w:sz="0" w:space="0" w:color="auto"/>
        <w:left w:val="none" w:sz="0" w:space="0" w:color="auto"/>
        <w:bottom w:val="none" w:sz="0" w:space="0" w:color="auto"/>
        <w:right w:val="none" w:sz="0" w:space="0" w:color="auto"/>
      </w:divBdr>
    </w:div>
    <w:div w:id="879827686">
      <w:bodyDiv w:val="1"/>
      <w:marLeft w:val="0"/>
      <w:marRight w:val="0"/>
      <w:marTop w:val="0"/>
      <w:marBottom w:val="0"/>
      <w:divBdr>
        <w:top w:val="none" w:sz="0" w:space="0" w:color="auto"/>
        <w:left w:val="none" w:sz="0" w:space="0" w:color="auto"/>
        <w:bottom w:val="none" w:sz="0" w:space="0" w:color="auto"/>
        <w:right w:val="none" w:sz="0" w:space="0" w:color="auto"/>
      </w:divBdr>
    </w:div>
    <w:div w:id="895044343">
      <w:bodyDiv w:val="1"/>
      <w:marLeft w:val="0"/>
      <w:marRight w:val="0"/>
      <w:marTop w:val="0"/>
      <w:marBottom w:val="0"/>
      <w:divBdr>
        <w:top w:val="none" w:sz="0" w:space="0" w:color="auto"/>
        <w:left w:val="none" w:sz="0" w:space="0" w:color="auto"/>
        <w:bottom w:val="none" w:sz="0" w:space="0" w:color="auto"/>
        <w:right w:val="none" w:sz="0" w:space="0" w:color="auto"/>
      </w:divBdr>
    </w:div>
    <w:div w:id="912546434">
      <w:bodyDiv w:val="1"/>
      <w:marLeft w:val="0"/>
      <w:marRight w:val="0"/>
      <w:marTop w:val="0"/>
      <w:marBottom w:val="0"/>
      <w:divBdr>
        <w:top w:val="none" w:sz="0" w:space="0" w:color="auto"/>
        <w:left w:val="none" w:sz="0" w:space="0" w:color="auto"/>
        <w:bottom w:val="none" w:sz="0" w:space="0" w:color="auto"/>
        <w:right w:val="none" w:sz="0" w:space="0" w:color="auto"/>
      </w:divBdr>
    </w:div>
    <w:div w:id="924001325">
      <w:bodyDiv w:val="1"/>
      <w:marLeft w:val="0"/>
      <w:marRight w:val="0"/>
      <w:marTop w:val="0"/>
      <w:marBottom w:val="0"/>
      <w:divBdr>
        <w:top w:val="none" w:sz="0" w:space="0" w:color="auto"/>
        <w:left w:val="none" w:sz="0" w:space="0" w:color="auto"/>
        <w:bottom w:val="none" w:sz="0" w:space="0" w:color="auto"/>
        <w:right w:val="none" w:sz="0" w:space="0" w:color="auto"/>
      </w:divBdr>
    </w:div>
    <w:div w:id="933439070">
      <w:bodyDiv w:val="1"/>
      <w:marLeft w:val="0"/>
      <w:marRight w:val="0"/>
      <w:marTop w:val="0"/>
      <w:marBottom w:val="0"/>
      <w:divBdr>
        <w:top w:val="none" w:sz="0" w:space="0" w:color="auto"/>
        <w:left w:val="none" w:sz="0" w:space="0" w:color="auto"/>
        <w:bottom w:val="none" w:sz="0" w:space="0" w:color="auto"/>
        <w:right w:val="none" w:sz="0" w:space="0" w:color="auto"/>
      </w:divBdr>
    </w:div>
    <w:div w:id="943729653">
      <w:bodyDiv w:val="1"/>
      <w:marLeft w:val="0"/>
      <w:marRight w:val="0"/>
      <w:marTop w:val="0"/>
      <w:marBottom w:val="0"/>
      <w:divBdr>
        <w:top w:val="none" w:sz="0" w:space="0" w:color="auto"/>
        <w:left w:val="none" w:sz="0" w:space="0" w:color="auto"/>
        <w:bottom w:val="none" w:sz="0" w:space="0" w:color="auto"/>
        <w:right w:val="none" w:sz="0" w:space="0" w:color="auto"/>
      </w:divBdr>
    </w:div>
    <w:div w:id="987440071">
      <w:bodyDiv w:val="1"/>
      <w:marLeft w:val="0"/>
      <w:marRight w:val="0"/>
      <w:marTop w:val="0"/>
      <w:marBottom w:val="0"/>
      <w:divBdr>
        <w:top w:val="none" w:sz="0" w:space="0" w:color="auto"/>
        <w:left w:val="none" w:sz="0" w:space="0" w:color="auto"/>
        <w:bottom w:val="none" w:sz="0" w:space="0" w:color="auto"/>
        <w:right w:val="none" w:sz="0" w:space="0" w:color="auto"/>
      </w:divBdr>
    </w:div>
    <w:div w:id="997655633">
      <w:bodyDiv w:val="1"/>
      <w:marLeft w:val="0"/>
      <w:marRight w:val="0"/>
      <w:marTop w:val="0"/>
      <w:marBottom w:val="0"/>
      <w:divBdr>
        <w:top w:val="none" w:sz="0" w:space="0" w:color="auto"/>
        <w:left w:val="none" w:sz="0" w:space="0" w:color="auto"/>
        <w:bottom w:val="none" w:sz="0" w:space="0" w:color="auto"/>
        <w:right w:val="none" w:sz="0" w:space="0" w:color="auto"/>
      </w:divBdr>
    </w:div>
    <w:div w:id="1065373784">
      <w:bodyDiv w:val="1"/>
      <w:marLeft w:val="0"/>
      <w:marRight w:val="0"/>
      <w:marTop w:val="0"/>
      <w:marBottom w:val="0"/>
      <w:divBdr>
        <w:top w:val="none" w:sz="0" w:space="0" w:color="auto"/>
        <w:left w:val="none" w:sz="0" w:space="0" w:color="auto"/>
        <w:bottom w:val="none" w:sz="0" w:space="0" w:color="auto"/>
        <w:right w:val="none" w:sz="0" w:space="0" w:color="auto"/>
      </w:divBdr>
    </w:div>
    <w:div w:id="1075318874">
      <w:bodyDiv w:val="1"/>
      <w:marLeft w:val="0"/>
      <w:marRight w:val="0"/>
      <w:marTop w:val="0"/>
      <w:marBottom w:val="0"/>
      <w:divBdr>
        <w:top w:val="none" w:sz="0" w:space="0" w:color="auto"/>
        <w:left w:val="none" w:sz="0" w:space="0" w:color="auto"/>
        <w:bottom w:val="none" w:sz="0" w:space="0" w:color="auto"/>
        <w:right w:val="none" w:sz="0" w:space="0" w:color="auto"/>
      </w:divBdr>
    </w:div>
    <w:div w:id="1127771632">
      <w:bodyDiv w:val="1"/>
      <w:marLeft w:val="0"/>
      <w:marRight w:val="0"/>
      <w:marTop w:val="0"/>
      <w:marBottom w:val="0"/>
      <w:divBdr>
        <w:top w:val="none" w:sz="0" w:space="0" w:color="auto"/>
        <w:left w:val="none" w:sz="0" w:space="0" w:color="auto"/>
        <w:bottom w:val="none" w:sz="0" w:space="0" w:color="auto"/>
        <w:right w:val="none" w:sz="0" w:space="0" w:color="auto"/>
      </w:divBdr>
    </w:div>
    <w:div w:id="1163740196">
      <w:bodyDiv w:val="1"/>
      <w:marLeft w:val="0"/>
      <w:marRight w:val="0"/>
      <w:marTop w:val="0"/>
      <w:marBottom w:val="0"/>
      <w:divBdr>
        <w:top w:val="none" w:sz="0" w:space="0" w:color="auto"/>
        <w:left w:val="none" w:sz="0" w:space="0" w:color="auto"/>
        <w:bottom w:val="none" w:sz="0" w:space="0" w:color="auto"/>
        <w:right w:val="none" w:sz="0" w:space="0" w:color="auto"/>
      </w:divBdr>
    </w:div>
    <w:div w:id="1165244467">
      <w:bodyDiv w:val="1"/>
      <w:marLeft w:val="0"/>
      <w:marRight w:val="0"/>
      <w:marTop w:val="0"/>
      <w:marBottom w:val="0"/>
      <w:divBdr>
        <w:top w:val="none" w:sz="0" w:space="0" w:color="auto"/>
        <w:left w:val="none" w:sz="0" w:space="0" w:color="auto"/>
        <w:bottom w:val="none" w:sz="0" w:space="0" w:color="auto"/>
        <w:right w:val="none" w:sz="0" w:space="0" w:color="auto"/>
      </w:divBdr>
    </w:div>
    <w:div w:id="1176460383">
      <w:bodyDiv w:val="1"/>
      <w:marLeft w:val="0"/>
      <w:marRight w:val="0"/>
      <w:marTop w:val="0"/>
      <w:marBottom w:val="0"/>
      <w:divBdr>
        <w:top w:val="none" w:sz="0" w:space="0" w:color="auto"/>
        <w:left w:val="none" w:sz="0" w:space="0" w:color="auto"/>
        <w:bottom w:val="none" w:sz="0" w:space="0" w:color="auto"/>
        <w:right w:val="none" w:sz="0" w:space="0" w:color="auto"/>
      </w:divBdr>
    </w:div>
    <w:div w:id="1183011297">
      <w:bodyDiv w:val="1"/>
      <w:marLeft w:val="0"/>
      <w:marRight w:val="0"/>
      <w:marTop w:val="0"/>
      <w:marBottom w:val="0"/>
      <w:divBdr>
        <w:top w:val="none" w:sz="0" w:space="0" w:color="auto"/>
        <w:left w:val="none" w:sz="0" w:space="0" w:color="auto"/>
        <w:bottom w:val="none" w:sz="0" w:space="0" w:color="auto"/>
        <w:right w:val="none" w:sz="0" w:space="0" w:color="auto"/>
      </w:divBdr>
    </w:div>
    <w:div w:id="1228226624">
      <w:bodyDiv w:val="1"/>
      <w:marLeft w:val="0"/>
      <w:marRight w:val="0"/>
      <w:marTop w:val="0"/>
      <w:marBottom w:val="0"/>
      <w:divBdr>
        <w:top w:val="none" w:sz="0" w:space="0" w:color="auto"/>
        <w:left w:val="none" w:sz="0" w:space="0" w:color="auto"/>
        <w:bottom w:val="none" w:sz="0" w:space="0" w:color="auto"/>
        <w:right w:val="none" w:sz="0" w:space="0" w:color="auto"/>
      </w:divBdr>
    </w:div>
    <w:div w:id="1231185345">
      <w:bodyDiv w:val="1"/>
      <w:marLeft w:val="0"/>
      <w:marRight w:val="0"/>
      <w:marTop w:val="0"/>
      <w:marBottom w:val="0"/>
      <w:divBdr>
        <w:top w:val="none" w:sz="0" w:space="0" w:color="auto"/>
        <w:left w:val="none" w:sz="0" w:space="0" w:color="auto"/>
        <w:bottom w:val="none" w:sz="0" w:space="0" w:color="auto"/>
        <w:right w:val="none" w:sz="0" w:space="0" w:color="auto"/>
      </w:divBdr>
    </w:div>
    <w:div w:id="1254124193">
      <w:bodyDiv w:val="1"/>
      <w:marLeft w:val="0"/>
      <w:marRight w:val="0"/>
      <w:marTop w:val="0"/>
      <w:marBottom w:val="0"/>
      <w:divBdr>
        <w:top w:val="none" w:sz="0" w:space="0" w:color="auto"/>
        <w:left w:val="none" w:sz="0" w:space="0" w:color="auto"/>
        <w:bottom w:val="none" w:sz="0" w:space="0" w:color="auto"/>
        <w:right w:val="none" w:sz="0" w:space="0" w:color="auto"/>
      </w:divBdr>
    </w:div>
    <w:div w:id="1258712992">
      <w:bodyDiv w:val="1"/>
      <w:marLeft w:val="0"/>
      <w:marRight w:val="0"/>
      <w:marTop w:val="0"/>
      <w:marBottom w:val="0"/>
      <w:divBdr>
        <w:top w:val="none" w:sz="0" w:space="0" w:color="auto"/>
        <w:left w:val="none" w:sz="0" w:space="0" w:color="auto"/>
        <w:bottom w:val="none" w:sz="0" w:space="0" w:color="auto"/>
        <w:right w:val="none" w:sz="0" w:space="0" w:color="auto"/>
      </w:divBdr>
    </w:div>
    <w:div w:id="1270309383">
      <w:bodyDiv w:val="1"/>
      <w:marLeft w:val="0"/>
      <w:marRight w:val="0"/>
      <w:marTop w:val="0"/>
      <w:marBottom w:val="0"/>
      <w:divBdr>
        <w:top w:val="none" w:sz="0" w:space="0" w:color="auto"/>
        <w:left w:val="none" w:sz="0" w:space="0" w:color="auto"/>
        <w:bottom w:val="none" w:sz="0" w:space="0" w:color="auto"/>
        <w:right w:val="none" w:sz="0" w:space="0" w:color="auto"/>
      </w:divBdr>
    </w:div>
    <w:div w:id="1271939659">
      <w:bodyDiv w:val="1"/>
      <w:marLeft w:val="0"/>
      <w:marRight w:val="0"/>
      <w:marTop w:val="0"/>
      <w:marBottom w:val="0"/>
      <w:divBdr>
        <w:top w:val="none" w:sz="0" w:space="0" w:color="auto"/>
        <w:left w:val="none" w:sz="0" w:space="0" w:color="auto"/>
        <w:bottom w:val="none" w:sz="0" w:space="0" w:color="auto"/>
        <w:right w:val="none" w:sz="0" w:space="0" w:color="auto"/>
      </w:divBdr>
    </w:div>
    <w:div w:id="1298998422">
      <w:bodyDiv w:val="1"/>
      <w:marLeft w:val="0"/>
      <w:marRight w:val="0"/>
      <w:marTop w:val="0"/>
      <w:marBottom w:val="0"/>
      <w:divBdr>
        <w:top w:val="none" w:sz="0" w:space="0" w:color="auto"/>
        <w:left w:val="none" w:sz="0" w:space="0" w:color="auto"/>
        <w:bottom w:val="none" w:sz="0" w:space="0" w:color="auto"/>
        <w:right w:val="none" w:sz="0" w:space="0" w:color="auto"/>
      </w:divBdr>
    </w:div>
    <w:div w:id="1316571655">
      <w:bodyDiv w:val="1"/>
      <w:marLeft w:val="0"/>
      <w:marRight w:val="0"/>
      <w:marTop w:val="0"/>
      <w:marBottom w:val="0"/>
      <w:divBdr>
        <w:top w:val="none" w:sz="0" w:space="0" w:color="auto"/>
        <w:left w:val="none" w:sz="0" w:space="0" w:color="auto"/>
        <w:bottom w:val="none" w:sz="0" w:space="0" w:color="auto"/>
        <w:right w:val="none" w:sz="0" w:space="0" w:color="auto"/>
      </w:divBdr>
    </w:div>
    <w:div w:id="1346325669">
      <w:bodyDiv w:val="1"/>
      <w:marLeft w:val="0"/>
      <w:marRight w:val="0"/>
      <w:marTop w:val="0"/>
      <w:marBottom w:val="0"/>
      <w:divBdr>
        <w:top w:val="none" w:sz="0" w:space="0" w:color="auto"/>
        <w:left w:val="none" w:sz="0" w:space="0" w:color="auto"/>
        <w:bottom w:val="none" w:sz="0" w:space="0" w:color="auto"/>
        <w:right w:val="none" w:sz="0" w:space="0" w:color="auto"/>
      </w:divBdr>
    </w:div>
    <w:div w:id="1355838058">
      <w:bodyDiv w:val="1"/>
      <w:marLeft w:val="0"/>
      <w:marRight w:val="0"/>
      <w:marTop w:val="0"/>
      <w:marBottom w:val="0"/>
      <w:divBdr>
        <w:top w:val="none" w:sz="0" w:space="0" w:color="auto"/>
        <w:left w:val="none" w:sz="0" w:space="0" w:color="auto"/>
        <w:bottom w:val="none" w:sz="0" w:space="0" w:color="auto"/>
        <w:right w:val="none" w:sz="0" w:space="0" w:color="auto"/>
      </w:divBdr>
    </w:div>
    <w:div w:id="1364860630">
      <w:bodyDiv w:val="1"/>
      <w:marLeft w:val="0"/>
      <w:marRight w:val="0"/>
      <w:marTop w:val="0"/>
      <w:marBottom w:val="0"/>
      <w:divBdr>
        <w:top w:val="none" w:sz="0" w:space="0" w:color="auto"/>
        <w:left w:val="none" w:sz="0" w:space="0" w:color="auto"/>
        <w:bottom w:val="none" w:sz="0" w:space="0" w:color="auto"/>
        <w:right w:val="none" w:sz="0" w:space="0" w:color="auto"/>
      </w:divBdr>
    </w:div>
    <w:div w:id="1365322721">
      <w:bodyDiv w:val="1"/>
      <w:marLeft w:val="0"/>
      <w:marRight w:val="0"/>
      <w:marTop w:val="0"/>
      <w:marBottom w:val="0"/>
      <w:divBdr>
        <w:top w:val="none" w:sz="0" w:space="0" w:color="auto"/>
        <w:left w:val="none" w:sz="0" w:space="0" w:color="auto"/>
        <w:bottom w:val="none" w:sz="0" w:space="0" w:color="auto"/>
        <w:right w:val="none" w:sz="0" w:space="0" w:color="auto"/>
      </w:divBdr>
    </w:div>
    <w:div w:id="1371880233">
      <w:bodyDiv w:val="1"/>
      <w:marLeft w:val="0"/>
      <w:marRight w:val="0"/>
      <w:marTop w:val="0"/>
      <w:marBottom w:val="0"/>
      <w:divBdr>
        <w:top w:val="none" w:sz="0" w:space="0" w:color="auto"/>
        <w:left w:val="none" w:sz="0" w:space="0" w:color="auto"/>
        <w:bottom w:val="none" w:sz="0" w:space="0" w:color="auto"/>
        <w:right w:val="none" w:sz="0" w:space="0" w:color="auto"/>
      </w:divBdr>
    </w:div>
    <w:div w:id="1379164496">
      <w:bodyDiv w:val="1"/>
      <w:marLeft w:val="0"/>
      <w:marRight w:val="0"/>
      <w:marTop w:val="0"/>
      <w:marBottom w:val="0"/>
      <w:divBdr>
        <w:top w:val="none" w:sz="0" w:space="0" w:color="auto"/>
        <w:left w:val="none" w:sz="0" w:space="0" w:color="auto"/>
        <w:bottom w:val="none" w:sz="0" w:space="0" w:color="auto"/>
        <w:right w:val="none" w:sz="0" w:space="0" w:color="auto"/>
      </w:divBdr>
    </w:div>
    <w:div w:id="1381784847">
      <w:bodyDiv w:val="1"/>
      <w:marLeft w:val="0"/>
      <w:marRight w:val="0"/>
      <w:marTop w:val="0"/>
      <w:marBottom w:val="0"/>
      <w:divBdr>
        <w:top w:val="none" w:sz="0" w:space="0" w:color="auto"/>
        <w:left w:val="none" w:sz="0" w:space="0" w:color="auto"/>
        <w:bottom w:val="none" w:sz="0" w:space="0" w:color="auto"/>
        <w:right w:val="none" w:sz="0" w:space="0" w:color="auto"/>
      </w:divBdr>
    </w:div>
    <w:div w:id="1385258485">
      <w:bodyDiv w:val="1"/>
      <w:marLeft w:val="0"/>
      <w:marRight w:val="0"/>
      <w:marTop w:val="0"/>
      <w:marBottom w:val="0"/>
      <w:divBdr>
        <w:top w:val="none" w:sz="0" w:space="0" w:color="auto"/>
        <w:left w:val="none" w:sz="0" w:space="0" w:color="auto"/>
        <w:bottom w:val="none" w:sz="0" w:space="0" w:color="auto"/>
        <w:right w:val="none" w:sz="0" w:space="0" w:color="auto"/>
      </w:divBdr>
    </w:div>
    <w:div w:id="1389232237">
      <w:bodyDiv w:val="1"/>
      <w:marLeft w:val="0"/>
      <w:marRight w:val="0"/>
      <w:marTop w:val="0"/>
      <w:marBottom w:val="0"/>
      <w:divBdr>
        <w:top w:val="none" w:sz="0" w:space="0" w:color="auto"/>
        <w:left w:val="none" w:sz="0" w:space="0" w:color="auto"/>
        <w:bottom w:val="none" w:sz="0" w:space="0" w:color="auto"/>
        <w:right w:val="none" w:sz="0" w:space="0" w:color="auto"/>
      </w:divBdr>
    </w:div>
    <w:div w:id="1391805816">
      <w:bodyDiv w:val="1"/>
      <w:marLeft w:val="0"/>
      <w:marRight w:val="0"/>
      <w:marTop w:val="0"/>
      <w:marBottom w:val="0"/>
      <w:divBdr>
        <w:top w:val="none" w:sz="0" w:space="0" w:color="auto"/>
        <w:left w:val="none" w:sz="0" w:space="0" w:color="auto"/>
        <w:bottom w:val="none" w:sz="0" w:space="0" w:color="auto"/>
        <w:right w:val="none" w:sz="0" w:space="0" w:color="auto"/>
      </w:divBdr>
    </w:div>
    <w:div w:id="1391996705">
      <w:bodyDiv w:val="1"/>
      <w:marLeft w:val="0"/>
      <w:marRight w:val="0"/>
      <w:marTop w:val="0"/>
      <w:marBottom w:val="0"/>
      <w:divBdr>
        <w:top w:val="none" w:sz="0" w:space="0" w:color="auto"/>
        <w:left w:val="none" w:sz="0" w:space="0" w:color="auto"/>
        <w:bottom w:val="none" w:sz="0" w:space="0" w:color="auto"/>
        <w:right w:val="none" w:sz="0" w:space="0" w:color="auto"/>
      </w:divBdr>
    </w:div>
    <w:div w:id="1399789333">
      <w:bodyDiv w:val="1"/>
      <w:marLeft w:val="0"/>
      <w:marRight w:val="0"/>
      <w:marTop w:val="0"/>
      <w:marBottom w:val="0"/>
      <w:divBdr>
        <w:top w:val="none" w:sz="0" w:space="0" w:color="auto"/>
        <w:left w:val="none" w:sz="0" w:space="0" w:color="auto"/>
        <w:bottom w:val="none" w:sz="0" w:space="0" w:color="auto"/>
        <w:right w:val="none" w:sz="0" w:space="0" w:color="auto"/>
      </w:divBdr>
    </w:div>
    <w:div w:id="1440026489">
      <w:bodyDiv w:val="1"/>
      <w:marLeft w:val="0"/>
      <w:marRight w:val="0"/>
      <w:marTop w:val="0"/>
      <w:marBottom w:val="0"/>
      <w:divBdr>
        <w:top w:val="none" w:sz="0" w:space="0" w:color="auto"/>
        <w:left w:val="none" w:sz="0" w:space="0" w:color="auto"/>
        <w:bottom w:val="none" w:sz="0" w:space="0" w:color="auto"/>
        <w:right w:val="none" w:sz="0" w:space="0" w:color="auto"/>
      </w:divBdr>
    </w:div>
    <w:div w:id="1467698586">
      <w:bodyDiv w:val="1"/>
      <w:marLeft w:val="0"/>
      <w:marRight w:val="0"/>
      <w:marTop w:val="0"/>
      <w:marBottom w:val="0"/>
      <w:divBdr>
        <w:top w:val="none" w:sz="0" w:space="0" w:color="auto"/>
        <w:left w:val="none" w:sz="0" w:space="0" w:color="auto"/>
        <w:bottom w:val="none" w:sz="0" w:space="0" w:color="auto"/>
        <w:right w:val="none" w:sz="0" w:space="0" w:color="auto"/>
      </w:divBdr>
    </w:div>
    <w:div w:id="1502352116">
      <w:bodyDiv w:val="1"/>
      <w:marLeft w:val="0"/>
      <w:marRight w:val="0"/>
      <w:marTop w:val="0"/>
      <w:marBottom w:val="0"/>
      <w:divBdr>
        <w:top w:val="none" w:sz="0" w:space="0" w:color="auto"/>
        <w:left w:val="none" w:sz="0" w:space="0" w:color="auto"/>
        <w:bottom w:val="none" w:sz="0" w:space="0" w:color="auto"/>
        <w:right w:val="none" w:sz="0" w:space="0" w:color="auto"/>
      </w:divBdr>
    </w:div>
    <w:div w:id="1530143227">
      <w:bodyDiv w:val="1"/>
      <w:marLeft w:val="0"/>
      <w:marRight w:val="0"/>
      <w:marTop w:val="0"/>
      <w:marBottom w:val="0"/>
      <w:divBdr>
        <w:top w:val="none" w:sz="0" w:space="0" w:color="auto"/>
        <w:left w:val="none" w:sz="0" w:space="0" w:color="auto"/>
        <w:bottom w:val="none" w:sz="0" w:space="0" w:color="auto"/>
        <w:right w:val="none" w:sz="0" w:space="0" w:color="auto"/>
      </w:divBdr>
    </w:div>
    <w:div w:id="1544172401">
      <w:bodyDiv w:val="1"/>
      <w:marLeft w:val="0"/>
      <w:marRight w:val="0"/>
      <w:marTop w:val="0"/>
      <w:marBottom w:val="0"/>
      <w:divBdr>
        <w:top w:val="none" w:sz="0" w:space="0" w:color="auto"/>
        <w:left w:val="none" w:sz="0" w:space="0" w:color="auto"/>
        <w:bottom w:val="none" w:sz="0" w:space="0" w:color="auto"/>
        <w:right w:val="none" w:sz="0" w:space="0" w:color="auto"/>
      </w:divBdr>
    </w:div>
    <w:div w:id="1544251169">
      <w:bodyDiv w:val="1"/>
      <w:marLeft w:val="0"/>
      <w:marRight w:val="0"/>
      <w:marTop w:val="0"/>
      <w:marBottom w:val="0"/>
      <w:divBdr>
        <w:top w:val="none" w:sz="0" w:space="0" w:color="auto"/>
        <w:left w:val="none" w:sz="0" w:space="0" w:color="auto"/>
        <w:bottom w:val="none" w:sz="0" w:space="0" w:color="auto"/>
        <w:right w:val="none" w:sz="0" w:space="0" w:color="auto"/>
      </w:divBdr>
    </w:div>
    <w:div w:id="1546285533">
      <w:bodyDiv w:val="1"/>
      <w:marLeft w:val="0"/>
      <w:marRight w:val="0"/>
      <w:marTop w:val="0"/>
      <w:marBottom w:val="0"/>
      <w:divBdr>
        <w:top w:val="none" w:sz="0" w:space="0" w:color="auto"/>
        <w:left w:val="none" w:sz="0" w:space="0" w:color="auto"/>
        <w:bottom w:val="none" w:sz="0" w:space="0" w:color="auto"/>
        <w:right w:val="none" w:sz="0" w:space="0" w:color="auto"/>
      </w:divBdr>
    </w:div>
    <w:div w:id="1562521169">
      <w:bodyDiv w:val="1"/>
      <w:marLeft w:val="0"/>
      <w:marRight w:val="0"/>
      <w:marTop w:val="0"/>
      <w:marBottom w:val="0"/>
      <w:divBdr>
        <w:top w:val="none" w:sz="0" w:space="0" w:color="auto"/>
        <w:left w:val="none" w:sz="0" w:space="0" w:color="auto"/>
        <w:bottom w:val="none" w:sz="0" w:space="0" w:color="auto"/>
        <w:right w:val="none" w:sz="0" w:space="0" w:color="auto"/>
      </w:divBdr>
    </w:div>
    <w:div w:id="1569684847">
      <w:bodyDiv w:val="1"/>
      <w:marLeft w:val="0"/>
      <w:marRight w:val="0"/>
      <w:marTop w:val="0"/>
      <w:marBottom w:val="0"/>
      <w:divBdr>
        <w:top w:val="none" w:sz="0" w:space="0" w:color="auto"/>
        <w:left w:val="none" w:sz="0" w:space="0" w:color="auto"/>
        <w:bottom w:val="none" w:sz="0" w:space="0" w:color="auto"/>
        <w:right w:val="none" w:sz="0" w:space="0" w:color="auto"/>
      </w:divBdr>
    </w:div>
    <w:div w:id="1666862441">
      <w:bodyDiv w:val="1"/>
      <w:marLeft w:val="0"/>
      <w:marRight w:val="0"/>
      <w:marTop w:val="0"/>
      <w:marBottom w:val="0"/>
      <w:divBdr>
        <w:top w:val="none" w:sz="0" w:space="0" w:color="auto"/>
        <w:left w:val="none" w:sz="0" w:space="0" w:color="auto"/>
        <w:bottom w:val="none" w:sz="0" w:space="0" w:color="auto"/>
        <w:right w:val="none" w:sz="0" w:space="0" w:color="auto"/>
      </w:divBdr>
    </w:div>
    <w:div w:id="1679044183">
      <w:bodyDiv w:val="1"/>
      <w:marLeft w:val="0"/>
      <w:marRight w:val="0"/>
      <w:marTop w:val="0"/>
      <w:marBottom w:val="0"/>
      <w:divBdr>
        <w:top w:val="none" w:sz="0" w:space="0" w:color="auto"/>
        <w:left w:val="none" w:sz="0" w:space="0" w:color="auto"/>
        <w:bottom w:val="none" w:sz="0" w:space="0" w:color="auto"/>
        <w:right w:val="none" w:sz="0" w:space="0" w:color="auto"/>
      </w:divBdr>
    </w:div>
    <w:div w:id="1741320370">
      <w:bodyDiv w:val="1"/>
      <w:marLeft w:val="0"/>
      <w:marRight w:val="0"/>
      <w:marTop w:val="0"/>
      <w:marBottom w:val="0"/>
      <w:divBdr>
        <w:top w:val="none" w:sz="0" w:space="0" w:color="auto"/>
        <w:left w:val="none" w:sz="0" w:space="0" w:color="auto"/>
        <w:bottom w:val="none" w:sz="0" w:space="0" w:color="auto"/>
        <w:right w:val="none" w:sz="0" w:space="0" w:color="auto"/>
      </w:divBdr>
    </w:div>
    <w:div w:id="1745254566">
      <w:bodyDiv w:val="1"/>
      <w:marLeft w:val="0"/>
      <w:marRight w:val="0"/>
      <w:marTop w:val="0"/>
      <w:marBottom w:val="0"/>
      <w:divBdr>
        <w:top w:val="none" w:sz="0" w:space="0" w:color="auto"/>
        <w:left w:val="none" w:sz="0" w:space="0" w:color="auto"/>
        <w:bottom w:val="none" w:sz="0" w:space="0" w:color="auto"/>
        <w:right w:val="none" w:sz="0" w:space="0" w:color="auto"/>
      </w:divBdr>
    </w:div>
    <w:div w:id="1774126936">
      <w:bodyDiv w:val="1"/>
      <w:marLeft w:val="0"/>
      <w:marRight w:val="0"/>
      <w:marTop w:val="0"/>
      <w:marBottom w:val="0"/>
      <w:divBdr>
        <w:top w:val="none" w:sz="0" w:space="0" w:color="auto"/>
        <w:left w:val="none" w:sz="0" w:space="0" w:color="auto"/>
        <w:bottom w:val="none" w:sz="0" w:space="0" w:color="auto"/>
        <w:right w:val="none" w:sz="0" w:space="0" w:color="auto"/>
      </w:divBdr>
    </w:div>
    <w:div w:id="1812408465">
      <w:bodyDiv w:val="1"/>
      <w:marLeft w:val="0"/>
      <w:marRight w:val="0"/>
      <w:marTop w:val="0"/>
      <w:marBottom w:val="0"/>
      <w:divBdr>
        <w:top w:val="none" w:sz="0" w:space="0" w:color="auto"/>
        <w:left w:val="none" w:sz="0" w:space="0" w:color="auto"/>
        <w:bottom w:val="none" w:sz="0" w:space="0" w:color="auto"/>
        <w:right w:val="none" w:sz="0" w:space="0" w:color="auto"/>
      </w:divBdr>
    </w:div>
    <w:div w:id="1828352584">
      <w:bodyDiv w:val="1"/>
      <w:marLeft w:val="0"/>
      <w:marRight w:val="0"/>
      <w:marTop w:val="0"/>
      <w:marBottom w:val="0"/>
      <w:divBdr>
        <w:top w:val="none" w:sz="0" w:space="0" w:color="auto"/>
        <w:left w:val="none" w:sz="0" w:space="0" w:color="auto"/>
        <w:bottom w:val="none" w:sz="0" w:space="0" w:color="auto"/>
        <w:right w:val="none" w:sz="0" w:space="0" w:color="auto"/>
      </w:divBdr>
    </w:div>
    <w:div w:id="1832985297">
      <w:bodyDiv w:val="1"/>
      <w:marLeft w:val="0"/>
      <w:marRight w:val="0"/>
      <w:marTop w:val="0"/>
      <w:marBottom w:val="0"/>
      <w:divBdr>
        <w:top w:val="none" w:sz="0" w:space="0" w:color="auto"/>
        <w:left w:val="none" w:sz="0" w:space="0" w:color="auto"/>
        <w:bottom w:val="none" w:sz="0" w:space="0" w:color="auto"/>
        <w:right w:val="none" w:sz="0" w:space="0" w:color="auto"/>
      </w:divBdr>
    </w:div>
    <w:div w:id="1910070979">
      <w:bodyDiv w:val="1"/>
      <w:marLeft w:val="0"/>
      <w:marRight w:val="0"/>
      <w:marTop w:val="0"/>
      <w:marBottom w:val="0"/>
      <w:divBdr>
        <w:top w:val="none" w:sz="0" w:space="0" w:color="auto"/>
        <w:left w:val="none" w:sz="0" w:space="0" w:color="auto"/>
        <w:bottom w:val="none" w:sz="0" w:space="0" w:color="auto"/>
        <w:right w:val="none" w:sz="0" w:space="0" w:color="auto"/>
      </w:divBdr>
    </w:div>
    <w:div w:id="1913588676">
      <w:bodyDiv w:val="1"/>
      <w:marLeft w:val="0"/>
      <w:marRight w:val="0"/>
      <w:marTop w:val="0"/>
      <w:marBottom w:val="0"/>
      <w:divBdr>
        <w:top w:val="none" w:sz="0" w:space="0" w:color="auto"/>
        <w:left w:val="none" w:sz="0" w:space="0" w:color="auto"/>
        <w:bottom w:val="none" w:sz="0" w:space="0" w:color="auto"/>
        <w:right w:val="none" w:sz="0" w:space="0" w:color="auto"/>
      </w:divBdr>
    </w:div>
    <w:div w:id="1925216694">
      <w:bodyDiv w:val="1"/>
      <w:marLeft w:val="0"/>
      <w:marRight w:val="0"/>
      <w:marTop w:val="0"/>
      <w:marBottom w:val="0"/>
      <w:divBdr>
        <w:top w:val="none" w:sz="0" w:space="0" w:color="auto"/>
        <w:left w:val="none" w:sz="0" w:space="0" w:color="auto"/>
        <w:bottom w:val="none" w:sz="0" w:space="0" w:color="auto"/>
        <w:right w:val="none" w:sz="0" w:space="0" w:color="auto"/>
      </w:divBdr>
    </w:div>
    <w:div w:id="1931816406">
      <w:bodyDiv w:val="1"/>
      <w:marLeft w:val="0"/>
      <w:marRight w:val="0"/>
      <w:marTop w:val="0"/>
      <w:marBottom w:val="0"/>
      <w:divBdr>
        <w:top w:val="none" w:sz="0" w:space="0" w:color="auto"/>
        <w:left w:val="none" w:sz="0" w:space="0" w:color="auto"/>
        <w:bottom w:val="none" w:sz="0" w:space="0" w:color="auto"/>
        <w:right w:val="none" w:sz="0" w:space="0" w:color="auto"/>
      </w:divBdr>
    </w:div>
    <w:div w:id="1939019815">
      <w:bodyDiv w:val="1"/>
      <w:marLeft w:val="0"/>
      <w:marRight w:val="0"/>
      <w:marTop w:val="0"/>
      <w:marBottom w:val="0"/>
      <w:divBdr>
        <w:top w:val="none" w:sz="0" w:space="0" w:color="auto"/>
        <w:left w:val="none" w:sz="0" w:space="0" w:color="auto"/>
        <w:bottom w:val="none" w:sz="0" w:space="0" w:color="auto"/>
        <w:right w:val="none" w:sz="0" w:space="0" w:color="auto"/>
      </w:divBdr>
    </w:div>
    <w:div w:id="1955477343">
      <w:bodyDiv w:val="1"/>
      <w:marLeft w:val="0"/>
      <w:marRight w:val="0"/>
      <w:marTop w:val="0"/>
      <w:marBottom w:val="0"/>
      <w:divBdr>
        <w:top w:val="none" w:sz="0" w:space="0" w:color="auto"/>
        <w:left w:val="none" w:sz="0" w:space="0" w:color="auto"/>
        <w:bottom w:val="none" w:sz="0" w:space="0" w:color="auto"/>
        <w:right w:val="none" w:sz="0" w:space="0" w:color="auto"/>
      </w:divBdr>
    </w:div>
    <w:div w:id="1975603652">
      <w:bodyDiv w:val="1"/>
      <w:marLeft w:val="0"/>
      <w:marRight w:val="0"/>
      <w:marTop w:val="0"/>
      <w:marBottom w:val="0"/>
      <w:divBdr>
        <w:top w:val="none" w:sz="0" w:space="0" w:color="auto"/>
        <w:left w:val="none" w:sz="0" w:space="0" w:color="auto"/>
        <w:bottom w:val="none" w:sz="0" w:space="0" w:color="auto"/>
        <w:right w:val="none" w:sz="0" w:space="0" w:color="auto"/>
      </w:divBdr>
    </w:div>
    <w:div w:id="1975914407">
      <w:bodyDiv w:val="1"/>
      <w:marLeft w:val="0"/>
      <w:marRight w:val="0"/>
      <w:marTop w:val="0"/>
      <w:marBottom w:val="0"/>
      <w:divBdr>
        <w:top w:val="none" w:sz="0" w:space="0" w:color="auto"/>
        <w:left w:val="none" w:sz="0" w:space="0" w:color="auto"/>
        <w:bottom w:val="none" w:sz="0" w:space="0" w:color="auto"/>
        <w:right w:val="none" w:sz="0" w:space="0" w:color="auto"/>
      </w:divBdr>
    </w:div>
    <w:div w:id="1981155315">
      <w:bodyDiv w:val="1"/>
      <w:marLeft w:val="0"/>
      <w:marRight w:val="0"/>
      <w:marTop w:val="0"/>
      <w:marBottom w:val="0"/>
      <w:divBdr>
        <w:top w:val="none" w:sz="0" w:space="0" w:color="auto"/>
        <w:left w:val="none" w:sz="0" w:space="0" w:color="auto"/>
        <w:bottom w:val="none" w:sz="0" w:space="0" w:color="auto"/>
        <w:right w:val="none" w:sz="0" w:space="0" w:color="auto"/>
      </w:divBdr>
    </w:div>
    <w:div w:id="2006281260">
      <w:bodyDiv w:val="1"/>
      <w:marLeft w:val="0"/>
      <w:marRight w:val="0"/>
      <w:marTop w:val="0"/>
      <w:marBottom w:val="0"/>
      <w:divBdr>
        <w:top w:val="none" w:sz="0" w:space="0" w:color="auto"/>
        <w:left w:val="none" w:sz="0" w:space="0" w:color="auto"/>
        <w:bottom w:val="none" w:sz="0" w:space="0" w:color="auto"/>
        <w:right w:val="none" w:sz="0" w:space="0" w:color="auto"/>
      </w:divBdr>
    </w:div>
    <w:div w:id="2025592580">
      <w:bodyDiv w:val="1"/>
      <w:marLeft w:val="0"/>
      <w:marRight w:val="0"/>
      <w:marTop w:val="0"/>
      <w:marBottom w:val="0"/>
      <w:divBdr>
        <w:top w:val="none" w:sz="0" w:space="0" w:color="auto"/>
        <w:left w:val="none" w:sz="0" w:space="0" w:color="auto"/>
        <w:bottom w:val="none" w:sz="0" w:space="0" w:color="auto"/>
        <w:right w:val="none" w:sz="0" w:space="0" w:color="auto"/>
      </w:divBdr>
    </w:div>
    <w:div w:id="2030255301">
      <w:bodyDiv w:val="1"/>
      <w:marLeft w:val="0"/>
      <w:marRight w:val="0"/>
      <w:marTop w:val="0"/>
      <w:marBottom w:val="0"/>
      <w:divBdr>
        <w:top w:val="none" w:sz="0" w:space="0" w:color="auto"/>
        <w:left w:val="none" w:sz="0" w:space="0" w:color="auto"/>
        <w:bottom w:val="none" w:sz="0" w:space="0" w:color="auto"/>
        <w:right w:val="none" w:sz="0" w:space="0" w:color="auto"/>
      </w:divBdr>
    </w:div>
    <w:div w:id="2044792287">
      <w:bodyDiv w:val="1"/>
      <w:marLeft w:val="0"/>
      <w:marRight w:val="0"/>
      <w:marTop w:val="0"/>
      <w:marBottom w:val="0"/>
      <w:divBdr>
        <w:top w:val="none" w:sz="0" w:space="0" w:color="auto"/>
        <w:left w:val="none" w:sz="0" w:space="0" w:color="auto"/>
        <w:bottom w:val="none" w:sz="0" w:space="0" w:color="auto"/>
        <w:right w:val="none" w:sz="0" w:space="0" w:color="auto"/>
      </w:divBdr>
    </w:div>
    <w:div w:id="2050952694">
      <w:bodyDiv w:val="1"/>
      <w:marLeft w:val="0"/>
      <w:marRight w:val="0"/>
      <w:marTop w:val="0"/>
      <w:marBottom w:val="0"/>
      <w:divBdr>
        <w:top w:val="none" w:sz="0" w:space="0" w:color="auto"/>
        <w:left w:val="none" w:sz="0" w:space="0" w:color="auto"/>
        <w:bottom w:val="none" w:sz="0" w:space="0" w:color="auto"/>
        <w:right w:val="none" w:sz="0" w:space="0" w:color="auto"/>
      </w:divBdr>
    </w:div>
    <w:div w:id="2060595109">
      <w:bodyDiv w:val="1"/>
      <w:marLeft w:val="0"/>
      <w:marRight w:val="0"/>
      <w:marTop w:val="0"/>
      <w:marBottom w:val="0"/>
      <w:divBdr>
        <w:top w:val="none" w:sz="0" w:space="0" w:color="auto"/>
        <w:left w:val="none" w:sz="0" w:space="0" w:color="auto"/>
        <w:bottom w:val="none" w:sz="0" w:space="0" w:color="auto"/>
        <w:right w:val="none" w:sz="0" w:space="0" w:color="auto"/>
      </w:divBdr>
    </w:div>
    <w:div w:id="2063557307">
      <w:bodyDiv w:val="1"/>
      <w:marLeft w:val="0"/>
      <w:marRight w:val="0"/>
      <w:marTop w:val="0"/>
      <w:marBottom w:val="0"/>
      <w:divBdr>
        <w:top w:val="none" w:sz="0" w:space="0" w:color="auto"/>
        <w:left w:val="none" w:sz="0" w:space="0" w:color="auto"/>
        <w:bottom w:val="none" w:sz="0" w:space="0" w:color="auto"/>
        <w:right w:val="none" w:sz="0" w:space="0" w:color="auto"/>
      </w:divBdr>
    </w:div>
    <w:div w:id="2083140148">
      <w:bodyDiv w:val="1"/>
      <w:marLeft w:val="0"/>
      <w:marRight w:val="0"/>
      <w:marTop w:val="0"/>
      <w:marBottom w:val="0"/>
      <w:divBdr>
        <w:top w:val="none" w:sz="0" w:space="0" w:color="auto"/>
        <w:left w:val="none" w:sz="0" w:space="0" w:color="auto"/>
        <w:bottom w:val="none" w:sz="0" w:space="0" w:color="auto"/>
        <w:right w:val="none" w:sz="0" w:space="0" w:color="auto"/>
      </w:divBdr>
    </w:div>
    <w:div w:id="2112774175">
      <w:bodyDiv w:val="1"/>
      <w:marLeft w:val="0"/>
      <w:marRight w:val="0"/>
      <w:marTop w:val="0"/>
      <w:marBottom w:val="0"/>
      <w:divBdr>
        <w:top w:val="none" w:sz="0" w:space="0" w:color="auto"/>
        <w:left w:val="none" w:sz="0" w:space="0" w:color="auto"/>
        <w:bottom w:val="none" w:sz="0" w:space="0" w:color="auto"/>
        <w:right w:val="none" w:sz="0" w:space="0" w:color="auto"/>
      </w:divBdr>
    </w:div>
    <w:div w:id="2121800497">
      <w:bodyDiv w:val="1"/>
      <w:marLeft w:val="0"/>
      <w:marRight w:val="0"/>
      <w:marTop w:val="0"/>
      <w:marBottom w:val="0"/>
      <w:divBdr>
        <w:top w:val="none" w:sz="0" w:space="0" w:color="auto"/>
        <w:left w:val="none" w:sz="0" w:space="0" w:color="auto"/>
        <w:bottom w:val="none" w:sz="0" w:space="0" w:color="auto"/>
        <w:right w:val="none" w:sz="0" w:space="0" w:color="auto"/>
      </w:divBdr>
    </w:div>
    <w:div w:id="2131629070">
      <w:bodyDiv w:val="1"/>
      <w:marLeft w:val="0"/>
      <w:marRight w:val="0"/>
      <w:marTop w:val="0"/>
      <w:marBottom w:val="0"/>
      <w:divBdr>
        <w:top w:val="none" w:sz="0" w:space="0" w:color="auto"/>
        <w:left w:val="none" w:sz="0" w:space="0" w:color="auto"/>
        <w:bottom w:val="none" w:sz="0" w:space="0" w:color="auto"/>
        <w:right w:val="none" w:sz="0" w:space="0" w:color="auto"/>
      </w:divBdr>
    </w:div>
    <w:div w:id="2133401589">
      <w:bodyDiv w:val="1"/>
      <w:marLeft w:val="0"/>
      <w:marRight w:val="0"/>
      <w:marTop w:val="0"/>
      <w:marBottom w:val="0"/>
      <w:divBdr>
        <w:top w:val="none" w:sz="0" w:space="0" w:color="auto"/>
        <w:left w:val="none" w:sz="0" w:space="0" w:color="auto"/>
        <w:bottom w:val="none" w:sz="0" w:space="0" w:color="auto"/>
        <w:right w:val="none" w:sz="0" w:space="0" w:color="auto"/>
      </w:divBdr>
    </w:div>
    <w:div w:id="2140873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Gallery">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allery">
      <a:fillStyleLst>
        <a:solidFill>
          <a:schemeClr val="phClr"/>
        </a:solidFill>
        <a:gradFill rotWithShape="1">
          <a:gsLst>
            <a:gs pos="0">
              <a:schemeClr val="phClr">
                <a:tint val="54000"/>
                <a:alpha val="100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8000"/>
                <a:satMod val="130000"/>
                <a:lumMod val="92000"/>
              </a:schemeClr>
            </a:gs>
            <a:gs pos="100000">
              <a:schemeClr val="phClr">
                <a:shade val="78000"/>
                <a:satMod val="130000"/>
                <a:lumMod val="92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0800" dist="50800" dir="5400000" sx="96000" sy="96000" rotWithShape="0">
              <a:srgbClr val="000000">
                <a:alpha val="48000"/>
              </a:srgbClr>
            </a:outerShdw>
          </a:effectLst>
          <a:scene3d>
            <a:camera prst="orthographicFront">
              <a:rot lat="0" lon="0" rev="0"/>
            </a:camera>
            <a:lightRig rig="balanced" dir="t">
              <a:rot lat="0" lon="0" rev="1080000"/>
            </a:lightRig>
          </a:scene3d>
          <a:sp3d>
            <a:bevelT w="38100" h="12700" prst="softRound"/>
          </a:sp3d>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43000" r="43000" b="10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too22</b:Tag>
    <b:SourceType>InternetSite</b:SourceType>
    <b:Guid>{DD921FCF-6E8E-41F1-A89D-C7A6D1EB8C66}</b:Guid>
    <b:Title>toolshero.com</b:Title>
    <b:YearAccessed>2022</b:YearAccessed>
    <b:MonthAccessed>11</b:MonthAccessed>
    <b:DayAccessed>06</b:DayAccessed>
    <b:URL>https://www.toolshero.com/communication-methods/berlos-smcr-model-of-communication/</b:URL>
    <b:Author>
      <b:Author>
        <b:NameList>
          <b:Person>
            <b:Last>Janse</b:Last>
            <b:First>B.</b:First>
          </b:Person>
        </b:NameList>
      </b:Author>
    </b:Author>
    <b:Year>2018</b:Year>
    <b:RefOrder>2</b:RefOrder>
  </b:Source>
  <b:Source>
    <b:Tag>com221</b:Tag>
    <b:SourceType>InternetSite</b:SourceType>
    <b:Guid>{F229B70B-9096-4952-842E-2F5D1FC8596D}</b:Guid>
    <b:Title>communicationtheory.org</b:Title>
    <b:YearAccessed>2022</b:YearAccessed>
    <b:MonthAccessed>11</b:MonthAccessed>
    <b:DayAccessed>06</b:DayAccessed>
    <b:URL>https://www.communicationtheory.org/berlos-smcr-model-of-communication/</b:URL>
    <b:RefOrder>8</b:RefOrder>
  </b:Source>
  <b:Source>
    <b:Tag>com222</b:Tag>
    <b:SourceType>InternetSite</b:SourceType>
    <b:Guid>{F7655054-0A62-44E3-905A-C97C567D05C5}</b:Guid>
    <b:Title>communicationtheory.org</b:Title>
    <b:YearAccessed>2022</b:YearAccessed>
    <b:MonthAccessed>11</b:MonthAccessed>
    <b:DayAccessed>06</b:DayAccessed>
    <b:URL>https://www.communicationtheory.org/osgood-schramm-model-of-communication/</b:URL>
    <b:RefOrder>9</b:RefOrder>
  </b:Source>
  <b:Source>
    <b:Tag>2211</b:Tag>
    <b:SourceType>InternetSite</b:SourceType>
    <b:Guid>{8A4D18D1-3E66-4430-A4B8-D4D0EB3311BF}</b:Guid>
    <b:YearAccessed>2022</b:YearAccessed>
    <b:MonthAccessed>11</b:MonthAccessed>
    <b:DayAccessed>07</b:DayAccessed>
    <b:URL>https://www.skillsyouneed.com/ips/nonverbal-communication.html</b:URL>
    <b:RefOrder>10</b:RefOrder>
  </b:Source>
  <b:Source>
    <b:Tag>ski22</b:Tag>
    <b:SourceType>InternetSite</b:SourceType>
    <b:Guid>{AF66EDA2-86DD-4518-9F2D-F5F1D92E4BFD}</b:Guid>
    <b:Title>skillsyouneed.com</b:Title>
    <b:YearAccessed>2022</b:YearAccessed>
    <b:MonthAccessed>11</b:MonthAccessed>
    <b:DayAccessed>07</b:DayAccessed>
    <b:URL>https://www.skillsyouneed.com/ips/verbal-communication.html</b:URL>
    <b:Author>
      <b:Author>
        <b:NameList>
          <b:Person>
            <b:Last>skillsyouneed</b:Last>
          </b:Person>
        </b:NameList>
      </b:Author>
    </b:Author>
    <b:RefOrder>3</b:RefOrder>
  </b:Source>
  <b:Source xmlns:b="http://schemas.openxmlformats.org/officeDocument/2006/bibliography">
    <b:Tag>com22</b:Tag>
    <b:SourceType>InternetSite</b:SourceType>
    <b:Guid>{B93E3D99-4259-4F71-A853-57A34722E540}</b:Guid>
    <b:Title>communicationtheory.org</b:Title>
    <b:YearAccessed>2022</b:YearAccessed>
    <b:MonthAccessed>11</b:MonthAccessed>
    <b:DayAccessed>05</b:DayAccessed>
    <b:URL>https://www.communicationtheory.org/shannon-and-weaver-model-of-communication/</b:URL>
    <b:Author>
      <b:Author>
        <b:NameList>
          <b:Person>
            <b:Last>communicationtheory</b:Last>
          </b:Person>
        </b:NameList>
      </b:Author>
    </b:Author>
    <b:RefOrder>1</b:RefOrder>
  </b:Source>
  <b:Source>
    <b:Tag>Ind22</b:Tag>
    <b:SourceType>InternetSite</b:SourceType>
    <b:Guid>{C6981323-FFE5-4B75-A021-B8C2187CDE68}</b:Guid>
    <b:Author>
      <b:Author>
        <b:NameList>
          <b:Person>
            <b:Last>Team</b:Last>
            <b:First>Indeed</b:First>
            <b:Middle>Editorial</b:Middle>
          </b:Person>
        </b:NameList>
      </b:Author>
    </b:Author>
    <b:Title>indeed.com</b:Title>
    <b:YearAccessed>2022</b:YearAccessed>
    <b:MonthAccessed>11</b:MonthAccessed>
    <b:DayAccessed>07</b:DayAccessed>
    <b:URL>https://www.indeed.com/career-advice/career-development/formal-communication</b:URL>
    <b:RefOrder>5</b:RefOrder>
  </b:Source>
  <b:Source>
    <b:Tag>par22</b:Tag>
    <b:SourceType>InternetSite</b:SourceType>
    <b:Guid>{01F20A3A-737F-4832-AE07-348B48577EF0}</b:Guid>
    <b:Author>
      <b:Author>
        <b:NameList>
          <b:Person>
            <b:Last>parsadi</b:Last>
          </b:Person>
        </b:NameList>
      </b:Author>
    </b:Author>
    <b:Title>parsadi.com</b:Title>
    <b:YearAccessed>2022</b:YearAccessed>
    <b:MonthAccessed>11</b:MonthAccessed>
    <b:DayAccessed>08</b:DayAccessed>
    <b:URL>https://parsadi.com/formal-communication/</b:URL>
    <b:RefOrder>6</b:RefOrder>
  </b:Source>
  <b:Source>
    <b:Tag>gra22</b:Tag>
    <b:SourceType>InternetSite</b:SourceType>
    <b:Guid>{79A4E840-98FB-43B1-B4DA-A8D9A2667883}</b:Guid>
    <b:Author>
      <b:Author>
        <b:NameList>
          <b:Person>
            <b:Last>graduateway</b:Last>
          </b:Person>
        </b:NameList>
      </b:Author>
    </b:Author>
    <b:Title>graduateway.com</b:Title>
    <b:YearAccessed>2022</b:YearAccessed>
    <b:MonthAccessed>11</b:MonthAccessed>
    <b:DayAccessed>10</b:DayAccessed>
    <b:URL>https://graduateway.com/advantages-and-disadvantages-of-communication-technology/</b:URL>
    <b:RefOrder>7</b:RefOrder>
  </b:Source>
  <b:Source>
    <b:Tag>stu22</b:Tag>
    <b:SourceType>InternetSite</b:SourceType>
    <b:Guid>{18911AF1-992B-4464-8DB7-43C9AFBDBCFC}</b:Guid>
    <b:Author>
      <b:Author>
        <b:NameList>
          <b:Person>
            <b:Last>studycorgi</b:Last>
          </b:Person>
        </b:NameList>
      </b:Author>
    </b:Author>
    <b:Title>studycorgi.com</b:Title>
    <b:YearAccessed>2022</b:YearAccessed>
    <b:MonthAccessed>11</b:MonthAccessed>
    <b:DayAccessed>16</b:DayAccessed>
    <b:URL>https://studycorgi.com/active-listening-method-of-communication/</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4DF717-0A86-41D9-B88C-CD4596D59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1100</TotalTime>
  <Pages>9</Pages>
  <Words>2354</Words>
  <Characters>13418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Effective Team Working and Communication (BMSW4002)</vt:lpstr>
    </vt:vector>
  </TitlesOfParts>
  <Company/>
  <LinksUpToDate>false</LinksUpToDate>
  <CharactersWithSpaces>15741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 (BMSW4002)</dc:title>
  <dc:subject/>
  <dc:creator>сергей камбуров</dc:creator>
  <cp:keywords/>
  <dc:description/>
  <cp:lastModifiedBy>сергей камбуров</cp:lastModifiedBy>
  <cp:revision>18</cp:revision>
  <dcterms:created xsi:type="dcterms:W3CDTF">2022-11-15T08:28:00Z</dcterms:created>
  <dcterms:modified xsi:type="dcterms:W3CDTF">2023-05-01T19:13:00Z</dcterms:modified>
</cp:coreProperties>
</file>