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91365433"/>
        <w:docPartObj>
          <w:docPartGallery w:val="Cover Pages"/>
          <w:docPartUnique/>
        </w:docPartObj>
      </w:sdtPr>
      <w:sdtEndPr/>
      <w:sdtContent>
        <w:p w14:paraId="6AD8B80F" w14:textId="77777777" w:rsidR="00156178" w:rsidRDefault="00156178">
          <w:r>
            <w:rPr>
              <w:noProof/>
              <w:lang w:eastAsia="en-GB"/>
            </w:rPr>
            <mc:AlternateContent>
              <mc:Choice Requires="wpg">
                <w:drawing>
                  <wp:anchor distT="0" distB="0" distL="114300" distR="114300" simplePos="0" relativeHeight="251659264" behindDoc="1" locked="0" layoutInCell="1" allowOverlap="1" wp14:anchorId="7CD2885A" wp14:editId="33C5D93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0F1B4B" w14:textId="09D88B84" w:rsidR="00156178" w:rsidRDefault="00156178">
                                  <w:pPr>
                                    <w:pStyle w:val="NoSpacing"/>
                                    <w:spacing w:before="120"/>
                                    <w:jc w:val="center"/>
                                    <w:rPr>
                                      <w:color w:val="FFFFFF" w:themeColor="background1"/>
                                    </w:rPr>
                                  </w:pPr>
                                  <w:r>
                                    <w:rPr>
                                      <w:color w:val="FFFFFF" w:themeColor="background1"/>
                                    </w:rPr>
                                    <w:t xml:space="preserve">Jacob </w:t>
                                  </w:r>
                                  <w:proofErr w:type="spellStart"/>
                                  <w:r>
                                    <w:rPr>
                                      <w:color w:val="FFFFFF" w:themeColor="background1"/>
                                    </w:rPr>
                                    <w:t>Goodrick</w:t>
                                  </w:r>
                                  <w:proofErr w:type="spellEnd"/>
                                  <w:r w:rsidR="00DF60A1">
                                    <w:rPr>
                                      <w:color w:val="FFFFFF" w:themeColor="background1"/>
                                    </w:rPr>
                                    <w:t xml:space="preserve"> - 146328</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F3C4936" w14:textId="182BEFFD" w:rsidR="00156178" w:rsidRDefault="00DF60A1">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advancted software development - report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CD2885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390F1B4B" w14:textId="09D88B84" w:rsidR="00156178" w:rsidRDefault="00156178">
                            <w:pPr>
                              <w:pStyle w:val="NoSpacing"/>
                              <w:spacing w:before="120"/>
                              <w:jc w:val="center"/>
                              <w:rPr>
                                <w:color w:val="FFFFFF" w:themeColor="background1"/>
                              </w:rPr>
                            </w:pPr>
                            <w:r>
                              <w:rPr>
                                <w:color w:val="FFFFFF" w:themeColor="background1"/>
                              </w:rPr>
                              <w:t xml:space="preserve">Jacob </w:t>
                            </w:r>
                            <w:proofErr w:type="spellStart"/>
                            <w:r>
                              <w:rPr>
                                <w:color w:val="FFFFFF" w:themeColor="background1"/>
                              </w:rPr>
                              <w:t>Goodrick</w:t>
                            </w:r>
                            <w:proofErr w:type="spellEnd"/>
                            <w:r w:rsidR="00DF60A1">
                              <w:rPr>
                                <w:color w:val="FFFFFF" w:themeColor="background1"/>
                              </w:rPr>
                              <w:t xml:space="preserve"> - 146328</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F3C4936" w14:textId="182BEFFD" w:rsidR="00156178" w:rsidRDefault="00DF60A1">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advancted software development - report</w:t>
                            </w:r>
                          </w:p>
                        </w:txbxContent>
                      </v:textbox>
                    </v:shape>
                    <w10:wrap anchorx="page" anchory="page"/>
                  </v:group>
                </w:pict>
              </mc:Fallback>
            </mc:AlternateContent>
          </w:r>
        </w:p>
        <w:p w14:paraId="1719F8DC" w14:textId="77777777" w:rsidR="00156178" w:rsidRDefault="00156178">
          <w:r>
            <w:br w:type="page"/>
          </w:r>
        </w:p>
      </w:sdtContent>
    </w:sdt>
    <w:sdt>
      <w:sdtPr>
        <w:rPr>
          <w:rFonts w:asciiTheme="minorHAnsi" w:eastAsiaTheme="minorHAnsi" w:hAnsiTheme="minorHAnsi" w:cstheme="minorBidi"/>
          <w:color w:val="auto"/>
          <w:sz w:val="22"/>
          <w:szCs w:val="22"/>
          <w:lang w:val="en-GB"/>
        </w:rPr>
        <w:id w:val="1305505962"/>
        <w:docPartObj>
          <w:docPartGallery w:val="Table of Contents"/>
          <w:docPartUnique/>
        </w:docPartObj>
      </w:sdtPr>
      <w:sdtEndPr>
        <w:rPr>
          <w:b/>
          <w:bCs/>
          <w:noProof/>
        </w:rPr>
      </w:sdtEndPr>
      <w:sdtContent>
        <w:p w14:paraId="5A6CC87E" w14:textId="77777777" w:rsidR="0002400D" w:rsidRDefault="0002400D">
          <w:pPr>
            <w:pStyle w:val="TOCHeading"/>
          </w:pPr>
          <w:r>
            <w:t>Contents</w:t>
          </w:r>
        </w:p>
        <w:p w14:paraId="1A5468EF" w14:textId="77777777" w:rsidR="00080441" w:rsidRDefault="0002400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40982428" w:history="1">
            <w:r w:rsidR="00080441" w:rsidRPr="007B2014">
              <w:rPr>
                <w:rStyle w:val="Hyperlink"/>
                <w:noProof/>
              </w:rPr>
              <w:t>Classes and objects</w:t>
            </w:r>
            <w:r w:rsidR="00080441">
              <w:rPr>
                <w:noProof/>
                <w:webHidden/>
              </w:rPr>
              <w:tab/>
            </w:r>
            <w:r w:rsidR="00080441">
              <w:rPr>
                <w:noProof/>
                <w:webHidden/>
              </w:rPr>
              <w:fldChar w:fldCharType="begin"/>
            </w:r>
            <w:r w:rsidR="00080441">
              <w:rPr>
                <w:noProof/>
                <w:webHidden/>
              </w:rPr>
              <w:instrText xml:space="preserve"> PAGEREF _Toc40982428 \h </w:instrText>
            </w:r>
            <w:r w:rsidR="00080441">
              <w:rPr>
                <w:noProof/>
                <w:webHidden/>
              </w:rPr>
            </w:r>
            <w:r w:rsidR="00080441">
              <w:rPr>
                <w:noProof/>
                <w:webHidden/>
              </w:rPr>
              <w:fldChar w:fldCharType="separate"/>
            </w:r>
            <w:r w:rsidR="00080441">
              <w:rPr>
                <w:noProof/>
                <w:webHidden/>
              </w:rPr>
              <w:t>1</w:t>
            </w:r>
            <w:r w:rsidR="00080441">
              <w:rPr>
                <w:noProof/>
                <w:webHidden/>
              </w:rPr>
              <w:fldChar w:fldCharType="end"/>
            </w:r>
          </w:hyperlink>
        </w:p>
        <w:p w14:paraId="334A6687" w14:textId="77777777" w:rsidR="00080441" w:rsidRDefault="00052DAA">
          <w:pPr>
            <w:pStyle w:val="TOC1"/>
            <w:tabs>
              <w:tab w:val="right" w:leader="dot" w:pos="9016"/>
            </w:tabs>
            <w:rPr>
              <w:rFonts w:eastAsiaTheme="minorEastAsia"/>
              <w:noProof/>
              <w:lang w:eastAsia="en-GB"/>
            </w:rPr>
          </w:pPr>
          <w:hyperlink w:anchor="_Toc40982429" w:history="1">
            <w:r w:rsidR="00080441" w:rsidRPr="007B2014">
              <w:rPr>
                <w:rStyle w:val="Hyperlink"/>
                <w:noProof/>
              </w:rPr>
              <w:t>Data Encapsulation</w:t>
            </w:r>
            <w:r w:rsidR="00080441">
              <w:rPr>
                <w:noProof/>
                <w:webHidden/>
              </w:rPr>
              <w:tab/>
            </w:r>
            <w:r w:rsidR="00080441">
              <w:rPr>
                <w:noProof/>
                <w:webHidden/>
              </w:rPr>
              <w:fldChar w:fldCharType="begin"/>
            </w:r>
            <w:r w:rsidR="00080441">
              <w:rPr>
                <w:noProof/>
                <w:webHidden/>
              </w:rPr>
              <w:instrText xml:space="preserve"> PAGEREF _Toc40982429 \h </w:instrText>
            </w:r>
            <w:r w:rsidR="00080441">
              <w:rPr>
                <w:noProof/>
                <w:webHidden/>
              </w:rPr>
            </w:r>
            <w:r w:rsidR="00080441">
              <w:rPr>
                <w:noProof/>
                <w:webHidden/>
              </w:rPr>
              <w:fldChar w:fldCharType="separate"/>
            </w:r>
            <w:r w:rsidR="00080441">
              <w:rPr>
                <w:noProof/>
                <w:webHidden/>
              </w:rPr>
              <w:t>2</w:t>
            </w:r>
            <w:r w:rsidR="00080441">
              <w:rPr>
                <w:noProof/>
                <w:webHidden/>
              </w:rPr>
              <w:fldChar w:fldCharType="end"/>
            </w:r>
          </w:hyperlink>
        </w:p>
        <w:p w14:paraId="484C0A61" w14:textId="77777777" w:rsidR="00080441" w:rsidRDefault="00052DAA">
          <w:pPr>
            <w:pStyle w:val="TOC1"/>
            <w:tabs>
              <w:tab w:val="right" w:leader="dot" w:pos="9016"/>
            </w:tabs>
            <w:rPr>
              <w:rFonts w:eastAsiaTheme="minorEastAsia"/>
              <w:noProof/>
              <w:lang w:eastAsia="en-GB"/>
            </w:rPr>
          </w:pPr>
          <w:hyperlink w:anchor="_Toc40982430" w:history="1">
            <w:r w:rsidR="00080441" w:rsidRPr="007B2014">
              <w:rPr>
                <w:rStyle w:val="Hyperlink"/>
                <w:noProof/>
                <w:lang w:eastAsia="en-GB"/>
              </w:rPr>
              <w:t>Interfaces and their impact on the process of developing code</w:t>
            </w:r>
            <w:r w:rsidR="00080441">
              <w:rPr>
                <w:noProof/>
                <w:webHidden/>
              </w:rPr>
              <w:tab/>
            </w:r>
            <w:r w:rsidR="00080441">
              <w:rPr>
                <w:noProof/>
                <w:webHidden/>
              </w:rPr>
              <w:fldChar w:fldCharType="begin"/>
            </w:r>
            <w:r w:rsidR="00080441">
              <w:rPr>
                <w:noProof/>
                <w:webHidden/>
              </w:rPr>
              <w:instrText xml:space="preserve"> PAGEREF _Toc40982430 \h </w:instrText>
            </w:r>
            <w:r w:rsidR="00080441">
              <w:rPr>
                <w:noProof/>
                <w:webHidden/>
              </w:rPr>
            </w:r>
            <w:r w:rsidR="00080441">
              <w:rPr>
                <w:noProof/>
                <w:webHidden/>
              </w:rPr>
              <w:fldChar w:fldCharType="separate"/>
            </w:r>
            <w:r w:rsidR="00080441">
              <w:rPr>
                <w:noProof/>
                <w:webHidden/>
              </w:rPr>
              <w:t>2</w:t>
            </w:r>
            <w:r w:rsidR="00080441">
              <w:rPr>
                <w:noProof/>
                <w:webHidden/>
              </w:rPr>
              <w:fldChar w:fldCharType="end"/>
            </w:r>
          </w:hyperlink>
        </w:p>
        <w:p w14:paraId="28371411" w14:textId="77777777" w:rsidR="00080441" w:rsidRDefault="00052DAA">
          <w:pPr>
            <w:pStyle w:val="TOC1"/>
            <w:tabs>
              <w:tab w:val="right" w:leader="dot" w:pos="9016"/>
            </w:tabs>
            <w:rPr>
              <w:rFonts w:eastAsiaTheme="minorEastAsia"/>
              <w:noProof/>
              <w:lang w:eastAsia="en-GB"/>
            </w:rPr>
          </w:pPr>
          <w:hyperlink w:anchor="_Toc40982431" w:history="1">
            <w:r w:rsidR="00080441" w:rsidRPr="007B2014">
              <w:rPr>
                <w:rStyle w:val="Hyperlink"/>
                <w:noProof/>
              </w:rPr>
              <w:t>References</w:t>
            </w:r>
            <w:r w:rsidR="00080441">
              <w:rPr>
                <w:noProof/>
                <w:webHidden/>
              </w:rPr>
              <w:tab/>
            </w:r>
            <w:r w:rsidR="00080441">
              <w:rPr>
                <w:noProof/>
                <w:webHidden/>
              </w:rPr>
              <w:fldChar w:fldCharType="begin"/>
            </w:r>
            <w:r w:rsidR="00080441">
              <w:rPr>
                <w:noProof/>
                <w:webHidden/>
              </w:rPr>
              <w:instrText xml:space="preserve"> PAGEREF _Toc40982431 \h </w:instrText>
            </w:r>
            <w:r w:rsidR="00080441">
              <w:rPr>
                <w:noProof/>
                <w:webHidden/>
              </w:rPr>
            </w:r>
            <w:r w:rsidR="00080441">
              <w:rPr>
                <w:noProof/>
                <w:webHidden/>
              </w:rPr>
              <w:fldChar w:fldCharType="separate"/>
            </w:r>
            <w:r w:rsidR="00080441">
              <w:rPr>
                <w:noProof/>
                <w:webHidden/>
              </w:rPr>
              <w:t>4</w:t>
            </w:r>
            <w:r w:rsidR="00080441">
              <w:rPr>
                <w:noProof/>
                <w:webHidden/>
              </w:rPr>
              <w:fldChar w:fldCharType="end"/>
            </w:r>
          </w:hyperlink>
        </w:p>
        <w:p w14:paraId="64098812" w14:textId="77777777" w:rsidR="0002400D" w:rsidRDefault="0002400D">
          <w:r>
            <w:rPr>
              <w:b/>
              <w:bCs/>
              <w:noProof/>
            </w:rPr>
            <w:fldChar w:fldCharType="end"/>
          </w:r>
        </w:p>
      </w:sdtContent>
    </w:sdt>
    <w:p w14:paraId="5CB607B5" w14:textId="77777777" w:rsidR="006B1CD3" w:rsidRDefault="0002400D" w:rsidP="0002400D">
      <w:pPr>
        <w:pStyle w:val="Heading1"/>
      </w:pPr>
      <w:bookmarkStart w:id="0" w:name="_Toc40982428"/>
      <w:r>
        <w:t>Classes and objects</w:t>
      </w:r>
      <w:bookmarkEnd w:id="0"/>
    </w:p>
    <w:p w14:paraId="4E529D8B" w14:textId="77777777" w:rsidR="00616491" w:rsidRDefault="00616491" w:rsidP="00616491">
      <w:r>
        <w:t xml:space="preserve">In </w:t>
      </w:r>
      <w:r w:rsidR="00C707AC">
        <w:t>object-</w:t>
      </w:r>
      <w:r>
        <w:t xml:space="preserve">orientated </w:t>
      </w:r>
      <w:proofErr w:type="spellStart"/>
      <w:r w:rsidR="00C707AC" w:rsidRPr="00A61A0A">
        <w:rPr>
          <w:highlight w:val="yellow"/>
        </w:rPr>
        <w:t>programing</w:t>
      </w:r>
      <w:proofErr w:type="spellEnd"/>
      <w:r w:rsidR="00C707AC">
        <w:t>,</w:t>
      </w:r>
      <w:r>
        <w:t xml:space="preserve"> a class is required for building objects. The class acts as a blueprint </w:t>
      </w:r>
      <w:r w:rsidR="00043C8F">
        <w:t xml:space="preserve">or a concept for the objects. One way of looking at it is if you are describing something like a car or a person you will need to create a car class or a person class, which would look like this. </w:t>
      </w:r>
    </w:p>
    <w:p w14:paraId="5272C1D3" w14:textId="77777777" w:rsidR="006C5648" w:rsidRDefault="006C5648" w:rsidP="00616491">
      <w:commentRangeStart w:id="1"/>
      <w:r>
        <w:rPr>
          <w:noProof/>
          <w:lang w:eastAsia="en-GB"/>
        </w:rPr>
        <w:drawing>
          <wp:inline distT="0" distB="0" distL="0" distR="0" wp14:anchorId="7CDBAD31" wp14:editId="129026D1">
            <wp:extent cx="5391150" cy="143824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61684" cy="1457060"/>
                    </a:xfrm>
                    <a:prstGeom prst="rect">
                      <a:avLst/>
                    </a:prstGeom>
                  </pic:spPr>
                </pic:pic>
              </a:graphicData>
            </a:graphic>
          </wp:inline>
        </w:drawing>
      </w:r>
      <w:commentRangeEnd w:id="1"/>
      <w:r w:rsidR="007D2800">
        <w:rPr>
          <w:rStyle w:val="CommentReference"/>
        </w:rPr>
        <w:commentReference w:id="1"/>
      </w:r>
    </w:p>
    <w:p w14:paraId="17829DD0" w14:textId="77777777" w:rsidR="00545AB7" w:rsidRDefault="00545AB7" w:rsidP="00545AB7">
      <w:r>
        <w:t xml:space="preserve">In this </w:t>
      </w:r>
      <w:r w:rsidR="00C707AC">
        <w:t>example,</w:t>
      </w:r>
      <w:r>
        <w:t xml:space="preserve"> I have created a class called car, and I have created fields in the class, which are variables that can be any type. </w:t>
      </w:r>
      <w:r w:rsidR="00C707AC">
        <w:t>For the example I have set the access modifiers of the fields to public and private, what this means is how the fields can be accessed by code in the program. If it is public then any code that is in the same assembly or another assembly can access the fields when it is referenced. On the other hand, if it is private it means that the field is only accessible through code that is in the same class.</w:t>
      </w:r>
      <w:r w:rsidR="00B279AC">
        <w:t xml:space="preserve"> </w:t>
      </w:r>
    </w:p>
    <w:p w14:paraId="08ECE618" w14:textId="77777777" w:rsidR="006C5648" w:rsidRDefault="006C5648" w:rsidP="00545AB7">
      <w:commentRangeStart w:id="2"/>
      <w:r>
        <w:rPr>
          <w:noProof/>
          <w:lang w:eastAsia="en-GB"/>
        </w:rPr>
        <w:drawing>
          <wp:inline distT="0" distB="0" distL="0" distR="0" wp14:anchorId="5135EE5A" wp14:editId="1D05CB1D">
            <wp:extent cx="4517538" cy="1543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30358" cy="1547429"/>
                    </a:xfrm>
                    <a:prstGeom prst="rect">
                      <a:avLst/>
                    </a:prstGeom>
                  </pic:spPr>
                </pic:pic>
              </a:graphicData>
            </a:graphic>
          </wp:inline>
        </w:drawing>
      </w:r>
      <w:commentRangeEnd w:id="2"/>
      <w:r w:rsidR="00A61A0A">
        <w:rPr>
          <w:rStyle w:val="CommentReference"/>
        </w:rPr>
        <w:commentReference w:id="2"/>
      </w:r>
    </w:p>
    <w:p w14:paraId="0343DCAC" w14:textId="77777777" w:rsidR="00354F60" w:rsidRDefault="00C707AC" w:rsidP="00545AB7">
      <w:pPr>
        <w:rPr>
          <w:rFonts w:cstheme="minorHAnsi"/>
          <w:shd w:val="clear" w:color="auto" w:fill="FFFFFF"/>
        </w:rPr>
      </w:pPr>
      <w:r>
        <w:t xml:space="preserve">Now that we have explained what a class is and how to create one as well on putting fields or variables into it. The other important aspect of object-orientated </w:t>
      </w:r>
      <w:proofErr w:type="spellStart"/>
      <w:r>
        <w:t>programing</w:t>
      </w:r>
      <w:proofErr w:type="spellEnd"/>
      <w:r>
        <w:t xml:space="preserve"> is the use of Objects.</w:t>
      </w:r>
      <w:r w:rsidR="00F90A5B">
        <w:t xml:space="preserve"> What is an object </w:t>
      </w:r>
      <w:r w:rsidR="00F90A5B" w:rsidRPr="00F90A5B">
        <w:rPr>
          <w:rFonts w:cstheme="minorHAnsi"/>
        </w:rPr>
        <w:t>“</w:t>
      </w:r>
      <w:r w:rsidR="00F90A5B" w:rsidRPr="00F90A5B">
        <w:rPr>
          <w:rFonts w:cstheme="minorHAnsi"/>
          <w:shd w:val="clear" w:color="auto" w:fill="FFFFFF"/>
        </w:rPr>
        <w:t xml:space="preserve">Objects are the basic run-time entities of an object oriented </w:t>
      </w:r>
      <w:proofErr w:type="gramStart"/>
      <w:r w:rsidR="00F90A5B">
        <w:rPr>
          <w:rFonts w:cstheme="minorHAnsi"/>
          <w:shd w:val="clear" w:color="auto" w:fill="FFFFFF"/>
        </w:rPr>
        <w:t>system.</w:t>
      </w:r>
      <w:proofErr w:type="gramEnd"/>
      <w:r w:rsidR="00F90A5B" w:rsidRPr="00F90A5B">
        <w:rPr>
          <w:rFonts w:cstheme="minorHAnsi"/>
          <w:shd w:val="clear" w:color="auto" w:fill="FFFFFF"/>
        </w:rPr>
        <w:t xml:space="preserve"> They may represent a person, a place or any item that the program must handle.”</w:t>
      </w:r>
      <w:sdt>
        <w:sdtPr>
          <w:rPr>
            <w:rFonts w:cstheme="minorHAnsi"/>
            <w:shd w:val="clear" w:color="auto" w:fill="FFFFFF"/>
          </w:rPr>
          <w:id w:val="1684556888"/>
          <w:citation/>
        </w:sdtPr>
        <w:sdtEndPr/>
        <w:sdtContent>
          <w:r w:rsidR="00F90A5B">
            <w:rPr>
              <w:rFonts w:cstheme="minorHAnsi"/>
              <w:shd w:val="clear" w:color="auto" w:fill="FFFFFF"/>
            </w:rPr>
            <w:fldChar w:fldCharType="begin"/>
          </w:r>
          <w:r w:rsidR="00F90A5B">
            <w:rPr>
              <w:rFonts w:cstheme="minorHAnsi"/>
              <w:shd w:val="clear" w:color="auto" w:fill="FFFFFF"/>
            </w:rPr>
            <w:instrText xml:space="preserve"> CITATION Man19 \l 2057 </w:instrText>
          </w:r>
          <w:r w:rsidR="00F90A5B">
            <w:rPr>
              <w:rFonts w:cstheme="minorHAnsi"/>
              <w:shd w:val="clear" w:color="auto" w:fill="FFFFFF"/>
            </w:rPr>
            <w:fldChar w:fldCharType="separate"/>
          </w:r>
          <w:r w:rsidR="00FE471A">
            <w:rPr>
              <w:rFonts w:cstheme="minorHAnsi"/>
              <w:noProof/>
              <w:shd w:val="clear" w:color="auto" w:fill="FFFFFF"/>
            </w:rPr>
            <w:t xml:space="preserve"> </w:t>
          </w:r>
          <w:r w:rsidR="00FE471A" w:rsidRPr="00FE471A">
            <w:rPr>
              <w:rFonts w:cstheme="minorHAnsi"/>
              <w:noProof/>
              <w:shd w:val="clear" w:color="auto" w:fill="FFFFFF"/>
            </w:rPr>
            <w:t>[1]</w:t>
          </w:r>
          <w:r w:rsidR="00F90A5B">
            <w:rPr>
              <w:rFonts w:cstheme="minorHAnsi"/>
              <w:shd w:val="clear" w:color="auto" w:fill="FFFFFF"/>
            </w:rPr>
            <w:fldChar w:fldCharType="end"/>
          </w:r>
        </w:sdtContent>
      </w:sdt>
      <w:r w:rsidR="00F90A5B">
        <w:rPr>
          <w:rFonts w:cstheme="minorHAnsi"/>
          <w:shd w:val="clear" w:color="auto" w:fill="FFFFFF"/>
        </w:rPr>
        <w:t xml:space="preserve">. In object-orientated programming no memory is being used unless there is an object that is being initialized, </w:t>
      </w:r>
      <w:commentRangeStart w:id="3"/>
      <w:r w:rsidR="00F90A5B">
        <w:rPr>
          <w:rFonts w:cstheme="minorHAnsi"/>
          <w:shd w:val="clear" w:color="auto" w:fill="FFFFFF"/>
        </w:rPr>
        <w:t>once an object stops being initialized the memory is recovered once again.</w:t>
      </w:r>
      <w:r w:rsidR="00354F60">
        <w:rPr>
          <w:rFonts w:cstheme="minorHAnsi"/>
          <w:shd w:val="clear" w:color="auto" w:fill="FFFFFF"/>
        </w:rPr>
        <w:t xml:space="preserve"> </w:t>
      </w:r>
      <w:commentRangeEnd w:id="3"/>
      <w:r w:rsidR="00A61A0A">
        <w:rPr>
          <w:rStyle w:val="CommentReference"/>
        </w:rPr>
        <w:commentReference w:id="3"/>
      </w:r>
      <w:r w:rsidR="00354F60">
        <w:rPr>
          <w:rFonts w:cstheme="minorHAnsi"/>
          <w:shd w:val="clear" w:color="auto" w:fill="FFFFFF"/>
        </w:rPr>
        <w:t xml:space="preserve">An example of creating an object within the car class and inputting data and display the details of Car 1 would look like </w:t>
      </w:r>
      <w:commentRangeStart w:id="4"/>
      <w:r w:rsidR="00354F60">
        <w:rPr>
          <w:rFonts w:cstheme="minorHAnsi"/>
          <w:shd w:val="clear" w:color="auto" w:fill="FFFFFF"/>
        </w:rPr>
        <w:t>this</w:t>
      </w:r>
      <w:commentRangeEnd w:id="4"/>
      <w:r w:rsidR="007D2800">
        <w:rPr>
          <w:rStyle w:val="CommentReference"/>
        </w:rPr>
        <w:commentReference w:id="4"/>
      </w:r>
      <w:r w:rsidR="00354F60">
        <w:rPr>
          <w:rFonts w:cstheme="minorHAnsi"/>
          <w:shd w:val="clear" w:color="auto" w:fill="FFFFFF"/>
        </w:rPr>
        <w:t>:</w:t>
      </w:r>
    </w:p>
    <w:p w14:paraId="5D755D91" w14:textId="77777777" w:rsidR="00354F60" w:rsidRPr="00354F60" w:rsidRDefault="00354F60" w:rsidP="00545AB7">
      <w:pPr>
        <w:rPr>
          <w:rFonts w:cstheme="minorHAnsi"/>
          <w:shd w:val="clear" w:color="auto" w:fill="FFFFFF"/>
        </w:rPr>
      </w:pPr>
      <w:r>
        <w:rPr>
          <w:rFonts w:cstheme="minorHAnsi"/>
          <w:shd w:val="clear" w:color="auto" w:fill="FFFFFF"/>
        </w:rPr>
        <w:t xml:space="preserve">Now that I have explained what both objects and classes are and, and how to use them both at a simple level. Sometimes people do get them both mixed up so it is important to note the differences between both an object and a class are. </w:t>
      </w:r>
      <w:r w:rsidR="00B279AC">
        <w:rPr>
          <w:rFonts w:cstheme="minorHAnsi"/>
          <w:shd w:val="clear" w:color="auto" w:fill="FFFFFF"/>
        </w:rPr>
        <w:t xml:space="preserve">Simply put the class acts as a blueprint for the objects. </w:t>
      </w:r>
      <w:r w:rsidR="006168FC">
        <w:rPr>
          <w:rFonts w:cstheme="minorHAnsi"/>
          <w:shd w:val="clear" w:color="auto" w:fill="FFFFFF"/>
        </w:rPr>
        <w:lastRenderedPageBreak/>
        <w:t xml:space="preserve">Within the class, it </w:t>
      </w:r>
      <w:commentRangeStart w:id="5"/>
      <w:r w:rsidR="006168FC">
        <w:rPr>
          <w:rFonts w:cstheme="minorHAnsi"/>
          <w:shd w:val="clear" w:color="auto" w:fill="FFFFFF"/>
        </w:rPr>
        <w:t>defines</w:t>
      </w:r>
      <w:commentRangeEnd w:id="5"/>
      <w:r w:rsidR="007D2800">
        <w:rPr>
          <w:rStyle w:val="CommentReference"/>
        </w:rPr>
        <w:commentReference w:id="5"/>
      </w:r>
      <w:r w:rsidR="006168FC">
        <w:rPr>
          <w:rFonts w:cstheme="minorHAnsi"/>
          <w:shd w:val="clear" w:color="auto" w:fill="FFFFFF"/>
        </w:rPr>
        <w:t xml:space="preserve"> the properties of the objects </w:t>
      </w:r>
      <w:commentRangeStart w:id="6"/>
      <w:r w:rsidR="006168FC">
        <w:rPr>
          <w:rFonts w:cstheme="minorHAnsi"/>
          <w:shd w:val="clear" w:color="auto" w:fill="FFFFFF"/>
        </w:rPr>
        <w:t xml:space="preserve">using pre-set values </w:t>
      </w:r>
      <w:commentRangeEnd w:id="6"/>
      <w:r w:rsidR="007D2800">
        <w:rPr>
          <w:rStyle w:val="CommentReference"/>
        </w:rPr>
        <w:commentReference w:id="6"/>
      </w:r>
      <w:r w:rsidR="006168FC">
        <w:rPr>
          <w:rFonts w:cstheme="minorHAnsi"/>
          <w:shd w:val="clear" w:color="auto" w:fill="FFFFFF"/>
        </w:rPr>
        <w:t xml:space="preserve">from the user or a default value, while defining the behaviour of the object. While the object is an instance of a class where all it its properties are given values. In order for an object to be able to do something you need to use something </w:t>
      </w:r>
      <w:r w:rsidR="006168FC" w:rsidRPr="00A61A0A">
        <w:rPr>
          <w:rFonts w:cstheme="minorHAnsi"/>
          <w:highlight w:val="yellow"/>
          <w:shd w:val="clear" w:color="auto" w:fill="FFFFFF"/>
        </w:rPr>
        <w:t>call</w:t>
      </w:r>
      <w:r w:rsidR="006168FC">
        <w:rPr>
          <w:rFonts w:cstheme="minorHAnsi"/>
          <w:shd w:val="clear" w:color="auto" w:fill="FFFFFF"/>
        </w:rPr>
        <w:t xml:space="preserve"> a method, which is a procedure, which is linked to a class. What the method does </w:t>
      </w:r>
      <w:r w:rsidR="00C37DA7">
        <w:rPr>
          <w:rFonts w:cstheme="minorHAnsi"/>
          <w:shd w:val="clear" w:color="auto" w:fill="FFFFFF"/>
        </w:rPr>
        <w:t xml:space="preserve">is gives the object an action to </w:t>
      </w:r>
      <w:commentRangeStart w:id="7"/>
      <w:r w:rsidR="00C37DA7">
        <w:rPr>
          <w:rFonts w:cstheme="minorHAnsi"/>
          <w:shd w:val="clear" w:color="auto" w:fill="FFFFFF"/>
        </w:rPr>
        <w:t>perform</w:t>
      </w:r>
      <w:commentRangeEnd w:id="7"/>
      <w:r w:rsidR="00A61A0A">
        <w:rPr>
          <w:rStyle w:val="CommentReference"/>
        </w:rPr>
        <w:commentReference w:id="7"/>
      </w:r>
      <w:r w:rsidR="00C37DA7">
        <w:rPr>
          <w:rFonts w:cstheme="minorHAnsi"/>
          <w:shd w:val="clear" w:color="auto" w:fill="FFFFFF"/>
        </w:rPr>
        <w:t>.</w:t>
      </w:r>
    </w:p>
    <w:p w14:paraId="7A936E86" w14:textId="77777777" w:rsidR="00F90A5B" w:rsidRDefault="0002400D" w:rsidP="0002400D">
      <w:pPr>
        <w:pStyle w:val="Heading1"/>
      </w:pPr>
      <w:bookmarkStart w:id="8" w:name="_Toc40982429"/>
      <w:r>
        <w:t>Data Encapsulation</w:t>
      </w:r>
      <w:bookmarkEnd w:id="8"/>
      <w:r>
        <w:t xml:space="preserve"> </w:t>
      </w:r>
    </w:p>
    <w:p w14:paraId="0503FC46" w14:textId="77777777" w:rsidR="006168FC" w:rsidRDefault="00D13845" w:rsidP="006168FC">
      <w:pPr>
        <w:rPr>
          <w:shd w:val="clear" w:color="auto" w:fill="FFFFFF"/>
        </w:rPr>
      </w:pPr>
      <w:r>
        <w:t xml:space="preserve">Data Encapsulation </w:t>
      </w:r>
      <w:r w:rsidR="00E75C7B" w:rsidRPr="00E75C7B">
        <w:rPr>
          <w:rFonts w:cstheme="minorHAnsi"/>
        </w:rPr>
        <w:t>“</w:t>
      </w:r>
      <w:r w:rsidR="00E75C7B" w:rsidRPr="00E75C7B">
        <w:rPr>
          <w:shd w:val="clear" w:color="auto" w:fill="FFFFFF"/>
        </w:rPr>
        <w:t>The whole idea behind the data encapsulation is to hide the implementation details from users.”</w:t>
      </w:r>
      <w:sdt>
        <w:sdtPr>
          <w:rPr>
            <w:shd w:val="clear" w:color="auto" w:fill="FFFFFF"/>
          </w:rPr>
          <w:id w:val="476585024"/>
          <w:citation/>
        </w:sdtPr>
        <w:sdtEndPr/>
        <w:sdtContent>
          <w:r w:rsidR="00E75C7B">
            <w:rPr>
              <w:shd w:val="clear" w:color="auto" w:fill="FFFFFF"/>
            </w:rPr>
            <w:fldChar w:fldCharType="begin"/>
          </w:r>
          <w:r w:rsidR="00E75C7B">
            <w:rPr>
              <w:shd w:val="clear" w:color="auto" w:fill="FFFFFF"/>
            </w:rPr>
            <w:instrText xml:space="preserve"> CITATION Net20 \l 2057 </w:instrText>
          </w:r>
          <w:r w:rsidR="00E75C7B">
            <w:rPr>
              <w:shd w:val="clear" w:color="auto" w:fill="FFFFFF"/>
            </w:rPr>
            <w:fldChar w:fldCharType="separate"/>
          </w:r>
          <w:r w:rsidR="00FE471A">
            <w:rPr>
              <w:noProof/>
              <w:shd w:val="clear" w:color="auto" w:fill="FFFFFF"/>
            </w:rPr>
            <w:t xml:space="preserve"> </w:t>
          </w:r>
          <w:r w:rsidR="00FE471A" w:rsidRPr="00FE471A">
            <w:rPr>
              <w:noProof/>
              <w:shd w:val="clear" w:color="auto" w:fill="FFFFFF"/>
            </w:rPr>
            <w:t>[2]</w:t>
          </w:r>
          <w:r w:rsidR="00E75C7B">
            <w:rPr>
              <w:shd w:val="clear" w:color="auto" w:fill="FFFFFF"/>
            </w:rPr>
            <w:fldChar w:fldCharType="end"/>
          </w:r>
        </w:sdtContent>
      </w:sdt>
      <w:r w:rsidR="00E75C7B">
        <w:rPr>
          <w:shd w:val="clear" w:color="auto" w:fill="FFFFFF"/>
        </w:rPr>
        <w:t xml:space="preserve"> Encapsulation is used to prevent the user of a class from being able to manipulate objects that are not intended to be accessibly by the creator of the code. In the example of </w:t>
      </w:r>
      <w:proofErr w:type="gramStart"/>
      <w:r w:rsidR="00E75C7B">
        <w:rPr>
          <w:shd w:val="clear" w:color="auto" w:fill="FFFFFF"/>
        </w:rPr>
        <w:t>code</w:t>
      </w:r>
      <w:proofErr w:type="gramEnd"/>
      <w:r w:rsidR="00E75C7B">
        <w:rPr>
          <w:shd w:val="clear" w:color="auto" w:fill="FFFFFF"/>
        </w:rPr>
        <w:t xml:space="preserve"> I used for creating a simple class with variables, I had set each variable to private or public. This is one way of using data encapsulation to make sure </w:t>
      </w:r>
      <w:r w:rsidR="00685452">
        <w:rPr>
          <w:shd w:val="clear" w:color="auto" w:fill="FFFFFF"/>
        </w:rPr>
        <w:t>that other areas of the code are unable to access the information unless as stated I am running through code that is located in the same class.</w:t>
      </w:r>
      <w:r w:rsidR="002C37D0">
        <w:rPr>
          <w:shd w:val="clear" w:color="auto" w:fill="FFFFFF"/>
        </w:rPr>
        <w:t xml:space="preserve"> There are different modifier’s that can be used to apply different forms of data encapsulation </w:t>
      </w:r>
      <w:r w:rsidR="002D3882">
        <w:rPr>
          <w:shd w:val="clear" w:color="auto" w:fill="FFFFFF"/>
        </w:rPr>
        <w:t>such as</w:t>
      </w:r>
      <w:r w:rsidR="002C37D0">
        <w:rPr>
          <w:shd w:val="clear" w:color="auto" w:fill="FFFFFF"/>
        </w:rPr>
        <w:t xml:space="preserve"> public</w:t>
      </w:r>
      <w:r w:rsidR="002D3882">
        <w:rPr>
          <w:shd w:val="clear" w:color="auto" w:fill="FFFFFF"/>
        </w:rPr>
        <w:t>,</w:t>
      </w:r>
      <w:r w:rsidR="002C37D0">
        <w:rPr>
          <w:shd w:val="clear" w:color="auto" w:fill="FFFFFF"/>
        </w:rPr>
        <w:t xml:space="preserve"> private</w:t>
      </w:r>
      <w:r w:rsidR="002D3882">
        <w:rPr>
          <w:shd w:val="clear" w:color="auto" w:fill="FFFFFF"/>
        </w:rPr>
        <w:t>,</w:t>
      </w:r>
      <w:r w:rsidR="002C37D0">
        <w:rPr>
          <w:shd w:val="clear" w:color="auto" w:fill="FFFFFF"/>
        </w:rPr>
        <w:t xml:space="preserve"> protected</w:t>
      </w:r>
      <w:r w:rsidR="002D3882">
        <w:rPr>
          <w:shd w:val="clear" w:color="auto" w:fill="FFFFFF"/>
        </w:rPr>
        <w:t>, internal</w:t>
      </w:r>
      <w:r w:rsidR="002C37D0">
        <w:rPr>
          <w:shd w:val="clear" w:color="auto" w:fill="FFFFFF"/>
        </w:rPr>
        <w:t xml:space="preserve"> and protected internal.</w:t>
      </w:r>
      <w:r w:rsidR="002D3882">
        <w:rPr>
          <w:shd w:val="clear" w:color="auto" w:fill="FFFFFF"/>
        </w:rPr>
        <w:t xml:space="preserve"> When setting class variables to private you are not able to access them through the </w:t>
      </w:r>
      <w:proofErr w:type="gramStart"/>
      <w:r w:rsidR="002D3882">
        <w:rPr>
          <w:shd w:val="clear" w:color="auto" w:fill="FFFFFF"/>
        </w:rPr>
        <w:t>main(</w:t>
      </w:r>
      <w:proofErr w:type="gramEnd"/>
      <w:r w:rsidR="002D3882">
        <w:rPr>
          <w:shd w:val="clear" w:color="auto" w:fill="FFFFFF"/>
        </w:rPr>
        <w:t xml:space="preserve">) of the code. </w:t>
      </w:r>
      <w:proofErr w:type="gramStart"/>
      <w:r w:rsidR="002D3882">
        <w:rPr>
          <w:shd w:val="clear" w:color="auto" w:fill="FFFFFF"/>
        </w:rPr>
        <w:t>So</w:t>
      </w:r>
      <w:proofErr w:type="gramEnd"/>
      <w:r w:rsidR="002D3882">
        <w:rPr>
          <w:shd w:val="clear" w:color="auto" w:fill="FFFFFF"/>
        </w:rPr>
        <w:t xml:space="preserve"> in order to be able to access them you have to have public method / functions that are going to b</w:t>
      </w:r>
      <w:bookmarkStart w:id="9" w:name="_GoBack"/>
      <w:bookmarkEnd w:id="9"/>
      <w:r w:rsidR="002D3882">
        <w:rPr>
          <w:shd w:val="clear" w:color="auto" w:fill="FFFFFF"/>
        </w:rPr>
        <w:t>e accessing that information for you.</w:t>
      </w:r>
    </w:p>
    <w:p w14:paraId="04F1CAFF" w14:textId="77777777" w:rsidR="006C5648" w:rsidRDefault="006C5648" w:rsidP="006168FC">
      <w:pPr>
        <w:rPr>
          <w:shd w:val="clear" w:color="auto" w:fill="FFFFFF"/>
        </w:rPr>
      </w:pPr>
      <w:commentRangeStart w:id="10"/>
      <w:r>
        <w:rPr>
          <w:noProof/>
          <w:lang w:eastAsia="en-GB"/>
        </w:rPr>
        <w:drawing>
          <wp:inline distT="0" distB="0" distL="0" distR="0" wp14:anchorId="024DD7E7" wp14:editId="7F606D84">
            <wp:extent cx="4057650" cy="3235847"/>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85368" cy="3257952"/>
                    </a:xfrm>
                    <a:prstGeom prst="rect">
                      <a:avLst/>
                    </a:prstGeom>
                  </pic:spPr>
                </pic:pic>
              </a:graphicData>
            </a:graphic>
          </wp:inline>
        </w:drawing>
      </w:r>
      <w:commentRangeEnd w:id="10"/>
      <w:r w:rsidR="00D376A6">
        <w:rPr>
          <w:rStyle w:val="CommentReference"/>
        </w:rPr>
        <w:commentReference w:id="10"/>
      </w:r>
    </w:p>
    <w:p w14:paraId="4B0549A4" w14:textId="77777777" w:rsidR="00C8555C" w:rsidRDefault="00C8555C" w:rsidP="00C8555C">
      <w:pPr>
        <w:rPr>
          <w:rFonts w:eastAsia="Times New Roman" w:cstheme="minorHAnsi"/>
          <w:lang w:eastAsia="en-GB"/>
        </w:rPr>
      </w:pPr>
      <w:r>
        <w:rPr>
          <w:rFonts w:eastAsia="Times New Roman" w:cstheme="minorHAnsi"/>
          <w:lang w:eastAsia="en-GB"/>
        </w:rPr>
        <w:t>This is what the code will look like when data encapsulation is hiding away variables in the car class. In order to access them in the main of the code we need to create a function in the car class, and make sure that it is using the public access specifier so that we can call the method in the main of the code.</w:t>
      </w:r>
      <w:r w:rsidR="00416948">
        <w:rPr>
          <w:rFonts w:eastAsia="Times New Roman" w:cstheme="minorHAnsi"/>
          <w:lang w:eastAsia="en-GB"/>
        </w:rPr>
        <w:t xml:space="preserve"> Therefore, we are using the </w:t>
      </w:r>
      <w:proofErr w:type="spellStart"/>
      <w:r w:rsidR="00416948">
        <w:rPr>
          <w:rFonts w:eastAsia="Times New Roman" w:cstheme="minorHAnsi"/>
          <w:lang w:eastAsia="en-GB"/>
        </w:rPr>
        <w:t>insertCar</w:t>
      </w:r>
      <w:proofErr w:type="spellEnd"/>
      <w:r w:rsidR="00416948">
        <w:rPr>
          <w:rFonts w:eastAsia="Times New Roman" w:cstheme="minorHAnsi"/>
          <w:lang w:eastAsia="en-GB"/>
        </w:rPr>
        <w:t xml:space="preserve"> as a way of accessing these variables from the main. To call the function we use </w:t>
      </w:r>
      <w:proofErr w:type="spellStart"/>
      <w:proofErr w:type="gramStart"/>
      <w:r w:rsidR="00416948">
        <w:rPr>
          <w:rFonts w:eastAsia="Times New Roman" w:cstheme="minorHAnsi"/>
          <w:lang w:eastAsia="en-GB"/>
        </w:rPr>
        <w:t>insertCar</w:t>
      </w:r>
      <w:proofErr w:type="spellEnd"/>
      <w:r w:rsidR="00416948">
        <w:rPr>
          <w:rFonts w:eastAsia="Times New Roman" w:cstheme="minorHAnsi"/>
          <w:lang w:eastAsia="en-GB"/>
        </w:rPr>
        <w:t>(</w:t>
      </w:r>
      <w:proofErr w:type="gramEnd"/>
      <w:r w:rsidR="00416948">
        <w:rPr>
          <w:rFonts w:eastAsia="Times New Roman" w:cstheme="minorHAnsi"/>
          <w:lang w:eastAsia="en-GB"/>
        </w:rPr>
        <w:t xml:space="preserve">) </w:t>
      </w:r>
      <w:commentRangeStart w:id="11"/>
      <w:r w:rsidR="00416948">
        <w:rPr>
          <w:rFonts w:eastAsia="Times New Roman" w:cstheme="minorHAnsi"/>
          <w:lang w:eastAsia="en-GB"/>
        </w:rPr>
        <w:t>statement</w:t>
      </w:r>
      <w:commentRangeEnd w:id="11"/>
      <w:r w:rsidR="003D41D5">
        <w:rPr>
          <w:rStyle w:val="CommentReference"/>
        </w:rPr>
        <w:commentReference w:id="11"/>
      </w:r>
      <w:r w:rsidR="00416948">
        <w:rPr>
          <w:rFonts w:eastAsia="Times New Roman" w:cstheme="minorHAnsi"/>
          <w:lang w:eastAsia="en-GB"/>
        </w:rPr>
        <w:t>.</w:t>
      </w:r>
    </w:p>
    <w:p w14:paraId="24E6EA7A" w14:textId="77777777" w:rsidR="00416948" w:rsidRDefault="00416948" w:rsidP="00416948">
      <w:pPr>
        <w:pStyle w:val="Heading1"/>
        <w:rPr>
          <w:lang w:eastAsia="en-GB"/>
        </w:rPr>
      </w:pPr>
      <w:bookmarkStart w:id="12" w:name="_Toc40982430"/>
      <w:r>
        <w:rPr>
          <w:lang w:eastAsia="en-GB"/>
        </w:rPr>
        <w:t>Interfaces and their impact on the process of developing code</w:t>
      </w:r>
      <w:bookmarkEnd w:id="12"/>
    </w:p>
    <w:p w14:paraId="49BE1240" w14:textId="77777777" w:rsidR="00F94C9D" w:rsidRDefault="00F94C9D" w:rsidP="00416948">
      <w:pPr>
        <w:rPr>
          <w:shd w:val="clear" w:color="auto" w:fill="FFFFFF"/>
        </w:rPr>
      </w:pPr>
      <w:r>
        <w:rPr>
          <w:shd w:val="clear" w:color="auto" w:fill="FFFFFF"/>
        </w:rPr>
        <w:t>An interface is used in coding, to allow different functionality or to enforce properties on an object (or class).</w:t>
      </w:r>
      <w:r w:rsidR="00E2245E">
        <w:rPr>
          <w:shd w:val="clear" w:color="auto" w:fill="FFFFFF"/>
        </w:rPr>
        <w:t xml:space="preserve"> For </w:t>
      </w:r>
      <w:proofErr w:type="gramStart"/>
      <w:r w:rsidR="00E2245E">
        <w:rPr>
          <w:shd w:val="clear" w:color="auto" w:fill="FFFFFF"/>
        </w:rPr>
        <w:t>example</w:t>
      </w:r>
      <w:proofErr w:type="gramEnd"/>
      <w:r w:rsidR="00E2245E">
        <w:rPr>
          <w:shd w:val="clear" w:color="auto" w:fill="FFFFFF"/>
        </w:rPr>
        <w:t xml:space="preserve"> if I have a 3 classes that are all about the cars </w:t>
      </w:r>
    </w:p>
    <w:p w14:paraId="1BCF097A" w14:textId="77777777" w:rsidR="006C5648" w:rsidRDefault="00890DEB" w:rsidP="00416948">
      <w:pPr>
        <w:rPr>
          <w:shd w:val="clear" w:color="auto" w:fill="FFFFFF"/>
        </w:rPr>
      </w:pPr>
      <w:r>
        <w:rPr>
          <w:shd w:val="clear" w:color="auto" w:fill="FFFFFF"/>
        </w:rPr>
        <w:lastRenderedPageBreak/>
        <w:t>Before going into more detail about what an interface is, it is easier to explain whilst going through the syntax of how you would implement an interface into your code.</w:t>
      </w:r>
    </w:p>
    <w:p w14:paraId="70AB5A32" w14:textId="77777777" w:rsidR="00890DEB" w:rsidRPr="00890DEB" w:rsidRDefault="00890DEB" w:rsidP="00416948">
      <w:pPr>
        <w:rPr>
          <w:shd w:val="clear" w:color="auto" w:fill="FFFFFF"/>
        </w:rPr>
      </w:pPr>
      <w:r>
        <w:rPr>
          <w:shd w:val="clear" w:color="auto" w:fill="FFFFFF"/>
        </w:rPr>
        <w:t xml:space="preserve">To create an </w:t>
      </w:r>
      <w:proofErr w:type="gramStart"/>
      <w:r>
        <w:rPr>
          <w:shd w:val="clear" w:color="auto" w:fill="FFFFFF"/>
        </w:rPr>
        <w:t>interface</w:t>
      </w:r>
      <w:proofErr w:type="gramEnd"/>
      <w:r>
        <w:rPr>
          <w:shd w:val="clear" w:color="auto" w:fill="FFFFFF"/>
        </w:rPr>
        <w:t xml:space="preserve"> it follows the same conventions as creating functions, methods and class definitions. </w:t>
      </w:r>
      <w:proofErr w:type="gramStart"/>
      <w:r>
        <w:rPr>
          <w:shd w:val="clear" w:color="auto" w:fill="FFFFFF"/>
        </w:rPr>
        <w:t>Firstly</w:t>
      </w:r>
      <w:proofErr w:type="gramEnd"/>
      <w:r>
        <w:rPr>
          <w:shd w:val="clear" w:color="auto" w:fill="FFFFFF"/>
        </w:rPr>
        <w:t xml:space="preserve"> you need to call declare the interface and give it a </w:t>
      </w:r>
      <w:r w:rsidR="00F94C9D">
        <w:rPr>
          <w:shd w:val="clear" w:color="auto" w:fill="FFFFFF"/>
        </w:rPr>
        <w:t>relevant</w:t>
      </w:r>
      <w:r>
        <w:rPr>
          <w:shd w:val="clear" w:color="auto" w:fill="FFFFFF"/>
        </w:rPr>
        <w:t xml:space="preserve"> name, in the example the interface I am creating is going to be</w:t>
      </w:r>
      <w:r w:rsidR="00054768">
        <w:rPr>
          <w:shd w:val="clear" w:color="auto" w:fill="FFFFFF"/>
        </w:rPr>
        <w:t xml:space="preserve"> Interface Bicycle</w:t>
      </w:r>
      <w:r w:rsidR="00F94C9D">
        <w:rPr>
          <w:shd w:val="clear" w:color="auto" w:fill="FFFFFF"/>
        </w:rPr>
        <w:t xml:space="preserve">. Below shows how the syntax is structured in order to create the interface. For this </w:t>
      </w:r>
      <w:proofErr w:type="gramStart"/>
      <w:r w:rsidR="00F94C9D">
        <w:rPr>
          <w:shd w:val="clear" w:color="auto" w:fill="FFFFFF"/>
        </w:rPr>
        <w:t>example</w:t>
      </w:r>
      <w:proofErr w:type="gramEnd"/>
      <w:r w:rsidR="00F94C9D">
        <w:rPr>
          <w:shd w:val="clear" w:color="auto" w:fill="FFFFFF"/>
        </w:rPr>
        <w:t xml:space="preserve"> I have just placed a function inside, that when the interface is called the code inside will then run.</w:t>
      </w:r>
    </w:p>
    <w:p w14:paraId="78B017F0" w14:textId="77777777" w:rsidR="00BB6BE1" w:rsidRDefault="00BB6BE1" w:rsidP="00BB6BE1">
      <w:pPr>
        <w:numPr>
          <w:ilvl w:val="0"/>
          <w:numId w:val="3"/>
        </w:numPr>
        <w:pBdr>
          <w:left w:val="single" w:sz="18" w:space="0" w:color="6CE26C"/>
        </w:pBdr>
        <w:shd w:val="clear" w:color="auto" w:fill="FFFFFF"/>
        <w:spacing w:beforeAutospacing="1" w:after="0" w:afterAutospacing="1" w:line="270" w:lineRule="atLeast"/>
        <w:rPr>
          <w:rFonts w:ascii="Consolas" w:eastAsia="Times New Roman" w:hAnsi="Consolas" w:cs="Times New Roman"/>
          <w:sz w:val="24"/>
          <w:szCs w:val="24"/>
          <w:lang w:eastAsia="en-GB"/>
        </w:rPr>
      </w:pPr>
      <w:r>
        <w:rPr>
          <w:rFonts w:ascii="Consolas" w:eastAsia="Times New Roman" w:hAnsi="Consolas" w:cs="Times New Roman"/>
          <w:sz w:val="24"/>
          <w:szCs w:val="24"/>
          <w:lang w:eastAsia="en-GB"/>
        </w:rPr>
        <w:t xml:space="preserve">Interface </w:t>
      </w:r>
      <w:proofErr w:type="spellStart"/>
      <w:r>
        <w:rPr>
          <w:rFonts w:ascii="Consolas" w:eastAsia="Times New Roman" w:hAnsi="Consolas" w:cs="Times New Roman"/>
          <w:sz w:val="24"/>
          <w:szCs w:val="24"/>
          <w:lang w:eastAsia="en-GB"/>
        </w:rPr>
        <w:t>RideBike</w:t>
      </w:r>
      <w:proofErr w:type="spellEnd"/>
      <w:r>
        <w:rPr>
          <w:rFonts w:ascii="Consolas" w:eastAsia="Times New Roman" w:hAnsi="Consolas" w:cs="Times New Roman"/>
          <w:sz w:val="24"/>
          <w:szCs w:val="24"/>
          <w:lang w:eastAsia="en-GB"/>
        </w:rPr>
        <w:t xml:space="preserve"> </w:t>
      </w:r>
    </w:p>
    <w:p w14:paraId="1693420F" w14:textId="77777777" w:rsidR="00BB6BE1" w:rsidRDefault="00BB6BE1" w:rsidP="00BB6BE1">
      <w:pPr>
        <w:numPr>
          <w:ilvl w:val="0"/>
          <w:numId w:val="3"/>
        </w:numPr>
        <w:pBdr>
          <w:left w:val="single" w:sz="18" w:space="0" w:color="6CE26C"/>
        </w:pBdr>
        <w:shd w:val="clear" w:color="auto" w:fill="FFFFFF"/>
        <w:spacing w:beforeAutospacing="1" w:after="0" w:afterAutospacing="1" w:line="270" w:lineRule="atLeast"/>
        <w:rPr>
          <w:rFonts w:ascii="Consolas" w:eastAsia="Times New Roman" w:hAnsi="Consolas" w:cs="Times New Roman"/>
          <w:sz w:val="24"/>
          <w:szCs w:val="24"/>
          <w:lang w:eastAsia="en-GB"/>
        </w:rPr>
      </w:pPr>
      <w:r>
        <w:rPr>
          <w:rFonts w:ascii="Consolas" w:eastAsia="Times New Roman" w:hAnsi="Consolas" w:cs="Times New Roman"/>
          <w:sz w:val="24"/>
          <w:szCs w:val="24"/>
          <w:lang w:eastAsia="en-GB"/>
        </w:rPr>
        <w:t xml:space="preserve">  {</w:t>
      </w:r>
    </w:p>
    <w:p w14:paraId="2A59F445" w14:textId="77777777" w:rsidR="00BB6BE1" w:rsidRDefault="00BB6BE1" w:rsidP="00BB6BE1">
      <w:pPr>
        <w:numPr>
          <w:ilvl w:val="0"/>
          <w:numId w:val="3"/>
        </w:numPr>
        <w:pBdr>
          <w:left w:val="single" w:sz="18" w:space="0" w:color="6CE26C"/>
        </w:pBdr>
        <w:shd w:val="clear" w:color="auto" w:fill="FFFFFF"/>
        <w:spacing w:beforeAutospacing="1" w:after="0" w:afterAutospacing="1" w:line="270" w:lineRule="atLeast"/>
        <w:rPr>
          <w:rFonts w:ascii="Consolas" w:eastAsia="Times New Roman" w:hAnsi="Consolas" w:cs="Times New Roman"/>
          <w:sz w:val="24"/>
          <w:szCs w:val="24"/>
          <w:lang w:eastAsia="en-GB"/>
        </w:rPr>
      </w:pPr>
      <w:r>
        <w:rPr>
          <w:rFonts w:ascii="Consolas" w:eastAsia="Times New Roman" w:hAnsi="Consolas" w:cs="Times New Roman"/>
          <w:sz w:val="24"/>
          <w:szCs w:val="24"/>
          <w:lang w:eastAsia="en-GB"/>
        </w:rPr>
        <w:t xml:space="preserve">    </w:t>
      </w:r>
      <w:r w:rsidR="009550D2">
        <w:rPr>
          <w:rFonts w:ascii="Consolas" w:eastAsia="Times New Roman" w:hAnsi="Consolas" w:cs="Times New Roman"/>
          <w:sz w:val="24"/>
          <w:szCs w:val="24"/>
          <w:lang w:eastAsia="en-GB"/>
        </w:rPr>
        <w:t xml:space="preserve">Public void </w:t>
      </w:r>
      <w:proofErr w:type="spellStart"/>
      <w:proofErr w:type="gramStart"/>
      <w:r w:rsidR="009550D2">
        <w:rPr>
          <w:rFonts w:ascii="Consolas" w:eastAsia="Times New Roman" w:hAnsi="Consolas" w:cs="Times New Roman"/>
          <w:sz w:val="24"/>
          <w:szCs w:val="24"/>
          <w:lang w:eastAsia="en-GB"/>
        </w:rPr>
        <w:t>StartRiding</w:t>
      </w:r>
      <w:proofErr w:type="spellEnd"/>
      <w:r w:rsidR="009550D2">
        <w:rPr>
          <w:rFonts w:ascii="Consolas" w:eastAsia="Times New Roman" w:hAnsi="Consolas" w:cs="Times New Roman"/>
          <w:sz w:val="24"/>
          <w:szCs w:val="24"/>
          <w:lang w:eastAsia="en-GB"/>
        </w:rPr>
        <w:t>(</w:t>
      </w:r>
      <w:proofErr w:type="gramEnd"/>
      <w:r w:rsidR="009550D2">
        <w:rPr>
          <w:rFonts w:ascii="Consolas" w:eastAsia="Times New Roman" w:hAnsi="Consolas" w:cs="Times New Roman"/>
          <w:sz w:val="24"/>
          <w:szCs w:val="24"/>
          <w:lang w:eastAsia="en-GB"/>
        </w:rPr>
        <w:t>);</w:t>
      </w:r>
    </w:p>
    <w:p w14:paraId="57FCC518" w14:textId="77777777" w:rsidR="009550D2" w:rsidRDefault="009550D2" w:rsidP="00BB6BE1">
      <w:pPr>
        <w:numPr>
          <w:ilvl w:val="0"/>
          <w:numId w:val="3"/>
        </w:numPr>
        <w:pBdr>
          <w:left w:val="single" w:sz="18" w:space="0" w:color="6CE26C"/>
        </w:pBdr>
        <w:shd w:val="clear" w:color="auto" w:fill="FFFFFF"/>
        <w:spacing w:beforeAutospacing="1" w:after="0" w:afterAutospacing="1" w:line="270" w:lineRule="atLeast"/>
        <w:rPr>
          <w:rFonts w:ascii="Consolas" w:eastAsia="Times New Roman" w:hAnsi="Consolas" w:cs="Times New Roman"/>
          <w:sz w:val="24"/>
          <w:szCs w:val="24"/>
          <w:lang w:eastAsia="en-GB"/>
        </w:rPr>
      </w:pPr>
      <w:r>
        <w:rPr>
          <w:rFonts w:ascii="Consolas" w:eastAsia="Times New Roman" w:hAnsi="Consolas" w:cs="Times New Roman"/>
          <w:sz w:val="24"/>
          <w:szCs w:val="24"/>
          <w:lang w:eastAsia="en-GB"/>
        </w:rPr>
        <w:t xml:space="preserve"> { </w:t>
      </w:r>
    </w:p>
    <w:p w14:paraId="1722153E" w14:textId="77777777" w:rsidR="009550D2" w:rsidRPr="009550D2" w:rsidRDefault="009550D2" w:rsidP="009550D2">
      <w:pPr>
        <w:numPr>
          <w:ilvl w:val="0"/>
          <w:numId w:val="3"/>
        </w:numPr>
        <w:pBdr>
          <w:left w:val="single" w:sz="18" w:space="0" w:color="6CE26C"/>
        </w:pBdr>
        <w:shd w:val="clear" w:color="auto" w:fill="FFFFFF"/>
        <w:spacing w:beforeAutospacing="1" w:after="0" w:afterAutospacing="1" w:line="270" w:lineRule="atLeast"/>
        <w:rPr>
          <w:rFonts w:ascii="Consolas" w:eastAsia="Times New Roman" w:hAnsi="Consolas" w:cs="Times New Roman"/>
          <w:sz w:val="24"/>
          <w:szCs w:val="24"/>
          <w:lang w:eastAsia="en-GB"/>
        </w:rPr>
      </w:pPr>
      <w:r>
        <w:rPr>
          <w:rFonts w:ascii="Consolas" w:eastAsia="Times New Roman" w:hAnsi="Consolas" w:cs="Times New Roman"/>
          <w:sz w:val="24"/>
          <w:szCs w:val="24"/>
          <w:lang w:eastAsia="en-GB"/>
        </w:rPr>
        <w:t xml:space="preserve">  }</w:t>
      </w:r>
    </w:p>
    <w:p w14:paraId="1195B81A" w14:textId="77777777" w:rsidR="00BB6BE1" w:rsidRDefault="00BB6BE1" w:rsidP="00BB6BE1">
      <w:pPr>
        <w:numPr>
          <w:ilvl w:val="0"/>
          <w:numId w:val="3"/>
        </w:numPr>
        <w:pBdr>
          <w:left w:val="single" w:sz="18" w:space="0" w:color="6CE26C"/>
        </w:pBdr>
        <w:shd w:val="clear" w:color="auto" w:fill="FFFFFF"/>
        <w:spacing w:beforeAutospacing="1" w:after="0" w:afterAutospacing="1" w:line="270" w:lineRule="atLeast"/>
        <w:rPr>
          <w:rFonts w:ascii="Consolas" w:eastAsia="Times New Roman" w:hAnsi="Consolas" w:cs="Times New Roman"/>
          <w:sz w:val="24"/>
          <w:szCs w:val="24"/>
          <w:lang w:eastAsia="en-GB"/>
        </w:rPr>
      </w:pPr>
    </w:p>
    <w:p w14:paraId="37C48959" w14:textId="77777777" w:rsidR="00BB6BE1" w:rsidRDefault="00BB6BE1" w:rsidP="00BB6BE1">
      <w:pPr>
        <w:numPr>
          <w:ilvl w:val="0"/>
          <w:numId w:val="3"/>
        </w:numPr>
        <w:pBdr>
          <w:left w:val="single" w:sz="18" w:space="0" w:color="6CE26C"/>
        </w:pBdr>
        <w:shd w:val="clear" w:color="auto" w:fill="FFFFFF"/>
        <w:spacing w:beforeAutospacing="1" w:after="0" w:afterAutospacing="1" w:line="270" w:lineRule="atLeast"/>
        <w:rPr>
          <w:rFonts w:ascii="Consolas" w:eastAsia="Times New Roman" w:hAnsi="Consolas" w:cs="Times New Roman"/>
          <w:sz w:val="24"/>
          <w:szCs w:val="24"/>
          <w:lang w:eastAsia="en-GB"/>
        </w:rPr>
      </w:pPr>
      <w:r>
        <w:rPr>
          <w:rFonts w:ascii="Consolas" w:eastAsia="Times New Roman" w:hAnsi="Consolas" w:cs="Times New Roman"/>
          <w:sz w:val="24"/>
          <w:szCs w:val="24"/>
          <w:lang w:eastAsia="en-GB"/>
        </w:rPr>
        <w:t xml:space="preserve">     }</w:t>
      </w:r>
    </w:p>
    <w:p w14:paraId="09D5F540" w14:textId="77777777" w:rsidR="00BB6BE1" w:rsidRPr="00890DEB" w:rsidRDefault="00BB6BE1" w:rsidP="00BB6BE1">
      <w:pPr>
        <w:numPr>
          <w:ilvl w:val="0"/>
          <w:numId w:val="3"/>
        </w:numPr>
        <w:pBdr>
          <w:left w:val="single" w:sz="18" w:space="0" w:color="6CE26C"/>
        </w:pBdr>
        <w:shd w:val="clear" w:color="auto" w:fill="FFFFFF"/>
        <w:spacing w:beforeAutospacing="1" w:after="0" w:afterAutospacing="1" w:line="270" w:lineRule="atLeast"/>
        <w:rPr>
          <w:rFonts w:ascii="Consolas" w:eastAsia="Times New Roman" w:hAnsi="Consolas" w:cs="Times New Roman"/>
          <w:sz w:val="24"/>
          <w:szCs w:val="24"/>
          <w:lang w:eastAsia="en-GB"/>
        </w:rPr>
      </w:pPr>
    </w:p>
    <w:p w14:paraId="702E4A86" w14:textId="77777777" w:rsidR="00F94C9D" w:rsidRDefault="00F94C9D" w:rsidP="00416948">
      <w:pPr>
        <w:rPr>
          <w:lang w:eastAsia="en-GB"/>
        </w:rPr>
      </w:pPr>
    </w:p>
    <w:p w14:paraId="3AEDF250" w14:textId="77777777" w:rsidR="00F94C9D" w:rsidRDefault="00F94C9D" w:rsidP="00416948">
      <w:pPr>
        <w:rPr>
          <w:lang w:eastAsia="en-GB"/>
        </w:rPr>
      </w:pPr>
      <w:r>
        <w:rPr>
          <w:lang w:eastAsia="en-GB"/>
        </w:rPr>
        <w:t xml:space="preserve">One of the main benefits of utilizing interfaces is that you are able to create multiple interfaces that might run the same or very similar code. Without needing to create whole sections of </w:t>
      </w:r>
      <w:r w:rsidR="00E2245E">
        <w:rPr>
          <w:lang w:eastAsia="en-GB"/>
        </w:rPr>
        <w:t xml:space="preserve">repeated code that in the main program, this allows the programmer to make keep the main of the code clear and minimalistic as well as efficient. </w:t>
      </w:r>
      <w:r w:rsidR="00054768">
        <w:rPr>
          <w:lang w:eastAsia="en-GB"/>
        </w:rPr>
        <w:t>For an example I have created three different classes, each one is going to be called after a type of bicycle. Firstly, we have the Mountain Bike Class, the Road Bikes class and the Touring Bikes class. I can use the same interface name to different things depending on what class.</w:t>
      </w:r>
    </w:p>
    <w:p w14:paraId="5575B5D0" w14:textId="77777777" w:rsidR="00BB6BE1" w:rsidRDefault="00047F23" w:rsidP="00416948">
      <w:pPr>
        <w:rPr>
          <w:lang w:eastAsia="en-GB"/>
        </w:rPr>
      </w:pPr>
      <w:r>
        <w:rPr>
          <w:noProof/>
          <w:lang w:eastAsia="en-GB"/>
        </w:rPr>
        <w:drawing>
          <wp:inline distT="0" distB="0" distL="0" distR="0" wp14:anchorId="31564E6D" wp14:editId="570B8489">
            <wp:extent cx="5105400" cy="19240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05400" cy="1924050"/>
                    </a:xfrm>
                    <a:prstGeom prst="rect">
                      <a:avLst/>
                    </a:prstGeom>
                  </pic:spPr>
                </pic:pic>
              </a:graphicData>
            </a:graphic>
          </wp:inline>
        </w:drawing>
      </w:r>
    </w:p>
    <w:p w14:paraId="1FCCC2BB" w14:textId="77777777" w:rsidR="00047F23" w:rsidRDefault="00BB6BE1" w:rsidP="00047F23">
      <w:pPr>
        <w:rPr>
          <w:noProof/>
          <w:lang w:eastAsia="en-GB"/>
        </w:rPr>
      </w:pPr>
      <w:r>
        <w:rPr>
          <w:lang w:eastAsia="en-GB"/>
        </w:rPr>
        <w:t xml:space="preserve">Now we can use this same syntax, but in a different class to change what bike is being rode it would look something like this. </w:t>
      </w:r>
    </w:p>
    <w:p w14:paraId="0D57556E" w14:textId="77777777" w:rsidR="00047F23" w:rsidRDefault="00047F23" w:rsidP="00F94C9D">
      <w:pPr>
        <w:rPr>
          <w:noProof/>
          <w:lang w:eastAsia="en-GB"/>
        </w:rPr>
      </w:pPr>
      <w:r>
        <w:rPr>
          <w:noProof/>
          <w:lang w:eastAsia="en-GB"/>
        </w:rPr>
        <w:lastRenderedPageBreak/>
        <w:drawing>
          <wp:inline distT="0" distB="0" distL="0" distR="0" wp14:anchorId="6FE86CE9" wp14:editId="42A70B20">
            <wp:extent cx="5200650" cy="21336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00650" cy="2133600"/>
                    </a:xfrm>
                    <a:prstGeom prst="rect">
                      <a:avLst/>
                    </a:prstGeom>
                  </pic:spPr>
                </pic:pic>
              </a:graphicData>
            </a:graphic>
          </wp:inline>
        </w:drawing>
      </w:r>
    </w:p>
    <w:p w14:paraId="6A751A1A" w14:textId="77777777" w:rsidR="00080441" w:rsidRDefault="00BB6BE1" w:rsidP="00080441">
      <w:pPr>
        <w:rPr>
          <w:lang w:eastAsia="en-GB"/>
        </w:rPr>
      </w:pPr>
      <w:r>
        <w:rPr>
          <w:lang w:eastAsia="en-GB"/>
        </w:rPr>
        <w:t>Finally, it would like this for a final class the electric bike.</w:t>
      </w:r>
    </w:p>
    <w:p w14:paraId="297739AE" w14:textId="77777777" w:rsidR="003A5599" w:rsidRDefault="00047F23" w:rsidP="00080441">
      <w:pPr>
        <w:rPr>
          <w:lang w:eastAsia="en-GB"/>
        </w:rPr>
      </w:pPr>
      <w:r>
        <w:rPr>
          <w:noProof/>
          <w:lang w:eastAsia="en-GB"/>
        </w:rPr>
        <w:drawing>
          <wp:inline distT="0" distB="0" distL="0" distR="0" wp14:anchorId="1D62946F" wp14:editId="69E51693">
            <wp:extent cx="5724525" cy="22288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4525" cy="2228850"/>
                    </a:xfrm>
                    <a:prstGeom prst="rect">
                      <a:avLst/>
                    </a:prstGeom>
                  </pic:spPr>
                </pic:pic>
              </a:graphicData>
            </a:graphic>
          </wp:inline>
        </w:drawing>
      </w:r>
    </w:p>
    <w:p w14:paraId="5DEC80B5" w14:textId="77777777" w:rsidR="00080441" w:rsidRPr="00080441" w:rsidRDefault="00BB6BE1" w:rsidP="00080441">
      <w:pPr>
        <w:rPr>
          <w:lang w:eastAsia="en-GB"/>
        </w:rPr>
      </w:pPr>
      <w:r>
        <w:rPr>
          <w:rFonts w:ascii="Consolas" w:eastAsia="Times New Roman" w:hAnsi="Consolas" w:cs="Times New Roman"/>
          <w:sz w:val="24"/>
          <w:szCs w:val="24"/>
          <w:lang w:eastAsia="en-GB"/>
        </w:rPr>
        <w:t xml:space="preserve">     </w:t>
      </w:r>
    </w:p>
    <w:p w14:paraId="551277F2" w14:textId="77777777" w:rsidR="00BB6BE1" w:rsidRDefault="00BB6BE1" w:rsidP="00F94C9D">
      <w:pPr>
        <w:rPr>
          <w:lang w:eastAsia="en-GB"/>
        </w:rPr>
      </w:pPr>
      <w:r>
        <w:rPr>
          <w:lang w:eastAsia="en-GB"/>
        </w:rPr>
        <w:t>As mentioned above we can have the interface run a similar code, but we do not have to write the output syntax for riding each bike in the main of the code. We just need to create the interface in each of classes for the different bikes</w:t>
      </w:r>
      <w:r w:rsidR="00080441">
        <w:rPr>
          <w:lang w:eastAsia="en-GB"/>
        </w:rPr>
        <w:t xml:space="preserve">, and create a function that is going to output text involving the different type of bike. </w:t>
      </w:r>
      <w:r w:rsidR="00FE471A">
        <w:rPr>
          <w:lang w:eastAsia="en-GB"/>
        </w:rPr>
        <w:t xml:space="preserve">This is why the use of interfaces to subdivide the code is extremely useful, as if I were putting this all into the main of my code, it would end up being difficult to read having near </w:t>
      </w:r>
      <w:r w:rsidR="00FE471A" w:rsidRPr="00F06E30">
        <w:rPr>
          <w:highlight w:val="yellow"/>
          <w:lang w:eastAsia="en-GB"/>
        </w:rPr>
        <w:t>identify</w:t>
      </w:r>
      <w:r w:rsidR="00FE471A">
        <w:rPr>
          <w:lang w:eastAsia="en-GB"/>
        </w:rPr>
        <w:t xml:space="preserve"> functions running, and if something were to go wrong it would be difficult to identify where the issues are coming from. </w:t>
      </w:r>
    </w:p>
    <w:p w14:paraId="409050BC" w14:textId="77777777" w:rsidR="003A5599" w:rsidRDefault="003A5599" w:rsidP="00F94C9D">
      <w:pPr>
        <w:rPr>
          <w:lang w:eastAsia="en-GB"/>
        </w:rPr>
      </w:pPr>
      <w:r>
        <w:rPr>
          <w:lang w:eastAsia="en-GB"/>
        </w:rPr>
        <w:t xml:space="preserve">Below </w:t>
      </w:r>
      <w:r w:rsidR="00047F23">
        <w:rPr>
          <w:lang w:eastAsia="en-GB"/>
        </w:rPr>
        <w:t>shows,</w:t>
      </w:r>
      <w:r>
        <w:rPr>
          <w:lang w:eastAsia="en-GB"/>
        </w:rPr>
        <w:t xml:space="preserve"> what the programs main would like with the use of the interfaces, it is much easier to understand what is </w:t>
      </w:r>
      <w:r w:rsidR="00047F23">
        <w:rPr>
          <w:lang w:eastAsia="en-GB"/>
        </w:rPr>
        <w:t xml:space="preserve">going on. Once the code to make the riders start moving will run. In this case, it would create an output message that tells how each rider is starting to accelerate with the different types of bike. If we were to not be using subdivision and interfaces, the main code would look very different, and increase the probability of errors occurring, </w:t>
      </w:r>
      <w:r w:rsidR="00DF60A1">
        <w:rPr>
          <w:lang w:eastAsia="en-GB"/>
        </w:rPr>
        <w:t xml:space="preserve">as a waterfall effect can be caused where code can affect code below it. Whereas using the interfaces in each of the classes, they are contained in their own section of the application where all that needs to be done is the calling the code in the main. Everything else is happening in the relevant </w:t>
      </w:r>
      <w:commentRangeStart w:id="13"/>
      <w:r w:rsidR="00DF60A1">
        <w:rPr>
          <w:lang w:eastAsia="en-GB"/>
        </w:rPr>
        <w:t>class</w:t>
      </w:r>
      <w:commentRangeEnd w:id="13"/>
      <w:r w:rsidR="00F06E30">
        <w:rPr>
          <w:rStyle w:val="CommentReference"/>
        </w:rPr>
        <w:commentReference w:id="13"/>
      </w:r>
      <w:r w:rsidR="00DF60A1">
        <w:rPr>
          <w:lang w:eastAsia="en-GB"/>
        </w:rPr>
        <w:t>.</w:t>
      </w:r>
    </w:p>
    <w:p w14:paraId="7B76239F" w14:textId="77777777" w:rsidR="00047F23" w:rsidRDefault="00047F23" w:rsidP="00F94C9D">
      <w:pPr>
        <w:rPr>
          <w:lang w:eastAsia="en-GB"/>
        </w:rPr>
      </w:pPr>
    </w:p>
    <w:p w14:paraId="7E41771B" w14:textId="77777777" w:rsidR="00047F23" w:rsidRDefault="00047F23" w:rsidP="00F94C9D">
      <w:pPr>
        <w:rPr>
          <w:lang w:eastAsia="en-GB"/>
        </w:rPr>
      </w:pPr>
      <w:r>
        <w:rPr>
          <w:noProof/>
          <w:lang w:eastAsia="en-GB"/>
        </w:rPr>
        <w:lastRenderedPageBreak/>
        <w:drawing>
          <wp:inline distT="0" distB="0" distL="0" distR="0" wp14:anchorId="14A004B5" wp14:editId="59E15E88">
            <wp:extent cx="4762500" cy="23431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62500" cy="2343150"/>
                    </a:xfrm>
                    <a:prstGeom prst="rect">
                      <a:avLst/>
                    </a:prstGeom>
                  </pic:spPr>
                </pic:pic>
              </a:graphicData>
            </a:graphic>
          </wp:inline>
        </w:drawing>
      </w:r>
    </w:p>
    <w:p w14:paraId="308339D3" w14:textId="77777777" w:rsidR="00047F23" w:rsidRDefault="00047F23" w:rsidP="00F94C9D">
      <w:pPr>
        <w:rPr>
          <w:lang w:eastAsia="en-GB"/>
        </w:rPr>
      </w:pPr>
    </w:p>
    <w:p w14:paraId="354E2699" w14:textId="77777777" w:rsidR="00047F23" w:rsidRDefault="00047F23" w:rsidP="00F94C9D">
      <w:pPr>
        <w:rPr>
          <w:lang w:eastAsia="en-GB"/>
        </w:rPr>
      </w:pPr>
    </w:p>
    <w:p w14:paraId="122B9859" w14:textId="77777777" w:rsidR="00047F23" w:rsidRDefault="00047F23" w:rsidP="00F94C9D">
      <w:pPr>
        <w:rPr>
          <w:lang w:eastAsia="en-GB"/>
        </w:rPr>
      </w:pPr>
    </w:p>
    <w:p w14:paraId="2D803CDD" w14:textId="77777777" w:rsidR="00FE471A" w:rsidRDefault="00FE471A" w:rsidP="00F94C9D">
      <w:pPr>
        <w:rPr>
          <w:lang w:eastAsia="en-GB"/>
        </w:rPr>
      </w:pPr>
    </w:p>
    <w:p w14:paraId="2BABBC68" w14:textId="77777777" w:rsidR="00FE471A" w:rsidRPr="00BB6BE1" w:rsidRDefault="00FE471A" w:rsidP="00F94C9D">
      <w:pPr>
        <w:rPr>
          <w:vertAlign w:val="subscript"/>
          <w:lang w:eastAsia="en-GB"/>
        </w:rPr>
      </w:pPr>
    </w:p>
    <w:bookmarkStart w:id="14" w:name="_Toc40982431" w:displacedByCustomXml="next"/>
    <w:sdt>
      <w:sdtPr>
        <w:rPr>
          <w:rFonts w:asciiTheme="minorHAnsi" w:eastAsiaTheme="minorHAnsi" w:hAnsiTheme="minorHAnsi" w:cstheme="minorBidi"/>
          <w:color w:val="auto"/>
          <w:sz w:val="22"/>
          <w:szCs w:val="22"/>
        </w:rPr>
        <w:id w:val="-67500211"/>
        <w:docPartObj>
          <w:docPartGallery w:val="Bibliographies"/>
          <w:docPartUnique/>
        </w:docPartObj>
      </w:sdtPr>
      <w:sdtEndPr/>
      <w:sdtContent>
        <w:p w14:paraId="7667BE9D" w14:textId="77777777" w:rsidR="00F90A5B" w:rsidRPr="00C8555C" w:rsidRDefault="00F90A5B">
          <w:pPr>
            <w:pStyle w:val="Heading1"/>
            <w:rPr>
              <w:rFonts w:asciiTheme="minorHAnsi" w:eastAsiaTheme="minorHAnsi" w:hAnsiTheme="minorHAnsi" w:cstheme="minorBidi"/>
              <w:color w:val="auto"/>
              <w:sz w:val="22"/>
              <w:szCs w:val="22"/>
            </w:rPr>
          </w:pPr>
          <w:r>
            <w:t>References</w:t>
          </w:r>
          <w:bookmarkEnd w:id="14"/>
        </w:p>
        <w:sdt>
          <w:sdtPr>
            <w:id w:val="-573587230"/>
            <w:bibliography/>
          </w:sdtPr>
          <w:sdtEndPr/>
          <w:sdtContent>
            <w:p w14:paraId="05088F44" w14:textId="77777777" w:rsidR="00FE471A" w:rsidRDefault="00F90A5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E471A" w14:paraId="188FEF0D" w14:textId="77777777">
                <w:trPr>
                  <w:divId w:val="418336353"/>
                  <w:tblCellSpacing w:w="15" w:type="dxa"/>
                </w:trPr>
                <w:tc>
                  <w:tcPr>
                    <w:tcW w:w="50" w:type="pct"/>
                    <w:hideMark/>
                  </w:tcPr>
                  <w:p w14:paraId="346CCB7E" w14:textId="77777777" w:rsidR="00FE471A" w:rsidRDefault="00FE471A">
                    <w:pPr>
                      <w:pStyle w:val="Bibliography"/>
                      <w:rPr>
                        <w:noProof/>
                        <w:sz w:val="24"/>
                        <w:szCs w:val="24"/>
                      </w:rPr>
                    </w:pPr>
                    <w:r>
                      <w:rPr>
                        <w:noProof/>
                      </w:rPr>
                      <w:t xml:space="preserve">[1] </w:t>
                    </w:r>
                  </w:p>
                </w:tc>
                <w:tc>
                  <w:tcPr>
                    <w:tcW w:w="0" w:type="auto"/>
                    <w:hideMark/>
                  </w:tcPr>
                  <w:p w14:paraId="4CC7658F" w14:textId="77777777" w:rsidR="00FE471A" w:rsidRDefault="00FE471A">
                    <w:pPr>
                      <w:pStyle w:val="Bibliography"/>
                      <w:rPr>
                        <w:noProof/>
                      </w:rPr>
                    </w:pPr>
                    <w:r>
                      <w:rPr>
                        <w:noProof/>
                      </w:rPr>
                      <w:t>M. Agrahari, “Introduction to Object Oriented Programming Concepts in C#,” 26 March 2019. [Online]. Available: https://www.c-sharpcorner.com/UploadFile/mkagrahari/introduction-to-object-oriented-programming-concepts-in-C-Sharp/. [Accessed 10 April 2020].</w:t>
                    </w:r>
                  </w:p>
                </w:tc>
              </w:tr>
              <w:tr w:rsidR="00FE471A" w14:paraId="25182D30" w14:textId="77777777">
                <w:trPr>
                  <w:divId w:val="418336353"/>
                  <w:tblCellSpacing w:w="15" w:type="dxa"/>
                </w:trPr>
                <w:tc>
                  <w:tcPr>
                    <w:tcW w:w="50" w:type="pct"/>
                    <w:hideMark/>
                  </w:tcPr>
                  <w:p w14:paraId="64D27FDD" w14:textId="77777777" w:rsidR="00FE471A" w:rsidRDefault="00FE471A">
                    <w:pPr>
                      <w:pStyle w:val="Bibliography"/>
                      <w:rPr>
                        <w:noProof/>
                      </w:rPr>
                    </w:pPr>
                    <w:r>
                      <w:rPr>
                        <w:noProof/>
                      </w:rPr>
                      <w:t xml:space="preserve">[2] </w:t>
                    </w:r>
                  </w:p>
                </w:tc>
                <w:tc>
                  <w:tcPr>
                    <w:tcW w:w="0" w:type="auto"/>
                    <w:hideMark/>
                  </w:tcPr>
                  <w:p w14:paraId="7A803FB0" w14:textId="77777777" w:rsidR="00FE471A" w:rsidRDefault="00FE471A">
                    <w:pPr>
                      <w:pStyle w:val="Bibliography"/>
                      <w:rPr>
                        <w:noProof/>
                      </w:rPr>
                    </w:pPr>
                    <w:r>
                      <w:rPr>
                        <w:noProof/>
                      </w:rPr>
                      <w:t>Net-informations.com, “What is Data Encapsulation?,” [Online]. Available: http://net-informations.com/faq/oops/encapsulation.htm. [Accessed 10 April 2020].</w:t>
                    </w:r>
                  </w:p>
                </w:tc>
              </w:tr>
            </w:tbl>
            <w:p w14:paraId="2B8A53CB" w14:textId="77777777" w:rsidR="00FE471A" w:rsidRDefault="00FE471A">
              <w:pPr>
                <w:divId w:val="418336353"/>
                <w:rPr>
                  <w:rFonts w:eastAsia="Times New Roman"/>
                  <w:noProof/>
                </w:rPr>
              </w:pPr>
            </w:p>
            <w:p w14:paraId="74BD65EA" w14:textId="77777777" w:rsidR="00F90A5B" w:rsidRDefault="00F90A5B">
              <w:r>
                <w:rPr>
                  <w:b/>
                  <w:bCs/>
                  <w:noProof/>
                </w:rPr>
                <w:fldChar w:fldCharType="end"/>
              </w:r>
            </w:p>
          </w:sdtContent>
        </w:sdt>
      </w:sdtContent>
    </w:sdt>
    <w:p w14:paraId="20FBB3AD" w14:textId="77777777" w:rsidR="0002400D" w:rsidRDefault="0002400D" w:rsidP="0002400D">
      <w:pPr>
        <w:pStyle w:val="Heading1"/>
      </w:pPr>
    </w:p>
    <w:p w14:paraId="7328BC73" w14:textId="77777777" w:rsidR="0002400D" w:rsidRPr="0002400D" w:rsidRDefault="0002400D" w:rsidP="0002400D"/>
    <w:sectPr w:rsidR="0002400D" w:rsidRPr="0002400D" w:rsidSect="00156178">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Author" w:initials="A">
    <w:p w14:paraId="3F2DD6B3" w14:textId="77777777" w:rsidR="007D2800" w:rsidRDefault="007D2800">
      <w:pPr>
        <w:pStyle w:val="CommentText"/>
      </w:pPr>
      <w:r>
        <w:rPr>
          <w:rStyle w:val="CommentReference"/>
        </w:rPr>
        <w:annotationRef/>
      </w:r>
      <w:r>
        <w:t>Attributes are usually private for a class</w:t>
      </w:r>
    </w:p>
  </w:comment>
  <w:comment w:id="2" w:author="Author" w:initials="A">
    <w:p w14:paraId="69EDEE08" w14:textId="5E2B85B8" w:rsidR="00A61A0A" w:rsidRDefault="00A61A0A">
      <w:pPr>
        <w:pStyle w:val="CommentText"/>
      </w:pPr>
      <w:r>
        <w:rPr>
          <w:rStyle w:val="CommentReference"/>
        </w:rPr>
        <w:annotationRef/>
      </w:r>
      <w:r>
        <w:t>Explain which of these lines would cause errors as these are attempting to access private attributes</w:t>
      </w:r>
    </w:p>
  </w:comment>
  <w:comment w:id="3" w:author="Author" w:initials="A">
    <w:p w14:paraId="46B5C793" w14:textId="747244BD" w:rsidR="00A61A0A" w:rsidRDefault="00A61A0A">
      <w:pPr>
        <w:pStyle w:val="CommentText"/>
      </w:pPr>
      <w:r>
        <w:rPr>
          <w:rStyle w:val="CommentReference"/>
        </w:rPr>
        <w:annotationRef/>
      </w:r>
      <w:r>
        <w:t>Good!</w:t>
      </w:r>
    </w:p>
  </w:comment>
  <w:comment w:id="4" w:author="Author" w:initials="A">
    <w:p w14:paraId="5C926266" w14:textId="77777777" w:rsidR="007D2800" w:rsidRDefault="007D2800">
      <w:pPr>
        <w:pStyle w:val="CommentText"/>
      </w:pPr>
      <w:r>
        <w:rPr>
          <w:rStyle w:val="CommentReference"/>
        </w:rPr>
        <w:annotationRef/>
      </w:r>
      <w:r>
        <w:t>Is the screen shot above misplaced?</w:t>
      </w:r>
    </w:p>
  </w:comment>
  <w:comment w:id="5" w:author="Author" w:initials="A">
    <w:p w14:paraId="76D5C6EE" w14:textId="02F525A5" w:rsidR="007D2800" w:rsidRDefault="007D2800">
      <w:pPr>
        <w:pStyle w:val="CommentText"/>
      </w:pPr>
      <w:r>
        <w:rPr>
          <w:rStyle w:val="CommentReference"/>
        </w:rPr>
        <w:annotationRef/>
      </w:r>
      <w:r w:rsidR="00F06E30">
        <w:t>Sentence is correct at this point, it does define them, but …</w:t>
      </w:r>
    </w:p>
  </w:comment>
  <w:comment w:id="6" w:author="Author" w:initials="A">
    <w:p w14:paraId="023D9D8A" w14:textId="2BFACAFB" w:rsidR="007D2800" w:rsidRDefault="007D2800">
      <w:pPr>
        <w:pStyle w:val="CommentText"/>
      </w:pPr>
      <w:r>
        <w:rPr>
          <w:rStyle w:val="CommentReference"/>
        </w:rPr>
        <w:annotationRef/>
      </w:r>
      <w:r>
        <w:t xml:space="preserve">at this point you </w:t>
      </w:r>
      <w:r w:rsidR="00A61A0A">
        <w:t xml:space="preserve">need to explain the difference between a default constructor and a constructor that allows the programmer to control </w:t>
      </w:r>
      <w:proofErr w:type="gramStart"/>
      <w:r w:rsidR="00A61A0A">
        <w:t xml:space="preserve">the </w:t>
      </w:r>
      <w:r>
        <w:t xml:space="preserve"> </w:t>
      </w:r>
      <w:r w:rsidR="00A61A0A">
        <w:t>initial</w:t>
      </w:r>
      <w:proofErr w:type="gramEnd"/>
      <w:r w:rsidR="00A61A0A">
        <w:t xml:space="preserve"> values for the attributes when</w:t>
      </w:r>
      <w:r>
        <w:t xml:space="preserve"> building an object</w:t>
      </w:r>
      <w:r w:rsidR="00A61A0A">
        <w:t>. You could have included these in the class example you gave as an example.</w:t>
      </w:r>
    </w:p>
  </w:comment>
  <w:comment w:id="7" w:author="Author" w:initials="A">
    <w:p w14:paraId="4F49BE59" w14:textId="276B1D6D" w:rsidR="00A61A0A" w:rsidRDefault="00A61A0A">
      <w:pPr>
        <w:pStyle w:val="CommentText"/>
      </w:pPr>
      <w:r>
        <w:rPr>
          <w:rStyle w:val="CommentReference"/>
        </w:rPr>
        <w:annotationRef/>
      </w:r>
      <w:r>
        <w:t>Explain here get /set allows the programmer indirect access to private attributes that allow control over what can be done to private attributes, which is an important feature to prevent inappropriate values being stored.</w:t>
      </w:r>
    </w:p>
  </w:comment>
  <w:comment w:id="10" w:author="Author" w:initials="A">
    <w:p w14:paraId="1E594DCF" w14:textId="389551D9" w:rsidR="00D376A6" w:rsidRDefault="00D376A6">
      <w:pPr>
        <w:pStyle w:val="CommentText"/>
      </w:pPr>
      <w:r>
        <w:rPr>
          <w:rStyle w:val="CommentReference"/>
        </w:rPr>
        <w:annotationRef/>
      </w:r>
      <w:r>
        <w:t>issues with bracketing and semicolon placement, but ok for demonstration purposes</w:t>
      </w:r>
    </w:p>
  </w:comment>
  <w:comment w:id="11" w:author="Author" w:initials="A">
    <w:p w14:paraId="51FA2084" w14:textId="7CC43ECC" w:rsidR="003D41D5" w:rsidRDefault="003D41D5">
      <w:pPr>
        <w:pStyle w:val="CommentText"/>
      </w:pPr>
      <w:r>
        <w:rPr>
          <w:rStyle w:val="CommentReference"/>
        </w:rPr>
        <w:annotationRef/>
      </w:r>
      <w:r>
        <w:t xml:space="preserve">so </w:t>
      </w:r>
      <w:proofErr w:type="gramStart"/>
      <w:r>
        <w:t>generally</w:t>
      </w:r>
      <w:proofErr w:type="gramEnd"/>
      <w:r>
        <w:t xml:space="preserve"> these functions will control what we can do with the attributes of a car</w:t>
      </w:r>
    </w:p>
  </w:comment>
  <w:comment w:id="13" w:author="Author" w:initials="A">
    <w:p w14:paraId="71144961" w14:textId="0B821330" w:rsidR="00F06E30" w:rsidRDefault="00F06E30">
      <w:pPr>
        <w:pStyle w:val="CommentText"/>
      </w:pPr>
      <w:r>
        <w:rPr>
          <w:rStyle w:val="CommentReference"/>
        </w:rPr>
        <w:annotationRef/>
      </w:r>
      <w:r>
        <w:t>it is worth adding that new types of bikes that may have other ways of moving van also be added without making many changes to the main application.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F2DD6B3" w15:done="0"/>
  <w15:commentEx w15:paraId="69EDEE08" w15:done="0"/>
  <w15:commentEx w15:paraId="46B5C793" w15:done="0"/>
  <w15:commentEx w15:paraId="5C926266" w15:done="0"/>
  <w15:commentEx w15:paraId="76D5C6EE" w15:done="0"/>
  <w15:commentEx w15:paraId="023D9D8A" w15:done="0"/>
  <w15:commentEx w15:paraId="4F49BE59" w15:done="0"/>
  <w15:commentEx w15:paraId="1E594DCF" w15:done="0"/>
  <w15:commentEx w15:paraId="51FA2084" w15:done="0"/>
  <w15:commentEx w15:paraId="7114496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F2DD6B3" w16cid:durableId="22790E46"/>
  <w16cid:commentId w16cid:paraId="69EDEE08" w16cid:durableId="2288B978"/>
  <w16cid:commentId w16cid:paraId="46B5C793" w16cid:durableId="2288B9F0"/>
  <w16cid:commentId w16cid:paraId="5C926266" w16cid:durableId="22790E94"/>
  <w16cid:commentId w16cid:paraId="76D5C6EE" w16cid:durableId="22790ED6"/>
  <w16cid:commentId w16cid:paraId="023D9D8A" w16cid:durableId="22790EE2"/>
  <w16cid:commentId w16cid:paraId="4F49BE59" w16cid:durableId="2288BAC6"/>
  <w16cid:commentId w16cid:paraId="1E594DCF" w16cid:durableId="227910DC"/>
  <w16cid:commentId w16cid:paraId="51FA2084" w16cid:durableId="22791117"/>
  <w16cid:commentId w16cid:paraId="71144961" w16cid:durableId="227913A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4B7831" w14:textId="77777777" w:rsidR="00052DAA" w:rsidRDefault="00052DAA" w:rsidP="00047F23">
      <w:pPr>
        <w:spacing w:after="0" w:line="240" w:lineRule="auto"/>
      </w:pPr>
      <w:r>
        <w:separator/>
      </w:r>
    </w:p>
  </w:endnote>
  <w:endnote w:type="continuationSeparator" w:id="0">
    <w:p w14:paraId="52FCD3E4" w14:textId="77777777" w:rsidR="00052DAA" w:rsidRDefault="00052DAA" w:rsidP="00047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246BE5" w14:textId="77777777" w:rsidR="00052DAA" w:rsidRDefault="00052DAA" w:rsidP="00047F23">
      <w:pPr>
        <w:spacing w:after="0" w:line="240" w:lineRule="auto"/>
      </w:pPr>
      <w:r>
        <w:separator/>
      </w:r>
    </w:p>
  </w:footnote>
  <w:footnote w:type="continuationSeparator" w:id="0">
    <w:p w14:paraId="226C9D28" w14:textId="77777777" w:rsidR="00052DAA" w:rsidRDefault="00052DAA" w:rsidP="00047F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74E5A"/>
    <w:multiLevelType w:val="multilevel"/>
    <w:tmpl w:val="A54CE8E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104185"/>
    <w:multiLevelType w:val="multilevel"/>
    <w:tmpl w:val="A54CE8E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911B16"/>
    <w:multiLevelType w:val="multilevel"/>
    <w:tmpl w:val="A54CE8E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562A84"/>
    <w:multiLevelType w:val="multilevel"/>
    <w:tmpl w:val="A54CE8E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DCD04D7"/>
    <w:multiLevelType w:val="multilevel"/>
    <w:tmpl w:val="A54CE8E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825B88"/>
    <w:multiLevelType w:val="multilevel"/>
    <w:tmpl w:val="A54CE8E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2A1CE1"/>
    <w:multiLevelType w:val="multilevel"/>
    <w:tmpl w:val="A54CE8E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8D4459"/>
    <w:multiLevelType w:val="multilevel"/>
    <w:tmpl w:val="A54CE8E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96602E5"/>
    <w:multiLevelType w:val="multilevel"/>
    <w:tmpl w:val="6826E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8"/>
  </w:num>
  <w:num w:numId="3">
    <w:abstractNumId w:val="0"/>
  </w:num>
  <w:num w:numId="4">
    <w:abstractNumId w:val="2"/>
  </w:num>
  <w:num w:numId="5">
    <w:abstractNumId w:val="6"/>
  </w:num>
  <w:num w:numId="6">
    <w:abstractNumId w:val="1"/>
  </w:num>
  <w:num w:numId="7">
    <w:abstractNumId w:val="5"/>
  </w:num>
  <w:num w:numId="8">
    <w:abstractNumId w:val="4"/>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6178"/>
    <w:rsid w:val="0002400D"/>
    <w:rsid w:val="00043C8F"/>
    <w:rsid w:val="00047F23"/>
    <w:rsid w:val="00052DAA"/>
    <w:rsid w:val="00054768"/>
    <w:rsid w:val="00080441"/>
    <w:rsid w:val="000851EF"/>
    <w:rsid w:val="00156178"/>
    <w:rsid w:val="00157C8F"/>
    <w:rsid w:val="001D1774"/>
    <w:rsid w:val="001F3330"/>
    <w:rsid w:val="002C1125"/>
    <w:rsid w:val="002C37D0"/>
    <w:rsid w:val="002D3882"/>
    <w:rsid w:val="00354F60"/>
    <w:rsid w:val="003A5599"/>
    <w:rsid w:val="003C5935"/>
    <w:rsid w:val="003D22AF"/>
    <w:rsid w:val="003D41D5"/>
    <w:rsid w:val="00416948"/>
    <w:rsid w:val="00452A18"/>
    <w:rsid w:val="004E46B4"/>
    <w:rsid w:val="0051351B"/>
    <w:rsid w:val="00545AB7"/>
    <w:rsid w:val="00557AA3"/>
    <w:rsid w:val="00602903"/>
    <w:rsid w:val="00616491"/>
    <w:rsid w:val="006168FC"/>
    <w:rsid w:val="00631CC5"/>
    <w:rsid w:val="00685452"/>
    <w:rsid w:val="006C5648"/>
    <w:rsid w:val="007B4077"/>
    <w:rsid w:val="007D2800"/>
    <w:rsid w:val="00826514"/>
    <w:rsid w:val="00890DEB"/>
    <w:rsid w:val="009550D2"/>
    <w:rsid w:val="00A2038D"/>
    <w:rsid w:val="00A61A0A"/>
    <w:rsid w:val="00B03708"/>
    <w:rsid w:val="00B279AC"/>
    <w:rsid w:val="00BA7D70"/>
    <w:rsid w:val="00BB6BE1"/>
    <w:rsid w:val="00C201F8"/>
    <w:rsid w:val="00C37DA7"/>
    <w:rsid w:val="00C707AC"/>
    <w:rsid w:val="00C77A79"/>
    <w:rsid w:val="00C8555C"/>
    <w:rsid w:val="00D13845"/>
    <w:rsid w:val="00D376A6"/>
    <w:rsid w:val="00DF60A1"/>
    <w:rsid w:val="00E2245E"/>
    <w:rsid w:val="00E75C7B"/>
    <w:rsid w:val="00F06E30"/>
    <w:rsid w:val="00F90A5B"/>
    <w:rsid w:val="00F94C9D"/>
    <w:rsid w:val="00FA5607"/>
    <w:rsid w:val="00FD2753"/>
    <w:rsid w:val="00FE47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92169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00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61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6178"/>
    <w:rPr>
      <w:rFonts w:eastAsiaTheme="minorEastAsia"/>
      <w:lang w:val="en-US"/>
    </w:rPr>
  </w:style>
  <w:style w:type="character" w:customStyle="1" w:styleId="Heading1Char">
    <w:name w:val="Heading 1 Char"/>
    <w:basedOn w:val="DefaultParagraphFont"/>
    <w:link w:val="Heading1"/>
    <w:uiPriority w:val="9"/>
    <w:rsid w:val="0002400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2400D"/>
    <w:pPr>
      <w:outlineLvl w:val="9"/>
    </w:pPr>
    <w:rPr>
      <w:lang w:val="en-US"/>
    </w:rPr>
  </w:style>
  <w:style w:type="paragraph" w:styleId="TOC1">
    <w:name w:val="toc 1"/>
    <w:basedOn w:val="Normal"/>
    <w:next w:val="Normal"/>
    <w:autoRedefine/>
    <w:uiPriority w:val="39"/>
    <w:unhideWhenUsed/>
    <w:rsid w:val="00616491"/>
    <w:pPr>
      <w:spacing w:after="100"/>
    </w:pPr>
  </w:style>
  <w:style w:type="character" w:styleId="Hyperlink">
    <w:name w:val="Hyperlink"/>
    <w:basedOn w:val="DefaultParagraphFont"/>
    <w:uiPriority w:val="99"/>
    <w:unhideWhenUsed/>
    <w:rsid w:val="00616491"/>
    <w:rPr>
      <w:color w:val="0563C1" w:themeColor="hyperlink"/>
      <w:u w:val="single"/>
    </w:rPr>
  </w:style>
  <w:style w:type="character" w:customStyle="1" w:styleId="keyword">
    <w:name w:val="keyword"/>
    <w:basedOn w:val="DefaultParagraphFont"/>
    <w:rsid w:val="00043C8F"/>
  </w:style>
  <w:style w:type="paragraph" w:styleId="BalloonText">
    <w:name w:val="Balloon Text"/>
    <w:basedOn w:val="Normal"/>
    <w:link w:val="BalloonTextChar"/>
    <w:uiPriority w:val="99"/>
    <w:semiHidden/>
    <w:unhideWhenUsed/>
    <w:rsid w:val="00545A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5AB7"/>
    <w:rPr>
      <w:rFonts w:ascii="Segoe UI" w:hAnsi="Segoe UI" w:cs="Segoe UI"/>
      <w:sz w:val="18"/>
      <w:szCs w:val="18"/>
    </w:rPr>
  </w:style>
  <w:style w:type="paragraph" w:styleId="Bibliography">
    <w:name w:val="Bibliography"/>
    <w:basedOn w:val="Normal"/>
    <w:next w:val="Normal"/>
    <w:uiPriority w:val="37"/>
    <w:unhideWhenUsed/>
    <w:rsid w:val="00F90A5B"/>
  </w:style>
  <w:style w:type="paragraph" w:styleId="HTMLPreformatted">
    <w:name w:val="HTML Preformatted"/>
    <w:basedOn w:val="Normal"/>
    <w:link w:val="HTMLPreformattedChar"/>
    <w:uiPriority w:val="99"/>
    <w:semiHidden/>
    <w:unhideWhenUsed/>
    <w:rsid w:val="006029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602903"/>
    <w:rPr>
      <w:rFonts w:ascii="Courier New" w:eastAsia="Times New Roman" w:hAnsi="Courier New" w:cs="Courier New"/>
      <w:sz w:val="20"/>
      <w:szCs w:val="20"/>
      <w:lang w:eastAsia="en-GB"/>
    </w:rPr>
  </w:style>
  <w:style w:type="character" w:customStyle="1" w:styleId="pln">
    <w:name w:val="pln"/>
    <w:basedOn w:val="DefaultParagraphFont"/>
    <w:rsid w:val="00602903"/>
  </w:style>
  <w:style w:type="character" w:customStyle="1" w:styleId="kwd">
    <w:name w:val="kwd"/>
    <w:basedOn w:val="DefaultParagraphFont"/>
    <w:rsid w:val="00602903"/>
  </w:style>
  <w:style w:type="character" w:customStyle="1" w:styleId="typ">
    <w:name w:val="typ"/>
    <w:basedOn w:val="DefaultParagraphFont"/>
    <w:rsid w:val="00602903"/>
  </w:style>
  <w:style w:type="character" w:customStyle="1" w:styleId="pun">
    <w:name w:val="pun"/>
    <w:basedOn w:val="DefaultParagraphFont"/>
    <w:rsid w:val="00602903"/>
  </w:style>
  <w:style w:type="paragraph" w:styleId="ListParagraph">
    <w:name w:val="List Paragraph"/>
    <w:basedOn w:val="Normal"/>
    <w:uiPriority w:val="34"/>
    <w:qFormat/>
    <w:rsid w:val="00602903"/>
    <w:pPr>
      <w:ind w:left="720"/>
      <w:contextualSpacing/>
    </w:pPr>
  </w:style>
  <w:style w:type="paragraph" w:styleId="Header">
    <w:name w:val="header"/>
    <w:basedOn w:val="Normal"/>
    <w:link w:val="HeaderChar"/>
    <w:uiPriority w:val="99"/>
    <w:unhideWhenUsed/>
    <w:rsid w:val="00047F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F23"/>
  </w:style>
  <w:style w:type="paragraph" w:styleId="Footer">
    <w:name w:val="footer"/>
    <w:basedOn w:val="Normal"/>
    <w:link w:val="FooterChar"/>
    <w:uiPriority w:val="99"/>
    <w:unhideWhenUsed/>
    <w:rsid w:val="00047F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F23"/>
  </w:style>
  <w:style w:type="character" w:styleId="CommentReference">
    <w:name w:val="annotation reference"/>
    <w:basedOn w:val="DefaultParagraphFont"/>
    <w:uiPriority w:val="99"/>
    <w:semiHidden/>
    <w:unhideWhenUsed/>
    <w:rsid w:val="007D2800"/>
    <w:rPr>
      <w:sz w:val="16"/>
      <w:szCs w:val="16"/>
    </w:rPr>
  </w:style>
  <w:style w:type="paragraph" w:styleId="CommentText">
    <w:name w:val="annotation text"/>
    <w:basedOn w:val="Normal"/>
    <w:link w:val="CommentTextChar"/>
    <w:uiPriority w:val="99"/>
    <w:semiHidden/>
    <w:unhideWhenUsed/>
    <w:rsid w:val="007D2800"/>
    <w:pPr>
      <w:spacing w:line="240" w:lineRule="auto"/>
    </w:pPr>
    <w:rPr>
      <w:sz w:val="20"/>
      <w:szCs w:val="20"/>
    </w:rPr>
  </w:style>
  <w:style w:type="character" w:customStyle="1" w:styleId="CommentTextChar">
    <w:name w:val="Comment Text Char"/>
    <w:basedOn w:val="DefaultParagraphFont"/>
    <w:link w:val="CommentText"/>
    <w:uiPriority w:val="99"/>
    <w:semiHidden/>
    <w:rsid w:val="007D2800"/>
    <w:rPr>
      <w:sz w:val="20"/>
      <w:szCs w:val="20"/>
    </w:rPr>
  </w:style>
  <w:style w:type="paragraph" w:styleId="CommentSubject">
    <w:name w:val="annotation subject"/>
    <w:basedOn w:val="CommentText"/>
    <w:next w:val="CommentText"/>
    <w:link w:val="CommentSubjectChar"/>
    <w:uiPriority w:val="99"/>
    <w:semiHidden/>
    <w:unhideWhenUsed/>
    <w:rsid w:val="007D2800"/>
    <w:rPr>
      <w:b/>
      <w:bCs/>
    </w:rPr>
  </w:style>
  <w:style w:type="character" w:customStyle="1" w:styleId="CommentSubjectChar">
    <w:name w:val="Comment Subject Char"/>
    <w:basedOn w:val="CommentTextChar"/>
    <w:link w:val="CommentSubject"/>
    <w:uiPriority w:val="99"/>
    <w:semiHidden/>
    <w:rsid w:val="007D280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271782">
      <w:bodyDiv w:val="1"/>
      <w:marLeft w:val="0"/>
      <w:marRight w:val="0"/>
      <w:marTop w:val="0"/>
      <w:marBottom w:val="0"/>
      <w:divBdr>
        <w:top w:val="none" w:sz="0" w:space="0" w:color="auto"/>
        <w:left w:val="none" w:sz="0" w:space="0" w:color="auto"/>
        <w:bottom w:val="none" w:sz="0" w:space="0" w:color="auto"/>
        <w:right w:val="none" w:sz="0" w:space="0" w:color="auto"/>
      </w:divBdr>
    </w:div>
    <w:div w:id="175652051">
      <w:bodyDiv w:val="1"/>
      <w:marLeft w:val="0"/>
      <w:marRight w:val="0"/>
      <w:marTop w:val="0"/>
      <w:marBottom w:val="0"/>
      <w:divBdr>
        <w:top w:val="none" w:sz="0" w:space="0" w:color="auto"/>
        <w:left w:val="none" w:sz="0" w:space="0" w:color="auto"/>
        <w:bottom w:val="none" w:sz="0" w:space="0" w:color="auto"/>
        <w:right w:val="none" w:sz="0" w:space="0" w:color="auto"/>
      </w:divBdr>
    </w:div>
    <w:div w:id="231156700">
      <w:bodyDiv w:val="1"/>
      <w:marLeft w:val="0"/>
      <w:marRight w:val="0"/>
      <w:marTop w:val="0"/>
      <w:marBottom w:val="0"/>
      <w:divBdr>
        <w:top w:val="none" w:sz="0" w:space="0" w:color="auto"/>
        <w:left w:val="none" w:sz="0" w:space="0" w:color="auto"/>
        <w:bottom w:val="none" w:sz="0" w:space="0" w:color="auto"/>
        <w:right w:val="none" w:sz="0" w:space="0" w:color="auto"/>
      </w:divBdr>
    </w:div>
    <w:div w:id="278689110">
      <w:bodyDiv w:val="1"/>
      <w:marLeft w:val="0"/>
      <w:marRight w:val="0"/>
      <w:marTop w:val="0"/>
      <w:marBottom w:val="0"/>
      <w:divBdr>
        <w:top w:val="none" w:sz="0" w:space="0" w:color="auto"/>
        <w:left w:val="none" w:sz="0" w:space="0" w:color="auto"/>
        <w:bottom w:val="none" w:sz="0" w:space="0" w:color="auto"/>
        <w:right w:val="none" w:sz="0" w:space="0" w:color="auto"/>
      </w:divBdr>
    </w:div>
    <w:div w:id="386030124">
      <w:bodyDiv w:val="1"/>
      <w:marLeft w:val="0"/>
      <w:marRight w:val="0"/>
      <w:marTop w:val="0"/>
      <w:marBottom w:val="0"/>
      <w:divBdr>
        <w:top w:val="none" w:sz="0" w:space="0" w:color="auto"/>
        <w:left w:val="none" w:sz="0" w:space="0" w:color="auto"/>
        <w:bottom w:val="none" w:sz="0" w:space="0" w:color="auto"/>
        <w:right w:val="none" w:sz="0" w:space="0" w:color="auto"/>
      </w:divBdr>
    </w:div>
    <w:div w:id="418336353">
      <w:bodyDiv w:val="1"/>
      <w:marLeft w:val="0"/>
      <w:marRight w:val="0"/>
      <w:marTop w:val="0"/>
      <w:marBottom w:val="0"/>
      <w:divBdr>
        <w:top w:val="none" w:sz="0" w:space="0" w:color="auto"/>
        <w:left w:val="none" w:sz="0" w:space="0" w:color="auto"/>
        <w:bottom w:val="none" w:sz="0" w:space="0" w:color="auto"/>
        <w:right w:val="none" w:sz="0" w:space="0" w:color="auto"/>
      </w:divBdr>
    </w:div>
    <w:div w:id="559441067">
      <w:bodyDiv w:val="1"/>
      <w:marLeft w:val="0"/>
      <w:marRight w:val="0"/>
      <w:marTop w:val="0"/>
      <w:marBottom w:val="0"/>
      <w:divBdr>
        <w:top w:val="none" w:sz="0" w:space="0" w:color="auto"/>
        <w:left w:val="none" w:sz="0" w:space="0" w:color="auto"/>
        <w:bottom w:val="none" w:sz="0" w:space="0" w:color="auto"/>
        <w:right w:val="none" w:sz="0" w:space="0" w:color="auto"/>
      </w:divBdr>
    </w:div>
    <w:div w:id="559556375">
      <w:bodyDiv w:val="1"/>
      <w:marLeft w:val="0"/>
      <w:marRight w:val="0"/>
      <w:marTop w:val="0"/>
      <w:marBottom w:val="0"/>
      <w:divBdr>
        <w:top w:val="none" w:sz="0" w:space="0" w:color="auto"/>
        <w:left w:val="none" w:sz="0" w:space="0" w:color="auto"/>
        <w:bottom w:val="none" w:sz="0" w:space="0" w:color="auto"/>
        <w:right w:val="none" w:sz="0" w:space="0" w:color="auto"/>
      </w:divBdr>
    </w:div>
    <w:div w:id="573589506">
      <w:bodyDiv w:val="1"/>
      <w:marLeft w:val="0"/>
      <w:marRight w:val="0"/>
      <w:marTop w:val="0"/>
      <w:marBottom w:val="0"/>
      <w:divBdr>
        <w:top w:val="none" w:sz="0" w:space="0" w:color="auto"/>
        <w:left w:val="none" w:sz="0" w:space="0" w:color="auto"/>
        <w:bottom w:val="none" w:sz="0" w:space="0" w:color="auto"/>
        <w:right w:val="none" w:sz="0" w:space="0" w:color="auto"/>
      </w:divBdr>
    </w:div>
    <w:div w:id="697857271">
      <w:bodyDiv w:val="1"/>
      <w:marLeft w:val="0"/>
      <w:marRight w:val="0"/>
      <w:marTop w:val="0"/>
      <w:marBottom w:val="0"/>
      <w:divBdr>
        <w:top w:val="none" w:sz="0" w:space="0" w:color="auto"/>
        <w:left w:val="none" w:sz="0" w:space="0" w:color="auto"/>
        <w:bottom w:val="none" w:sz="0" w:space="0" w:color="auto"/>
        <w:right w:val="none" w:sz="0" w:space="0" w:color="auto"/>
      </w:divBdr>
    </w:div>
    <w:div w:id="887570411">
      <w:bodyDiv w:val="1"/>
      <w:marLeft w:val="0"/>
      <w:marRight w:val="0"/>
      <w:marTop w:val="0"/>
      <w:marBottom w:val="0"/>
      <w:divBdr>
        <w:top w:val="none" w:sz="0" w:space="0" w:color="auto"/>
        <w:left w:val="none" w:sz="0" w:space="0" w:color="auto"/>
        <w:bottom w:val="none" w:sz="0" w:space="0" w:color="auto"/>
        <w:right w:val="none" w:sz="0" w:space="0" w:color="auto"/>
      </w:divBdr>
    </w:div>
    <w:div w:id="925580784">
      <w:bodyDiv w:val="1"/>
      <w:marLeft w:val="0"/>
      <w:marRight w:val="0"/>
      <w:marTop w:val="0"/>
      <w:marBottom w:val="0"/>
      <w:divBdr>
        <w:top w:val="none" w:sz="0" w:space="0" w:color="auto"/>
        <w:left w:val="none" w:sz="0" w:space="0" w:color="auto"/>
        <w:bottom w:val="none" w:sz="0" w:space="0" w:color="auto"/>
        <w:right w:val="none" w:sz="0" w:space="0" w:color="auto"/>
      </w:divBdr>
    </w:div>
    <w:div w:id="950017585">
      <w:bodyDiv w:val="1"/>
      <w:marLeft w:val="0"/>
      <w:marRight w:val="0"/>
      <w:marTop w:val="0"/>
      <w:marBottom w:val="0"/>
      <w:divBdr>
        <w:top w:val="none" w:sz="0" w:space="0" w:color="auto"/>
        <w:left w:val="none" w:sz="0" w:space="0" w:color="auto"/>
        <w:bottom w:val="none" w:sz="0" w:space="0" w:color="auto"/>
        <w:right w:val="none" w:sz="0" w:space="0" w:color="auto"/>
      </w:divBdr>
    </w:div>
    <w:div w:id="1086654714">
      <w:bodyDiv w:val="1"/>
      <w:marLeft w:val="0"/>
      <w:marRight w:val="0"/>
      <w:marTop w:val="0"/>
      <w:marBottom w:val="0"/>
      <w:divBdr>
        <w:top w:val="none" w:sz="0" w:space="0" w:color="auto"/>
        <w:left w:val="none" w:sz="0" w:space="0" w:color="auto"/>
        <w:bottom w:val="none" w:sz="0" w:space="0" w:color="auto"/>
        <w:right w:val="none" w:sz="0" w:space="0" w:color="auto"/>
      </w:divBdr>
    </w:div>
    <w:div w:id="1147043593">
      <w:bodyDiv w:val="1"/>
      <w:marLeft w:val="0"/>
      <w:marRight w:val="0"/>
      <w:marTop w:val="0"/>
      <w:marBottom w:val="0"/>
      <w:divBdr>
        <w:top w:val="none" w:sz="0" w:space="0" w:color="auto"/>
        <w:left w:val="none" w:sz="0" w:space="0" w:color="auto"/>
        <w:bottom w:val="none" w:sz="0" w:space="0" w:color="auto"/>
        <w:right w:val="none" w:sz="0" w:space="0" w:color="auto"/>
      </w:divBdr>
    </w:div>
    <w:div w:id="1526865180">
      <w:bodyDiv w:val="1"/>
      <w:marLeft w:val="0"/>
      <w:marRight w:val="0"/>
      <w:marTop w:val="0"/>
      <w:marBottom w:val="0"/>
      <w:divBdr>
        <w:top w:val="none" w:sz="0" w:space="0" w:color="auto"/>
        <w:left w:val="none" w:sz="0" w:space="0" w:color="auto"/>
        <w:bottom w:val="none" w:sz="0" w:space="0" w:color="auto"/>
        <w:right w:val="none" w:sz="0" w:space="0" w:color="auto"/>
      </w:divBdr>
    </w:div>
    <w:div w:id="1674718454">
      <w:bodyDiv w:val="1"/>
      <w:marLeft w:val="0"/>
      <w:marRight w:val="0"/>
      <w:marTop w:val="0"/>
      <w:marBottom w:val="0"/>
      <w:divBdr>
        <w:top w:val="none" w:sz="0" w:space="0" w:color="auto"/>
        <w:left w:val="none" w:sz="0" w:space="0" w:color="auto"/>
        <w:bottom w:val="none" w:sz="0" w:space="0" w:color="auto"/>
        <w:right w:val="none" w:sz="0" w:space="0" w:color="auto"/>
      </w:divBdr>
    </w:div>
    <w:div w:id="1829595437">
      <w:bodyDiv w:val="1"/>
      <w:marLeft w:val="0"/>
      <w:marRight w:val="0"/>
      <w:marTop w:val="0"/>
      <w:marBottom w:val="0"/>
      <w:divBdr>
        <w:top w:val="none" w:sz="0" w:space="0" w:color="auto"/>
        <w:left w:val="none" w:sz="0" w:space="0" w:color="auto"/>
        <w:bottom w:val="none" w:sz="0" w:space="0" w:color="auto"/>
        <w:right w:val="none" w:sz="0" w:space="0" w:color="auto"/>
      </w:divBdr>
    </w:div>
    <w:div w:id="1930310542">
      <w:bodyDiv w:val="1"/>
      <w:marLeft w:val="0"/>
      <w:marRight w:val="0"/>
      <w:marTop w:val="0"/>
      <w:marBottom w:val="0"/>
      <w:divBdr>
        <w:top w:val="none" w:sz="0" w:space="0" w:color="auto"/>
        <w:left w:val="none" w:sz="0" w:space="0" w:color="auto"/>
        <w:bottom w:val="none" w:sz="0" w:space="0" w:color="auto"/>
        <w:right w:val="none" w:sz="0" w:space="0" w:color="auto"/>
      </w:divBdr>
    </w:div>
    <w:div w:id="1968512873">
      <w:bodyDiv w:val="1"/>
      <w:marLeft w:val="0"/>
      <w:marRight w:val="0"/>
      <w:marTop w:val="0"/>
      <w:marBottom w:val="0"/>
      <w:divBdr>
        <w:top w:val="none" w:sz="0" w:space="0" w:color="auto"/>
        <w:left w:val="none" w:sz="0" w:space="0" w:color="auto"/>
        <w:bottom w:val="none" w:sz="0" w:space="0" w:color="auto"/>
        <w:right w:val="none" w:sz="0" w:space="0" w:color="auto"/>
      </w:divBdr>
    </w:div>
    <w:div w:id="1984693928">
      <w:bodyDiv w:val="1"/>
      <w:marLeft w:val="0"/>
      <w:marRight w:val="0"/>
      <w:marTop w:val="0"/>
      <w:marBottom w:val="0"/>
      <w:divBdr>
        <w:top w:val="none" w:sz="0" w:space="0" w:color="auto"/>
        <w:left w:val="none" w:sz="0" w:space="0" w:color="auto"/>
        <w:bottom w:val="none" w:sz="0" w:space="0" w:color="auto"/>
        <w:right w:val="none" w:sz="0" w:space="0" w:color="auto"/>
      </w:divBdr>
    </w:div>
    <w:div w:id="2009481760">
      <w:bodyDiv w:val="1"/>
      <w:marLeft w:val="0"/>
      <w:marRight w:val="0"/>
      <w:marTop w:val="0"/>
      <w:marBottom w:val="0"/>
      <w:divBdr>
        <w:top w:val="none" w:sz="0" w:space="0" w:color="auto"/>
        <w:left w:val="none" w:sz="0" w:space="0" w:color="auto"/>
        <w:bottom w:val="none" w:sz="0" w:space="0" w:color="auto"/>
        <w:right w:val="none" w:sz="0" w:space="0" w:color="auto"/>
      </w:divBdr>
    </w:div>
    <w:div w:id="2030640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image" Target="media/image5.png"/><Relationship Id="rId10" Type="http://schemas.microsoft.com/office/2011/relationships/commentsExtended" Target="commentsExtended.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Man19</b:Tag>
    <b:SourceType>InternetSite</b:SourceType>
    <b:Guid>{5AB8BE65-1589-47DD-A0FF-EA3A1EDBC3DC}</b:Guid>
    <b:Author>
      <b:Author>
        <b:NameList>
          <b:Person>
            <b:Last>Agrahari</b:Last>
            <b:First>Manish</b:First>
          </b:Person>
        </b:NameList>
      </b:Author>
    </b:Author>
    <b:Title>Introduction to Object Oriented Programming Concepts in C#</b:Title>
    <b:Year>2019</b:Year>
    <b:Month>March</b:Month>
    <b:Day>26</b:Day>
    <b:YearAccessed>2020</b:YearAccessed>
    <b:MonthAccessed>April</b:MonthAccessed>
    <b:DayAccessed>10</b:DayAccessed>
    <b:URL>https://www.c-sharpcorner.com/UploadFile/mkagrahari/introduction-to-object-oriented-programming-concepts-in-C-Sharp/</b:URL>
    <b:RefOrder>1</b:RefOrder>
  </b:Source>
  <b:Source>
    <b:Tag>Net20</b:Tag>
    <b:SourceType>InternetSite</b:SourceType>
    <b:Guid>{D2225B61-4685-4AA5-A33C-0559169C56BF}</b:Guid>
    <b:Author>
      <b:Author>
        <b:Corporate>Net-informations.com</b:Corporate>
      </b:Author>
    </b:Author>
    <b:Title>What is Data Encapsulation?</b:Title>
    <b:YearAccessed>2020</b:YearAccessed>
    <b:MonthAccessed>April</b:MonthAccessed>
    <b:DayAccessed>10</b:DayAccessed>
    <b:URL>http://net-informations.com/faq/oops/encapsulation.htm</b:URL>
    <b:RefOrder>2</b:RefOrder>
  </b:Source>
</b:Sources>
</file>

<file path=customXml/itemProps1.xml><?xml version="1.0" encoding="utf-8"?>
<ds:datastoreItem xmlns:ds="http://schemas.openxmlformats.org/officeDocument/2006/customXml" ds:itemID="{9E9D987A-56DC-4CC2-B196-56127BA26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1178</Words>
  <Characters>6715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2020-06-08T12:17:00Z</dcterms:created>
  <dcterms:modified xsi:type="dcterms:W3CDTF">2020-06-08T12:29:00Z</dcterms:modified>
</cp:coreProperties>
</file>