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8D4" w:rsidRDefault="006768D4"/>
    <w:p w:rsidR="006768D4" w:rsidRPr="00BC19ED" w:rsidRDefault="00BF7478" w:rsidP="00BF7478">
      <w:pPr>
        <w:spacing w:line="360" w:lineRule="auto"/>
        <w:jc w:val="both"/>
        <w:rPr>
          <w:rFonts w:ascii="Times New Roman" w:hAnsi="Times New Roman" w:cs="Times New Roman"/>
          <w:sz w:val="100"/>
          <w:szCs w:val="100"/>
        </w:rPr>
      </w:pPr>
      <w:r w:rsidRPr="00BC19ED">
        <w:rPr>
          <w:rFonts w:ascii="Times New Roman" w:hAnsi="Times New Roman" w:cs="Times New Roman"/>
          <w:sz w:val="100"/>
          <w:szCs w:val="100"/>
        </w:rPr>
        <w:t xml:space="preserve">Multilingualism, </w:t>
      </w:r>
      <w:bookmarkStart w:id="0" w:name="_GoBack"/>
      <w:bookmarkEnd w:id="0"/>
      <w:r w:rsidRPr="00BC19ED">
        <w:rPr>
          <w:rFonts w:ascii="Times New Roman" w:hAnsi="Times New Roman" w:cs="Times New Roman"/>
          <w:sz w:val="100"/>
          <w:szCs w:val="100"/>
        </w:rPr>
        <w:t>multi-thinking</w:t>
      </w:r>
    </w:p>
    <w:p w:rsidR="006768D4" w:rsidRPr="006768D4" w:rsidRDefault="00BF7478" w:rsidP="006768D4">
      <w:r>
        <w:rPr>
          <w:noProof/>
          <w:lang w:eastAsia="en-GB"/>
        </w:rPr>
        <w:drawing>
          <wp:anchor distT="0" distB="0" distL="114300" distR="114300" simplePos="0" relativeHeight="251658240" behindDoc="0" locked="0" layoutInCell="1" allowOverlap="1" wp14:anchorId="1AA0A288" wp14:editId="1F880510">
            <wp:simplePos x="0" y="0"/>
            <wp:positionH relativeFrom="column">
              <wp:posOffset>302260</wp:posOffset>
            </wp:positionH>
            <wp:positionV relativeFrom="paragraph">
              <wp:posOffset>288290</wp:posOffset>
            </wp:positionV>
            <wp:extent cx="4724400" cy="4724400"/>
            <wp:effectExtent l="0" t="0" r="0" b="0"/>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400" cy="47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4E1B" w:rsidRPr="006768D4" w:rsidRDefault="00984E1B" w:rsidP="006768D4"/>
    <w:p w:rsidR="006768D4" w:rsidRPr="006768D4" w:rsidRDefault="006768D4" w:rsidP="006768D4"/>
    <w:p w:rsidR="006768D4" w:rsidRPr="006768D4" w:rsidRDefault="006768D4" w:rsidP="006768D4"/>
    <w:p w:rsidR="00313AB2" w:rsidRDefault="006768D4" w:rsidP="006768D4">
      <w:pPr>
        <w:tabs>
          <w:tab w:val="left" w:pos="2540"/>
        </w:tabs>
      </w:pPr>
      <w:r>
        <w:tab/>
      </w: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984E1B" w:rsidRDefault="00984E1B" w:rsidP="006768D4">
      <w:pPr>
        <w:tabs>
          <w:tab w:val="left" w:pos="2540"/>
        </w:tabs>
      </w:pPr>
    </w:p>
    <w:p w:rsidR="00BF7478" w:rsidRPr="00BF7478" w:rsidRDefault="00BF7478" w:rsidP="00BF7478">
      <w:pPr>
        <w:tabs>
          <w:tab w:val="left" w:pos="2540"/>
        </w:tabs>
        <w:spacing w:line="360" w:lineRule="auto"/>
        <w:jc w:val="both"/>
        <w:rPr>
          <w:rFonts w:ascii="Times New Roman" w:hAnsi="Times New Roman" w:cs="Times New Roman"/>
          <w:sz w:val="24"/>
          <w:szCs w:val="24"/>
        </w:rPr>
      </w:pPr>
      <w:r w:rsidRPr="00BF7478">
        <w:rPr>
          <w:rFonts w:ascii="Times New Roman" w:hAnsi="Times New Roman" w:cs="Times New Roman"/>
          <w:sz w:val="24"/>
          <w:szCs w:val="24"/>
        </w:rPr>
        <w:t xml:space="preserve"> (Source: Google images </w:t>
      </w:r>
      <w:proofErr w:type="gramStart"/>
      <w:r w:rsidRPr="00BF7478">
        <w:rPr>
          <w:rFonts w:ascii="Times New Roman" w:hAnsi="Times New Roman" w:cs="Times New Roman"/>
          <w:sz w:val="24"/>
          <w:szCs w:val="24"/>
        </w:rPr>
        <w:t>A</w:t>
      </w:r>
      <w:proofErr w:type="gramEnd"/>
      <w:r w:rsidRPr="00BF7478">
        <w:rPr>
          <w:rFonts w:ascii="Times New Roman" w:hAnsi="Times New Roman" w:cs="Times New Roman"/>
          <w:sz w:val="24"/>
          <w:szCs w:val="24"/>
        </w:rPr>
        <w:t>, no date)</w:t>
      </w:r>
    </w:p>
    <w:p w:rsidR="001634C3" w:rsidRDefault="001634C3" w:rsidP="00A86862">
      <w:pPr>
        <w:tabs>
          <w:tab w:val="left" w:pos="2540"/>
        </w:tabs>
        <w:spacing w:line="360" w:lineRule="auto"/>
        <w:jc w:val="both"/>
      </w:pPr>
    </w:p>
    <w:p w:rsidR="00EB3936" w:rsidRPr="003F4B9F" w:rsidRDefault="00BD1EDC"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lastRenderedPageBreak/>
        <w:t>This paper will look to discuss the benefits of bilingualism</w:t>
      </w:r>
      <w:r w:rsidR="00684AAA" w:rsidRPr="003F4B9F">
        <w:rPr>
          <w:rFonts w:ascii="Times New Roman" w:hAnsi="Times New Roman" w:cs="Times New Roman"/>
          <w:sz w:val="24"/>
          <w:szCs w:val="24"/>
        </w:rPr>
        <w:t xml:space="preserve"> and multilingual.  </w:t>
      </w:r>
      <w:r w:rsidR="005F29FF" w:rsidRPr="003F4B9F">
        <w:rPr>
          <w:rFonts w:ascii="Times New Roman" w:hAnsi="Times New Roman" w:cs="Times New Roman"/>
          <w:sz w:val="24"/>
          <w:szCs w:val="24"/>
        </w:rPr>
        <w:t>There are many b</w:t>
      </w:r>
      <w:r w:rsidR="0064534D" w:rsidRPr="003F4B9F">
        <w:rPr>
          <w:rFonts w:ascii="Times New Roman" w:hAnsi="Times New Roman" w:cs="Times New Roman"/>
          <w:sz w:val="24"/>
          <w:szCs w:val="24"/>
        </w:rPr>
        <w:t xml:space="preserve">enefits </w:t>
      </w:r>
      <w:r w:rsidR="005F29FF" w:rsidRPr="003F4B9F">
        <w:rPr>
          <w:rFonts w:ascii="Times New Roman" w:hAnsi="Times New Roman" w:cs="Times New Roman"/>
          <w:sz w:val="24"/>
          <w:szCs w:val="24"/>
        </w:rPr>
        <w:t>of</w:t>
      </w:r>
      <w:r w:rsidR="0064534D" w:rsidRPr="003F4B9F">
        <w:rPr>
          <w:rFonts w:ascii="Times New Roman" w:hAnsi="Times New Roman" w:cs="Times New Roman"/>
          <w:sz w:val="24"/>
          <w:szCs w:val="24"/>
        </w:rPr>
        <w:t xml:space="preserve"> being able to speak more than one language, as </w:t>
      </w:r>
      <w:proofErr w:type="spellStart"/>
      <w:r w:rsidR="00B37978" w:rsidRPr="003F4B9F">
        <w:rPr>
          <w:rFonts w:ascii="Times New Roman" w:hAnsi="Times New Roman" w:cs="Times New Roman"/>
          <w:sz w:val="24"/>
          <w:szCs w:val="24"/>
        </w:rPr>
        <w:t>Smidt</w:t>
      </w:r>
      <w:proofErr w:type="spellEnd"/>
      <w:r w:rsidR="00B37978" w:rsidRPr="003F4B9F">
        <w:rPr>
          <w:rFonts w:ascii="Times New Roman" w:hAnsi="Times New Roman" w:cs="Times New Roman"/>
          <w:sz w:val="24"/>
          <w:szCs w:val="24"/>
        </w:rPr>
        <w:t xml:space="preserve"> (2016) supports</w:t>
      </w:r>
      <w:r w:rsidR="0064534D" w:rsidRPr="003F4B9F">
        <w:rPr>
          <w:rFonts w:ascii="Times New Roman" w:hAnsi="Times New Roman" w:cs="Times New Roman"/>
          <w:sz w:val="24"/>
          <w:szCs w:val="24"/>
        </w:rPr>
        <w:t xml:space="preserve"> </w:t>
      </w:r>
      <w:r w:rsidR="00B37978" w:rsidRPr="003F4B9F">
        <w:rPr>
          <w:rFonts w:ascii="Times New Roman" w:hAnsi="Times New Roman" w:cs="Times New Roman"/>
          <w:sz w:val="24"/>
          <w:szCs w:val="24"/>
        </w:rPr>
        <w:t>that</w:t>
      </w:r>
      <w:r w:rsidR="00A553B5" w:rsidRPr="003F4B9F">
        <w:rPr>
          <w:rFonts w:ascii="Times New Roman" w:hAnsi="Times New Roman" w:cs="Times New Roman"/>
          <w:sz w:val="24"/>
          <w:szCs w:val="24"/>
        </w:rPr>
        <w:t xml:space="preserve"> </w:t>
      </w:r>
      <w:r w:rsidR="00684AAA" w:rsidRPr="003F4B9F">
        <w:rPr>
          <w:rFonts w:ascii="Times New Roman" w:hAnsi="Times New Roman" w:cs="Times New Roman"/>
          <w:sz w:val="24"/>
          <w:szCs w:val="24"/>
        </w:rPr>
        <w:t>children use language every day to communicate.</w:t>
      </w:r>
      <w:r w:rsidR="00E30352" w:rsidRPr="003F4B9F">
        <w:rPr>
          <w:rFonts w:ascii="Times New Roman" w:hAnsi="Times New Roman" w:cs="Times New Roman"/>
          <w:sz w:val="24"/>
          <w:szCs w:val="24"/>
        </w:rPr>
        <w:t xml:space="preserve"> When children can speak more than one language they have improve</w:t>
      </w:r>
      <w:r w:rsidR="002E49DE" w:rsidRPr="003F4B9F">
        <w:rPr>
          <w:rFonts w:ascii="Times New Roman" w:hAnsi="Times New Roman" w:cs="Times New Roman"/>
          <w:sz w:val="24"/>
          <w:szCs w:val="24"/>
        </w:rPr>
        <w:t>d memory, problem solving and critical-thinking skills.  Being bilingual enhances children’s concentration and the</w:t>
      </w:r>
      <w:r w:rsidR="00A553B5" w:rsidRPr="003F4B9F">
        <w:rPr>
          <w:rFonts w:ascii="Times New Roman" w:hAnsi="Times New Roman" w:cs="Times New Roman"/>
          <w:sz w:val="24"/>
          <w:szCs w:val="24"/>
        </w:rPr>
        <w:t>ir</w:t>
      </w:r>
      <w:r w:rsidR="002E49DE" w:rsidRPr="003F4B9F">
        <w:rPr>
          <w:rFonts w:ascii="Times New Roman" w:hAnsi="Times New Roman" w:cs="Times New Roman"/>
          <w:sz w:val="24"/>
          <w:szCs w:val="24"/>
        </w:rPr>
        <w:t xml:space="preserve"> ability to multitask</w:t>
      </w:r>
      <w:r w:rsidR="00B37978" w:rsidRPr="003F4B9F">
        <w:rPr>
          <w:rFonts w:ascii="Times New Roman" w:hAnsi="Times New Roman" w:cs="Times New Roman"/>
          <w:sz w:val="24"/>
          <w:szCs w:val="24"/>
        </w:rPr>
        <w:t>. I</w:t>
      </w:r>
      <w:r w:rsidR="002E49DE" w:rsidRPr="003F4B9F">
        <w:rPr>
          <w:rFonts w:ascii="Times New Roman" w:hAnsi="Times New Roman" w:cs="Times New Roman"/>
          <w:sz w:val="24"/>
          <w:szCs w:val="24"/>
        </w:rPr>
        <w:t xml:space="preserve">t also helps to develop children’s </w:t>
      </w:r>
      <w:r w:rsidR="00E30352" w:rsidRPr="003F4B9F">
        <w:rPr>
          <w:rFonts w:ascii="Times New Roman" w:hAnsi="Times New Roman" w:cs="Times New Roman"/>
          <w:sz w:val="24"/>
          <w:szCs w:val="24"/>
        </w:rPr>
        <w:t xml:space="preserve">listening skills. </w:t>
      </w:r>
      <w:r w:rsidR="00A553B5" w:rsidRPr="003F4B9F">
        <w:rPr>
          <w:rFonts w:ascii="Times New Roman" w:hAnsi="Times New Roman" w:cs="Times New Roman"/>
          <w:sz w:val="24"/>
          <w:szCs w:val="24"/>
        </w:rPr>
        <w:t>Being bilingual</w:t>
      </w:r>
      <w:r w:rsidR="00684AAA" w:rsidRPr="003F4B9F">
        <w:rPr>
          <w:rFonts w:ascii="Times New Roman" w:hAnsi="Times New Roman" w:cs="Times New Roman"/>
          <w:sz w:val="24"/>
          <w:szCs w:val="24"/>
        </w:rPr>
        <w:t xml:space="preserve"> helps children to understand and connect with the world around them. </w:t>
      </w:r>
      <w:r w:rsidR="007B65E8" w:rsidRPr="003F4B9F">
        <w:rPr>
          <w:rFonts w:ascii="Times New Roman" w:hAnsi="Times New Roman" w:cs="Times New Roman"/>
          <w:sz w:val="24"/>
          <w:szCs w:val="24"/>
        </w:rPr>
        <w:t>When children learn more than one language they are able to connect and communicate effectively with others around the world.  Being bilingual and multilingual provides children with more opportunities later in life.</w:t>
      </w:r>
      <w:r w:rsidR="00316275" w:rsidRPr="003F4B9F">
        <w:rPr>
          <w:rFonts w:ascii="Times New Roman" w:hAnsi="Times New Roman" w:cs="Times New Roman"/>
          <w:sz w:val="24"/>
          <w:szCs w:val="24"/>
        </w:rPr>
        <w:t xml:space="preserve"> This means better chances for employment</w:t>
      </w:r>
      <w:r w:rsidR="0047776E" w:rsidRPr="003F4B9F">
        <w:rPr>
          <w:rFonts w:ascii="Times New Roman" w:hAnsi="Times New Roman" w:cs="Times New Roman"/>
          <w:sz w:val="24"/>
          <w:szCs w:val="24"/>
        </w:rPr>
        <w:t xml:space="preserve"> </w:t>
      </w:r>
      <w:r w:rsidR="00316275" w:rsidRPr="003F4B9F">
        <w:rPr>
          <w:rFonts w:ascii="Times New Roman" w:hAnsi="Times New Roman" w:cs="Times New Roman"/>
          <w:sz w:val="24"/>
          <w:szCs w:val="24"/>
        </w:rPr>
        <w:t>(</w:t>
      </w:r>
      <w:proofErr w:type="spellStart"/>
      <w:r w:rsidR="00316275" w:rsidRPr="003F4B9F">
        <w:rPr>
          <w:rFonts w:ascii="Times New Roman" w:hAnsi="Times New Roman" w:cs="Times New Roman"/>
          <w:sz w:val="24"/>
          <w:szCs w:val="24"/>
        </w:rPr>
        <w:t>Bonfiglio</w:t>
      </w:r>
      <w:proofErr w:type="spellEnd"/>
      <w:r w:rsidR="00316275" w:rsidRPr="003F4B9F">
        <w:rPr>
          <w:rFonts w:ascii="Times New Roman" w:hAnsi="Times New Roman" w:cs="Times New Roman"/>
          <w:sz w:val="24"/>
          <w:szCs w:val="24"/>
        </w:rPr>
        <w:t>, 2017).</w:t>
      </w:r>
      <w:r w:rsidR="009318EA" w:rsidRPr="003F4B9F">
        <w:rPr>
          <w:rFonts w:ascii="Times New Roman" w:hAnsi="Times New Roman" w:cs="Times New Roman"/>
          <w:sz w:val="24"/>
          <w:szCs w:val="24"/>
        </w:rPr>
        <w:t xml:space="preserve"> Baker </w:t>
      </w:r>
      <w:r w:rsidR="007F7FF8" w:rsidRPr="003F4B9F">
        <w:rPr>
          <w:rFonts w:ascii="Times New Roman" w:hAnsi="Times New Roman" w:cs="Times New Roman"/>
          <w:sz w:val="24"/>
          <w:szCs w:val="24"/>
        </w:rPr>
        <w:t xml:space="preserve">(2011) </w:t>
      </w:r>
      <w:r w:rsidR="00A553B5" w:rsidRPr="003F4B9F">
        <w:rPr>
          <w:rFonts w:ascii="Times New Roman" w:hAnsi="Times New Roman" w:cs="Times New Roman"/>
          <w:sz w:val="24"/>
          <w:szCs w:val="24"/>
        </w:rPr>
        <w:t xml:space="preserve">explains that </w:t>
      </w:r>
      <w:r w:rsidR="009318EA" w:rsidRPr="003F4B9F">
        <w:rPr>
          <w:rFonts w:ascii="Times New Roman" w:hAnsi="Times New Roman" w:cs="Times New Roman"/>
          <w:sz w:val="24"/>
          <w:szCs w:val="24"/>
        </w:rPr>
        <w:t>bilingualism can either be simultaneous (from birth) or sequential (from age three)</w:t>
      </w:r>
      <w:proofErr w:type="gramStart"/>
      <w:r w:rsidR="00B37978" w:rsidRPr="003F4B9F">
        <w:rPr>
          <w:rFonts w:ascii="Times New Roman" w:hAnsi="Times New Roman" w:cs="Times New Roman"/>
          <w:sz w:val="24"/>
          <w:szCs w:val="24"/>
        </w:rPr>
        <w:t>,</w:t>
      </w:r>
      <w:proofErr w:type="gramEnd"/>
      <w:r w:rsidR="009318EA" w:rsidRPr="003F4B9F">
        <w:rPr>
          <w:rFonts w:ascii="Times New Roman" w:hAnsi="Times New Roman" w:cs="Times New Roman"/>
          <w:sz w:val="24"/>
          <w:szCs w:val="24"/>
        </w:rPr>
        <w:t xml:space="preserve"> this is usually developed through education. Baker (2011</w:t>
      </w:r>
      <w:r w:rsidR="00A553B5" w:rsidRPr="003F4B9F">
        <w:rPr>
          <w:rFonts w:ascii="Times New Roman" w:hAnsi="Times New Roman" w:cs="Times New Roman"/>
          <w:sz w:val="24"/>
          <w:szCs w:val="24"/>
        </w:rPr>
        <w:t xml:space="preserve">) also suggests that children who are sequentially bilingual have no problem </w:t>
      </w:r>
      <w:r w:rsidR="009318EA" w:rsidRPr="003F4B9F">
        <w:rPr>
          <w:rFonts w:ascii="Times New Roman" w:hAnsi="Times New Roman" w:cs="Times New Roman"/>
          <w:sz w:val="24"/>
          <w:szCs w:val="24"/>
        </w:rPr>
        <w:t>absorbing</w:t>
      </w:r>
      <w:r w:rsidR="00A553B5" w:rsidRPr="003F4B9F">
        <w:rPr>
          <w:rFonts w:ascii="Times New Roman" w:hAnsi="Times New Roman" w:cs="Times New Roman"/>
          <w:sz w:val="24"/>
          <w:szCs w:val="24"/>
        </w:rPr>
        <w:t xml:space="preserve"> both languages at a young age</w:t>
      </w:r>
      <w:r w:rsidR="00BB48C0" w:rsidRPr="003F4B9F">
        <w:rPr>
          <w:rFonts w:ascii="Times New Roman" w:hAnsi="Times New Roman" w:cs="Times New Roman"/>
          <w:sz w:val="24"/>
          <w:szCs w:val="24"/>
        </w:rPr>
        <w:t xml:space="preserve">. </w:t>
      </w:r>
      <w:proofErr w:type="spellStart"/>
      <w:r w:rsidR="00BB48C0" w:rsidRPr="003F4B9F">
        <w:rPr>
          <w:rFonts w:ascii="Times New Roman" w:hAnsi="Times New Roman" w:cs="Times New Roman"/>
          <w:sz w:val="24"/>
          <w:szCs w:val="24"/>
        </w:rPr>
        <w:t>Bonfiglio</w:t>
      </w:r>
      <w:proofErr w:type="spellEnd"/>
      <w:r w:rsidR="00BB48C0" w:rsidRPr="003F4B9F">
        <w:rPr>
          <w:rFonts w:ascii="Times New Roman" w:hAnsi="Times New Roman" w:cs="Times New Roman"/>
          <w:sz w:val="24"/>
          <w:szCs w:val="24"/>
        </w:rPr>
        <w:t xml:space="preserve"> (2017) suggests i</w:t>
      </w:r>
      <w:r w:rsidR="00EB3936" w:rsidRPr="003F4B9F">
        <w:rPr>
          <w:rFonts w:ascii="Times New Roman" w:hAnsi="Times New Roman" w:cs="Times New Roman"/>
          <w:sz w:val="24"/>
          <w:szCs w:val="24"/>
        </w:rPr>
        <w:t>t is important to nurture children’s communication skills as they develop</w:t>
      </w:r>
      <w:r w:rsidR="00B37978" w:rsidRPr="003F4B9F">
        <w:rPr>
          <w:rFonts w:ascii="Times New Roman" w:hAnsi="Times New Roman" w:cs="Times New Roman"/>
          <w:sz w:val="24"/>
          <w:szCs w:val="24"/>
        </w:rPr>
        <w:t>,</w:t>
      </w:r>
      <w:r w:rsidR="00EB3936" w:rsidRPr="003F4B9F">
        <w:rPr>
          <w:rFonts w:ascii="Times New Roman" w:hAnsi="Times New Roman" w:cs="Times New Roman"/>
          <w:sz w:val="24"/>
          <w:szCs w:val="24"/>
        </w:rPr>
        <w:t xml:space="preserve"> so they are capable of </w:t>
      </w:r>
      <w:r w:rsidR="00B37978" w:rsidRPr="003F4B9F">
        <w:rPr>
          <w:rFonts w:ascii="Times New Roman" w:hAnsi="Times New Roman" w:cs="Times New Roman"/>
          <w:sz w:val="24"/>
          <w:szCs w:val="24"/>
        </w:rPr>
        <w:t>expressing themselves, clearly and confidently. T</w:t>
      </w:r>
      <w:r w:rsidR="00EB3936" w:rsidRPr="003F4B9F">
        <w:rPr>
          <w:rFonts w:ascii="Times New Roman" w:hAnsi="Times New Roman" w:cs="Times New Roman"/>
          <w:sz w:val="24"/>
          <w:szCs w:val="24"/>
        </w:rPr>
        <w:t xml:space="preserve">his will encourage children </w:t>
      </w:r>
      <w:r w:rsidR="005F29FF" w:rsidRPr="003F4B9F">
        <w:rPr>
          <w:rFonts w:ascii="Times New Roman" w:hAnsi="Times New Roman" w:cs="Times New Roman"/>
          <w:sz w:val="24"/>
          <w:szCs w:val="24"/>
        </w:rPr>
        <w:t xml:space="preserve">to </w:t>
      </w:r>
      <w:r w:rsidR="00EB3936" w:rsidRPr="003F4B9F">
        <w:rPr>
          <w:rFonts w:ascii="Times New Roman" w:hAnsi="Times New Roman" w:cs="Times New Roman"/>
          <w:sz w:val="24"/>
          <w:szCs w:val="24"/>
        </w:rPr>
        <w:t xml:space="preserve">communicate with others around them and help others understand their wants and needs. </w:t>
      </w:r>
      <w:r w:rsidR="00071DCF" w:rsidRPr="003F4B9F">
        <w:rPr>
          <w:rFonts w:ascii="Times New Roman" w:hAnsi="Times New Roman" w:cs="Times New Roman"/>
          <w:sz w:val="24"/>
          <w:szCs w:val="24"/>
        </w:rPr>
        <w:t xml:space="preserve">Children who are bilingual have additional words at their disposal which enables them to be more able to multitask. Children can </w:t>
      </w:r>
      <w:r w:rsidR="00EB3936" w:rsidRPr="003F4B9F">
        <w:rPr>
          <w:rFonts w:ascii="Times New Roman" w:hAnsi="Times New Roman" w:cs="Times New Roman"/>
          <w:sz w:val="24"/>
          <w:szCs w:val="24"/>
        </w:rPr>
        <w:t>co</w:t>
      </w:r>
      <w:r w:rsidR="005F29FF" w:rsidRPr="003F4B9F">
        <w:rPr>
          <w:rFonts w:ascii="Times New Roman" w:hAnsi="Times New Roman" w:cs="Times New Roman"/>
          <w:sz w:val="24"/>
          <w:szCs w:val="24"/>
        </w:rPr>
        <w:t>mmunicate by observing</w:t>
      </w:r>
      <w:r w:rsidR="00EB3936" w:rsidRPr="003F4B9F">
        <w:rPr>
          <w:rFonts w:ascii="Times New Roman" w:hAnsi="Times New Roman" w:cs="Times New Roman"/>
          <w:sz w:val="24"/>
          <w:szCs w:val="24"/>
        </w:rPr>
        <w:t xml:space="preserve"> and listening to their parents, and then </w:t>
      </w:r>
      <w:r w:rsidR="005F29FF" w:rsidRPr="003F4B9F">
        <w:rPr>
          <w:rFonts w:ascii="Times New Roman" w:hAnsi="Times New Roman" w:cs="Times New Roman"/>
          <w:sz w:val="24"/>
          <w:szCs w:val="24"/>
        </w:rPr>
        <w:t>begin to mimic</w:t>
      </w:r>
      <w:r w:rsidR="001C5D7D" w:rsidRPr="003F4B9F">
        <w:rPr>
          <w:rFonts w:ascii="Times New Roman" w:hAnsi="Times New Roman" w:cs="Times New Roman"/>
          <w:sz w:val="24"/>
          <w:szCs w:val="24"/>
        </w:rPr>
        <w:t xml:space="preserve"> their words and </w:t>
      </w:r>
      <w:r w:rsidR="00417DD1" w:rsidRPr="003F4B9F">
        <w:rPr>
          <w:rFonts w:ascii="Times New Roman" w:hAnsi="Times New Roman" w:cs="Times New Roman"/>
          <w:sz w:val="24"/>
          <w:szCs w:val="24"/>
        </w:rPr>
        <w:t>actions</w:t>
      </w:r>
      <w:r w:rsidR="00B37978" w:rsidRPr="003F4B9F">
        <w:rPr>
          <w:rFonts w:ascii="Times New Roman" w:hAnsi="Times New Roman" w:cs="Times New Roman"/>
          <w:sz w:val="24"/>
          <w:szCs w:val="24"/>
        </w:rPr>
        <w:t xml:space="preserve"> </w:t>
      </w:r>
      <w:r w:rsidR="00417DD1" w:rsidRPr="003F4B9F">
        <w:rPr>
          <w:rFonts w:ascii="Times New Roman" w:hAnsi="Times New Roman" w:cs="Times New Roman"/>
          <w:sz w:val="24"/>
          <w:szCs w:val="24"/>
        </w:rPr>
        <w:t>(</w:t>
      </w:r>
      <w:r w:rsidR="001C5D7D" w:rsidRPr="003F4B9F">
        <w:rPr>
          <w:rFonts w:ascii="Times New Roman" w:hAnsi="Times New Roman" w:cs="Times New Roman"/>
          <w:sz w:val="24"/>
          <w:szCs w:val="24"/>
        </w:rPr>
        <w:t>Lindon, 2012).</w:t>
      </w:r>
      <w:r w:rsidR="008C7088" w:rsidRPr="003F4B9F">
        <w:rPr>
          <w:rFonts w:ascii="Times New Roman" w:hAnsi="Times New Roman" w:cs="Times New Roman"/>
          <w:sz w:val="24"/>
          <w:szCs w:val="24"/>
        </w:rPr>
        <w:t xml:space="preserve"> </w:t>
      </w:r>
      <w:r w:rsidR="0064534D" w:rsidRPr="003F4B9F">
        <w:rPr>
          <w:rFonts w:ascii="Times New Roman" w:hAnsi="Times New Roman" w:cs="Times New Roman"/>
          <w:sz w:val="24"/>
          <w:szCs w:val="24"/>
        </w:rPr>
        <w:t xml:space="preserve"> </w:t>
      </w:r>
      <w:r w:rsidR="00C312E8" w:rsidRPr="003F4B9F">
        <w:rPr>
          <w:rFonts w:ascii="Times New Roman" w:hAnsi="Times New Roman" w:cs="Times New Roman"/>
          <w:sz w:val="24"/>
          <w:szCs w:val="24"/>
        </w:rPr>
        <w:t>Lindon (2012) discusses how children communicate by observing and listening to pa</w:t>
      </w:r>
      <w:r w:rsidR="00B37978" w:rsidRPr="003F4B9F">
        <w:rPr>
          <w:rFonts w:ascii="Times New Roman" w:hAnsi="Times New Roman" w:cs="Times New Roman"/>
          <w:sz w:val="24"/>
          <w:szCs w:val="24"/>
        </w:rPr>
        <w:t>rents and other key role models. T</w:t>
      </w:r>
      <w:r w:rsidR="00C312E8" w:rsidRPr="003F4B9F">
        <w:rPr>
          <w:rFonts w:ascii="Times New Roman" w:hAnsi="Times New Roman" w:cs="Times New Roman"/>
          <w:sz w:val="24"/>
          <w:szCs w:val="24"/>
        </w:rPr>
        <w:t xml:space="preserve">his is supported by </w:t>
      </w:r>
      <w:r w:rsidR="00E56255" w:rsidRPr="003F4B9F">
        <w:rPr>
          <w:rFonts w:ascii="Times New Roman" w:hAnsi="Times New Roman" w:cs="Times New Roman"/>
          <w:sz w:val="24"/>
          <w:szCs w:val="24"/>
        </w:rPr>
        <w:t>Vygotsky (1974)</w:t>
      </w:r>
      <w:r w:rsidR="00B37978" w:rsidRPr="003F4B9F">
        <w:rPr>
          <w:rFonts w:ascii="Times New Roman" w:hAnsi="Times New Roman" w:cs="Times New Roman"/>
          <w:sz w:val="24"/>
          <w:szCs w:val="24"/>
        </w:rPr>
        <w:t xml:space="preserve"> who </w:t>
      </w:r>
      <w:r w:rsidR="00D625F7" w:rsidRPr="003F4B9F">
        <w:rPr>
          <w:rFonts w:ascii="Times New Roman" w:hAnsi="Times New Roman" w:cs="Times New Roman"/>
          <w:sz w:val="24"/>
          <w:szCs w:val="24"/>
        </w:rPr>
        <w:t>explains how the more knowledgeable other (MKO) supports and extends children’s learning. This theory suggests that adults/practitioners who support children with English as an additional language (EAL) and Welsh as an additional language (WAL)</w:t>
      </w:r>
      <w:r w:rsidR="00B37978" w:rsidRPr="003F4B9F">
        <w:rPr>
          <w:rFonts w:ascii="Times New Roman" w:hAnsi="Times New Roman" w:cs="Times New Roman"/>
          <w:sz w:val="24"/>
          <w:szCs w:val="24"/>
        </w:rPr>
        <w:t>,</w:t>
      </w:r>
      <w:r w:rsidR="00D625F7" w:rsidRPr="003F4B9F">
        <w:rPr>
          <w:rFonts w:ascii="Times New Roman" w:hAnsi="Times New Roman" w:cs="Times New Roman"/>
          <w:sz w:val="24"/>
          <w:szCs w:val="24"/>
        </w:rPr>
        <w:t xml:space="preserve"> </w:t>
      </w:r>
      <w:r w:rsidR="006576EC" w:rsidRPr="003F4B9F">
        <w:rPr>
          <w:rFonts w:ascii="Times New Roman" w:hAnsi="Times New Roman" w:cs="Times New Roman"/>
          <w:sz w:val="24"/>
          <w:szCs w:val="24"/>
        </w:rPr>
        <w:t>should be confident and motivated to support children to develop a</w:t>
      </w:r>
      <w:r w:rsidR="00B37978" w:rsidRPr="003F4B9F">
        <w:rPr>
          <w:rFonts w:ascii="Times New Roman" w:hAnsi="Times New Roman" w:cs="Times New Roman"/>
          <w:sz w:val="24"/>
          <w:szCs w:val="24"/>
        </w:rPr>
        <w:t xml:space="preserve">nd extend their use of language, </w:t>
      </w:r>
      <w:r w:rsidR="006576EC" w:rsidRPr="003F4B9F">
        <w:rPr>
          <w:rFonts w:ascii="Times New Roman" w:hAnsi="Times New Roman" w:cs="Times New Roman"/>
          <w:sz w:val="24"/>
          <w:szCs w:val="24"/>
        </w:rPr>
        <w:t>and provide children with activities</w:t>
      </w:r>
      <w:r w:rsidR="00660E3E" w:rsidRPr="003F4B9F">
        <w:rPr>
          <w:rFonts w:ascii="Times New Roman" w:hAnsi="Times New Roman" w:cs="Times New Roman"/>
          <w:sz w:val="24"/>
          <w:szCs w:val="24"/>
        </w:rPr>
        <w:t xml:space="preserve"> that are well planned and</w:t>
      </w:r>
      <w:r w:rsidR="006576EC" w:rsidRPr="003F4B9F">
        <w:rPr>
          <w:rFonts w:ascii="Times New Roman" w:hAnsi="Times New Roman" w:cs="Times New Roman"/>
          <w:sz w:val="24"/>
          <w:szCs w:val="24"/>
        </w:rPr>
        <w:t xml:space="preserve"> appropriate to their ability to furt</w:t>
      </w:r>
      <w:r w:rsidR="00166F24" w:rsidRPr="003F4B9F">
        <w:rPr>
          <w:rFonts w:ascii="Times New Roman" w:hAnsi="Times New Roman" w:cs="Times New Roman"/>
          <w:sz w:val="24"/>
          <w:szCs w:val="24"/>
        </w:rPr>
        <w:t>her develop their understanding (WAG, 2015)</w:t>
      </w:r>
      <w:r w:rsidR="0085185D" w:rsidRPr="003F4B9F">
        <w:rPr>
          <w:rFonts w:ascii="Times New Roman" w:hAnsi="Times New Roman" w:cs="Times New Roman"/>
          <w:sz w:val="24"/>
          <w:szCs w:val="24"/>
        </w:rPr>
        <w:t>.</w:t>
      </w:r>
      <w:r w:rsidR="00660E3E" w:rsidRPr="003F4B9F">
        <w:rPr>
          <w:rFonts w:ascii="Times New Roman" w:hAnsi="Times New Roman" w:cs="Times New Roman"/>
          <w:sz w:val="24"/>
          <w:szCs w:val="24"/>
        </w:rPr>
        <w:t xml:space="preserve"> </w:t>
      </w:r>
      <w:proofErr w:type="spellStart"/>
      <w:r w:rsidR="0085185D" w:rsidRPr="003F4B9F">
        <w:rPr>
          <w:rFonts w:ascii="Times New Roman" w:hAnsi="Times New Roman" w:cs="Times New Roman"/>
          <w:sz w:val="24"/>
          <w:szCs w:val="24"/>
        </w:rPr>
        <w:t>Kotodziej</w:t>
      </w:r>
      <w:proofErr w:type="spellEnd"/>
      <w:r w:rsidR="0085185D" w:rsidRPr="003F4B9F">
        <w:rPr>
          <w:rFonts w:ascii="Times New Roman" w:hAnsi="Times New Roman" w:cs="Times New Roman"/>
          <w:sz w:val="24"/>
          <w:szCs w:val="24"/>
        </w:rPr>
        <w:t xml:space="preserve"> (2012) identifies how Bandura suggests that children learn within a social context, from one another through observation, imitation and modelling. His theory recognised the importance of observational learning. Children will learn languages easily with positive role models. </w:t>
      </w:r>
      <w:r w:rsidR="00A82C22" w:rsidRPr="003F4B9F">
        <w:rPr>
          <w:rFonts w:ascii="Times New Roman" w:hAnsi="Times New Roman" w:cs="Times New Roman"/>
          <w:sz w:val="24"/>
          <w:szCs w:val="24"/>
        </w:rPr>
        <w:t>T</w:t>
      </w:r>
      <w:r w:rsidR="00417DD1" w:rsidRPr="003F4B9F">
        <w:rPr>
          <w:rFonts w:ascii="Times New Roman" w:hAnsi="Times New Roman" w:cs="Times New Roman"/>
          <w:sz w:val="24"/>
          <w:szCs w:val="24"/>
        </w:rPr>
        <w:t>he Foundation Phase</w:t>
      </w:r>
      <w:r w:rsidR="00B37978" w:rsidRPr="003F4B9F">
        <w:rPr>
          <w:rFonts w:ascii="Times New Roman" w:hAnsi="Times New Roman" w:cs="Times New Roman"/>
          <w:sz w:val="24"/>
          <w:szCs w:val="24"/>
        </w:rPr>
        <w:t xml:space="preserve"> framework, as set out by The Welsh Assembly Government (2015) </w:t>
      </w:r>
      <w:r w:rsidR="00A82C22" w:rsidRPr="003F4B9F">
        <w:rPr>
          <w:rFonts w:ascii="Times New Roman" w:hAnsi="Times New Roman" w:cs="Times New Roman"/>
          <w:sz w:val="24"/>
          <w:szCs w:val="24"/>
        </w:rPr>
        <w:t xml:space="preserve">supports this statement </w:t>
      </w:r>
      <w:r w:rsidR="001B047A" w:rsidRPr="003F4B9F">
        <w:rPr>
          <w:rFonts w:ascii="Times New Roman" w:hAnsi="Times New Roman" w:cs="Times New Roman"/>
          <w:sz w:val="24"/>
          <w:szCs w:val="24"/>
        </w:rPr>
        <w:t>that</w:t>
      </w:r>
      <w:r w:rsidR="00417DD1" w:rsidRPr="003F4B9F">
        <w:rPr>
          <w:rFonts w:ascii="Times New Roman" w:hAnsi="Times New Roman" w:cs="Times New Roman"/>
          <w:sz w:val="24"/>
          <w:szCs w:val="24"/>
        </w:rPr>
        <w:t xml:space="preserve"> </w:t>
      </w:r>
      <w:r w:rsidR="00A82C22" w:rsidRPr="003F4B9F">
        <w:rPr>
          <w:rFonts w:ascii="Times New Roman" w:hAnsi="Times New Roman" w:cs="Times New Roman"/>
          <w:sz w:val="24"/>
          <w:szCs w:val="24"/>
        </w:rPr>
        <w:t xml:space="preserve">practitioner’s model tasks to the </w:t>
      </w:r>
      <w:r w:rsidR="00417DD1" w:rsidRPr="003F4B9F">
        <w:rPr>
          <w:rFonts w:ascii="Times New Roman" w:hAnsi="Times New Roman" w:cs="Times New Roman"/>
          <w:sz w:val="24"/>
          <w:szCs w:val="24"/>
        </w:rPr>
        <w:t xml:space="preserve">children </w:t>
      </w:r>
      <w:r w:rsidR="00A82C22" w:rsidRPr="003F4B9F">
        <w:rPr>
          <w:rFonts w:ascii="Times New Roman" w:hAnsi="Times New Roman" w:cs="Times New Roman"/>
          <w:sz w:val="24"/>
          <w:szCs w:val="24"/>
        </w:rPr>
        <w:t>bilingually on a daily basis.  To</w:t>
      </w:r>
      <w:r w:rsidR="00417DD1" w:rsidRPr="003F4B9F">
        <w:rPr>
          <w:rFonts w:ascii="Times New Roman" w:hAnsi="Times New Roman" w:cs="Times New Roman"/>
          <w:sz w:val="24"/>
          <w:szCs w:val="24"/>
        </w:rPr>
        <w:t xml:space="preserve"> </w:t>
      </w:r>
      <w:r w:rsidR="00A82C22" w:rsidRPr="003F4B9F">
        <w:rPr>
          <w:rFonts w:ascii="Times New Roman" w:hAnsi="Times New Roman" w:cs="Times New Roman"/>
          <w:sz w:val="24"/>
          <w:szCs w:val="24"/>
        </w:rPr>
        <w:t xml:space="preserve">encourage and </w:t>
      </w:r>
      <w:r w:rsidR="00417DD1" w:rsidRPr="003F4B9F">
        <w:rPr>
          <w:rFonts w:ascii="Times New Roman" w:hAnsi="Times New Roman" w:cs="Times New Roman"/>
          <w:sz w:val="24"/>
          <w:szCs w:val="24"/>
        </w:rPr>
        <w:t>extend children’s learning</w:t>
      </w:r>
      <w:r w:rsidR="00A82C22" w:rsidRPr="003F4B9F">
        <w:rPr>
          <w:rFonts w:ascii="Times New Roman" w:hAnsi="Times New Roman" w:cs="Times New Roman"/>
          <w:sz w:val="24"/>
          <w:szCs w:val="24"/>
        </w:rPr>
        <w:t xml:space="preserve"> practitioners add bilingual </w:t>
      </w:r>
      <w:r w:rsidR="00417DD1" w:rsidRPr="003F4B9F">
        <w:rPr>
          <w:rFonts w:ascii="Times New Roman" w:hAnsi="Times New Roman" w:cs="Times New Roman"/>
          <w:sz w:val="24"/>
          <w:szCs w:val="24"/>
        </w:rPr>
        <w:t>tasks to the enhanced areas for children to have a go indepe</w:t>
      </w:r>
      <w:r w:rsidR="00A82C22" w:rsidRPr="003F4B9F">
        <w:rPr>
          <w:rFonts w:ascii="Times New Roman" w:hAnsi="Times New Roman" w:cs="Times New Roman"/>
          <w:sz w:val="24"/>
          <w:szCs w:val="24"/>
        </w:rPr>
        <w:t xml:space="preserve">ndently. This helps develop new skills. </w:t>
      </w:r>
      <w:r w:rsidR="0056136E" w:rsidRPr="003F4B9F">
        <w:rPr>
          <w:rFonts w:ascii="Times New Roman" w:hAnsi="Times New Roman" w:cs="Times New Roman"/>
          <w:sz w:val="24"/>
          <w:szCs w:val="24"/>
        </w:rPr>
        <w:t xml:space="preserve">The Welsh Assembly Government (2015) states that all schools and settings within the foundation </w:t>
      </w:r>
      <w:r w:rsidR="0056136E" w:rsidRPr="003F4B9F">
        <w:rPr>
          <w:rFonts w:ascii="Times New Roman" w:hAnsi="Times New Roman" w:cs="Times New Roman"/>
          <w:sz w:val="24"/>
          <w:szCs w:val="24"/>
        </w:rPr>
        <w:lastRenderedPageBreak/>
        <w:t>phase will implement a programme for the Welsh language this will be implemented across the curriculum for chi</w:t>
      </w:r>
      <w:r w:rsidR="00660E3E" w:rsidRPr="003F4B9F">
        <w:rPr>
          <w:rFonts w:ascii="Times New Roman" w:hAnsi="Times New Roman" w:cs="Times New Roman"/>
          <w:sz w:val="24"/>
          <w:szCs w:val="24"/>
        </w:rPr>
        <w:t xml:space="preserve">ldren three to seven years old. </w:t>
      </w:r>
      <w:r w:rsidR="00EB3936" w:rsidRPr="003F4B9F">
        <w:rPr>
          <w:rFonts w:ascii="Times New Roman" w:hAnsi="Times New Roman" w:cs="Times New Roman"/>
          <w:sz w:val="24"/>
          <w:szCs w:val="24"/>
        </w:rPr>
        <w:t>The Foundation Phase supports children’s development and aims to ensure all children have the</w:t>
      </w:r>
      <w:r w:rsidR="00845DEA" w:rsidRPr="003F4B9F">
        <w:rPr>
          <w:rFonts w:ascii="Times New Roman" w:hAnsi="Times New Roman" w:cs="Times New Roman"/>
          <w:sz w:val="24"/>
          <w:szCs w:val="24"/>
        </w:rPr>
        <w:t xml:space="preserve"> </w:t>
      </w:r>
      <w:r w:rsidR="00EB3936" w:rsidRPr="003F4B9F">
        <w:rPr>
          <w:rFonts w:ascii="Times New Roman" w:hAnsi="Times New Roman" w:cs="Times New Roman"/>
          <w:sz w:val="24"/>
          <w:szCs w:val="24"/>
        </w:rPr>
        <w:t>best start in life</w:t>
      </w:r>
      <w:r w:rsidR="001B047A" w:rsidRPr="003F4B9F">
        <w:rPr>
          <w:rFonts w:ascii="Times New Roman" w:hAnsi="Times New Roman" w:cs="Times New Roman"/>
          <w:sz w:val="24"/>
          <w:szCs w:val="24"/>
        </w:rPr>
        <w:t>,</w:t>
      </w:r>
      <w:r w:rsidR="00EB3936" w:rsidRPr="003F4B9F">
        <w:rPr>
          <w:rFonts w:ascii="Times New Roman" w:hAnsi="Times New Roman" w:cs="Times New Roman"/>
          <w:sz w:val="24"/>
          <w:szCs w:val="24"/>
        </w:rPr>
        <w:t xml:space="preserve"> by giving children the best opportunities in order for the</w:t>
      </w:r>
      <w:r w:rsidR="008C7088" w:rsidRPr="003F4B9F">
        <w:rPr>
          <w:rFonts w:ascii="Times New Roman" w:hAnsi="Times New Roman" w:cs="Times New Roman"/>
          <w:sz w:val="24"/>
          <w:szCs w:val="24"/>
        </w:rPr>
        <w:t>m to grow and develop (WAG, 2015</w:t>
      </w:r>
      <w:r w:rsidR="00EB3936" w:rsidRPr="003F4B9F">
        <w:rPr>
          <w:rFonts w:ascii="Times New Roman" w:hAnsi="Times New Roman" w:cs="Times New Roman"/>
          <w:sz w:val="24"/>
          <w:szCs w:val="24"/>
        </w:rPr>
        <w:t>).</w:t>
      </w:r>
      <w:r w:rsidR="00BB393F" w:rsidRPr="003F4B9F">
        <w:rPr>
          <w:rFonts w:ascii="Times New Roman" w:hAnsi="Times New Roman" w:cs="Times New Roman"/>
          <w:sz w:val="24"/>
          <w:szCs w:val="24"/>
        </w:rPr>
        <w:t xml:space="preserve">  </w:t>
      </w:r>
      <w:r w:rsidR="00BB393F" w:rsidRPr="003F4B9F">
        <w:rPr>
          <w:rFonts w:ascii="Times New Roman" w:hAnsi="Times New Roman" w:cs="Times New Roman"/>
          <w:sz w:val="24"/>
          <w:szCs w:val="24"/>
          <w:highlight w:val="yellow"/>
        </w:rPr>
        <w:t xml:space="preserve"> </w:t>
      </w:r>
    </w:p>
    <w:p w:rsidR="00BB48C0" w:rsidRPr="003F4B9F" w:rsidRDefault="00845DEA"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t>Similarly</w:t>
      </w:r>
      <w:r w:rsidR="00BB393F" w:rsidRPr="003F4B9F">
        <w:rPr>
          <w:rFonts w:ascii="Times New Roman" w:hAnsi="Times New Roman" w:cs="Times New Roman"/>
          <w:sz w:val="24"/>
          <w:szCs w:val="24"/>
        </w:rPr>
        <w:t xml:space="preserve"> the Welsh Government </w:t>
      </w:r>
      <w:r w:rsidR="00364C95" w:rsidRPr="003F4B9F">
        <w:rPr>
          <w:rFonts w:ascii="Times New Roman" w:hAnsi="Times New Roman" w:cs="Times New Roman"/>
          <w:sz w:val="24"/>
          <w:szCs w:val="24"/>
        </w:rPr>
        <w:t xml:space="preserve">(2003) </w:t>
      </w:r>
      <w:r w:rsidR="00BB393F" w:rsidRPr="003F4B9F">
        <w:rPr>
          <w:rFonts w:ascii="Times New Roman" w:hAnsi="Times New Roman" w:cs="Times New Roman"/>
          <w:sz w:val="24"/>
          <w:szCs w:val="24"/>
        </w:rPr>
        <w:t>aim</w:t>
      </w:r>
      <w:r w:rsidR="001B047A" w:rsidRPr="003F4B9F">
        <w:rPr>
          <w:rFonts w:ascii="Times New Roman" w:hAnsi="Times New Roman" w:cs="Times New Roman"/>
          <w:sz w:val="24"/>
          <w:szCs w:val="24"/>
        </w:rPr>
        <w:t xml:space="preserve">s </w:t>
      </w:r>
      <w:r w:rsidR="00BB393F" w:rsidRPr="003F4B9F">
        <w:rPr>
          <w:rFonts w:ascii="Times New Roman" w:hAnsi="Times New Roman" w:cs="Times New Roman"/>
          <w:sz w:val="24"/>
          <w:szCs w:val="24"/>
        </w:rPr>
        <w:t xml:space="preserve">that </w:t>
      </w:r>
      <w:r w:rsidR="001B047A" w:rsidRPr="003F4B9F">
        <w:rPr>
          <w:rFonts w:ascii="Times New Roman" w:hAnsi="Times New Roman" w:cs="Times New Roman"/>
          <w:sz w:val="24"/>
          <w:szCs w:val="24"/>
        </w:rPr>
        <w:t xml:space="preserve">the </w:t>
      </w:r>
      <w:r w:rsidR="00BB393F" w:rsidRPr="003F4B9F">
        <w:rPr>
          <w:rFonts w:ascii="Times New Roman" w:hAnsi="Times New Roman" w:cs="Times New Roman"/>
          <w:sz w:val="24"/>
          <w:szCs w:val="24"/>
        </w:rPr>
        <w:t xml:space="preserve">Curriculum </w:t>
      </w:r>
      <w:proofErr w:type="spellStart"/>
      <w:r w:rsidR="00BB393F" w:rsidRPr="003F4B9F">
        <w:rPr>
          <w:rFonts w:ascii="Times New Roman" w:hAnsi="Times New Roman" w:cs="Times New Roman"/>
          <w:sz w:val="24"/>
          <w:szCs w:val="24"/>
        </w:rPr>
        <w:t>Cymreig</w:t>
      </w:r>
      <w:proofErr w:type="spellEnd"/>
      <w:r w:rsidR="00BB393F" w:rsidRPr="003F4B9F">
        <w:rPr>
          <w:rFonts w:ascii="Times New Roman" w:hAnsi="Times New Roman" w:cs="Times New Roman"/>
          <w:sz w:val="24"/>
          <w:szCs w:val="24"/>
        </w:rPr>
        <w:t xml:space="preserve"> is integrated into all</w:t>
      </w:r>
      <w:r w:rsidR="00364C95" w:rsidRPr="003F4B9F">
        <w:rPr>
          <w:rFonts w:ascii="Times New Roman" w:hAnsi="Times New Roman" w:cs="Times New Roman"/>
          <w:sz w:val="24"/>
          <w:szCs w:val="24"/>
        </w:rPr>
        <w:t xml:space="preserve"> </w:t>
      </w:r>
      <w:r w:rsidR="00BB393F" w:rsidRPr="003F4B9F">
        <w:rPr>
          <w:rFonts w:ascii="Times New Roman" w:hAnsi="Times New Roman" w:cs="Times New Roman"/>
          <w:sz w:val="24"/>
          <w:szCs w:val="24"/>
        </w:rPr>
        <w:t>school’s curriculum planning and that it is inclusive</w:t>
      </w:r>
      <w:r w:rsidR="00364C95" w:rsidRPr="003F4B9F">
        <w:rPr>
          <w:rFonts w:ascii="Times New Roman" w:hAnsi="Times New Roman" w:cs="Times New Roman"/>
          <w:sz w:val="24"/>
          <w:szCs w:val="24"/>
        </w:rPr>
        <w:t xml:space="preserve"> to all children.</w:t>
      </w:r>
      <w:r w:rsidR="00BB393F" w:rsidRPr="003F4B9F">
        <w:rPr>
          <w:rFonts w:ascii="Times New Roman" w:hAnsi="Times New Roman" w:cs="Times New Roman"/>
          <w:sz w:val="24"/>
          <w:szCs w:val="24"/>
        </w:rPr>
        <w:t xml:space="preserve"> </w:t>
      </w:r>
      <w:r w:rsidR="00364C95" w:rsidRPr="003F4B9F">
        <w:rPr>
          <w:rFonts w:ascii="Times New Roman" w:hAnsi="Times New Roman" w:cs="Times New Roman"/>
          <w:sz w:val="24"/>
          <w:szCs w:val="24"/>
        </w:rPr>
        <w:t>When practitioners are planning</w:t>
      </w:r>
      <w:r w:rsidR="001B047A" w:rsidRPr="003F4B9F">
        <w:rPr>
          <w:rFonts w:ascii="Times New Roman" w:hAnsi="Times New Roman" w:cs="Times New Roman"/>
          <w:sz w:val="24"/>
          <w:szCs w:val="24"/>
        </w:rPr>
        <w:t>,</w:t>
      </w:r>
      <w:r w:rsidR="00364C95" w:rsidRPr="003F4B9F">
        <w:rPr>
          <w:rFonts w:ascii="Times New Roman" w:hAnsi="Times New Roman" w:cs="Times New Roman"/>
          <w:sz w:val="24"/>
          <w:szCs w:val="24"/>
        </w:rPr>
        <w:t xml:space="preserve"> o</w:t>
      </w:r>
      <w:r w:rsidR="00BB393F" w:rsidRPr="003F4B9F">
        <w:rPr>
          <w:rFonts w:ascii="Times New Roman" w:hAnsi="Times New Roman" w:cs="Times New Roman"/>
          <w:sz w:val="24"/>
          <w:szCs w:val="24"/>
        </w:rPr>
        <w:t>ther subjects can be brought together by themed topics.</w:t>
      </w:r>
      <w:r w:rsidR="00364C95" w:rsidRPr="003F4B9F">
        <w:rPr>
          <w:rFonts w:ascii="Times New Roman" w:hAnsi="Times New Roman" w:cs="Times New Roman"/>
          <w:sz w:val="24"/>
          <w:szCs w:val="24"/>
        </w:rPr>
        <w:t xml:space="preserve">  Children should be given opportunities to develop and apply their knowledge and understanding of cultural, economic, environmental, historical and linguistic characteristics of Wales. The UNCRC (no date) Article 30 </w:t>
      </w:r>
      <w:r w:rsidR="009D7BA5" w:rsidRPr="003F4B9F">
        <w:rPr>
          <w:rFonts w:ascii="Times New Roman" w:hAnsi="Times New Roman" w:cs="Times New Roman"/>
          <w:sz w:val="24"/>
          <w:szCs w:val="24"/>
        </w:rPr>
        <w:t xml:space="preserve">supports the curriculum </w:t>
      </w:r>
      <w:proofErr w:type="spellStart"/>
      <w:r w:rsidR="009D7BA5" w:rsidRPr="003F4B9F">
        <w:rPr>
          <w:rFonts w:ascii="Times New Roman" w:hAnsi="Times New Roman" w:cs="Times New Roman"/>
          <w:sz w:val="24"/>
          <w:szCs w:val="24"/>
        </w:rPr>
        <w:t>Cymre</w:t>
      </w:r>
      <w:r w:rsidR="00364C95" w:rsidRPr="003F4B9F">
        <w:rPr>
          <w:rFonts w:ascii="Times New Roman" w:hAnsi="Times New Roman" w:cs="Times New Roman"/>
          <w:sz w:val="24"/>
          <w:szCs w:val="24"/>
        </w:rPr>
        <w:t>ig</w:t>
      </w:r>
      <w:proofErr w:type="spellEnd"/>
      <w:r w:rsidR="00364C95" w:rsidRPr="003F4B9F">
        <w:rPr>
          <w:rFonts w:ascii="Times New Roman" w:hAnsi="Times New Roman" w:cs="Times New Roman"/>
          <w:sz w:val="24"/>
          <w:szCs w:val="24"/>
        </w:rPr>
        <w:t xml:space="preserve"> – if you come from a minority group you have the right to enjoy your culture, practice your own religion and use your own language. </w:t>
      </w:r>
      <w:r w:rsidR="00AD31E3" w:rsidRPr="003F4B9F">
        <w:rPr>
          <w:rFonts w:ascii="Times New Roman" w:hAnsi="Times New Roman" w:cs="Times New Roman"/>
          <w:sz w:val="24"/>
          <w:szCs w:val="24"/>
        </w:rPr>
        <w:t xml:space="preserve">Children who attend </w:t>
      </w:r>
      <w:r w:rsidR="006C4EF0" w:rsidRPr="003F4B9F">
        <w:rPr>
          <w:rFonts w:ascii="Times New Roman" w:hAnsi="Times New Roman" w:cs="Times New Roman"/>
          <w:sz w:val="24"/>
          <w:szCs w:val="24"/>
        </w:rPr>
        <w:t>Welsh medium education follow the immersion method</w:t>
      </w:r>
      <w:r w:rsidR="001B047A" w:rsidRPr="003F4B9F">
        <w:rPr>
          <w:rFonts w:ascii="Times New Roman" w:hAnsi="Times New Roman" w:cs="Times New Roman"/>
          <w:sz w:val="24"/>
          <w:szCs w:val="24"/>
        </w:rPr>
        <w:t>, which is</w:t>
      </w:r>
      <w:r w:rsidR="006C4EF0" w:rsidRPr="003F4B9F">
        <w:rPr>
          <w:rFonts w:ascii="Times New Roman" w:hAnsi="Times New Roman" w:cs="Times New Roman"/>
          <w:sz w:val="24"/>
          <w:szCs w:val="24"/>
        </w:rPr>
        <w:t xml:space="preserve"> supported by </w:t>
      </w:r>
      <w:proofErr w:type="spellStart"/>
      <w:r w:rsidR="00AD31E3" w:rsidRPr="003F4B9F">
        <w:rPr>
          <w:rFonts w:ascii="Times New Roman" w:hAnsi="Times New Roman" w:cs="Times New Roman"/>
          <w:sz w:val="24"/>
          <w:szCs w:val="24"/>
        </w:rPr>
        <w:t>Mudiad</w:t>
      </w:r>
      <w:proofErr w:type="spellEnd"/>
      <w:r w:rsidR="00AD31E3" w:rsidRPr="003F4B9F">
        <w:rPr>
          <w:rFonts w:ascii="Times New Roman" w:hAnsi="Times New Roman" w:cs="Times New Roman"/>
          <w:sz w:val="24"/>
          <w:szCs w:val="24"/>
        </w:rPr>
        <w:t xml:space="preserve"> </w:t>
      </w:r>
      <w:proofErr w:type="spellStart"/>
      <w:r w:rsidR="00AD31E3" w:rsidRPr="003F4B9F">
        <w:rPr>
          <w:rFonts w:ascii="Times New Roman" w:hAnsi="Times New Roman" w:cs="Times New Roman"/>
          <w:sz w:val="24"/>
          <w:szCs w:val="24"/>
        </w:rPr>
        <w:t>Meithrin</w:t>
      </w:r>
      <w:proofErr w:type="spellEnd"/>
      <w:r w:rsidR="00AD31E3" w:rsidRPr="003F4B9F">
        <w:rPr>
          <w:rFonts w:ascii="Times New Roman" w:hAnsi="Times New Roman" w:cs="Times New Roman"/>
          <w:sz w:val="24"/>
          <w:szCs w:val="24"/>
        </w:rPr>
        <w:t xml:space="preserve"> (no date) </w:t>
      </w:r>
      <w:r w:rsidR="001B047A" w:rsidRPr="003F4B9F">
        <w:rPr>
          <w:rFonts w:ascii="Times New Roman" w:hAnsi="Times New Roman" w:cs="Times New Roman"/>
          <w:sz w:val="24"/>
          <w:szCs w:val="24"/>
        </w:rPr>
        <w:t>that c</w:t>
      </w:r>
      <w:r w:rsidR="00AD31E3" w:rsidRPr="003F4B9F">
        <w:rPr>
          <w:rFonts w:ascii="Times New Roman" w:hAnsi="Times New Roman" w:cs="Times New Roman"/>
          <w:sz w:val="24"/>
          <w:szCs w:val="24"/>
        </w:rPr>
        <w:t xml:space="preserve">hildren are exposed to the Welsh </w:t>
      </w:r>
      <w:r w:rsidR="001B047A" w:rsidRPr="003F4B9F">
        <w:rPr>
          <w:rFonts w:ascii="Times New Roman" w:hAnsi="Times New Roman" w:cs="Times New Roman"/>
          <w:sz w:val="24"/>
          <w:szCs w:val="24"/>
        </w:rPr>
        <w:t xml:space="preserve">language and should be </w:t>
      </w:r>
      <w:r w:rsidR="00AD31E3" w:rsidRPr="003F4B9F">
        <w:rPr>
          <w:rFonts w:ascii="Times New Roman" w:hAnsi="Times New Roman" w:cs="Times New Roman"/>
          <w:sz w:val="24"/>
          <w:szCs w:val="24"/>
        </w:rPr>
        <w:t xml:space="preserve">used </w:t>
      </w:r>
      <w:r w:rsidR="001B047A" w:rsidRPr="003F4B9F">
        <w:rPr>
          <w:rFonts w:ascii="Times New Roman" w:hAnsi="Times New Roman" w:cs="Times New Roman"/>
          <w:sz w:val="24"/>
          <w:szCs w:val="24"/>
        </w:rPr>
        <w:t xml:space="preserve">concisely by practitioners </w:t>
      </w:r>
      <w:r w:rsidR="00AD31E3" w:rsidRPr="003F4B9F">
        <w:rPr>
          <w:rFonts w:ascii="Times New Roman" w:hAnsi="Times New Roman" w:cs="Times New Roman"/>
          <w:sz w:val="24"/>
          <w:szCs w:val="24"/>
        </w:rPr>
        <w:t xml:space="preserve">with and around the children in the setting. Activities are carried out only through the </w:t>
      </w:r>
      <w:r w:rsidR="001634C3" w:rsidRPr="003F4B9F">
        <w:rPr>
          <w:rFonts w:ascii="Times New Roman" w:hAnsi="Times New Roman" w:cs="Times New Roman"/>
          <w:sz w:val="24"/>
          <w:szCs w:val="24"/>
        </w:rPr>
        <w:t>use</w:t>
      </w:r>
      <w:r w:rsidR="00AD31E3" w:rsidRPr="003F4B9F">
        <w:rPr>
          <w:rFonts w:ascii="Times New Roman" w:hAnsi="Times New Roman" w:cs="Times New Roman"/>
          <w:sz w:val="24"/>
          <w:szCs w:val="24"/>
        </w:rPr>
        <w:t xml:space="preserve"> of Welsh.  When children are exposed to the Welsh language through the immersion method, children develop their Welsh language skills naturally through activities </w:t>
      </w:r>
      <w:r w:rsidR="001B047A" w:rsidRPr="003F4B9F">
        <w:rPr>
          <w:rFonts w:ascii="Times New Roman" w:hAnsi="Times New Roman" w:cs="Times New Roman"/>
          <w:sz w:val="24"/>
          <w:szCs w:val="24"/>
        </w:rPr>
        <w:t xml:space="preserve">and play. </w:t>
      </w:r>
      <w:r w:rsidR="00BB7F53" w:rsidRPr="003F4B9F">
        <w:rPr>
          <w:rFonts w:ascii="Times New Roman" w:hAnsi="Times New Roman" w:cs="Times New Roman"/>
          <w:sz w:val="24"/>
          <w:szCs w:val="24"/>
        </w:rPr>
        <w:t xml:space="preserve">Practitioners respect children’s right </w:t>
      </w:r>
      <w:r w:rsidR="001B047A" w:rsidRPr="003F4B9F">
        <w:rPr>
          <w:rFonts w:ascii="Times New Roman" w:hAnsi="Times New Roman" w:cs="Times New Roman"/>
          <w:sz w:val="24"/>
          <w:szCs w:val="24"/>
        </w:rPr>
        <w:t>to respond in the language of thei</w:t>
      </w:r>
      <w:r w:rsidR="00BB7F53" w:rsidRPr="003F4B9F">
        <w:rPr>
          <w:rFonts w:ascii="Times New Roman" w:hAnsi="Times New Roman" w:cs="Times New Roman"/>
          <w:sz w:val="24"/>
          <w:szCs w:val="24"/>
        </w:rPr>
        <w:t>r choice.</w:t>
      </w:r>
    </w:p>
    <w:p w:rsidR="00DC7167" w:rsidRPr="003F4B9F" w:rsidRDefault="00930DA1"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t xml:space="preserve">Research by </w:t>
      </w:r>
      <w:proofErr w:type="spellStart"/>
      <w:r w:rsidRPr="003F4B9F">
        <w:rPr>
          <w:rFonts w:ascii="Times New Roman" w:hAnsi="Times New Roman" w:cs="Times New Roman"/>
          <w:sz w:val="24"/>
          <w:szCs w:val="24"/>
        </w:rPr>
        <w:t>Bonfiglio</w:t>
      </w:r>
      <w:proofErr w:type="spellEnd"/>
      <w:r w:rsidRPr="003F4B9F">
        <w:rPr>
          <w:rFonts w:ascii="Times New Roman" w:hAnsi="Times New Roman" w:cs="Times New Roman"/>
          <w:sz w:val="24"/>
          <w:szCs w:val="24"/>
        </w:rPr>
        <w:t xml:space="preserve"> (2018) has suggested that the brain of bilingual children is different to</w:t>
      </w:r>
      <w:r w:rsidR="00A86862" w:rsidRPr="003F4B9F">
        <w:rPr>
          <w:rFonts w:ascii="Times New Roman" w:hAnsi="Times New Roman" w:cs="Times New Roman"/>
          <w:sz w:val="24"/>
          <w:szCs w:val="24"/>
        </w:rPr>
        <w:t xml:space="preserve"> </w:t>
      </w:r>
      <w:r w:rsidRPr="003F4B9F">
        <w:rPr>
          <w:rFonts w:ascii="Times New Roman" w:hAnsi="Times New Roman" w:cs="Times New Roman"/>
          <w:sz w:val="24"/>
          <w:szCs w:val="24"/>
        </w:rPr>
        <w:t xml:space="preserve">children who speak one language. When children speak one language their brain works harder to focus on a single word. Being bilingual enables children to switch from one language to another; this is </w:t>
      </w:r>
      <w:r w:rsidR="00BB7F53" w:rsidRPr="003F4B9F">
        <w:rPr>
          <w:rFonts w:ascii="Times New Roman" w:hAnsi="Times New Roman" w:cs="Times New Roman"/>
          <w:sz w:val="24"/>
          <w:szCs w:val="24"/>
        </w:rPr>
        <w:t>known as code switching. Baker (</w:t>
      </w:r>
      <w:r w:rsidRPr="003F4B9F">
        <w:rPr>
          <w:rFonts w:ascii="Times New Roman" w:hAnsi="Times New Roman" w:cs="Times New Roman"/>
          <w:sz w:val="24"/>
          <w:szCs w:val="24"/>
        </w:rPr>
        <w:t>2011</w:t>
      </w:r>
      <w:r w:rsidR="00BB7F53" w:rsidRPr="003F4B9F">
        <w:rPr>
          <w:rFonts w:ascii="Times New Roman" w:hAnsi="Times New Roman" w:cs="Times New Roman"/>
          <w:sz w:val="24"/>
          <w:szCs w:val="24"/>
        </w:rPr>
        <w:t>)</w:t>
      </w:r>
      <w:r w:rsidR="00BD270B" w:rsidRPr="003F4B9F">
        <w:rPr>
          <w:rFonts w:ascii="Times New Roman" w:hAnsi="Times New Roman" w:cs="Times New Roman"/>
          <w:sz w:val="24"/>
          <w:szCs w:val="24"/>
        </w:rPr>
        <w:t xml:space="preserve"> supports this and </w:t>
      </w:r>
      <w:r w:rsidRPr="003F4B9F">
        <w:rPr>
          <w:rFonts w:ascii="Times New Roman" w:hAnsi="Times New Roman" w:cs="Times New Roman"/>
          <w:sz w:val="24"/>
          <w:szCs w:val="24"/>
        </w:rPr>
        <w:t>suggested that children have the capacity to store two or more languages</w:t>
      </w:r>
      <w:r w:rsidR="00BD270B" w:rsidRPr="003F4B9F">
        <w:rPr>
          <w:rFonts w:ascii="Times New Roman" w:hAnsi="Times New Roman" w:cs="Times New Roman"/>
          <w:sz w:val="24"/>
          <w:szCs w:val="24"/>
        </w:rPr>
        <w:t>,</w:t>
      </w:r>
      <w:r w:rsidRPr="003F4B9F">
        <w:rPr>
          <w:rFonts w:ascii="Times New Roman" w:hAnsi="Times New Roman" w:cs="Times New Roman"/>
          <w:sz w:val="24"/>
          <w:szCs w:val="24"/>
        </w:rPr>
        <w:t xml:space="preserve"> and that a child can switch from one language to another with ease. He believed that as well as parents at home</w:t>
      </w:r>
      <w:r w:rsidR="00BD270B" w:rsidRPr="003F4B9F">
        <w:rPr>
          <w:rFonts w:ascii="Times New Roman" w:hAnsi="Times New Roman" w:cs="Times New Roman"/>
          <w:sz w:val="24"/>
          <w:szCs w:val="24"/>
        </w:rPr>
        <w:t>,</w:t>
      </w:r>
      <w:r w:rsidRPr="003F4B9F">
        <w:rPr>
          <w:rFonts w:ascii="Times New Roman" w:hAnsi="Times New Roman" w:cs="Times New Roman"/>
          <w:sz w:val="24"/>
          <w:szCs w:val="24"/>
        </w:rPr>
        <w:t xml:space="preserve"> nurseries and schools play an important role in supporting children to acquire a second language.  Children who speak a second language have a cognitive enhancement which helps develop problem solving skills and enables them to make better decisions.</w:t>
      </w:r>
      <w:r w:rsidR="00166F24" w:rsidRPr="003F4B9F">
        <w:rPr>
          <w:rFonts w:ascii="Times New Roman" w:hAnsi="Times New Roman" w:cs="Times New Roman"/>
          <w:sz w:val="24"/>
          <w:szCs w:val="24"/>
        </w:rPr>
        <w:t xml:space="preserve"> Th</w:t>
      </w:r>
      <w:r w:rsidR="00F26C04" w:rsidRPr="003F4B9F">
        <w:rPr>
          <w:rFonts w:ascii="Times New Roman" w:hAnsi="Times New Roman" w:cs="Times New Roman"/>
          <w:sz w:val="24"/>
          <w:szCs w:val="24"/>
        </w:rPr>
        <w:t xml:space="preserve">is supports Donaldson’s (2015) </w:t>
      </w:r>
      <w:r w:rsidR="00BD270B" w:rsidRPr="003F4B9F">
        <w:rPr>
          <w:rFonts w:ascii="Times New Roman" w:hAnsi="Times New Roman" w:cs="Times New Roman"/>
          <w:sz w:val="24"/>
          <w:szCs w:val="24"/>
        </w:rPr>
        <w:t>stance where</w:t>
      </w:r>
      <w:r w:rsidR="00166F24" w:rsidRPr="003F4B9F">
        <w:rPr>
          <w:rFonts w:ascii="Times New Roman" w:hAnsi="Times New Roman" w:cs="Times New Roman"/>
          <w:sz w:val="24"/>
          <w:szCs w:val="24"/>
        </w:rPr>
        <w:t xml:space="preserve"> he discusses the need for young children to be</w:t>
      </w:r>
      <w:r w:rsidR="00B003D6" w:rsidRPr="003F4B9F">
        <w:rPr>
          <w:rFonts w:ascii="Times New Roman" w:hAnsi="Times New Roman" w:cs="Times New Roman"/>
          <w:sz w:val="24"/>
          <w:szCs w:val="24"/>
        </w:rPr>
        <w:t xml:space="preserve"> confident, critical thinkers</w:t>
      </w:r>
      <w:r w:rsidR="00BD270B" w:rsidRPr="003F4B9F">
        <w:rPr>
          <w:rFonts w:ascii="Times New Roman" w:hAnsi="Times New Roman" w:cs="Times New Roman"/>
          <w:sz w:val="24"/>
          <w:szCs w:val="24"/>
        </w:rPr>
        <w:t>,</w:t>
      </w:r>
      <w:r w:rsidR="00B003D6" w:rsidRPr="003F4B9F">
        <w:rPr>
          <w:rFonts w:ascii="Times New Roman" w:hAnsi="Times New Roman" w:cs="Times New Roman"/>
          <w:sz w:val="24"/>
          <w:szCs w:val="24"/>
        </w:rPr>
        <w:t xml:space="preserve"> </w:t>
      </w:r>
      <w:r w:rsidR="00697F63" w:rsidRPr="003F4B9F">
        <w:rPr>
          <w:rFonts w:ascii="Times New Roman" w:hAnsi="Times New Roman" w:cs="Times New Roman"/>
          <w:sz w:val="24"/>
          <w:szCs w:val="24"/>
        </w:rPr>
        <w:t xml:space="preserve">who can communicate effectively using both Welsh and English. Children should be equipped with the </w:t>
      </w:r>
      <w:r w:rsidR="00697F63" w:rsidRPr="003F4B9F">
        <w:rPr>
          <w:rFonts w:ascii="Times New Roman" w:hAnsi="Times New Roman" w:cs="Times New Roman"/>
          <w:sz w:val="24"/>
          <w:szCs w:val="24"/>
        </w:rPr>
        <w:t>skills and knowle</w:t>
      </w:r>
      <w:r w:rsidR="00697F63" w:rsidRPr="003F4B9F">
        <w:rPr>
          <w:rFonts w:ascii="Times New Roman" w:hAnsi="Times New Roman" w:cs="Times New Roman"/>
          <w:sz w:val="24"/>
          <w:szCs w:val="24"/>
        </w:rPr>
        <w:t xml:space="preserve">dge to manage everyday life independently. This enables them </w:t>
      </w:r>
      <w:r w:rsidR="00697F63" w:rsidRPr="003F4B9F">
        <w:rPr>
          <w:rFonts w:ascii="Times New Roman" w:hAnsi="Times New Roman" w:cs="Times New Roman"/>
          <w:sz w:val="24"/>
          <w:szCs w:val="24"/>
        </w:rPr>
        <w:t>to lead fulfilling lives as valued members of society</w:t>
      </w:r>
      <w:r w:rsidR="00697F63" w:rsidRPr="003F4B9F">
        <w:rPr>
          <w:rFonts w:ascii="Times New Roman" w:hAnsi="Times New Roman" w:cs="Times New Roman"/>
          <w:sz w:val="24"/>
          <w:szCs w:val="24"/>
        </w:rPr>
        <w:t xml:space="preserve"> and have a successful future</w:t>
      </w:r>
      <w:r w:rsidR="00697F63" w:rsidRPr="003F4B9F">
        <w:rPr>
          <w:rFonts w:ascii="Times New Roman" w:hAnsi="Times New Roman" w:cs="Times New Roman"/>
          <w:sz w:val="24"/>
          <w:szCs w:val="24"/>
        </w:rPr>
        <w:t>.</w:t>
      </w:r>
      <w:r w:rsidR="00697F63" w:rsidRPr="003F4B9F">
        <w:rPr>
          <w:rFonts w:ascii="Times New Roman" w:hAnsi="Times New Roman" w:cs="Times New Roman"/>
          <w:sz w:val="24"/>
          <w:szCs w:val="24"/>
        </w:rPr>
        <w:t xml:space="preserve"> </w:t>
      </w:r>
      <w:r w:rsidRPr="003F4B9F">
        <w:rPr>
          <w:rFonts w:ascii="Times New Roman" w:hAnsi="Times New Roman" w:cs="Times New Roman"/>
          <w:sz w:val="24"/>
          <w:szCs w:val="24"/>
        </w:rPr>
        <w:t xml:space="preserve">Bilingual children are more efficient at higher-level brain functions. </w:t>
      </w:r>
    </w:p>
    <w:p w:rsidR="00DC7167" w:rsidRPr="003F4B9F" w:rsidRDefault="0008385E"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lastRenderedPageBreak/>
        <w:t xml:space="preserve">Research by </w:t>
      </w:r>
      <w:proofErr w:type="spellStart"/>
      <w:r w:rsidRPr="003F4B9F">
        <w:rPr>
          <w:rFonts w:ascii="Times New Roman" w:hAnsi="Times New Roman" w:cs="Times New Roman"/>
          <w:sz w:val="24"/>
          <w:szCs w:val="24"/>
        </w:rPr>
        <w:t>K</w:t>
      </w:r>
      <w:r w:rsidR="00E02896" w:rsidRPr="003F4B9F">
        <w:rPr>
          <w:rFonts w:ascii="Times New Roman" w:hAnsi="Times New Roman" w:cs="Times New Roman"/>
          <w:sz w:val="24"/>
          <w:szCs w:val="24"/>
        </w:rPr>
        <w:t>ulh</w:t>
      </w:r>
      <w:proofErr w:type="spellEnd"/>
      <w:r w:rsidR="00E02896" w:rsidRPr="003F4B9F">
        <w:rPr>
          <w:rFonts w:ascii="Times New Roman" w:hAnsi="Times New Roman" w:cs="Times New Roman"/>
          <w:sz w:val="24"/>
          <w:szCs w:val="24"/>
        </w:rPr>
        <w:t xml:space="preserve"> (</w:t>
      </w:r>
      <w:r w:rsidR="001A38A4">
        <w:rPr>
          <w:rFonts w:ascii="Times New Roman" w:hAnsi="Times New Roman" w:cs="Times New Roman"/>
          <w:sz w:val="24"/>
          <w:szCs w:val="24"/>
        </w:rPr>
        <w:t>2012</w:t>
      </w:r>
      <w:r w:rsidR="00E02896" w:rsidRPr="003F4B9F">
        <w:rPr>
          <w:rFonts w:ascii="Times New Roman" w:hAnsi="Times New Roman" w:cs="Times New Roman"/>
          <w:sz w:val="24"/>
          <w:szCs w:val="24"/>
        </w:rPr>
        <w:t>)</w:t>
      </w:r>
      <w:r w:rsidR="00E56255" w:rsidRPr="003F4B9F">
        <w:rPr>
          <w:rFonts w:ascii="Times New Roman" w:hAnsi="Times New Roman" w:cs="Times New Roman"/>
          <w:sz w:val="24"/>
          <w:szCs w:val="24"/>
        </w:rPr>
        <w:t xml:space="preserve"> has suggested that children who are bilingual</w:t>
      </w:r>
      <w:r w:rsidR="00BD270B" w:rsidRPr="003F4B9F">
        <w:rPr>
          <w:rFonts w:ascii="Times New Roman" w:hAnsi="Times New Roman" w:cs="Times New Roman"/>
          <w:sz w:val="24"/>
          <w:szCs w:val="24"/>
        </w:rPr>
        <w:t xml:space="preserve"> or</w:t>
      </w:r>
      <w:r w:rsidR="00E56255" w:rsidRPr="003F4B9F">
        <w:rPr>
          <w:rFonts w:ascii="Times New Roman" w:hAnsi="Times New Roman" w:cs="Times New Roman"/>
          <w:sz w:val="24"/>
          <w:szCs w:val="24"/>
        </w:rPr>
        <w:t xml:space="preserve"> multilingual </w:t>
      </w:r>
      <w:r w:rsidR="00E02896" w:rsidRPr="003F4B9F">
        <w:rPr>
          <w:rFonts w:ascii="Times New Roman" w:hAnsi="Times New Roman" w:cs="Times New Roman"/>
          <w:sz w:val="24"/>
          <w:szCs w:val="24"/>
        </w:rPr>
        <w:t>can communicate effectively w</w:t>
      </w:r>
      <w:r w:rsidR="005E03F3" w:rsidRPr="003F4B9F">
        <w:rPr>
          <w:rFonts w:ascii="Times New Roman" w:hAnsi="Times New Roman" w:cs="Times New Roman"/>
          <w:sz w:val="24"/>
          <w:szCs w:val="24"/>
        </w:rPr>
        <w:t>ith different cultures.  Being bilingual has</w:t>
      </w:r>
      <w:r w:rsidR="00BD270B" w:rsidRPr="003F4B9F">
        <w:rPr>
          <w:rFonts w:ascii="Times New Roman" w:hAnsi="Times New Roman" w:cs="Times New Roman"/>
          <w:sz w:val="24"/>
          <w:szCs w:val="24"/>
        </w:rPr>
        <w:t xml:space="preserve"> a</w:t>
      </w:r>
      <w:r w:rsidR="005E03F3" w:rsidRPr="003F4B9F">
        <w:rPr>
          <w:rFonts w:ascii="Times New Roman" w:hAnsi="Times New Roman" w:cs="Times New Roman"/>
          <w:sz w:val="24"/>
          <w:szCs w:val="24"/>
        </w:rPr>
        <w:t xml:space="preserve"> positive</w:t>
      </w:r>
      <w:r w:rsidR="00BD270B" w:rsidRPr="003F4B9F">
        <w:rPr>
          <w:rFonts w:ascii="Times New Roman" w:hAnsi="Times New Roman" w:cs="Times New Roman"/>
          <w:sz w:val="24"/>
          <w:szCs w:val="24"/>
        </w:rPr>
        <w:t xml:space="preserve"> </w:t>
      </w:r>
      <w:r w:rsidR="005E03F3" w:rsidRPr="003F4B9F">
        <w:rPr>
          <w:rFonts w:ascii="Times New Roman" w:hAnsi="Times New Roman" w:cs="Times New Roman"/>
          <w:sz w:val="24"/>
          <w:szCs w:val="24"/>
        </w:rPr>
        <w:t>cognitive</w:t>
      </w:r>
      <w:r w:rsidR="00BD270B" w:rsidRPr="003F4B9F">
        <w:rPr>
          <w:rFonts w:ascii="Times New Roman" w:hAnsi="Times New Roman" w:cs="Times New Roman"/>
          <w:sz w:val="24"/>
          <w:szCs w:val="24"/>
        </w:rPr>
        <w:t xml:space="preserve"> effect on </w:t>
      </w:r>
      <w:r w:rsidR="008702C0" w:rsidRPr="003F4B9F">
        <w:rPr>
          <w:rFonts w:ascii="Times New Roman" w:hAnsi="Times New Roman" w:cs="Times New Roman"/>
          <w:sz w:val="24"/>
          <w:szCs w:val="24"/>
        </w:rPr>
        <w:t>children</w:t>
      </w:r>
      <w:r w:rsidR="00BD270B" w:rsidRPr="003F4B9F">
        <w:rPr>
          <w:rFonts w:ascii="Times New Roman" w:hAnsi="Times New Roman" w:cs="Times New Roman"/>
          <w:sz w:val="24"/>
          <w:szCs w:val="24"/>
        </w:rPr>
        <w:t>,</w:t>
      </w:r>
      <w:r w:rsidR="008702C0" w:rsidRPr="003F4B9F">
        <w:rPr>
          <w:rFonts w:ascii="Times New Roman" w:hAnsi="Times New Roman" w:cs="Times New Roman"/>
          <w:sz w:val="24"/>
          <w:szCs w:val="24"/>
        </w:rPr>
        <w:t xml:space="preserve"> therefore</w:t>
      </w:r>
      <w:r w:rsidR="00BD270B" w:rsidRPr="003F4B9F">
        <w:rPr>
          <w:rFonts w:ascii="Times New Roman" w:hAnsi="Times New Roman" w:cs="Times New Roman"/>
          <w:sz w:val="24"/>
          <w:szCs w:val="24"/>
        </w:rPr>
        <w:t xml:space="preserve"> having</w:t>
      </w:r>
      <w:r w:rsidR="008702C0" w:rsidRPr="003F4B9F">
        <w:rPr>
          <w:rFonts w:ascii="Times New Roman" w:hAnsi="Times New Roman" w:cs="Times New Roman"/>
          <w:sz w:val="24"/>
          <w:szCs w:val="24"/>
        </w:rPr>
        <w:t xml:space="preserve"> a </w:t>
      </w:r>
      <w:r w:rsidR="005E03F3" w:rsidRPr="003F4B9F">
        <w:rPr>
          <w:rFonts w:ascii="Times New Roman" w:hAnsi="Times New Roman" w:cs="Times New Roman"/>
          <w:sz w:val="24"/>
          <w:szCs w:val="24"/>
        </w:rPr>
        <w:t>greater capacity</w:t>
      </w:r>
      <w:r w:rsidR="008702C0" w:rsidRPr="003F4B9F">
        <w:rPr>
          <w:rFonts w:ascii="Times New Roman" w:hAnsi="Times New Roman" w:cs="Times New Roman"/>
          <w:sz w:val="24"/>
          <w:szCs w:val="24"/>
        </w:rPr>
        <w:t xml:space="preserve"> to; problem solve, think creatively and understand word concepts.  Children have better adaptability, mental flexibility and verbal intelligence. </w:t>
      </w:r>
      <w:r w:rsidR="00E02896" w:rsidRPr="003F4B9F">
        <w:rPr>
          <w:rFonts w:ascii="Times New Roman" w:hAnsi="Times New Roman" w:cs="Times New Roman"/>
          <w:sz w:val="24"/>
          <w:szCs w:val="24"/>
        </w:rPr>
        <w:t xml:space="preserve">The bilingual brain has better attention and task-switching capacities than the monolingual brain, and has developed the ability to inhibit one language while using another. Children who are bilingual and multilingual </w:t>
      </w:r>
      <w:r w:rsidR="00E56255" w:rsidRPr="003F4B9F">
        <w:rPr>
          <w:rFonts w:ascii="Times New Roman" w:hAnsi="Times New Roman" w:cs="Times New Roman"/>
          <w:sz w:val="24"/>
          <w:szCs w:val="24"/>
        </w:rPr>
        <w:t>are able to de</w:t>
      </w:r>
      <w:r w:rsidR="00BD270B" w:rsidRPr="003F4B9F">
        <w:rPr>
          <w:rFonts w:ascii="Times New Roman" w:hAnsi="Times New Roman" w:cs="Times New Roman"/>
          <w:sz w:val="24"/>
          <w:szCs w:val="24"/>
        </w:rPr>
        <w:t>monstrate higher order thinking. T</w:t>
      </w:r>
      <w:r w:rsidR="00E56255" w:rsidRPr="003F4B9F">
        <w:rPr>
          <w:rFonts w:ascii="Times New Roman" w:hAnsi="Times New Roman" w:cs="Times New Roman"/>
          <w:sz w:val="24"/>
          <w:szCs w:val="24"/>
        </w:rPr>
        <w:t>his is line with current suggestions</w:t>
      </w:r>
      <w:r w:rsidR="00E02896" w:rsidRPr="003F4B9F">
        <w:rPr>
          <w:rFonts w:ascii="Times New Roman" w:hAnsi="Times New Roman" w:cs="Times New Roman"/>
          <w:sz w:val="24"/>
          <w:szCs w:val="24"/>
        </w:rPr>
        <w:t xml:space="preserve"> as discussed by Donaldson (2015)</w:t>
      </w:r>
      <w:r w:rsidR="00BD270B" w:rsidRPr="003F4B9F">
        <w:rPr>
          <w:rFonts w:ascii="Times New Roman" w:hAnsi="Times New Roman" w:cs="Times New Roman"/>
          <w:sz w:val="24"/>
          <w:szCs w:val="24"/>
        </w:rPr>
        <w:t xml:space="preserve"> and</w:t>
      </w:r>
      <w:r w:rsidR="00E02896" w:rsidRPr="003F4B9F">
        <w:rPr>
          <w:rFonts w:ascii="Times New Roman" w:hAnsi="Times New Roman" w:cs="Times New Roman"/>
          <w:sz w:val="24"/>
          <w:szCs w:val="24"/>
        </w:rPr>
        <w:t xml:space="preserve"> </w:t>
      </w:r>
      <w:r w:rsidR="00DC7167" w:rsidRPr="003F4B9F">
        <w:rPr>
          <w:rFonts w:ascii="Times New Roman" w:hAnsi="Times New Roman" w:cs="Times New Roman"/>
          <w:sz w:val="24"/>
          <w:szCs w:val="24"/>
        </w:rPr>
        <w:t>his ambition is that children have a successful future.  Children should be ambitious, capable learners who are ready to lead fulfilling lives.</w:t>
      </w:r>
    </w:p>
    <w:p w:rsidR="00766F7C" w:rsidRDefault="003A67D2"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t>Research shows that Carmarthenshire has the highest number of Welsh speakers in any of the counties in Wales.  Being bilingual is the ability to use two languages confidently switching from one to another. Speaking two languages provides you with more opportunities.  Being able to speak Welsh gives you a strong identity and belonging.</w:t>
      </w:r>
      <w:r w:rsidR="00230AB2" w:rsidRPr="003F4B9F">
        <w:rPr>
          <w:rFonts w:ascii="Times New Roman" w:hAnsi="Times New Roman" w:cs="Times New Roman"/>
          <w:sz w:val="24"/>
          <w:szCs w:val="24"/>
        </w:rPr>
        <w:t xml:space="preserve"> In Carmarthenshire children are encouraged to speak Welsh by speaking different languages this encourages children to be more tolerant towards other cultures (Carmarthenshire County Council, 2018).</w:t>
      </w:r>
      <w:r w:rsidRPr="003F4B9F">
        <w:rPr>
          <w:rFonts w:ascii="Times New Roman" w:hAnsi="Times New Roman" w:cs="Times New Roman"/>
          <w:sz w:val="24"/>
          <w:szCs w:val="24"/>
        </w:rPr>
        <w:t xml:space="preserve"> The </w:t>
      </w:r>
      <w:r w:rsidR="00230AB2" w:rsidRPr="003F4B9F">
        <w:rPr>
          <w:rFonts w:ascii="Times New Roman" w:hAnsi="Times New Roman" w:cs="Times New Roman"/>
          <w:sz w:val="24"/>
          <w:szCs w:val="24"/>
        </w:rPr>
        <w:t xml:space="preserve">UNCRC </w:t>
      </w:r>
      <w:r w:rsidR="001C5D7D" w:rsidRPr="003F4B9F">
        <w:rPr>
          <w:rFonts w:ascii="Times New Roman" w:hAnsi="Times New Roman" w:cs="Times New Roman"/>
          <w:sz w:val="24"/>
          <w:szCs w:val="24"/>
        </w:rPr>
        <w:t>(no date</w:t>
      </w:r>
      <w:r w:rsidR="005F29FF" w:rsidRPr="003F4B9F">
        <w:rPr>
          <w:rFonts w:ascii="Times New Roman" w:hAnsi="Times New Roman" w:cs="Times New Roman"/>
          <w:sz w:val="24"/>
          <w:szCs w:val="24"/>
        </w:rPr>
        <w:t xml:space="preserve">) </w:t>
      </w:r>
      <w:r w:rsidR="00230AB2" w:rsidRPr="003F4B9F">
        <w:rPr>
          <w:rFonts w:ascii="Times New Roman" w:hAnsi="Times New Roman" w:cs="Times New Roman"/>
          <w:sz w:val="24"/>
          <w:szCs w:val="24"/>
        </w:rPr>
        <w:t>Article</w:t>
      </w:r>
      <w:r w:rsidR="00BD270B" w:rsidRPr="003F4B9F">
        <w:rPr>
          <w:rFonts w:ascii="Times New Roman" w:hAnsi="Times New Roman" w:cs="Times New Roman"/>
          <w:sz w:val="24"/>
          <w:szCs w:val="24"/>
        </w:rPr>
        <w:t>s 7 and 8</w:t>
      </w:r>
      <w:r w:rsidR="00A551FF" w:rsidRPr="003F4B9F">
        <w:rPr>
          <w:rFonts w:ascii="Times New Roman" w:hAnsi="Times New Roman" w:cs="Times New Roman"/>
          <w:sz w:val="24"/>
          <w:szCs w:val="24"/>
        </w:rPr>
        <w:t xml:space="preserve"> supports this and states that </w:t>
      </w:r>
      <w:r w:rsidR="00230AB2" w:rsidRPr="003F4B9F">
        <w:rPr>
          <w:rFonts w:ascii="Times New Roman" w:hAnsi="Times New Roman" w:cs="Times New Roman"/>
          <w:sz w:val="24"/>
          <w:szCs w:val="24"/>
        </w:rPr>
        <w:t>Children have the ri</w:t>
      </w:r>
      <w:r w:rsidR="00BD270B" w:rsidRPr="003F4B9F">
        <w:rPr>
          <w:rFonts w:ascii="Times New Roman" w:hAnsi="Times New Roman" w:cs="Times New Roman"/>
          <w:sz w:val="24"/>
          <w:szCs w:val="24"/>
        </w:rPr>
        <w:t>ghts to a name and nationality, and the</w:t>
      </w:r>
      <w:r w:rsidR="00DC7167" w:rsidRPr="003F4B9F">
        <w:rPr>
          <w:rFonts w:ascii="Times New Roman" w:hAnsi="Times New Roman" w:cs="Times New Roman"/>
          <w:sz w:val="24"/>
          <w:szCs w:val="24"/>
        </w:rPr>
        <w:t xml:space="preserve"> right to an identity. Children are encouraged to use Welsh e</w:t>
      </w:r>
      <w:r w:rsidR="008126C0" w:rsidRPr="003F4B9F">
        <w:rPr>
          <w:rFonts w:ascii="Times New Roman" w:hAnsi="Times New Roman" w:cs="Times New Roman"/>
          <w:sz w:val="24"/>
          <w:szCs w:val="24"/>
        </w:rPr>
        <w:t>veryday through stories, songs and rhymes. By simple repetition,</w:t>
      </w:r>
      <w:r w:rsidR="00BD270B" w:rsidRPr="003F4B9F">
        <w:rPr>
          <w:rFonts w:ascii="Times New Roman" w:hAnsi="Times New Roman" w:cs="Times New Roman"/>
          <w:sz w:val="24"/>
          <w:szCs w:val="24"/>
        </w:rPr>
        <w:t xml:space="preserve"> rhyme and singing, </w:t>
      </w:r>
      <w:r w:rsidR="008126C0" w:rsidRPr="003F4B9F">
        <w:rPr>
          <w:rFonts w:ascii="Times New Roman" w:hAnsi="Times New Roman" w:cs="Times New Roman"/>
          <w:sz w:val="24"/>
          <w:szCs w:val="24"/>
        </w:rPr>
        <w:t xml:space="preserve">children with WAL can be supported by Practitioners to develop and use Welsh language daily. Practitioners set up activities that can be easily </w:t>
      </w:r>
      <w:r w:rsidR="005E03F3" w:rsidRPr="003F4B9F">
        <w:rPr>
          <w:rFonts w:ascii="Times New Roman" w:hAnsi="Times New Roman" w:cs="Times New Roman"/>
          <w:sz w:val="24"/>
          <w:szCs w:val="24"/>
        </w:rPr>
        <w:t>accessed by</w:t>
      </w:r>
      <w:r w:rsidR="008126C0" w:rsidRPr="003F4B9F">
        <w:rPr>
          <w:rFonts w:ascii="Times New Roman" w:hAnsi="Times New Roman" w:cs="Times New Roman"/>
          <w:sz w:val="24"/>
          <w:szCs w:val="24"/>
        </w:rPr>
        <w:t xml:space="preserve"> children</w:t>
      </w:r>
      <w:r w:rsidR="005E03F3" w:rsidRPr="003F4B9F">
        <w:rPr>
          <w:rFonts w:ascii="Times New Roman" w:hAnsi="Times New Roman" w:cs="Times New Roman"/>
          <w:sz w:val="24"/>
          <w:szCs w:val="24"/>
        </w:rPr>
        <w:t xml:space="preserve"> </w:t>
      </w:r>
      <w:r w:rsidR="008126C0" w:rsidRPr="003F4B9F">
        <w:rPr>
          <w:rFonts w:ascii="Times New Roman" w:hAnsi="Times New Roman" w:cs="Times New Roman"/>
          <w:sz w:val="24"/>
          <w:szCs w:val="24"/>
        </w:rPr>
        <w:t xml:space="preserve">support their understanding and development of the Welsh language. The Welsh Assembly Government (2015) supports this and suggests that children in the foundation phase in English medium schools/ settings should be given the </w:t>
      </w:r>
      <w:r w:rsidR="00DC7167" w:rsidRPr="003F4B9F">
        <w:rPr>
          <w:rFonts w:ascii="Times New Roman" w:hAnsi="Times New Roman" w:cs="Times New Roman"/>
          <w:sz w:val="24"/>
          <w:szCs w:val="24"/>
        </w:rPr>
        <w:t>opportuni</w:t>
      </w:r>
      <w:r w:rsidR="008126C0" w:rsidRPr="003F4B9F">
        <w:rPr>
          <w:rFonts w:ascii="Times New Roman" w:hAnsi="Times New Roman" w:cs="Times New Roman"/>
          <w:sz w:val="24"/>
          <w:szCs w:val="24"/>
        </w:rPr>
        <w:t>ty, through play</w:t>
      </w:r>
      <w:r w:rsidR="00DC7167" w:rsidRPr="003F4B9F">
        <w:rPr>
          <w:rFonts w:ascii="Times New Roman" w:hAnsi="Times New Roman" w:cs="Times New Roman"/>
          <w:sz w:val="24"/>
          <w:szCs w:val="24"/>
        </w:rPr>
        <w:t>, as well as story and structu</w:t>
      </w:r>
      <w:r w:rsidR="008126C0" w:rsidRPr="003F4B9F">
        <w:rPr>
          <w:rFonts w:ascii="Times New Roman" w:hAnsi="Times New Roman" w:cs="Times New Roman"/>
          <w:sz w:val="24"/>
          <w:szCs w:val="24"/>
        </w:rPr>
        <w:t xml:space="preserve">red activities, to encourage and develop a positive attitude towards Welsh and encourage further language learning. </w:t>
      </w:r>
      <w:r w:rsidR="005E03F3" w:rsidRPr="003F4B9F">
        <w:rPr>
          <w:rFonts w:ascii="Times New Roman" w:hAnsi="Times New Roman" w:cs="Times New Roman"/>
          <w:sz w:val="24"/>
          <w:szCs w:val="24"/>
        </w:rPr>
        <w:t>This</w:t>
      </w:r>
      <w:r w:rsidR="008126C0" w:rsidRPr="003F4B9F">
        <w:rPr>
          <w:rFonts w:ascii="Times New Roman" w:hAnsi="Times New Roman" w:cs="Times New Roman"/>
          <w:sz w:val="24"/>
          <w:szCs w:val="24"/>
        </w:rPr>
        <w:t xml:space="preserve"> approach is not supported by the immersion method </w:t>
      </w:r>
      <w:r w:rsidR="005E03F3" w:rsidRPr="003F4B9F">
        <w:rPr>
          <w:rFonts w:ascii="Times New Roman" w:hAnsi="Times New Roman" w:cs="Times New Roman"/>
          <w:sz w:val="24"/>
          <w:szCs w:val="24"/>
        </w:rPr>
        <w:t xml:space="preserve">as used by Myriad </w:t>
      </w:r>
      <w:proofErr w:type="spellStart"/>
      <w:r w:rsidR="005E03F3" w:rsidRPr="003F4B9F">
        <w:rPr>
          <w:rFonts w:ascii="Times New Roman" w:hAnsi="Times New Roman" w:cs="Times New Roman"/>
          <w:sz w:val="24"/>
          <w:szCs w:val="24"/>
        </w:rPr>
        <w:t>Meithrin</w:t>
      </w:r>
      <w:proofErr w:type="spellEnd"/>
      <w:r w:rsidR="005E03F3" w:rsidRPr="003F4B9F">
        <w:rPr>
          <w:rFonts w:ascii="Times New Roman" w:hAnsi="Times New Roman" w:cs="Times New Roman"/>
          <w:sz w:val="24"/>
          <w:szCs w:val="24"/>
        </w:rPr>
        <w:t xml:space="preserve"> </w:t>
      </w:r>
      <w:r w:rsidR="00BD270B" w:rsidRPr="003F4B9F">
        <w:rPr>
          <w:rFonts w:ascii="Times New Roman" w:hAnsi="Times New Roman" w:cs="Times New Roman"/>
          <w:sz w:val="24"/>
          <w:szCs w:val="24"/>
        </w:rPr>
        <w:t xml:space="preserve">(no date), as for </w:t>
      </w:r>
      <w:r w:rsidR="005E03F3" w:rsidRPr="003F4B9F">
        <w:rPr>
          <w:rFonts w:ascii="Times New Roman" w:hAnsi="Times New Roman" w:cs="Times New Roman"/>
          <w:sz w:val="24"/>
          <w:szCs w:val="24"/>
        </w:rPr>
        <w:t>some children</w:t>
      </w:r>
      <w:r w:rsidR="00BD270B" w:rsidRPr="003F4B9F">
        <w:rPr>
          <w:rFonts w:ascii="Times New Roman" w:hAnsi="Times New Roman" w:cs="Times New Roman"/>
          <w:sz w:val="24"/>
          <w:szCs w:val="24"/>
        </w:rPr>
        <w:t>,</w:t>
      </w:r>
      <w:r w:rsidR="005E03F3" w:rsidRPr="003F4B9F">
        <w:rPr>
          <w:rFonts w:ascii="Times New Roman" w:hAnsi="Times New Roman" w:cs="Times New Roman"/>
          <w:sz w:val="24"/>
          <w:szCs w:val="24"/>
        </w:rPr>
        <w:t xml:space="preserve"> the sandwich method is more suitable </w:t>
      </w:r>
      <w:r w:rsidR="00BB48C0" w:rsidRPr="003F4B9F">
        <w:rPr>
          <w:rFonts w:ascii="Times New Roman" w:hAnsi="Times New Roman" w:cs="Times New Roman"/>
          <w:sz w:val="24"/>
          <w:szCs w:val="24"/>
        </w:rPr>
        <w:t xml:space="preserve">and helps children develop the Welsh language at their own pace. </w:t>
      </w:r>
      <w:r w:rsidR="003F4B9F">
        <w:rPr>
          <w:rFonts w:ascii="Times New Roman" w:hAnsi="Times New Roman" w:cs="Times New Roman"/>
          <w:sz w:val="24"/>
          <w:szCs w:val="24"/>
        </w:rPr>
        <w:t xml:space="preserve">Children will </w:t>
      </w:r>
      <w:r w:rsidR="003F4B9F" w:rsidRPr="003F4B9F">
        <w:rPr>
          <w:rFonts w:ascii="Times New Roman" w:hAnsi="Times New Roman" w:cs="Times New Roman"/>
          <w:sz w:val="24"/>
          <w:szCs w:val="24"/>
        </w:rPr>
        <w:t>be developing</w:t>
      </w:r>
      <w:r w:rsidR="00766F7C">
        <w:rPr>
          <w:rFonts w:ascii="Times New Roman" w:hAnsi="Times New Roman" w:cs="Times New Roman"/>
          <w:sz w:val="24"/>
          <w:szCs w:val="24"/>
        </w:rPr>
        <w:t xml:space="preserve"> their</w:t>
      </w:r>
      <w:r w:rsidR="003F4B9F" w:rsidRPr="003F4B9F">
        <w:rPr>
          <w:rFonts w:ascii="Times New Roman" w:hAnsi="Times New Roman" w:cs="Times New Roman"/>
          <w:sz w:val="24"/>
          <w:szCs w:val="24"/>
        </w:rPr>
        <w:t xml:space="preserve"> language skills in a language that is different to </w:t>
      </w:r>
      <w:r w:rsidR="00766F7C">
        <w:rPr>
          <w:rFonts w:ascii="Times New Roman" w:hAnsi="Times New Roman" w:cs="Times New Roman"/>
          <w:sz w:val="24"/>
          <w:szCs w:val="24"/>
        </w:rPr>
        <w:t xml:space="preserve">what they speak at home. Practitioners in schools using Welsh as an additional language should </w:t>
      </w:r>
      <w:r w:rsidR="003F4B9F" w:rsidRPr="003F4B9F">
        <w:rPr>
          <w:rFonts w:ascii="Times New Roman" w:hAnsi="Times New Roman" w:cs="Times New Roman"/>
          <w:sz w:val="24"/>
          <w:szCs w:val="24"/>
        </w:rPr>
        <w:t xml:space="preserve">put a particular emphasis on speaking and listening activities </w:t>
      </w:r>
      <w:r w:rsidR="00766F7C" w:rsidRPr="00766F7C">
        <w:rPr>
          <w:rFonts w:ascii="Times New Roman" w:hAnsi="Times New Roman" w:cs="Times New Roman"/>
          <w:sz w:val="24"/>
          <w:szCs w:val="24"/>
        </w:rPr>
        <w:t xml:space="preserve">for part of the day </w:t>
      </w:r>
      <w:r w:rsidR="003F4B9F" w:rsidRPr="003F4B9F">
        <w:rPr>
          <w:rFonts w:ascii="Times New Roman" w:hAnsi="Times New Roman" w:cs="Times New Roman"/>
          <w:sz w:val="24"/>
          <w:szCs w:val="24"/>
        </w:rPr>
        <w:t>in order to increase children’s familiarity with language patterns in Welsh</w:t>
      </w:r>
      <w:r w:rsidR="00766F7C">
        <w:rPr>
          <w:rFonts w:ascii="Times New Roman" w:hAnsi="Times New Roman" w:cs="Times New Roman"/>
          <w:sz w:val="24"/>
          <w:szCs w:val="24"/>
        </w:rPr>
        <w:t xml:space="preserve"> (WAG, 2017).  </w:t>
      </w:r>
    </w:p>
    <w:p w:rsidR="003F4B9F" w:rsidRPr="003F4B9F" w:rsidRDefault="00BB48C0"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lastRenderedPageBreak/>
        <w:t>Therefor</w:t>
      </w:r>
      <w:r w:rsidR="00766F7C">
        <w:rPr>
          <w:rFonts w:ascii="Times New Roman" w:hAnsi="Times New Roman" w:cs="Times New Roman"/>
          <w:sz w:val="24"/>
          <w:szCs w:val="24"/>
        </w:rPr>
        <w:t xml:space="preserve">e </w:t>
      </w:r>
      <w:r w:rsidRPr="003F4B9F">
        <w:rPr>
          <w:rFonts w:ascii="Times New Roman" w:hAnsi="Times New Roman" w:cs="Times New Roman"/>
          <w:sz w:val="24"/>
          <w:szCs w:val="24"/>
        </w:rPr>
        <w:t xml:space="preserve">it is important that practitioners </w:t>
      </w:r>
      <w:r w:rsidRPr="003F4B9F">
        <w:rPr>
          <w:rFonts w:ascii="Times New Roman" w:hAnsi="Times New Roman" w:cs="Times New Roman"/>
          <w:sz w:val="24"/>
          <w:szCs w:val="24"/>
        </w:rPr>
        <w:t>create learning environments tha</w:t>
      </w:r>
      <w:r w:rsidRPr="003F4B9F">
        <w:rPr>
          <w:rFonts w:ascii="Times New Roman" w:hAnsi="Times New Roman" w:cs="Times New Roman"/>
          <w:sz w:val="24"/>
          <w:szCs w:val="24"/>
        </w:rPr>
        <w:t xml:space="preserve">t are fun, stimulating and safe that encourage them to develop. Maslow (1943) suggests children should be </w:t>
      </w:r>
      <w:r w:rsidRPr="003F4B9F">
        <w:rPr>
          <w:rFonts w:ascii="Times New Roman" w:hAnsi="Times New Roman" w:cs="Times New Roman"/>
          <w:sz w:val="24"/>
          <w:szCs w:val="24"/>
        </w:rPr>
        <w:t xml:space="preserve">shown that they are valued and respected in the classroom, and the teacher should create a supportive </w:t>
      </w:r>
      <w:r w:rsidRPr="003F4B9F">
        <w:rPr>
          <w:rFonts w:ascii="Times New Roman" w:hAnsi="Times New Roman" w:cs="Times New Roman"/>
          <w:sz w:val="24"/>
          <w:szCs w:val="24"/>
        </w:rPr>
        <w:t xml:space="preserve">learning environment. Children </w:t>
      </w:r>
      <w:r w:rsidRPr="003F4B9F">
        <w:rPr>
          <w:rFonts w:ascii="Times New Roman" w:hAnsi="Times New Roman" w:cs="Times New Roman"/>
          <w:sz w:val="24"/>
          <w:szCs w:val="24"/>
        </w:rPr>
        <w:t>with a low self-esteem will not progress academically at an optimum rate until their self-esteem i</w:t>
      </w:r>
      <w:r w:rsidR="00136B24" w:rsidRPr="003F4B9F">
        <w:rPr>
          <w:rFonts w:ascii="Times New Roman" w:hAnsi="Times New Roman" w:cs="Times New Roman"/>
          <w:sz w:val="24"/>
          <w:szCs w:val="24"/>
        </w:rPr>
        <w:t>s strengthened. According to the Welsh Assembly Government</w:t>
      </w:r>
      <w:r w:rsidRPr="003F4B9F">
        <w:rPr>
          <w:rFonts w:ascii="Times New Roman" w:hAnsi="Times New Roman" w:cs="Times New Roman"/>
          <w:sz w:val="24"/>
          <w:szCs w:val="24"/>
        </w:rPr>
        <w:t xml:space="preserve"> </w:t>
      </w:r>
      <w:r w:rsidRPr="003F4B9F">
        <w:rPr>
          <w:rFonts w:ascii="Times New Roman" w:hAnsi="Times New Roman" w:cs="Times New Roman"/>
          <w:sz w:val="24"/>
          <w:szCs w:val="24"/>
        </w:rPr>
        <w:t>(2015</w:t>
      </w:r>
      <w:r w:rsidR="003F4B9F" w:rsidRPr="003F4B9F">
        <w:rPr>
          <w:rFonts w:ascii="Times New Roman" w:hAnsi="Times New Roman" w:cs="Times New Roman"/>
          <w:sz w:val="24"/>
          <w:szCs w:val="24"/>
        </w:rPr>
        <w:t xml:space="preserve">), </w:t>
      </w:r>
      <w:r w:rsidR="00136B24" w:rsidRPr="003F4B9F">
        <w:rPr>
          <w:rFonts w:ascii="Times New Roman" w:hAnsi="Times New Roman" w:cs="Times New Roman"/>
          <w:sz w:val="24"/>
          <w:szCs w:val="24"/>
        </w:rPr>
        <w:t>The Foundation Phase Framework</w:t>
      </w:r>
      <w:r w:rsidRPr="003F4B9F">
        <w:rPr>
          <w:rFonts w:ascii="Times New Roman" w:hAnsi="Times New Roman" w:cs="Times New Roman"/>
          <w:sz w:val="24"/>
          <w:szCs w:val="24"/>
        </w:rPr>
        <w:t xml:space="preserve"> </w:t>
      </w:r>
      <w:r w:rsidR="00136B24" w:rsidRPr="003F4B9F">
        <w:rPr>
          <w:rFonts w:ascii="Times New Roman" w:hAnsi="Times New Roman" w:cs="Times New Roman"/>
          <w:sz w:val="24"/>
          <w:szCs w:val="24"/>
        </w:rPr>
        <w:t xml:space="preserve">outlines that </w:t>
      </w:r>
      <w:r w:rsidRPr="003F4B9F">
        <w:rPr>
          <w:rFonts w:ascii="Times New Roman" w:hAnsi="Times New Roman" w:cs="Times New Roman"/>
          <w:sz w:val="24"/>
          <w:szCs w:val="24"/>
        </w:rPr>
        <w:t>children should have access to a well-planned and organised environment that helps them develop and learn. It should be fun, exciting, stimulating, and safe.</w:t>
      </w:r>
    </w:p>
    <w:p w:rsidR="003F4B9F" w:rsidRPr="003F4B9F" w:rsidRDefault="00136B24"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t xml:space="preserve">Similarly </w:t>
      </w:r>
      <w:r w:rsidR="00971796" w:rsidRPr="003F4B9F">
        <w:rPr>
          <w:rFonts w:ascii="Times New Roman" w:hAnsi="Times New Roman" w:cs="Times New Roman"/>
          <w:sz w:val="24"/>
          <w:szCs w:val="24"/>
        </w:rPr>
        <w:t xml:space="preserve">The Welsh Assembly Government (2017) </w:t>
      </w:r>
      <w:r w:rsidRPr="003F4B9F">
        <w:rPr>
          <w:rFonts w:ascii="Times New Roman" w:hAnsi="Times New Roman" w:cs="Times New Roman"/>
          <w:sz w:val="24"/>
          <w:szCs w:val="24"/>
        </w:rPr>
        <w:t xml:space="preserve">aims for one million people to be speaking welsh by 2050, supporting the work that practitioners are carrying out in schools. </w:t>
      </w:r>
      <w:r w:rsidR="00971796" w:rsidRPr="003F4B9F">
        <w:rPr>
          <w:rFonts w:ascii="Times New Roman" w:hAnsi="Times New Roman" w:cs="Times New Roman"/>
          <w:sz w:val="24"/>
          <w:szCs w:val="24"/>
        </w:rPr>
        <w:t xml:space="preserve">The reason behind this is to secure </w:t>
      </w:r>
      <w:r w:rsidR="00971796" w:rsidRPr="003F4B9F">
        <w:rPr>
          <w:rFonts w:ascii="Times New Roman" w:hAnsi="Times New Roman" w:cs="Times New Roman"/>
          <w:sz w:val="24"/>
          <w:szCs w:val="24"/>
        </w:rPr>
        <w:t>the vitality of the l</w:t>
      </w:r>
      <w:r w:rsidRPr="003F4B9F">
        <w:rPr>
          <w:rFonts w:ascii="Times New Roman" w:hAnsi="Times New Roman" w:cs="Times New Roman"/>
          <w:sz w:val="24"/>
          <w:szCs w:val="24"/>
        </w:rPr>
        <w:t>anguage for future generations.</w:t>
      </w:r>
    </w:p>
    <w:p w:rsidR="00136B24" w:rsidRPr="003F4B9F" w:rsidRDefault="00136B24" w:rsidP="003F4B9F">
      <w:pPr>
        <w:tabs>
          <w:tab w:val="left" w:pos="2540"/>
        </w:tabs>
        <w:spacing w:line="360" w:lineRule="auto"/>
        <w:jc w:val="both"/>
        <w:rPr>
          <w:rFonts w:ascii="Times New Roman" w:hAnsi="Times New Roman" w:cs="Times New Roman"/>
          <w:sz w:val="24"/>
          <w:szCs w:val="24"/>
        </w:rPr>
      </w:pPr>
      <w:r w:rsidRPr="003F4B9F">
        <w:rPr>
          <w:rFonts w:ascii="Times New Roman" w:hAnsi="Times New Roman" w:cs="Times New Roman"/>
          <w:sz w:val="24"/>
          <w:szCs w:val="24"/>
        </w:rPr>
        <w:t xml:space="preserve"> “A nation without a language is a nation without a heart” (Glyn, 2019).</w:t>
      </w:r>
    </w:p>
    <w:p w:rsidR="00136B24" w:rsidRPr="003F4B9F" w:rsidRDefault="00136B24" w:rsidP="003F4B9F">
      <w:pPr>
        <w:tabs>
          <w:tab w:val="left" w:pos="2540"/>
        </w:tabs>
        <w:spacing w:line="360" w:lineRule="auto"/>
        <w:jc w:val="both"/>
        <w:rPr>
          <w:rFonts w:ascii="Times New Roman" w:hAnsi="Times New Roman" w:cs="Times New Roman"/>
          <w:sz w:val="24"/>
          <w:szCs w:val="24"/>
          <w:highlight w:val="yellow"/>
        </w:rPr>
      </w:pPr>
      <w:r w:rsidRPr="003F4B9F">
        <w:rPr>
          <w:rFonts w:ascii="Times New Roman" w:hAnsi="Times New Roman" w:cs="Times New Roman"/>
          <w:sz w:val="24"/>
          <w:szCs w:val="24"/>
        </w:rPr>
        <w:t>“The Welsh language is one of the treasures of Wales. It is part of what defines us as people and as a nation” (WAG, 2017).</w:t>
      </w:r>
    </w:p>
    <w:sectPr w:rsidR="00136B24" w:rsidRPr="003F4B9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6A9" w:rsidRDefault="00CD36A9" w:rsidP="006768D4">
      <w:pPr>
        <w:spacing w:after="0" w:line="240" w:lineRule="auto"/>
      </w:pPr>
      <w:r>
        <w:separator/>
      </w:r>
    </w:p>
  </w:endnote>
  <w:endnote w:type="continuationSeparator" w:id="0">
    <w:p w:rsidR="00CD36A9" w:rsidRDefault="00CD36A9" w:rsidP="00676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997880"/>
      <w:docPartObj>
        <w:docPartGallery w:val="Page Numbers (Bottom of Page)"/>
        <w:docPartUnique/>
      </w:docPartObj>
    </w:sdtPr>
    <w:sdtEndPr>
      <w:rPr>
        <w:rFonts w:ascii="Times New Roman" w:hAnsi="Times New Roman" w:cs="Times New Roman"/>
        <w:noProof/>
        <w:sz w:val="24"/>
        <w:szCs w:val="24"/>
      </w:rPr>
    </w:sdtEndPr>
    <w:sdtContent>
      <w:p w:rsidR="006768D4" w:rsidRPr="006768D4" w:rsidRDefault="006768D4" w:rsidP="006768D4">
        <w:pPr>
          <w:pStyle w:val="Footer"/>
          <w:spacing w:line="360" w:lineRule="auto"/>
          <w:jc w:val="both"/>
          <w:rPr>
            <w:rFonts w:ascii="Times New Roman" w:hAnsi="Times New Roman" w:cs="Times New Roman"/>
            <w:sz w:val="24"/>
            <w:szCs w:val="24"/>
          </w:rPr>
        </w:pPr>
        <w:r w:rsidRPr="006768D4">
          <w:rPr>
            <w:rFonts w:ascii="Times New Roman" w:hAnsi="Times New Roman" w:cs="Times New Roman"/>
            <w:sz w:val="24"/>
            <w:szCs w:val="24"/>
          </w:rPr>
          <w:fldChar w:fldCharType="begin"/>
        </w:r>
        <w:r w:rsidRPr="006768D4">
          <w:rPr>
            <w:rFonts w:ascii="Times New Roman" w:hAnsi="Times New Roman" w:cs="Times New Roman"/>
            <w:sz w:val="24"/>
            <w:szCs w:val="24"/>
          </w:rPr>
          <w:instrText xml:space="preserve"> PAGE   \* MERGEFORMAT </w:instrText>
        </w:r>
        <w:r w:rsidRPr="006768D4">
          <w:rPr>
            <w:rFonts w:ascii="Times New Roman" w:hAnsi="Times New Roman" w:cs="Times New Roman"/>
            <w:sz w:val="24"/>
            <w:szCs w:val="24"/>
          </w:rPr>
          <w:fldChar w:fldCharType="separate"/>
        </w:r>
        <w:r w:rsidR="00BA744E">
          <w:rPr>
            <w:rFonts w:ascii="Times New Roman" w:hAnsi="Times New Roman" w:cs="Times New Roman"/>
            <w:noProof/>
            <w:sz w:val="24"/>
            <w:szCs w:val="24"/>
          </w:rPr>
          <w:t>1</w:t>
        </w:r>
        <w:r w:rsidRPr="006768D4">
          <w:rPr>
            <w:rFonts w:ascii="Times New Roman" w:hAnsi="Times New Roman" w:cs="Times New Roman"/>
            <w:noProof/>
            <w:sz w:val="24"/>
            <w:szCs w:val="24"/>
          </w:rPr>
          <w:fldChar w:fldCharType="end"/>
        </w:r>
      </w:p>
    </w:sdtContent>
  </w:sdt>
  <w:p w:rsidR="006768D4" w:rsidRDefault="006768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6A9" w:rsidRDefault="00CD36A9" w:rsidP="006768D4">
      <w:pPr>
        <w:spacing w:after="0" w:line="240" w:lineRule="auto"/>
      </w:pPr>
      <w:r>
        <w:separator/>
      </w:r>
    </w:p>
  </w:footnote>
  <w:footnote w:type="continuationSeparator" w:id="0">
    <w:p w:rsidR="00CD36A9" w:rsidRDefault="00CD36A9" w:rsidP="006768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8D4" w:rsidRPr="006768D4" w:rsidRDefault="006768D4" w:rsidP="006768D4">
    <w:pPr>
      <w:pStyle w:val="Header"/>
      <w:spacing w:line="360" w:lineRule="auto"/>
      <w:jc w:val="both"/>
      <w:rPr>
        <w:rFonts w:ascii="Times New Roman" w:hAnsi="Times New Roman" w:cs="Times New Roman"/>
        <w:sz w:val="24"/>
        <w:szCs w:val="24"/>
      </w:rPr>
    </w:pPr>
    <w:r w:rsidRPr="006768D4">
      <w:rPr>
        <w:rFonts w:ascii="Times New Roman" w:hAnsi="Times New Roman" w:cs="Times New Roman"/>
        <w:sz w:val="24"/>
        <w:szCs w:val="24"/>
      </w:rPr>
      <w:t>EAEE4006 1804342</w:t>
    </w:r>
  </w:p>
  <w:p w:rsidR="006768D4" w:rsidRDefault="006768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D4931"/>
    <w:multiLevelType w:val="hybridMultilevel"/>
    <w:tmpl w:val="2CE2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8D4"/>
    <w:rsid w:val="000041C9"/>
    <w:rsid w:val="00071DCF"/>
    <w:rsid w:val="0008385E"/>
    <w:rsid w:val="000D4F09"/>
    <w:rsid w:val="00136B24"/>
    <w:rsid w:val="001634C3"/>
    <w:rsid w:val="00166F24"/>
    <w:rsid w:val="001A38A4"/>
    <w:rsid w:val="001B047A"/>
    <w:rsid w:val="001C10E7"/>
    <w:rsid w:val="001C5D7D"/>
    <w:rsid w:val="00230AB2"/>
    <w:rsid w:val="00241164"/>
    <w:rsid w:val="00247992"/>
    <w:rsid w:val="00286225"/>
    <w:rsid w:val="002A4576"/>
    <w:rsid w:val="002E49DE"/>
    <w:rsid w:val="00313AB2"/>
    <w:rsid w:val="00316275"/>
    <w:rsid w:val="00364C95"/>
    <w:rsid w:val="00365786"/>
    <w:rsid w:val="003A67D2"/>
    <w:rsid w:val="003E2B16"/>
    <w:rsid w:val="003F4B9F"/>
    <w:rsid w:val="00417DD1"/>
    <w:rsid w:val="0047776E"/>
    <w:rsid w:val="0051439C"/>
    <w:rsid w:val="00550A27"/>
    <w:rsid w:val="0056136E"/>
    <w:rsid w:val="005E03F3"/>
    <w:rsid w:val="005F29FF"/>
    <w:rsid w:val="0064534D"/>
    <w:rsid w:val="006576EC"/>
    <w:rsid w:val="00660E3E"/>
    <w:rsid w:val="006768D4"/>
    <w:rsid w:val="00684AAA"/>
    <w:rsid w:val="00697F63"/>
    <w:rsid w:val="006C4EF0"/>
    <w:rsid w:val="006E1E58"/>
    <w:rsid w:val="006F6267"/>
    <w:rsid w:val="0070639E"/>
    <w:rsid w:val="0072114E"/>
    <w:rsid w:val="007442E5"/>
    <w:rsid w:val="00766F7C"/>
    <w:rsid w:val="0079695D"/>
    <w:rsid w:val="007B65E8"/>
    <w:rsid w:val="007F7FF8"/>
    <w:rsid w:val="008126C0"/>
    <w:rsid w:val="00845DEA"/>
    <w:rsid w:val="0085185D"/>
    <w:rsid w:val="008702C0"/>
    <w:rsid w:val="00892719"/>
    <w:rsid w:val="00897F07"/>
    <w:rsid w:val="008C7088"/>
    <w:rsid w:val="00930DA1"/>
    <w:rsid w:val="009318EA"/>
    <w:rsid w:val="00971796"/>
    <w:rsid w:val="00984E1B"/>
    <w:rsid w:val="009C6D46"/>
    <w:rsid w:val="009D7BA5"/>
    <w:rsid w:val="00A07822"/>
    <w:rsid w:val="00A551FF"/>
    <w:rsid w:val="00A553B5"/>
    <w:rsid w:val="00A73D61"/>
    <w:rsid w:val="00A82C22"/>
    <w:rsid w:val="00A86862"/>
    <w:rsid w:val="00AD31E3"/>
    <w:rsid w:val="00B003D6"/>
    <w:rsid w:val="00B37978"/>
    <w:rsid w:val="00B9095B"/>
    <w:rsid w:val="00BA744E"/>
    <w:rsid w:val="00BB21A7"/>
    <w:rsid w:val="00BB393F"/>
    <w:rsid w:val="00BB48C0"/>
    <w:rsid w:val="00BB7F53"/>
    <w:rsid w:val="00BC19ED"/>
    <w:rsid w:val="00BD1EDC"/>
    <w:rsid w:val="00BD270B"/>
    <w:rsid w:val="00BF29F4"/>
    <w:rsid w:val="00BF7478"/>
    <w:rsid w:val="00C053DF"/>
    <w:rsid w:val="00C15F2C"/>
    <w:rsid w:val="00C27C00"/>
    <w:rsid w:val="00C312E8"/>
    <w:rsid w:val="00CD36A9"/>
    <w:rsid w:val="00D35E41"/>
    <w:rsid w:val="00D625F7"/>
    <w:rsid w:val="00D67B92"/>
    <w:rsid w:val="00DC56C8"/>
    <w:rsid w:val="00DC7167"/>
    <w:rsid w:val="00E02896"/>
    <w:rsid w:val="00E17C43"/>
    <w:rsid w:val="00E233EF"/>
    <w:rsid w:val="00E30352"/>
    <w:rsid w:val="00E56255"/>
    <w:rsid w:val="00EA53D5"/>
    <w:rsid w:val="00EB3936"/>
    <w:rsid w:val="00EE4769"/>
    <w:rsid w:val="00F26C04"/>
    <w:rsid w:val="00FB2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8D4"/>
  </w:style>
  <w:style w:type="paragraph" w:styleId="Footer">
    <w:name w:val="footer"/>
    <w:basedOn w:val="Normal"/>
    <w:link w:val="FooterChar"/>
    <w:uiPriority w:val="99"/>
    <w:unhideWhenUsed/>
    <w:rsid w:val="00676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8D4"/>
  </w:style>
  <w:style w:type="paragraph" w:styleId="BalloonText">
    <w:name w:val="Balloon Text"/>
    <w:basedOn w:val="Normal"/>
    <w:link w:val="BalloonTextChar"/>
    <w:uiPriority w:val="99"/>
    <w:semiHidden/>
    <w:unhideWhenUsed/>
    <w:rsid w:val="006768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8D4"/>
    <w:rPr>
      <w:rFonts w:ascii="Tahoma" w:hAnsi="Tahoma" w:cs="Tahoma"/>
      <w:sz w:val="16"/>
      <w:szCs w:val="16"/>
    </w:rPr>
  </w:style>
  <w:style w:type="paragraph" w:styleId="ListParagraph">
    <w:name w:val="List Paragraph"/>
    <w:basedOn w:val="Normal"/>
    <w:uiPriority w:val="34"/>
    <w:qFormat/>
    <w:rsid w:val="00A73D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8D4"/>
  </w:style>
  <w:style w:type="paragraph" w:styleId="Footer">
    <w:name w:val="footer"/>
    <w:basedOn w:val="Normal"/>
    <w:link w:val="FooterChar"/>
    <w:uiPriority w:val="99"/>
    <w:unhideWhenUsed/>
    <w:rsid w:val="00676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8D4"/>
  </w:style>
  <w:style w:type="paragraph" w:styleId="BalloonText">
    <w:name w:val="Balloon Text"/>
    <w:basedOn w:val="Normal"/>
    <w:link w:val="BalloonTextChar"/>
    <w:uiPriority w:val="99"/>
    <w:semiHidden/>
    <w:unhideWhenUsed/>
    <w:rsid w:val="006768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8D4"/>
    <w:rPr>
      <w:rFonts w:ascii="Tahoma" w:hAnsi="Tahoma" w:cs="Tahoma"/>
      <w:sz w:val="16"/>
      <w:szCs w:val="16"/>
    </w:rPr>
  </w:style>
  <w:style w:type="paragraph" w:styleId="ListParagraph">
    <w:name w:val="List Paragraph"/>
    <w:basedOn w:val="Normal"/>
    <w:uiPriority w:val="34"/>
    <w:qFormat/>
    <w:rsid w:val="00A73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27934-0FC2-4F0B-88A6-74182EF49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dc:creator>
  <cp:lastModifiedBy>Zara</cp:lastModifiedBy>
  <cp:revision>2</cp:revision>
  <dcterms:created xsi:type="dcterms:W3CDTF">2019-04-04T21:18:00Z</dcterms:created>
  <dcterms:modified xsi:type="dcterms:W3CDTF">2019-04-04T21:18:00Z</dcterms:modified>
</cp:coreProperties>
</file>