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BD7B9" w14:textId="77777777" w:rsidR="00120DF4" w:rsidRPr="00C71C2F" w:rsidRDefault="00120DF4" w:rsidP="00120DF4">
      <w:pPr>
        <w:rPr>
          <w:bCs/>
        </w:rPr>
      </w:pPr>
      <w:bookmarkStart w:id="0" w:name="_Toc48127147"/>
      <w:bookmarkStart w:id="1" w:name="_GoBack"/>
      <w:bookmarkEnd w:id="1"/>
      <w:r w:rsidRPr="3AB850FB">
        <w:rPr>
          <w:rStyle w:val="Heading2Char"/>
          <w:i w:val="0"/>
          <w:iCs w:val="0"/>
        </w:rPr>
        <w:t>Lesson Assessment Form</w:t>
      </w:r>
      <w:bookmarkEnd w:id="0"/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                                                                                   </w:t>
      </w:r>
      <w:r>
        <w:rPr>
          <w:noProof/>
          <w:lang w:val="en-GB" w:eastAsia="en-GB"/>
        </w:rPr>
        <w:drawing>
          <wp:inline distT="0" distB="0" distL="0" distR="0" wp14:anchorId="7BD67FBC" wp14:editId="68A5A3B3">
            <wp:extent cx="933450" cy="357505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3450" cy="35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</w:p>
    <w:p w14:paraId="447FDBFA" w14:textId="77777777" w:rsidR="00120DF4" w:rsidRPr="00C71C2F" w:rsidRDefault="00120DF4" w:rsidP="00120DF4">
      <w:pPr>
        <w:ind w:left="-284" w:firstLine="284"/>
        <w:rPr>
          <w:rFonts w:ascii="Calibri" w:hAnsi="Calibri" w:cs="Calibri"/>
          <w:b/>
          <w:bCs/>
          <w:sz w:val="28"/>
          <w:szCs w:val="28"/>
        </w:rPr>
      </w:pPr>
      <w:r w:rsidRPr="00C71C2F">
        <w:rPr>
          <w:rFonts w:ascii="Calibri" w:hAnsi="Calibri" w:cs="Calibri"/>
          <w:b/>
          <w:bCs/>
          <w:sz w:val="28"/>
          <w:szCs w:val="28"/>
        </w:rPr>
        <w:t xml:space="preserve"> </w:t>
      </w:r>
    </w:p>
    <w:tbl>
      <w:tblPr>
        <w:tblW w:w="16443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34"/>
        <w:gridCol w:w="5778"/>
        <w:gridCol w:w="180"/>
        <w:gridCol w:w="540"/>
        <w:gridCol w:w="450"/>
        <w:gridCol w:w="450"/>
        <w:gridCol w:w="450"/>
        <w:gridCol w:w="1508"/>
        <w:gridCol w:w="2943"/>
        <w:gridCol w:w="3544"/>
        <w:gridCol w:w="566"/>
      </w:tblGrid>
      <w:tr w:rsidR="00120DF4" w:rsidRPr="00C71C2F" w14:paraId="1CF3EF8C" w14:textId="77777777" w:rsidTr="005739F9">
        <w:trPr>
          <w:gridBefore w:val="1"/>
          <w:wBefore w:w="34" w:type="dxa"/>
        </w:trPr>
        <w:tc>
          <w:tcPr>
            <w:tcW w:w="5778" w:type="dxa"/>
          </w:tcPr>
          <w:p w14:paraId="7826E4C0" w14:textId="023DF9BC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Trainee</w:t>
            </w:r>
            <w:r w:rsidRPr="00C71C2F">
              <w:rPr>
                <w:rFonts w:ascii="Calibri" w:hAnsi="Calibri" w:cs="Calibri"/>
                <w:b/>
              </w:rPr>
              <w:t xml:space="preserve"> Name:  ………</w:t>
            </w:r>
            <w:r w:rsidR="00840386">
              <w:rPr>
                <w:rFonts w:ascii="Calibri" w:hAnsi="Calibri" w:cs="Calibri"/>
                <w:b/>
              </w:rPr>
              <w:t>Lysha Thompson</w:t>
            </w:r>
            <w:r w:rsidR="00B24571">
              <w:rPr>
                <w:rFonts w:ascii="Calibri" w:hAnsi="Calibri" w:cs="Calibri"/>
                <w:b/>
              </w:rPr>
              <w:t xml:space="preserve"> </w:t>
            </w:r>
          </w:p>
        </w:tc>
        <w:tc>
          <w:tcPr>
            <w:tcW w:w="6521" w:type="dxa"/>
            <w:gridSpan w:val="7"/>
          </w:tcPr>
          <w:p w14:paraId="07229F47" w14:textId="275176C8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>Establishment………………………</w:t>
            </w:r>
            <w:r w:rsidR="00B24571">
              <w:rPr>
                <w:rFonts w:ascii="Calibri" w:hAnsi="Calibri" w:cs="Calibri"/>
                <w:b/>
              </w:rPr>
              <w:t>Gwent Police</w:t>
            </w:r>
          </w:p>
        </w:tc>
        <w:tc>
          <w:tcPr>
            <w:tcW w:w="4110" w:type="dxa"/>
            <w:gridSpan w:val="2"/>
          </w:tcPr>
          <w:p w14:paraId="56450E47" w14:textId="58EDFB49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>Date:  ……</w:t>
            </w:r>
            <w:r w:rsidR="00840386">
              <w:rPr>
                <w:rFonts w:ascii="Calibri" w:hAnsi="Calibri" w:cs="Calibri"/>
                <w:b/>
              </w:rPr>
              <w:t>7</w:t>
            </w:r>
            <w:r w:rsidR="00840386" w:rsidRPr="00840386">
              <w:rPr>
                <w:rFonts w:ascii="Calibri" w:hAnsi="Calibri" w:cs="Calibri"/>
                <w:b/>
                <w:vertAlign w:val="superscript"/>
              </w:rPr>
              <w:t>th</w:t>
            </w:r>
            <w:r w:rsidR="00840386">
              <w:rPr>
                <w:rFonts w:ascii="Calibri" w:hAnsi="Calibri" w:cs="Calibri"/>
                <w:b/>
              </w:rPr>
              <w:t xml:space="preserve"> December</w:t>
            </w:r>
            <w:r w:rsidR="00B24571">
              <w:rPr>
                <w:rFonts w:ascii="Calibri" w:hAnsi="Calibri" w:cs="Calibri"/>
                <w:b/>
              </w:rPr>
              <w:t xml:space="preserve"> 2020</w:t>
            </w:r>
          </w:p>
          <w:p w14:paraId="3241AF6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2"/>
                <w:szCs w:val="12"/>
              </w:rPr>
            </w:pPr>
          </w:p>
        </w:tc>
      </w:tr>
      <w:tr w:rsidR="00120DF4" w:rsidRPr="00C71C2F" w14:paraId="4097E22B" w14:textId="77777777" w:rsidTr="00B2457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200"/>
        </w:trPr>
        <w:tc>
          <w:tcPr>
            <w:tcW w:w="9390" w:type="dxa"/>
            <w:gridSpan w:val="8"/>
            <w:vAlign w:val="center"/>
          </w:tcPr>
          <w:p w14:paraId="5539868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b/>
                <w:bCs/>
                <w:sz w:val="18"/>
              </w:rPr>
              <w:t xml:space="preserve"> </w:t>
            </w:r>
            <w:r w:rsidRPr="00C71C2F">
              <w:rPr>
                <w:rFonts w:ascii="Calibri" w:hAnsi="Calibri" w:cs="Calibri"/>
                <w:b/>
                <w:sz w:val="18"/>
              </w:rPr>
              <w:t>GRADE DESCRIPTORS</w:t>
            </w:r>
            <w:r w:rsidRPr="00C71C2F">
              <w:rPr>
                <w:rFonts w:ascii="Calibri" w:hAnsi="Calibri" w:cs="Calibri"/>
                <w:sz w:val="18"/>
              </w:rPr>
              <w:t xml:space="preserve">: </w:t>
            </w:r>
            <w:r w:rsidRPr="00C71C2F">
              <w:rPr>
                <w:rFonts w:ascii="Calibri" w:hAnsi="Calibri" w:cs="Calibri"/>
                <w:b/>
                <w:sz w:val="18"/>
              </w:rPr>
              <w:t>(When compared with an experienced teacher)</w:t>
            </w:r>
          </w:p>
        </w:tc>
        <w:tc>
          <w:tcPr>
            <w:tcW w:w="6487" w:type="dxa"/>
            <w:gridSpan w:val="2"/>
            <w:vMerge w:val="restart"/>
          </w:tcPr>
          <w:p w14:paraId="1AE9E8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887937">
              <w:rPr>
                <w:rFonts w:ascii="Calibri" w:hAnsi="Calibri" w:cs="Calibri"/>
                <w:b/>
                <w:sz w:val="18"/>
                <w:szCs w:val="18"/>
              </w:rPr>
              <w:t>Context of observation</w:t>
            </w:r>
          </w:p>
          <w:p w14:paraId="1A9C21DB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sz w:val="18"/>
              </w:rPr>
              <w:t>(e.g.</w:t>
            </w:r>
            <w:r>
              <w:rPr>
                <w:rFonts w:ascii="Calibri" w:hAnsi="Calibri" w:cs="Calibri"/>
                <w:sz w:val="18"/>
              </w:rPr>
              <w:t>class, topic area, cohort)</w:t>
            </w:r>
          </w:p>
          <w:p w14:paraId="72CB9045" w14:textId="1DD18D55" w:rsidR="00120DF4" w:rsidRPr="00C71C2F" w:rsidRDefault="00B24571" w:rsidP="00B24571">
            <w:pPr>
              <w:ind w:left="-284" w:firstLine="284"/>
              <w:jc w:val="right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sz w:val="18"/>
              </w:rPr>
              <w:t xml:space="preserve">Observation of classroom delivery. The subject of the session is </w:t>
            </w:r>
            <w:r w:rsidR="00840386" w:rsidRPr="00840386">
              <w:rPr>
                <w:rFonts w:ascii="Calibri" w:hAnsi="Calibri" w:cs="Calibri"/>
                <w:sz w:val="18"/>
              </w:rPr>
              <w:t>Professional Development Unit and The Accompanied Patrol Phase</w:t>
            </w:r>
            <w:r w:rsidR="00840386">
              <w:rPr>
                <w:rFonts w:ascii="Calibri" w:hAnsi="Calibri" w:cs="Calibri"/>
                <w:sz w:val="18"/>
              </w:rPr>
              <w:t>. T</w:t>
            </w:r>
            <w:r>
              <w:rPr>
                <w:rFonts w:ascii="Calibri" w:hAnsi="Calibri" w:cs="Calibri"/>
                <w:sz w:val="18"/>
              </w:rPr>
              <w:t>he Cohort are police officers</w:t>
            </w:r>
            <w:r w:rsidR="00840386">
              <w:rPr>
                <w:rFonts w:ascii="Calibri" w:hAnsi="Calibri" w:cs="Calibri"/>
                <w:sz w:val="18"/>
              </w:rPr>
              <w:t>.</w:t>
            </w:r>
          </w:p>
          <w:p w14:paraId="066A8C60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</w:p>
        </w:tc>
      </w:tr>
      <w:tr w:rsidR="00120DF4" w:rsidRPr="00C71C2F" w14:paraId="36D5918B" w14:textId="77777777" w:rsidTr="00B2457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977"/>
        </w:trPr>
        <w:tc>
          <w:tcPr>
            <w:tcW w:w="9390" w:type="dxa"/>
            <w:gridSpan w:val="8"/>
          </w:tcPr>
          <w:p w14:paraId="1DCC544E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ery 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An </w:t>
            </w:r>
            <w:r>
              <w:rPr>
                <w:rFonts w:ascii="Calibri" w:hAnsi="Calibri" w:cs="Calibri"/>
                <w:sz w:val="15"/>
                <w:szCs w:val="15"/>
              </w:rPr>
              <w:t>e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xcellent awareness, understanding</w:t>
            </w:r>
            <w:r>
              <w:rPr>
                <w:rFonts w:ascii="Calibri" w:hAnsi="Calibri" w:cs="Calibri"/>
                <w:sz w:val="15"/>
                <w:szCs w:val="15"/>
              </w:rPr>
              <w:t>,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and application of different approaches </w:t>
            </w:r>
            <w:r>
              <w:rPr>
                <w:rFonts w:ascii="Calibri" w:hAnsi="Calibri" w:cs="Calibri"/>
                <w:sz w:val="15"/>
                <w:szCs w:val="15"/>
              </w:rPr>
              <w:t>in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planning and deli</w:t>
            </w:r>
            <w:r>
              <w:rPr>
                <w:rFonts w:ascii="Calibri" w:hAnsi="Calibri" w:cs="Calibri"/>
                <w:sz w:val="15"/>
                <w:szCs w:val="15"/>
              </w:rPr>
              <w:t>very of effective teaching and t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raining. </w:t>
            </w:r>
          </w:p>
          <w:p w14:paraId="42CAEF28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– Comprehensive awareness, understanding and application of different approaches to the planning and delivery of effective teaching and training.</w:t>
            </w:r>
          </w:p>
          <w:p w14:paraId="7E459B8F" w14:textId="29FBA0D7" w:rsidR="00120DF4" w:rsidRPr="00C71C2F" w:rsidRDefault="002934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atisfactory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>–</w:t>
            </w:r>
            <w:r w:rsidR="00120DF4"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="00120DF4" w:rsidRPr="00C71C2F">
              <w:rPr>
                <w:rFonts w:ascii="Calibri" w:hAnsi="Calibri" w:cs="Calibri"/>
                <w:sz w:val="15"/>
                <w:szCs w:val="15"/>
              </w:rPr>
              <w:t>Awareness, understanding and application of different approaches to the planning and delivery of effective teaching and training.</w:t>
            </w:r>
          </w:p>
          <w:p w14:paraId="4F6DA879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Development Required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5"/>
                <w:szCs w:val="15"/>
              </w:rPr>
              <w:t>Areas for improvement noted with recommendations for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further de</w:t>
            </w:r>
            <w:r>
              <w:rPr>
                <w:rFonts w:ascii="Calibri" w:hAnsi="Calibri" w:cs="Calibri"/>
                <w:sz w:val="15"/>
                <w:szCs w:val="15"/>
              </w:rPr>
              <w:t>velopment</w:t>
            </w:r>
          </w:p>
        </w:tc>
        <w:tc>
          <w:tcPr>
            <w:tcW w:w="6487" w:type="dxa"/>
            <w:gridSpan w:val="2"/>
            <w:vMerge/>
          </w:tcPr>
          <w:p w14:paraId="3CE4F69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8"/>
              </w:rPr>
            </w:pPr>
          </w:p>
        </w:tc>
      </w:tr>
      <w:tr w:rsidR="00120DF4" w:rsidRPr="00C71C2F" w14:paraId="17E11F16" w14:textId="77777777" w:rsidTr="007A381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A3D574A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Subject Knowledge</w:t>
            </w:r>
          </w:p>
        </w:tc>
        <w:tc>
          <w:tcPr>
            <w:tcW w:w="540" w:type="dxa"/>
          </w:tcPr>
          <w:p w14:paraId="5E4A8A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6CBF6B4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68449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BFE0C2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C244E6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General Notes and Comments:</w:t>
            </w:r>
          </w:p>
        </w:tc>
      </w:tr>
      <w:tr w:rsidR="00572DA6" w:rsidRPr="00C71C2F" w14:paraId="050DBACB" w14:textId="77777777" w:rsidTr="00132D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2725C18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accuracy of knowledge of subject matter</w:t>
            </w:r>
          </w:p>
        </w:tc>
        <w:tc>
          <w:tcPr>
            <w:tcW w:w="540" w:type="dxa"/>
          </w:tcPr>
          <w:p w14:paraId="6843DB0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E36CBB4" w14:textId="782BFC22" w:rsidR="00572DA6" w:rsidRPr="00C71C2F" w:rsidRDefault="0030059E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7316D4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E3A92DC" w14:textId="3AA572A5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14:paraId="5821001A" w14:textId="1765B773" w:rsidR="00E5578A" w:rsidRPr="00B24571" w:rsidRDefault="00572DA6" w:rsidP="00E5578A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Planning and Preparation</w:t>
            </w:r>
            <w:r w:rsidR="00B24571">
              <w:rPr>
                <w:rFonts w:ascii="Calibri" w:hAnsi="Calibri" w:cs="Calibri"/>
                <w:b/>
                <w:sz w:val="20"/>
              </w:rPr>
              <w:t>-</w:t>
            </w:r>
          </w:p>
        </w:tc>
      </w:tr>
      <w:tr w:rsidR="00572DA6" w:rsidRPr="00C71C2F" w14:paraId="468CB560" w14:textId="77777777" w:rsidTr="007A381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7AC3ACF3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understanding of context e.g. scheme of work, programme of study</w:t>
            </w:r>
            <w:r>
              <w:rPr>
                <w:rFonts w:ascii="Calibri" w:hAnsi="Calibri" w:cs="Calibri"/>
                <w:sz w:val="16"/>
                <w:szCs w:val="16"/>
              </w:rPr>
              <w:t>, learners</w:t>
            </w:r>
          </w:p>
        </w:tc>
        <w:tc>
          <w:tcPr>
            <w:tcW w:w="540" w:type="dxa"/>
          </w:tcPr>
          <w:p w14:paraId="3FCED0C0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C2B33EE" w14:textId="309DA5C9" w:rsidR="00572DA6" w:rsidRPr="00C71C2F" w:rsidRDefault="00DE3B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0743E0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67C631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vMerge/>
            <w:tcBorders>
              <w:left w:val="nil"/>
              <w:bottom w:val="single" w:sz="4" w:space="0" w:color="auto"/>
              <w:right w:val="single" w:sz="4" w:space="0" w:color="auto"/>
            </w:tcBorders>
          </w:tcPr>
          <w:p w14:paraId="0CF24D50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1F17106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572DA6" w:rsidRPr="00C71C2F" w14:paraId="2BE08824" w14:textId="77777777" w:rsidTr="00755650">
        <w:trPr>
          <w:trHeight w:hRule="exact" w:val="220"/>
        </w:trPr>
        <w:tc>
          <w:tcPr>
            <w:tcW w:w="5992" w:type="dxa"/>
          </w:tcPr>
          <w:p w14:paraId="52DBE6F3" w14:textId="77777777" w:rsidR="00572DA6" w:rsidRPr="00887937" w:rsidRDefault="00572DA6" w:rsidP="005739F9">
            <w:pPr>
              <w:rPr>
                <w:rFonts w:ascii="Calibri" w:hAnsi="Calibri" w:cs="Calibri"/>
                <w:b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Lesson Planning and Preparation</w:t>
            </w:r>
          </w:p>
        </w:tc>
        <w:tc>
          <w:tcPr>
            <w:tcW w:w="540" w:type="dxa"/>
          </w:tcPr>
          <w:p w14:paraId="5937DB5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EE62AA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6EFF8CF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CD04F20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3E7865A7" w14:textId="68E2FB66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  <w:p w14:paraId="082D4C60" w14:textId="77777777" w:rsidR="00572DA6" w:rsidRPr="00572DA6" w:rsidRDefault="00572DA6" w:rsidP="00572DA6">
            <w:pPr>
              <w:rPr>
                <w:rFonts w:ascii="Calibri" w:hAnsi="Calibri" w:cs="Calibri"/>
                <w:szCs w:val="16"/>
              </w:rPr>
            </w:pPr>
          </w:p>
          <w:p w14:paraId="66D3612D" w14:textId="4CD7A670" w:rsidR="00572DA6" w:rsidRPr="00572DA6" w:rsidRDefault="00572DA6" w:rsidP="00572DA6">
            <w:pPr>
              <w:rPr>
                <w:rFonts w:ascii="Calibri" w:hAnsi="Calibri" w:cs="Calibri"/>
                <w:sz w:val="20"/>
                <w:szCs w:val="16"/>
              </w:rPr>
            </w:pPr>
          </w:p>
          <w:p w14:paraId="0818ECEF" w14:textId="77777777" w:rsidR="00572DA6" w:rsidRPr="00572DA6" w:rsidRDefault="00572DA6" w:rsidP="00572DA6">
            <w:pPr>
              <w:ind w:firstLine="720"/>
              <w:rPr>
                <w:rFonts w:ascii="Calibri" w:hAnsi="Calibri" w:cs="Calibri"/>
                <w:sz w:val="16"/>
                <w:szCs w:val="16"/>
              </w:rPr>
            </w:pPr>
          </w:p>
        </w:tc>
      </w:tr>
      <w:tr w:rsidR="00DE3BE4" w:rsidRPr="00C71C2F" w14:paraId="2C9BCBAF" w14:textId="77777777" w:rsidTr="00755650">
        <w:trPr>
          <w:trHeight w:hRule="exact" w:val="220"/>
        </w:trPr>
        <w:tc>
          <w:tcPr>
            <w:tcW w:w="5992" w:type="dxa"/>
          </w:tcPr>
          <w:p w14:paraId="5FD3AA10" w14:textId="77777777" w:rsidR="00DE3BE4" w:rsidRPr="00C71C2F" w:rsidRDefault="00DE3BE4" w:rsidP="00DE3BE4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detail and structure of plan</w:t>
            </w:r>
          </w:p>
        </w:tc>
        <w:tc>
          <w:tcPr>
            <w:tcW w:w="540" w:type="dxa"/>
          </w:tcPr>
          <w:p w14:paraId="5630119C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D2079CC" w14:textId="0342F45E" w:rsidR="00DE3BE4" w:rsidRPr="00C71C2F" w:rsidRDefault="0030059E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1ED3EB5" w14:textId="5F48B48A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58B770C" w14:textId="299001AB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02630AA3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DE3BE4" w:rsidRPr="00C71C2F" w14:paraId="47470FFA" w14:textId="77777777" w:rsidTr="00755650">
        <w:trPr>
          <w:trHeight w:hRule="exact" w:val="220"/>
        </w:trPr>
        <w:tc>
          <w:tcPr>
            <w:tcW w:w="5992" w:type="dxa"/>
          </w:tcPr>
          <w:p w14:paraId="6FE1C274" w14:textId="77777777" w:rsidR="00DE3BE4" w:rsidRPr="00C71C2F" w:rsidRDefault="00DE3BE4" w:rsidP="00DE3BE4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clarity and suitability of learning objectives</w:t>
            </w:r>
          </w:p>
        </w:tc>
        <w:tc>
          <w:tcPr>
            <w:tcW w:w="540" w:type="dxa"/>
          </w:tcPr>
          <w:p w14:paraId="42EDD0BB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86D61B0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74968EA" w14:textId="5B962180" w:rsidR="00DE3BE4" w:rsidRPr="00C71C2F" w:rsidRDefault="0030059E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64AB9E4" w14:textId="4A9BF1C0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6BCA3458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DE3BE4" w:rsidRPr="00C71C2F" w14:paraId="53A5557A" w14:textId="77777777" w:rsidTr="00755650">
        <w:trPr>
          <w:trHeight w:hRule="exact" w:val="220"/>
        </w:trPr>
        <w:tc>
          <w:tcPr>
            <w:tcW w:w="5992" w:type="dxa"/>
          </w:tcPr>
          <w:p w14:paraId="0C3CB4FA" w14:textId="77777777" w:rsidR="00DE3BE4" w:rsidRPr="00C71C2F" w:rsidRDefault="00DE3BE4" w:rsidP="00DE3BE4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considera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tion of differentiation in relation to learners </w:t>
            </w:r>
          </w:p>
        </w:tc>
        <w:tc>
          <w:tcPr>
            <w:tcW w:w="540" w:type="dxa"/>
          </w:tcPr>
          <w:p w14:paraId="0FF7956B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82BDEFF" w14:textId="1DB59979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616AE29" w14:textId="656E25DA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F24265A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single" w:sz="4" w:space="0" w:color="auto"/>
              <w:right w:val="single" w:sz="4" w:space="0" w:color="auto"/>
            </w:tcBorders>
          </w:tcPr>
          <w:p w14:paraId="48DFFACD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DE3BE4" w:rsidRPr="00C71C2F" w14:paraId="2A565932" w14:textId="77777777" w:rsidTr="005739F9">
        <w:trPr>
          <w:trHeight w:hRule="exact" w:val="220"/>
        </w:trPr>
        <w:tc>
          <w:tcPr>
            <w:tcW w:w="5992" w:type="dxa"/>
          </w:tcPr>
          <w:p w14:paraId="08CCFC58" w14:textId="77777777" w:rsidR="00DE3BE4" w:rsidRPr="00C71C2F" w:rsidRDefault="00DE3BE4" w:rsidP="00DE3BE4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 xml:space="preserve">4    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>resources selected, prepared, organised</w:t>
            </w:r>
          </w:p>
        </w:tc>
        <w:tc>
          <w:tcPr>
            <w:tcW w:w="540" w:type="dxa"/>
          </w:tcPr>
          <w:p w14:paraId="3AF97956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FB0A905" w14:textId="51F14865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750D0F4" w14:textId="3EFB5295" w:rsidR="00DE3BE4" w:rsidRPr="00C71C2F" w:rsidRDefault="0030059E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26CD398" w14:textId="0CB60C1C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3FE3579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 xml:space="preserve">Comments on the session </w:t>
            </w:r>
          </w:p>
        </w:tc>
      </w:tr>
      <w:tr w:rsidR="00DE3BE4" w:rsidRPr="00C71C2F" w14:paraId="21FB2000" w14:textId="77777777" w:rsidTr="00DE790F">
        <w:trPr>
          <w:trHeight w:hRule="exact" w:val="220"/>
        </w:trPr>
        <w:tc>
          <w:tcPr>
            <w:tcW w:w="5992" w:type="dxa"/>
          </w:tcPr>
          <w:p w14:paraId="4DA89EC4" w14:textId="77777777" w:rsidR="00DE3BE4" w:rsidRPr="00C71C2F" w:rsidRDefault="00DE3BE4" w:rsidP="00DE3BE4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    consideration of professional standards</w:t>
            </w:r>
          </w:p>
        </w:tc>
        <w:tc>
          <w:tcPr>
            <w:tcW w:w="540" w:type="dxa"/>
          </w:tcPr>
          <w:p w14:paraId="58DFA99B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77A8870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2D0DE18" w14:textId="1B97DEFD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1E51B68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3D5932B5" w14:textId="77777777" w:rsidR="00DE3BE4" w:rsidRPr="00572DA6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  <w:tr w:rsidR="00DE3BE4" w:rsidRPr="00C71C2F" w14:paraId="349594A4" w14:textId="77777777" w:rsidTr="00DE790F">
        <w:trPr>
          <w:trHeight w:hRule="exact" w:val="220"/>
        </w:trPr>
        <w:tc>
          <w:tcPr>
            <w:tcW w:w="5992" w:type="dxa"/>
          </w:tcPr>
          <w:p w14:paraId="3A075619" w14:textId="77777777" w:rsidR="00DE3BE4" w:rsidRPr="00C71C2F" w:rsidRDefault="00DE3BE4" w:rsidP="00DE3BE4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    consideration of active learning, learner engagement and skills development</w:t>
            </w:r>
          </w:p>
        </w:tc>
        <w:tc>
          <w:tcPr>
            <w:tcW w:w="540" w:type="dxa"/>
          </w:tcPr>
          <w:p w14:paraId="467EDC77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BDCA3D7" w14:textId="71CE26DE" w:rsidR="00DE3BE4" w:rsidRPr="00C71C2F" w:rsidRDefault="0030059E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A862415" w14:textId="4EA38264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22FD36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1458FAAE" w14:textId="77777777" w:rsidR="00DE3BE4" w:rsidRPr="00C71C2F" w:rsidRDefault="00DE3BE4" w:rsidP="00DE3BE4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69743097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572DA6" w:rsidRPr="00C71C2F" w14:paraId="7A8BD22D" w14:textId="77777777" w:rsidTr="0041562A">
        <w:trPr>
          <w:trHeight w:hRule="exact" w:val="220"/>
        </w:trPr>
        <w:tc>
          <w:tcPr>
            <w:tcW w:w="5992" w:type="dxa"/>
          </w:tcPr>
          <w:p w14:paraId="297908F8" w14:textId="77777777" w:rsidR="00572DA6" w:rsidRPr="00887937" w:rsidRDefault="00572DA6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bookmarkStart w:id="2" w:name="_Hlk58588453"/>
            <w:r w:rsidRPr="00887937">
              <w:rPr>
                <w:rFonts w:ascii="Calibri" w:hAnsi="Calibri" w:cs="Calibri"/>
                <w:b/>
                <w:sz w:val="16"/>
                <w:szCs w:val="16"/>
              </w:rPr>
              <w:t>Teaching</w:t>
            </w:r>
          </w:p>
        </w:tc>
        <w:tc>
          <w:tcPr>
            <w:tcW w:w="540" w:type="dxa"/>
          </w:tcPr>
          <w:p w14:paraId="2359CC1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6F7587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1A0972F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8D691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07058A00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  <w:tr w:rsidR="00572DA6" w:rsidRPr="00C71C2F" w14:paraId="05FCC405" w14:textId="77777777" w:rsidTr="0041562A">
        <w:trPr>
          <w:trHeight w:hRule="exact" w:val="220"/>
        </w:trPr>
        <w:tc>
          <w:tcPr>
            <w:tcW w:w="5992" w:type="dxa"/>
          </w:tcPr>
          <w:p w14:paraId="610B00AE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lesson start, e.g. outlining content, aims and objectives</w:t>
            </w:r>
          </w:p>
        </w:tc>
        <w:tc>
          <w:tcPr>
            <w:tcW w:w="540" w:type="dxa"/>
          </w:tcPr>
          <w:p w14:paraId="7E26089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425ADC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4897D00" w14:textId="1DEC69FD" w:rsidR="00572DA6" w:rsidRPr="00C71C2F" w:rsidRDefault="0030059E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98D0F37" w14:textId="0D8E0F44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238D7CE3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37FF9C4D" w14:textId="77777777" w:rsidTr="0041562A">
        <w:trPr>
          <w:trHeight w:hRule="exact" w:val="220"/>
        </w:trPr>
        <w:tc>
          <w:tcPr>
            <w:tcW w:w="5992" w:type="dxa"/>
          </w:tcPr>
          <w:p w14:paraId="4CF8A618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presentation: instructing, explaining, demonstrating</w:t>
            </w:r>
          </w:p>
        </w:tc>
        <w:tc>
          <w:tcPr>
            <w:tcW w:w="540" w:type="dxa"/>
          </w:tcPr>
          <w:p w14:paraId="7A08BBF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C20A783" w14:textId="3BD23E4F" w:rsidR="00572DA6" w:rsidRPr="00C71C2F" w:rsidRDefault="0030059E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4BC714E5" w14:textId="0BAD2C6D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F7979E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624624D3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75B9F04C" w14:textId="77777777" w:rsidTr="0041562A">
        <w:trPr>
          <w:trHeight w:hRule="exact" w:val="220"/>
        </w:trPr>
        <w:tc>
          <w:tcPr>
            <w:tcW w:w="5992" w:type="dxa"/>
          </w:tcPr>
          <w:p w14:paraId="641C1428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3</w:t>
            </w:r>
            <w:r>
              <w:rPr>
                <w:rFonts w:ascii="Calibri" w:hAnsi="Calibri" w:cs="Calibri"/>
                <w:sz w:val="16"/>
                <w:szCs w:val="16"/>
              </w:rPr>
              <w:tab/>
            </w:r>
            <w:r w:rsidRPr="00C71C2F">
              <w:rPr>
                <w:rFonts w:ascii="Calibri" w:hAnsi="Calibri" w:cs="Calibri"/>
                <w:sz w:val="16"/>
                <w:szCs w:val="16"/>
              </w:rPr>
              <w:t>questioning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skills </w:t>
            </w:r>
          </w:p>
        </w:tc>
        <w:tc>
          <w:tcPr>
            <w:tcW w:w="540" w:type="dxa"/>
          </w:tcPr>
          <w:p w14:paraId="243E28B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FAD84D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ECE366C" w14:textId="51C1E392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80AB311" w14:textId="16444896" w:rsidR="00572DA6" w:rsidRPr="00C71C2F" w:rsidRDefault="00DE3B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1D8440E2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1599B443" w14:textId="77777777" w:rsidTr="005739F9">
        <w:trPr>
          <w:trHeight w:hRule="exact" w:val="220"/>
        </w:trPr>
        <w:tc>
          <w:tcPr>
            <w:tcW w:w="5992" w:type="dxa"/>
          </w:tcPr>
          <w:p w14:paraId="7944776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choice and variety of tasks/activities</w:t>
            </w:r>
          </w:p>
        </w:tc>
        <w:tc>
          <w:tcPr>
            <w:tcW w:w="540" w:type="dxa"/>
          </w:tcPr>
          <w:p w14:paraId="52A5F53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3BE66B3" w14:textId="63E9DFBF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A76C1AE" w14:textId="1E398F09" w:rsidR="00120DF4" w:rsidRPr="00C71C2F" w:rsidRDefault="00DE3B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F13C8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9ACCF4E" w14:textId="77777777" w:rsidR="00120DF4" w:rsidRPr="00572DA6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  <w:tr w:rsidR="00572DA6" w:rsidRPr="00C71C2F" w14:paraId="7827131E" w14:textId="77777777" w:rsidTr="005739F9">
        <w:trPr>
          <w:trHeight w:val="195"/>
        </w:trPr>
        <w:tc>
          <w:tcPr>
            <w:tcW w:w="5992" w:type="dxa"/>
          </w:tcPr>
          <w:p w14:paraId="44A52869" w14:textId="77777777" w:rsidR="00572DA6" w:rsidRPr="00C71C2F" w:rsidRDefault="00572DA6" w:rsidP="00572DA6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variety and suitability of teaching strategies/methods/approaches</w:t>
            </w:r>
          </w:p>
        </w:tc>
        <w:tc>
          <w:tcPr>
            <w:tcW w:w="540" w:type="dxa"/>
          </w:tcPr>
          <w:p w14:paraId="0F0C1538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D96CD59" w14:textId="14346073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D50BE86" w14:textId="3864EA01" w:rsidR="00572DA6" w:rsidRPr="00C71C2F" w:rsidRDefault="00DE3BE4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DAA09CD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F46BF56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2CA3FB1A" w14:textId="77777777" w:rsidTr="005739F9">
        <w:trPr>
          <w:trHeight w:val="195"/>
        </w:trPr>
        <w:tc>
          <w:tcPr>
            <w:tcW w:w="5992" w:type="dxa"/>
          </w:tcPr>
          <w:p w14:paraId="0E154DAD" w14:textId="77777777" w:rsidR="00572DA6" w:rsidRPr="00C71C2F" w:rsidRDefault="00572DA6" w:rsidP="00572DA6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pace of lesson, use of time</w:t>
            </w:r>
          </w:p>
        </w:tc>
        <w:tc>
          <w:tcPr>
            <w:tcW w:w="540" w:type="dxa"/>
          </w:tcPr>
          <w:p w14:paraId="6251AF5A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2C0F0CD" w14:textId="6296FA6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EE2D1E5" w14:textId="11AAD0ED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E9B2DEA" w14:textId="611DC88C" w:rsidR="00572DA6" w:rsidRPr="00C71C2F" w:rsidRDefault="0030059E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3D16E3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31B17183" w14:textId="77777777" w:rsidTr="005739F9">
        <w:trPr>
          <w:trHeight w:val="196"/>
        </w:trPr>
        <w:tc>
          <w:tcPr>
            <w:tcW w:w="5992" w:type="dxa"/>
          </w:tcPr>
          <w:p w14:paraId="29E4D902" w14:textId="77777777" w:rsidR="00572DA6" w:rsidRPr="00C71C2F" w:rsidRDefault="00572DA6" w:rsidP="00572DA6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8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lesson ending, e.g. summarising, recapping key points, etc.</w:t>
            </w:r>
          </w:p>
        </w:tc>
        <w:tc>
          <w:tcPr>
            <w:tcW w:w="540" w:type="dxa"/>
          </w:tcPr>
          <w:p w14:paraId="4B65DCEB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DD9103F" w14:textId="6CDC8733" w:rsidR="00572DA6" w:rsidRPr="00C71C2F" w:rsidRDefault="00DE3BE4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B50F171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B4B4A80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75F128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7F5C6A4E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572DA6" w:rsidRPr="00C71C2F" w14:paraId="579C7CC0" w14:textId="77777777" w:rsidTr="009B56DB">
        <w:trPr>
          <w:trHeight w:hRule="exact" w:val="220"/>
        </w:trPr>
        <w:tc>
          <w:tcPr>
            <w:tcW w:w="5992" w:type="dxa"/>
          </w:tcPr>
          <w:p w14:paraId="176729A0" w14:textId="77777777" w:rsidR="00572DA6" w:rsidRPr="00887937" w:rsidRDefault="00572DA6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Class Management and Control</w:t>
            </w:r>
          </w:p>
        </w:tc>
        <w:tc>
          <w:tcPr>
            <w:tcW w:w="540" w:type="dxa"/>
          </w:tcPr>
          <w:p w14:paraId="6BB49931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0A65E43D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1F1C052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26BBA32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69D2D0AD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  <w:tr w:rsidR="00572DA6" w:rsidRPr="00C71C2F" w14:paraId="31E528AC" w14:textId="77777777" w:rsidTr="009B56DB">
        <w:trPr>
          <w:trHeight w:hRule="exact" w:val="220"/>
        </w:trPr>
        <w:tc>
          <w:tcPr>
            <w:tcW w:w="5992" w:type="dxa"/>
          </w:tcPr>
          <w:p w14:paraId="296AADEA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presence and voice projection</w:t>
            </w:r>
          </w:p>
        </w:tc>
        <w:tc>
          <w:tcPr>
            <w:tcW w:w="540" w:type="dxa"/>
          </w:tcPr>
          <w:p w14:paraId="7C9EAD84" w14:textId="2C87ED35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E73940A" w14:textId="75A3D15C" w:rsidR="00572DA6" w:rsidRPr="00C71C2F" w:rsidRDefault="0099713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30343D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F4E3A7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4726ADC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774A0C15" w14:textId="77777777" w:rsidTr="005739F9">
        <w:trPr>
          <w:trHeight w:hRule="exact" w:val="220"/>
        </w:trPr>
        <w:tc>
          <w:tcPr>
            <w:tcW w:w="5992" w:type="dxa"/>
          </w:tcPr>
          <w:p w14:paraId="3F561A9D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transitions </w:t>
            </w:r>
            <w:r>
              <w:rPr>
                <w:rFonts w:ascii="Calibri" w:hAnsi="Calibri" w:cs="Calibri"/>
                <w:sz w:val="16"/>
                <w:szCs w:val="16"/>
              </w:rPr>
              <w:t>between activities/elements</w:t>
            </w:r>
          </w:p>
        </w:tc>
        <w:tc>
          <w:tcPr>
            <w:tcW w:w="540" w:type="dxa"/>
          </w:tcPr>
          <w:p w14:paraId="6547C17D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CD6CB0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738881E" w14:textId="09778DD1" w:rsidR="00572DA6" w:rsidRPr="00C71C2F" w:rsidRDefault="0030059E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ECAAAEF" w14:textId="7193B36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000C69F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572DA6" w:rsidRPr="00C71C2F" w14:paraId="294EE5DE" w14:textId="77777777" w:rsidTr="005739F9">
        <w:trPr>
          <w:trHeight w:hRule="exact" w:val="220"/>
        </w:trPr>
        <w:tc>
          <w:tcPr>
            <w:tcW w:w="5992" w:type="dxa"/>
          </w:tcPr>
          <w:p w14:paraId="6EBE7C49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awareness, vigilance and intervention</w:t>
            </w:r>
          </w:p>
        </w:tc>
        <w:tc>
          <w:tcPr>
            <w:tcW w:w="540" w:type="dxa"/>
          </w:tcPr>
          <w:p w14:paraId="1CB2F15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7E12A9D" w14:textId="011BB6C9" w:rsidR="00572DA6" w:rsidRPr="00C71C2F" w:rsidRDefault="0099713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42C8F9E" w14:textId="550A2434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C8E7E4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18F80D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17151E4A" w14:textId="77777777" w:rsidTr="005739F9">
        <w:trPr>
          <w:trHeight w:hRule="exact" w:val="220"/>
        </w:trPr>
        <w:tc>
          <w:tcPr>
            <w:tcW w:w="5992" w:type="dxa"/>
          </w:tcPr>
          <w:p w14:paraId="52D531D1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use of praise and encouragement</w:t>
            </w:r>
          </w:p>
        </w:tc>
        <w:tc>
          <w:tcPr>
            <w:tcW w:w="540" w:type="dxa"/>
          </w:tcPr>
          <w:p w14:paraId="57E4F34B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5567252" w14:textId="6D974CC9" w:rsidR="00572DA6" w:rsidRPr="00C71C2F" w:rsidRDefault="00DE3B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06C60B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C858A1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8FCD8C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6420B258" w14:textId="77777777" w:rsidTr="005739F9">
        <w:trPr>
          <w:trHeight w:hRule="exact" w:val="220"/>
        </w:trPr>
        <w:tc>
          <w:tcPr>
            <w:tcW w:w="5992" w:type="dxa"/>
          </w:tcPr>
          <w:p w14:paraId="2037C830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management of tasks/learners/work groups</w:t>
            </w:r>
          </w:p>
        </w:tc>
        <w:tc>
          <w:tcPr>
            <w:tcW w:w="540" w:type="dxa"/>
          </w:tcPr>
          <w:p w14:paraId="1707A1F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ADD7A57" w14:textId="4BA0BF9E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DAB2DE1" w14:textId="67DA4692" w:rsidR="00572DA6" w:rsidRPr="00C71C2F" w:rsidRDefault="0030059E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B0BD525" w14:textId="4A883EB3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3FFCE66D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566D68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5CB66DA7" w14:textId="77777777" w:rsidTr="3AB850FB">
        <w:trPr>
          <w:trHeight w:hRule="exact" w:val="254"/>
        </w:trPr>
        <w:tc>
          <w:tcPr>
            <w:tcW w:w="5992" w:type="dxa"/>
          </w:tcPr>
          <w:p w14:paraId="653FC1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Monitoring and Assessing Students’ Progress</w:t>
            </w:r>
          </w:p>
        </w:tc>
        <w:tc>
          <w:tcPr>
            <w:tcW w:w="540" w:type="dxa"/>
          </w:tcPr>
          <w:p w14:paraId="5A0210C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1C4A848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1CAE78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021715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E054F0C" w14:textId="77777777" w:rsidR="00120DF4" w:rsidRPr="00887937" w:rsidRDefault="00120DF4" w:rsidP="005739F9">
            <w:pPr>
              <w:rPr>
                <w:rFonts w:ascii="Calibri" w:hAnsi="Calibri" w:cs="Calibri"/>
                <w:b/>
              </w:rPr>
            </w:pPr>
            <w:r w:rsidRPr="00887937">
              <w:rPr>
                <w:rFonts w:ascii="Calibri" w:hAnsi="Calibri" w:cs="Calibri"/>
                <w:b/>
                <w:sz w:val="20"/>
              </w:rPr>
              <w:t>Targets for Development</w:t>
            </w:r>
          </w:p>
        </w:tc>
      </w:tr>
      <w:tr w:rsidR="00120DF4" w:rsidRPr="00C71C2F" w14:paraId="0AA3A39A" w14:textId="77777777" w:rsidTr="3AB850FB">
        <w:trPr>
          <w:trHeight w:hRule="exact" w:val="220"/>
        </w:trPr>
        <w:tc>
          <w:tcPr>
            <w:tcW w:w="5992" w:type="dxa"/>
          </w:tcPr>
          <w:p w14:paraId="5D9987E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monitoring understanding and progress during lesson</w:t>
            </w:r>
          </w:p>
        </w:tc>
        <w:tc>
          <w:tcPr>
            <w:tcW w:w="540" w:type="dxa"/>
          </w:tcPr>
          <w:p w14:paraId="65FF291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8D758F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87C5212" w14:textId="722AFD01" w:rsidR="00120DF4" w:rsidRPr="00C71C2F" w:rsidRDefault="00DE3B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6556A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EBB186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063D4BF2" w14:textId="77777777" w:rsidTr="000E3F4A">
        <w:trPr>
          <w:trHeight w:hRule="exact" w:val="220"/>
        </w:trPr>
        <w:tc>
          <w:tcPr>
            <w:tcW w:w="5992" w:type="dxa"/>
          </w:tcPr>
          <w:p w14:paraId="42C7F44E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     suitability of assessment strategies/methods/approaches</w:t>
            </w:r>
          </w:p>
        </w:tc>
        <w:tc>
          <w:tcPr>
            <w:tcW w:w="540" w:type="dxa"/>
          </w:tcPr>
          <w:p w14:paraId="0BF4385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323346F" w14:textId="66989BAB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89F4855" w14:textId="0798D028" w:rsidR="00572DA6" w:rsidRPr="00C71C2F" w:rsidRDefault="0099713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1A6E60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3AD4869F" w14:textId="2A956DE4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noProof/>
                <w:sz w:val="20"/>
                <w:szCs w:val="16"/>
                <w:lang w:eastAsia="en-GB"/>
              </w:rPr>
            </w:pPr>
          </w:p>
        </w:tc>
      </w:tr>
      <w:tr w:rsidR="00572DA6" w:rsidRPr="00C71C2F" w14:paraId="57FDDE0A" w14:textId="77777777" w:rsidTr="000E3F4A">
        <w:trPr>
          <w:trHeight w:hRule="exact" w:val="220"/>
        </w:trPr>
        <w:tc>
          <w:tcPr>
            <w:tcW w:w="5992" w:type="dxa"/>
          </w:tcPr>
          <w:p w14:paraId="78972FA5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assessing achievement of learning objectives</w:t>
            </w:r>
          </w:p>
        </w:tc>
        <w:tc>
          <w:tcPr>
            <w:tcW w:w="540" w:type="dxa"/>
          </w:tcPr>
          <w:p w14:paraId="5B0BB7A3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B90DB3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F37394E" w14:textId="17BE1164" w:rsidR="00572DA6" w:rsidRPr="00C71C2F" w:rsidRDefault="00DE3B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49E3B4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554F9BE" w14:textId="28EF053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  <w:tr w:rsidR="00572DA6" w:rsidRPr="00C71C2F" w14:paraId="7B2376ED" w14:textId="77777777" w:rsidTr="000E3F4A">
        <w:trPr>
          <w:trHeight w:hRule="exact" w:val="220"/>
        </w:trPr>
        <w:tc>
          <w:tcPr>
            <w:tcW w:w="5992" w:type="dxa"/>
          </w:tcPr>
          <w:p w14:paraId="413C14C0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giving feedback and setting targets for progress</w:t>
            </w:r>
          </w:p>
        </w:tc>
        <w:tc>
          <w:tcPr>
            <w:tcW w:w="540" w:type="dxa"/>
          </w:tcPr>
          <w:p w14:paraId="38F4F1E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7F0F0D4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153BA8C" w14:textId="6F332277" w:rsidR="00572DA6" w:rsidRPr="00C71C2F" w:rsidRDefault="00DE3B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287C4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00348D75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</w:tbl>
    <w:p w14:paraId="1A964F7F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572DA6" w:rsidRPr="00C71C2F" w14:paraId="14E32CA5" w14:textId="77777777" w:rsidTr="0022303C">
        <w:trPr>
          <w:trHeight w:hRule="exact" w:val="220"/>
        </w:trPr>
        <w:tc>
          <w:tcPr>
            <w:tcW w:w="5992" w:type="dxa"/>
          </w:tcPr>
          <w:p w14:paraId="1374847F" w14:textId="77777777" w:rsidR="00572DA6" w:rsidRPr="00887937" w:rsidRDefault="00572DA6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Effectiveness</w:t>
            </w:r>
          </w:p>
        </w:tc>
        <w:tc>
          <w:tcPr>
            <w:tcW w:w="540" w:type="dxa"/>
          </w:tcPr>
          <w:p w14:paraId="780BA8F1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725D173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85087F2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47C4F91" w14:textId="54869B35" w:rsidR="00572DA6" w:rsidRPr="00C71C2F" w:rsidRDefault="00572DA6" w:rsidP="3AB850FB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bCs/>
                <w:sz w:val="16"/>
                <w:szCs w:val="16"/>
              </w:rPr>
            </w:pPr>
            <w:r w:rsidRPr="3AB850FB">
              <w:rPr>
                <w:rFonts w:ascii="Calibri" w:hAnsi="Calibri" w:cs="Calibri"/>
                <w:b/>
                <w:bCs/>
                <w:sz w:val="16"/>
                <w:szCs w:val="16"/>
              </w:rPr>
              <w:t>DR</w:t>
            </w: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700542DE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  <w:tr w:rsidR="00572DA6" w:rsidRPr="00C71C2F" w14:paraId="4B64C740" w14:textId="77777777" w:rsidTr="0022303C">
        <w:trPr>
          <w:trHeight w:hRule="exact" w:val="220"/>
        </w:trPr>
        <w:tc>
          <w:tcPr>
            <w:tcW w:w="5992" w:type="dxa"/>
          </w:tcPr>
          <w:p w14:paraId="6A34824B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setting high expectations for work</w:t>
            </w:r>
          </w:p>
        </w:tc>
        <w:tc>
          <w:tcPr>
            <w:tcW w:w="540" w:type="dxa"/>
          </w:tcPr>
          <w:p w14:paraId="7B77549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BF5A49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9B7E616" w14:textId="71ADF1EE" w:rsidR="00572DA6" w:rsidRPr="00C71C2F" w:rsidRDefault="00DE3B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F029A6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51EB4FE4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  <w:tr w:rsidR="00572DA6" w:rsidRPr="00C71C2F" w14:paraId="59BE5ACE" w14:textId="77777777" w:rsidTr="0022303C">
        <w:trPr>
          <w:trHeight w:hRule="exact" w:val="220"/>
        </w:trPr>
        <w:tc>
          <w:tcPr>
            <w:tcW w:w="5992" w:type="dxa"/>
          </w:tcPr>
          <w:p w14:paraId="743CD1E4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conveying enthusiasm and challenging students</w:t>
            </w:r>
          </w:p>
        </w:tc>
        <w:tc>
          <w:tcPr>
            <w:tcW w:w="540" w:type="dxa"/>
          </w:tcPr>
          <w:p w14:paraId="5C4D0A64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2949432" w14:textId="0200AE80" w:rsidR="00572DA6" w:rsidRPr="00C71C2F" w:rsidRDefault="00DE3B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905EAE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31258B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11E35847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  <w:tr w:rsidR="00572DA6" w:rsidRPr="00C71C2F" w14:paraId="4E94B677" w14:textId="77777777" w:rsidTr="0022303C">
        <w:trPr>
          <w:trHeight w:hRule="exact" w:val="201"/>
        </w:trPr>
        <w:tc>
          <w:tcPr>
            <w:tcW w:w="5992" w:type="dxa"/>
          </w:tcPr>
          <w:p w14:paraId="76AE87D2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of students’ engagement and learning in this lesson</w:t>
            </w:r>
          </w:p>
        </w:tc>
        <w:tc>
          <w:tcPr>
            <w:tcW w:w="540" w:type="dxa"/>
          </w:tcPr>
          <w:p w14:paraId="209D6E3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299EF3F" w14:textId="3927380A" w:rsidR="00572DA6" w:rsidRPr="00C71C2F" w:rsidRDefault="00DE3B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67C37B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672AD5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4871BE0C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  <w:bookmarkEnd w:id="2"/>
      <w:tr w:rsidR="00572DA6" w:rsidRPr="00C71C2F" w14:paraId="1CDB1E64" w14:textId="77777777" w:rsidTr="0022303C">
        <w:trPr>
          <w:trHeight w:val="248"/>
        </w:trPr>
        <w:tc>
          <w:tcPr>
            <w:tcW w:w="7882" w:type="dxa"/>
            <w:gridSpan w:val="5"/>
            <w:vMerge w:val="restart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3A28C07B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</w:p>
          <w:p w14:paraId="486D12F0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Observer Signature: _____________________________________________</w:t>
            </w:r>
          </w:p>
          <w:p w14:paraId="1B7C5C61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</w:p>
          <w:p w14:paraId="0CF0AAE4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</w:tcPr>
          <w:p w14:paraId="07D8A268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  <w:tr w:rsidR="00120DF4" w:rsidRPr="00C71C2F" w14:paraId="32EA0F65" w14:textId="77777777" w:rsidTr="3AB850FB">
        <w:trPr>
          <w:trHeight w:hRule="exact" w:val="454"/>
        </w:trPr>
        <w:tc>
          <w:tcPr>
            <w:tcW w:w="7882" w:type="dxa"/>
            <w:gridSpan w:val="5"/>
            <w:vMerge/>
          </w:tcPr>
          <w:p w14:paraId="64D4F69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514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85D5B99" w14:textId="77777777" w:rsidR="00120DF4" w:rsidRPr="00C71C2F" w:rsidRDefault="00120DF4" w:rsidP="00120DF4">
      <w:pPr>
        <w:rPr>
          <w:rFonts w:ascii="Calibri" w:hAnsi="Calibri" w:cs="Calibri"/>
          <w:b/>
          <w:szCs w:val="24"/>
        </w:rPr>
      </w:pPr>
    </w:p>
    <w:p w14:paraId="3119A987" w14:textId="03D5DFB9" w:rsidR="0099713C" w:rsidRPr="004E1D10" w:rsidRDefault="0099713C" w:rsidP="001731A1">
      <w:pPr>
        <w:spacing w:line="360" w:lineRule="auto"/>
        <w:rPr>
          <w:rFonts w:ascii="Calibri" w:hAnsi="Calibri" w:cs="Calibri"/>
          <w:b/>
          <w:szCs w:val="24"/>
        </w:rPr>
      </w:pPr>
      <w:r w:rsidRPr="004E1D10">
        <w:rPr>
          <w:rFonts w:ascii="Calibri" w:hAnsi="Calibri" w:cs="Calibri"/>
          <w:b/>
          <w:szCs w:val="24"/>
        </w:rPr>
        <w:lastRenderedPageBreak/>
        <w:t>Subject Knowledge</w:t>
      </w:r>
    </w:p>
    <w:p w14:paraId="30544708" w14:textId="77777777" w:rsidR="0099713C" w:rsidRPr="0099713C" w:rsidRDefault="0099713C" w:rsidP="001731A1">
      <w:pPr>
        <w:spacing w:line="360" w:lineRule="auto"/>
        <w:rPr>
          <w:rFonts w:ascii="Calibri" w:hAnsi="Calibri" w:cs="Calibri"/>
          <w:b/>
          <w:sz w:val="20"/>
        </w:rPr>
      </w:pPr>
      <w:r w:rsidRPr="0099713C">
        <w:rPr>
          <w:rFonts w:ascii="Calibri" w:hAnsi="Calibri" w:cs="Calibri"/>
          <w:b/>
          <w:sz w:val="20"/>
        </w:rPr>
        <w:t xml:space="preserve">Accuracy of knowledge of subject matter </w:t>
      </w:r>
    </w:p>
    <w:p w14:paraId="3EF48184" w14:textId="65E8971D" w:rsidR="0099713C" w:rsidRDefault="00840386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Evidently, Lysha</w:t>
      </w:r>
      <w:r w:rsidR="0099713C">
        <w:rPr>
          <w:rFonts w:ascii="Calibri" w:hAnsi="Calibri" w:cs="Calibri"/>
          <w:bCs/>
          <w:sz w:val="20"/>
        </w:rPr>
        <w:t xml:space="preserve"> has a sound knowledge of this area. </w:t>
      </w:r>
    </w:p>
    <w:p w14:paraId="6AD2CAEE" w14:textId="33BFF13E" w:rsidR="0099713C" w:rsidRDefault="0099713C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659696D6" w14:textId="37842806" w:rsidR="0099713C" w:rsidRDefault="0099713C" w:rsidP="001731A1">
      <w:pPr>
        <w:spacing w:line="360" w:lineRule="auto"/>
        <w:rPr>
          <w:rFonts w:ascii="Calibri" w:hAnsi="Calibri" w:cs="Calibri"/>
          <w:b/>
          <w:sz w:val="20"/>
        </w:rPr>
      </w:pPr>
      <w:r>
        <w:rPr>
          <w:rFonts w:ascii="Calibri" w:hAnsi="Calibri" w:cs="Calibri"/>
          <w:b/>
          <w:sz w:val="20"/>
        </w:rPr>
        <w:t>U</w:t>
      </w:r>
      <w:r w:rsidRPr="0099713C">
        <w:rPr>
          <w:rFonts w:ascii="Calibri" w:hAnsi="Calibri" w:cs="Calibri"/>
          <w:b/>
          <w:sz w:val="20"/>
        </w:rPr>
        <w:t>nderstanding of context e.g. scheme of work, programme of study, learners</w:t>
      </w:r>
    </w:p>
    <w:p w14:paraId="6A7367CA" w14:textId="6EE778B4" w:rsidR="0099713C" w:rsidRPr="0099713C" w:rsidRDefault="00840386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Lysha</w:t>
      </w:r>
      <w:r w:rsidR="0099713C">
        <w:rPr>
          <w:rFonts w:ascii="Calibri" w:hAnsi="Calibri" w:cs="Calibri"/>
          <w:bCs/>
          <w:sz w:val="20"/>
        </w:rPr>
        <w:t xml:space="preserve"> fully understood the context of session being delivered as it relates to the overall programme of study and student development.</w:t>
      </w:r>
    </w:p>
    <w:p w14:paraId="01E8D5AF" w14:textId="77777777" w:rsidR="004E1D10" w:rsidRDefault="004E1D10" w:rsidP="001731A1">
      <w:pPr>
        <w:spacing w:line="360" w:lineRule="auto"/>
        <w:rPr>
          <w:rFonts w:ascii="Calibri" w:hAnsi="Calibri" w:cs="Calibri"/>
          <w:b/>
          <w:sz w:val="20"/>
        </w:rPr>
      </w:pPr>
    </w:p>
    <w:p w14:paraId="408B6C90" w14:textId="33F5A9E4" w:rsidR="00E5578A" w:rsidRPr="004E1D10" w:rsidRDefault="0099713C" w:rsidP="001731A1">
      <w:pPr>
        <w:spacing w:line="360" w:lineRule="auto"/>
        <w:jc w:val="both"/>
        <w:rPr>
          <w:rFonts w:ascii="Calibri" w:hAnsi="Calibri" w:cs="Calibri"/>
          <w:b/>
          <w:szCs w:val="24"/>
        </w:rPr>
      </w:pPr>
      <w:r w:rsidRPr="004E1D10">
        <w:rPr>
          <w:rFonts w:ascii="Calibri" w:hAnsi="Calibri" w:cs="Calibri"/>
          <w:b/>
          <w:szCs w:val="24"/>
        </w:rPr>
        <w:t xml:space="preserve">Lesson </w:t>
      </w:r>
      <w:r w:rsidR="00E5578A" w:rsidRPr="004E1D10">
        <w:rPr>
          <w:rFonts w:ascii="Calibri" w:hAnsi="Calibri" w:cs="Calibri"/>
          <w:b/>
          <w:szCs w:val="24"/>
        </w:rPr>
        <w:t xml:space="preserve">Planning and Preparation- </w:t>
      </w:r>
    </w:p>
    <w:p w14:paraId="1CADBD0E" w14:textId="41E63367" w:rsidR="00E5578A" w:rsidRDefault="0099713C" w:rsidP="001731A1">
      <w:pPr>
        <w:spacing w:line="360" w:lineRule="auto"/>
        <w:rPr>
          <w:rFonts w:ascii="Calibri" w:hAnsi="Calibri" w:cs="Calibri"/>
          <w:b/>
          <w:sz w:val="20"/>
        </w:rPr>
      </w:pPr>
      <w:r>
        <w:rPr>
          <w:rFonts w:ascii="Calibri" w:hAnsi="Calibri" w:cs="Calibri"/>
          <w:b/>
          <w:sz w:val="20"/>
        </w:rPr>
        <w:t>Detail and Structure of the</w:t>
      </w:r>
      <w:r w:rsidR="00E5578A">
        <w:rPr>
          <w:rFonts w:ascii="Calibri" w:hAnsi="Calibri" w:cs="Calibri"/>
          <w:b/>
          <w:sz w:val="20"/>
        </w:rPr>
        <w:t xml:space="preserve"> Plan</w:t>
      </w:r>
    </w:p>
    <w:p w14:paraId="03A8B6AF" w14:textId="7583B9C7" w:rsidR="003A5551" w:rsidRDefault="00E5578A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The </w:t>
      </w:r>
      <w:r w:rsidR="003A5551">
        <w:rPr>
          <w:rFonts w:ascii="Calibri" w:hAnsi="Calibri" w:cs="Calibri"/>
          <w:bCs/>
          <w:sz w:val="20"/>
        </w:rPr>
        <w:t xml:space="preserve">format of the </w:t>
      </w:r>
      <w:r>
        <w:rPr>
          <w:rFonts w:ascii="Calibri" w:hAnsi="Calibri" w:cs="Calibri"/>
          <w:bCs/>
          <w:sz w:val="20"/>
        </w:rPr>
        <w:t>lesson plan was clear</w:t>
      </w:r>
      <w:r w:rsidR="003A5551">
        <w:rPr>
          <w:rFonts w:ascii="Calibri" w:hAnsi="Calibri" w:cs="Calibri"/>
          <w:bCs/>
          <w:sz w:val="20"/>
        </w:rPr>
        <w:t xml:space="preserve">, orderly and </w:t>
      </w:r>
      <w:r>
        <w:rPr>
          <w:rFonts w:ascii="Calibri" w:hAnsi="Calibri" w:cs="Calibri"/>
          <w:bCs/>
          <w:sz w:val="20"/>
        </w:rPr>
        <w:t>easy to follow</w:t>
      </w:r>
      <w:r w:rsidR="003A5551">
        <w:rPr>
          <w:rFonts w:ascii="Calibri" w:hAnsi="Calibri" w:cs="Calibri"/>
          <w:bCs/>
          <w:sz w:val="20"/>
        </w:rPr>
        <w:t>.</w:t>
      </w:r>
      <w:r w:rsidR="0099713C">
        <w:rPr>
          <w:rFonts w:ascii="Calibri" w:hAnsi="Calibri" w:cs="Calibri"/>
          <w:bCs/>
          <w:sz w:val="20"/>
        </w:rPr>
        <w:t xml:space="preserve"> </w:t>
      </w:r>
      <w:r w:rsidR="00840386">
        <w:rPr>
          <w:rFonts w:ascii="Calibri" w:hAnsi="Calibri" w:cs="Calibri"/>
          <w:bCs/>
          <w:sz w:val="20"/>
        </w:rPr>
        <w:t>Specifically, reference to the ‘Domains of Learning’ is a useful inclusion.</w:t>
      </w:r>
      <w:r w:rsidR="00050D06">
        <w:rPr>
          <w:rFonts w:ascii="Calibri" w:hAnsi="Calibri" w:cs="Calibri"/>
          <w:bCs/>
          <w:sz w:val="20"/>
        </w:rPr>
        <w:t xml:space="preserve"> Also, the distinction between the text (blue coloured text) is particularly impactive.</w:t>
      </w:r>
    </w:p>
    <w:p w14:paraId="5D4EE85D" w14:textId="37351D77" w:rsidR="003A5551" w:rsidRDefault="003A5551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1AA2D6A8" w14:textId="77777777" w:rsidR="0099713C" w:rsidRDefault="0099713C" w:rsidP="001731A1">
      <w:pPr>
        <w:spacing w:line="360" w:lineRule="auto"/>
        <w:rPr>
          <w:rFonts w:ascii="Calibri" w:hAnsi="Calibri" w:cs="Calibri"/>
          <w:b/>
          <w:sz w:val="20"/>
        </w:rPr>
      </w:pPr>
      <w:r>
        <w:rPr>
          <w:rFonts w:ascii="Calibri" w:hAnsi="Calibri" w:cs="Calibri"/>
          <w:b/>
          <w:sz w:val="20"/>
        </w:rPr>
        <w:t>Themes</w:t>
      </w:r>
    </w:p>
    <w:p w14:paraId="65C392D3" w14:textId="1C60ABAF" w:rsidR="0099713C" w:rsidRDefault="0099713C" w:rsidP="001731A1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Detail- the lesson plan </w:t>
      </w:r>
      <w:r w:rsidR="00050D06">
        <w:rPr>
          <w:rFonts w:ascii="Calibri" w:hAnsi="Calibri" w:cs="Calibri"/>
          <w:bCs/>
          <w:sz w:val="20"/>
        </w:rPr>
        <w:t>contains an excellent level of detail. It c</w:t>
      </w:r>
      <w:r>
        <w:rPr>
          <w:rFonts w:ascii="Calibri" w:hAnsi="Calibri" w:cs="Calibri"/>
          <w:bCs/>
          <w:sz w:val="20"/>
        </w:rPr>
        <w:t xml:space="preserve">ould be enhanced with </w:t>
      </w:r>
      <w:r w:rsidR="00050D06">
        <w:rPr>
          <w:rFonts w:ascii="Calibri" w:hAnsi="Calibri" w:cs="Calibri"/>
          <w:bCs/>
          <w:sz w:val="20"/>
        </w:rPr>
        <w:t xml:space="preserve">even </w:t>
      </w:r>
      <w:r>
        <w:rPr>
          <w:rFonts w:ascii="Calibri" w:hAnsi="Calibri" w:cs="Calibri"/>
          <w:bCs/>
          <w:sz w:val="20"/>
        </w:rPr>
        <w:t>greater detail</w:t>
      </w:r>
      <w:r w:rsidR="00050D06">
        <w:rPr>
          <w:rFonts w:ascii="Calibri" w:hAnsi="Calibri" w:cs="Calibri"/>
          <w:bCs/>
          <w:sz w:val="20"/>
        </w:rPr>
        <w:t>, however this could be balanced by directing the reader to the PowerPoint Presentation annotated notes.</w:t>
      </w:r>
    </w:p>
    <w:p w14:paraId="43A70768" w14:textId="7F7AFD76" w:rsidR="00050D06" w:rsidRPr="000F3837" w:rsidRDefault="00050D06" w:rsidP="001731A1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Inclusion of alternative methodology is an interesting inclusion, ‘</w:t>
      </w:r>
      <w:r w:rsidRPr="00050D06">
        <w:rPr>
          <w:rFonts w:ascii="Calibri" w:hAnsi="Calibri" w:cs="Calibri"/>
          <w:bCs/>
          <w:i/>
          <w:iCs/>
          <w:sz w:val="20"/>
        </w:rPr>
        <w:t>Review time of lesson at this point and if behind schedule revert to calling questions out to group as a whole</w:t>
      </w:r>
      <w:r>
        <w:rPr>
          <w:rFonts w:ascii="Calibri" w:hAnsi="Calibri" w:cs="Calibri"/>
          <w:bCs/>
          <w:sz w:val="20"/>
        </w:rPr>
        <w:t xml:space="preserve">’. One could argue that the person delivering the session should be adhering to the times contained within the lesson plan. However, the reality is somewhat different. </w:t>
      </w:r>
    </w:p>
    <w:p w14:paraId="4D74562B" w14:textId="77777777" w:rsidR="0099713C" w:rsidRDefault="0099713C" w:rsidP="001731A1">
      <w:pPr>
        <w:spacing w:line="360" w:lineRule="auto"/>
        <w:rPr>
          <w:rFonts w:ascii="Calibri" w:hAnsi="Calibri" w:cs="Calibri"/>
          <w:b/>
          <w:sz w:val="20"/>
        </w:rPr>
      </w:pPr>
    </w:p>
    <w:p w14:paraId="009E71E8" w14:textId="1AE48FFB" w:rsidR="0099713C" w:rsidRPr="0099713C" w:rsidRDefault="0099713C" w:rsidP="001731A1">
      <w:pPr>
        <w:spacing w:line="360" w:lineRule="auto"/>
        <w:rPr>
          <w:rFonts w:ascii="Calibri" w:hAnsi="Calibri" w:cs="Calibri"/>
          <w:b/>
          <w:sz w:val="20"/>
        </w:rPr>
      </w:pPr>
      <w:r w:rsidRPr="0099713C">
        <w:rPr>
          <w:rFonts w:ascii="Calibri" w:hAnsi="Calibri" w:cs="Calibri"/>
          <w:b/>
          <w:sz w:val="20"/>
        </w:rPr>
        <w:t>Clarity and Suitability of Learning Objectives</w:t>
      </w:r>
    </w:p>
    <w:p w14:paraId="54BCB8F5" w14:textId="0E455881" w:rsidR="003A5551" w:rsidRDefault="003A5551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The aim and objectives </w:t>
      </w:r>
      <w:r w:rsidR="00050D06">
        <w:rPr>
          <w:rFonts w:ascii="Calibri" w:hAnsi="Calibri" w:cs="Calibri"/>
          <w:bCs/>
          <w:sz w:val="20"/>
        </w:rPr>
        <w:t>are</w:t>
      </w:r>
      <w:r>
        <w:rPr>
          <w:rFonts w:ascii="Calibri" w:hAnsi="Calibri" w:cs="Calibri"/>
          <w:bCs/>
          <w:sz w:val="20"/>
        </w:rPr>
        <w:t xml:space="preserve"> clear</w:t>
      </w:r>
      <w:r w:rsidR="00F676CE">
        <w:rPr>
          <w:rFonts w:ascii="Calibri" w:hAnsi="Calibri" w:cs="Calibri"/>
          <w:bCs/>
          <w:sz w:val="20"/>
        </w:rPr>
        <w:t xml:space="preserve"> and suitable </w:t>
      </w:r>
      <w:r w:rsidR="007537F8">
        <w:rPr>
          <w:rFonts w:ascii="Calibri" w:hAnsi="Calibri" w:cs="Calibri"/>
          <w:bCs/>
          <w:sz w:val="20"/>
        </w:rPr>
        <w:t>for the session being delivered</w:t>
      </w:r>
      <w:r>
        <w:rPr>
          <w:rFonts w:ascii="Calibri" w:hAnsi="Calibri" w:cs="Calibri"/>
          <w:bCs/>
          <w:sz w:val="20"/>
        </w:rPr>
        <w:t xml:space="preserve">. The objectives </w:t>
      </w:r>
      <w:r w:rsidR="00113338">
        <w:rPr>
          <w:rFonts w:ascii="Calibri" w:hAnsi="Calibri" w:cs="Calibri"/>
          <w:bCs/>
          <w:sz w:val="20"/>
        </w:rPr>
        <w:t>were simple</w:t>
      </w:r>
      <w:r w:rsidR="00050D06">
        <w:rPr>
          <w:rFonts w:ascii="Calibri" w:hAnsi="Calibri" w:cs="Calibri"/>
          <w:bCs/>
          <w:sz w:val="20"/>
        </w:rPr>
        <w:t xml:space="preserve"> and</w:t>
      </w:r>
      <w:r>
        <w:rPr>
          <w:rFonts w:ascii="Calibri" w:hAnsi="Calibri" w:cs="Calibri"/>
          <w:bCs/>
          <w:sz w:val="20"/>
        </w:rPr>
        <w:t xml:space="preserve"> structured in accordance with Bloom’s Taxonomy. </w:t>
      </w:r>
      <w:r w:rsidR="00050D06">
        <w:rPr>
          <w:rFonts w:ascii="Calibri" w:hAnsi="Calibri" w:cs="Calibri"/>
          <w:bCs/>
          <w:sz w:val="20"/>
        </w:rPr>
        <w:t>This session is clearly within the cognitive domain of learning.</w:t>
      </w:r>
    </w:p>
    <w:p w14:paraId="4841B841" w14:textId="1C466770" w:rsidR="00113338" w:rsidRDefault="00113338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2F13F4C3" w14:textId="20B0DC0A" w:rsidR="0099713C" w:rsidRPr="0099713C" w:rsidRDefault="0099713C" w:rsidP="001731A1">
      <w:pPr>
        <w:spacing w:line="360" w:lineRule="auto"/>
        <w:rPr>
          <w:rFonts w:ascii="Calibri" w:hAnsi="Calibri" w:cs="Calibri"/>
          <w:b/>
          <w:sz w:val="20"/>
        </w:rPr>
      </w:pPr>
      <w:r w:rsidRPr="0099713C">
        <w:rPr>
          <w:rFonts w:ascii="Calibri" w:hAnsi="Calibri" w:cs="Calibri"/>
          <w:b/>
          <w:sz w:val="20"/>
        </w:rPr>
        <w:t>Consideration of differentiation in relation to learners</w:t>
      </w:r>
    </w:p>
    <w:p w14:paraId="5D92C192" w14:textId="2AE0F164" w:rsidR="0099713C" w:rsidRDefault="007537F8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Lysha has clearly considered</w:t>
      </w:r>
      <w:r w:rsidR="00113338">
        <w:rPr>
          <w:rFonts w:ascii="Calibri" w:hAnsi="Calibri" w:cs="Calibri"/>
          <w:bCs/>
          <w:sz w:val="20"/>
        </w:rPr>
        <w:t xml:space="preserve"> the risks of COVID, which is extremely important within the current environment.</w:t>
      </w:r>
      <w:r w:rsidR="0099713C" w:rsidRPr="0099713C">
        <w:rPr>
          <w:rFonts w:ascii="Calibri" w:hAnsi="Calibri" w:cs="Calibri"/>
          <w:bCs/>
          <w:sz w:val="20"/>
        </w:rPr>
        <w:t xml:space="preserve"> </w:t>
      </w:r>
      <w:r>
        <w:rPr>
          <w:rFonts w:ascii="Calibri" w:hAnsi="Calibri" w:cs="Calibri"/>
          <w:bCs/>
          <w:sz w:val="20"/>
        </w:rPr>
        <w:t>The lesson plan contained a reference to the</w:t>
      </w:r>
      <w:r w:rsidR="0099713C">
        <w:rPr>
          <w:rFonts w:ascii="Calibri" w:hAnsi="Calibri" w:cs="Calibri"/>
          <w:bCs/>
          <w:sz w:val="20"/>
        </w:rPr>
        <w:t xml:space="preserve"> </w:t>
      </w:r>
      <w:r>
        <w:rPr>
          <w:rFonts w:ascii="Calibri" w:hAnsi="Calibri" w:cs="Calibri"/>
          <w:bCs/>
          <w:sz w:val="20"/>
        </w:rPr>
        <w:t>‘</w:t>
      </w:r>
      <w:r w:rsidR="0099713C">
        <w:rPr>
          <w:rFonts w:ascii="Calibri" w:hAnsi="Calibri" w:cs="Calibri"/>
          <w:bCs/>
          <w:sz w:val="20"/>
        </w:rPr>
        <w:t>Maslow</w:t>
      </w:r>
      <w:r>
        <w:rPr>
          <w:rFonts w:ascii="Calibri" w:hAnsi="Calibri" w:cs="Calibri"/>
          <w:bCs/>
          <w:sz w:val="20"/>
        </w:rPr>
        <w:t>’ considerations</w:t>
      </w:r>
      <w:r w:rsidR="0099713C">
        <w:rPr>
          <w:rFonts w:ascii="Calibri" w:hAnsi="Calibri" w:cs="Calibri"/>
          <w:bCs/>
          <w:sz w:val="20"/>
        </w:rPr>
        <w:t xml:space="preserve"> at the beginning of the session, thus removing any barriers to learning.</w:t>
      </w:r>
    </w:p>
    <w:p w14:paraId="53FAF4A6" w14:textId="6218D3D5" w:rsidR="00113338" w:rsidRDefault="00113338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6779AC7F" w14:textId="6FCF5D71" w:rsidR="00113338" w:rsidRDefault="007537F8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Within the limitations of the session,</w:t>
      </w:r>
      <w:r w:rsidR="0099713C">
        <w:rPr>
          <w:rFonts w:ascii="Calibri" w:hAnsi="Calibri" w:cs="Calibri"/>
          <w:bCs/>
          <w:sz w:val="20"/>
        </w:rPr>
        <w:t xml:space="preserve"> </w:t>
      </w:r>
      <w:r>
        <w:rPr>
          <w:rFonts w:ascii="Calibri" w:hAnsi="Calibri" w:cs="Calibri"/>
          <w:bCs/>
          <w:sz w:val="20"/>
        </w:rPr>
        <w:t xml:space="preserve">Lysha has </w:t>
      </w:r>
      <w:r w:rsidR="0099713C">
        <w:rPr>
          <w:rFonts w:ascii="Calibri" w:hAnsi="Calibri" w:cs="Calibri"/>
          <w:bCs/>
          <w:sz w:val="20"/>
        </w:rPr>
        <w:t>consider</w:t>
      </w:r>
      <w:r>
        <w:rPr>
          <w:rFonts w:ascii="Calibri" w:hAnsi="Calibri" w:cs="Calibri"/>
          <w:bCs/>
          <w:sz w:val="20"/>
        </w:rPr>
        <w:t>ed</w:t>
      </w:r>
      <w:r w:rsidR="0099713C">
        <w:rPr>
          <w:rFonts w:ascii="Calibri" w:hAnsi="Calibri" w:cs="Calibri"/>
          <w:bCs/>
          <w:sz w:val="20"/>
        </w:rPr>
        <w:t xml:space="preserve"> different student learning styles.</w:t>
      </w:r>
    </w:p>
    <w:p w14:paraId="154AB85A" w14:textId="5A05AC14" w:rsidR="00113338" w:rsidRDefault="00113338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26A75D33" w14:textId="77777777" w:rsidR="001731A1" w:rsidRDefault="001731A1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6EA5BC82" w14:textId="0EA60D64" w:rsidR="00E5578A" w:rsidRDefault="00736C0D" w:rsidP="001731A1">
      <w:pPr>
        <w:spacing w:line="360" w:lineRule="auto"/>
        <w:rPr>
          <w:rFonts w:ascii="Calibri" w:hAnsi="Calibri" w:cs="Calibri"/>
          <w:b/>
          <w:sz w:val="20"/>
        </w:rPr>
      </w:pPr>
      <w:r>
        <w:rPr>
          <w:rFonts w:ascii="Calibri" w:hAnsi="Calibri" w:cs="Calibri"/>
          <w:b/>
          <w:sz w:val="20"/>
        </w:rPr>
        <w:t>R</w:t>
      </w:r>
      <w:r w:rsidRPr="00736C0D">
        <w:rPr>
          <w:rFonts w:ascii="Calibri" w:hAnsi="Calibri" w:cs="Calibri"/>
          <w:b/>
          <w:sz w:val="20"/>
        </w:rPr>
        <w:t xml:space="preserve">esources selected, prepared, </w:t>
      </w:r>
      <w:r>
        <w:rPr>
          <w:rFonts w:ascii="Calibri" w:hAnsi="Calibri" w:cs="Calibri"/>
          <w:b/>
          <w:sz w:val="20"/>
        </w:rPr>
        <w:t>organized</w:t>
      </w:r>
    </w:p>
    <w:p w14:paraId="5B94F3DA" w14:textId="4355F902" w:rsidR="00736C0D" w:rsidRP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Appropriate resources selected. These included a PowerPoint presentation and handout</w:t>
      </w:r>
      <w:r w:rsidR="007537F8">
        <w:rPr>
          <w:rFonts w:ascii="Calibri" w:hAnsi="Calibri" w:cs="Calibri"/>
          <w:bCs/>
          <w:sz w:val="20"/>
        </w:rPr>
        <w:t>s</w:t>
      </w:r>
      <w:r>
        <w:rPr>
          <w:rFonts w:ascii="Calibri" w:hAnsi="Calibri" w:cs="Calibri"/>
          <w:bCs/>
          <w:sz w:val="20"/>
        </w:rPr>
        <w:t xml:space="preserve">. </w:t>
      </w:r>
      <w:r w:rsidR="007537F8">
        <w:rPr>
          <w:rFonts w:ascii="Calibri" w:hAnsi="Calibri" w:cs="Calibri"/>
          <w:bCs/>
          <w:sz w:val="20"/>
        </w:rPr>
        <w:t>Specifically, the inclusion of an A3 display of the Patrol Log was useful.</w:t>
      </w:r>
    </w:p>
    <w:p w14:paraId="52AFB0B9" w14:textId="57E121B5" w:rsidR="000F3837" w:rsidRDefault="000F3837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35EB82D4" w14:textId="77777777" w:rsidR="00736C0D" w:rsidRPr="000F3837" w:rsidRDefault="00736C0D" w:rsidP="001731A1">
      <w:pPr>
        <w:spacing w:line="360" w:lineRule="auto"/>
        <w:rPr>
          <w:rFonts w:ascii="Calibri" w:hAnsi="Calibri" w:cs="Calibri"/>
          <w:b/>
          <w:sz w:val="20"/>
        </w:rPr>
      </w:pPr>
      <w:r>
        <w:rPr>
          <w:rFonts w:ascii="Calibri" w:hAnsi="Calibri" w:cs="Calibri"/>
          <w:b/>
          <w:sz w:val="20"/>
        </w:rPr>
        <w:t xml:space="preserve">Lesson Materials- </w:t>
      </w:r>
      <w:r w:rsidRPr="000F3837">
        <w:rPr>
          <w:rFonts w:ascii="Calibri" w:hAnsi="Calibri" w:cs="Calibri"/>
          <w:b/>
          <w:sz w:val="20"/>
        </w:rPr>
        <w:t>PowerPoint Presentation</w:t>
      </w:r>
    </w:p>
    <w:p w14:paraId="017CDEFC" w14:textId="77777777" w:rsidR="007537F8" w:rsidRDefault="007537F8" w:rsidP="007537F8">
      <w:pPr>
        <w:spacing w:line="360" w:lineRule="auto"/>
        <w:rPr>
          <w:rFonts w:ascii="Calibri" w:hAnsi="Calibri" w:cs="Calibri"/>
          <w:bCs/>
          <w:sz w:val="20"/>
        </w:rPr>
      </w:pPr>
    </w:p>
    <w:p w14:paraId="2706D3D6" w14:textId="5880A7EB" w:rsidR="00736C0D" w:rsidRPr="000F3837" w:rsidRDefault="007537F8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Slide 1, 2- positive, clear and unambiguous</w:t>
      </w:r>
    </w:p>
    <w:p w14:paraId="4BF983E5" w14:textId="51BEF5B2" w:rsid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Slide 3- positive</w:t>
      </w:r>
      <w:r w:rsidR="00C2122D">
        <w:rPr>
          <w:rFonts w:ascii="Calibri" w:hAnsi="Calibri" w:cs="Calibri"/>
          <w:bCs/>
          <w:sz w:val="20"/>
        </w:rPr>
        <w:t xml:space="preserve"> inclusion of explanatory slide</w:t>
      </w:r>
    </w:p>
    <w:p w14:paraId="3E45C926" w14:textId="496AE4B8" w:rsid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Slide 4- </w:t>
      </w:r>
      <w:r w:rsidR="00C2122D">
        <w:rPr>
          <w:rFonts w:ascii="Calibri" w:hAnsi="Calibri" w:cs="Calibri"/>
          <w:bCs/>
          <w:sz w:val="20"/>
        </w:rPr>
        <w:t>simple, uncomplicated instructions</w:t>
      </w:r>
    </w:p>
    <w:p w14:paraId="1642924C" w14:textId="27083932" w:rsid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Slide 5- </w:t>
      </w:r>
      <w:r w:rsidR="00C2122D">
        <w:rPr>
          <w:rFonts w:ascii="Calibri" w:hAnsi="Calibri" w:cs="Calibri"/>
          <w:bCs/>
          <w:sz w:val="20"/>
        </w:rPr>
        <w:t>contextually relevant</w:t>
      </w:r>
      <w:r>
        <w:rPr>
          <w:rFonts w:ascii="Calibri" w:hAnsi="Calibri" w:cs="Calibri"/>
          <w:bCs/>
          <w:sz w:val="20"/>
        </w:rPr>
        <w:t xml:space="preserve"> picture</w:t>
      </w:r>
      <w:r w:rsidR="00C2122D">
        <w:rPr>
          <w:rFonts w:ascii="Calibri" w:hAnsi="Calibri" w:cs="Calibri"/>
          <w:bCs/>
          <w:sz w:val="20"/>
        </w:rPr>
        <w:t>s</w:t>
      </w:r>
      <w:r>
        <w:rPr>
          <w:rFonts w:ascii="Calibri" w:hAnsi="Calibri" w:cs="Calibri"/>
          <w:bCs/>
          <w:sz w:val="20"/>
        </w:rPr>
        <w:t xml:space="preserve"> </w:t>
      </w:r>
    </w:p>
    <w:p w14:paraId="12F318C5" w14:textId="06B9563B" w:rsid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Slide 6- </w:t>
      </w:r>
      <w:r w:rsidR="00C2122D">
        <w:rPr>
          <w:rFonts w:ascii="Calibri" w:hAnsi="Calibri" w:cs="Calibri"/>
          <w:bCs/>
          <w:sz w:val="20"/>
        </w:rPr>
        <w:t>a large amount of information- still readable- care needs to be taken not to overload the slide with text</w:t>
      </w:r>
    </w:p>
    <w:p w14:paraId="130A0906" w14:textId="431445E0" w:rsid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Slide 7- </w:t>
      </w:r>
      <w:r w:rsidR="00C2122D">
        <w:rPr>
          <w:rFonts w:ascii="Calibri" w:hAnsi="Calibri" w:cs="Calibri"/>
          <w:bCs/>
          <w:sz w:val="20"/>
        </w:rPr>
        <w:t>small writing on diagram- enhanced during session with A3 printout</w:t>
      </w:r>
    </w:p>
    <w:p w14:paraId="0308DB4A" w14:textId="6268ACCF" w:rsid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Slide 8</w:t>
      </w:r>
      <w:r w:rsidR="00C2122D">
        <w:rPr>
          <w:rFonts w:ascii="Calibri" w:hAnsi="Calibri" w:cs="Calibri"/>
          <w:bCs/>
          <w:sz w:val="20"/>
        </w:rPr>
        <w:t>, 9</w:t>
      </w:r>
      <w:r>
        <w:rPr>
          <w:rFonts w:ascii="Calibri" w:hAnsi="Calibri" w:cs="Calibri"/>
          <w:bCs/>
          <w:sz w:val="20"/>
        </w:rPr>
        <w:t xml:space="preserve">- </w:t>
      </w:r>
      <w:r w:rsidR="00C2122D">
        <w:rPr>
          <w:rFonts w:ascii="Calibri" w:hAnsi="Calibri" w:cs="Calibri"/>
          <w:bCs/>
          <w:sz w:val="20"/>
        </w:rPr>
        <w:t>positive layout- simple, uncomplicated</w:t>
      </w:r>
    </w:p>
    <w:p w14:paraId="4924C9B4" w14:textId="5C0C2D84" w:rsid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Slide 10- </w:t>
      </w:r>
      <w:r w:rsidR="00C2122D">
        <w:rPr>
          <w:rFonts w:ascii="Calibri" w:hAnsi="Calibri" w:cs="Calibri"/>
          <w:bCs/>
          <w:sz w:val="20"/>
        </w:rPr>
        <w:t>simple, uncomplicated, effective</w:t>
      </w:r>
    </w:p>
    <w:p w14:paraId="235AD2C1" w14:textId="0B979955" w:rsid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Slide 11</w:t>
      </w:r>
      <w:r w:rsidR="00C2122D">
        <w:rPr>
          <w:rFonts w:ascii="Calibri" w:hAnsi="Calibri" w:cs="Calibri"/>
          <w:bCs/>
          <w:sz w:val="20"/>
        </w:rPr>
        <w:t>, 12</w:t>
      </w:r>
      <w:r>
        <w:rPr>
          <w:rFonts w:ascii="Calibri" w:hAnsi="Calibri" w:cs="Calibri"/>
          <w:bCs/>
          <w:sz w:val="20"/>
        </w:rPr>
        <w:t>- positive revisit of objectives</w:t>
      </w:r>
    </w:p>
    <w:p w14:paraId="6E53EE88" w14:textId="77777777" w:rsid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24F2CEFE" w14:textId="77777777" w:rsidR="00736C0D" w:rsidRPr="00E870CD" w:rsidRDefault="00736C0D" w:rsidP="001731A1">
      <w:pPr>
        <w:spacing w:line="360" w:lineRule="auto"/>
        <w:rPr>
          <w:rFonts w:ascii="Calibri" w:hAnsi="Calibri" w:cs="Calibri"/>
          <w:b/>
          <w:sz w:val="20"/>
        </w:rPr>
      </w:pPr>
      <w:r w:rsidRPr="00E870CD">
        <w:rPr>
          <w:rFonts w:ascii="Calibri" w:hAnsi="Calibri" w:cs="Calibri"/>
          <w:b/>
          <w:sz w:val="20"/>
        </w:rPr>
        <w:t>Handout</w:t>
      </w:r>
    </w:p>
    <w:p w14:paraId="11FBBC38" w14:textId="7455BA5A" w:rsid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Information clearly laid out.</w:t>
      </w:r>
    </w:p>
    <w:p w14:paraId="17DB060F" w14:textId="48842E90" w:rsid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11FB1E3C" w14:textId="6122C59D" w:rsidR="00736C0D" w:rsidRPr="00736C0D" w:rsidRDefault="00736C0D" w:rsidP="001731A1">
      <w:pPr>
        <w:spacing w:line="360" w:lineRule="auto"/>
        <w:rPr>
          <w:rFonts w:ascii="Calibri" w:hAnsi="Calibri" w:cs="Calibri"/>
          <w:b/>
          <w:sz w:val="20"/>
        </w:rPr>
      </w:pPr>
      <w:r w:rsidRPr="00736C0D">
        <w:rPr>
          <w:rFonts w:ascii="Calibri" w:hAnsi="Calibri" w:cs="Calibri"/>
          <w:b/>
          <w:sz w:val="20"/>
        </w:rPr>
        <w:t>Consideration of professional standards</w:t>
      </w:r>
    </w:p>
    <w:p w14:paraId="43145C67" w14:textId="041E4C33" w:rsidR="00736C0D" w:rsidRDefault="00C2122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Lysha</w:t>
      </w:r>
      <w:r w:rsidR="00736C0D">
        <w:rPr>
          <w:rFonts w:ascii="Calibri" w:hAnsi="Calibri" w:cs="Calibri"/>
          <w:bCs/>
          <w:sz w:val="20"/>
        </w:rPr>
        <w:t xml:space="preserve"> has unquestionably high standards.</w:t>
      </w:r>
      <w:r>
        <w:rPr>
          <w:rFonts w:ascii="Calibri" w:hAnsi="Calibri" w:cs="Calibri"/>
          <w:bCs/>
          <w:sz w:val="20"/>
        </w:rPr>
        <w:t xml:space="preserve"> This was evident throughout.</w:t>
      </w:r>
      <w:r w:rsidR="00736C0D">
        <w:rPr>
          <w:rFonts w:ascii="Calibri" w:hAnsi="Calibri" w:cs="Calibri"/>
          <w:bCs/>
          <w:sz w:val="20"/>
        </w:rPr>
        <w:t xml:space="preserve"> </w:t>
      </w:r>
      <w:r w:rsidR="00F907FE">
        <w:rPr>
          <w:rFonts w:ascii="Calibri" w:hAnsi="Calibri" w:cs="Calibri"/>
          <w:bCs/>
          <w:sz w:val="20"/>
        </w:rPr>
        <w:t xml:space="preserve">Holistically, </w:t>
      </w:r>
      <w:r>
        <w:rPr>
          <w:rFonts w:ascii="Calibri" w:hAnsi="Calibri" w:cs="Calibri"/>
          <w:bCs/>
          <w:sz w:val="20"/>
        </w:rPr>
        <w:t>s</w:t>
      </w:r>
      <w:r w:rsidR="00F907FE">
        <w:rPr>
          <w:rFonts w:ascii="Calibri" w:hAnsi="Calibri" w:cs="Calibri"/>
          <w:bCs/>
          <w:sz w:val="20"/>
        </w:rPr>
        <w:t>he has considered professional standards whilst planning this session.</w:t>
      </w:r>
    </w:p>
    <w:p w14:paraId="7D74BE25" w14:textId="77777777" w:rsidR="00736C0D" w:rsidRDefault="00736C0D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64932B99" w14:textId="77777777" w:rsidR="00F907FE" w:rsidRPr="00F907FE" w:rsidRDefault="00F907FE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Consideration of active learning, learner engagement and skills development</w:t>
      </w:r>
    </w:p>
    <w:p w14:paraId="0C11ED79" w14:textId="32FACE32" w:rsidR="00736C0D" w:rsidRDefault="00C2122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It is obvious that Lysha </w:t>
      </w:r>
      <w:r w:rsidR="00F907FE">
        <w:rPr>
          <w:rFonts w:ascii="Calibri" w:hAnsi="Calibri" w:cs="Calibri"/>
          <w:bCs/>
          <w:sz w:val="20"/>
        </w:rPr>
        <w:t>has considered and planned for an active and inclusive student experience</w:t>
      </w:r>
      <w:r>
        <w:rPr>
          <w:rFonts w:ascii="Calibri" w:hAnsi="Calibri" w:cs="Calibri"/>
          <w:bCs/>
          <w:sz w:val="20"/>
        </w:rPr>
        <w:t>. Specifically, engagement of the learners has been achieved throughout.  This is a session which does not lend itself to skills development.</w:t>
      </w:r>
    </w:p>
    <w:p w14:paraId="2ADAE6E2" w14:textId="7DAF3083" w:rsidR="00F907FE" w:rsidRDefault="00F907FE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06EC6278" w14:textId="77777777" w:rsidR="001731A1" w:rsidRDefault="001731A1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72D70F8B" w14:textId="401B59ED" w:rsidR="000F3837" w:rsidRPr="000F3837" w:rsidRDefault="00736C0D" w:rsidP="001731A1">
      <w:pPr>
        <w:spacing w:line="360" w:lineRule="auto"/>
        <w:rPr>
          <w:rFonts w:ascii="Calibri" w:hAnsi="Calibri" w:cs="Calibri"/>
          <w:b/>
          <w:sz w:val="20"/>
        </w:rPr>
      </w:pPr>
      <w:r>
        <w:rPr>
          <w:rFonts w:ascii="Calibri" w:hAnsi="Calibri" w:cs="Calibri"/>
          <w:b/>
          <w:sz w:val="20"/>
        </w:rPr>
        <w:t xml:space="preserve">Specific </w:t>
      </w:r>
      <w:r w:rsidR="000F3837" w:rsidRPr="000F3837">
        <w:rPr>
          <w:rFonts w:ascii="Calibri" w:hAnsi="Calibri" w:cs="Calibri"/>
          <w:b/>
          <w:sz w:val="20"/>
        </w:rPr>
        <w:t>Positives</w:t>
      </w:r>
      <w:r>
        <w:rPr>
          <w:rFonts w:ascii="Calibri" w:hAnsi="Calibri" w:cs="Calibri"/>
          <w:b/>
          <w:sz w:val="20"/>
        </w:rPr>
        <w:t xml:space="preserve"> of Lesson Plan</w:t>
      </w:r>
    </w:p>
    <w:p w14:paraId="523E691A" w14:textId="46FCF9AD" w:rsidR="000F3837" w:rsidRDefault="00C2122D" w:rsidP="001731A1">
      <w:pPr>
        <w:pStyle w:val="ListParagraph"/>
        <w:numPr>
          <w:ilvl w:val="0"/>
          <w:numId w:val="2"/>
        </w:num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Clarity of information</w:t>
      </w:r>
    </w:p>
    <w:p w14:paraId="7F3D34A9" w14:textId="44D3A1B7" w:rsidR="000F3837" w:rsidRDefault="000F3837" w:rsidP="001731A1">
      <w:pPr>
        <w:pStyle w:val="ListParagraph"/>
        <w:numPr>
          <w:ilvl w:val="0"/>
          <w:numId w:val="2"/>
        </w:num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Direct links made to PowerPoint slides</w:t>
      </w:r>
    </w:p>
    <w:p w14:paraId="4FB17F21" w14:textId="56B5A843" w:rsidR="000F3837" w:rsidRDefault="000F3837" w:rsidP="001731A1">
      <w:pPr>
        <w:pStyle w:val="ListParagraph"/>
        <w:numPr>
          <w:ilvl w:val="0"/>
          <w:numId w:val="2"/>
        </w:num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Clear structure</w:t>
      </w:r>
    </w:p>
    <w:p w14:paraId="24F13E52" w14:textId="424E83A0" w:rsidR="00F907FE" w:rsidRPr="00F907FE" w:rsidRDefault="0089357C" w:rsidP="001731A1">
      <w:pPr>
        <w:pStyle w:val="ListParagraph"/>
        <w:numPr>
          <w:ilvl w:val="0"/>
          <w:numId w:val="2"/>
        </w:num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Domains of learning</w:t>
      </w:r>
    </w:p>
    <w:p w14:paraId="2411D7DB" w14:textId="77777777" w:rsidR="00E870CD" w:rsidRDefault="00E870CD" w:rsidP="001731A1">
      <w:pPr>
        <w:spacing w:line="360" w:lineRule="auto"/>
      </w:pPr>
    </w:p>
    <w:p w14:paraId="523D23AB" w14:textId="3364AC4A" w:rsidR="00E870CD" w:rsidRPr="00F907FE" w:rsidRDefault="00E870CD" w:rsidP="001731A1">
      <w:pPr>
        <w:spacing w:line="360" w:lineRule="auto"/>
        <w:rPr>
          <w:rFonts w:ascii="Calibri" w:hAnsi="Calibri" w:cs="Calibri"/>
          <w:b/>
          <w:sz w:val="20"/>
        </w:rPr>
      </w:pPr>
      <w:bookmarkStart w:id="3" w:name="_Hlk59020345"/>
      <w:r w:rsidRPr="00F907FE">
        <w:rPr>
          <w:rFonts w:ascii="Calibri" w:hAnsi="Calibri" w:cs="Calibri"/>
          <w:b/>
          <w:szCs w:val="24"/>
        </w:rPr>
        <w:t>Teaching</w:t>
      </w:r>
      <w:r w:rsidRPr="00F907FE">
        <w:rPr>
          <w:rFonts w:ascii="Calibri" w:hAnsi="Calibri" w:cs="Calibri"/>
          <w:b/>
          <w:sz w:val="22"/>
          <w:szCs w:val="22"/>
        </w:rPr>
        <w:tab/>
      </w:r>
      <w:r w:rsidRPr="00F907FE">
        <w:rPr>
          <w:rFonts w:ascii="Calibri" w:hAnsi="Calibri" w:cs="Calibri"/>
          <w:b/>
          <w:sz w:val="20"/>
        </w:rPr>
        <w:tab/>
      </w:r>
    </w:p>
    <w:p w14:paraId="04EC277D" w14:textId="77777777" w:rsidR="00575A8F" w:rsidRPr="00F907FE" w:rsidRDefault="00575A8F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/>
          <w:sz w:val="20"/>
        </w:rPr>
        <w:t>L</w:t>
      </w:r>
      <w:r w:rsidR="00E870CD" w:rsidRPr="00F907FE">
        <w:rPr>
          <w:rFonts w:ascii="Calibri" w:hAnsi="Calibri" w:cs="Calibri"/>
          <w:b/>
          <w:sz w:val="20"/>
        </w:rPr>
        <w:t>esson start, e.g. outlining content, aims and objectives</w:t>
      </w:r>
      <w:r w:rsidR="00E870CD" w:rsidRPr="00F907FE">
        <w:rPr>
          <w:rFonts w:ascii="Calibri" w:hAnsi="Calibri" w:cs="Calibri"/>
          <w:bCs/>
          <w:sz w:val="20"/>
        </w:rPr>
        <w:tab/>
      </w:r>
    </w:p>
    <w:p w14:paraId="6DB37BB0" w14:textId="7CB32D0B" w:rsidR="00575A8F" w:rsidRPr="00F907FE" w:rsidRDefault="00575A8F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t xml:space="preserve">Aims and objectives clearly outlined to students. </w:t>
      </w:r>
      <w:r w:rsidR="0089357C">
        <w:rPr>
          <w:rFonts w:ascii="Calibri" w:hAnsi="Calibri" w:cs="Calibri"/>
          <w:bCs/>
          <w:sz w:val="20"/>
        </w:rPr>
        <w:t>R</w:t>
      </w:r>
      <w:r w:rsidRPr="00F907FE">
        <w:rPr>
          <w:rFonts w:ascii="Calibri" w:hAnsi="Calibri" w:cs="Calibri"/>
          <w:bCs/>
          <w:sz w:val="20"/>
        </w:rPr>
        <w:t xml:space="preserve">oute map </w:t>
      </w:r>
      <w:r w:rsidR="0089357C" w:rsidRPr="00F907FE">
        <w:rPr>
          <w:rFonts w:ascii="Calibri" w:hAnsi="Calibri" w:cs="Calibri"/>
          <w:bCs/>
          <w:sz w:val="20"/>
        </w:rPr>
        <w:t>a</w:t>
      </w:r>
      <w:r w:rsidR="0089357C">
        <w:rPr>
          <w:rFonts w:ascii="Calibri" w:hAnsi="Calibri" w:cs="Calibri"/>
          <w:bCs/>
          <w:sz w:val="20"/>
        </w:rPr>
        <w:t>nd</w:t>
      </w:r>
      <w:r w:rsidR="0089357C" w:rsidRPr="00F907FE">
        <w:rPr>
          <w:rFonts w:ascii="Calibri" w:hAnsi="Calibri" w:cs="Calibri"/>
          <w:bCs/>
          <w:sz w:val="20"/>
        </w:rPr>
        <w:t xml:space="preserve"> contextual position statement</w:t>
      </w:r>
      <w:r w:rsidR="0089357C">
        <w:rPr>
          <w:rFonts w:ascii="Calibri" w:hAnsi="Calibri" w:cs="Calibri"/>
          <w:bCs/>
          <w:sz w:val="20"/>
        </w:rPr>
        <w:t xml:space="preserve"> </w:t>
      </w:r>
      <w:r w:rsidRPr="00F907FE">
        <w:rPr>
          <w:rFonts w:ascii="Calibri" w:hAnsi="Calibri" w:cs="Calibri"/>
          <w:bCs/>
          <w:sz w:val="20"/>
        </w:rPr>
        <w:t>provided</w:t>
      </w:r>
      <w:r w:rsidR="0089357C">
        <w:rPr>
          <w:rFonts w:ascii="Calibri" w:hAnsi="Calibri" w:cs="Calibri"/>
          <w:bCs/>
          <w:sz w:val="20"/>
        </w:rPr>
        <w:t>. Whilst Lysha planned to cover ‘Maslow’ at the beginning of the session to remove any barriers to learning, she did not</w:t>
      </w:r>
      <w:r w:rsidR="00A42225">
        <w:rPr>
          <w:rFonts w:ascii="Calibri" w:hAnsi="Calibri" w:cs="Calibri"/>
          <w:bCs/>
          <w:sz w:val="20"/>
        </w:rPr>
        <w:t xml:space="preserve"> do so. This did not appear to impact on the session, as the students were clearly engaged throughout.</w:t>
      </w:r>
    </w:p>
    <w:p w14:paraId="0E8E34C9" w14:textId="72B3904B" w:rsidR="00E870CD" w:rsidRPr="00F907FE" w:rsidRDefault="00E870CD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</w:p>
    <w:p w14:paraId="6B9DB9A6" w14:textId="77777777" w:rsidR="00575A8F" w:rsidRPr="00F907FE" w:rsidRDefault="00575A8F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P</w:t>
      </w:r>
      <w:r w:rsidR="00E870CD" w:rsidRPr="00F907FE">
        <w:rPr>
          <w:rFonts w:ascii="Calibri" w:hAnsi="Calibri" w:cs="Calibri"/>
          <w:b/>
          <w:sz w:val="20"/>
        </w:rPr>
        <w:t>resentation: instructing, explaining, demonstrating</w:t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78D4B41C" w14:textId="255953AC" w:rsidR="00CF02FE" w:rsidRPr="00F907FE" w:rsidRDefault="00575A8F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t>Clear</w:t>
      </w:r>
      <w:r w:rsidR="00A42225">
        <w:rPr>
          <w:rFonts w:ascii="Calibri" w:hAnsi="Calibri" w:cs="Calibri"/>
          <w:bCs/>
          <w:sz w:val="20"/>
        </w:rPr>
        <w:t>, effective</w:t>
      </w:r>
      <w:r w:rsidRPr="00F907FE">
        <w:rPr>
          <w:rFonts w:ascii="Calibri" w:hAnsi="Calibri" w:cs="Calibri"/>
          <w:bCs/>
          <w:sz w:val="20"/>
        </w:rPr>
        <w:t xml:space="preserve"> presentation skills</w:t>
      </w:r>
      <w:r w:rsidR="00A42225">
        <w:rPr>
          <w:rFonts w:ascii="Calibri" w:hAnsi="Calibri" w:cs="Calibri"/>
          <w:bCs/>
          <w:sz w:val="20"/>
        </w:rPr>
        <w:t xml:space="preserve"> throughout. Lysha demonstrated a calm, </w:t>
      </w:r>
      <w:r w:rsidR="00DE7A30" w:rsidRPr="00F907FE">
        <w:rPr>
          <w:rFonts w:ascii="Calibri" w:hAnsi="Calibri" w:cs="Calibri"/>
          <w:bCs/>
          <w:sz w:val="20"/>
        </w:rPr>
        <w:t>engaging manner</w:t>
      </w:r>
      <w:r w:rsidR="00A42225">
        <w:rPr>
          <w:rFonts w:ascii="Calibri" w:hAnsi="Calibri" w:cs="Calibri"/>
          <w:bCs/>
          <w:sz w:val="20"/>
        </w:rPr>
        <w:t xml:space="preserve"> with appropriate intonation. Excellent expla</w:t>
      </w:r>
      <w:r w:rsidR="00DE7A30" w:rsidRPr="00F907FE">
        <w:rPr>
          <w:rFonts w:ascii="Calibri" w:hAnsi="Calibri" w:cs="Calibri"/>
          <w:bCs/>
          <w:sz w:val="20"/>
        </w:rPr>
        <w:t>nation</w:t>
      </w:r>
      <w:r w:rsidR="00CF02FE" w:rsidRPr="00F907FE">
        <w:rPr>
          <w:rFonts w:ascii="Calibri" w:hAnsi="Calibri" w:cs="Calibri"/>
          <w:bCs/>
          <w:sz w:val="20"/>
        </w:rPr>
        <w:t xml:space="preserve"> of the subject area</w:t>
      </w:r>
      <w:r w:rsidR="00A42225">
        <w:rPr>
          <w:rFonts w:ascii="Calibri" w:hAnsi="Calibri" w:cs="Calibri"/>
          <w:bCs/>
          <w:sz w:val="20"/>
        </w:rPr>
        <w:t>. There was a clear dynamic in the room. I believe this was as a result of the hierarchical position of students (PC’s) to trainer (Chief Inspector). Lysha did not contribute to this dynamic, however she managed it well.</w:t>
      </w:r>
    </w:p>
    <w:p w14:paraId="326F29D4" w14:textId="77777777" w:rsidR="00CF02FE" w:rsidRPr="00F907FE" w:rsidRDefault="00CF02FE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008BB873" w14:textId="60725667" w:rsidR="00E870CD" w:rsidRPr="00F907FE" w:rsidRDefault="00CF02FE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Questioning skills</w:t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1DEF86EF" w14:textId="74F720AD" w:rsidR="00CF02FE" w:rsidRPr="00F907FE" w:rsidRDefault="00DE3BE4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t>Some e</w:t>
      </w:r>
      <w:r w:rsidR="00CF02FE" w:rsidRPr="00F907FE">
        <w:rPr>
          <w:rFonts w:ascii="Calibri" w:hAnsi="Calibri" w:cs="Calibri"/>
          <w:bCs/>
          <w:sz w:val="20"/>
        </w:rPr>
        <w:t xml:space="preserve">ffective questioning skills demonstrated. </w:t>
      </w:r>
      <w:r w:rsidRPr="00F907FE">
        <w:rPr>
          <w:rFonts w:ascii="Calibri" w:hAnsi="Calibri" w:cs="Calibri"/>
          <w:bCs/>
          <w:sz w:val="20"/>
        </w:rPr>
        <w:t xml:space="preserve">However, </w:t>
      </w:r>
      <w:r w:rsidR="00A42225">
        <w:rPr>
          <w:rFonts w:ascii="Calibri" w:hAnsi="Calibri" w:cs="Calibri"/>
          <w:bCs/>
          <w:sz w:val="20"/>
        </w:rPr>
        <w:t xml:space="preserve">the session </w:t>
      </w:r>
      <w:r w:rsidR="0099713C" w:rsidRPr="00F907FE">
        <w:rPr>
          <w:rFonts w:ascii="Calibri" w:hAnsi="Calibri" w:cs="Calibri"/>
          <w:bCs/>
          <w:sz w:val="20"/>
        </w:rPr>
        <w:t xml:space="preserve">could have been enhanced </w:t>
      </w:r>
      <w:r w:rsidR="00A42225">
        <w:rPr>
          <w:rFonts w:ascii="Calibri" w:hAnsi="Calibri" w:cs="Calibri"/>
          <w:bCs/>
          <w:sz w:val="20"/>
        </w:rPr>
        <w:t>by encouraging further questions from the students and further</w:t>
      </w:r>
      <w:r w:rsidR="0099713C" w:rsidRPr="00F907FE">
        <w:rPr>
          <w:rFonts w:ascii="Calibri" w:hAnsi="Calibri" w:cs="Calibri"/>
          <w:bCs/>
          <w:sz w:val="20"/>
        </w:rPr>
        <w:t xml:space="preserve"> exploration of information provided.</w:t>
      </w:r>
    </w:p>
    <w:p w14:paraId="0043062A" w14:textId="77777777" w:rsidR="00CF02FE" w:rsidRPr="00F907FE" w:rsidRDefault="00CF02FE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0B2FB473" w14:textId="022BDD60" w:rsidR="00E870CD" w:rsidRPr="00F907FE" w:rsidRDefault="00CF02FE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Choice and variety of tasks/activities</w:t>
      </w:r>
      <w:r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5D5FC2E4" w14:textId="1B88EBFF" w:rsidR="00CF02FE" w:rsidRP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The choice and variety of tasks </w:t>
      </w:r>
      <w:r w:rsidR="00CF02FE" w:rsidRPr="00F907FE">
        <w:rPr>
          <w:rFonts w:ascii="Calibri" w:hAnsi="Calibri" w:cs="Calibri"/>
          <w:bCs/>
          <w:sz w:val="20"/>
        </w:rPr>
        <w:t xml:space="preserve">were appropriate. </w:t>
      </w:r>
      <w:r>
        <w:rPr>
          <w:rFonts w:ascii="Calibri" w:hAnsi="Calibri" w:cs="Calibri"/>
          <w:bCs/>
          <w:sz w:val="20"/>
        </w:rPr>
        <w:t>These included individual contribution (flipchart exercise), discussion, question and answer. I believe the light hearted exercise at the conclusion of the session was an effective way of checking knowledge.</w:t>
      </w:r>
    </w:p>
    <w:p w14:paraId="3938D565" w14:textId="77777777" w:rsidR="00CF02FE" w:rsidRPr="00F907FE" w:rsidRDefault="00CF02FE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402A5ABF" w14:textId="40DC0085" w:rsidR="00E870CD" w:rsidRPr="00F907FE" w:rsidRDefault="00CF02FE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Variety and suitability of teaching strategies/methods/approaches</w:t>
      </w:r>
      <w:r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57E67987" w14:textId="39EBE988" w:rsidR="00FE674E" w:rsidRPr="00F907FE" w:rsidRDefault="00FE674E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t>Predominantly, the teaching strategy was direct instruction. This included frontloaded PowerPoint Presentation</w:t>
      </w:r>
      <w:r w:rsidR="00434D82" w:rsidRPr="00F907FE">
        <w:rPr>
          <w:rFonts w:ascii="Calibri" w:hAnsi="Calibri" w:cs="Calibri"/>
          <w:bCs/>
          <w:sz w:val="20"/>
        </w:rPr>
        <w:t xml:space="preserve">. </w:t>
      </w:r>
      <w:r w:rsidR="0030059E">
        <w:rPr>
          <w:rFonts w:ascii="Calibri" w:hAnsi="Calibri" w:cs="Calibri"/>
          <w:bCs/>
          <w:sz w:val="20"/>
        </w:rPr>
        <w:t>Lysha</w:t>
      </w:r>
      <w:r w:rsidR="00434D82" w:rsidRPr="00F907FE">
        <w:rPr>
          <w:rFonts w:ascii="Calibri" w:hAnsi="Calibri" w:cs="Calibri"/>
          <w:bCs/>
          <w:sz w:val="20"/>
        </w:rPr>
        <w:t xml:space="preserve"> also used interactive instruction (open discussion).</w:t>
      </w:r>
    </w:p>
    <w:p w14:paraId="5D82F5DC" w14:textId="28C8257C" w:rsidR="00FE674E" w:rsidRPr="00F907FE" w:rsidRDefault="00FE674E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lastRenderedPageBreak/>
        <w:t>The</w:t>
      </w:r>
      <w:r w:rsidR="00434D82" w:rsidRPr="00F907FE">
        <w:rPr>
          <w:rFonts w:ascii="Calibri" w:hAnsi="Calibri" w:cs="Calibri"/>
          <w:bCs/>
          <w:sz w:val="20"/>
        </w:rPr>
        <w:t xml:space="preserve">se </w:t>
      </w:r>
      <w:r w:rsidRPr="00F907FE">
        <w:rPr>
          <w:rFonts w:ascii="Calibri" w:hAnsi="Calibri" w:cs="Calibri"/>
          <w:bCs/>
          <w:sz w:val="20"/>
        </w:rPr>
        <w:t xml:space="preserve">were suitable/ appropriate </w:t>
      </w:r>
      <w:r w:rsidR="00434D82" w:rsidRPr="00F907FE">
        <w:rPr>
          <w:rFonts w:ascii="Calibri" w:hAnsi="Calibri" w:cs="Calibri"/>
          <w:bCs/>
          <w:sz w:val="20"/>
        </w:rPr>
        <w:t xml:space="preserve">for the subject, attendees and </w:t>
      </w:r>
      <w:r w:rsidR="008D6B85" w:rsidRPr="00F907FE">
        <w:rPr>
          <w:rFonts w:ascii="Calibri" w:hAnsi="Calibri" w:cs="Calibri"/>
          <w:bCs/>
          <w:sz w:val="20"/>
        </w:rPr>
        <w:t xml:space="preserve">students of </w:t>
      </w:r>
      <w:r w:rsidRPr="00F907FE">
        <w:rPr>
          <w:rFonts w:ascii="Calibri" w:hAnsi="Calibri" w:cs="Calibri"/>
          <w:bCs/>
          <w:sz w:val="20"/>
        </w:rPr>
        <w:t>vari</w:t>
      </w:r>
      <w:r w:rsidR="008D6B85" w:rsidRPr="00F907FE">
        <w:rPr>
          <w:rFonts w:ascii="Calibri" w:hAnsi="Calibri" w:cs="Calibri"/>
          <w:bCs/>
          <w:sz w:val="20"/>
        </w:rPr>
        <w:t>ous</w:t>
      </w:r>
      <w:r w:rsidRPr="00F907FE">
        <w:rPr>
          <w:rFonts w:ascii="Calibri" w:hAnsi="Calibri" w:cs="Calibri"/>
          <w:bCs/>
          <w:sz w:val="20"/>
        </w:rPr>
        <w:t xml:space="preserve"> learning styles.</w:t>
      </w:r>
    </w:p>
    <w:p w14:paraId="1264A8C5" w14:textId="77777777" w:rsidR="001731A1" w:rsidRPr="00F907FE" w:rsidRDefault="001731A1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28CC2F07" w14:textId="0004B2E5" w:rsidR="00FE674E" w:rsidRPr="00F907FE" w:rsidRDefault="00FE674E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Pace of lesson, use of time</w:t>
      </w:r>
    </w:p>
    <w:p w14:paraId="2E518B76" w14:textId="4B96B1F8" w:rsidR="00FE674E" w:rsidRP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The pace of the lesson was appropriate. </w:t>
      </w:r>
      <w:r w:rsidR="008D6B85" w:rsidRPr="00F907FE">
        <w:rPr>
          <w:rFonts w:ascii="Calibri" w:hAnsi="Calibri" w:cs="Calibri"/>
          <w:bCs/>
          <w:sz w:val="20"/>
        </w:rPr>
        <w:t>The session was planned for</w:t>
      </w:r>
      <w:r>
        <w:rPr>
          <w:rFonts w:ascii="Calibri" w:hAnsi="Calibri" w:cs="Calibri"/>
          <w:bCs/>
          <w:sz w:val="20"/>
        </w:rPr>
        <w:t xml:space="preserve"> 90 minutes </w:t>
      </w:r>
      <w:r w:rsidR="008D6B85" w:rsidRPr="00F907FE">
        <w:rPr>
          <w:rFonts w:ascii="Calibri" w:hAnsi="Calibri" w:cs="Calibri"/>
          <w:bCs/>
          <w:sz w:val="20"/>
        </w:rPr>
        <w:t>and lasted</w:t>
      </w:r>
      <w:r>
        <w:rPr>
          <w:rFonts w:ascii="Calibri" w:hAnsi="Calibri" w:cs="Calibri"/>
          <w:bCs/>
          <w:sz w:val="20"/>
        </w:rPr>
        <w:t xml:space="preserve"> for 65</w:t>
      </w:r>
      <w:r w:rsidR="008D6B85" w:rsidRPr="00F907FE">
        <w:rPr>
          <w:rFonts w:ascii="Calibri" w:hAnsi="Calibri" w:cs="Calibri"/>
          <w:bCs/>
          <w:sz w:val="20"/>
        </w:rPr>
        <w:t xml:space="preserve"> minutes. </w:t>
      </w:r>
      <w:r>
        <w:rPr>
          <w:rFonts w:ascii="Calibri" w:hAnsi="Calibri" w:cs="Calibri"/>
          <w:bCs/>
          <w:sz w:val="20"/>
        </w:rPr>
        <w:t xml:space="preserve">I am of the opinion the planned time for the session was correct and would have been occupied if students were encouraged to ask a greater number of questions. Lysha asked a number of ‘confirmation questions’ which resulted in a ‘affirmative’ answer. A more effective strategy would be to ask an open question to illicit an answer with greater detail. </w:t>
      </w:r>
    </w:p>
    <w:p w14:paraId="6E408115" w14:textId="587AAC51" w:rsidR="00E870CD" w:rsidRPr="00F907FE" w:rsidRDefault="00E870CD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</w:p>
    <w:p w14:paraId="3BA5066E" w14:textId="4679CF21" w:rsidR="00E870CD" w:rsidRPr="00F907FE" w:rsidRDefault="00D8775B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L</w:t>
      </w:r>
      <w:r w:rsidR="00E870CD" w:rsidRPr="00F907FE">
        <w:rPr>
          <w:rFonts w:ascii="Calibri" w:hAnsi="Calibri" w:cs="Calibri"/>
          <w:b/>
          <w:sz w:val="20"/>
        </w:rPr>
        <w:t>esson ending, e.g. summarising, recapping key points, etc.</w:t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44F470EB" w14:textId="786AE5AA" w:rsidR="00E870CD" w:rsidRDefault="00D8775B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t>The session ended with a</w:t>
      </w:r>
      <w:r w:rsidR="0030059E">
        <w:rPr>
          <w:rFonts w:ascii="Calibri" w:hAnsi="Calibri" w:cs="Calibri"/>
          <w:bCs/>
          <w:sz w:val="20"/>
        </w:rPr>
        <w:t xml:space="preserve"> question and answer quiz. This</w:t>
      </w:r>
      <w:r w:rsidRPr="00F907FE">
        <w:rPr>
          <w:rFonts w:ascii="Calibri" w:hAnsi="Calibri" w:cs="Calibri"/>
          <w:bCs/>
          <w:sz w:val="20"/>
        </w:rPr>
        <w:t xml:space="preserve"> effective</w:t>
      </w:r>
      <w:r w:rsidR="0030059E">
        <w:rPr>
          <w:rFonts w:ascii="Calibri" w:hAnsi="Calibri" w:cs="Calibri"/>
          <w:bCs/>
          <w:sz w:val="20"/>
        </w:rPr>
        <w:t>ly enabled a</w:t>
      </w:r>
      <w:r w:rsidRPr="00F907FE">
        <w:rPr>
          <w:rFonts w:ascii="Calibri" w:hAnsi="Calibri" w:cs="Calibri"/>
          <w:bCs/>
          <w:sz w:val="20"/>
        </w:rPr>
        <w:t xml:space="preserve"> recap and revisit of the </w:t>
      </w:r>
      <w:r w:rsidR="0030059E">
        <w:rPr>
          <w:rFonts w:ascii="Calibri" w:hAnsi="Calibri" w:cs="Calibri"/>
          <w:bCs/>
          <w:sz w:val="20"/>
        </w:rPr>
        <w:t>material delivered,</w:t>
      </w:r>
      <w:r w:rsidRPr="00F907FE">
        <w:rPr>
          <w:rFonts w:ascii="Calibri" w:hAnsi="Calibri" w:cs="Calibri"/>
          <w:bCs/>
          <w:sz w:val="20"/>
        </w:rPr>
        <w:t xml:space="preserve"> thus re-enforcing the learning and checking student understanding.</w:t>
      </w:r>
    </w:p>
    <w:p w14:paraId="4B6BE4C4" w14:textId="77777777" w:rsidR="00F907FE" w:rsidRPr="00F907FE" w:rsidRDefault="00F907FE" w:rsidP="001731A1">
      <w:pPr>
        <w:spacing w:line="360" w:lineRule="auto"/>
        <w:rPr>
          <w:rFonts w:ascii="Calibri" w:hAnsi="Calibri" w:cs="Calibri"/>
          <w:bCs/>
          <w:szCs w:val="24"/>
        </w:rPr>
      </w:pPr>
    </w:p>
    <w:p w14:paraId="709CC1BB" w14:textId="0286A8D4" w:rsidR="00E870CD" w:rsidRPr="00F907FE" w:rsidRDefault="00E870CD" w:rsidP="001731A1">
      <w:pPr>
        <w:spacing w:line="360" w:lineRule="auto"/>
        <w:rPr>
          <w:rFonts w:ascii="Calibri" w:hAnsi="Calibri" w:cs="Calibri"/>
          <w:b/>
          <w:szCs w:val="24"/>
        </w:rPr>
      </w:pPr>
      <w:r w:rsidRPr="00F907FE">
        <w:rPr>
          <w:rFonts w:ascii="Calibri" w:hAnsi="Calibri" w:cs="Calibri"/>
          <w:b/>
          <w:szCs w:val="24"/>
        </w:rPr>
        <w:t>Class Management and Control</w:t>
      </w:r>
      <w:r w:rsidRPr="00F907FE">
        <w:rPr>
          <w:rFonts w:ascii="Calibri" w:hAnsi="Calibri" w:cs="Calibri"/>
          <w:b/>
          <w:szCs w:val="24"/>
        </w:rPr>
        <w:tab/>
      </w:r>
    </w:p>
    <w:p w14:paraId="73BC7B61" w14:textId="77777777" w:rsidR="009F3DBF" w:rsidRPr="00F907FE" w:rsidRDefault="009F3DBF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P</w:t>
      </w:r>
      <w:r w:rsidR="00E870CD" w:rsidRPr="00F907FE">
        <w:rPr>
          <w:rFonts w:ascii="Calibri" w:hAnsi="Calibri" w:cs="Calibri"/>
          <w:b/>
          <w:sz w:val="20"/>
        </w:rPr>
        <w:t>resence and voice projection</w:t>
      </w:r>
    </w:p>
    <w:p w14:paraId="7B4BBF95" w14:textId="5466CF06" w:rsidR="009F3DBF" w:rsidRP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Lysha</w:t>
      </w:r>
      <w:r w:rsidR="009F3DBF" w:rsidRPr="00F907FE">
        <w:rPr>
          <w:rFonts w:ascii="Calibri" w:hAnsi="Calibri" w:cs="Calibri"/>
          <w:bCs/>
          <w:sz w:val="20"/>
        </w:rPr>
        <w:t xml:space="preserve"> had excellent presence in the room, projecting h</w:t>
      </w:r>
      <w:r>
        <w:rPr>
          <w:rFonts w:ascii="Calibri" w:hAnsi="Calibri" w:cs="Calibri"/>
          <w:bCs/>
          <w:sz w:val="20"/>
        </w:rPr>
        <w:t>er</w:t>
      </w:r>
      <w:r w:rsidR="009F3DBF" w:rsidRPr="00F907FE">
        <w:rPr>
          <w:rFonts w:ascii="Calibri" w:hAnsi="Calibri" w:cs="Calibri"/>
          <w:bCs/>
          <w:sz w:val="20"/>
        </w:rPr>
        <w:t xml:space="preserve"> voice adequately.</w:t>
      </w:r>
    </w:p>
    <w:p w14:paraId="722D9AD3" w14:textId="77777777" w:rsidR="009F3DBF" w:rsidRPr="00F907FE" w:rsidRDefault="009F3DBF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48C12562" w14:textId="0FA76926" w:rsidR="00E870CD" w:rsidRPr="00F907FE" w:rsidRDefault="009F3DBF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Transitions between activities/elements</w:t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12AE5B92" w14:textId="5F12F88C" w:rsidR="009F3DBF" w:rsidRP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Lysha</w:t>
      </w:r>
      <w:r w:rsidR="009F3DBF" w:rsidRPr="00F907FE">
        <w:rPr>
          <w:rFonts w:ascii="Calibri" w:hAnsi="Calibri" w:cs="Calibri"/>
          <w:bCs/>
          <w:sz w:val="20"/>
        </w:rPr>
        <w:t xml:space="preserve"> </w:t>
      </w:r>
      <w:r>
        <w:rPr>
          <w:rFonts w:ascii="Calibri" w:hAnsi="Calibri" w:cs="Calibri"/>
          <w:bCs/>
          <w:sz w:val="20"/>
        </w:rPr>
        <w:t xml:space="preserve">achieved an </w:t>
      </w:r>
      <w:r w:rsidR="009F3DBF" w:rsidRPr="00F907FE">
        <w:rPr>
          <w:rFonts w:ascii="Calibri" w:hAnsi="Calibri" w:cs="Calibri"/>
          <w:bCs/>
          <w:sz w:val="20"/>
        </w:rPr>
        <w:t xml:space="preserve">effective transition between </w:t>
      </w:r>
      <w:r>
        <w:rPr>
          <w:rFonts w:ascii="Calibri" w:hAnsi="Calibri" w:cs="Calibri"/>
          <w:bCs/>
          <w:sz w:val="20"/>
        </w:rPr>
        <w:t xml:space="preserve">the </w:t>
      </w:r>
      <w:r w:rsidR="009F3DBF" w:rsidRPr="00F907FE">
        <w:rPr>
          <w:rFonts w:ascii="Calibri" w:hAnsi="Calibri" w:cs="Calibri"/>
          <w:bCs/>
          <w:sz w:val="20"/>
        </w:rPr>
        <w:t xml:space="preserve">various elements of the session. </w:t>
      </w:r>
      <w:r>
        <w:rPr>
          <w:rFonts w:ascii="Calibri" w:hAnsi="Calibri" w:cs="Calibri"/>
          <w:bCs/>
          <w:sz w:val="20"/>
        </w:rPr>
        <w:t>This was accomplished through effective planning and appropriate use of contextual statements.</w:t>
      </w:r>
    </w:p>
    <w:p w14:paraId="63B6B9DD" w14:textId="77777777" w:rsidR="009F3DBF" w:rsidRPr="00F907FE" w:rsidRDefault="009F3DBF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08B2337C" w14:textId="77777777" w:rsidR="009F3DBF" w:rsidRPr="00F907FE" w:rsidRDefault="009F3DBF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Awareness, vigilance and intervention</w:t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3DD4ACD9" w14:textId="795790D7" w:rsidR="009F3DBF" w:rsidRP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Lysha was continuously scanning the room throughout her delivery</w:t>
      </w:r>
      <w:r w:rsidRPr="00F907FE">
        <w:rPr>
          <w:rFonts w:ascii="Calibri" w:hAnsi="Calibri" w:cs="Calibri"/>
          <w:bCs/>
          <w:sz w:val="20"/>
        </w:rPr>
        <w:t xml:space="preserve">. </w:t>
      </w:r>
      <w:r w:rsidR="009F3DBF" w:rsidRPr="00F907FE">
        <w:rPr>
          <w:rFonts w:ascii="Calibri" w:hAnsi="Calibri" w:cs="Calibri"/>
          <w:bCs/>
          <w:sz w:val="20"/>
        </w:rPr>
        <w:t>Th</w:t>
      </w:r>
      <w:r>
        <w:rPr>
          <w:rFonts w:ascii="Calibri" w:hAnsi="Calibri" w:cs="Calibri"/>
          <w:bCs/>
          <w:sz w:val="20"/>
        </w:rPr>
        <w:t>is resulted in</w:t>
      </w:r>
      <w:r w:rsidR="009F3DBF" w:rsidRPr="00F907FE">
        <w:rPr>
          <w:rFonts w:ascii="Calibri" w:hAnsi="Calibri" w:cs="Calibri"/>
          <w:bCs/>
          <w:sz w:val="20"/>
        </w:rPr>
        <w:t xml:space="preserve"> attentive and engaged</w:t>
      </w:r>
      <w:r>
        <w:rPr>
          <w:rFonts w:ascii="Calibri" w:hAnsi="Calibri" w:cs="Calibri"/>
          <w:bCs/>
          <w:sz w:val="20"/>
        </w:rPr>
        <w:t xml:space="preserve"> students</w:t>
      </w:r>
      <w:r w:rsidR="009F3DBF" w:rsidRPr="00F907FE">
        <w:rPr>
          <w:rFonts w:ascii="Calibri" w:hAnsi="Calibri" w:cs="Calibri"/>
          <w:bCs/>
          <w:sz w:val="20"/>
        </w:rPr>
        <w:t xml:space="preserve"> </w:t>
      </w:r>
      <w:r>
        <w:rPr>
          <w:rFonts w:ascii="Calibri" w:hAnsi="Calibri" w:cs="Calibri"/>
          <w:bCs/>
          <w:sz w:val="20"/>
        </w:rPr>
        <w:t xml:space="preserve">for </w:t>
      </w:r>
      <w:r w:rsidR="009F3DBF" w:rsidRPr="00F907FE">
        <w:rPr>
          <w:rFonts w:ascii="Calibri" w:hAnsi="Calibri" w:cs="Calibri"/>
          <w:bCs/>
          <w:sz w:val="20"/>
        </w:rPr>
        <w:t xml:space="preserve">the </w:t>
      </w:r>
      <w:r>
        <w:rPr>
          <w:rFonts w:ascii="Calibri" w:hAnsi="Calibri" w:cs="Calibri"/>
          <w:bCs/>
          <w:sz w:val="20"/>
        </w:rPr>
        <w:t xml:space="preserve">duration of the </w:t>
      </w:r>
      <w:r w:rsidR="009F3DBF" w:rsidRPr="00F907FE">
        <w:rPr>
          <w:rFonts w:ascii="Calibri" w:hAnsi="Calibri" w:cs="Calibri"/>
          <w:bCs/>
          <w:sz w:val="20"/>
        </w:rPr>
        <w:t>session. The cohort did not require an intervention.</w:t>
      </w:r>
    </w:p>
    <w:p w14:paraId="7645D6E0" w14:textId="77777777" w:rsidR="0030059E" w:rsidRP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34C40395" w14:textId="11522AD6" w:rsidR="00E870CD" w:rsidRPr="00F907FE" w:rsidRDefault="009F3DBF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Use of praise and encouragement</w:t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63E060A5" w14:textId="767B06ED" w:rsidR="00617629" w:rsidRP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Lysha</w:t>
      </w:r>
      <w:r w:rsidR="009F3DBF" w:rsidRPr="00F907FE">
        <w:rPr>
          <w:rFonts w:ascii="Calibri" w:hAnsi="Calibri" w:cs="Calibri"/>
          <w:bCs/>
          <w:sz w:val="20"/>
        </w:rPr>
        <w:t xml:space="preserve"> praised and encouraged students </w:t>
      </w:r>
      <w:r>
        <w:rPr>
          <w:rFonts w:ascii="Calibri" w:hAnsi="Calibri" w:cs="Calibri"/>
          <w:bCs/>
          <w:sz w:val="20"/>
        </w:rPr>
        <w:t>t</w:t>
      </w:r>
      <w:r w:rsidRPr="00F907FE">
        <w:rPr>
          <w:rFonts w:ascii="Calibri" w:hAnsi="Calibri" w:cs="Calibri"/>
          <w:bCs/>
          <w:sz w:val="20"/>
        </w:rPr>
        <w:t>hroughout the session</w:t>
      </w:r>
      <w:r w:rsidR="009F3DBF" w:rsidRPr="00F907FE">
        <w:rPr>
          <w:rFonts w:ascii="Calibri" w:hAnsi="Calibri" w:cs="Calibri"/>
          <w:bCs/>
          <w:sz w:val="20"/>
        </w:rPr>
        <w:t>.</w:t>
      </w:r>
      <w:r w:rsidR="00617629" w:rsidRPr="00F907FE">
        <w:rPr>
          <w:rFonts w:ascii="Calibri" w:hAnsi="Calibri" w:cs="Calibri"/>
          <w:bCs/>
          <w:sz w:val="20"/>
        </w:rPr>
        <w:t xml:space="preserve"> </w:t>
      </w:r>
      <w:r>
        <w:rPr>
          <w:rFonts w:ascii="Calibri" w:hAnsi="Calibri" w:cs="Calibri"/>
          <w:bCs/>
          <w:sz w:val="20"/>
        </w:rPr>
        <w:t>This effectively</w:t>
      </w:r>
      <w:r w:rsidRPr="0030059E">
        <w:rPr>
          <w:rFonts w:ascii="Calibri" w:hAnsi="Calibri" w:cs="Calibri"/>
          <w:bCs/>
          <w:sz w:val="20"/>
        </w:rPr>
        <w:t xml:space="preserve"> </w:t>
      </w:r>
      <w:r>
        <w:rPr>
          <w:rFonts w:ascii="Calibri" w:hAnsi="Calibri" w:cs="Calibri"/>
          <w:bCs/>
          <w:sz w:val="20"/>
        </w:rPr>
        <w:t xml:space="preserve">achieved student </w:t>
      </w:r>
      <w:r w:rsidRPr="00F907FE">
        <w:rPr>
          <w:rFonts w:ascii="Calibri" w:hAnsi="Calibri" w:cs="Calibri"/>
          <w:bCs/>
          <w:sz w:val="20"/>
        </w:rPr>
        <w:t>participat</w:t>
      </w:r>
      <w:r>
        <w:rPr>
          <w:rFonts w:ascii="Calibri" w:hAnsi="Calibri" w:cs="Calibri"/>
          <w:bCs/>
          <w:sz w:val="20"/>
        </w:rPr>
        <w:t>ion.</w:t>
      </w:r>
    </w:p>
    <w:p w14:paraId="3878BDC0" w14:textId="77777777" w:rsidR="00617629" w:rsidRPr="00F907FE" w:rsidRDefault="00617629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5ECA42F1" w14:textId="3D526B91" w:rsidR="00E870CD" w:rsidRPr="00F907FE" w:rsidRDefault="00617629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Management of tasks/learners/work groups</w:t>
      </w:r>
      <w:r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19AE7770" w14:textId="48470C8B" w:rsidR="0030059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Whilst Lysha</w:t>
      </w:r>
      <w:r w:rsidR="00617629" w:rsidRPr="00F907FE">
        <w:rPr>
          <w:rFonts w:ascii="Calibri" w:hAnsi="Calibri" w:cs="Calibri"/>
          <w:bCs/>
          <w:sz w:val="20"/>
        </w:rPr>
        <w:t xml:space="preserve"> provide</w:t>
      </w:r>
      <w:r>
        <w:rPr>
          <w:rFonts w:ascii="Calibri" w:hAnsi="Calibri" w:cs="Calibri"/>
          <w:bCs/>
          <w:sz w:val="20"/>
        </w:rPr>
        <w:t>d</w:t>
      </w:r>
      <w:r w:rsidR="00617629" w:rsidRPr="00F907FE">
        <w:rPr>
          <w:rFonts w:ascii="Calibri" w:hAnsi="Calibri" w:cs="Calibri"/>
          <w:bCs/>
          <w:sz w:val="20"/>
        </w:rPr>
        <w:t xml:space="preserve"> the students with adequate instructions/ information to complete the allocated tasks</w:t>
      </w:r>
      <w:r>
        <w:rPr>
          <w:rFonts w:ascii="Calibri" w:hAnsi="Calibri" w:cs="Calibri"/>
          <w:bCs/>
          <w:sz w:val="20"/>
        </w:rPr>
        <w:t xml:space="preserve">, one student was still unclear. Displaying these instructions on the accompanying PowerPoint Presentation could have assisted. </w:t>
      </w:r>
    </w:p>
    <w:p w14:paraId="68B9023E" w14:textId="1D110BF4" w:rsidR="0030059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lastRenderedPageBreak/>
        <w:t xml:space="preserve">Whilst debriefing the ‘flip chart’ task, it appeared that Lysha was repeating information. This can achieve a re-enforcement of specific important elements of the session. However, I am of the opinion on this occasion this was not a wholly effective use of time within the session. </w:t>
      </w:r>
    </w:p>
    <w:p w14:paraId="185D7D08" w14:textId="77777777" w:rsidR="0030059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5810477A" w14:textId="32045D0B" w:rsidR="001731A1" w:rsidRPr="00F907FE" w:rsidRDefault="00617629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t xml:space="preserve"> </w:t>
      </w:r>
    </w:p>
    <w:p w14:paraId="0D3FAE35" w14:textId="73168CC3" w:rsidR="00E870CD" w:rsidRPr="00F907FE" w:rsidRDefault="00E870CD" w:rsidP="001731A1">
      <w:pPr>
        <w:spacing w:line="360" w:lineRule="auto"/>
        <w:rPr>
          <w:rFonts w:ascii="Calibri" w:hAnsi="Calibri" w:cs="Calibri"/>
          <w:b/>
          <w:szCs w:val="24"/>
        </w:rPr>
      </w:pPr>
      <w:r w:rsidRPr="00F907FE">
        <w:rPr>
          <w:rFonts w:ascii="Calibri" w:hAnsi="Calibri" w:cs="Calibri"/>
          <w:b/>
          <w:szCs w:val="24"/>
        </w:rPr>
        <w:t>Monitoring and Assessing Students’ Progress</w:t>
      </w:r>
    </w:p>
    <w:p w14:paraId="77416741" w14:textId="77777777" w:rsidR="00617629" w:rsidRPr="00F907FE" w:rsidRDefault="00617629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M</w:t>
      </w:r>
      <w:r w:rsidR="00E870CD" w:rsidRPr="00F907FE">
        <w:rPr>
          <w:rFonts w:ascii="Calibri" w:hAnsi="Calibri" w:cs="Calibri"/>
          <w:b/>
          <w:sz w:val="20"/>
        </w:rPr>
        <w:t>onitoring understanding and progress during lesson</w:t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18011EBE" w14:textId="15B1A666" w:rsidR="00617629" w:rsidRP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Lysha</w:t>
      </w:r>
      <w:r w:rsidR="00617629" w:rsidRPr="00F907FE">
        <w:rPr>
          <w:rFonts w:ascii="Calibri" w:hAnsi="Calibri" w:cs="Calibri"/>
          <w:bCs/>
          <w:sz w:val="20"/>
        </w:rPr>
        <w:t xml:space="preserve"> monitored student understanding and progress during the session</w:t>
      </w:r>
      <w:r>
        <w:rPr>
          <w:rFonts w:ascii="Calibri" w:hAnsi="Calibri" w:cs="Calibri"/>
          <w:bCs/>
          <w:sz w:val="20"/>
        </w:rPr>
        <w:t xml:space="preserve"> </w:t>
      </w:r>
      <w:r w:rsidR="00085CC5" w:rsidRPr="00F907FE">
        <w:rPr>
          <w:rFonts w:ascii="Calibri" w:hAnsi="Calibri" w:cs="Calibri"/>
          <w:bCs/>
          <w:sz w:val="20"/>
        </w:rPr>
        <w:t>through</w:t>
      </w:r>
      <w:r w:rsidR="00617629" w:rsidRPr="00F907FE">
        <w:rPr>
          <w:rFonts w:ascii="Calibri" w:hAnsi="Calibri" w:cs="Calibri"/>
          <w:bCs/>
          <w:sz w:val="20"/>
        </w:rPr>
        <w:t xml:space="preserve"> question</w:t>
      </w:r>
      <w:r w:rsidR="00085CC5" w:rsidRPr="00F907FE">
        <w:rPr>
          <w:rFonts w:ascii="Calibri" w:hAnsi="Calibri" w:cs="Calibri"/>
          <w:bCs/>
          <w:sz w:val="20"/>
        </w:rPr>
        <w:t>ing.</w:t>
      </w:r>
      <w:r>
        <w:rPr>
          <w:rFonts w:ascii="Calibri" w:hAnsi="Calibri" w:cs="Calibri"/>
          <w:bCs/>
          <w:sz w:val="20"/>
        </w:rPr>
        <w:t xml:space="preserve"> However, the majority of questions used were ‘confirmation questions’. The dynamic of trainer to student amplified the effect of this. I am of the opinion this process could have been enhanced through greater use of open questions.  </w:t>
      </w:r>
    </w:p>
    <w:p w14:paraId="5F0AE01F" w14:textId="7E0522E8" w:rsidR="00E870CD" w:rsidRPr="00F907FE" w:rsidRDefault="00E870CD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</w:p>
    <w:p w14:paraId="54893973" w14:textId="77777777" w:rsidR="00085CC5" w:rsidRPr="00F907FE" w:rsidRDefault="00085CC5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S</w:t>
      </w:r>
      <w:r w:rsidR="00E870CD" w:rsidRPr="00F907FE">
        <w:rPr>
          <w:rFonts w:ascii="Calibri" w:hAnsi="Calibri" w:cs="Calibri"/>
          <w:b/>
          <w:sz w:val="20"/>
        </w:rPr>
        <w:t>uitability of assessment strategies/methods/approaches</w:t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6A4BDF04" w14:textId="5B4965F4" w:rsidR="005B3ECE" w:rsidRPr="00F907FE" w:rsidRDefault="005B3ECE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t xml:space="preserve">All strategies/ methods/ approaches were suitable for the session. </w:t>
      </w:r>
    </w:p>
    <w:p w14:paraId="4B050D1A" w14:textId="77777777" w:rsidR="005B3ECE" w:rsidRPr="00F907FE" w:rsidRDefault="005B3ECE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4FC22B91" w14:textId="77777777" w:rsidR="005B3ECE" w:rsidRPr="00F907FE" w:rsidRDefault="005B3ECE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A</w:t>
      </w:r>
      <w:r w:rsidR="00E870CD" w:rsidRPr="00F907FE">
        <w:rPr>
          <w:rFonts w:ascii="Calibri" w:hAnsi="Calibri" w:cs="Calibri"/>
          <w:b/>
          <w:sz w:val="20"/>
        </w:rPr>
        <w:t>ssessing achievement of learning objectives</w:t>
      </w:r>
    </w:p>
    <w:p w14:paraId="269343DC" w14:textId="24E53349" w:rsidR="005B3ECE" w:rsidRP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Lysha used an innovative quiz to assess achievement of the learning objectives.</w:t>
      </w:r>
      <w:r w:rsidR="005B3ECE" w:rsidRPr="00F907FE">
        <w:rPr>
          <w:rFonts w:ascii="Calibri" w:hAnsi="Calibri" w:cs="Calibri"/>
          <w:bCs/>
          <w:sz w:val="20"/>
        </w:rPr>
        <w:t xml:space="preserve"> This worked well</w:t>
      </w:r>
      <w:r>
        <w:rPr>
          <w:rFonts w:ascii="Calibri" w:hAnsi="Calibri" w:cs="Calibri"/>
          <w:bCs/>
          <w:sz w:val="20"/>
        </w:rPr>
        <w:t xml:space="preserve">. </w:t>
      </w:r>
    </w:p>
    <w:p w14:paraId="552920D3" w14:textId="7A9F1C3F" w:rsidR="00E870CD" w:rsidRPr="00F907FE" w:rsidRDefault="00E870CD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  <w:r w:rsidRPr="00F907FE">
        <w:rPr>
          <w:rFonts w:ascii="Calibri" w:hAnsi="Calibri" w:cs="Calibri"/>
          <w:bCs/>
          <w:sz w:val="20"/>
        </w:rPr>
        <w:tab/>
      </w:r>
    </w:p>
    <w:p w14:paraId="5F4C7014" w14:textId="77777777" w:rsidR="005B3ECE" w:rsidRPr="00F907FE" w:rsidRDefault="005B3ECE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G</w:t>
      </w:r>
      <w:r w:rsidR="00E870CD" w:rsidRPr="00F907FE">
        <w:rPr>
          <w:rFonts w:ascii="Calibri" w:hAnsi="Calibri" w:cs="Calibri"/>
          <w:b/>
          <w:sz w:val="20"/>
        </w:rPr>
        <w:t>iving feedback and setting targets for progress</w:t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0761C7BB" w14:textId="4A597984" w:rsid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Whilst the session did not provide significant opportunities to do so, where possible, Lysha</w:t>
      </w:r>
      <w:r w:rsidR="005B3ECE" w:rsidRPr="00F907FE">
        <w:rPr>
          <w:rFonts w:ascii="Calibri" w:hAnsi="Calibri" w:cs="Calibri"/>
          <w:bCs/>
          <w:sz w:val="20"/>
        </w:rPr>
        <w:t xml:space="preserve"> provided the cohort with balanced feedback</w:t>
      </w:r>
      <w:r>
        <w:rPr>
          <w:rFonts w:ascii="Calibri" w:hAnsi="Calibri" w:cs="Calibri"/>
          <w:bCs/>
          <w:sz w:val="20"/>
        </w:rPr>
        <w:t xml:space="preserve">. </w:t>
      </w:r>
      <w:r w:rsidR="005B3ECE" w:rsidRPr="00F907FE">
        <w:rPr>
          <w:rFonts w:ascii="Calibri" w:hAnsi="Calibri" w:cs="Calibri"/>
          <w:bCs/>
          <w:sz w:val="20"/>
        </w:rPr>
        <w:t>No targets were set for progress.</w:t>
      </w:r>
      <w:r w:rsidR="00E870CD" w:rsidRPr="00F907FE">
        <w:rPr>
          <w:rFonts w:ascii="Calibri" w:hAnsi="Calibri" w:cs="Calibri"/>
          <w:bCs/>
          <w:sz w:val="20"/>
        </w:rPr>
        <w:tab/>
      </w:r>
      <w:r w:rsidR="00E870CD" w:rsidRPr="00F907FE">
        <w:rPr>
          <w:rFonts w:ascii="Calibri" w:hAnsi="Calibri" w:cs="Calibri"/>
          <w:bCs/>
          <w:sz w:val="20"/>
        </w:rPr>
        <w:tab/>
      </w:r>
      <w:r w:rsidR="00E870CD" w:rsidRPr="00F907FE">
        <w:rPr>
          <w:rFonts w:ascii="Calibri" w:hAnsi="Calibri" w:cs="Calibri"/>
          <w:bCs/>
          <w:sz w:val="20"/>
        </w:rPr>
        <w:tab/>
      </w:r>
    </w:p>
    <w:p w14:paraId="52261E6F" w14:textId="77777777" w:rsidR="0030059E" w:rsidRP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55E69963" w14:textId="4E9731C1" w:rsidR="00E870CD" w:rsidRPr="00F907FE" w:rsidRDefault="00E870CD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Cs w:val="24"/>
        </w:rPr>
        <w:t>Effectiveness</w:t>
      </w:r>
      <w:r w:rsidRPr="00F907FE">
        <w:rPr>
          <w:rFonts w:ascii="Calibri" w:hAnsi="Calibri" w:cs="Calibri"/>
          <w:b/>
          <w:sz w:val="20"/>
        </w:rPr>
        <w:tab/>
      </w:r>
      <w:r w:rsidRPr="00F907FE">
        <w:rPr>
          <w:rFonts w:ascii="Calibri" w:hAnsi="Calibri" w:cs="Calibri"/>
          <w:b/>
          <w:sz w:val="20"/>
        </w:rPr>
        <w:tab/>
      </w:r>
    </w:p>
    <w:p w14:paraId="7EC3CA5E" w14:textId="77777777" w:rsidR="005B3ECE" w:rsidRPr="00F907FE" w:rsidRDefault="005B3ECE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I</w:t>
      </w:r>
      <w:r w:rsidR="00E870CD" w:rsidRPr="00F907FE">
        <w:rPr>
          <w:rFonts w:ascii="Calibri" w:hAnsi="Calibri" w:cs="Calibri"/>
          <w:b/>
          <w:sz w:val="20"/>
        </w:rPr>
        <w:t>n setting high expectations for work</w:t>
      </w:r>
    </w:p>
    <w:p w14:paraId="5F81985F" w14:textId="5A6A4A95" w:rsidR="00B36F88" w:rsidRP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Lysha has incredibly </w:t>
      </w:r>
      <w:r w:rsidR="005B3ECE" w:rsidRPr="00F907FE">
        <w:rPr>
          <w:rFonts w:ascii="Calibri" w:hAnsi="Calibri" w:cs="Calibri"/>
          <w:bCs/>
          <w:sz w:val="20"/>
        </w:rPr>
        <w:t xml:space="preserve">high standards of work. This was reflected in </w:t>
      </w:r>
      <w:r>
        <w:rPr>
          <w:rFonts w:ascii="Calibri" w:hAnsi="Calibri" w:cs="Calibri"/>
          <w:bCs/>
          <w:sz w:val="20"/>
        </w:rPr>
        <w:t>all aspects of the</w:t>
      </w:r>
      <w:r w:rsidR="005B3ECE" w:rsidRPr="00F907FE">
        <w:rPr>
          <w:rFonts w:ascii="Calibri" w:hAnsi="Calibri" w:cs="Calibri"/>
          <w:bCs/>
          <w:sz w:val="20"/>
        </w:rPr>
        <w:t xml:space="preserve"> delivery of this session.</w:t>
      </w:r>
    </w:p>
    <w:p w14:paraId="0CDFB0D8" w14:textId="77777777" w:rsidR="00B36F88" w:rsidRPr="00F907FE" w:rsidRDefault="00B36F88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0A975FA2" w14:textId="5F7C633E" w:rsidR="00E870CD" w:rsidRPr="00F907FE" w:rsidRDefault="00B36F88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t>In conveying enthusiasm and challenging students</w:t>
      </w:r>
      <w:r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6C3C7635" w14:textId="071A7161" w:rsidR="00E870CD" w:rsidRPr="00F907FE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Lysha</w:t>
      </w:r>
      <w:r w:rsidR="00B36F88" w:rsidRPr="00F907FE">
        <w:rPr>
          <w:rFonts w:ascii="Calibri" w:hAnsi="Calibri" w:cs="Calibri"/>
          <w:bCs/>
          <w:sz w:val="20"/>
        </w:rPr>
        <w:t xml:space="preserve"> was </w:t>
      </w:r>
      <w:r>
        <w:rPr>
          <w:rFonts w:ascii="Calibri" w:hAnsi="Calibri" w:cs="Calibri"/>
          <w:bCs/>
          <w:sz w:val="20"/>
        </w:rPr>
        <w:t xml:space="preserve">engaging and </w:t>
      </w:r>
      <w:r w:rsidR="00B36F88" w:rsidRPr="00F907FE">
        <w:rPr>
          <w:rFonts w:ascii="Calibri" w:hAnsi="Calibri" w:cs="Calibri"/>
          <w:bCs/>
          <w:sz w:val="20"/>
        </w:rPr>
        <w:t xml:space="preserve">enthusiastic throughout the session. Throughout the session, </w:t>
      </w:r>
      <w:r>
        <w:rPr>
          <w:rFonts w:ascii="Calibri" w:hAnsi="Calibri" w:cs="Calibri"/>
          <w:bCs/>
          <w:sz w:val="20"/>
        </w:rPr>
        <w:t>Lysha</w:t>
      </w:r>
      <w:r w:rsidR="00B36F88" w:rsidRPr="00F907FE">
        <w:rPr>
          <w:rFonts w:ascii="Calibri" w:hAnsi="Calibri" w:cs="Calibri"/>
          <w:bCs/>
          <w:sz w:val="20"/>
        </w:rPr>
        <w:t xml:space="preserve"> challenged h</w:t>
      </w:r>
      <w:r w:rsidR="0017305B">
        <w:rPr>
          <w:rFonts w:ascii="Calibri" w:hAnsi="Calibri" w:cs="Calibri"/>
          <w:bCs/>
          <w:sz w:val="20"/>
        </w:rPr>
        <w:t>er</w:t>
      </w:r>
      <w:r w:rsidR="00B36F88" w:rsidRPr="00F907FE">
        <w:rPr>
          <w:rFonts w:ascii="Calibri" w:hAnsi="Calibri" w:cs="Calibri"/>
          <w:bCs/>
          <w:sz w:val="20"/>
        </w:rPr>
        <w:t xml:space="preserve"> students </w:t>
      </w:r>
      <w:r>
        <w:rPr>
          <w:rFonts w:ascii="Calibri" w:hAnsi="Calibri" w:cs="Calibri"/>
          <w:bCs/>
          <w:sz w:val="20"/>
        </w:rPr>
        <w:t>by posing questions</w:t>
      </w:r>
      <w:r w:rsidR="00B36F88" w:rsidRPr="00F907FE">
        <w:rPr>
          <w:rFonts w:ascii="Calibri" w:hAnsi="Calibri" w:cs="Calibri"/>
          <w:bCs/>
          <w:sz w:val="20"/>
        </w:rPr>
        <w:t xml:space="preserve"> </w:t>
      </w:r>
      <w:r>
        <w:rPr>
          <w:rFonts w:ascii="Calibri" w:hAnsi="Calibri" w:cs="Calibri"/>
          <w:bCs/>
          <w:sz w:val="20"/>
        </w:rPr>
        <w:t xml:space="preserve">and providing situations for consideration. This effectively </w:t>
      </w:r>
      <w:r w:rsidR="00B36F88" w:rsidRPr="00F907FE">
        <w:rPr>
          <w:rFonts w:ascii="Calibri" w:hAnsi="Calibri" w:cs="Calibri"/>
          <w:bCs/>
          <w:sz w:val="20"/>
        </w:rPr>
        <w:t>enabl</w:t>
      </w:r>
      <w:r>
        <w:rPr>
          <w:rFonts w:ascii="Calibri" w:hAnsi="Calibri" w:cs="Calibri"/>
          <w:bCs/>
          <w:sz w:val="20"/>
        </w:rPr>
        <w:t>ed</w:t>
      </w:r>
      <w:r w:rsidR="00B36F88" w:rsidRPr="00F907FE">
        <w:rPr>
          <w:rFonts w:ascii="Calibri" w:hAnsi="Calibri" w:cs="Calibri"/>
          <w:bCs/>
          <w:sz w:val="20"/>
        </w:rPr>
        <w:t xml:space="preserve"> </w:t>
      </w:r>
      <w:r>
        <w:rPr>
          <w:rFonts w:ascii="Calibri" w:hAnsi="Calibri" w:cs="Calibri"/>
          <w:bCs/>
          <w:sz w:val="20"/>
        </w:rPr>
        <w:t xml:space="preserve">student </w:t>
      </w:r>
      <w:r w:rsidR="00B36F88" w:rsidRPr="00F907FE">
        <w:rPr>
          <w:rFonts w:ascii="Calibri" w:hAnsi="Calibri" w:cs="Calibri"/>
          <w:bCs/>
          <w:sz w:val="20"/>
        </w:rPr>
        <w:t>engagement.</w:t>
      </w:r>
    </w:p>
    <w:p w14:paraId="761CEFBF" w14:textId="4F2659A3" w:rsidR="00B36F88" w:rsidRPr="00F907FE" w:rsidRDefault="00B36F88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247F5A85" w14:textId="2C331228" w:rsidR="00E870CD" w:rsidRPr="00F907FE" w:rsidRDefault="00B36F88" w:rsidP="001731A1">
      <w:pPr>
        <w:spacing w:line="360" w:lineRule="auto"/>
        <w:rPr>
          <w:rFonts w:ascii="Calibri" w:hAnsi="Calibri" w:cs="Calibri"/>
          <w:b/>
          <w:sz w:val="20"/>
        </w:rPr>
      </w:pPr>
      <w:r w:rsidRPr="00F907FE">
        <w:rPr>
          <w:rFonts w:ascii="Calibri" w:hAnsi="Calibri" w:cs="Calibri"/>
          <w:b/>
          <w:sz w:val="20"/>
        </w:rPr>
        <w:lastRenderedPageBreak/>
        <w:t xml:space="preserve">Effectiveness </w:t>
      </w:r>
      <w:r w:rsidR="00E870CD" w:rsidRPr="00F907FE">
        <w:rPr>
          <w:rFonts w:ascii="Calibri" w:hAnsi="Calibri" w:cs="Calibri"/>
          <w:b/>
          <w:sz w:val="20"/>
        </w:rPr>
        <w:t>of students’ engagement and learning in this lesson</w:t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  <w:r w:rsidR="00E870CD" w:rsidRPr="00F907FE">
        <w:rPr>
          <w:rFonts w:ascii="Calibri" w:hAnsi="Calibri" w:cs="Calibri"/>
          <w:b/>
          <w:sz w:val="20"/>
        </w:rPr>
        <w:tab/>
      </w:r>
    </w:p>
    <w:p w14:paraId="23582D88" w14:textId="08C1977E" w:rsidR="00E870CD" w:rsidRPr="00F907FE" w:rsidRDefault="00B36F88" w:rsidP="001731A1">
      <w:pPr>
        <w:spacing w:line="360" w:lineRule="auto"/>
        <w:rPr>
          <w:rFonts w:ascii="Calibri" w:hAnsi="Calibri" w:cs="Calibri"/>
          <w:bCs/>
          <w:sz w:val="20"/>
        </w:rPr>
      </w:pPr>
      <w:r w:rsidRPr="00F907FE">
        <w:rPr>
          <w:rFonts w:ascii="Calibri" w:hAnsi="Calibri" w:cs="Calibri"/>
          <w:bCs/>
          <w:sz w:val="20"/>
        </w:rPr>
        <w:t>All students were fully engaged in the session</w:t>
      </w:r>
      <w:r w:rsidR="0030059E">
        <w:rPr>
          <w:rFonts w:ascii="Calibri" w:hAnsi="Calibri" w:cs="Calibri"/>
          <w:bCs/>
          <w:sz w:val="20"/>
        </w:rPr>
        <w:t xml:space="preserve"> being delivered. I spoke with the students following the session and they confirmed that learning had taken place.</w:t>
      </w:r>
    </w:p>
    <w:bookmarkEnd w:id="3"/>
    <w:p w14:paraId="4EA0DE61" w14:textId="77777777" w:rsidR="00E870CD" w:rsidRDefault="00E870CD" w:rsidP="001731A1">
      <w:pPr>
        <w:spacing w:line="360" w:lineRule="auto"/>
      </w:pPr>
    </w:p>
    <w:p w14:paraId="620A21A8" w14:textId="5901809C" w:rsidR="00195DF0" w:rsidRPr="00F907FE" w:rsidRDefault="00195DF0" w:rsidP="001731A1">
      <w:pPr>
        <w:spacing w:line="360" w:lineRule="auto"/>
        <w:rPr>
          <w:rFonts w:ascii="Calibri" w:hAnsi="Calibri" w:cs="Calibri"/>
          <w:b/>
          <w:sz w:val="20"/>
        </w:rPr>
      </w:pPr>
      <w:r>
        <w:rPr>
          <w:rFonts w:ascii="Calibri" w:hAnsi="Calibri" w:cs="Calibri"/>
          <w:b/>
          <w:szCs w:val="24"/>
        </w:rPr>
        <w:t xml:space="preserve">Overall </w:t>
      </w:r>
      <w:r w:rsidR="001120ED">
        <w:rPr>
          <w:rFonts w:ascii="Calibri" w:hAnsi="Calibri" w:cs="Calibri"/>
          <w:b/>
          <w:szCs w:val="24"/>
        </w:rPr>
        <w:t>Assessment</w:t>
      </w:r>
      <w:r w:rsidRPr="00F907FE">
        <w:rPr>
          <w:rFonts w:ascii="Calibri" w:hAnsi="Calibri" w:cs="Calibri"/>
          <w:b/>
          <w:sz w:val="20"/>
        </w:rPr>
        <w:tab/>
      </w:r>
      <w:r w:rsidRPr="00F907FE">
        <w:rPr>
          <w:rFonts w:ascii="Calibri" w:hAnsi="Calibri" w:cs="Calibri"/>
          <w:b/>
          <w:sz w:val="20"/>
        </w:rPr>
        <w:tab/>
      </w:r>
    </w:p>
    <w:p w14:paraId="25E94173" w14:textId="206ADE19" w:rsidR="00E870CD" w:rsidRDefault="001120E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An excellent effort.</w:t>
      </w:r>
      <w:r w:rsidR="0030059E">
        <w:rPr>
          <w:rFonts w:ascii="Calibri" w:hAnsi="Calibri" w:cs="Calibri"/>
          <w:bCs/>
          <w:sz w:val="20"/>
        </w:rPr>
        <w:t xml:space="preserve"> Very professional, well planned.</w:t>
      </w:r>
    </w:p>
    <w:p w14:paraId="296BB983" w14:textId="24B8A232" w:rsidR="001120ED" w:rsidRDefault="001120ED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5A331634" w14:textId="30C09687" w:rsidR="001120ED" w:rsidRDefault="0030059E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Following the session, the students confirmed that they felt valued, enjoyed the participation and found Lysha’s approach to be enthusiastic and engaging.</w:t>
      </w:r>
    </w:p>
    <w:p w14:paraId="2748B03F" w14:textId="2A9E3B2D" w:rsidR="001120ED" w:rsidRDefault="001120ED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13510278" w14:textId="0342F08F" w:rsidR="001120ED" w:rsidRDefault="001120ED" w:rsidP="001731A1">
      <w:p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 xml:space="preserve">The session was effective </w:t>
      </w:r>
      <w:r w:rsidR="0030059E">
        <w:rPr>
          <w:rFonts w:ascii="Calibri" w:hAnsi="Calibri" w:cs="Calibri"/>
          <w:bCs/>
          <w:sz w:val="20"/>
        </w:rPr>
        <w:t xml:space="preserve">in conveying </w:t>
      </w:r>
      <w:r>
        <w:rPr>
          <w:rFonts w:ascii="Calibri" w:hAnsi="Calibri" w:cs="Calibri"/>
          <w:bCs/>
          <w:sz w:val="20"/>
        </w:rPr>
        <w:t>knowledge in the relevant area</w:t>
      </w:r>
      <w:r w:rsidR="0030059E">
        <w:rPr>
          <w:rFonts w:ascii="Calibri" w:hAnsi="Calibri" w:cs="Calibri"/>
          <w:bCs/>
          <w:sz w:val="20"/>
        </w:rPr>
        <w:t>, thus achieving the aim and objectives.</w:t>
      </w:r>
    </w:p>
    <w:p w14:paraId="565FC7F7" w14:textId="338720B4" w:rsidR="001120ED" w:rsidRDefault="001120ED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61FE684A" w14:textId="77F3C2FC" w:rsidR="001120ED" w:rsidRDefault="001120ED" w:rsidP="001731A1">
      <w:pPr>
        <w:spacing w:line="360" w:lineRule="auto"/>
        <w:rPr>
          <w:rFonts w:ascii="Calibri" w:hAnsi="Calibri" w:cs="Calibri"/>
          <w:bCs/>
          <w:sz w:val="20"/>
        </w:rPr>
      </w:pPr>
    </w:p>
    <w:p w14:paraId="5D8C3129" w14:textId="32112C03" w:rsidR="001120ED" w:rsidRDefault="001120ED" w:rsidP="001731A1">
      <w:pPr>
        <w:spacing w:line="360" w:lineRule="auto"/>
        <w:rPr>
          <w:rFonts w:ascii="Calibri" w:hAnsi="Calibri" w:cs="Calibri"/>
          <w:b/>
          <w:szCs w:val="24"/>
        </w:rPr>
      </w:pPr>
      <w:r w:rsidRPr="001120ED">
        <w:rPr>
          <w:rFonts w:ascii="Calibri" w:hAnsi="Calibri" w:cs="Calibri"/>
          <w:b/>
          <w:szCs w:val="24"/>
        </w:rPr>
        <w:t>Targets for Development</w:t>
      </w:r>
    </w:p>
    <w:p w14:paraId="57D2416F" w14:textId="47564C96" w:rsidR="001120ED" w:rsidRDefault="0030059E" w:rsidP="001731A1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Consider the dynamic of student to trainer whilst delivering.</w:t>
      </w:r>
    </w:p>
    <w:p w14:paraId="54C4FFEA" w14:textId="0F58B0AD" w:rsidR="0030059E" w:rsidRDefault="0030059E" w:rsidP="0030059E">
      <w:pPr>
        <w:spacing w:line="360" w:lineRule="auto"/>
        <w:rPr>
          <w:rFonts w:ascii="Calibri" w:hAnsi="Calibri" w:cs="Calibri"/>
          <w:bCs/>
          <w:sz w:val="20"/>
        </w:rPr>
      </w:pPr>
    </w:p>
    <w:p w14:paraId="587E9F62" w14:textId="1E106061" w:rsidR="0030059E" w:rsidRDefault="0030059E" w:rsidP="0030059E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cs="Calibri"/>
          <w:bCs/>
          <w:sz w:val="20"/>
        </w:rPr>
      </w:pPr>
      <w:r>
        <w:rPr>
          <w:rFonts w:ascii="Calibri" w:hAnsi="Calibri" w:cs="Calibri"/>
          <w:bCs/>
          <w:sz w:val="20"/>
        </w:rPr>
        <w:t>Increase the use of exploration questions.</w:t>
      </w:r>
    </w:p>
    <w:p w14:paraId="754E301E" w14:textId="637AC57D" w:rsidR="0030059E" w:rsidRDefault="0030059E" w:rsidP="0030059E">
      <w:pPr>
        <w:spacing w:line="360" w:lineRule="auto"/>
        <w:rPr>
          <w:rFonts w:ascii="Calibri" w:hAnsi="Calibri" w:cs="Calibri"/>
          <w:bCs/>
          <w:sz w:val="20"/>
        </w:rPr>
      </w:pPr>
    </w:p>
    <w:p w14:paraId="02A451B2" w14:textId="77777777" w:rsidR="001120ED" w:rsidRPr="00A0749E" w:rsidRDefault="001120ED" w:rsidP="001731A1">
      <w:pPr>
        <w:spacing w:line="360" w:lineRule="auto"/>
        <w:ind w:left="360"/>
        <w:rPr>
          <w:rFonts w:ascii="Calibri" w:hAnsi="Calibri" w:cs="Calibri"/>
          <w:bCs/>
          <w:sz w:val="20"/>
        </w:rPr>
      </w:pPr>
    </w:p>
    <w:p w14:paraId="2814AA3E" w14:textId="3BD3CA31" w:rsidR="001120ED" w:rsidRDefault="001120ED" w:rsidP="00E870CD">
      <w:pPr>
        <w:rPr>
          <w:rFonts w:ascii="Calibri" w:hAnsi="Calibri" w:cs="Calibri"/>
          <w:bCs/>
          <w:sz w:val="20"/>
        </w:rPr>
      </w:pPr>
    </w:p>
    <w:p w14:paraId="47008015" w14:textId="6E9C2385" w:rsidR="001120ED" w:rsidRPr="00C65EB3" w:rsidRDefault="00454AE3" w:rsidP="00E870CD">
      <w:pPr>
        <w:rPr>
          <w:rFonts w:ascii="Calibri" w:hAnsi="Calibri" w:cs="Calibri"/>
          <w:b/>
          <w:szCs w:val="24"/>
        </w:rPr>
      </w:pPr>
      <w:r w:rsidRPr="00C65EB3">
        <w:rPr>
          <w:rFonts w:ascii="Calibri" w:hAnsi="Calibri" w:cs="Calibri"/>
          <w:b/>
          <w:szCs w:val="24"/>
        </w:rPr>
        <w:t xml:space="preserve">Assessment completed by- </w:t>
      </w:r>
      <w:r w:rsidRPr="00C65EB3">
        <w:rPr>
          <w:rFonts w:ascii="Calibri" w:hAnsi="Calibri" w:cs="Calibri"/>
          <w:b/>
          <w:szCs w:val="24"/>
        </w:rPr>
        <w:tab/>
      </w:r>
      <w:r w:rsidRPr="00C65EB3">
        <w:rPr>
          <w:rFonts w:ascii="Calibri" w:hAnsi="Calibri" w:cs="Calibri"/>
          <w:bCs/>
          <w:szCs w:val="24"/>
        </w:rPr>
        <w:t>Jason Rowe</w:t>
      </w:r>
      <w:r w:rsidRPr="00C65EB3">
        <w:rPr>
          <w:rFonts w:ascii="Calibri" w:hAnsi="Calibri" w:cs="Calibri"/>
          <w:b/>
          <w:szCs w:val="24"/>
        </w:rPr>
        <w:t xml:space="preserve">  </w:t>
      </w:r>
      <w:r w:rsidRPr="00C65EB3">
        <w:rPr>
          <w:rFonts w:ascii="Calibri" w:hAnsi="Calibri" w:cs="Calibri"/>
          <w:b/>
          <w:szCs w:val="24"/>
        </w:rPr>
        <w:tab/>
      </w:r>
      <w:r w:rsidRPr="00C65EB3">
        <w:rPr>
          <w:rFonts w:ascii="Calibri" w:hAnsi="Calibri" w:cs="Calibri"/>
          <w:b/>
          <w:szCs w:val="24"/>
        </w:rPr>
        <w:tab/>
      </w:r>
      <w:r w:rsidRPr="00C65EB3">
        <w:rPr>
          <w:rFonts w:ascii="Calibri" w:hAnsi="Calibri" w:cs="Calibri"/>
          <w:b/>
          <w:szCs w:val="24"/>
        </w:rPr>
        <w:tab/>
      </w:r>
      <w:r w:rsidRPr="00C65EB3">
        <w:rPr>
          <w:rFonts w:ascii="Calibri" w:hAnsi="Calibri" w:cs="Calibri"/>
          <w:b/>
          <w:szCs w:val="24"/>
        </w:rPr>
        <w:tab/>
      </w:r>
      <w:r w:rsidRPr="00C65EB3">
        <w:rPr>
          <w:rFonts w:ascii="Calibri" w:hAnsi="Calibri" w:cs="Calibri"/>
          <w:b/>
          <w:szCs w:val="24"/>
        </w:rPr>
        <w:tab/>
        <w:t xml:space="preserve">Qualifications- </w:t>
      </w:r>
      <w:r w:rsidRPr="00C65EB3">
        <w:rPr>
          <w:rFonts w:ascii="Calibri" w:hAnsi="Calibri" w:cs="Calibri"/>
          <w:bCs/>
          <w:szCs w:val="24"/>
        </w:rPr>
        <w:t>Cert Ed, BA (Hons) PcET, MA Leadership &amp; Education</w:t>
      </w:r>
    </w:p>
    <w:p w14:paraId="68FC5022" w14:textId="329B1F6A" w:rsidR="00454AE3" w:rsidRPr="00C65EB3" w:rsidRDefault="00454AE3" w:rsidP="00E870CD">
      <w:pPr>
        <w:rPr>
          <w:rFonts w:ascii="Calibri" w:hAnsi="Calibri" w:cs="Calibri"/>
          <w:b/>
          <w:szCs w:val="24"/>
        </w:rPr>
      </w:pPr>
    </w:p>
    <w:p w14:paraId="0410F10A" w14:textId="2BC3BC2E" w:rsidR="00454AE3" w:rsidRPr="00C65EB3" w:rsidRDefault="00454AE3" w:rsidP="00E870CD">
      <w:pPr>
        <w:rPr>
          <w:rFonts w:ascii="Calibri" w:hAnsi="Calibri" w:cs="Calibri"/>
          <w:b/>
          <w:szCs w:val="24"/>
        </w:rPr>
      </w:pPr>
      <w:r w:rsidRPr="00C65EB3">
        <w:rPr>
          <w:rFonts w:ascii="Calibri" w:hAnsi="Calibri" w:cs="Calibri"/>
          <w:b/>
          <w:szCs w:val="24"/>
        </w:rPr>
        <w:t xml:space="preserve">Date- </w:t>
      </w:r>
      <w:r w:rsidRPr="00C65EB3">
        <w:rPr>
          <w:rFonts w:ascii="Calibri" w:hAnsi="Calibri" w:cs="Calibri"/>
          <w:b/>
          <w:szCs w:val="24"/>
        </w:rPr>
        <w:tab/>
      </w:r>
      <w:r w:rsidRPr="00C65EB3">
        <w:rPr>
          <w:rFonts w:ascii="Calibri" w:hAnsi="Calibri" w:cs="Calibri"/>
          <w:b/>
          <w:szCs w:val="24"/>
        </w:rPr>
        <w:tab/>
      </w:r>
      <w:r w:rsidRPr="00C65EB3">
        <w:rPr>
          <w:rFonts w:ascii="Calibri" w:hAnsi="Calibri" w:cs="Calibri"/>
          <w:b/>
          <w:szCs w:val="24"/>
        </w:rPr>
        <w:tab/>
      </w:r>
      <w:r w:rsidRPr="00C65EB3">
        <w:rPr>
          <w:rFonts w:ascii="Calibri" w:hAnsi="Calibri" w:cs="Calibri"/>
          <w:b/>
          <w:szCs w:val="24"/>
        </w:rPr>
        <w:tab/>
      </w:r>
      <w:r w:rsidRPr="00C65EB3">
        <w:rPr>
          <w:rFonts w:ascii="Calibri" w:hAnsi="Calibri" w:cs="Calibri"/>
          <w:bCs/>
          <w:szCs w:val="24"/>
        </w:rPr>
        <w:t>23</w:t>
      </w:r>
      <w:r w:rsidRPr="00C65EB3">
        <w:rPr>
          <w:rFonts w:ascii="Calibri" w:hAnsi="Calibri" w:cs="Calibri"/>
          <w:bCs/>
          <w:szCs w:val="24"/>
          <w:vertAlign w:val="superscript"/>
        </w:rPr>
        <w:t>rd</w:t>
      </w:r>
      <w:r w:rsidRPr="00C65EB3">
        <w:rPr>
          <w:rFonts w:ascii="Calibri" w:hAnsi="Calibri" w:cs="Calibri"/>
          <w:bCs/>
          <w:szCs w:val="24"/>
        </w:rPr>
        <w:t xml:space="preserve"> </w:t>
      </w:r>
      <w:r w:rsidR="00B53B38">
        <w:rPr>
          <w:rFonts w:ascii="Calibri" w:hAnsi="Calibri" w:cs="Calibri"/>
          <w:bCs/>
          <w:szCs w:val="24"/>
        </w:rPr>
        <w:t xml:space="preserve">December </w:t>
      </w:r>
      <w:r w:rsidRPr="00C65EB3">
        <w:rPr>
          <w:rFonts w:ascii="Calibri" w:hAnsi="Calibri" w:cs="Calibri"/>
          <w:bCs/>
          <w:szCs w:val="24"/>
        </w:rPr>
        <w:t>2020</w:t>
      </w:r>
    </w:p>
    <w:sectPr w:rsidR="00454AE3" w:rsidRPr="00C65EB3" w:rsidSect="007A3812">
      <w:headerReference w:type="default" r:id="rId11"/>
      <w:footerReference w:type="default" r:id="rId12"/>
      <w:footerReference w:type="first" r:id="rId13"/>
      <w:pgSz w:w="16838" w:h="11906" w:orient="landscape"/>
      <w:pgMar w:top="142" w:right="720" w:bottom="284" w:left="720" w:header="709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4926D9" w14:textId="77777777" w:rsidR="00D279EA" w:rsidRDefault="00D279EA">
      <w:r>
        <w:separator/>
      </w:r>
    </w:p>
  </w:endnote>
  <w:endnote w:type="continuationSeparator" w:id="0">
    <w:p w14:paraId="3FA45416" w14:textId="77777777" w:rsidR="00D279EA" w:rsidRDefault="00D279E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894977" w14:textId="77777777" w:rsidR="003A4A8A" w:rsidRDefault="3AB850FB" w:rsidP="00296699">
    <w:pPr>
      <w:pStyle w:val="Footer"/>
      <w:jc w:val="center"/>
    </w:pPr>
    <w:r>
      <w:rPr>
        <w:noProof/>
        <w:lang w:val="en-GB" w:eastAsia="en-GB"/>
      </w:rPr>
      <w:drawing>
        <wp:inline distT="0" distB="0" distL="0" distR="0" wp14:anchorId="3CED1226" wp14:editId="7B29C918">
          <wp:extent cx="1562100" cy="624205"/>
          <wp:effectExtent l="0" t="0" r="0" b="4445"/>
          <wp:docPr id="4" name="Picture 4" descr="UW Trinity Saint David logo">
            <a:hlinkClick xmlns:a="http://schemas.openxmlformats.org/drawingml/2006/main" r:id="rId1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62100" cy="62420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1E5368" w14:textId="77777777" w:rsidR="003A4A8A" w:rsidRDefault="003C5EA5" w:rsidP="00296699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C43085" w14:textId="77777777" w:rsidR="00D279EA" w:rsidRDefault="00D279EA">
      <w:r>
        <w:separator/>
      </w:r>
    </w:p>
  </w:footnote>
  <w:footnote w:type="continuationSeparator" w:id="0">
    <w:p w14:paraId="54B9F370" w14:textId="77777777" w:rsidR="00D279EA" w:rsidRDefault="00D279E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026DB3" w14:textId="77777777" w:rsidR="003A4A8A" w:rsidRPr="00FB025E" w:rsidRDefault="003C5EA5">
    <w:pPr>
      <w:pStyle w:val="Header"/>
      <w:rPr>
        <w:b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1D64B1"/>
    <w:multiLevelType w:val="hybridMultilevel"/>
    <w:tmpl w:val="B57C06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CB5983"/>
    <w:multiLevelType w:val="hybridMultilevel"/>
    <w:tmpl w:val="2D5A3B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93D6FD9"/>
    <w:multiLevelType w:val="hybridMultilevel"/>
    <w:tmpl w:val="C428D9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0DF4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4375C"/>
    <w:rsid w:val="00050D06"/>
    <w:rsid w:val="00060939"/>
    <w:rsid w:val="00063C6F"/>
    <w:rsid w:val="0006755C"/>
    <w:rsid w:val="00073DFD"/>
    <w:rsid w:val="00085CC5"/>
    <w:rsid w:val="000A1D51"/>
    <w:rsid w:val="000B0479"/>
    <w:rsid w:val="000C401F"/>
    <w:rsid w:val="000D43C5"/>
    <w:rsid w:val="000F3837"/>
    <w:rsid w:val="001120ED"/>
    <w:rsid w:val="00113338"/>
    <w:rsid w:val="00120DF4"/>
    <w:rsid w:val="00127991"/>
    <w:rsid w:val="001416FB"/>
    <w:rsid w:val="0017305B"/>
    <w:rsid w:val="001731A1"/>
    <w:rsid w:val="001768D7"/>
    <w:rsid w:val="00195DF0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934F4"/>
    <w:rsid w:val="002A1F61"/>
    <w:rsid w:val="002E0225"/>
    <w:rsid w:val="002E0A4B"/>
    <w:rsid w:val="002E2948"/>
    <w:rsid w:val="002F057B"/>
    <w:rsid w:val="0030059E"/>
    <w:rsid w:val="00302901"/>
    <w:rsid w:val="00331232"/>
    <w:rsid w:val="0033175E"/>
    <w:rsid w:val="00332070"/>
    <w:rsid w:val="003549CF"/>
    <w:rsid w:val="00380EDB"/>
    <w:rsid w:val="00387748"/>
    <w:rsid w:val="003A5551"/>
    <w:rsid w:val="003B009B"/>
    <w:rsid w:val="003B24CC"/>
    <w:rsid w:val="003C068E"/>
    <w:rsid w:val="003C3247"/>
    <w:rsid w:val="003C5EA5"/>
    <w:rsid w:val="0041476F"/>
    <w:rsid w:val="004203AF"/>
    <w:rsid w:val="00434D82"/>
    <w:rsid w:val="0044230B"/>
    <w:rsid w:val="004436FF"/>
    <w:rsid w:val="00451F98"/>
    <w:rsid w:val="00454971"/>
    <w:rsid w:val="00454AE3"/>
    <w:rsid w:val="00461CEE"/>
    <w:rsid w:val="00480C96"/>
    <w:rsid w:val="00485116"/>
    <w:rsid w:val="004C497F"/>
    <w:rsid w:val="004E1D10"/>
    <w:rsid w:val="005245ED"/>
    <w:rsid w:val="00526A3C"/>
    <w:rsid w:val="005432CC"/>
    <w:rsid w:val="00543435"/>
    <w:rsid w:val="005476E0"/>
    <w:rsid w:val="005558EF"/>
    <w:rsid w:val="00555FA9"/>
    <w:rsid w:val="00572DA6"/>
    <w:rsid w:val="00575A8F"/>
    <w:rsid w:val="00581E19"/>
    <w:rsid w:val="005A7E92"/>
    <w:rsid w:val="005B3ECE"/>
    <w:rsid w:val="005D465E"/>
    <w:rsid w:val="005F32F4"/>
    <w:rsid w:val="005F7C32"/>
    <w:rsid w:val="00604A34"/>
    <w:rsid w:val="00617629"/>
    <w:rsid w:val="00644811"/>
    <w:rsid w:val="00646DDE"/>
    <w:rsid w:val="00690094"/>
    <w:rsid w:val="006D62FC"/>
    <w:rsid w:val="006F335B"/>
    <w:rsid w:val="00702160"/>
    <w:rsid w:val="00703A72"/>
    <w:rsid w:val="00713E0C"/>
    <w:rsid w:val="00736C0D"/>
    <w:rsid w:val="00740041"/>
    <w:rsid w:val="00747FAF"/>
    <w:rsid w:val="007537F8"/>
    <w:rsid w:val="007740A3"/>
    <w:rsid w:val="00790B7A"/>
    <w:rsid w:val="007A3812"/>
    <w:rsid w:val="007B6AA9"/>
    <w:rsid w:val="007E0B4A"/>
    <w:rsid w:val="007E1B51"/>
    <w:rsid w:val="007E7D3A"/>
    <w:rsid w:val="00811FCF"/>
    <w:rsid w:val="00840386"/>
    <w:rsid w:val="00857E58"/>
    <w:rsid w:val="0089357C"/>
    <w:rsid w:val="008C249B"/>
    <w:rsid w:val="008D6B85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9713C"/>
    <w:rsid w:val="009B4A60"/>
    <w:rsid w:val="009B5CDE"/>
    <w:rsid w:val="009B67E0"/>
    <w:rsid w:val="009C1918"/>
    <w:rsid w:val="009C19F4"/>
    <w:rsid w:val="009C7DE1"/>
    <w:rsid w:val="009D6F82"/>
    <w:rsid w:val="009E0A55"/>
    <w:rsid w:val="009F3DBF"/>
    <w:rsid w:val="00A0749E"/>
    <w:rsid w:val="00A10797"/>
    <w:rsid w:val="00A129CE"/>
    <w:rsid w:val="00A42225"/>
    <w:rsid w:val="00A43CEC"/>
    <w:rsid w:val="00A560CB"/>
    <w:rsid w:val="00A564F2"/>
    <w:rsid w:val="00A72E38"/>
    <w:rsid w:val="00A81A65"/>
    <w:rsid w:val="00A91018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24571"/>
    <w:rsid w:val="00B36F88"/>
    <w:rsid w:val="00B46C1B"/>
    <w:rsid w:val="00B47914"/>
    <w:rsid w:val="00B47D13"/>
    <w:rsid w:val="00B53B38"/>
    <w:rsid w:val="00B56767"/>
    <w:rsid w:val="00B80542"/>
    <w:rsid w:val="00BB17D1"/>
    <w:rsid w:val="00BB3BD5"/>
    <w:rsid w:val="00BB3DA7"/>
    <w:rsid w:val="00BD46D1"/>
    <w:rsid w:val="00BF3D9C"/>
    <w:rsid w:val="00BF774B"/>
    <w:rsid w:val="00C2122D"/>
    <w:rsid w:val="00C56E9B"/>
    <w:rsid w:val="00C65EB3"/>
    <w:rsid w:val="00C807F1"/>
    <w:rsid w:val="00C97C7D"/>
    <w:rsid w:val="00CC5653"/>
    <w:rsid w:val="00CC6633"/>
    <w:rsid w:val="00CE0380"/>
    <w:rsid w:val="00CF02FE"/>
    <w:rsid w:val="00D03218"/>
    <w:rsid w:val="00D279EA"/>
    <w:rsid w:val="00D36C4A"/>
    <w:rsid w:val="00D379C6"/>
    <w:rsid w:val="00D52760"/>
    <w:rsid w:val="00D61DA2"/>
    <w:rsid w:val="00D64C13"/>
    <w:rsid w:val="00D7087F"/>
    <w:rsid w:val="00D8775B"/>
    <w:rsid w:val="00D97878"/>
    <w:rsid w:val="00DB2FDB"/>
    <w:rsid w:val="00DC3EFB"/>
    <w:rsid w:val="00DE3BE4"/>
    <w:rsid w:val="00DE7A30"/>
    <w:rsid w:val="00DF2578"/>
    <w:rsid w:val="00E0796F"/>
    <w:rsid w:val="00E10D40"/>
    <w:rsid w:val="00E168D0"/>
    <w:rsid w:val="00E25566"/>
    <w:rsid w:val="00E258CC"/>
    <w:rsid w:val="00E3773E"/>
    <w:rsid w:val="00E5578A"/>
    <w:rsid w:val="00E619E2"/>
    <w:rsid w:val="00E870CD"/>
    <w:rsid w:val="00ED6EC4"/>
    <w:rsid w:val="00ED7006"/>
    <w:rsid w:val="00EF06E7"/>
    <w:rsid w:val="00EF257F"/>
    <w:rsid w:val="00F1216D"/>
    <w:rsid w:val="00F52C76"/>
    <w:rsid w:val="00F676CE"/>
    <w:rsid w:val="00F873D5"/>
    <w:rsid w:val="00F907FE"/>
    <w:rsid w:val="00FC0079"/>
    <w:rsid w:val="00FC3081"/>
    <w:rsid w:val="00FC60D5"/>
    <w:rsid w:val="00FD09BF"/>
    <w:rsid w:val="00FE674E"/>
    <w:rsid w:val="00FF252C"/>
    <w:rsid w:val="00FF68D0"/>
    <w:rsid w:val="33E3FCDC"/>
    <w:rsid w:val="3AB85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40F664A4"/>
  <w15:chartTrackingRefBased/>
  <w15:docId w15:val="{745A6ACF-9351-49C5-B7FE-1E24109D5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0DF4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120DF4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20DF4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Footer">
    <w:name w:val="footer"/>
    <w:basedOn w:val="Normal"/>
    <w:link w:val="FooterChar"/>
    <w:uiPriority w:val="99"/>
    <w:rsid w:val="00120DF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er">
    <w:name w:val="header"/>
    <w:basedOn w:val="Normal"/>
    <w:link w:val="HeaderChar"/>
    <w:uiPriority w:val="99"/>
    <w:rsid w:val="00120DF4"/>
    <w:pPr>
      <w:tabs>
        <w:tab w:val="center" w:pos="4320"/>
        <w:tab w:val="right" w:pos="8640"/>
      </w:tabs>
    </w:pPr>
    <w:rPr>
      <w:lang w:eastAsia="x-none"/>
    </w:rPr>
  </w:style>
  <w:style w:type="character" w:customStyle="1" w:styleId="HeaderChar">
    <w:name w:val="Header Char"/>
    <w:basedOn w:val="DefaultParagraphFont"/>
    <w:link w:val="Head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 w:eastAsia="x-none"/>
    </w:rPr>
  </w:style>
  <w:style w:type="paragraph" w:styleId="ListParagraph">
    <w:name w:val="List Paragraph"/>
    <w:basedOn w:val="Normal"/>
    <w:uiPriority w:val="34"/>
    <w:qFormat/>
    <w:rsid w:val="0011333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hyperlink" Target="http://www.uwtsd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151A8F85326A8479120963F1256BF28" ma:contentTypeVersion="10" ma:contentTypeDescription="Create a new document." ma:contentTypeScope="" ma:versionID="ef94c85150376fa73d69770a5674f6fe">
  <xsd:schema xmlns:xsd="http://www.w3.org/2001/XMLSchema" xmlns:xs="http://www.w3.org/2001/XMLSchema" xmlns:p="http://schemas.microsoft.com/office/2006/metadata/properties" xmlns:ns3="c8b5e63e-4168-441f-b094-84761957be4e" targetNamespace="http://schemas.microsoft.com/office/2006/metadata/properties" ma:root="true" ma:fieldsID="728213a10fc2b017805b300ac48aa910" ns3:_="">
    <xsd:import namespace="c8b5e63e-4168-441f-b094-84761957be4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b5e63e-4168-441f-b094-84761957be4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0FAD95-B485-4E5B-97D4-BDE6BC517B9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A421A02-9736-4A5C-A3F7-2D34BC21D9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8b5e63e-4168-441f-b094-84761957be4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84091D6-3DA6-492A-B68F-CCE32E572CF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1830</Words>
  <Characters>10436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Thompson, Lysha</cp:lastModifiedBy>
  <cp:revision>2</cp:revision>
  <dcterms:created xsi:type="dcterms:W3CDTF">2021-01-10T12:47:00Z</dcterms:created>
  <dcterms:modified xsi:type="dcterms:W3CDTF">2021-01-10T12:47:00Z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0x0101001151A8F85326A8479120963F1256BF28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iteId">
    <vt:lpwstr>e46c8472-ef5d-4b63-bc74-4a60db42c371</vt:lpwstr>
  </property>
  <property fmtid="{D5CDD505-2E9C-101B-9397-08002B2CF9AE}" pid="5" name="MSIP_Label_f2acd28b-79a3-4a0f-b0ff-4b75658b1549_Owner">
    <vt:lpwstr>Jason.Rowe@gwent.police.uk</vt:lpwstr>
  </property>
  <property fmtid="{D5CDD505-2E9C-101B-9397-08002B2CF9AE}" pid="6" name="MSIP_Label_f2acd28b-79a3-4a0f-b0ff-4b75658b1549_SetDate">
    <vt:lpwstr>2020-11-23T09:18:48.2255490Z</vt:lpwstr>
  </property>
  <property fmtid="{D5CDD505-2E9C-101B-9397-08002B2CF9AE}" pid="7" name="MSIP_Label_f2acd28b-79a3-4a0f-b0ff-4b75658b1549_Name">
    <vt:lpwstr>OFFICIAL</vt:lpwstr>
  </property>
  <property fmtid="{D5CDD505-2E9C-101B-9397-08002B2CF9AE}" pid="8" name="MSIP_Label_f2acd28b-79a3-4a0f-b0ff-4b75658b1549_Application">
    <vt:lpwstr>Microsoft Azure Information Protection</vt:lpwstr>
  </property>
  <property fmtid="{D5CDD505-2E9C-101B-9397-08002B2CF9AE}" pid="9" name="MSIP_Label_f2acd28b-79a3-4a0f-b0ff-4b75658b1549_ActionId">
    <vt:lpwstr>cc0b5481-2edb-4931-a624-ccc56817e317</vt:lpwstr>
  </property>
  <property fmtid="{D5CDD505-2E9C-101B-9397-08002B2CF9AE}" pid="10" name="MSIP_Label_f2acd28b-79a3-4a0f-b0ff-4b75658b1549_Extended_MSFT_Method">
    <vt:lpwstr>Automatic</vt:lpwstr>
  </property>
  <property fmtid="{D5CDD505-2E9C-101B-9397-08002B2CF9AE}" pid="11" name="Sensitivity">
    <vt:lpwstr>OFFICIAL</vt:lpwstr>
  </property>
</Properties>
</file>