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DDB2D" w14:textId="77777777" w:rsidR="005D12C7" w:rsidRPr="003C038D" w:rsidRDefault="005D12C7" w:rsidP="005D12C7">
      <w:pPr>
        <w:tabs>
          <w:tab w:val="left" w:pos="4057"/>
        </w:tabs>
        <w:rPr>
          <w:rFonts w:ascii="Arial" w:hAnsi="Arial" w:cs="Arial"/>
          <w:sz w:val="20"/>
          <w:szCs w:val="20"/>
        </w:rPr>
      </w:pPr>
    </w:p>
    <w:p w14:paraId="74FE2F5A" w14:textId="77777777" w:rsidR="005D12C7" w:rsidRPr="003C038D" w:rsidRDefault="005D12C7" w:rsidP="005D12C7">
      <w:pPr>
        <w:tabs>
          <w:tab w:val="left" w:pos="4057"/>
        </w:tabs>
        <w:rPr>
          <w:rFonts w:ascii="Arial" w:hAnsi="Arial" w:cs="Arial"/>
          <w:sz w:val="20"/>
          <w:szCs w:val="20"/>
        </w:rPr>
      </w:pPr>
    </w:p>
    <w:p w14:paraId="566B8003" w14:textId="77777777" w:rsidR="005D12C7" w:rsidRPr="003C038D" w:rsidRDefault="005D12C7" w:rsidP="005D12C7">
      <w:pPr>
        <w:tabs>
          <w:tab w:val="left" w:pos="4057"/>
        </w:tabs>
        <w:rPr>
          <w:rFonts w:ascii="Arial" w:hAnsi="Arial" w:cs="Arial"/>
          <w:sz w:val="20"/>
          <w:szCs w:val="20"/>
        </w:rPr>
      </w:pPr>
    </w:p>
    <w:p w14:paraId="751AD7B7" w14:textId="77777777" w:rsidR="005D12C7" w:rsidRPr="003C038D" w:rsidRDefault="005D12C7" w:rsidP="005D12C7">
      <w:pPr>
        <w:tabs>
          <w:tab w:val="left" w:pos="4057"/>
        </w:tabs>
        <w:rPr>
          <w:rFonts w:ascii="Arial" w:hAnsi="Arial" w:cs="Arial"/>
          <w:sz w:val="20"/>
          <w:szCs w:val="20"/>
        </w:rPr>
      </w:pPr>
    </w:p>
    <w:p w14:paraId="21D28583" w14:textId="77777777" w:rsidR="005D12C7" w:rsidRPr="003C038D" w:rsidRDefault="005D12C7" w:rsidP="005D12C7">
      <w:pPr>
        <w:tabs>
          <w:tab w:val="left" w:pos="4057"/>
        </w:tabs>
        <w:rPr>
          <w:rFonts w:ascii="Arial" w:hAnsi="Arial" w:cs="Arial"/>
          <w:sz w:val="20"/>
          <w:szCs w:val="20"/>
        </w:rPr>
      </w:pPr>
    </w:p>
    <w:p w14:paraId="2458BA26" w14:textId="77777777" w:rsidR="005D12C7" w:rsidRPr="003C038D" w:rsidRDefault="005D12C7" w:rsidP="005D12C7">
      <w:pPr>
        <w:tabs>
          <w:tab w:val="left" w:pos="4057"/>
        </w:tabs>
        <w:rPr>
          <w:rFonts w:ascii="Arial" w:hAnsi="Arial" w:cs="Arial"/>
          <w:sz w:val="20"/>
          <w:szCs w:val="20"/>
        </w:rPr>
      </w:pPr>
    </w:p>
    <w:p w14:paraId="7AEA092F" w14:textId="77777777" w:rsidR="005D12C7" w:rsidRPr="003C038D" w:rsidRDefault="005D12C7" w:rsidP="005D12C7">
      <w:pPr>
        <w:tabs>
          <w:tab w:val="left" w:pos="4057"/>
        </w:tabs>
        <w:rPr>
          <w:rFonts w:ascii="Arial" w:hAnsi="Arial" w:cs="Arial"/>
          <w:sz w:val="20"/>
          <w:szCs w:val="20"/>
        </w:rPr>
      </w:pPr>
    </w:p>
    <w:p w14:paraId="7F6F57EA" w14:textId="77777777" w:rsidR="005D12C7" w:rsidRPr="003C038D" w:rsidRDefault="005D12C7" w:rsidP="005D12C7">
      <w:pPr>
        <w:tabs>
          <w:tab w:val="left" w:pos="4057"/>
        </w:tabs>
        <w:rPr>
          <w:rFonts w:ascii="Arial" w:hAnsi="Arial" w:cs="Arial"/>
          <w:sz w:val="20"/>
          <w:szCs w:val="20"/>
        </w:rPr>
      </w:pPr>
    </w:p>
    <w:p w14:paraId="6D8CB859" w14:textId="77777777" w:rsidR="005D12C7" w:rsidRPr="003C038D" w:rsidRDefault="005D12C7" w:rsidP="005D12C7">
      <w:pPr>
        <w:tabs>
          <w:tab w:val="left" w:pos="4057"/>
        </w:tabs>
        <w:rPr>
          <w:rFonts w:ascii="Arial" w:hAnsi="Arial" w:cs="Arial"/>
          <w:sz w:val="20"/>
          <w:szCs w:val="20"/>
        </w:rPr>
      </w:pPr>
    </w:p>
    <w:p w14:paraId="4A89106A" w14:textId="77777777" w:rsidR="005D12C7" w:rsidRPr="003C038D" w:rsidRDefault="005D12C7" w:rsidP="005D12C7">
      <w:pPr>
        <w:tabs>
          <w:tab w:val="left" w:pos="4057"/>
        </w:tabs>
        <w:rPr>
          <w:rFonts w:ascii="Arial" w:hAnsi="Arial" w:cs="Arial"/>
          <w:sz w:val="20"/>
          <w:szCs w:val="20"/>
        </w:rPr>
      </w:pPr>
    </w:p>
    <w:p w14:paraId="07478382" w14:textId="77777777" w:rsidR="005D12C7" w:rsidRPr="003C038D" w:rsidRDefault="005D12C7" w:rsidP="005D12C7">
      <w:pPr>
        <w:tabs>
          <w:tab w:val="left" w:pos="4057"/>
        </w:tabs>
        <w:rPr>
          <w:rFonts w:ascii="Arial" w:hAnsi="Arial" w:cs="Arial"/>
          <w:sz w:val="20"/>
          <w:szCs w:val="20"/>
        </w:rPr>
      </w:pPr>
    </w:p>
    <w:p w14:paraId="5D8CD343" w14:textId="77777777" w:rsidR="005D12C7" w:rsidRPr="003C038D" w:rsidRDefault="005D12C7" w:rsidP="005D12C7">
      <w:pPr>
        <w:tabs>
          <w:tab w:val="left" w:pos="4057"/>
        </w:tabs>
        <w:rPr>
          <w:rFonts w:ascii="Arial" w:hAnsi="Arial" w:cs="Arial"/>
          <w:sz w:val="20"/>
          <w:szCs w:val="20"/>
        </w:rPr>
      </w:pPr>
    </w:p>
    <w:p w14:paraId="7E91A4A7" w14:textId="77777777" w:rsidR="005D12C7" w:rsidRPr="003C038D" w:rsidRDefault="005D12C7" w:rsidP="005D12C7">
      <w:pPr>
        <w:tabs>
          <w:tab w:val="left" w:pos="4057"/>
        </w:tabs>
        <w:rPr>
          <w:rFonts w:ascii="Arial" w:hAnsi="Arial" w:cs="Arial"/>
          <w:sz w:val="20"/>
          <w:szCs w:val="20"/>
        </w:rPr>
      </w:pPr>
    </w:p>
    <w:p w14:paraId="3466896A" w14:textId="77777777" w:rsidR="005D12C7" w:rsidRPr="003C038D" w:rsidRDefault="005D12C7" w:rsidP="005D12C7">
      <w:pPr>
        <w:tabs>
          <w:tab w:val="left" w:pos="4057"/>
        </w:tabs>
        <w:rPr>
          <w:rFonts w:ascii="Arial" w:hAnsi="Arial" w:cs="Arial"/>
          <w:sz w:val="20"/>
          <w:szCs w:val="20"/>
        </w:rPr>
      </w:pPr>
    </w:p>
    <w:p w14:paraId="5CB26CF7" w14:textId="77777777" w:rsidR="005D12C7" w:rsidRPr="003C038D" w:rsidRDefault="005D12C7" w:rsidP="005D12C7">
      <w:pPr>
        <w:tabs>
          <w:tab w:val="left" w:pos="4057"/>
        </w:tabs>
        <w:rPr>
          <w:rFonts w:ascii="Arial" w:hAnsi="Arial" w:cs="Arial"/>
          <w:sz w:val="20"/>
          <w:szCs w:val="20"/>
        </w:rPr>
      </w:pPr>
    </w:p>
    <w:p w14:paraId="440B282E" w14:textId="344671AF" w:rsidR="005D12C7" w:rsidRPr="008010A3" w:rsidRDefault="00317C0E" w:rsidP="005D12C7">
      <w:pPr>
        <w:tabs>
          <w:tab w:val="left" w:pos="4057"/>
        </w:tabs>
        <w:jc w:val="center"/>
        <w:outlineLvl w:val="0"/>
        <w:rPr>
          <w:rFonts w:ascii="Arial" w:hAnsi="Arial" w:cs="Arial"/>
          <w:sz w:val="28"/>
          <w:szCs w:val="28"/>
        </w:rPr>
      </w:pPr>
      <w:r>
        <w:rPr>
          <w:rFonts w:ascii="Arial" w:hAnsi="Arial" w:cs="Arial"/>
          <w:sz w:val="28"/>
          <w:szCs w:val="28"/>
        </w:rPr>
        <w:t>PD03 A2</w:t>
      </w:r>
      <w:r w:rsidR="005D12C7" w:rsidRPr="008010A3">
        <w:rPr>
          <w:rFonts w:ascii="Arial" w:hAnsi="Arial" w:cs="Arial"/>
          <w:sz w:val="28"/>
          <w:szCs w:val="28"/>
        </w:rPr>
        <w:t xml:space="preserve"> </w:t>
      </w:r>
    </w:p>
    <w:p w14:paraId="7B114E7D" w14:textId="77777777" w:rsidR="005D12C7" w:rsidRDefault="005D12C7" w:rsidP="005D12C7">
      <w:pPr>
        <w:tabs>
          <w:tab w:val="left" w:pos="4057"/>
        </w:tabs>
        <w:jc w:val="center"/>
        <w:rPr>
          <w:rFonts w:ascii="Arial" w:hAnsi="Arial" w:cs="Arial"/>
          <w:sz w:val="32"/>
          <w:szCs w:val="32"/>
        </w:rPr>
      </w:pPr>
    </w:p>
    <w:p w14:paraId="61FD132F" w14:textId="77777777" w:rsidR="005D12C7" w:rsidRPr="008010A3" w:rsidRDefault="005D12C7" w:rsidP="005D12C7">
      <w:pPr>
        <w:tabs>
          <w:tab w:val="left" w:pos="4057"/>
        </w:tabs>
        <w:jc w:val="center"/>
        <w:rPr>
          <w:rFonts w:ascii="Arial" w:hAnsi="Arial" w:cs="Arial"/>
          <w:sz w:val="28"/>
          <w:szCs w:val="28"/>
        </w:rPr>
      </w:pPr>
    </w:p>
    <w:p w14:paraId="44D5E2FE" w14:textId="1D869A98" w:rsidR="005D12C7" w:rsidRPr="008010A3" w:rsidRDefault="00317C0E" w:rsidP="005D12C7">
      <w:pPr>
        <w:tabs>
          <w:tab w:val="left" w:pos="4057"/>
        </w:tabs>
        <w:jc w:val="center"/>
        <w:rPr>
          <w:rFonts w:ascii="Arial" w:hAnsi="Arial" w:cs="Arial"/>
          <w:sz w:val="28"/>
          <w:szCs w:val="28"/>
        </w:rPr>
      </w:pPr>
      <w:r>
        <w:rPr>
          <w:rFonts w:ascii="Arial" w:hAnsi="Arial" w:cs="Arial"/>
          <w:sz w:val="28"/>
          <w:szCs w:val="28"/>
        </w:rPr>
        <w:t>SUSTAINABLE TRANSPORT</w:t>
      </w:r>
    </w:p>
    <w:p w14:paraId="5C71F9D9" w14:textId="77777777" w:rsidR="005D12C7" w:rsidRPr="008010A3" w:rsidRDefault="005D12C7" w:rsidP="005D12C7">
      <w:pPr>
        <w:tabs>
          <w:tab w:val="left" w:pos="4057"/>
        </w:tabs>
        <w:jc w:val="center"/>
        <w:rPr>
          <w:rFonts w:ascii="Arial" w:hAnsi="Arial" w:cs="Arial"/>
          <w:sz w:val="28"/>
          <w:szCs w:val="28"/>
        </w:rPr>
      </w:pPr>
    </w:p>
    <w:p w14:paraId="1B8ACFED" w14:textId="77777777" w:rsidR="005D12C7" w:rsidRPr="003C038D" w:rsidRDefault="005D12C7" w:rsidP="005D12C7">
      <w:pPr>
        <w:tabs>
          <w:tab w:val="left" w:pos="4057"/>
        </w:tabs>
        <w:jc w:val="center"/>
        <w:rPr>
          <w:rFonts w:ascii="Arial" w:hAnsi="Arial" w:cs="Arial"/>
          <w:sz w:val="32"/>
          <w:szCs w:val="32"/>
        </w:rPr>
      </w:pPr>
    </w:p>
    <w:p w14:paraId="375785A0" w14:textId="77777777" w:rsidR="005D12C7" w:rsidRPr="003C038D" w:rsidRDefault="005D12C7" w:rsidP="005D12C7">
      <w:pPr>
        <w:tabs>
          <w:tab w:val="left" w:pos="4057"/>
        </w:tabs>
        <w:jc w:val="center"/>
        <w:rPr>
          <w:rFonts w:ascii="Arial" w:hAnsi="Arial" w:cs="Arial"/>
          <w:sz w:val="32"/>
          <w:szCs w:val="32"/>
        </w:rPr>
      </w:pPr>
    </w:p>
    <w:p w14:paraId="33AE0C63" w14:textId="77777777" w:rsidR="005D12C7" w:rsidRPr="003C038D" w:rsidRDefault="005D12C7" w:rsidP="005D12C7">
      <w:pPr>
        <w:tabs>
          <w:tab w:val="left" w:pos="4057"/>
        </w:tabs>
        <w:jc w:val="center"/>
        <w:rPr>
          <w:rFonts w:ascii="Arial" w:hAnsi="Arial" w:cs="Arial"/>
          <w:sz w:val="32"/>
          <w:szCs w:val="32"/>
        </w:rPr>
      </w:pPr>
    </w:p>
    <w:p w14:paraId="371E13D2" w14:textId="77777777" w:rsidR="005D12C7" w:rsidRPr="003C038D" w:rsidRDefault="005D12C7" w:rsidP="005D12C7">
      <w:pPr>
        <w:tabs>
          <w:tab w:val="left" w:pos="4057"/>
        </w:tabs>
        <w:jc w:val="center"/>
        <w:rPr>
          <w:rFonts w:ascii="Arial" w:hAnsi="Arial" w:cs="Arial"/>
          <w:sz w:val="32"/>
          <w:szCs w:val="32"/>
        </w:rPr>
      </w:pPr>
    </w:p>
    <w:p w14:paraId="17EB41AC" w14:textId="77777777" w:rsidR="005D12C7" w:rsidRPr="003C038D" w:rsidRDefault="005D12C7" w:rsidP="005D12C7">
      <w:pPr>
        <w:tabs>
          <w:tab w:val="left" w:pos="4057"/>
        </w:tabs>
        <w:jc w:val="center"/>
        <w:rPr>
          <w:rFonts w:ascii="Arial" w:hAnsi="Arial" w:cs="Arial"/>
          <w:b/>
          <w:sz w:val="32"/>
          <w:szCs w:val="32"/>
        </w:rPr>
      </w:pPr>
    </w:p>
    <w:p w14:paraId="374329EB" w14:textId="77777777" w:rsidR="005D12C7" w:rsidRDefault="005D12C7" w:rsidP="005D12C7">
      <w:pPr>
        <w:tabs>
          <w:tab w:val="left" w:pos="4057"/>
        </w:tabs>
        <w:jc w:val="center"/>
        <w:rPr>
          <w:rFonts w:ascii="Arial" w:hAnsi="Arial" w:cs="Arial"/>
          <w:b/>
          <w:sz w:val="32"/>
          <w:szCs w:val="32"/>
        </w:rPr>
      </w:pPr>
    </w:p>
    <w:p w14:paraId="26ABEC52" w14:textId="77777777" w:rsidR="005D12C7" w:rsidRDefault="005D12C7" w:rsidP="005D12C7">
      <w:pPr>
        <w:tabs>
          <w:tab w:val="left" w:pos="4057"/>
        </w:tabs>
        <w:jc w:val="center"/>
        <w:rPr>
          <w:rFonts w:ascii="Arial" w:hAnsi="Arial" w:cs="Arial"/>
          <w:b/>
          <w:sz w:val="32"/>
          <w:szCs w:val="32"/>
        </w:rPr>
      </w:pPr>
    </w:p>
    <w:p w14:paraId="2C95D85D" w14:textId="77777777" w:rsidR="005D12C7" w:rsidRDefault="005D12C7" w:rsidP="005D12C7">
      <w:pPr>
        <w:tabs>
          <w:tab w:val="left" w:pos="4057"/>
        </w:tabs>
        <w:jc w:val="center"/>
        <w:rPr>
          <w:rFonts w:ascii="Arial" w:hAnsi="Arial" w:cs="Arial"/>
          <w:b/>
          <w:sz w:val="32"/>
          <w:szCs w:val="32"/>
        </w:rPr>
      </w:pPr>
    </w:p>
    <w:p w14:paraId="0B9A21B5" w14:textId="77777777" w:rsidR="005D12C7" w:rsidRPr="003C038D" w:rsidRDefault="005D12C7" w:rsidP="005D12C7">
      <w:pPr>
        <w:tabs>
          <w:tab w:val="left" w:pos="4057"/>
        </w:tabs>
        <w:jc w:val="center"/>
        <w:rPr>
          <w:rFonts w:ascii="Arial" w:hAnsi="Arial" w:cs="Arial"/>
          <w:sz w:val="32"/>
          <w:szCs w:val="32"/>
        </w:rPr>
      </w:pPr>
    </w:p>
    <w:p w14:paraId="330BDFE4" w14:textId="77777777" w:rsidR="005D12C7" w:rsidRPr="003C038D" w:rsidRDefault="005D12C7" w:rsidP="005D12C7">
      <w:pPr>
        <w:tabs>
          <w:tab w:val="left" w:pos="4057"/>
        </w:tabs>
        <w:jc w:val="center"/>
        <w:rPr>
          <w:rFonts w:ascii="Arial" w:hAnsi="Arial" w:cs="Arial"/>
          <w:sz w:val="32"/>
          <w:szCs w:val="32"/>
        </w:rPr>
      </w:pPr>
    </w:p>
    <w:p w14:paraId="6998FE13" w14:textId="77777777" w:rsidR="005D12C7" w:rsidRPr="003C038D" w:rsidRDefault="005D12C7" w:rsidP="005D12C7">
      <w:pPr>
        <w:tabs>
          <w:tab w:val="left" w:pos="4057"/>
        </w:tabs>
        <w:jc w:val="center"/>
        <w:rPr>
          <w:rFonts w:ascii="Arial" w:hAnsi="Arial" w:cs="Arial"/>
          <w:sz w:val="32"/>
          <w:szCs w:val="32"/>
        </w:rPr>
      </w:pPr>
    </w:p>
    <w:p w14:paraId="2D580D59" w14:textId="77777777" w:rsidR="005D12C7" w:rsidRDefault="005D12C7" w:rsidP="005D12C7">
      <w:pPr>
        <w:tabs>
          <w:tab w:val="left" w:pos="4057"/>
        </w:tabs>
        <w:rPr>
          <w:rFonts w:ascii="Arial" w:hAnsi="Arial" w:cs="Arial"/>
          <w:sz w:val="28"/>
          <w:szCs w:val="28"/>
        </w:rPr>
      </w:pPr>
    </w:p>
    <w:p w14:paraId="432F9A2F" w14:textId="77777777" w:rsidR="00864003" w:rsidRDefault="00864003" w:rsidP="005D12C7">
      <w:pPr>
        <w:tabs>
          <w:tab w:val="left" w:pos="4057"/>
        </w:tabs>
        <w:rPr>
          <w:rFonts w:ascii="Arial" w:hAnsi="Arial" w:cs="Arial"/>
          <w:sz w:val="28"/>
          <w:szCs w:val="28"/>
        </w:rPr>
      </w:pPr>
    </w:p>
    <w:p w14:paraId="143AD6B1" w14:textId="77777777" w:rsidR="00864003" w:rsidRDefault="00864003" w:rsidP="005D12C7">
      <w:pPr>
        <w:tabs>
          <w:tab w:val="left" w:pos="4057"/>
        </w:tabs>
        <w:rPr>
          <w:rFonts w:ascii="Arial" w:hAnsi="Arial" w:cs="Arial"/>
          <w:sz w:val="28"/>
          <w:szCs w:val="28"/>
        </w:rPr>
      </w:pPr>
    </w:p>
    <w:p w14:paraId="304B0112" w14:textId="77777777" w:rsidR="00864003" w:rsidRDefault="00864003" w:rsidP="005D12C7">
      <w:pPr>
        <w:tabs>
          <w:tab w:val="left" w:pos="4057"/>
        </w:tabs>
        <w:rPr>
          <w:rFonts w:ascii="Arial" w:hAnsi="Arial" w:cs="Arial"/>
          <w:sz w:val="28"/>
          <w:szCs w:val="28"/>
        </w:rPr>
      </w:pPr>
    </w:p>
    <w:p w14:paraId="2604DF22" w14:textId="77777777" w:rsidR="005D12C7" w:rsidRDefault="005D12C7" w:rsidP="005D12C7">
      <w:pPr>
        <w:tabs>
          <w:tab w:val="left" w:pos="4057"/>
        </w:tabs>
        <w:rPr>
          <w:rFonts w:ascii="Arial" w:hAnsi="Arial" w:cs="Arial"/>
          <w:sz w:val="28"/>
          <w:szCs w:val="28"/>
        </w:rPr>
      </w:pPr>
    </w:p>
    <w:p w14:paraId="23F0DFFD" w14:textId="77777777" w:rsidR="005D12C7" w:rsidRDefault="005D12C7" w:rsidP="005D12C7">
      <w:pPr>
        <w:tabs>
          <w:tab w:val="left" w:pos="4057"/>
        </w:tabs>
        <w:rPr>
          <w:rFonts w:ascii="Arial" w:hAnsi="Arial" w:cs="Arial"/>
          <w:sz w:val="28"/>
          <w:szCs w:val="28"/>
        </w:rPr>
      </w:pPr>
    </w:p>
    <w:p w14:paraId="6ACDAF12" w14:textId="77777777" w:rsidR="005D12C7" w:rsidRPr="003C038D" w:rsidRDefault="005D12C7" w:rsidP="005D12C7">
      <w:pPr>
        <w:tabs>
          <w:tab w:val="left" w:pos="4057"/>
        </w:tabs>
        <w:outlineLvl w:val="0"/>
        <w:rPr>
          <w:rFonts w:ascii="Arial" w:hAnsi="Arial" w:cs="Arial"/>
          <w:sz w:val="28"/>
          <w:szCs w:val="28"/>
        </w:rPr>
      </w:pPr>
      <w:r w:rsidRPr="003C038D">
        <w:rPr>
          <w:rFonts w:ascii="Arial" w:hAnsi="Arial" w:cs="Arial"/>
          <w:sz w:val="28"/>
          <w:szCs w:val="28"/>
        </w:rPr>
        <w:t>Lecturer:       Mr Graham Orr</w:t>
      </w:r>
    </w:p>
    <w:p w14:paraId="6FC22E49" w14:textId="77777777" w:rsidR="005D12C7" w:rsidRPr="003C038D" w:rsidRDefault="005D12C7" w:rsidP="005D12C7">
      <w:pPr>
        <w:tabs>
          <w:tab w:val="left" w:pos="4057"/>
        </w:tabs>
        <w:rPr>
          <w:rFonts w:ascii="Arial" w:hAnsi="Arial" w:cs="Arial"/>
          <w:sz w:val="28"/>
          <w:szCs w:val="28"/>
        </w:rPr>
      </w:pPr>
      <w:r w:rsidRPr="003C038D">
        <w:rPr>
          <w:rFonts w:ascii="Arial" w:hAnsi="Arial" w:cs="Arial"/>
          <w:sz w:val="28"/>
          <w:szCs w:val="28"/>
        </w:rPr>
        <w:t>Student:        Mr Martyn York</w:t>
      </w:r>
    </w:p>
    <w:p w14:paraId="2C3A94ED" w14:textId="4874CEEE" w:rsidR="00864003" w:rsidRDefault="005D12C7" w:rsidP="005D12C7">
      <w:pPr>
        <w:tabs>
          <w:tab w:val="left" w:pos="4057"/>
        </w:tabs>
        <w:rPr>
          <w:rFonts w:ascii="Arial" w:hAnsi="Arial" w:cs="Arial"/>
          <w:sz w:val="28"/>
          <w:szCs w:val="28"/>
        </w:rPr>
      </w:pPr>
      <w:r w:rsidRPr="003C038D">
        <w:rPr>
          <w:rFonts w:ascii="Arial" w:hAnsi="Arial" w:cs="Arial"/>
          <w:sz w:val="28"/>
          <w:szCs w:val="28"/>
        </w:rPr>
        <w:t>Student ID:   P152361</w:t>
      </w:r>
    </w:p>
    <w:p w14:paraId="5E701C8A" w14:textId="77777777" w:rsidR="00864003" w:rsidRDefault="00864003" w:rsidP="005D12C7">
      <w:pPr>
        <w:tabs>
          <w:tab w:val="left" w:pos="4057"/>
        </w:tabs>
        <w:rPr>
          <w:rFonts w:ascii="Arial" w:hAnsi="Arial" w:cs="Arial"/>
          <w:sz w:val="28"/>
          <w:szCs w:val="28"/>
        </w:rPr>
      </w:pPr>
    </w:p>
    <w:p w14:paraId="0E03CF2D" w14:textId="77777777" w:rsidR="00864003" w:rsidRDefault="00864003" w:rsidP="005D12C7">
      <w:pPr>
        <w:tabs>
          <w:tab w:val="left" w:pos="4057"/>
        </w:tabs>
        <w:rPr>
          <w:rFonts w:ascii="Arial" w:hAnsi="Arial" w:cs="Arial"/>
          <w:sz w:val="28"/>
          <w:szCs w:val="28"/>
        </w:rPr>
      </w:pPr>
    </w:p>
    <w:p w14:paraId="48F668C4" w14:textId="77777777" w:rsidR="005D12C7" w:rsidRPr="003C038D" w:rsidRDefault="005D12C7" w:rsidP="005D12C7">
      <w:pPr>
        <w:tabs>
          <w:tab w:val="left" w:pos="4057"/>
        </w:tabs>
        <w:rPr>
          <w:rFonts w:ascii="Arial" w:hAnsi="Arial" w:cs="Arial"/>
          <w:sz w:val="28"/>
          <w:szCs w:val="28"/>
        </w:rPr>
      </w:pPr>
    </w:p>
    <w:p w14:paraId="7F3363A0" w14:textId="77777777" w:rsidR="00864003" w:rsidRDefault="005D12C7" w:rsidP="00864003">
      <w:pPr>
        <w:rPr>
          <w:rFonts w:ascii="Arial" w:hAnsi="Arial" w:cs="Arial"/>
          <w:b/>
          <w:sz w:val="20"/>
          <w:szCs w:val="20"/>
        </w:rPr>
      </w:pPr>
      <w:r w:rsidRPr="00210C50">
        <w:rPr>
          <w:rFonts w:ascii="Arial" w:hAnsi="Arial" w:cs="Arial"/>
          <w:i/>
          <w:szCs w:val="20"/>
        </w:rPr>
        <w:t>I declare that this assignment is all my own work and that I have acknowledged all materials used from the published or unpublished works of other people. All references have been duly cited.</w:t>
      </w:r>
    </w:p>
    <w:p w14:paraId="72DD3F7D" w14:textId="3BC50BB2" w:rsidR="005D12C7" w:rsidRPr="006B0FF2" w:rsidRDefault="000F1A91" w:rsidP="00073027">
      <w:pPr>
        <w:tabs>
          <w:tab w:val="left" w:pos="4057"/>
        </w:tabs>
        <w:spacing w:line="360" w:lineRule="auto"/>
        <w:rPr>
          <w:rFonts w:ascii="Arial" w:hAnsi="Arial" w:cs="Arial"/>
          <w:b/>
        </w:rPr>
      </w:pPr>
      <w:r w:rsidRPr="000F1A91">
        <w:rPr>
          <w:rFonts w:ascii="Arial" w:hAnsi="Arial" w:cs="Arial"/>
          <w:b/>
        </w:rPr>
        <w:lastRenderedPageBreak/>
        <w:t>Executive Summary</w:t>
      </w:r>
    </w:p>
    <w:p w14:paraId="319E7644" w14:textId="77777777" w:rsidR="005D12C7" w:rsidRDefault="005D12C7" w:rsidP="00073027">
      <w:pPr>
        <w:tabs>
          <w:tab w:val="left" w:pos="4057"/>
        </w:tabs>
        <w:spacing w:line="360" w:lineRule="auto"/>
        <w:rPr>
          <w:rFonts w:ascii="Arial" w:hAnsi="Arial" w:cs="Arial"/>
          <w:sz w:val="20"/>
          <w:szCs w:val="20"/>
        </w:rPr>
      </w:pPr>
    </w:p>
    <w:p w14:paraId="45905CD4" w14:textId="0D6A01C2" w:rsidR="000F1A91" w:rsidRDefault="008E68FB" w:rsidP="00073027">
      <w:pPr>
        <w:tabs>
          <w:tab w:val="left" w:pos="4057"/>
        </w:tabs>
        <w:spacing w:line="360" w:lineRule="auto"/>
        <w:rPr>
          <w:rFonts w:ascii="Arial" w:hAnsi="Arial" w:cs="Arial"/>
          <w:sz w:val="20"/>
          <w:szCs w:val="20"/>
        </w:rPr>
      </w:pPr>
      <w:r>
        <w:rPr>
          <w:rFonts w:ascii="Arial" w:hAnsi="Arial" w:cs="Arial"/>
          <w:sz w:val="20"/>
          <w:szCs w:val="20"/>
        </w:rPr>
        <w:t>The Bruntland Report defined a sustainable society as “one that meets the needs of the present without compromising the ability of future generations to meet their own needs”.</w:t>
      </w:r>
      <w:r w:rsidR="00CF6756">
        <w:rPr>
          <w:rFonts w:ascii="Arial" w:hAnsi="Arial" w:cs="Arial"/>
          <w:sz w:val="20"/>
          <w:szCs w:val="20"/>
        </w:rPr>
        <w:t xml:space="preserve"> </w:t>
      </w:r>
      <w:r w:rsidR="00307B6B">
        <w:rPr>
          <w:rFonts w:ascii="Arial" w:hAnsi="Arial" w:cs="Arial"/>
          <w:sz w:val="20"/>
          <w:szCs w:val="20"/>
        </w:rPr>
        <w:t>The issues</w:t>
      </w:r>
      <w:r w:rsidR="001C4EA3">
        <w:rPr>
          <w:rFonts w:ascii="Arial" w:hAnsi="Arial" w:cs="Arial"/>
          <w:sz w:val="20"/>
          <w:szCs w:val="20"/>
        </w:rPr>
        <w:t xml:space="preserve"> associated with transport,</w:t>
      </w:r>
      <w:r w:rsidR="00307B6B">
        <w:rPr>
          <w:rFonts w:ascii="Arial" w:hAnsi="Arial" w:cs="Arial"/>
          <w:sz w:val="20"/>
          <w:szCs w:val="20"/>
        </w:rPr>
        <w:t xml:space="preserve"> surrounding environmental </w:t>
      </w:r>
      <w:r w:rsidR="001C4EA3">
        <w:rPr>
          <w:rFonts w:ascii="Arial" w:hAnsi="Arial" w:cs="Arial"/>
          <w:sz w:val="20"/>
          <w:szCs w:val="20"/>
        </w:rPr>
        <w:t xml:space="preserve">impact </w:t>
      </w:r>
      <w:r w:rsidR="00307B6B">
        <w:rPr>
          <w:rFonts w:ascii="Arial" w:hAnsi="Arial" w:cs="Arial"/>
          <w:sz w:val="20"/>
          <w:szCs w:val="20"/>
        </w:rPr>
        <w:t>factors, sustainability of energy and virgin materials used to make vehicles are combat by local authorities and industry leaders within the West Midlands</w:t>
      </w:r>
      <w:r w:rsidR="0067483E">
        <w:rPr>
          <w:rFonts w:ascii="Arial" w:hAnsi="Arial" w:cs="Arial"/>
          <w:sz w:val="20"/>
          <w:szCs w:val="20"/>
        </w:rPr>
        <w:t xml:space="preserve"> by various and intuitive means</w:t>
      </w:r>
      <w:r w:rsidR="00307B6B">
        <w:rPr>
          <w:rFonts w:ascii="Arial" w:hAnsi="Arial" w:cs="Arial"/>
          <w:sz w:val="20"/>
          <w:szCs w:val="20"/>
        </w:rPr>
        <w:t xml:space="preserve"> and measures to analyse sustainability performance indicators are created. </w:t>
      </w:r>
    </w:p>
    <w:p w14:paraId="4C635095" w14:textId="77777777" w:rsidR="00307B6B" w:rsidRDefault="00307B6B" w:rsidP="00073027">
      <w:pPr>
        <w:tabs>
          <w:tab w:val="left" w:pos="4057"/>
        </w:tabs>
        <w:spacing w:line="360" w:lineRule="auto"/>
        <w:rPr>
          <w:rFonts w:ascii="Arial" w:hAnsi="Arial" w:cs="Arial"/>
          <w:sz w:val="20"/>
          <w:szCs w:val="20"/>
        </w:rPr>
      </w:pPr>
    </w:p>
    <w:p w14:paraId="2ECD60F2" w14:textId="611B1018" w:rsidR="00307B6B" w:rsidRDefault="00307B6B" w:rsidP="00073027">
      <w:pPr>
        <w:tabs>
          <w:tab w:val="left" w:pos="4057"/>
        </w:tabs>
        <w:spacing w:line="360" w:lineRule="auto"/>
        <w:rPr>
          <w:rFonts w:ascii="Arial" w:hAnsi="Arial" w:cs="Arial"/>
          <w:sz w:val="20"/>
          <w:szCs w:val="20"/>
        </w:rPr>
      </w:pPr>
      <w:r>
        <w:rPr>
          <w:rFonts w:ascii="Arial" w:hAnsi="Arial" w:cs="Arial"/>
          <w:sz w:val="20"/>
          <w:szCs w:val="20"/>
        </w:rPr>
        <w:t xml:space="preserve">Energy </w:t>
      </w:r>
      <w:r w:rsidR="0021011A">
        <w:rPr>
          <w:rFonts w:ascii="Arial" w:hAnsi="Arial" w:cs="Arial"/>
          <w:sz w:val="20"/>
          <w:szCs w:val="20"/>
        </w:rPr>
        <w:t xml:space="preserve">derived </w:t>
      </w:r>
      <w:r>
        <w:rPr>
          <w:rFonts w:ascii="Arial" w:hAnsi="Arial" w:cs="Arial"/>
          <w:sz w:val="20"/>
          <w:szCs w:val="20"/>
        </w:rPr>
        <w:t xml:space="preserve">from fossil fuels and virgin materials to produce cars </w:t>
      </w:r>
      <w:r w:rsidR="000F77A8">
        <w:rPr>
          <w:rFonts w:ascii="Arial" w:hAnsi="Arial" w:cs="Arial"/>
          <w:sz w:val="20"/>
          <w:szCs w:val="20"/>
        </w:rPr>
        <w:t xml:space="preserve">and other modes of transport </w:t>
      </w:r>
      <w:r>
        <w:rPr>
          <w:rFonts w:ascii="Arial" w:hAnsi="Arial" w:cs="Arial"/>
          <w:sz w:val="20"/>
          <w:szCs w:val="20"/>
        </w:rPr>
        <w:t xml:space="preserve">are finite, and developments must be implemented in areas of vast employment to connect areas of resident by sustainable means. Incorporating recycling strategies in the production and waste management in the disposal of vehicles is key to providing virgin materials for generations to come to produce vehicles powered by alternative fuels. Developments </w:t>
      </w:r>
      <w:r w:rsidR="001D7003">
        <w:rPr>
          <w:rFonts w:ascii="Arial" w:hAnsi="Arial" w:cs="Arial"/>
          <w:sz w:val="20"/>
          <w:szCs w:val="20"/>
        </w:rPr>
        <w:t xml:space="preserve">and strategies to meet transport demand </w:t>
      </w:r>
      <w:r>
        <w:rPr>
          <w:rFonts w:ascii="Arial" w:hAnsi="Arial" w:cs="Arial"/>
          <w:sz w:val="20"/>
          <w:szCs w:val="20"/>
        </w:rPr>
        <w:t>must be implemented into towns and cities to reduce overall car numbers that clog up the infrastructure, slowing not only economic growth of the region, but bringing transport links to a standstill</w:t>
      </w:r>
      <w:r w:rsidR="00FA374E">
        <w:rPr>
          <w:rFonts w:ascii="Arial" w:hAnsi="Arial" w:cs="Arial"/>
          <w:sz w:val="20"/>
          <w:szCs w:val="20"/>
        </w:rPr>
        <w:t>, which subsequently will not provide</w:t>
      </w:r>
      <w:r w:rsidR="00F7380E">
        <w:rPr>
          <w:rFonts w:ascii="Arial" w:hAnsi="Arial" w:cs="Arial"/>
          <w:sz w:val="20"/>
          <w:szCs w:val="20"/>
        </w:rPr>
        <w:t xml:space="preserve"> viable opportunities for future generations</w:t>
      </w:r>
      <w:r>
        <w:rPr>
          <w:rFonts w:ascii="Arial" w:hAnsi="Arial" w:cs="Arial"/>
          <w:sz w:val="20"/>
          <w:szCs w:val="20"/>
        </w:rPr>
        <w:t>. Recent developments of the tram systems</w:t>
      </w:r>
      <w:r w:rsidR="00FA374E">
        <w:rPr>
          <w:rFonts w:ascii="Arial" w:hAnsi="Arial" w:cs="Arial"/>
          <w:sz w:val="20"/>
          <w:szCs w:val="20"/>
        </w:rPr>
        <w:t xml:space="preserve"> in the West Midlands,</w:t>
      </w:r>
      <w:r>
        <w:rPr>
          <w:rFonts w:ascii="Arial" w:hAnsi="Arial" w:cs="Arial"/>
          <w:sz w:val="20"/>
          <w:szCs w:val="20"/>
        </w:rPr>
        <w:t xml:space="preserve"> using existing infrastructure to better serve surrounding settlements around </w:t>
      </w:r>
      <w:proofErr w:type="gramStart"/>
      <w:r>
        <w:rPr>
          <w:rFonts w:ascii="Arial" w:hAnsi="Arial" w:cs="Arial"/>
          <w:sz w:val="20"/>
          <w:szCs w:val="20"/>
        </w:rPr>
        <w:t xml:space="preserve">Birmingham </w:t>
      </w:r>
      <w:r w:rsidR="00FA374E">
        <w:rPr>
          <w:rFonts w:ascii="Arial" w:hAnsi="Arial" w:cs="Arial"/>
          <w:sz w:val="20"/>
          <w:szCs w:val="20"/>
        </w:rPr>
        <w:t>,</w:t>
      </w:r>
      <w:r>
        <w:rPr>
          <w:rFonts w:ascii="Arial" w:hAnsi="Arial" w:cs="Arial"/>
          <w:sz w:val="20"/>
          <w:szCs w:val="20"/>
        </w:rPr>
        <w:t>are</w:t>
      </w:r>
      <w:proofErr w:type="gramEnd"/>
      <w:r>
        <w:rPr>
          <w:rFonts w:ascii="Arial" w:hAnsi="Arial" w:cs="Arial"/>
          <w:sz w:val="20"/>
          <w:szCs w:val="20"/>
        </w:rPr>
        <w:t xml:space="preserve"> proving to reduce car numbers, speed up journey times</w:t>
      </w:r>
      <w:r w:rsidR="008B06C3">
        <w:rPr>
          <w:rFonts w:ascii="Arial" w:hAnsi="Arial" w:cs="Arial"/>
          <w:sz w:val="20"/>
          <w:szCs w:val="20"/>
        </w:rPr>
        <w:t xml:space="preserve"> and provides economic growth and development to areas directly attributed to tram stops. The focus on developing cycling routes are proving to be a success, not only aiding public health, but again, reducing overall car numbers, relieving congestion and providing cleaner air in the region for generations to come.</w:t>
      </w:r>
    </w:p>
    <w:p w14:paraId="7D197543" w14:textId="77777777" w:rsidR="008B06C3" w:rsidRDefault="008B06C3" w:rsidP="00073027">
      <w:pPr>
        <w:tabs>
          <w:tab w:val="left" w:pos="4057"/>
        </w:tabs>
        <w:spacing w:line="360" w:lineRule="auto"/>
        <w:rPr>
          <w:rFonts w:ascii="Arial" w:hAnsi="Arial" w:cs="Arial"/>
          <w:sz w:val="20"/>
          <w:szCs w:val="20"/>
        </w:rPr>
      </w:pPr>
    </w:p>
    <w:p w14:paraId="54B49090" w14:textId="7A5E3043" w:rsidR="008B06C3" w:rsidRDefault="008B06C3" w:rsidP="00073027">
      <w:pPr>
        <w:tabs>
          <w:tab w:val="left" w:pos="4057"/>
        </w:tabs>
        <w:spacing w:line="360" w:lineRule="auto"/>
        <w:rPr>
          <w:rFonts w:ascii="Arial" w:hAnsi="Arial" w:cs="Arial"/>
          <w:sz w:val="20"/>
          <w:szCs w:val="20"/>
        </w:rPr>
      </w:pPr>
      <w:r>
        <w:rPr>
          <w:rFonts w:ascii="Arial" w:hAnsi="Arial" w:cs="Arial"/>
          <w:sz w:val="20"/>
          <w:szCs w:val="20"/>
        </w:rPr>
        <w:t>The further development of Lithium Ion batteries as used in primitive electric vehicles of today will be the key to providing the ability to meet the needs of the future. By 2040, the United Kingdom will be banishing the sales of new fossil fuelled cars, but focus must also lay with the means to power these vehicles. It would be counter-intuitive to create energy by burning natural gases and such-like to power</w:t>
      </w:r>
      <w:r w:rsidR="006B0FF2">
        <w:rPr>
          <w:rFonts w:ascii="Arial" w:hAnsi="Arial" w:cs="Arial"/>
          <w:sz w:val="20"/>
          <w:szCs w:val="20"/>
        </w:rPr>
        <w:t xml:space="preserve"> electric</w:t>
      </w:r>
      <w:r>
        <w:rPr>
          <w:rFonts w:ascii="Arial" w:hAnsi="Arial" w:cs="Arial"/>
          <w:sz w:val="20"/>
          <w:szCs w:val="20"/>
        </w:rPr>
        <w:t xml:space="preserve"> transport, so the need to create additional infrastructure to harness renewable means of energy</w:t>
      </w:r>
      <w:r w:rsidR="006B0FF2">
        <w:rPr>
          <w:rFonts w:ascii="Arial" w:hAnsi="Arial" w:cs="Arial"/>
          <w:sz w:val="20"/>
          <w:szCs w:val="20"/>
        </w:rPr>
        <w:t xml:space="preserve"> should be the focus of </w:t>
      </w:r>
      <w:r w:rsidR="00F7380E">
        <w:rPr>
          <w:rFonts w:ascii="Arial" w:hAnsi="Arial" w:cs="Arial"/>
          <w:sz w:val="20"/>
          <w:szCs w:val="20"/>
        </w:rPr>
        <w:t xml:space="preserve">modern </w:t>
      </w:r>
      <w:r w:rsidR="006B0FF2">
        <w:rPr>
          <w:rFonts w:ascii="Arial" w:hAnsi="Arial" w:cs="Arial"/>
          <w:sz w:val="20"/>
          <w:szCs w:val="20"/>
        </w:rPr>
        <w:t xml:space="preserve">society to provide the future generations the </w:t>
      </w:r>
      <w:r w:rsidR="00F10D28">
        <w:rPr>
          <w:rFonts w:ascii="Arial" w:hAnsi="Arial" w:cs="Arial"/>
          <w:sz w:val="20"/>
          <w:szCs w:val="20"/>
        </w:rPr>
        <w:t xml:space="preserve">realistic </w:t>
      </w:r>
      <w:r w:rsidR="006B0FF2">
        <w:rPr>
          <w:rFonts w:ascii="Arial" w:hAnsi="Arial" w:cs="Arial"/>
          <w:sz w:val="20"/>
          <w:szCs w:val="20"/>
        </w:rPr>
        <w:t>ability to meet their own needs.</w:t>
      </w:r>
    </w:p>
    <w:p w14:paraId="068ECA96" w14:textId="77777777" w:rsidR="00493044" w:rsidRDefault="00493044" w:rsidP="00073027">
      <w:pPr>
        <w:tabs>
          <w:tab w:val="left" w:pos="4057"/>
        </w:tabs>
        <w:spacing w:line="360" w:lineRule="auto"/>
        <w:rPr>
          <w:rFonts w:ascii="Arial" w:hAnsi="Arial" w:cs="Arial"/>
          <w:sz w:val="20"/>
          <w:szCs w:val="20"/>
        </w:rPr>
      </w:pPr>
    </w:p>
    <w:p w14:paraId="272BE0AD" w14:textId="20082A9D" w:rsidR="005D12C7" w:rsidRPr="008A3BD8" w:rsidRDefault="009853D6" w:rsidP="00073027">
      <w:pPr>
        <w:tabs>
          <w:tab w:val="left" w:pos="4057"/>
        </w:tabs>
        <w:spacing w:line="360" w:lineRule="auto"/>
        <w:rPr>
          <w:rFonts w:ascii="Arial" w:hAnsi="Arial" w:cs="Arial"/>
          <w:b/>
        </w:rPr>
      </w:pPr>
      <w:r>
        <w:rPr>
          <w:rFonts w:ascii="Arial" w:hAnsi="Arial" w:cs="Arial"/>
          <w:b/>
        </w:rPr>
        <w:t xml:space="preserve">1. </w:t>
      </w:r>
      <w:r w:rsidR="005D12C7" w:rsidRPr="008A3BD8">
        <w:rPr>
          <w:rFonts w:ascii="Arial" w:hAnsi="Arial" w:cs="Arial"/>
          <w:b/>
        </w:rPr>
        <w:t xml:space="preserve">Introduction </w:t>
      </w:r>
    </w:p>
    <w:p w14:paraId="75EC5AE0" w14:textId="77777777" w:rsidR="008A3BD8" w:rsidRDefault="008A3BD8" w:rsidP="00073027">
      <w:pPr>
        <w:tabs>
          <w:tab w:val="left" w:pos="4057"/>
        </w:tabs>
        <w:spacing w:line="360" w:lineRule="auto"/>
        <w:rPr>
          <w:rFonts w:ascii="Arial" w:hAnsi="Arial" w:cs="Arial"/>
          <w:b/>
        </w:rPr>
      </w:pPr>
    </w:p>
    <w:p w14:paraId="330847A5" w14:textId="7A0974CD" w:rsidR="005D12C7" w:rsidRPr="00073027" w:rsidRDefault="009853D6" w:rsidP="00073027">
      <w:pPr>
        <w:tabs>
          <w:tab w:val="left" w:pos="4057"/>
        </w:tabs>
        <w:spacing w:line="360" w:lineRule="auto"/>
        <w:rPr>
          <w:rFonts w:ascii="Arial" w:hAnsi="Arial" w:cs="Arial"/>
          <w:sz w:val="20"/>
          <w:szCs w:val="20"/>
        </w:rPr>
      </w:pPr>
      <w:r w:rsidRPr="00073027">
        <w:rPr>
          <w:rFonts w:ascii="Arial" w:hAnsi="Arial" w:cs="Arial"/>
          <w:sz w:val="20"/>
          <w:szCs w:val="20"/>
        </w:rPr>
        <w:t xml:space="preserve">1.1     </w:t>
      </w:r>
      <w:r w:rsidR="008A3BD8" w:rsidRPr="00073027">
        <w:rPr>
          <w:rFonts w:ascii="Arial" w:hAnsi="Arial" w:cs="Arial"/>
          <w:sz w:val="20"/>
          <w:szCs w:val="20"/>
        </w:rPr>
        <w:t xml:space="preserve">This assignment will </w:t>
      </w:r>
      <w:r w:rsidR="00317C0E" w:rsidRPr="00073027">
        <w:rPr>
          <w:rFonts w:ascii="Arial" w:hAnsi="Arial" w:cs="Arial"/>
          <w:sz w:val="20"/>
          <w:szCs w:val="20"/>
        </w:rPr>
        <w:t xml:space="preserve">discuss the Bruntland Report, demonstrating where examples </w:t>
      </w:r>
      <w:r w:rsidR="00BA26C0" w:rsidRPr="00073027">
        <w:rPr>
          <w:rFonts w:ascii="Arial" w:hAnsi="Arial" w:cs="Arial"/>
          <w:sz w:val="20"/>
          <w:szCs w:val="20"/>
        </w:rPr>
        <w:t>of sustainable transport solutions</w:t>
      </w:r>
      <w:r w:rsidR="007178A9" w:rsidRPr="00073027">
        <w:rPr>
          <w:rFonts w:ascii="Arial" w:hAnsi="Arial" w:cs="Arial"/>
          <w:sz w:val="20"/>
          <w:szCs w:val="20"/>
        </w:rPr>
        <w:t xml:space="preserve"> within the United Kingdom,</w:t>
      </w:r>
      <w:r w:rsidR="00317C0E" w:rsidRPr="00073027">
        <w:rPr>
          <w:rFonts w:ascii="Arial" w:hAnsi="Arial" w:cs="Arial"/>
          <w:sz w:val="20"/>
          <w:szCs w:val="20"/>
        </w:rPr>
        <w:t xml:space="preserve"> do or do not meet the needs of today</w:t>
      </w:r>
      <w:r w:rsidR="007178A9" w:rsidRPr="00073027">
        <w:rPr>
          <w:rFonts w:ascii="Arial" w:hAnsi="Arial" w:cs="Arial"/>
          <w:sz w:val="20"/>
          <w:szCs w:val="20"/>
        </w:rPr>
        <w:t>,</w:t>
      </w:r>
      <w:r w:rsidR="00317C0E" w:rsidRPr="00073027">
        <w:rPr>
          <w:rFonts w:ascii="Arial" w:hAnsi="Arial" w:cs="Arial"/>
          <w:sz w:val="20"/>
          <w:szCs w:val="20"/>
        </w:rPr>
        <w:t xml:space="preserve"> without com</w:t>
      </w:r>
      <w:r w:rsidR="00F7380E">
        <w:rPr>
          <w:rFonts w:ascii="Arial" w:hAnsi="Arial" w:cs="Arial"/>
          <w:sz w:val="20"/>
          <w:szCs w:val="20"/>
        </w:rPr>
        <w:t>promising the needs of tomorrow using examples from the Department for West Midlands Local Transport Plan and looking at the production and future development of automobiles from the renown West Midland’s car manufacturer, Jaguar Land Rover.</w:t>
      </w:r>
    </w:p>
    <w:p w14:paraId="31F806E8" w14:textId="77777777" w:rsidR="00CC3F93" w:rsidRPr="00073027" w:rsidRDefault="00CC3F93" w:rsidP="00073027">
      <w:pPr>
        <w:tabs>
          <w:tab w:val="left" w:pos="4057"/>
        </w:tabs>
        <w:spacing w:line="360" w:lineRule="auto"/>
        <w:rPr>
          <w:rFonts w:ascii="Arial" w:hAnsi="Arial" w:cs="Arial"/>
          <w:b/>
          <w:sz w:val="20"/>
          <w:szCs w:val="20"/>
        </w:rPr>
      </w:pPr>
    </w:p>
    <w:p w14:paraId="29D545CE" w14:textId="0260B1C6" w:rsidR="006579DC" w:rsidRPr="00073027" w:rsidRDefault="009853D6" w:rsidP="00073027">
      <w:pPr>
        <w:tabs>
          <w:tab w:val="left" w:pos="4057"/>
        </w:tabs>
        <w:spacing w:line="360" w:lineRule="auto"/>
        <w:rPr>
          <w:rFonts w:ascii="Arial" w:hAnsi="Arial" w:cs="Arial"/>
          <w:b/>
        </w:rPr>
      </w:pPr>
      <w:r w:rsidRPr="00073027">
        <w:rPr>
          <w:rFonts w:ascii="Arial" w:hAnsi="Arial" w:cs="Arial"/>
          <w:b/>
        </w:rPr>
        <w:lastRenderedPageBreak/>
        <w:t>2</w:t>
      </w:r>
      <w:r w:rsidR="006579DC" w:rsidRPr="00073027">
        <w:rPr>
          <w:rFonts w:ascii="Arial" w:hAnsi="Arial" w:cs="Arial"/>
          <w:b/>
        </w:rPr>
        <w:t>. Sustainability in Transport</w:t>
      </w:r>
    </w:p>
    <w:p w14:paraId="75E3AD0D" w14:textId="77777777" w:rsidR="006579DC" w:rsidRPr="00073027" w:rsidRDefault="006579DC" w:rsidP="00073027">
      <w:pPr>
        <w:tabs>
          <w:tab w:val="left" w:pos="4057"/>
        </w:tabs>
        <w:spacing w:line="360" w:lineRule="auto"/>
        <w:rPr>
          <w:rFonts w:ascii="Arial" w:hAnsi="Arial" w:cs="Arial"/>
          <w:b/>
          <w:sz w:val="20"/>
          <w:szCs w:val="20"/>
        </w:rPr>
      </w:pPr>
    </w:p>
    <w:p w14:paraId="5D0837CC" w14:textId="3FDE7064" w:rsidR="006579DC" w:rsidRPr="00073027" w:rsidRDefault="009853D6" w:rsidP="00073027">
      <w:pPr>
        <w:tabs>
          <w:tab w:val="left" w:pos="4057"/>
        </w:tabs>
        <w:spacing w:line="360" w:lineRule="auto"/>
        <w:rPr>
          <w:rFonts w:ascii="Arial" w:hAnsi="Arial" w:cs="Arial"/>
          <w:sz w:val="20"/>
          <w:szCs w:val="20"/>
        </w:rPr>
      </w:pPr>
      <w:r w:rsidRPr="00073027">
        <w:rPr>
          <w:rFonts w:ascii="Arial" w:hAnsi="Arial" w:cs="Arial"/>
          <w:sz w:val="20"/>
          <w:szCs w:val="20"/>
        </w:rPr>
        <w:t>2</w:t>
      </w:r>
      <w:r w:rsidR="006579DC" w:rsidRPr="00073027">
        <w:rPr>
          <w:rFonts w:ascii="Arial" w:hAnsi="Arial" w:cs="Arial"/>
          <w:sz w:val="20"/>
          <w:szCs w:val="20"/>
        </w:rPr>
        <w:t xml:space="preserve">.1    </w:t>
      </w:r>
      <w:r w:rsidR="00EF78AE" w:rsidRPr="00073027">
        <w:rPr>
          <w:rFonts w:ascii="Arial" w:hAnsi="Arial" w:cs="Arial"/>
          <w:sz w:val="20"/>
          <w:szCs w:val="20"/>
        </w:rPr>
        <w:t xml:space="preserve">As </w:t>
      </w:r>
      <w:r w:rsidR="00822230" w:rsidRPr="00073027">
        <w:rPr>
          <w:rFonts w:ascii="Arial" w:hAnsi="Arial" w:cs="Arial"/>
          <w:sz w:val="20"/>
          <w:szCs w:val="20"/>
        </w:rPr>
        <w:t>the Bruntland report dictates;</w:t>
      </w:r>
      <w:r w:rsidR="00EF78AE" w:rsidRPr="00073027">
        <w:rPr>
          <w:rFonts w:ascii="Arial" w:hAnsi="Arial" w:cs="Arial"/>
          <w:sz w:val="20"/>
          <w:szCs w:val="20"/>
        </w:rPr>
        <w:t xml:space="preserve"> </w:t>
      </w:r>
      <w:r w:rsidR="006579DC" w:rsidRPr="00073027">
        <w:rPr>
          <w:rFonts w:ascii="Arial" w:hAnsi="Arial" w:cs="Arial"/>
          <w:sz w:val="20"/>
          <w:szCs w:val="20"/>
        </w:rPr>
        <w:t xml:space="preserve">“Transport has a particularly important place in national energy and development planning. It is a major consumer of oil, accounting for 50-60 per cent of total petroleum use </w:t>
      </w:r>
      <w:r w:rsidR="00822230" w:rsidRPr="00073027">
        <w:rPr>
          <w:rFonts w:ascii="Arial" w:hAnsi="Arial" w:cs="Arial"/>
          <w:sz w:val="20"/>
          <w:szCs w:val="20"/>
        </w:rPr>
        <w:t>in most developing countries.</w:t>
      </w:r>
      <w:r w:rsidR="006579DC" w:rsidRPr="00073027">
        <w:rPr>
          <w:rFonts w:ascii="Arial" w:hAnsi="Arial" w:cs="Arial"/>
          <w:sz w:val="20"/>
          <w:szCs w:val="20"/>
        </w:rPr>
        <w:t xml:space="preserve"> It is often a major source of local air pollution and regional acidification of the environment in industrial and developing countries. Vehicle markets will grow much more rapidly in developing countries, adding greatly to urban air pollution, which in many cities already exceeds international norms. Unless strong action is taken, air pollution could become a major factor limiting industrial development in many Third World cities”</w:t>
      </w:r>
      <w:r w:rsidR="00822230" w:rsidRPr="00073027">
        <w:rPr>
          <w:rFonts w:ascii="Arial" w:hAnsi="Arial" w:cs="Arial"/>
          <w:sz w:val="20"/>
          <w:szCs w:val="20"/>
        </w:rPr>
        <w:t xml:space="preserve"> (Keeble, B. R. (1987)).</w:t>
      </w:r>
      <w:r w:rsidR="007178A9" w:rsidRPr="00073027">
        <w:rPr>
          <w:rFonts w:ascii="Arial" w:hAnsi="Arial" w:cs="Arial"/>
          <w:sz w:val="20"/>
          <w:szCs w:val="20"/>
        </w:rPr>
        <w:t xml:space="preserve"> This section will look at transport demand strategies the Department for Transport West Midlands implements to combat air pollution, sustainable transport measures </w:t>
      </w:r>
    </w:p>
    <w:p w14:paraId="4D7BAFBB" w14:textId="3F6D3E9F" w:rsidR="006579DC" w:rsidRPr="00073027" w:rsidRDefault="006579DC" w:rsidP="00073027">
      <w:pPr>
        <w:tabs>
          <w:tab w:val="left" w:pos="4057"/>
        </w:tabs>
        <w:spacing w:line="360" w:lineRule="auto"/>
        <w:rPr>
          <w:rFonts w:ascii="Arial" w:hAnsi="Arial" w:cs="Arial"/>
          <w:b/>
          <w:sz w:val="20"/>
          <w:szCs w:val="20"/>
        </w:rPr>
      </w:pPr>
    </w:p>
    <w:p w14:paraId="70CA57C1" w14:textId="18F50A5E" w:rsidR="00073027" w:rsidRDefault="00073027" w:rsidP="00073027">
      <w:pPr>
        <w:tabs>
          <w:tab w:val="left" w:pos="4057"/>
        </w:tabs>
        <w:spacing w:line="360" w:lineRule="auto"/>
        <w:rPr>
          <w:rFonts w:ascii="Arial" w:hAnsi="Arial" w:cs="Arial"/>
          <w:sz w:val="20"/>
          <w:szCs w:val="20"/>
        </w:rPr>
      </w:pPr>
      <w:r w:rsidRPr="00073027">
        <w:rPr>
          <w:rFonts w:ascii="Arial" w:hAnsi="Arial" w:cs="Arial"/>
          <w:sz w:val="20"/>
          <w:szCs w:val="20"/>
        </w:rPr>
        <w:t>2.1.1</w:t>
      </w:r>
      <w:r w:rsidR="009853D6" w:rsidRPr="00073027">
        <w:rPr>
          <w:rFonts w:ascii="Arial" w:hAnsi="Arial" w:cs="Arial"/>
          <w:sz w:val="20"/>
          <w:szCs w:val="20"/>
        </w:rPr>
        <w:t xml:space="preserve">   </w:t>
      </w:r>
      <w:r w:rsidR="006D09C9" w:rsidRPr="00073027">
        <w:rPr>
          <w:rFonts w:ascii="Arial" w:hAnsi="Arial" w:cs="Arial"/>
          <w:sz w:val="20"/>
          <w:szCs w:val="20"/>
        </w:rPr>
        <w:t xml:space="preserve">  The Department for Transport West Midlands</w:t>
      </w:r>
      <w:r w:rsidR="00CC3F93">
        <w:rPr>
          <w:rFonts w:ascii="Arial" w:hAnsi="Arial" w:cs="Arial"/>
          <w:sz w:val="20"/>
          <w:szCs w:val="20"/>
        </w:rPr>
        <w:t>’</w:t>
      </w:r>
      <w:r w:rsidR="007C1EF7" w:rsidRPr="00073027">
        <w:rPr>
          <w:rFonts w:ascii="Arial" w:hAnsi="Arial" w:cs="Arial"/>
          <w:sz w:val="20"/>
          <w:szCs w:val="20"/>
        </w:rPr>
        <w:t xml:space="preserve"> public transport</w:t>
      </w:r>
      <w:r w:rsidR="009853D6" w:rsidRPr="00073027">
        <w:rPr>
          <w:rFonts w:ascii="Arial" w:hAnsi="Arial" w:cs="Arial"/>
          <w:sz w:val="20"/>
          <w:szCs w:val="20"/>
        </w:rPr>
        <w:t xml:space="preserve"> management strategies</w:t>
      </w:r>
      <w:r w:rsidR="006D09C9" w:rsidRPr="00073027">
        <w:rPr>
          <w:rFonts w:ascii="Arial" w:hAnsi="Arial" w:cs="Arial"/>
          <w:sz w:val="20"/>
          <w:szCs w:val="20"/>
        </w:rPr>
        <w:t>, outlined in the Local Transport Plan</w:t>
      </w:r>
      <w:r w:rsidR="00BD2CE4" w:rsidRPr="00073027">
        <w:rPr>
          <w:rFonts w:ascii="Arial" w:hAnsi="Arial" w:cs="Arial"/>
          <w:sz w:val="20"/>
          <w:szCs w:val="20"/>
        </w:rPr>
        <w:t xml:space="preserve"> are an example of the</w:t>
      </w:r>
      <w:r w:rsidR="009853D6" w:rsidRPr="00073027">
        <w:rPr>
          <w:rFonts w:ascii="Arial" w:hAnsi="Arial" w:cs="Arial"/>
          <w:sz w:val="20"/>
          <w:szCs w:val="20"/>
        </w:rPr>
        <w:t xml:space="preserve"> authority’s bid to meet the needs of today without comprising the needs of tomorrow. Current developments within Birmingham</w:t>
      </w:r>
      <w:r w:rsidR="00BD2CE4" w:rsidRPr="00073027">
        <w:rPr>
          <w:rFonts w:ascii="Arial" w:hAnsi="Arial" w:cs="Arial"/>
          <w:sz w:val="20"/>
          <w:szCs w:val="20"/>
        </w:rPr>
        <w:t>, in particular</w:t>
      </w:r>
      <w:r w:rsidR="009853D6" w:rsidRPr="00073027">
        <w:rPr>
          <w:rFonts w:ascii="Arial" w:hAnsi="Arial" w:cs="Arial"/>
          <w:sz w:val="20"/>
          <w:szCs w:val="20"/>
        </w:rPr>
        <w:t xml:space="preserve"> around </w:t>
      </w:r>
      <w:r w:rsidR="00BD2CE4" w:rsidRPr="00073027">
        <w:rPr>
          <w:rFonts w:ascii="Arial" w:hAnsi="Arial" w:cs="Arial"/>
          <w:sz w:val="20"/>
          <w:szCs w:val="20"/>
        </w:rPr>
        <w:t xml:space="preserve">the </w:t>
      </w:r>
      <w:r w:rsidR="009853D6" w:rsidRPr="00073027">
        <w:rPr>
          <w:rFonts w:ascii="Arial" w:hAnsi="Arial" w:cs="Arial"/>
          <w:sz w:val="20"/>
          <w:szCs w:val="20"/>
        </w:rPr>
        <w:t>New S</w:t>
      </w:r>
      <w:r w:rsidR="00BD2CE4" w:rsidRPr="00073027">
        <w:rPr>
          <w:rFonts w:ascii="Arial" w:hAnsi="Arial" w:cs="Arial"/>
          <w:sz w:val="20"/>
          <w:szCs w:val="20"/>
        </w:rPr>
        <w:t>treet</w:t>
      </w:r>
      <w:r>
        <w:rPr>
          <w:rFonts w:ascii="Arial" w:hAnsi="Arial" w:cs="Arial"/>
          <w:sz w:val="20"/>
          <w:szCs w:val="20"/>
        </w:rPr>
        <w:t xml:space="preserve"> Station</w:t>
      </w:r>
      <w:r w:rsidR="00BD2CE4" w:rsidRPr="00073027">
        <w:rPr>
          <w:rFonts w:ascii="Arial" w:hAnsi="Arial" w:cs="Arial"/>
          <w:sz w:val="20"/>
          <w:szCs w:val="20"/>
        </w:rPr>
        <w:t xml:space="preserve"> area, are achieving </w:t>
      </w:r>
      <w:r>
        <w:rPr>
          <w:rFonts w:ascii="Arial" w:hAnsi="Arial" w:cs="Arial"/>
          <w:sz w:val="20"/>
          <w:szCs w:val="20"/>
        </w:rPr>
        <w:t>a positive modal shift of transport,</w:t>
      </w:r>
      <w:r w:rsidR="00BD2CE4" w:rsidRPr="00073027">
        <w:rPr>
          <w:rFonts w:ascii="Arial" w:hAnsi="Arial" w:cs="Arial"/>
          <w:sz w:val="20"/>
          <w:szCs w:val="20"/>
        </w:rPr>
        <w:t xml:space="preserve"> </w:t>
      </w:r>
      <w:r w:rsidR="006D09C9" w:rsidRPr="00073027">
        <w:rPr>
          <w:rFonts w:ascii="Arial" w:hAnsi="Arial" w:cs="Arial"/>
          <w:sz w:val="20"/>
          <w:szCs w:val="20"/>
        </w:rPr>
        <w:t>subsequently easing</w:t>
      </w:r>
      <w:r w:rsidR="009853D6" w:rsidRPr="00073027">
        <w:rPr>
          <w:rFonts w:ascii="Arial" w:hAnsi="Arial" w:cs="Arial"/>
          <w:sz w:val="20"/>
          <w:szCs w:val="20"/>
        </w:rPr>
        <w:t xml:space="preserve"> congestion</w:t>
      </w:r>
      <w:r w:rsidR="00BD2CE4" w:rsidRPr="00073027">
        <w:rPr>
          <w:rFonts w:ascii="Arial" w:hAnsi="Arial" w:cs="Arial"/>
          <w:sz w:val="20"/>
          <w:szCs w:val="20"/>
        </w:rPr>
        <w:t xml:space="preserve"> </w:t>
      </w:r>
      <w:r w:rsidR="006D09C9" w:rsidRPr="00073027">
        <w:rPr>
          <w:rFonts w:ascii="Arial" w:hAnsi="Arial" w:cs="Arial"/>
          <w:sz w:val="20"/>
          <w:szCs w:val="20"/>
        </w:rPr>
        <w:t xml:space="preserve">in the city centre </w:t>
      </w:r>
      <w:r w:rsidR="00BD2CE4" w:rsidRPr="00073027">
        <w:rPr>
          <w:rFonts w:ascii="Arial" w:hAnsi="Arial" w:cs="Arial"/>
          <w:sz w:val="20"/>
          <w:szCs w:val="20"/>
        </w:rPr>
        <w:t>by implementing a variety of methods.</w:t>
      </w:r>
    </w:p>
    <w:p w14:paraId="0A081C1C" w14:textId="77777777" w:rsidR="00073027" w:rsidRDefault="00073027" w:rsidP="00073027">
      <w:pPr>
        <w:tabs>
          <w:tab w:val="left" w:pos="4057"/>
        </w:tabs>
        <w:spacing w:line="360" w:lineRule="auto"/>
        <w:rPr>
          <w:rFonts w:ascii="Arial" w:hAnsi="Arial" w:cs="Arial"/>
          <w:sz w:val="20"/>
          <w:szCs w:val="20"/>
        </w:rPr>
      </w:pPr>
    </w:p>
    <w:p w14:paraId="53023B2E" w14:textId="7A576E25" w:rsidR="000F13DE" w:rsidRPr="00073027" w:rsidRDefault="000F13DE" w:rsidP="000F13DE">
      <w:pPr>
        <w:tabs>
          <w:tab w:val="left" w:pos="4057"/>
        </w:tabs>
        <w:spacing w:line="360" w:lineRule="auto"/>
        <w:rPr>
          <w:rFonts w:ascii="Arial" w:hAnsi="Arial" w:cs="Arial"/>
          <w:sz w:val="20"/>
          <w:szCs w:val="20"/>
        </w:rPr>
      </w:pPr>
      <w:r>
        <w:rPr>
          <w:rFonts w:ascii="Arial" w:hAnsi="Arial" w:cs="Arial"/>
          <w:sz w:val="20"/>
          <w:szCs w:val="20"/>
        </w:rPr>
        <w:t xml:space="preserve">2.2 </w:t>
      </w:r>
      <w:r w:rsidR="00073027">
        <w:rPr>
          <w:rFonts w:ascii="Arial" w:hAnsi="Arial" w:cs="Arial"/>
          <w:sz w:val="20"/>
          <w:szCs w:val="20"/>
        </w:rPr>
        <w:t xml:space="preserve">    </w:t>
      </w:r>
      <w:r w:rsidR="0060751A" w:rsidRPr="0060751A">
        <w:rPr>
          <w:rFonts w:ascii="Arial" w:hAnsi="Arial" w:cs="Arial"/>
          <w:sz w:val="20"/>
          <w:szCs w:val="20"/>
        </w:rPr>
        <w:t>Cycling as a mode of alternative and sustainable transport has a</w:t>
      </w:r>
      <w:r w:rsidR="005F5122">
        <w:rPr>
          <w:rFonts w:ascii="Arial" w:hAnsi="Arial" w:cs="Arial"/>
          <w:sz w:val="20"/>
          <w:szCs w:val="20"/>
        </w:rPr>
        <w:t xml:space="preserve"> had</w:t>
      </w:r>
      <w:r w:rsidR="0060751A" w:rsidRPr="0060751A">
        <w:rPr>
          <w:rFonts w:ascii="Arial" w:hAnsi="Arial" w:cs="Arial"/>
          <w:sz w:val="20"/>
          <w:szCs w:val="20"/>
        </w:rPr>
        <w:t xml:space="preserve"> intensive focus from the Department of Transport West Midlands</w:t>
      </w:r>
      <w:r w:rsidR="00CC3F93">
        <w:rPr>
          <w:rFonts w:ascii="Arial" w:hAnsi="Arial" w:cs="Arial"/>
          <w:sz w:val="20"/>
          <w:szCs w:val="20"/>
        </w:rPr>
        <w:t xml:space="preserve"> recently,</w:t>
      </w:r>
      <w:r w:rsidR="0060751A" w:rsidRPr="0060751A">
        <w:rPr>
          <w:rFonts w:ascii="Arial" w:hAnsi="Arial" w:cs="Arial"/>
          <w:sz w:val="20"/>
          <w:szCs w:val="20"/>
        </w:rPr>
        <w:t xml:space="preserve"> </w:t>
      </w:r>
      <w:r w:rsidR="0060751A" w:rsidRPr="0060751A">
        <w:rPr>
          <w:rFonts w:ascii="Arial" w:hAnsi="Arial" w:cs="Arial"/>
          <w:sz w:val="20"/>
          <w:szCs w:val="20"/>
        </w:rPr>
        <w:t xml:space="preserve">to remove barriers to cycling use such as traffic calming measures and </w:t>
      </w:r>
      <w:r w:rsidR="00CC3F93">
        <w:rPr>
          <w:rFonts w:ascii="Arial" w:hAnsi="Arial" w:cs="Arial"/>
          <w:sz w:val="20"/>
          <w:szCs w:val="20"/>
        </w:rPr>
        <w:t xml:space="preserve">the </w:t>
      </w:r>
      <w:r w:rsidR="0060751A" w:rsidRPr="0060751A">
        <w:rPr>
          <w:rFonts w:ascii="Arial" w:hAnsi="Arial" w:cs="Arial"/>
          <w:sz w:val="20"/>
          <w:szCs w:val="20"/>
        </w:rPr>
        <w:t>development</w:t>
      </w:r>
      <w:r w:rsidR="00CC3F93">
        <w:rPr>
          <w:rFonts w:ascii="Arial" w:hAnsi="Arial" w:cs="Arial"/>
          <w:sz w:val="20"/>
          <w:szCs w:val="20"/>
        </w:rPr>
        <w:t xml:space="preserve"> of</w:t>
      </w:r>
      <w:r w:rsidR="0060751A">
        <w:rPr>
          <w:rFonts w:ascii="Arial" w:hAnsi="Arial" w:cs="Arial"/>
          <w:sz w:val="20"/>
          <w:szCs w:val="20"/>
        </w:rPr>
        <w:t xml:space="preserve"> existing</w:t>
      </w:r>
      <w:r w:rsidR="0060751A" w:rsidRPr="0060751A">
        <w:rPr>
          <w:rFonts w:ascii="Arial" w:hAnsi="Arial" w:cs="Arial"/>
          <w:sz w:val="20"/>
          <w:szCs w:val="20"/>
        </w:rPr>
        <w:t xml:space="preserve"> </w:t>
      </w:r>
      <w:r w:rsidR="0060751A">
        <w:rPr>
          <w:rFonts w:ascii="Arial" w:hAnsi="Arial" w:cs="Arial"/>
          <w:sz w:val="20"/>
          <w:szCs w:val="20"/>
        </w:rPr>
        <w:t>infrastructure</w:t>
      </w:r>
      <w:r w:rsidR="0060751A" w:rsidRPr="0060751A">
        <w:rPr>
          <w:rFonts w:ascii="Arial" w:hAnsi="Arial" w:cs="Arial"/>
          <w:sz w:val="20"/>
          <w:szCs w:val="20"/>
        </w:rPr>
        <w:t xml:space="preserve"> </w:t>
      </w:r>
      <w:r w:rsidR="0060751A">
        <w:rPr>
          <w:rFonts w:ascii="Arial" w:hAnsi="Arial" w:cs="Arial"/>
          <w:sz w:val="20"/>
          <w:szCs w:val="20"/>
        </w:rPr>
        <w:t>(junctions for example)</w:t>
      </w:r>
      <w:r w:rsidR="0060751A" w:rsidRPr="00073027">
        <w:rPr>
          <w:rFonts w:ascii="Arial" w:hAnsi="Arial" w:cs="Arial"/>
          <w:sz w:val="20"/>
          <w:szCs w:val="20"/>
        </w:rPr>
        <w:t>.</w:t>
      </w:r>
      <w:r w:rsidR="0060751A">
        <w:rPr>
          <w:rFonts w:ascii="Arial" w:hAnsi="Arial" w:cs="Arial"/>
          <w:sz w:val="20"/>
          <w:szCs w:val="20"/>
        </w:rPr>
        <w:t xml:space="preserve"> </w:t>
      </w:r>
      <w:r w:rsidR="006D09C9" w:rsidRPr="00073027">
        <w:rPr>
          <w:rFonts w:ascii="Arial" w:hAnsi="Arial" w:cs="Arial"/>
          <w:sz w:val="20"/>
          <w:szCs w:val="20"/>
        </w:rPr>
        <w:t xml:space="preserve">“Implementation of </w:t>
      </w:r>
      <w:r w:rsidR="00073027" w:rsidRPr="00073027">
        <w:rPr>
          <w:rFonts w:ascii="Arial" w:hAnsi="Arial" w:cs="Arial"/>
          <w:sz w:val="20"/>
          <w:szCs w:val="20"/>
        </w:rPr>
        <w:t>District</w:t>
      </w:r>
      <w:r w:rsidR="006D09C9" w:rsidRPr="00073027">
        <w:rPr>
          <w:rFonts w:ascii="Arial" w:hAnsi="Arial" w:cs="Arial"/>
          <w:sz w:val="20"/>
          <w:szCs w:val="20"/>
        </w:rPr>
        <w:t xml:space="preserve"> local cycling strategies is also vital for meeting local modal shift, congestion and public health objec</w:t>
      </w:r>
      <w:r w:rsidR="00073027">
        <w:rPr>
          <w:rFonts w:ascii="Arial" w:hAnsi="Arial" w:cs="Arial"/>
          <w:sz w:val="20"/>
          <w:szCs w:val="20"/>
        </w:rPr>
        <w:t>tives” (Centro (2011)), The develop</w:t>
      </w:r>
      <w:r w:rsidR="006D09C9" w:rsidRPr="00073027">
        <w:rPr>
          <w:rFonts w:ascii="Arial" w:hAnsi="Arial" w:cs="Arial"/>
          <w:sz w:val="20"/>
          <w:szCs w:val="20"/>
        </w:rPr>
        <w:t xml:space="preserve">ment of new cycling networks, utilising existing infrastructure </w:t>
      </w:r>
      <w:r w:rsidR="00073027" w:rsidRPr="00073027">
        <w:rPr>
          <w:rFonts w:ascii="Arial" w:hAnsi="Arial" w:cs="Arial"/>
          <w:sz w:val="20"/>
          <w:szCs w:val="20"/>
        </w:rPr>
        <w:t>such</w:t>
      </w:r>
      <w:r w:rsidR="006D09C9" w:rsidRPr="00073027">
        <w:rPr>
          <w:rFonts w:ascii="Arial" w:hAnsi="Arial" w:cs="Arial"/>
          <w:sz w:val="20"/>
          <w:szCs w:val="20"/>
        </w:rPr>
        <w:t xml:space="preserve"> as the canal network, linking residential areas to employment areas, schools, railway stations, public transport stops, leisure facili</w:t>
      </w:r>
      <w:r w:rsidR="0060751A">
        <w:rPr>
          <w:rFonts w:ascii="Arial" w:hAnsi="Arial" w:cs="Arial"/>
          <w:sz w:val="20"/>
          <w:szCs w:val="20"/>
        </w:rPr>
        <w:t>ties and other key destinations</w:t>
      </w:r>
      <w:r>
        <w:rPr>
          <w:rFonts w:ascii="Arial" w:hAnsi="Arial" w:cs="Arial"/>
          <w:sz w:val="20"/>
          <w:szCs w:val="20"/>
        </w:rPr>
        <w:t xml:space="preserve"> all contribute to making cycling an attractive alternative of transport for people. Along with the cycle to work schemes and incentives, the </w:t>
      </w:r>
      <w:r w:rsidR="00CC3F93">
        <w:rPr>
          <w:rFonts w:ascii="Arial" w:hAnsi="Arial" w:cs="Arial"/>
          <w:sz w:val="20"/>
          <w:szCs w:val="20"/>
        </w:rPr>
        <w:t>“d</w:t>
      </w:r>
      <w:r w:rsidRPr="00073027">
        <w:rPr>
          <w:rFonts w:ascii="Arial" w:hAnsi="Arial" w:cs="Arial"/>
          <w:sz w:val="20"/>
          <w:szCs w:val="20"/>
        </w:rPr>
        <w:t>evelopment of rail station travel plans including imp</w:t>
      </w:r>
      <w:r w:rsidR="005F5122">
        <w:rPr>
          <w:rFonts w:ascii="Arial" w:hAnsi="Arial" w:cs="Arial"/>
          <w:sz w:val="20"/>
          <w:szCs w:val="20"/>
        </w:rPr>
        <w:t>roved public transport access an</w:t>
      </w:r>
      <w:r w:rsidRPr="00073027">
        <w:rPr>
          <w:rFonts w:ascii="Arial" w:hAnsi="Arial" w:cs="Arial"/>
          <w:sz w:val="20"/>
          <w:szCs w:val="20"/>
        </w:rPr>
        <w:t xml:space="preserve">d </w:t>
      </w:r>
      <w:r w:rsidR="005F5122" w:rsidRPr="00073027">
        <w:rPr>
          <w:rFonts w:ascii="Arial" w:hAnsi="Arial" w:cs="Arial"/>
          <w:sz w:val="20"/>
          <w:szCs w:val="20"/>
        </w:rPr>
        <w:t>cycle</w:t>
      </w:r>
      <w:r w:rsidRPr="00073027">
        <w:rPr>
          <w:rFonts w:ascii="Arial" w:hAnsi="Arial" w:cs="Arial"/>
          <w:sz w:val="20"/>
          <w:szCs w:val="20"/>
        </w:rPr>
        <w:t xml:space="preserve"> facilities at </w:t>
      </w:r>
      <w:r w:rsidR="005F5122" w:rsidRPr="00073027">
        <w:rPr>
          <w:rFonts w:ascii="Arial" w:hAnsi="Arial" w:cs="Arial"/>
          <w:sz w:val="20"/>
          <w:szCs w:val="20"/>
        </w:rPr>
        <w:t>public</w:t>
      </w:r>
      <w:r w:rsidRPr="00073027">
        <w:rPr>
          <w:rFonts w:ascii="Arial" w:hAnsi="Arial" w:cs="Arial"/>
          <w:sz w:val="20"/>
          <w:szCs w:val="20"/>
        </w:rPr>
        <w:t xml:space="preserve"> tr</w:t>
      </w:r>
      <w:r>
        <w:rPr>
          <w:rFonts w:ascii="Arial" w:hAnsi="Arial" w:cs="Arial"/>
          <w:sz w:val="20"/>
          <w:szCs w:val="20"/>
        </w:rPr>
        <w:t>ansport nodes” (Centro, (2011)) are examples of where examples of</w:t>
      </w:r>
      <w:r w:rsidR="00CC3F93">
        <w:rPr>
          <w:rFonts w:ascii="Arial" w:hAnsi="Arial" w:cs="Arial"/>
          <w:sz w:val="20"/>
          <w:szCs w:val="20"/>
        </w:rPr>
        <w:t xml:space="preserve"> intuitive</w:t>
      </w:r>
      <w:r>
        <w:rPr>
          <w:rFonts w:ascii="Arial" w:hAnsi="Arial" w:cs="Arial"/>
          <w:sz w:val="20"/>
          <w:szCs w:val="20"/>
        </w:rPr>
        <w:t xml:space="preserve"> transport </w:t>
      </w:r>
      <w:r w:rsidR="00CC3F93">
        <w:rPr>
          <w:rFonts w:ascii="Arial" w:hAnsi="Arial" w:cs="Arial"/>
          <w:sz w:val="20"/>
          <w:szCs w:val="20"/>
        </w:rPr>
        <w:t>solutions, meeting the needs of today and potentially enhancing that of future generations to come.</w:t>
      </w:r>
    </w:p>
    <w:p w14:paraId="413C95B8" w14:textId="77777777" w:rsidR="00D01E9F" w:rsidRPr="00073027" w:rsidRDefault="00D01E9F" w:rsidP="00073027">
      <w:pPr>
        <w:tabs>
          <w:tab w:val="left" w:pos="4057"/>
        </w:tabs>
        <w:spacing w:line="360" w:lineRule="auto"/>
        <w:rPr>
          <w:rFonts w:ascii="Arial" w:hAnsi="Arial" w:cs="Arial"/>
          <w:sz w:val="20"/>
          <w:szCs w:val="20"/>
        </w:rPr>
      </w:pPr>
    </w:p>
    <w:p w14:paraId="16D413EB" w14:textId="0C19EF7A" w:rsidR="00CC3F93" w:rsidRDefault="000F13DE" w:rsidP="00073027">
      <w:pPr>
        <w:tabs>
          <w:tab w:val="left" w:pos="4057"/>
        </w:tabs>
        <w:spacing w:line="360" w:lineRule="auto"/>
        <w:rPr>
          <w:rFonts w:ascii="Arial" w:hAnsi="Arial" w:cs="Arial"/>
          <w:sz w:val="20"/>
          <w:szCs w:val="20"/>
        </w:rPr>
      </w:pPr>
      <w:r>
        <w:rPr>
          <w:rFonts w:ascii="Arial" w:hAnsi="Arial" w:cs="Arial"/>
          <w:sz w:val="20"/>
          <w:szCs w:val="20"/>
        </w:rPr>
        <w:t>2.3</w:t>
      </w:r>
      <w:r w:rsidR="007C1EF7" w:rsidRPr="00073027">
        <w:rPr>
          <w:rFonts w:ascii="Arial" w:hAnsi="Arial" w:cs="Arial"/>
          <w:sz w:val="20"/>
          <w:szCs w:val="20"/>
        </w:rPr>
        <w:t xml:space="preserve">    The Department for Transport West Midlands </w:t>
      </w:r>
      <w:r>
        <w:rPr>
          <w:rFonts w:ascii="Arial" w:hAnsi="Arial" w:cs="Arial"/>
          <w:sz w:val="20"/>
          <w:szCs w:val="20"/>
        </w:rPr>
        <w:t xml:space="preserve">is implementing </w:t>
      </w:r>
      <w:r w:rsidR="007C1EF7" w:rsidRPr="00073027">
        <w:rPr>
          <w:rFonts w:ascii="Arial" w:hAnsi="Arial" w:cs="Arial"/>
          <w:sz w:val="20"/>
          <w:szCs w:val="20"/>
        </w:rPr>
        <w:t>sustainable freight management strategies outlined in the Local Transport Plan</w:t>
      </w:r>
      <w:r>
        <w:rPr>
          <w:rFonts w:ascii="Arial" w:hAnsi="Arial" w:cs="Arial"/>
          <w:sz w:val="20"/>
          <w:szCs w:val="20"/>
        </w:rPr>
        <w:t>. These, again,</w:t>
      </w:r>
      <w:r w:rsidR="007C1EF7" w:rsidRPr="00073027">
        <w:rPr>
          <w:rFonts w:ascii="Arial" w:hAnsi="Arial" w:cs="Arial"/>
          <w:sz w:val="20"/>
          <w:szCs w:val="20"/>
        </w:rPr>
        <w:t xml:space="preserve"> are another example of the authority’s bid to meet the needs of today without comprising the needs of tomorrow. It includes the development of urban freight consolidation centres and other measures to reduce the adverse environmental impacts of freight movement, and developments of heavy rail to make better use of existing rail networks, further easing congestion of the metropolitan area. </w:t>
      </w:r>
      <w:r w:rsidR="00CC3F93">
        <w:rPr>
          <w:rFonts w:ascii="Arial" w:hAnsi="Arial" w:cs="Arial"/>
          <w:sz w:val="20"/>
          <w:szCs w:val="20"/>
        </w:rPr>
        <w:t>Poor land use is being identified and developments are taking place to create more distribution centres to intensively serve more concentrated areas of the region, potentially reducing long range haulage.</w:t>
      </w:r>
    </w:p>
    <w:p w14:paraId="484B6A5D" w14:textId="6A28FAE3" w:rsidR="000F13DE" w:rsidRPr="00073027" w:rsidRDefault="000F13DE" w:rsidP="00073027">
      <w:pPr>
        <w:tabs>
          <w:tab w:val="left" w:pos="4057"/>
        </w:tabs>
        <w:spacing w:line="360" w:lineRule="auto"/>
        <w:rPr>
          <w:rFonts w:ascii="Arial" w:hAnsi="Arial" w:cs="Arial"/>
          <w:sz w:val="20"/>
          <w:szCs w:val="20"/>
        </w:rPr>
      </w:pPr>
      <w:r>
        <w:rPr>
          <w:rFonts w:ascii="Arial" w:hAnsi="Arial" w:cs="Arial"/>
          <w:sz w:val="20"/>
          <w:szCs w:val="20"/>
        </w:rPr>
        <w:lastRenderedPageBreak/>
        <w:t>2.4    The Local Transport Plan also</w:t>
      </w:r>
      <w:r w:rsidR="00CC3F93">
        <w:rPr>
          <w:rFonts w:ascii="Arial" w:hAnsi="Arial" w:cs="Arial"/>
          <w:sz w:val="20"/>
          <w:szCs w:val="20"/>
        </w:rPr>
        <w:t xml:space="preserve"> includes</w:t>
      </w:r>
      <w:r>
        <w:rPr>
          <w:rFonts w:ascii="Arial" w:hAnsi="Arial" w:cs="Arial"/>
          <w:sz w:val="20"/>
          <w:szCs w:val="20"/>
        </w:rPr>
        <w:t xml:space="preserve"> measures to decrease overall car numbers by ways of implementing a tram service to serve Wolverhampton to get people into employment in the heart of Birmingham. This tram service has been a success, utilising</w:t>
      </w:r>
      <w:r w:rsidR="00CC3F93">
        <w:rPr>
          <w:rFonts w:ascii="Arial" w:hAnsi="Arial" w:cs="Arial"/>
          <w:sz w:val="20"/>
          <w:szCs w:val="20"/>
        </w:rPr>
        <w:t xml:space="preserve"> </w:t>
      </w:r>
      <w:r>
        <w:rPr>
          <w:rFonts w:ascii="Arial" w:hAnsi="Arial" w:cs="Arial"/>
          <w:sz w:val="20"/>
          <w:szCs w:val="20"/>
        </w:rPr>
        <w:t xml:space="preserve">use of land space </w:t>
      </w:r>
      <w:r w:rsidR="00CC3F93">
        <w:rPr>
          <w:rFonts w:ascii="Arial" w:hAnsi="Arial" w:cs="Arial"/>
          <w:sz w:val="20"/>
          <w:szCs w:val="20"/>
        </w:rPr>
        <w:t xml:space="preserve">better </w:t>
      </w:r>
      <w:r>
        <w:rPr>
          <w:rFonts w:ascii="Arial" w:hAnsi="Arial" w:cs="Arial"/>
          <w:sz w:val="20"/>
          <w:szCs w:val="20"/>
        </w:rPr>
        <w:t xml:space="preserve">and development of the </w:t>
      </w:r>
      <w:r w:rsidR="00CC3F93">
        <w:rPr>
          <w:rFonts w:ascii="Arial" w:hAnsi="Arial" w:cs="Arial"/>
          <w:sz w:val="20"/>
          <w:szCs w:val="20"/>
        </w:rPr>
        <w:t xml:space="preserve">zones the </w:t>
      </w:r>
      <w:r>
        <w:rPr>
          <w:rFonts w:ascii="Arial" w:hAnsi="Arial" w:cs="Arial"/>
          <w:sz w:val="20"/>
          <w:szCs w:val="20"/>
        </w:rPr>
        <w:t>tram stops</w:t>
      </w:r>
      <w:r w:rsidR="00CC3F93">
        <w:rPr>
          <w:rFonts w:ascii="Arial" w:hAnsi="Arial" w:cs="Arial"/>
          <w:sz w:val="20"/>
          <w:szCs w:val="20"/>
        </w:rPr>
        <w:t xml:space="preserve"> are</w:t>
      </w:r>
      <w:r>
        <w:rPr>
          <w:rFonts w:ascii="Arial" w:hAnsi="Arial" w:cs="Arial"/>
          <w:sz w:val="20"/>
          <w:szCs w:val="20"/>
        </w:rPr>
        <w:t xml:space="preserve"> have increased spaces of pedestrian areas.</w:t>
      </w:r>
    </w:p>
    <w:p w14:paraId="06D31622" w14:textId="77777777" w:rsidR="009853D6" w:rsidRDefault="009853D6" w:rsidP="00073027">
      <w:pPr>
        <w:tabs>
          <w:tab w:val="left" w:pos="4057"/>
        </w:tabs>
        <w:spacing w:line="360" w:lineRule="auto"/>
        <w:rPr>
          <w:rFonts w:ascii="Arial" w:hAnsi="Arial" w:cs="Arial"/>
          <w:sz w:val="20"/>
          <w:szCs w:val="20"/>
        </w:rPr>
      </w:pPr>
    </w:p>
    <w:p w14:paraId="685C7A15" w14:textId="1850F0C6" w:rsidR="000F13DE" w:rsidRPr="00073027" w:rsidRDefault="000F13DE" w:rsidP="00073027">
      <w:pPr>
        <w:tabs>
          <w:tab w:val="left" w:pos="4057"/>
        </w:tabs>
        <w:spacing w:line="360" w:lineRule="auto"/>
        <w:rPr>
          <w:rFonts w:ascii="Arial" w:hAnsi="Arial" w:cs="Arial"/>
          <w:b/>
          <w:sz w:val="20"/>
          <w:szCs w:val="20"/>
        </w:rPr>
      </w:pPr>
      <w:r>
        <w:rPr>
          <w:rFonts w:ascii="Arial" w:hAnsi="Arial" w:cs="Arial"/>
          <w:sz w:val="20"/>
          <w:szCs w:val="20"/>
        </w:rPr>
        <w:t>2.5     The M6 Toll Road is an example of where the needs of today may have an impact on tomorrow</w:t>
      </w:r>
      <w:r w:rsidR="00345351">
        <w:rPr>
          <w:rFonts w:ascii="Arial" w:hAnsi="Arial" w:cs="Arial"/>
          <w:sz w:val="20"/>
          <w:szCs w:val="20"/>
        </w:rPr>
        <w:t>. The M6 Toll did not link the South-West of England and Wales via a key location of the strategic road network</w:t>
      </w:r>
      <w:r w:rsidR="00CC3F93">
        <w:rPr>
          <w:rFonts w:ascii="Arial" w:hAnsi="Arial" w:cs="Arial"/>
          <w:sz w:val="20"/>
          <w:szCs w:val="20"/>
        </w:rPr>
        <w:t xml:space="preserve">. Subsequently, </w:t>
      </w:r>
      <w:r w:rsidR="00345351">
        <w:rPr>
          <w:rFonts w:ascii="Arial" w:hAnsi="Arial" w:cs="Arial"/>
          <w:sz w:val="20"/>
          <w:szCs w:val="20"/>
        </w:rPr>
        <w:t xml:space="preserve">the M6 Toll is not utilised as effectively </w:t>
      </w:r>
      <w:r w:rsidR="005F5122">
        <w:rPr>
          <w:rFonts w:ascii="Arial" w:hAnsi="Arial" w:cs="Arial"/>
          <w:sz w:val="20"/>
          <w:szCs w:val="20"/>
        </w:rPr>
        <w:t>as predicted. The M6 requires redevelopment or a lift on the Toll,</w:t>
      </w:r>
      <w:r w:rsidR="00CC3F93">
        <w:rPr>
          <w:rFonts w:ascii="Arial" w:hAnsi="Arial" w:cs="Arial"/>
          <w:sz w:val="20"/>
          <w:szCs w:val="20"/>
        </w:rPr>
        <w:t xml:space="preserve"> </w:t>
      </w:r>
      <w:r w:rsidR="005F5122">
        <w:rPr>
          <w:rFonts w:ascii="Arial" w:hAnsi="Arial" w:cs="Arial"/>
          <w:sz w:val="20"/>
          <w:szCs w:val="20"/>
        </w:rPr>
        <w:t>because as a transport demand strategy, it may be a potential failure</w:t>
      </w:r>
      <w:r w:rsidR="00BE38F7">
        <w:rPr>
          <w:rFonts w:ascii="Arial" w:hAnsi="Arial" w:cs="Arial"/>
          <w:sz w:val="20"/>
          <w:szCs w:val="20"/>
        </w:rPr>
        <w:t xml:space="preserve"> if it continues to be underused</w:t>
      </w:r>
      <w:r w:rsidR="00CC3F93">
        <w:rPr>
          <w:rFonts w:ascii="Arial" w:hAnsi="Arial" w:cs="Arial"/>
          <w:sz w:val="20"/>
          <w:szCs w:val="20"/>
        </w:rPr>
        <w:t>.</w:t>
      </w:r>
    </w:p>
    <w:p w14:paraId="6810281A" w14:textId="77777777" w:rsidR="005F5122" w:rsidRPr="00073027" w:rsidRDefault="005F5122" w:rsidP="00073027">
      <w:pPr>
        <w:tabs>
          <w:tab w:val="left" w:pos="4057"/>
        </w:tabs>
        <w:spacing w:line="360" w:lineRule="auto"/>
        <w:rPr>
          <w:rFonts w:ascii="Arial" w:hAnsi="Arial" w:cs="Arial"/>
          <w:b/>
          <w:sz w:val="20"/>
          <w:szCs w:val="20"/>
        </w:rPr>
      </w:pPr>
    </w:p>
    <w:p w14:paraId="325C56D5" w14:textId="36201F1C" w:rsidR="00822230" w:rsidRPr="00073027" w:rsidRDefault="009853D6" w:rsidP="00073027">
      <w:pPr>
        <w:tabs>
          <w:tab w:val="left" w:pos="4057"/>
        </w:tabs>
        <w:spacing w:line="360" w:lineRule="auto"/>
        <w:rPr>
          <w:rFonts w:ascii="Arial" w:hAnsi="Arial" w:cs="Arial"/>
          <w:b/>
        </w:rPr>
      </w:pPr>
      <w:r w:rsidRPr="00073027">
        <w:rPr>
          <w:rFonts w:ascii="Arial" w:hAnsi="Arial" w:cs="Arial"/>
          <w:b/>
        </w:rPr>
        <w:t>3.</w:t>
      </w:r>
      <w:r w:rsidR="00822230" w:rsidRPr="00073027">
        <w:rPr>
          <w:rFonts w:ascii="Arial" w:hAnsi="Arial" w:cs="Arial"/>
          <w:b/>
        </w:rPr>
        <w:t xml:space="preserve">     Sustainable Production of </w:t>
      </w:r>
      <w:r w:rsidR="00D01E9F" w:rsidRPr="00073027">
        <w:rPr>
          <w:rFonts w:ascii="Arial" w:hAnsi="Arial" w:cs="Arial"/>
          <w:b/>
        </w:rPr>
        <w:t>Vehicles</w:t>
      </w:r>
    </w:p>
    <w:p w14:paraId="1D116570" w14:textId="77777777" w:rsidR="006579DC" w:rsidRPr="00073027" w:rsidRDefault="006579DC" w:rsidP="00073027">
      <w:pPr>
        <w:tabs>
          <w:tab w:val="left" w:pos="4057"/>
        </w:tabs>
        <w:spacing w:line="360" w:lineRule="auto"/>
        <w:rPr>
          <w:rFonts w:ascii="Arial" w:hAnsi="Arial" w:cs="Arial"/>
          <w:b/>
          <w:sz w:val="20"/>
          <w:szCs w:val="20"/>
        </w:rPr>
      </w:pPr>
    </w:p>
    <w:p w14:paraId="7FD84040" w14:textId="4265D95D" w:rsidR="00822230" w:rsidRPr="00BE38F7" w:rsidRDefault="009853D6" w:rsidP="00073027">
      <w:pPr>
        <w:tabs>
          <w:tab w:val="left" w:pos="4057"/>
        </w:tabs>
        <w:spacing w:line="360" w:lineRule="auto"/>
        <w:rPr>
          <w:rFonts w:ascii="Arial" w:hAnsi="Arial" w:cs="Arial"/>
          <w:sz w:val="20"/>
          <w:szCs w:val="20"/>
        </w:rPr>
      </w:pPr>
      <w:r w:rsidRPr="00073027">
        <w:rPr>
          <w:rFonts w:ascii="Arial" w:hAnsi="Arial" w:cs="Arial"/>
          <w:sz w:val="20"/>
          <w:szCs w:val="20"/>
        </w:rPr>
        <w:t>3.1</w:t>
      </w:r>
      <w:r w:rsidR="006579DC" w:rsidRPr="00073027">
        <w:rPr>
          <w:rFonts w:ascii="Arial" w:hAnsi="Arial" w:cs="Arial"/>
          <w:sz w:val="20"/>
          <w:szCs w:val="20"/>
        </w:rPr>
        <w:t xml:space="preserve">  </w:t>
      </w:r>
      <w:r w:rsidR="00822230" w:rsidRPr="00073027">
        <w:rPr>
          <w:rFonts w:ascii="Arial" w:hAnsi="Arial" w:cs="Arial"/>
          <w:sz w:val="20"/>
          <w:szCs w:val="20"/>
        </w:rPr>
        <w:t xml:space="preserve">   </w:t>
      </w:r>
      <w:r w:rsidR="006579DC" w:rsidRPr="00073027">
        <w:rPr>
          <w:rFonts w:ascii="Arial" w:hAnsi="Arial" w:cs="Arial"/>
          <w:sz w:val="20"/>
          <w:szCs w:val="20"/>
        </w:rPr>
        <w:t xml:space="preserve"> </w:t>
      </w:r>
      <w:r w:rsidR="005F5122">
        <w:rPr>
          <w:rFonts w:ascii="Arial" w:hAnsi="Arial" w:cs="Arial"/>
          <w:sz w:val="20"/>
          <w:szCs w:val="20"/>
        </w:rPr>
        <w:t>An example of where manufacturing of vehicles potentially meet the needs of today w</w:t>
      </w:r>
      <w:bookmarkStart w:id="0" w:name="_GoBack"/>
      <w:bookmarkEnd w:id="0"/>
      <w:r w:rsidR="005F5122">
        <w:rPr>
          <w:rFonts w:ascii="Arial" w:hAnsi="Arial" w:cs="Arial"/>
          <w:sz w:val="20"/>
          <w:szCs w:val="20"/>
        </w:rPr>
        <w:t>ithout impacting the needs are today is Jaguar Land Rover’s p</w:t>
      </w:r>
      <w:r w:rsidR="006579DC" w:rsidRPr="00073027">
        <w:rPr>
          <w:rFonts w:ascii="Arial" w:hAnsi="Arial" w:cs="Arial"/>
          <w:sz w:val="20"/>
          <w:szCs w:val="20"/>
        </w:rPr>
        <w:t>roduction of vehicles in the U</w:t>
      </w:r>
      <w:r w:rsidR="005F5122">
        <w:rPr>
          <w:rFonts w:ascii="Arial" w:hAnsi="Arial" w:cs="Arial"/>
          <w:sz w:val="20"/>
          <w:szCs w:val="20"/>
        </w:rPr>
        <w:t xml:space="preserve">nited </w:t>
      </w:r>
      <w:r w:rsidR="006579DC" w:rsidRPr="00073027">
        <w:rPr>
          <w:rFonts w:ascii="Arial" w:hAnsi="Arial" w:cs="Arial"/>
          <w:sz w:val="20"/>
          <w:szCs w:val="20"/>
        </w:rPr>
        <w:t>K</w:t>
      </w:r>
      <w:r w:rsidR="005F5122">
        <w:rPr>
          <w:rFonts w:ascii="Arial" w:hAnsi="Arial" w:cs="Arial"/>
          <w:sz w:val="20"/>
          <w:szCs w:val="20"/>
        </w:rPr>
        <w:t>ingdom.</w:t>
      </w:r>
    </w:p>
    <w:p w14:paraId="4448359F" w14:textId="0EF05018" w:rsidR="00B425F7" w:rsidRPr="00073027" w:rsidRDefault="00B425F7" w:rsidP="00073027">
      <w:pPr>
        <w:tabs>
          <w:tab w:val="left" w:pos="4057"/>
        </w:tabs>
        <w:spacing w:line="360" w:lineRule="auto"/>
        <w:rPr>
          <w:rFonts w:ascii="Arial" w:hAnsi="Arial" w:cs="Arial"/>
          <w:sz w:val="20"/>
          <w:szCs w:val="20"/>
        </w:rPr>
      </w:pPr>
      <w:r w:rsidRPr="00073027">
        <w:rPr>
          <w:rFonts w:ascii="Arial" w:hAnsi="Arial" w:cs="Arial"/>
          <w:sz w:val="20"/>
          <w:szCs w:val="20"/>
        </w:rPr>
        <w:t xml:space="preserve">“Energy </w:t>
      </w:r>
      <w:r w:rsidR="009853D6" w:rsidRPr="00073027">
        <w:rPr>
          <w:rFonts w:ascii="Arial" w:hAnsi="Arial" w:cs="Arial"/>
          <w:sz w:val="20"/>
          <w:szCs w:val="20"/>
        </w:rPr>
        <w:t>efficiency</w:t>
      </w:r>
      <w:r w:rsidRPr="00073027">
        <w:rPr>
          <w:rFonts w:ascii="Arial" w:hAnsi="Arial" w:cs="Arial"/>
          <w:sz w:val="20"/>
          <w:szCs w:val="20"/>
        </w:rPr>
        <w:t xml:space="preserve"> in our industrial plants is another top </w:t>
      </w:r>
      <w:r w:rsidR="009853D6" w:rsidRPr="00073027">
        <w:rPr>
          <w:rFonts w:ascii="Arial" w:hAnsi="Arial" w:cs="Arial"/>
          <w:sz w:val="20"/>
          <w:szCs w:val="20"/>
        </w:rPr>
        <w:t>priority</w:t>
      </w:r>
      <w:r w:rsidRPr="00073027">
        <w:rPr>
          <w:rFonts w:ascii="Arial" w:hAnsi="Arial" w:cs="Arial"/>
          <w:sz w:val="20"/>
          <w:szCs w:val="20"/>
        </w:rPr>
        <w:t xml:space="preserve">. We already used 100% </w:t>
      </w:r>
      <w:r w:rsidR="009853D6" w:rsidRPr="00073027">
        <w:rPr>
          <w:rFonts w:ascii="Arial" w:hAnsi="Arial" w:cs="Arial"/>
          <w:sz w:val="20"/>
          <w:szCs w:val="20"/>
        </w:rPr>
        <w:t>renewable</w:t>
      </w:r>
      <w:r w:rsidRPr="00073027">
        <w:rPr>
          <w:rFonts w:ascii="Arial" w:hAnsi="Arial" w:cs="Arial"/>
          <w:sz w:val="20"/>
          <w:szCs w:val="20"/>
        </w:rPr>
        <w:t xml:space="preserve"> </w:t>
      </w:r>
      <w:r w:rsidR="009853D6" w:rsidRPr="00073027">
        <w:rPr>
          <w:rFonts w:ascii="Arial" w:hAnsi="Arial" w:cs="Arial"/>
          <w:sz w:val="20"/>
          <w:szCs w:val="20"/>
        </w:rPr>
        <w:t>electricity</w:t>
      </w:r>
      <w:r w:rsidRPr="00073027">
        <w:rPr>
          <w:rFonts w:ascii="Arial" w:hAnsi="Arial" w:cs="Arial"/>
          <w:sz w:val="20"/>
          <w:szCs w:val="20"/>
        </w:rPr>
        <w:t xml:space="preserve"> to </w:t>
      </w:r>
      <w:r w:rsidR="009853D6" w:rsidRPr="00073027">
        <w:rPr>
          <w:rFonts w:ascii="Arial" w:hAnsi="Arial" w:cs="Arial"/>
          <w:sz w:val="20"/>
          <w:szCs w:val="20"/>
        </w:rPr>
        <w:t>power</w:t>
      </w:r>
      <w:r w:rsidRPr="00073027">
        <w:rPr>
          <w:rFonts w:ascii="Arial" w:hAnsi="Arial" w:cs="Arial"/>
          <w:sz w:val="20"/>
          <w:szCs w:val="20"/>
        </w:rPr>
        <w:t xml:space="preserve"> our operations”, Jaguar Land Rover now purchases 100% renewable electricity from EDF for </w:t>
      </w:r>
      <w:r w:rsidR="009853D6" w:rsidRPr="00073027">
        <w:rPr>
          <w:rFonts w:ascii="Arial" w:hAnsi="Arial" w:cs="Arial"/>
          <w:sz w:val="20"/>
          <w:szCs w:val="20"/>
        </w:rPr>
        <w:t>its</w:t>
      </w:r>
      <w:r w:rsidRPr="00073027">
        <w:rPr>
          <w:rFonts w:ascii="Arial" w:hAnsi="Arial" w:cs="Arial"/>
          <w:sz w:val="20"/>
          <w:szCs w:val="20"/>
        </w:rPr>
        <w:t xml:space="preserve"> UK operations.</w:t>
      </w:r>
    </w:p>
    <w:p w14:paraId="26ADD42E" w14:textId="77777777" w:rsidR="00B425F7" w:rsidRPr="00073027" w:rsidRDefault="00B425F7" w:rsidP="00073027">
      <w:pPr>
        <w:tabs>
          <w:tab w:val="left" w:pos="4057"/>
        </w:tabs>
        <w:spacing w:line="360" w:lineRule="auto"/>
        <w:rPr>
          <w:sz w:val="20"/>
          <w:szCs w:val="20"/>
        </w:rPr>
      </w:pPr>
    </w:p>
    <w:p w14:paraId="0971E3DF" w14:textId="60E7C461" w:rsidR="009853D6" w:rsidRPr="00F75AA0" w:rsidRDefault="00BE38F7" w:rsidP="00073027">
      <w:pPr>
        <w:tabs>
          <w:tab w:val="left" w:pos="4057"/>
        </w:tabs>
        <w:spacing w:line="360" w:lineRule="auto"/>
        <w:rPr>
          <w:rFonts w:ascii="Arial" w:hAnsi="Arial" w:cs="Arial"/>
          <w:sz w:val="20"/>
          <w:szCs w:val="20"/>
        </w:rPr>
      </w:pPr>
      <w:r>
        <w:rPr>
          <w:rFonts w:ascii="Arial" w:hAnsi="Arial" w:cs="Arial"/>
          <w:sz w:val="20"/>
          <w:szCs w:val="20"/>
        </w:rPr>
        <w:t xml:space="preserve">3.1.2    </w:t>
      </w:r>
      <w:r w:rsidR="005B2B92">
        <w:rPr>
          <w:rFonts w:ascii="Arial" w:hAnsi="Arial" w:cs="Arial"/>
          <w:sz w:val="20"/>
          <w:szCs w:val="20"/>
        </w:rPr>
        <w:t>Jaguar Land Rover have put development into better use of waste materials and the use of s</w:t>
      </w:r>
      <w:r w:rsidR="00822230" w:rsidRPr="00F75AA0">
        <w:rPr>
          <w:rFonts w:ascii="Arial" w:hAnsi="Arial" w:cs="Arial"/>
          <w:sz w:val="20"/>
          <w:szCs w:val="20"/>
        </w:rPr>
        <w:t>ustainable materials</w:t>
      </w:r>
      <w:r w:rsidR="005B2B92">
        <w:rPr>
          <w:rFonts w:ascii="Arial" w:hAnsi="Arial" w:cs="Arial"/>
          <w:sz w:val="20"/>
          <w:szCs w:val="20"/>
        </w:rPr>
        <w:t>.</w:t>
      </w:r>
      <w:r w:rsidR="00822230" w:rsidRPr="00F75AA0">
        <w:rPr>
          <w:rFonts w:ascii="Arial" w:hAnsi="Arial" w:cs="Arial"/>
          <w:sz w:val="20"/>
          <w:szCs w:val="20"/>
        </w:rPr>
        <w:t xml:space="preserve"> </w:t>
      </w:r>
      <w:r w:rsidR="009853D6" w:rsidRPr="00F75AA0">
        <w:rPr>
          <w:rFonts w:ascii="Arial" w:hAnsi="Arial" w:cs="Arial"/>
          <w:sz w:val="20"/>
          <w:szCs w:val="20"/>
        </w:rPr>
        <w:t>“Old ‘take-make-waste’ thinking is unsustainable. Through new ‘closed loop’ manufacturing processes, we’re doing more with less- reducing the need for virgin materials to make our cars, extending the life of our vehicles and components, maximising recycling and minimising waste to landfill” (JLR, (2015))</w:t>
      </w:r>
      <w:r w:rsidR="005B2B92">
        <w:rPr>
          <w:rFonts w:ascii="Arial" w:hAnsi="Arial" w:cs="Arial"/>
          <w:sz w:val="20"/>
          <w:szCs w:val="20"/>
        </w:rPr>
        <w:t>.</w:t>
      </w:r>
      <w:r w:rsidR="009853D6" w:rsidRPr="00F75AA0">
        <w:rPr>
          <w:rFonts w:ascii="Arial" w:hAnsi="Arial" w:cs="Arial"/>
          <w:sz w:val="20"/>
          <w:szCs w:val="20"/>
        </w:rPr>
        <w:t xml:space="preserve">  Jaguar Land Rover</w:t>
      </w:r>
      <w:r w:rsidR="005B2B92">
        <w:rPr>
          <w:rFonts w:ascii="Arial" w:hAnsi="Arial" w:cs="Arial"/>
          <w:sz w:val="20"/>
          <w:szCs w:val="20"/>
        </w:rPr>
        <w:t>’</w:t>
      </w:r>
      <w:r w:rsidR="009853D6" w:rsidRPr="00F75AA0">
        <w:rPr>
          <w:rFonts w:ascii="Arial" w:hAnsi="Arial" w:cs="Arial"/>
          <w:sz w:val="20"/>
          <w:szCs w:val="20"/>
        </w:rPr>
        <w:t>s ethos</w:t>
      </w:r>
      <w:r w:rsidR="005B2B92">
        <w:rPr>
          <w:rFonts w:ascii="Arial" w:hAnsi="Arial" w:cs="Arial"/>
          <w:sz w:val="20"/>
          <w:szCs w:val="20"/>
        </w:rPr>
        <w:t xml:space="preserve"> of using</w:t>
      </w:r>
      <w:r w:rsidR="009853D6" w:rsidRPr="00F75AA0">
        <w:rPr>
          <w:rFonts w:ascii="Arial" w:hAnsi="Arial" w:cs="Arial"/>
          <w:sz w:val="20"/>
          <w:szCs w:val="20"/>
        </w:rPr>
        <w:t xml:space="preserve"> sustainable methods</w:t>
      </w:r>
      <w:r w:rsidR="005B2B92">
        <w:rPr>
          <w:rFonts w:ascii="Arial" w:hAnsi="Arial" w:cs="Arial"/>
          <w:sz w:val="20"/>
          <w:szCs w:val="20"/>
        </w:rPr>
        <w:t xml:space="preserve"> and materials to produce automobiles are examples of well-defined strategies to better improve sustainability within the industry.</w:t>
      </w:r>
    </w:p>
    <w:p w14:paraId="4DDD8BA8" w14:textId="77777777" w:rsidR="00BA26C0" w:rsidRPr="00073027" w:rsidRDefault="00BA26C0" w:rsidP="00073027">
      <w:pPr>
        <w:tabs>
          <w:tab w:val="left" w:pos="4057"/>
        </w:tabs>
        <w:spacing w:line="360" w:lineRule="auto"/>
        <w:rPr>
          <w:rFonts w:ascii="Arial" w:hAnsi="Arial" w:cs="Arial"/>
        </w:rPr>
      </w:pPr>
    </w:p>
    <w:p w14:paraId="19CBF10E" w14:textId="13ACB0B2" w:rsidR="00B425F7" w:rsidRDefault="009853D6" w:rsidP="00073027">
      <w:pPr>
        <w:tabs>
          <w:tab w:val="left" w:pos="4057"/>
        </w:tabs>
        <w:spacing w:line="360" w:lineRule="auto"/>
        <w:rPr>
          <w:rFonts w:ascii="Arial" w:hAnsi="Arial" w:cs="Arial"/>
          <w:b/>
        </w:rPr>
      </w:pPr>
      <w:r w:rsidRPr="00073027">
        <w:rPr>
          <w:rFonts w:ascii="Arial" w:hAnsi="Arial" w:cs="Arial"/>
          <w:b/>
        </w:rPr>
        <w:t>4.</w:t>
      </w:r>
      <w:r w:rsidR="00822230" w:rsidRPr="00073027">
        <w:rPr>
          <w:rFonts w:ascii="Arial" w:hAnsi="Arial" w:cs="Arial"/>
          <w:b/>
        </w:rPr>
        <w:t xml:space="preserve"> </w:t>
      </w:r>
      <w:r w:rsidR="00B425F7" w:rsidRPr="00073027">
        <w:rPr>
          <w:rFonts w:ascii="Arial" w:hAnsi="Arial" w:cs="Arial"/>
          <w:b/>
        </w:rPr>
        <w:t xml:space="preserve">Development of Electric Vehicles </w:t>
      </w:r>
    </w:p>
    <w:p w14:paraId="63034919" w14:textId="77777777" w:rsidR="005B2B92" w:rsidRPr="005B2B92" w:rsidRDefault="005B2B92" w:rsidP="00073027">
      <w:pPr>
        <w:tabs>
          <w:tab w:val="left" w:pos="4057"/>
        </w:tabs>
        <w:spacing w:line="360" w:lineRule="auto"/>
        <w:rPr>
          <w:rFonts w:ascii="Arial" w:hAnsi="Arial" w:cs="Arial"/>
          <w:b/>
        </w:rPr>
      </w:pPr>
    </w:p>
    <w:p w14:paraId="5472B0FD" w14:textId="4AE7BB54" w:rsidR="00B425F7" w:rsidRPr="00073027" w:rsidRDefault="00B67876" w:rsidP="00073027">
      <w:pPr>
        <w:tabs>
          <w:tab w:val="left" w:pos="4057"/>
        </w:tabs>
        <w:spacing w:line="360" w:lineRule="auto"/>
        <w:rPr>
          <w:rFonts w:ascii="Arial" w:hAnsi="Arial" w:cs="Arial"/>
          <w:sz w:val="20"/>
          <w:szCs w:val="20"/>
        </w:rPr>
      </w:pPr>
      <w:r>
        <w:rPr>
          <w:rFonts w:ascii="Arial" w:hAnsi="Arial" w:cs="Arial"/>
          <w:sz w:val="20"/>
          <w:szCs w:val="20"/>
        </w:rPr>
        <w:t xml:space="preserve">4.1     </w:t>
      </w:r>
      <w:r w:rsidR="00B425F7" w:rsidRPr="00073027">
        <w:rPr>
          <w:rFonts w:ascii="Arial" w:hAnsi="Arial" w:cs="Arial"/>
          <w:sz w:val="20"/>
          <w:szCs w:val="20"/>
        </w:rPr>
        <w:t>Jaguar racing in the Formula E provides them with a “test-bed for battery and electrification technology, and a developing pipeline of learning for... (</w:t>
      </w:r>
      <w:r w:rsidR="005B2B92">
        <w:rPr>
          <w:rFonts w:ascii="Arial" w:hAnsi="Arial" w:cs="Arial"/>
          <w:sz w:val="20"/>
          <w:szCs w:val="20"/>
        </w:rPr>
        <w:t>t</w:t>
      </w:r>
      <w:r w:rsidR="009853D6" w:rsidRPr="00073027">
        <w:rPr>
          <w:rFonts w:ascii="Arial" w:hAnsi="Arial" w:cs="Arial"/>
          <w:sz w:val="20"/>
          <w:szCs w:val="20"/>
        </w:rPr>
        <w:t>heir</w:t>
      </w:r>
      <w:r w:rsidR="00B425F7" w:rsidRPr="00073027">
        <w:rPr>
          <w:rFonts w:ascii="Arial" w:hAnsi="Arial" w:cs="Arial"/>
          <w:sz w:val="20"/>
          <w:szCs w:val="20"/>
        </w:rPr>
        <w:t xml:space="preserve">) </w:t>
      </w:r>
      <w:r w:rsidR="009853D6" w:rsidRPr="00073027">
        <w:rPr>
          <w:rFonts w:ascii="Arial" w:hAnsi="Arial" w:cs="Arial"/>
          <w:sz w:val="20"/>
          <w:szCs w:val="20"/>
        </w:rPr>
        <w:t>electrification</w:t>
      </w:r>
      <w:r w:rsidR="00B425F7" w:rsidRPr="00073027">
        <w:rPr>
          <w:rFonts w:ascii="Arial" w:hAnsi="Arial" w:cs="Arial"/>
          <w:sz w:val="20"/>
          <w:szCs w:val="20"/>
        </w:rPr>
        <w:t xml:space="preserve"> strategy”</w:t>
      </w:r>
      <w:r w:rsidR="005B2B92">
        <w:rPr>
          <w:rFonts w:ascii="Arial" w:hAnsi="Arial" w:cs="Arial"/>
          <w:sz w:val="20"/>
          <w:szCs w:val="20"/>
        </w:rPr>
        <w:t xml:space="preserve"> (JLR (2015)). Car manufacturers are now in a race to develop electric cars, improving the range and effectiveness of Lithium Ion batteries as early models of electric cars mostly suffer with range issues becoming less desirable to consumers. Even the n</w:t>
      </w:r>
      <w:r w:rsidR="00B425F7" w:rsidRPr="00073027">
        <w:rPr>
          <w:rFonts w:ascii="Arial" w:hAnsi="Arial" w:cs="Arial"/>
          <w:sz w:val="20"/>
          <w:szCs w:val="20"/>
        </w:rPr>
        <w:t xml:space="preserve">ew model Jaguar </w:t>
      </w:r>
      <w:r w:rsidR="005B2B92">
        <w:rPr>
          <w:rFonts w:ascii="Arial" w:hAnsi="Arial" w:cs="Arial"/>
          <w:sz w:val="20"/>
          <w:szCs w:val="20"/>
        </w:rPr>
        <w:t>I-pace released in 2018 boa</w:t>
      </w:r>
      <w:r w:rsidR="00B425F7" w:rsidRPr="00073027">
        <w:rPr>
          <w:rFonts w:ascii="Arial" w:hAnsi="Arial" w:cs="Arial"/>
          <w:sz w:val="20"/>
          <w:szCs w:val="20"/>
        </w:rPr>
        <w:t>sts a range of 220 miles</w:t>
      </w:r>
      <w:r w:rsidR="005B2B92">
        <w:rPr>
          <w:rFonts w:ascii="Arial" w:hAnsi="Arial" w:cs="Arial"/>
          <w:sz w:val="20"/>
          <w:szCs w:val="20"/>
        </w:rPr>
        <w:t xml:space="preserve">, which is nearly a third of its diesel equivalent. Additional comprehensive development of Lithium Ion batteries or alternative electrification strategies is greatly required </w:t>
      </w:r>
      <w:r>
        <w:rPr>
          <w:rFonts w:ascii="Arial" w:hAnsi="Arial" w:cs="Arial"/>
          <w:sz w:val="20"/>
          <w:szCs w:val="20"/>
        </w:rPr>
        <w:t>to</w:t>
      </w:r>
      <w:r w:rsidR="005B2B92">
        <w:rPr>
          <w:rFonts w:ascii="Arial" w:hAnsi="Arial" w:cs="Arial"/>
          <w:sz w:val="20"/>
          <w:szCs w:val="20"/>
        </w:rPr>
        <w:t xml:space="preserve"> make electric </w:t>
      </w:r>
      <w:r>
        <w:rPr>
          <w:rFonts w:ascii="Arial" w:hAnsi="Arial" w:cs="Arial"/>
          <w:sz w:val="20"/>
          <w:szCs w:val="20"/>
        </w:rPr>
        <w:t xml:space="preserve">cars a viable option for the short term and reduce impact of greenhouse gases for future generations. </w:t>
      </w:r>
    </w:p>
    <w:p w14:paraId="10FB0069" w14:textId="77777777" w:rsidR="00B425F7" w:rsidRDefault="00B425F7" w:rsidP="00073027">
      <w:pPr>
        <w:tabs>
          <w:tab w:val="left" w:pos="4057"/>
        </w:tabs>
        <w:spacing w:line="360" w:lineRule="auto"/>
        <w:rPr>
          <w:rFonts w:ascii="Arial" w:hAnsi="Arial" w:cs="Arial"/>
          <w:sz w:val="20"/>
          <w:szCs w:val="20"/>
        </w:rPr>
      </w:pPr>
    </w:p>
    <w:p w14:paraId="4400A1D3" w14:textId="77777777" w:rsidR="00CC3F93" w:rsidRDefault="00CC3F93" w:rsidP="00073027">
      <w:pPr>
        <w:tabs>
          <w:tab w:val="left" w:pos="4057"/>
        </w:tabs>
        <w:spacing w:line="360" w:lineRule="auto"/>
        <w:rPr>
          <w:rFonts w:ascii="Arial" w:hAnsi="Arial" w:cs="Arial"/>
          <w:sz w:val="20"/>
          <w:szCs w:val="20"/>
        </w:rPr>
      </w:pPr>
    </w:p>
    <w:p w14:paraId="5180B26C" w14:textId="7830CFAB" w:rsidR="00B425F7" w:rsidRPr="00073027" w:rsidRDefault="009853D6" w:rsidP="00073027">
      <w:pPr>
        <w:tabs>
          <w:tab w:val="left" w:pos="4057"/>
        </w:tabs>
        <w:spacing w:line="360" w:lineRule="auto"/>
        <w:rPr>
          <w:rFonts w:ascii="Arial" w:hAnsi="Arial" w:cs="Arial"/>
          <w:b/>
        </w:rPr>
      </w:pPr>
      <w:r w:rsidRPr="00073027">
        <w:rPr>
          <w:rFonts w:ascii="Arial" w:hAnsi="Arial" w:cs="Arial"/>
          <w:b/>
        </w:rPr>
        <w:lastRenderedPageBreak/>
        <w:t>5.</w:t>
      </w:r>
      <w:r w:rsidR="00B425F7" w:rsidRPr="00073027">
        <w:rPr>
          <w:rFonts w:ascii="Arial" w:hAnsi="Arial" w:cs="Arial"/>
          <w:b/>
        </w:rPr>
        <w:t xml:space="preserve">      Sustainable sources of energy to power </w:t>
      </w:r>
      <w:r w:rsidR="00F75AA0" w:rsidRPr="00073027">
        <w:rPr>
          <w:rFonts w:ascii="Arial" w:hAnsi="Arial" w:cs="Arial"/>
          <w:b/>
        </w:rPr>
        <w:t>electric</w:t>
      </w:r>
      <w:r w:rsidR="00B425F7" w:rsidRPr="00073027">
        <w:rPr>
          <w:rFonts w:ascii="Arial" w:hAnsi="Arial" w:cs="Arial"/>
          <w:b/>
        </w:rPr>
        <w:t xml:space="preserve"> vehicles </w:t>
      </w:r>
    </w:p>
    <w:p w14:paraId="1F92D5ED" w14:textId="77777777" w:rsidR="00822230" w:rsidRPr="00073027" w:rsidRDefault="00822230" w:rsidP="00073027">
      <w:pPr>
        <w:tabs>
          <w:tab w:val="left" w:pos="4057"/>
        </w:tabs>
        <w:spacing w:line="360" w:lineRule="auto"/>
        <w:rPr>
          <w:rFonts w:ascii="Arial" w:hAnsi="Arial" w:cs="Arial"/>
          <w:sz w:val="20"/>
          <w:szCs w:val="20"/>
        </w:rPr>
      </w:pPr>
    </w:p>
    <w:p w14:paraId="5DB3142C" w14:textId="6B85C6A6" w:rsidR="008A5849" w:rsidRPr="008A5849" w:rsidRDefault="009853D6" w:rsidP="008A5849">
      <w:pPr>
        <w:spacing w:line="360" w:lineRule="auto"/>
        <w:rPr>
          <w:rFonts w:ascii="Arial" w:eastAsia="Times New Roman" w:hAnsi="Arial" w:cs="Arial"/>
          <w:color w:val="000000" w:themeColor="text1"/>
          <w:sz w:val="20"/>
          <w:szCs w:val="20"/>
          <w:shd w:val="clear" w:color="auto" w:fill="FFFFFF"/>
        </w:rPr>
      </w:pPr>
      <w:r w:rsidRPr="00073027">
        <w:rPr>
          <w:rFonts w:ascii="Arial" w:hAnsi="Arial" w:cs="Arial"/>
          <w:sz w:val="20"/>
          <w:szCs w:val="20"/>
        </w:rPr>
        <w:t>5.1</w:t>
      </w:r>
      <w:r w:rsidR="00822230" w:rsidRPr="00073027">
        <w:rPr>
          <w:rFonts w:ascii="Arial" w:hAnsi="Arial" w:cs="Arial"/>
          <w:sz w:val="20"/>
          <w:szCs w:val="20"/>
        </w:rPr>
        <w:t xml:space="preserve">     </w:t>
      </w:r>
      <w:r w:rsidR="00B67876">
        <w:rPr>
          <w:rFonts w:ascii="Arial" w:hAnsi="Arial" w:cs="Arial"/>
          <w:sz w:val="20"/>
          <w:szCs w:val="20"/>
        </w:rPr>
        <w:t xml:space="preserve">As the Bruntland report dictates; </w:t>
      </w:r>
      <w:r w:rsidR="00BA26C0" w:rsidRPr="00073027">
        <w:rPr>
          <w:rFonts w:ascii="Arial" w:hAnsi="Arial" w:cs="Arial"/>
          <w:sz w:val="20"/>
          <w:szCs w:val="20"/>
        </w:rPr>
        <w:t>“At present, the energy to provide these services comes from fuels - oil, gas, coal, nuclear, wood, and other primary sources (solar, wind, or water power) - that are all useless until they are converted into the energy services needed, by machines or other kinds of end-use equipment, such as stoves, turbines, or motors. In many countries worldwide, a lot of primary energy is wasted because of the inefficient design or running of the equipment used to convert it into the services required; though there is an encouraging growth in awareness of energy conservation and efficiency”</w:t>
      </w:r>
      <w:r w:rsidR="00B67876" w:rsidRPr="00B67876">
        <w:rPr>
          <w:rFonts w:ascii="Arial" w:hAnsi="Arial" w:cs="Arial"/>
          <w:sz w:val="20"/>
          <w:szCs w:val="20"/>
        </w:rPr>
        <w:t xml:space="preserve"> </w:t>
      </w:r>
      <w:r w:rsidR="00B67876" w:rsidRPr="00073027">
        <w:rPr>
          <w:rFonts w:ascii="Arial" w:hAnsi="Arial" w:cs="Arial"/>
          <w:sz w:val="20"/>
          <w:szCs w:val="20"/>
        </w:rPr>
        <w:t>(Keeble, B. R. (1987))</w:t>
      </w:r>
      <w:r w:rsidR="00B67876">
        <w:rPr>
          <w:rFonts w:ascii="Arial" w:hAnsi="Arial" w:cs="Arial"/>
          <w:sz w:val="20"/>
          <w:szCs w:val="20"/>
        </w:rPr>
        <w:t xml:space="preserve">. </w:t>
      </w:r>
      <w:r w:rsidR="008A5849">
        <w:rPr>
          <w:rFonts w:ascii="Arial" w:eastAsia="Times New Roman" w:hAnsi="Arial" w:cs="Arial"/>
          <w:color w:val="000000" w:themeColor="text1"/>
          <w:sz w:val="20"/>
          <w:szCs w:val="20"/>
          <w:shd w:val="clear" w:color="auto" w:fill="FFFFFF"/>
        </w:rPr>
        <w:t>Renewable energy only made</w:t>
      </w:r>
      <w:r w:rsidR="008A5849" w:rsidRPr="008A5849">
        <w:rPr>
          <w:rFonts w:ascii="Arial" w:eastAsia="Times New Roman" w:hAnsi="Arial" w:cs="Arial"/>
          <w:color w:val="000000" w:themeColor="text1"/>
          <w:sz w:val="20"/>
          <w:szCs w:val="20"/>
          <w:shd w:val="clear" w:color="auto" w:fill="FFFFFF"/>
        </w:rPr>
        <w:t xml:space="preserve"> up 24.5% of electricity generated in 2016</w:t>
      </w:r>
      <w:r w:rsidR="008A5849">
        <w:rPr>
          <w:rFonts w:ascii="Arial" w:eastAsia="Times New Roman" w:hAnsi="Arial" w:cs="Arial"/>
          <w:color w:val="000000" w:themeColor="text1"/>
          <w:sz w:val="20"/>
          <w:szCs w:val="20"/>
          <w:shd w:val="clear" w:color="auto" w:fill="FFFFFF"/>
        </w:rPr>
        <w:t xml:space="preserve"> in the United Kingdom. The</w:t>
      </w:r>
      <w:r w:rsidR="008A5849" w:rsidRPr="008A5849">
        <w:rPr>
          <w:rFonts w:ascii="Arial" w:eastAsia="Times New Roman" w:hAnsi="Arial" w:cs="Arial"/>
          <w:color w:val="000000" w:themeColor="text1"/>
          <w:sz w:val="20"/>
          <w:szCs w:val="20"/>
          <w:shd w:val="clear" w:color="auto" w:fill="FFFFFF"/>
        </w:rPr>
        <w:t xml:space="preserve"> E</w:t>
      </w:r>
      <w:r w:rsidR="008A5849">
        <w:rPr>
          <w:rFonts w:ascii="Arial" w:eastAsia="Times New Roman" w:hAnsi="Arial" w:cs="Arial"/>
          <w:color w:val="000000" w:themeColor="text1"/>
          <w:sz w:val="20"/>
          <w:szCs w:val="20"/>
          <w:shd w:val="clear" w:color="auto" w:fill="FFFFFF"/>
        </w:rPr>
        <w:t xml:space="preserve">uropean </w:t>
      </w:r>
      <w:r w:rsidR="008A5849" w:rsidRPr="008A5849">
        <w:rPr>
          <w:rFonts w:ascii="Arial" w:eastAsia="Times New Roman" w:hAnsi="Arial" w:cs="Arial"/>
          <w:color w:val="000000" w:themeColor="text1"/>
          <w:sz w:val="20"/>
          <w:szCs w:val="20"/>
          <w:shd w:val="clear" w:color="auto" w:fill="FFFFFF"/>
        </w:rPr>
        <w:t>U</w:t>
      </w:r>
      <w:r w:rsidR="008A5849">
        <w:rPr>
          <w:rFonts w:ascii="Arial" w:eastAsia="Times New Roman" w:hAnsi="Arial" w:cs="Arial"/>
          <w:color w:val="000000" w:themeColor="text1"/>
          <w:sz w:val="20"/>
          <w:szCs w:val="20"/>
          <w:shd w:val="clear" w:color="auto" w:fill="FFFFFF"/>
        </w:rPr>
        <w:t>nion has a</w:t>
      </w:r>
      <w:r w:rsidR="008A5849" w:rsidRPr="008A5849">
        <w:rPr>
          <w:rFonts w:ascii="Arial" w:eastAsia="Times New Roman" w:hAnsi="Arial" w:cs="Arial"/>
          <w:color w:val="000000" w:themeColor="text1"/>
          <w:sz w:val="20"/>
          <w:szCs w:val="20"/>
          <w:shd w:val="clear" w:color="auto" w:fill="FFFFFF"/>
        </w:rPr>
        <w:t xml:space="preserve"> target of generating 30% of its electricity from renewable sources by 2020</w:t>
      </w:r>
      <w:r w:rsidR="008A5849">
        <w:rPr>
          <w:rFonts w:ascii="Arial" w:eastAsia="Times New Roman" w:hAnsi="Arial" w:cs="Arial"/>
          <w:color w:val="000000" w:themeColor="text1"/>
          <w:sz w:val="20"/>
          <w:szCs w:val="20"/>
          <w:shd w:val="clear" w:color="auto" w:fill="FFFFFF"/>
        </w:rPr>
        <w:t xml:space="preserve">. The future generations will be impacted if the United Kingdom does not adhere and excel this target even after leaving the European Union and more so it will render electrically powered vehicles and </w:t>
      </w:r>
      <w:r w:rsidR="00CF6756">
        <w:rPr>
          <w:rFonts w:ascii="Arial" w:eastAsia="Times New Roman" w:hAnsi="Arial" w:cs="Arial"/>
          <w:color w:val="000000" w:themeColor="text1"/>
          <w:sz w:val="20"/>
          <w:szCs w:val="20"/>
          <w:shd w:val="clear" w:color="auto" w:fill="FFFFFF"/>
        </w:rPr>
        <w:t>transport</w:t>
      </w:r>
      <w:r w:rsidR="008A5849">
        <w:rPr>
          <w:rFonts w:ascii="Arial" w:eastAsia="Times New Roman" w:hAnsi="Arial" w:cs="Arial"/>
          <w:color w:val="000000" w:themeColor="text1"/>
          <w:sz w:val="20"/>
          <w:szCs w:val="20"/>
          <w:shd w:val="clear" w:color="auto" w:fill="FFFFFF"/>
        </w:rPr>
        <w:t xml:space="preserve"> meaningless if the means to power them involves non-renewable methods of the manufacturing of energy. </w:t>
      </w:r>
    </w:p>
    <w:p w14:paraId="4D024CB2" w14:textId="77777777" w:rsidR="005D12C7" w:rsidRPr="00035905" w:rsidRDefault="005D12C7" w:rsidP="00073027">
      <w:pPr>
        <w:tabs>
          <w:tab w:val="left" w:pos="4057"/>
        </w:tabs>
        <w:spacing w:line="360" w:lineRule="auto"/>
        <w:rPr>
          <w:rFonts w:ascii="Arial" w:hAnsi="Arial" w:cs="Arial"/>
          <w:b/>
        </w:rPr>
      </w:pPr>
    </w:p>
    <w:p w14:paraId="6C4518E9" w14:textId="3CACB7F6" w:rsidR="005D12C7" w:rsidRPr="00864003" w:rsidRDefault="00864003" w:rsidP="00073027">
      <w:pPr>
        <w:tabs>
          <w:tab w:val="left" w:pos="4057"/>
        </w:tabs>
        <w:spacing w:line="360" w:lineRule="auto"/>
        <w:rPr>
          <w:rFonts w:ascii="Arial" w:hAnsi="Arial" w:cs="Arial"/>
          <w:b/>
        </w:rPr>
      </w:pPr>
      <w:r>
        <w:rPr>
          <w:rFonts w:ascii="Arial" w:hAnsi="Arial" w:cs="Arial"/>
          <w:b/>
        </w:rPr>
        <w:t xml:space="preserve">Conclusion </w:t>
      </w:r>
    </w:p>
    <w:p w14:paraId="31D99117" w14:textId="77777777" w:rsidR="005D12C7" w:rsidRDefault="005D12C7" w:rsidP="00073027">
      <w:pPr>
        <w:tabs>
          <w:tab w:val="left" w:pos="4057"/>
        </w:tabs>
        <w:spacing w:line="360" w:lineRule="auto"/>
        <w:rPr>
          <w:rFonts w:ascii="Arial" w:hAnsi="Arial" w:cs="Arial"/>
          <w:b/>
        </w:rPr>
      </w:pPr>
    </w:p>
    <w:p w14:paraId="4BB3D7B8" w14:textId="618115C7" w:rsidR="003141FD" w:rsidRDefault="003141FD" w:rsidP="00073027">
      <w:pPr>
        <w:tabs>
          <w:tab w:val="left" w:pos="4057"/>
        </w:tabs>
        <w:spacing w:line="360" w:lineRule="auto"/>
        <w:rPr>
          <w:rFonts w:ascii="Arial" w:hAnsi="Arial" w:cs="Arial"/>
          <w:sz w:val="20"/>
          <w:szCs w:val="20"/>
        </w:rPr>
      </w:pPr>
      <w:r>
        <w:rPr>
          <w:rFonts w:ascii="Arial" w:hAnsi="Arial" w:cs="Arial"/>
          <w:sz w:val="20"/>
          <w:szCs w:val="20"/>
        </w:rPr>
        <w:t>Recent sustainability strategies of the West Midlands Departmen</w:t>
      </w:r>
      <w:r w:rsidR="0005137F">
        <w:rPr>
          <w:rFonts w:ascii="Arial" w:hAnsi="Arial" w:cs="Arial"/>
          <w:sz w:val="20"/>
          <w:szCs w:val="20"/>
        </w:rPr>
        <w:t xml:space="preserve">t for Transport authorities, </w:t>
      </w:r>
      <w:r>
        <w:rPr>
          <w:rFonts w:ascii="Arial" w:hAnsi="Arial" w:cs="Arial"/>
          <w:sz w:val="20"/>
          <w:szCs w:val="20"/>
        </w:rPr>
        <w:t>re</w:t>
      </w:r>
      <w:r w:rsidR="0005137F">
        <w:rPr>
          <w:rFonts w:ascii="Arial" w:hAnsi="Arial" w:cs="Arial"/>
          <w:sz w:val="20"/>
          <w:szCs w:val="20"/>
        </w:rPr>
        <w:t>f</w:t>
      </w:r>
      <w:r>
        <w:rPr>
          <w:rFonts w:ascii="Arial" w:hAnsi="Arial" w:cs="Arial"/>
          <w:sz w:val="20"/>
          <w:szCs w:val="20"/>
        </w:rPr>
        <w:t>lected in the</w:t>
      </w:r>
      <w:r w:rsidR="0005137F">
        <w:rPr>
          <w:rFonts w:ascii="Arial" w:hAnsi="Arial" w:cs="Arial"/>
          <w:sz w:val="20"/>
          <w:szCs w:val="20"/>
        </w:rPr>
        <w:t xml:space="preserve"> Local Transport Plan for the West Midlands, expresses the need to implement sustainable measures to achieve the sustainable society the Bruntland Report describes. The development of cycle networks and tram services to link areas of residence and areas of work, providing alternative means of transport at a much lower cost to the environment is meeting “</w:t>
      </w:r>
      <w:r w:rsidR="0005137F">
        <w:rPr>
          <w:rFonts w:ascii="Arial" w:hAnsi="Arial" w:cs="Arial"/>
          <w:sz w:val="20"/>
          <w:szCs w:val="20"/>
        </w:rPr>
        <w:t>the needs of the present without compromising the ability of future generations to meet their own needs”.</w:t>
      </w:r>
    </w:p>
    <w:p w14:paraId="44007B25" w14:textId="77777777" w:rsidR="0005137F" w:rsidRDefault="0005137F" w:rsidP="00073027">
      <w:pPr>
        <w:tabs>
          <w:tab w:val="left" w:pos="4057"/>
        </w:tabs>
        <w:spacing w:line="360" w:lineRule="auto"/>
        <w:rPr>
          <w:rFonts w:ascii="Arial" w:hAnsi="Arial" w:cs="Arial"/>
          <w:sz w:val="20"/>
          <w:szCs w:val="20"/>
        </w:rPr>
      </w:pPr>
    </w:p>
    <w:p w14:paraId="7FB3D4F4" w14:textId="721006C0" w:rsidR="0005137F" w:rsidRPr="003141FD" w:rsidRDefault="0005137F" w:rsidP="00073027">
      <w:pPr>
        <w:tabs>
          <w:tab w:val="left" w:pos="4057"/>
        </w:tabs>
        <w:spacing w:line="360" w:lineRule="auto"/>
        <w:rPr>
          <w:rFonts w:ascii="Arial" w:hAnsi="Arial" w:cs="Arial"/>
          <w:sz w:val="20"/>
          <w:szCs w:val="20"/>
        </w:rPr>
      </w:pPr>
      <w:r>
        <w:rPr>
          <w:rFonts w:ascii="Arial" w:hAnsi="Arial" w:cs="Arial"/>
          <w:sz w:val="20"/>
          <w:szCs w:val="20"/>
        </w:rPr>
        <w:t>Car and transport manufacturers embrace the concept that a car is just as green as the methods to produce and transport the parts and the form of energy not just required in the factories but to power the vehicle once passed on to the consumer. Jaguar Land Rover are leading the UK’s automobile market in providing sustainable methods of producing private transport, however, as aforementioned, the deve</w:t>
      </w:r>
      <w:r w:rsidR="005860A3">
        <w:rPr>
          <w:rFonts w:ascii="Arial" w:hAnsi="Arial" w:cs="Arial"/>
          <w:sz w:val="20"/>
          <w:szCs w:val="20"/>
        </w:rPr>
        <w:t xml:space="preserve">lopment of Lithium Ion batteries or alternative renewable means of energy for transport will be one of the biggest factors in providing the ability for future generations to prosper in </w:t>
      </w:r>
      <w:r w:rsidR="0094060C">
        <w:rPr>
          <w:rFonts w:ascii="Arial" w:hAnsi="Arial" w:cs="Arial"/>
          <w:sz w:val="20"/>
          <w:szCs w:val="20"/>
        </w:rPr>
        <w:t>tomorrow’s</w:t>
      </w:r>
      <w:r w:rsidR="005860A3">
        <w:rPr>
          <w:rFonts w:ascii="Arial" w:hAnsi="Arial" w:cs="Arial"/>
          <w:sz w:val="20"/>
          <w:szCs w:val="20"/>
        </w:rPr>
        <w:t xml:space="preserve"> world.</w:t>
      </w:r>
    </w:p>
    <w:p w14:paraId="3B40BE83" w14:textId="77777777" w:rsidR="005860A3" w:rsidRDefault="005860A3" w:rsidP="0068035B">
      <w:pPr>
        <w:tabs>
          <w:tab w:val="left" w:pos="4057"/>
        </w:tabs>
        <w:spacing w:line="360" w:lineRule="auto"/>
        <w:rPr>
          <w:rFonts w:ascii="Arial" w:hAnsi="Arial" w:cs="Arial"/>
          <w:sz w:val="20"/>
          <w:szCs w:val="20"/>
        </w:rPr>
      </w:pPr>
    </w:p>
    <w:p w14:paraId="3DD98B65" w14:textId="77777777" w:rsidR="005860A3" w:rsidRPr="0068035B" w:rsidRDefault="005860A3" w:rsidP="0068035B">
      <w:pPr>
        <w:tabs>
          <w:tab w:val="left" w:pos="4057"/>
        </w:tabs>
        <w:spacing w:line="360" w:lineRule="auto"/>
        <w:rPr>
          <w:rFonts w:ascii="Arial" w:hAnsi="Arial" w:cs="Arial"/>
          <w:sz w:val="20"/>
          <w:szCs w:val="20"/>
        </w:rPr>
      </w:pPr>
    </w:p>
    <w:p w14:paraId="728FD6E5" w14:textId="0ED67D76" w:rsidR="006579DC" w:rsidRDefault="006579DC" w:rsidP="00073027">
      <w:pPr>
        <w:tabs>
          <w:tab w:val="left" w:pos="4057"/>
        </w:tabs>
        <w:spacing w:line="360" w:lineRule="auto"/>
        <w:rPr>
          <w:rFonts w:ascii="Arial" w:hAnsi="Arial" w:cs="Arial"/>
          <w:b/>
        </w:rPr>
      </w:pPr>
      <w:r>
        <w:rPr>
          <w:rFonts w:ascii="Arial" w:hAnsi="Arial" w:cs="Arial"/>
          <w:b/>
        </w:rPr>
        <w:t>References</w:t>
      </w:r>
    </w:p>
    <w:p w14:paraId="5597DB60" w14:textId="77777777" w:rsidR="008A5849" w:rsidRPr="008A5849" w:rsidRDefault="008A5849" w:rsidP="00073027">
      <w:pPr>
        <w:tabs>
          <w:tab w:val="left" w:pos="4057"/>
        </w:tabs>
        <w:spacing w:line="360" w:lineRule="auto"/>
        <w:rPr>
          <w:rFonts w:ascii="Arial" w:hAnsi="Arial" w:cs="Arial"/>
          <w:b/>
        </w:rPr>
      </w:pPr>
    </w:p>
    <w:p w14:paraId="4B63B2C1" w14:textId="7C5B48F6" w:rsidR="005D12C7" w:rsidRPr="00073027" w:rsidRDefault="00EF78AE" w:rsidP="00073027">
      <w:pPr>
        <w:tabs>
          <w:tab w:val="left" w:pos="4057"/>
        </w:tabs>
        <w:spacing w:line="360" w:lineRule="auto"/>
        <w:rPr>
          <w:rFonts w:ascii="Arial" w:hAnsi="Arial" w:cs="Arial"/>
          <w:sz w:val="20"/>
          <w:szCs w:val="20"/>
        </w:rPr>
      </w:pPr>
      <w:r w:rsidRPr="00073027">
        <w:rPr>
          <w:rFonts w:ascii="Arial" w:hAnsi="Arial" w:cs="Arial"/>
          <w:sz w:val="20"/>
          <w:szCs w:val="20"/>
        </w:rPr>
        <w:t xml:space="preserve">Keeble, B. R. (1987), </w:t>
      </w:r>
      <w:r w:rsidRPr="00073027">
        <w:rPr>
          <w:rFonts w:ascii="Arial" w:hAnsi="Arial" w:cs="Arial"/>
          <w:i/>
          <w:sz w:val="20"/>
          <w:szCs w:val="20"/>
        </w:rPr>
        <w:t>The Bruntland Report ‘Our Common Future’</w:t>
      </w:r>
      <w:r w:rsidRPr="00073027">
        <w:rPr>
          <w:rFonts w:ascii="Arial" w:hAnsi="Arial" w:cs="Arial"/>
          <w:sz w:val="20"/>
          <w:szCs w:val="20"/>
        </w:rPr>
        <w:t>, UN Documents</w:t>
      </w:r>
    </w:p>
    <w:p w14:paraId="7D46FEF2" w14:textId="1A7211E5" w:rsidR="005D12C7" w:rsidRPr="00073027" w:rsidRDefault="00EF78AE" w:rsidP="00073027">
      <w:pPr>
        <w:tabs>
          <w:tab w:val="left" w:pos="4057"/>
        </w:tabs>
        <w:spacing w:line="360" w:lineRule="auto"/>
        <w:rPr>
          <w:rFonts w:ascii="Arial" w:hAnsi="Arial" w:cs="Arial"/>
          <w:sz w:val="20"/>
          <w:szCs w:val="20"/>
        </w:rPr>
      </w:pPr>
      <w:r w:rsidRPr="00073027">
        <w:rPr>
          <w:rFonts w:ascii="Arial" w:hAnsi="Arial" w:cs="Arial"/>
          <w:sz w:val="20"/>
          <w:szCs w:val="20"/>
        </w:rPr>
        <w:t xml:space="preserve">JLR (2016), </w:t>
      </w:r>
      <w:r w:rsidRPr="00073027">
        <w:rPr>
          <w:rFonts w:ascii="Arial" w:hAnsi="Arial" w:cs="Arial"/>
          <w:i/>
          <w:sz w:val="20"/>
          <w:szCs w:val="20"/>
        </w:rPr>
        <w:t>Sustainability Report 2015/16</w:t>
      </w:r>
      <w:r w:rsidR="00073027" w:rsidRPr="00073027">
        <w:rPr>
          <w:rFonts w:ascii="Arial" w:hAnsi="Arial" w:cs="Arial"/>
          <w:i/>
          <w:sz w:val="20"/>
          <w:szCs w:val="20"/>
        </w:rPr>
        <w:t xml:space="preserve"> (</w:t>
      </w:r>
      <w:r w:rsidRPr="00073027">
        <w:rPr>
          <w:rFonts w:ascii="Arial" w:hAnsi="Arial" w:cs="Arial"/>
          <w:i/>
          <w:sz w:val="20"/>
          <w:szCs w:val="20"/>
        </w:rPr>
        <w:t>Highlights</w:t>
      </w:r>
      <w:r w:rsidR="00073027" w:rsidRPr="00073027">
        <w:rPr>
          <w:rFonts w:ascii="Arial" w:hAnsi="Arial" w:cs="Arial"/>
          <w:i/>
          <w:sz w:val="20"/>
          <w:szCs w:val="20"/>
        </w:rPr>
        <w:t>)</w:t>
      </w:r>
      <w:r w:rsidRPr="00073027">
        <w:rPr>
          <w:rFonts w:ascii="Arial" w:hAnsi="Arial" w:cs="Arial"/>
          <w:sz w:val="20"/>
          <w:szCs w:val="20"/>
        </w:rPr>
        <w:t>, Jaguar Land Rover Ltd</w:t>
      </w:r>
    </w:p>
    <w:p w14:paraId="062CC691" w14:textId="2BAF304D" w:rsidR="00493044" w:rsidRPr="00D41B68" w:rsidRDefault="009853D6" w:rsidP="00D41B68">
      <w:pPr>
        <w:spacing w:line="360" w:lineRule="auto"/>
        <w:rPr>
          <w:rFonts w:ascii="Arial" w:hAnsi="Arial" w:cs="Arial"/>
          <w:sz w:val="20"/>
          <w:szCs w:val="20"/>
        </w:rPr>
      </w:pPr>
      <w:r w:rsidRPr="00073027">
        <w:rPr>
          <w:rFonts w:ascii="Arial" w:hAnsi="Arial" w:cs="Arial"/>
          <w:sz w:val="20"/>
          <w:szCs w:val="20"/>
        </w:rPr>
        <w:t xml:space="preserve">Centro (2011), </w:t>
      </w:r>
      <w:r w:rsidRPr="00073027">
        <w:rPr>
          <w:rFonts w:ascii="Arial" w:hAnsi="Arial" w:cs="Arial"/>
          <w:i/>
          <w:sz w:val="20"/>
          <w:szCs w:val="20"/>
        </w:rPr>
        <w:t>The West Midlands Local Transport Plan 2011-2026</w:t>
      </w:r>
      <w:r w:rsidRPr="00073027">
        <w:rPr>
          <w:rFonts w:ascii="Arial" w:hAnsi="Arial" w:cs="Arial"/>
          <w:sz w:val="20"/>
          <w:szCs w:val="20"/>
        </w:rPr>
        <w:t xml:space="preserve">, </w:t>
      </w:r>
      <w:proofErr w:type="spellStart"/>
      <w:r w:rsidRPr="00073027">
        <w:rPr>
          <w:rFonts w:ascii="Arial" w:hAnsi="Arial" w:cs="Arial"/>
          <w:sz w:val="20"/>
          <w:szCs w:val="20"/>
        </w:rPr>
        <w:t>TfWM</w:t>
      </w:r>
      <w:proofErr w:type="spellEnd"/>
    </w:p>
    <w:p w14:paraId="5EBB40B3" w14:textId="77777777" w:rsidR="00681870" w:rsidRDefault="004E6776"/>
    <w:sectPr w:rsidR="00681870" w:rsidSect="00D214F5">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A2C7E" w14:textId="77777777" w:rsidR="004E6776" w:rsidRDefault="004E6776" w:rsidP="005D12C7">
      <w:r>
        <w:separator/>
      </w:r>
    </w:p>
  </w:endnote>
  <w:endnote w:type="continuationSeparator" w:id="0">
    <w:p w14:paraId="24A944EA" w14:textId="77777777" w:rsidR="004E6776" w:rsidRDefault="004E6776" w:rsidP="005D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6772A" w14:textId="77777777" w:rsidR="005D12C7" w:rsidRDefault="005D12C7" w:rsidP="000037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563AC9" w14:textId="77777777" w:rsidR="005D12C7" w:rsidRDefault="005D12C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577F3" w14:textId="77777777" w:rsidR="005D12C7" w:rsidRDefault="005D12C7" w:rsidP="000037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3F93">
      <w:rPr>
        <w:rStyle w:val="PageNumber"/>
        <w:noProof/>
      </w:rPr>
      <w:t>5</w:t>
    </w:r>
    <w:r>
      <w:rPr>
        <w:rStyle w:val="PageNumber"/>
      </w:rPr>
      <w:fldChar w:fldCharType="end"/>
    </w:r>
  </w:p>
  <w:p w14:paraId="4D179F2F" w14:textId="77777777" w:rsidR="005D12C7" w:rsidRDefault="005D12C7" w:rsidP="005D12C7">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33BC1" w14:textId="77777777" w:rsidR="004E6776" w:rsidRDefault="004E6776" w:rsidP="005D12C7">
      <w:r>
        <w:separator/>
      </w:r>
    </w:p>
  </w:footnote>
  <w:footnote w:type="continuationSeparator" w:id="0">
    <w:p w14:paraId="4BAA56EC" w14:textId="77777777" w:rsidR="004E6776" w:rsidRDefault="004E6776" w:rsidP="005D12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CBE93" w14:textId="7B3DA062" w:rsidR="005D12C7" w:rsidRPr="00B07ACF" w:rsidRDefault="005D12C7" w:rsidP="005D12C7">
    <w:pPr>
      <w:tabs>
        <w:tab w:val="left" w:pos="4057"/>
      </w:tabs>
      <w:rPr>
        <w:rFonts w:ascii="Arial" w:hAnsi="Arial" w:cs="Arial"/>
        <w:sz w:val="20"/>
        <w:szCs w:val="20"/>
      </w:rPr>
    </w:pPr>
    <w:r w:rsidRPr="007F6BFF">
      <w:rPr>
        <w:rFonts w:ascii="Arial" w:hAnsi="Arial" w:cs="Arial"/>
        <w:sz w:val="20"/>
        <w:szCs w:val="20"/>
      </w:rPr>
      <w:t>P15</w:t>
    </w:r>
    <w:r w:rsidR="00317C0E">
      <w:rPr>
        <w:rFonts w:ascii="Arial" w:hAnsi="Arial" w:cs="Arial"/>
        <w:sz w:val="20"/>
        <w:szCs w:val="20"/>
      </w:rPr>
      <w:t>2361 York M – PD03 A2</w:t>
    </w:r>
  </w:p>
  <w:p w14:paraId="7E67ED29" w14:textId="77777777" w:rsidR="005D12C7" w:rsidRDefault="005D12C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B24691"/>
    <w:multiLevelType w:val="hybridMultilevel"/>
    <w:tmpl w:val="EE76B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27342A"/>
    <w:multiLevelType w:val="multilevel"/>
    <w:tmpl w:val="B456BFB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76C120D2"/>
    <w:multiLevelType w:val="multilevel"/>
    <w:tmpl w:val="584AA1E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2C7"/>
    <w:rsid w:val="00046B51"/>
    <w:rsid w:val="00050D1A"/>
    <w:rsid w:val="0005137F"/>
    <w:rsid w:val="00056246"/>
    <w:rsid w:val="00072702"/>
    <w:rsid w:val="00073027"/>
    <w:rsid w:val="000E3BC1"/>
    <w:rsid w:val="000E54A2"/>
    <w:rsid w:val="000E7DF5"/>
    <w:rsid w:val="000F13DE"/>
    <w:rsid w:val="000F1A91"/>
    <w:rsid w:val="000F77A8"/>
    <w:rsid w:val="001851C4"/>
    <w:rsid w:val="001C0C97"/>
    <w:rsid w:val="001C4EA3"/>
    <w:rsid w:val="001D7003"/>
    <w:rsid w:val="001E2E91"/>
    <w:rsid w:val="0021011A"/>
    <w:rsid w:val="002514E9"/>
    <w:rsid w:val="00294076"/>
    <w:rsid w:val="002A472D"/>
    <w:rsid w:val="003041E4"/>
    <w:rsid w:val="00307B6B"/>
    <w:rsid w:val="00313FE3"/>
    <w:rsid w:val="003141FD"/>
    <w:rsid w:val="00317C0E"/>
    <w:rsid w:val="003445E9"/>
    <w:rsid w:val="00345351"/>
    <w:rsid w:val="003D4B8A"/>
    <w:rsid w:val="004329B5"/>
    <w:rsid w:val="004335CE"/>
    <w:rsid w:val="004452FF"/>
    <w:rsid w:val="00493044"/>
    <w:rsid w:val="004A7532"/>
    <w:rsid w:val="004E4D47"/>
    <w:rsid w:val="004E6776"/>
    <w:rsid w:val="005839CA"/>
    <w:rsid w:val="005860A3"/>
    <w:rsid w:val="005B2B92"/>
    <w:rsid w:val="005B6CDF"/>
    <w:rsid w:val="005D12C7"/>
    <w:rsid w:val="005E12D9"/>
    <w:rsid w:val="005F5122"/>
    <w:rsid w:val="0060751A"/>
    <w:rsid w:val="00641664"/>
    <w:rsid w:val="006579DC"/>
    <w:rsid w:val="0067483E"/>
    <w:rsid w:val="00676E15"/>
    <w:rsid w:val="0068035B"/>
    <w:rsid w:val="006B0FF2"/>
    <w:rsid w:val="006D09C9"/>
    <w:rsid w:val="007154AB"/>
    <w:rsid w:val="007178A9"/>
    <w:rsid w:val="007400AC"/>
    <w:rsid w:val="007503B6"/>
    <w:rsid w:val="007C1EF7"/>
    <w:rsid w:val="007F5A97"/>
    <w:rsid w:val="00822230"/>
    <w:rsid w:val="00864003"/>
    <w:rsid w:val="00874EE5"/>
    <w:rsid w:val="00881510"/>
    <w:rsid w:val="008A3BD8"/>
    <w:rsid w:val="008A5849"/>
    <w:rsid w:val="008B06C3"/>
    <w:rsid w:val="008E68FB"/>
    <w:rsid w:val="0094060C"/>
    <w:rsid w:val="00944292"/>
    <w:rsid w:val="00952527"/>
    <w:rsid w:val="009853D6"/>
    <w:rsid w:val="009E5563"/>
    <w:rsid w:val="00A17F13"/>
    <w:rsid w:val="00A53F51"/>
    <w:rsid w:val="00AA0C5F"/>
    <w:rsid w:val="00B425F7"/>
    <w:rsid w:val="00B67876"/>
    <w:rsid w:val="00BA26C0"/>
    <w:rsid w:val="00BD2CE4"/>
    <w:rsid w:val="00BE38F7"/>
    <w:rsid w:val="00C548B7"/>
    <w:rsid w:val="00C97D72"/>
    <w:rsid w:val="00CA6DB6"/>
    <w:rsid w:val="00CC3F93"/>
    <w:rsid w:val="00CF6756"/>
    <w:rsid w:val="00D01E9F"/>
    <w:rsid w:val="00D214F5"/>
    <w:rsid w:val="00D41B68"/>
    <w:rsid w:val="00D45E25"/>
    <w:rsid w:val="00D61DF2"/>
    <w:rsid w:val="00D92DE3"/>
    <w:rsid w:val="00DA4D5D"/>
    <w:rsid w:val="00DD7A79"/>
    <w:rsid w:val="00E16AC2"/>
    <w:rsid w:val="00E665F1"/>
    <w:rsid w:val="00EA0F44"/>
    <w:rsid w:val="00ED19AF"/>
    <w:rsid w:val="00EF5BE0"/>
    <w:rsid w:val="00EF78AE"/>
    <w:rsid w:val="00F010C5"/>
    <w:rsid w:val="00F10D28"/>
    <w:rsid w:val="00F45EDD"/>
    <w:rsid w:val="00F64639"/>
    <w:rsid w:val="00F7380E"/>
    <w:rsid w:val="00F75AA0"/>
    <w:rsid w:val="00FA374E"/>
    <w:rsid w:val="00FA6D4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A1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5849"/>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2C7"/>
    <w:pPr>
      <w:ind w:left="720"/>
      <w:contextualSpacing/>
    </w:pPr>
    <w:rPr>
      <w:rFonts w:asciiTheme="minorHAnsi" w:hAnsiTheme="minorHAnsi" w:cstheme="minorBidi"/>
      <w:lang w:eastAsia="en-US"/>
    </w:rPr>
  </w:style>
  <w:style w:type="paragraph" w:styleId="Header">
    <w:name w:val="header"/>
    <w:basedOn w:val="Normal"/>
    <w:link w:val="HeaderChar"/>
    <w:uiPriority w:val="99"/>
    <w:unhideWhenUsed/>
    <w:rsid w:val="005D12C7"/>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5D12C7"/>
  </w:style>
  <w:style w:type="paragraph" w:styleId="Footer">
    <w:name w:val="footer"/>
    <w:basedOn w:val="Normal"/>
    <w:link w:val="FooterChar"/>
    <w:uiPriority w:val="99"/>
    <w:unhideWhenUsed/>
    <w:rsid w:val="005D12C7"/>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5D12C7"/>
  </w:style>
  <w:style w:type="character" w:styleId="PageNumber">
    <w:name w:val="page number"/>
    <w:basedOn w:val="DefaultParagraphFont"/>
    <w:uiPriority w:val="99"/>
    <w:semiHidden/>
    <w:unhideWhenUsed/>
    <w:rsid w:val="005D12C7"/>
  </w:style>
  <w:style w:type="paragraph" w:styleId="NormalWeb">
    <w:name w:val="Normal (Web)"/>
    <w:basedOn w:val="Normal"/>
    <w:uiPriority w:val="99"/>
    <w:semiHidden/>
    <w:unhideWhenUsed/>
    <w:rsid w:val="00317C0E"/>
    <w:pPr>
      <w:spacing w:before="100" w:beforeAutospacing="1" w:after="100" w:afterAutospacing="1"/>
    </w:pPr>
  </w:style>
  <w:style w:type="paragraph" w:styleId="BalloonText">
    <w:name w:val="Balloon Text"/>
    <w:basedOn w:val="Normal"/>
    <w:link w:val="BalloonTextChar"/>
    <w:uiPriority w:val="99"/>
    <w:semiHidden/>
    <w:unhideWhenUsed/>
    <w:rsid w:val="000F1A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A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28698">
      <w:bodyDiv w:val="1"/>
      <w:marLeft w:val="0"/>
      <w:marRight w:val="0"/>
      <w:marTop w:val="0"/>
      <w:marBottom w:val="0"/>
      <w:divBdr>
        <w:top w:val="none" w:sz="0" w:space="0" w:color="auto"/>
        <w:left w:val="none" w:sz="0" w:space="0" w:color="auto"/>
        <w:bottom w:val="none" w:sz="0" w:space="0" w:color="auto"/>
        <w:right w:val="none" w:sz="0" w:space="0" w:color="auto"/>
      </w:divBdr>
    </w:div>
    <w:div w:id="600718826">
      <w:bodyDiv w:val="1"/>
      <w:marLeft w:val="0"/>
      <w:marRight w:val="0"/>
      <w:marTop w:val="0"/>
      <w:marBottom w:val="0"/>
      <w:divBdr>
        <w:top w:val="none" w:sz="0" w:space="0" w:color="auto"/>
        <w:left w:val="none" w:sz="0" w:space="0" w:color="auto"/>
        <w:bottom w:val="none" w:sz="0" w:space="0" w:color="auto"/>
        <w:right w:val="none" w:sz="0" w:space="0" w:color="auto"/>
      </w:divBdr>
    </w:div>
    <w:div w:id="1257598481">
      <w:bodyDiv w:val="1"/>
      <w:marLeft w:val="0"/>
      <w:marRight w:val="0"/>
      <w:marTop w:val="0"/>
      <w:marBottom w:val="0"/>
      <w:divBdr>
        <w:top w:val="none" w:sz="0" w:space="0" w:color="auto"/>
        <w:left w:val="none" w:sz="0" w:space="0" w:color="auto"/>
        <w:bottom w:val="none" w:sz="0" w:space="0" w:color="auto"/>
        <w:right w:val="none" w:sz="0" w:space="0" w:color="auto"/>
      </w:divBdr>
    </w:div>
    <w:div w:id="1289622834">
      <w:bodyDiv w:val="1"/>
      <w:marLeft w:val="0"/>
      <w:marRight w:val="0"/>
      <w:marTop w:val="0"/>
      <w:marBottom w:val="0"/>
      <w:divBdr>
        <w:top w:val="none" w:sz="0" w:space="0" w:color="auto"/>
        <w:left w:val="none" w:sz="0" w:space="0" w:color="auto"/>
        <w:bottom w:val="none" w:sz="0" w:space="0" w:color="auto"/>
        <w:right w:val="none" w:sz="0" w:space="0" w:color="auto"/>
      </w:divBdr>
    </w:div>
    <w:div w:id="14073435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5</Pages>
  <Words>1781</Words>
  <Characters>10153</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MARTYN YORK (P152361)</cp:lastModifiedBy>
  <cp:revision>28</cp:revision>
  <cp:lastPrinted>2018-03-08T08:33:00Z</cp:lastPrinted>
  <dcterms:created xsi:type="dcterms:W3CDTF">2018-03-08T08:33:00Z</dcterms:created>
  <dcterms:modified xsi:type="dcterms:W3CDTF">2018-03-09T13:53:00Z</dcterms:modified>
</cp:coreProperties>
</file>