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377610" w14:textId="2B5437C4" w:rsidR="00A639ED" w:rsidRDefault="003E4386" w:rsidP="00A56A75">
      <w:pPr>
        <w:spacing w:line="360" w:lineRule="auto"/>
        <w:jc w:val="both"/>
        <w:rPr>
          <w:sz w:val="24"/>
          <w:szCs w:val="24"/>
        </w:rPr>
      </w:pPr>
      <w:r w:rsidRPr="00A56A75">
        <w:rPr>
          <w:sz w:val="24"/>
          <w:szCs w:val="24"/>
        </w:rPr>
        <w:t>Dear Mihaela from the past,</w:t>
      </w:r>
    </w:p>
    <w:p w14:paraId="58EC3457" w14:textId="77777777" w:rsidR="00DD776A" w:rsidRPr="00A56A75" w:rsidRDefault="00DD776A" w:rsidP="00A56A75">
      <w:pPr>
        <w:spacing w:line="360" w:lineRule="auto"/>
        <w:jc w:val="both"/>
        <w:rPr>
          <w:sz w:val="24"/>
          <w:szCs w:val="24"/>
        </w:rPr>
      </w:pPr>
    </w:p>
    <w:p w14:paraId="0EA89B7C" w14:textId="7708E55E" w:rsidR="003E4386" w:rsidRPr="00A56A75" w:rsidRDefault="00610A0B" w:rsidP="00A56A75">
      <w:pPr>
        <w:spacing w:line="360" w:lineRule="auto"/>
        <w:jc w:val="both"/>
        <w:rPr>
          <w:sz w:val="24"/>
          <w:szCs w:val="24"/>
        </w:rPr>
      </w:pPr>
      <w:r>
        <w:rPr>
          <w:sz w:val="24"/>
          <w:szCs w:val="24"/>
        </w:rPr>
        <w:t xml:space="preserve"> </w:t>
      </w:r>
      <w:r w:rsidR="003E4386" w:rsidRPr="00A56A75">
        <w:rPr>
          <w:sz w:val="24"/>
          <w:szCs w:val="24"/>
        </w:rPr>
        <w:t>I have got my first-class degree</w:t>
      </w:r>
      <w:r w:rsidR="00187025" w:rsidRPr="00A56A75">
        <w:rPr>
          <w:sz w:val="24"/>
          <w:szCs w:val="24"/>
        </w:rPr>
        <w:t xml:space="preserve"> and I was able to discover </w:t>
      </w:r>
      <w:r w:rsidR="00DD776A">
        <w:rPr>
          <w:sz w:val="24"/>
          <w:szCs w:val="24"/>
        </w:rPr>
        <w:t xml:space="preserve">me </w:t>
      </w:r>
      <w:r w:rsidR="00187025" w:rsidRPr="00A56A75">
        <w:rPr>
          <w:sz w:val="24"/>
          <w:szCs w:val="24"/>
        </w:rPr>
        <w:t xml:space="preserve">more </w:t>
      </w:r>
      <w:r>
        <w:rPr>
          <w:sz w:val="24"/>
          <w:szCs w:val="24"/>
        </w:rPr>
        <w:t>and build a better</w:t>
      </w:r>
      <w:r w:rsidR="00187025" w:rsidRPr="00A56A75">
        <w:rPr>
          <w:sz w:val="24"/>
          <w:szCs w:val="24"/>
        </w:rPr>
        <w:t xml:space="preserve"> myself</w:t>
      </w:r>
      <w:r w:rsidR="00DD776A">
        <w:rPr>
          <w:sz w:val="24"/>
          <w:szCs w:val="24"/>
        </w:rPr>
        <w:t>.</w:t>
      </w:r>
    </w:p>
    <w:p w14:paraId="7B8F8D6D" w14:textId="0229E6C5" w:rsidR="0027074C" w:rsidRPr="00A56A75" w:rsidRDefault="00A56A75" w:rsidP="00A56A75">
      <w:pPr>
        <w:spacing w:line="360" w:lineRule="auto"/>
        <w:jc w:val="both"/>
        <w:rPr>
          <w:sz w:val="24"/>
          <w:szCs w:val="24"/>
        </w:rPr>
      </w:pPr>
      <w:r>
        <w:rPr>
          <w:sz w:val="24"/>
          <w:szCs w:val="24"/>
        </w:rPr>
        <w:t xml:space="preserve">        </w:t>
      </w:r>
      <w:r w:rsidR="003E4386" w:rsidRPr="00A56A75">
        <w:rPr>
          <w:sz w:val="24"/>
          <w:szCs w:val="24"/>
        </w:rPr>
        <w:t>Today, 31</w:t>
      </w:r>
      <w:r w:rsidR="003E4386" w:rsidRPr="00A56A75">
        <w:rPr>
          <w:sz w:val="24"/>
          <w:szCs w:val="24"/>
          <w:vertAlign w:val="superscript"/>
        </w:rPr>
        <w:t>st</w:t>
      </w:r>
      <w:r w:rsidR="003E4386" w:rsidRPr="00A56A75">
        <w:rPr>
          <w:sz w:val="24"/>
          <w:szCs w:val="24"/>
        </w:rPr>
        <w:t xml:space="preserve"> July 2024, I must admit that </w:t>
      </w:r>
      <w:r w:rsidR="00575C36" w:rsidRPr="00A56A75">
        <w:rPr>
          <w:sz w:val="24"/>
          <w:szCs w:val="24"/>
        </w:rPr>
        <w:t>I've been feeling grateful, enthusiastic, compassionate, and at ease. This last year has not been marked by any massive changes, but rather by several little ones in the past years.</w:t>
      </w:r>
      <w:r w:rsidR="00187025" w:rsidRPr="00A56A75">
        <w:rPr>
          <w:sz w:val="24"/>
          <w:szCs w:val="24"/>
        </w:rPr>
        <w:t xml:space="preserve"> It was a long, hard, and difficult path but full of unforgettable moments and small successes along the way. I was perseverant and came out on the other side stronger and more resilient with every obstacle and challenge faced.</w:t>
      </w:r>
    </w:p>
    <w:p w14:paraId="2D195376" w14:textId="6CCE32A7" w:rsidR="00187025" w:rsidRPr="00A56A75" w:rsidRDefault="00A56A75" w:rsidP="00A56A75">
      <w:pPr>
        <w:spacing w:line="360" w:lineRule="auto"/>
        <w:jc w:val="both"/>
        <w:rPr>
          <w:sz w:val="24"/>
          <w:szCs w:val="24"/>
        </w:rPr>
      </w:pPr>
      <w:r>
        <w:rPr>
          <w:sz w:val="24"/>
          <w:szCs w:val="24"/>
        </w:rPr>
        <w:t xml:space="preserve">       </w:t>
      </w:r>
      <w:r w:rsidR="0027074C" w:rsidRPr="00A56A75">
        <w:rPr>
          <w:sz w:val="24"/>
          <w:szCs w:val="24"/>
        </w:rPr>
        <w:t xml:space="preserve">One of my biggest challenges along the way was to manage my time in order to succeed. </w:t>
      </w:r>
      <w:r w:rsidR="00187025" w:rsidRPr="00A56A75">
        <w:rPr>
          <w:sz w:val="24"/>
          <w:szCs w:val="24"/>
        </w:rPr>
        <w:t xml:space="preserve">Being a </w:t>
      </w:r>
      <w:r w:rsidR="0027074C" w:rsidRPr="00A56A75">
        <w:rPr>
          <w:sz w:val="24"/>
          <w:szCs w:val="24"/>
        </w:rPr>
        <w:t>full-time</w:t>
      </w:r>
      <w:r w:rsidR="00187025" w:rsidRPr="00A56A75">
        <w:rPr>
          <w:sz w:val="24"/>
          <w:szCs w:val="24"/>
        </w:rPr>
        <w:t xml:space="preserve"> student, a </w:t>
      </w:r>
      <w:r w:rsidR="0027074C" w:rsidRPr="00A56A75">
        <w:rPr>
          <w:sz w:val="24"/>
          <w:szCs w:val="24"/>
        </w:rPr>
        <w:t>full-time</w:t>
      </w:r>
      <w:r w:rsidR="00187025" w:rsidRPr="00A56A75">
        <w:rPr>
          <w:sz w:val="24"/>
          <w:szCs w:val="24"/>
        </w:rPr>
        <w:t xml:space="preserve"> mother and a part time dental nurse came as</w:t>
      </w:r>
      <w:r w:rsidR="00DD776A">
        <w:rPr>
          <w:sz w:val="24"/>
          <w:szCs w:val="24"/>
        </w:rPr>
        <w:t xml:space="preserve"> a significant hurdle</w:t>
      </w:r>
      <w:r w:rsidR="00187025" w:rsidRPr="00A56A75">
        <w:rPr>
          <w:sz w:val="24"/>
          <w:szCs w:val="24"/>
        </w:rPr>
        <w:t xml:space="preserve"> along the process. </w:t>
      </w:r>
      <w:r w:rsidR="0027074C" w:rsidRPr="00A56A75">
        <w:rPr>
          <w:sz w:val="24"/>
          <w:szCs w:val="24"/>
        </w:rPr>
        <w:t xml:space="preserve">At the beginning I felt overwhelmed but as I have a very analytical </w:t>
      </w:r>
      <w:r w:rsidR="007A3FDA" w:rsidRPr="00A56A75">
        <w:rPr>
          <w:sz w:val="24"/>
          <w:szCs w:val="24"/>
        </w:rPr>
        <w:t>personality,</w:t>
      </w:r>
      <w:r w:rsidR="0027074C" w:rsidRPr="00A56A75">
        <w:rPr>
          <w:sz w:val="24"/>
          <w:szCs w:val="24"/>
        </w:rPr>
        <w:t xml:space="preserve"> I investigated new ways to overcome this challenge. I set short term and log term goals to </w:t>
      </w:r>
      <w:r w:rsidRPr="00A56A75">
        <w:rPr>
          <w:sz w:val="24"/>
          <w:szCs w:val="24"/>
        </w:rPr>
        <w:t>achieve,</w:t>
      </w:r>
      <w:r w:rsidR="0027074C" w:rsidRPr="00A56A75">
        <w:rPr>
          <w:sz w:val="24"/>
          <w:szCs w:val="24"/>
        </w:rPr>
        <w:t xml:space="preserve"> and I found the ability to assume control of time, and making most of every moment on and off a task as this </w:t>
      </w:r>
      <w:r w:rsidR="00DD776A">
        <w:rPr>
          <w:sz w:val="24"/>
          <w:szCs w:val="24"/>
        </w:rPr>
        <w:t>was</w:t>
      </w:r>
      <w:r w:rsidR="0027074C" w:rsidRPr="00A56A75">
        <w:rPr>
          <w:sz w:val="24"/>
          <w:szCs w:val="24"/>
        </w:rPr>
        <w:t xml:space="preserve"> paramount to being successful (Ramsey, 1994) in achieving my goal. Timing and scheduling had become a must along the way. Deliberately I milestone my </w:t>
      </w:r>
      <w:r w:rsidR="00EA2794" w:rsidRPr="00A56A75">
        <w:rPr>
          <w:sz w:val="24"/>
          <w:szCs w:val="24"/>
        </w:rPr>
        <w:t>yearly goals using a Gant</w:t>
      </w:r>
      <w:r w:rsidR="00DD776A">
        <w:rPr>
          <w:sz w:val="24"/>
          <w:szCs w:val="24"/>
        </w:rPr>
        <w:t>t</w:t>
      </w:r>
      <w:r w:rsidR="00EA2794" w:rsidRPr="00A56A75">
        <w:rPr>
          <w:sz w:val="24"/>
          <w:szCs w:val="24"/>
        </w:rPr>
        <w:t xml:space="preserve"> Chart (</w:t>
      </w:r>
      <w:proofErr w:type="spellStart"/>
      <w:proofErr w:type="gramStart"/>
      <w:r w:rsidR="00EA2794" w:rsidRPr="00A56A75">
        <w:rPr>
          <w:sz w:val="24"/>
          <w:szCs w:val="24"/>
        </w:rPr>
        <w:t>J.Geraldy</w:t>
      </w:r>
      <w:proofErr w:type="spellEnd"/>
      <w:proofErr w:type="gramEnd"/>
      <w:r w:rsidR="00EA2794" w:rsidRPr="00A56A75">
        <w:rPr>
          <w:sz w:val="24"/>
          <w:szCs w:val="24"/>
        </w:rPr>
        <w:t xml:space="preserve">, 2012).  As I have an eagle eye to details and started to understand more about how to get the most of my </w:t>
      </w:r>
      <w:r w:rsidR="007A3FDA" w:rsidRPr="00A56A75">
        <w:rPr>
          <w:sz w:val="24"/>
          <w:szCs w:val="24"/>
        </w:rPr>
        <w:t>time</w:t>
      </w:r>
      <w:r w:rsidR="00DD776A">
        <w:rPr>
          <w:sz w:val="24"/>
          <w:szCs w:val="24"/>
        </w:rPr>
        <w:t>.</w:t>
      </w:r>
      <w:r w:rsidR="007A3FDA" w:rsidRPr="00A56A75">
        <w:rPr>
          <w:sz w:val="24"/>
          <w:szCs w:val="24"/>
        </w:rPr>
        <w:t xml:space="preserve"> I</w:t>
      </w:r>
      <w:r w:rsidR="00EA2794" w:rsidRPr="00A56A75">
        <w:rPr>
          <w:sz w:val="24"/>
          <w:szCs w:val="24"/>
        </w:rPr>
        <w:t xml:space="preserve"> started to focus on my daily tasks as well. For this I </w:t>
      </w:r>
      <w:r w:rsidR="007A3FDA" w:rsidRPr="00A56A75">
        <w:rPr>
          <w:sz w:val="24"/>
          <w:szCs w:val="24"/>
        </w:rPr>
        <w:t>used the</w:t>
      </w:r>
      <w:r w:rsidR="00EA2794" w:rsidRPr="00A56A75">
        <w:rPr>
          <w:sz w:val="24"/>
          <w:szCs w:val="24"/>
        </w:rPr>
        <w:t xml:space="preserve"> Maslow conjectural </w:t>
      </w:r>
      <w:r w:rsidR="007A3FDA" w:rsidRPr="00A56A75">
        <w:rPr>
          <w:sz w:val="24"/>
          <w:szCs w:val="24"/>
        </w:rPr>
        <w:t>pyramid</w:t>
      </w:r>
      <w:r w:rsidR="00EA2794" w:rsidRPr="00A56A75">
        <w:rPr>
          <w:sz w:val="24"/>
          <w:szCs w:val="24"/>
        </w:rPr>
        <w:t xml:space="preserve">, where I </w:t>
      </w:r>
      <w:r w:rsidR="007A3FDA" w:rsidRPr="00A56A75">
        <w:rPr>
          <w:sz w:val="24"/>
          <w:szCs w:val="24"/>
        </w:rPr>
        <w:t xml:space="preserve">ranked </w:t>
      </w:r>
      <w:r w:rsidRPr="00A56A75">
        <w:rPr>
          <w:sz w:val="24"/>
          <w:szCs w:val="24"/>
        </w:rPr>
        <w:t>hierarchal all</w:t>
      </w:r>
      <w:r w:rsidR="007A3FDA" w:rsidRPr="00A56A75">
        <w:rPr>
          <w:sz w:val="24"/>
          <w:szCs w:val="24"/>
        </w:rPr>
        <w:t xml:space="preserve"> my daily tasks and needs (</w:t>
      </w:r>
      <w:proofErr w:type="spellStart"/>
      <w:r w:rsidR="007A3FDA" w:rsidRPr="00A56A75">
        <w:rPr>
          <w:sz w:val="24"/>
          <w:szCs w:val="24"/>
        </w:rPr>
        <w:t>B.</w:t>
      </w:r>
      <w:proofErr w:type="gramStart"/>
      <w:r w:rsidR="007A3FDA" w:rsidRPr="00A56A75">
        <w:rPr>
          <w:sz w:val="24"/>
          <w:szCs w:val="24"/>
        </w:rPr>
        <w:t>O.Irekefe</w:t>
      </w:r>
      <w:proofErr w:type="spellEnd"/>
      <w:proofErr w:type="gramEnd"/>
      <w:r w:rsidR="007A3FDA" w:rsidRPr="00A56A75">
        <w:rPr>
          <w:sz w:val="24"/>
          <w:szCs w:val="24"/>
        </w:rPr>
        <w:t xml:space="preserve">, 2017). </w:t>
      </w:r>
      <w:r w:rsidRPr="00A56A75">
        <w:rPr>
          <w:sz w:val="24"/>
          <w:szCs w:val="24"/>
        </w:rPr>
        <w:t>) Organizing</w:t>
      </w:r>
      <w:r w:rsidR="00EA2794" w:rsidRPr="00A56A75">
        <w:rPr>
          <w:sz w:val="24"/>
          <w:szCs w:val="24"/>
        </w:rPr>
        <w:t xml:space="preserve"> all </w:t>
      </w:r>
      <w:r w:rsidR="00DD776A">
        <w:rPr>
          <w:sz w:val="24"/>
          <w:szCs w:val="24"/>
        </w:rPr>
        <w:t>i</w:t>
      </w:r>
      <w:r w:rsidR="00EA2794" w:rsidRPr="00A56A75">
        <w:rPr>
          <w:sz w:val="24"/>
          <w:szCs w:val="24"/>
        </w:rPr>
        <w:t xml:space="preserve">n small goals helped me to overcome my time crisis and helped me to meet and take all my exams, to take control of my mum duties and to focus </w:t>
      </w:r>
      <w:r w:rsidR="004F53BE" w:rsidRPr="00A56A75">
        <w:rPr>
          <w:sz w:val="24"/>
          <w:szCs w:val="24"/>
        </w:rPr>
        <w:t>on</w:t>
      </w:r>
      <w:r w:rsidR="00EA2794" w:rsidRPr="00A56A75">
        <w:rPr>
          <w:sz w:val="24"/>
          <w:szCs w:val="24"/>
        </w:rPr>
        <w:t xml:space="preserve"> my job too</w:t>
      </w:r>
      <w:r w:rsidR="00DD776A">
        <w:rPr>
          <w:sz w:val="24"/>
          <w:szCs w:val="24"/>
        </w:rPr>
        <w:t>,</w:t>
      </w:r>
      <w:r w:rsidR="00EA2794" w:rsidRPr="00A56A75">
        <w:rPr>
          <w:sz w:val="24"/>
          <w:szCs w:val="24"/>
        </w:rPr>
        <w:t xml:space="preserve"> as graduating would </w:t>
      </w:r>
      <w:r w:rsidR="004F53BE" w:rsidRPr="00A56A75">
        <w:rPr>
          <w:sz w:val="24"/>
          <w:szCs w:val="24"/>
        </w:rPr>
        <w:t>help</w:t>
      </w:r>
      <w:r w:rsidR="00EA2794" w:rsidRPr="00A56A75">
        <w:rPr>
          <w:sz w:val="24"/>
          <w:szCs w:val="24"/>
        </w:rPr>
        <w:t xml:space="preserve"> me to obtain the job that I adhere as </w:t>
      </w:r>
      <w:r w:rsidR="00DD776A">
        <w:rPr>
          <w:sz w:val="24"/>
          <w:szCs w:val="24"/>
        </w:rPr>
        <w:t>a</w:t>
      </w:r>
      <w:r w:rsidR="00EA2794" w:rsidRPr="00A56A75">
        <w:rPr>
          <w:sz w:val="24"/>
          <w:szCs w:val="24"/>
        </w:rPr>
        <w:t xml:space="preserve"> clinic Manager within the dental clinic where I wor</w:t>
      </w:r>
      <w:r w:rsidR="00DD776A">
        <w:rPr>
          <w:sz w:val="24"/>
          <w:szCs w:val="24"/>
        </w:rPr>
        <w:t>k</w:t>
      </w:r>
      <w:r w:rsidR="00EA2794" w:rsidRPr="00A56A75">
        <w:rPr>
          <w:sz w:val="24"/>
          <w:szCs w:val="24"/>
        </w:rPr>
        <w:t xml:space="preserve">. </w:t>
      </w:r>
    </w:p>
    <w:p w14:paraId="198180BB" w14:textId="54325807" w:rsidR="007A3FDA" w:rsidRPr="00A56A75" w:rsidRDefault="00A56A75" w:rsidP="00A56A75">
      <w:pPr>
        <w:spacing w:line="360" w:lineRule="auto"/>
        <w:jc w:val="both"/>
        <w:rPr>
          <w:sz w:val="24"/>
          <w:szCs w:val="24"/>
        </w:rPr>
      </w:pPr>
      <w:r>
        <w:rPr>
          <w:sz w:val="24"/>
          <w:szCs w:val="24"/>
        </w:rPr>
        <w:t xml:space="preserve">       </w:t>
      </w:r>
      <w:r w:rsidR="007A3FDA" w:rsidRPr="00A56A75">
        <w:rPr>
          <w:sz w:val="24"/>
          <w:szCs w:val="24"/>
        </w:rPr>
        <w:t xml:space="preserve">Another challenge that I have faced </w:t>
      </w:r>
      <w:r w:rsidR="004F53BE" w:rsidRPr="00A56A75">
        <w:rPr>
          <w:sz w:val="24"/>
          <w:szCs w:val="24"/>
        </w:rPr>
        <w:t>a long</w:t>
      </w:r>
      <w:r w:rsidR="007A3FDA" w:rsidRPr="00A56A75">
        <w:rPr>
          <w:sz w:val="24"/>
          <w:szCs w:val="24"/>
        </w:rPr>
        <w:t xml:space="preserve"> time</w:t>
      </w:r>
      <w:r w:rsidR="0011724B" w:rsidRPr="00A56A75">
        <w:rPr>
          <w:sz w:val="24"/>
          <w:szCs w:val="24"/>
        </w:rPr>
        <w:t xml:space="preserve"> was m</w:t>
      </w:r>
      <w:r w:rsidR="007A3FDA" w:rsidRPr="00A56A75">
        <w:rPr>
          <w:sz w:val="24"/>
          <w:szCs w:val="24"/>
        </w:rPr>
        <w:t>y</w:t>
      </w:r>
      <w:r w:rsidR="0011724B" w:rsidRPr="00A56A75">
        <w:rPr>
          <w:sz w:val="24"/>
          <w:szCs w:val="24"/>
        </w:rPr>
        <w:t xml:space="preserve"> psychological</w:t>
      </w:r>
      <w:r w:rsidR="007A3FDA" w:rsidRPr="00A56A75">
        <w:rPr>
          <w:sz w:val="24"/>
          <w:szCs w:val="24"/>
        </w:rPr>
        <w:t xml:space="preserve"> </w:t>
      </w:r>
      <w:r w:rsidR="00E5107C" w:rsidRPr="00A56A75">
        <w:rPr>
          <w:sz w:val="24"/>
          <w:szCs w:val="24"/>
        </w:rPr>
        <w:t>wellbeing</w:t>
      </w:r>
      <w:r w:rsidR="007A3FDA" w:rsidRPr="00A56A75">
        <w:rPr>
          <w:sz w:val="24"/>
          <w:szCs w:val="24"/>
        </w:rPr>
        <w:t xml:space="preserve">. Getting organised and meticulous with all my duties got me a lot of stress. </w:t>
      </w:r>
      <w:r w:rsidR="00E5107C" w:rsidRPr="00A56A75">
        <w:rPr>
          <w:sz w:val="24"/>
          <w:szCs w:val="24"/>
        </w:rPr>
        <w:t xml:space="preserve">What I've been calling "stress" was </w:t>
      </w:r>
      <w:r w:rsidR="004F53BE" w:rsidRPr="00A56A75">
        <w:rPr>
          <w:sz w:val="24"/>
          <w:szCs w:val="24"/>
        </w:rPr>
        <w:t>the</w:t>
      </w:r>
      <w:r w:rsidR="00E5107C" w:rsidRPr="00A56A75">
        <w:rPr>
          <w:sz w:val="24"/>
          <w:szCs w:val="24"/>
        </w:rPr>
        <w:t xml:space="preserve"> product of a complex interaction between external events, my psychosocial factors, and my affective responses to those ideas and feelings (Kaftan, O. J., &amp; Freund, A. M. 2018).</w:t>
      </w:r>
      <w:r w:rsidR="0011724B" w:rsidRPr="00A56A75">
        <w:rPr>
          <w:sz w:val="24"/>
          <w:szCs w:val="24"/>
        </w:rPr>
        <w:t xml:space="preserve"> I overcome this challenge by figuring out way to alleviate some of my own tension. I've therefore begun to see which objectives may have either positive or negative results (P. </w:t>
      </w:r>
      <w:proofErr w:type="spellStart"/>
      <w:r w:rsidR="0011724B" w:rsidRPr="00A56A75">
        <w:rPr>
          <w:sz w:val="24"/>
          <w:szCs w:val="24"/>
        </w:rPr>
        <w:t>Bheemaiah</w:t>
      </w:r>
      <w:proofErr w:type="spellEnd"/>
      <w:r w:rsidR="0011724B" w:rsidRPr="00A56A75">
        <w:rPr>
          <w:sz w:val="24"/>
          <w:szCs w:val="24"/>
        </w:rPr>
        <w:t xml:space="preserve"> and P. Venkataiah,2022). While I went about my activities, I tried to maintain a constructive outlook regardless of the results. I honed focused on the sources of joy in my life </w:t>
      </w:r>
      <w:r w:rsidR="0011724B" w:rsidRPr="00A56A75">
        <w:rPr>
          <w:sz w:val="24"/>
          <w:szCs w:val="24"/>
        </w:rPr>
        <w:lastRenderedPageBreak/>
        <w:t xml:space="preserve">and made sure to include them in my milestone. By pausing to digest my setbacks and devise plan adjustments, I was able to get a deeper appreciation for the concept of resilience. It was important to continue to set goals for myself because that helped me strive for my personal growth. The most important part was to learn how to take a step back and </w:t>
      </w:r>
      <w:r w:rsidR="00E45B02" w:rsidRPr="00A56A75">
        <w:rPr>
          <w:sz w:val="24"/>
          <w:szCs w:val="24"/>
        </w:rPr>
        <w:t xml:space="preserve">reflect on every outcome and become self-aware </w:t>
      </w:r>
      <w:r w:rsidR="00DD776A">
        <w:rPr>
          <w:sz w:val="24"/>
          <w:szCs w:val="24"/>
        </w:rPr>
        <w:t xml:space="preserve">of my action and build new strategies </w:t>
      </w:r>
      <w:r w:rsidR="00E45B02" w:rsidRPr="00A56A75">
        <w:rPr>
          <w:sz w:val="24"/>
          <w:szCs w:val="24"/>
        </w:rPr>
        <w:t>of how</w:t>
      </w:r>
      <w:r w:rsidR="00DD776A">
        <w:rPr>
          <w:sz w:val="24"/>
          <w:szCs w:val="24"/>
        </w:rPr>
        <w:t xml:space="preserve"> I</w:t>
      </w:r>
      <w:r w:rsidR="00E45B02" w:rsidRPr="00A56A75">
        <w:rPr>
          <w:sz w:val="24"/>
          <w:szCs w:val="24"/>
        </w:rPr>
        <w:t xml:space="preserve"> can improve in future (</w:t>
      </w:r>
      <w:proofErr w:type="spellStart"/>
      <w:r w:rsidR="00610A0B" w:rsidRPr="00610A0B">
        <w:rPr>
          <w:sz w:val="24"/>
          <w:szCs w:val="24"/>
        </w:rPr>
        <w:t>Kreibich</w:t>
      </w:r>
      <w:proofErr w:type="spellEnd"/>
      <w:r w:rsidR="00610A0B" w:rsidRPr="00610A0B">
        <w:rPr>
          <w:sz w:val="24"/>
          <w:szCs w:val="24"/>
        </w:rPr>
        <w:t xml:space="preserve">, A., </w:t>
      </w:r>
      <w:proofErr w:type="spellStart"/>
      <w:r w:rsidR="00610A0B" w:rsidRPr="00610A0B">
        <w:rPr>
          <w:sz w:val="24"/>
          <w:szCs w:val="24"/>
        </w:rPr>
        <w:t>Hennecke</w:t>
      </w:r>
      <w:proofErr w:type="spellEnd"/>
      <w:r w:rsidR="00610A0B" w:rsidRPr="00610A0B">
        <w:rPr>
          <w:sz w:val="24"/>
          <w:szCs w:val="24"/>
        </w:rPr>
        <w:t xml:space="preserve">, M., &amp; </w:t>
      </w:r>
      <w:proofErr w:type="spellStart"/>
      <w:r w:rsidR="00610A0B" w:rsidRPr="00610A0B">
        <w:rPr>
          <w:sz w:val="24"/>
          <w:szCs w:val="24"/>
        </w:rPr>
        <w:t>Brandstätter</w:t>
      </w:r>
      <w:proofErr w:type="spellEnd"/>
      <w:r w:rsidR="00610A0B" w:rsidRPr="00610A0B">
        <w:rPr>
          <w:sz w:val="24"/>
          <w:szCs w:val="24"/>
        </w:rPr>
        <w:t>, V. 2020</w:t>
      </w:r>
      <w:r w:rsidR="00E45B02" w:rsidRPr="00A56A75">
        <w:rPr>
          <w:sz w:val="24"/>
          <w:szCs w:val="24"/>
        </w:rPr>
        <w:t xml:space="preserve">). </w:t>
      </w:r>
    </w:p>
    <w:p w14:paraId="1F0E2258" w14:textId="3D7A1B71" w:rsidR="00E45B02" w:rsidRDefault="00A56A75" w:rsidP="00A56A75">
      <w:pPr>
        <w:spacing w:line="360" w:lineRule="auto"/>
        <w:jc w:val="both"/>
        <w:rPr>
          <w:sz w:val="24"/>
          <w:szCs w:val="24"/>
        </w:rPr>
      </w:pPr>
      <w:r>
        <w:rPr>
          <w:sz w:val="24"/>
          <w:szCs w:val="24"/>
        </w:rPr>
        <w:t xml:space="preserve">       </w:t>
      </w:r>
      <w:r w:rsidR="00E45B02" w:rsidRPr="00A56A75">
        <w:rPr>
          <w:sz w:val="24"/>
          <w:szCs w:val="24"/>
        </w:rPr>
        <w:t xml:space="preserve">Within all this process I took the necessary time to reflect on my strengths, my weaknesses and over the things that makes me unique. I embraced my </w:t>
      </w:r>
      <w:r w:rsidRPr="00A56A75">
        <w:rPr>
          <w:sz w:val="24"/>
          <w:szCs w:val="24"/>
        </w:rPr>
        <w:t>individuality,</w:t>
      </w:r>
      <w:r w:rsidR="00E45B02" w:rsidRPr="00A56A75">
        <w:rPr>
          <w:sz w:val="24"/>
          <w:szCs w:val="24"/>
        </w:rPr>
        <w:t xml:space="preserve"> and I didn’t let my light diminished, and I did it! I took my </w:t>
      </w:r>
      <w:r w:rsidRPr="00A56A75">
        <w:rPr>
          <w:sz w:val="24"/>
          <w:szCs w:val="24"/>
        </w:rPr>
        <w:t>first-class</w:t>
      </w:r>
      <w:r w:rsidR="00E45B02" w:rsidRPr="00A56A75">
        <w:rPr>
          <w:sz w:val="24"/>
          <w:szCs w:val="24"/>
        </w:rPr>
        <w:t xml:space="preserve"> degree in my course of specialisation Developing Leadership and Management within University of Wales, Trinity St Davi</w:t>
      </w:r>
      <w:r w:rsidR="004F53BE">
        <w:rPr>
          <w:sz w:val="24"/>
          <w:szCs w:val="24"/>
        </w:rPr>
        <w:t>d</w:t>
      </w:r>
      <w:r w:rsidR="00E45B02" w:rsidRPr="00A56A75">
        <w:rPr>
          <w:sz w:val="24"/>
          <w:szCs w:val="24"/>
        </w:rPr>
        <w:t xml:space="preserve">s. </w:t>
      </w:r>
    </w:p>
    <w:p w14:paraId="4A331F56" w14:textId="264614B0" w:rsidR="00B47A96" w:rsidRDefault="00B47A96" w:rsidP="00A56A75">
      <w:pPr>
        <w:spacing w:line="360" w:lineRule="auto"/>
        <w:jc w:val="both"/>
        <w:rPr>
          <w:sz w:val="24"/>
          <w:szCs w:val="24"/>
        </w:rPr>
      </w:pPr>
    </w:p>
    <w:p w14:paraId="699473BC" w14:textId="7F28DE4A" w:rsidR="00B47A96" w:rsidRDefault="00B47A96" w:rsidP="00A56A75">
      <w:pPr>
        <w:spacing w:line="360" w:lineRule="auto"/>
        <w:jc w:val="both"/>
        <w:rPr>
          <w:sz w:val="24"/>
          <w:szCs w:val="24"/>
        </w:rPr>
      </w:pPr>
    </w:p>
    <w:p w14:paraId="5DE4CBC5" w14:textId="2D6A2D64" w:rsidR="00B47A96" w:rsidRDefault="00B47A96" w:rsidP="00A56A75">
      <w:pPr>
        <w:spacing w:line="360" w:lineRule="auto"/>
        <w:jc w:val="both"/>
        <w:rPr>
          <w:sz w:val="24"/>
          <w:szCs w:val="24"/>
        </w:rPr>
      </w:pPr>
    </w:p>
    <w:p w14:paraId="5D5C3396" w14:textId="3533EEAA" w:rsidR="00B47A96" w:rsidRDefault="00B47A96" w:rsidP="00A56A75">
      <w:pPr>
        <w:spacing w:line="360" w:lineRule="auto"/>
        <w:jc w:val="both"/>
        <w:rPr>
          <w:sz w:val="24"/>
          <w:szCs w:val="24"/>
        </w:rPr>
      </w:pPr>
    </w:p>
    <w:p w14:paraId="2457BC30" w14:textId="54DB3B67" w:rsidR="00B47A96" w:rsidRDefault="00B47A96" w:rsidP="00A56A75">
      <w:pPr>
        <w:spacing w:line="360" w:lineRule="auto"/>
        <w:jc w:val="both"/>
        <w:rPr>
          <w:sz w:val="24"/>
          <w:szCs w:val="24"/>
        </w:rPr>
      </w:pPr>
    </w:p>
    <w:p w14:paraId="7982C092" w14:textId="28229F4C" w:rsidR="00B47A96" w:rsidRDefault="00B47A96" w:rsidP="00A56A75">
      <w:pPr>
        <w:spacing w:line="360" w:lineRule="auto"/>
        <w:jc w:val="both"/>
        <w:rPr>
          <w:sz w:val="24"/>
          <w:szCs w:val="24"/>
        </w:rPr>
      </w:pPr>
    </w:p>
    <w:p w14:paraId="5345DCA2" w14:textId="3A2E0B45" w:rsidR="00B47A96" w:rsidRDefault="00B47A96" w:rsidP="00A56A75">
      <w:pPr>
        <w:spacing w:line="360" w:lineRule="auto"/>
        <w:jc w:val="both"/>
        <w:rPr>
          <w:sz w:val="24"/>
          <w:szCs w:val="24"/>
        </w:rPr>
      </w:pPr>
    </w:p>
    <w:p w14:paraId="1373166F" w14:textId="413054ED" w:rsidR="00B47A96" w:rsidRDefault="00B47A96" w:rsidP="00A56A75">
      <w:pPr>
        <w:spacing w:line="360" w:lineRule="auto"/>
        <w:jc w:val="both"/>
        <w:rPr>
          <w:sz w:val="24"/>
          <w:szCs w:val="24"/>
        </w:rPr>
      </w:pPr>
    </w:p>
    <w:p w14:paraId="7636CF34" w14:textId="2FB7E631" w:rsidR="00B47A96" w:rsidRDefault="00B47A96" w:rsidP="00A56A75">
      <w:pPr>
        <w:spacing w:line="360" w:lineRule="auto"/>
        <w:jc w:val="both"/>
        <w:rPr>
          <w:sz w:val="24"/>
          <w:szCs w:val="24"/>
        </w:rPr>
      </w:pPr>
    </w:p>
    <w:p w14:paraId="3D06B9A5" w14:textId="460CD299" w:rsidR="00B47A96" w:rsidRDefault="00B47A96" w:rsidP="00A56A75">
      <w:pPr>
        <w:spacing w:line="360" w:lineRule="auto"/>
        <w:jc w:val="both"/>
        <w:rPr>
          <w:sz w:val="24"/>
          <w:szCs w:val="24"/>
        </w:rPr>
      </w:pPr>
    </w:p>
    <w:p w14:paraId="74F80162" w14:textId="695A0994" w:rsidR="00B47A96" w:rsidRDefault="00B47A96" w:rsidP="00A56A75">
      <w:pPr>
        <w:spacing w:line="360" w:lineRule="auto"/>
        <w:jc w:val="both"/>
        <w:rPr>
          <w:sz w:val="24"/>
          <w:szCs w:val="24"/>
        </w:rPr>
      </w:pPr>
    </w:p>
    <w:p w14:paraId="5FF7DABD" w14:textId="31A52042" w:rsidR="00B47A96" w:rsidRDefault="00B47A96" w:rsidP="00610A0B">
      <w:pPr>
        <w:spacing w:line="360" w:lineRule="auto"/>
        <w:jc w:val="both"/>
        <w:rPr>
          <w:sz w:val="24"/>
          <w:szCs w:val="24"/>
        </w:rPr>
      </w:pPr>
    </w:p>
    <w:p w14:paraId="26D3476A" w14:textId="77777777" w:rsidR="00610A0B" w:rsidRPr="00610A0B" w:rsidRDefault="00610A0B" w:rsidP="00610A0B">
      <w:pPr>
        <w:spacing w:line="360" w:lineRule="auto"/>
        <w:jc w:val="both"/>
        <w:rPr>
          <w:rFonts w:cstheme="minorHAnsi"/>
          <w:sz w:val="24"/>
          <w:szCs w:val="24"/>
        </w:rPr>
      </w:pPr>
    </w:p>
    <w:p w14:paraId="11A4C09D" w14:textId="4C734FCE" w:rsidR="00B47A96" w:rsidRPr="00610A0B" w:rsidRDefault="00B47A96" w:rsidP="00610A0B">
      <w:pPr>
        <w:spacing w:line="360" w:lineRule="auto"/>
        <w:jc w:val="both"/>
        <w:rPr>
          <w:rFonts w:cstheme="minorHAnsi"/>
          <w:b/>
          <w:bCs/>
          <w:sz w:val="24"/>
          <w:szCs w:val="24"/>
        </w:rPr>
      </w:pPr>
      <w:r w:rsidRPr="00610A0B">
        <w:rPr>
          <w:rFonts w:cstheme="minorHAnsi"/>
          <w:b/>
          <w:bCs/>
          <w:sz w:val="24"/>
          <w:szCs w:val="24"/>
        </w:rPr>
        <w:t>References</w:t>
      </w:r>
    </w:p>
    <w:p w14:paraId="7EC95DF6" w14:textId="0E269531" w:rsidR="00B47A96" w:rsidRPr="00610A0B" w:rsidRDefault="00B47A96" w:rsidP="00610A0B">
      <w:pPr>
        <w:spacing w:line="360" w:lineRule="auto"/>
        <w:jc w:val="both"/>
        <w:rPr>
          <w:rFonts w:cstheme="minorHAnsi"/>
          <w:sz w:val="24"/>
          <w:szCs w:val="24"/>
        </w:rPr>
      </w:pPr>
    </w:p>
    <w:p w14:paraId="79361EC9" w14:textId="2C4808BF" w:rsidR="00B47A96" w:rsidRPr="00610A0B" w:rsidRDefault="00B47A96" w:rsidP="00610A0B">
      <w:pPr>
        <w:spacing w:line="360" w:lineRule="auto"/>
        <w:jc w:val="both"/>
        <w:rPr>
          <w:rFonts w:cstheme="minorHAnsi"/>
          <w:sz w:val="24"/>
          <w:szCs w:val="24"/>
        </w:rPr>
      </w:pPr>
    </w:p>
    <w:p w14:paraId="62844773" w14:textId="61B31DDE" w:rsidR="00B47A96" w:rsidRPr="00610A0B" w:rsidRDefault="00B47A96" w:rsidP="00610A0B">
      <w:pPr>
        <w:spacing w:line="360" w:lineRule="auto"/>
        <w:jc w:val="both"/>
        <w:rPr>
          <w:rFonts w:cstheme="minorHAnsi"/>
          <w:sz w:val="24"/>
          <w:szCs w:val="24"/>
        </w:rPr>
      </w:pPr>
      <w:r w:rsidRPr="00610A0B">
        <w:rPr>
          <w:rFonts w:cstheme="minorHAnsi"/>
          <w:sz w:val="24"/>
          <w:szCs w:val="24"/>
        </w:rPr>
        <w:t>Ramsey, R. D. (1994). Work Smarter and Save Time – Supervision. Journal of Management, 55(7), 14-26.</w:t>
      </w:r>
    </w:p>
    <w:p w14:paraId="4137B0FC" w14:textId="77777777" w:rsidR="00B47A96" w:rsidRPr="00610A0B" w:rsidRDefault="00B47A96" w:rsidP="00610A0B">
      <w:pPr>
        <w:pStyle w:val="NormalWeb"/>
        <w:ind w:left="567" w:hanging="567"/>
        <w:jc w:val="both"/>
        <w:rPr>
          <w:rFonts w:asciiTheme="minorHAnsi" w:hAnsiTheme="minorHAnsi" w:cstheme="minorHAnsi"/>
        </w:rPr>
      </w:pPr>
      <w:proofErr w:type="spellStart"/>
      <w:r w:rsidRPr="00610A0B">
        <w:rPr>
          <w:rFonts w:asciiTheme="minorHAnsi" w:hAnsiTheme="minorHAnsi" w:cstheme="minorHAnsi"/>
        </w:rPr>
        <w:t>Geraldi</w:t>
      </w:r>
      <w:proofErr w:type="spellEnd"/>
      <w:r w:rsidRPr="00610A0B">
        <w:rPr>
          <w:rFonts w:asciiTheme="minorHAnsi" w:hAnsiTheme="minorHAnsi" w:cstheme="minorHAnsi"/>
        </w:rPr>
        <w:t xml:space="preserve">, J. and </w:t>
      </w:r>
      <w:proofErr w:type="spellStart"/>
      <w:r w:rsidRPr="00610A0B">
        <w:rPr>
          <w:rFonts w:asciiTheme="minorHAnsi" w:hAnsiTheme="minorHAnsi" w:cstheme="minorHAnsi"/>
        </w:rPr>
        <w:t>Lechter</w:t>
      </w:r>
      <w:proofErr w:type="spellEnd"/>
      <w:r w:rsidRPr="00610A0B">
        <w:rPr>
          <w:rFonts w:asciiTheme="minorHAnsi" w:hAnsiTheme="minorHAnsi" w:cstheme="minorHAnsi"/>
        </w:rPr>
        <w:t xml:space="preserve">, T. (2012) “Gantt charts revisited,” </w:t>
      </w:r>
      <w:r w:rsidRPr="00610A0B">
        <w:rPr>
          <w:rFonts w:asciiTheme="minorHAnsi" w:hAnsiTheme="minorHAnsi" w:cstheme="minorHAnsi"/>
          <w:i/>
          <w:iCs/>
        </w:rPr>
        <w:t>International Journal of Managing Projects in Business</w:t>
      </w:r>
      <w:r w:rsidRPr="00610A0B">
        <w:rPr>
          <w:rFonts w:asciiTheme="minorHAnsi" w:hAnsiTheme="minorHAnsi" w:cstheme="minorHAnsi"/>
        </w:rPr>
        <w:t xml:space="preserve">, 5(4), pp. 578–594. Available at: https://doi.org/10.1108/17538371211268889. </w:t>
      </w:r>
    </w:p>
    <w:p w14:paraId="2F8DB786" w14:textId="2C0AC634" w:rsidR="00B47A96" w:rsidRPr="00610A0B" w:rsidRDefault="00B47A96" w:rsidP="00610A0B">
      <w:pPr>
        <w:spacing w:line="360" w:lineRule="auto"/>
        <w:jc w:val="both"/>
        <w:rPr>
          <w:rFonts w:cstheme="minorHAnsi"/>
          <w:sz w:val="24"/>
          <w:szCs w:val="24"/>
        </w:rPr>
      </w:pPr>
      <w:proofErr w:type="spellStart"/>
      <w:r w:rsidRPr="00610A0B">
        <w:rPr>
          <w:rFonts w:cstheme="minorHAnsi"/>
          <w:sz w:val="24"/>
          <w:szCs w:val="24"/>
        </w:rPr>
        <w:t>Irikefe</w:t>
      </w:r>
      <w:proofErr w:type="spellEnd"/>
      <w:r w:rsidRPr="00610A0B">
        <w:rPr>
          <w:rFonts w:cstheme="minorHAnsi"/>
          <w:sz w:val="24"/>
          <w:szCs w:val="24"/>
        </w:rPr>
        <w:t xml:space="preserve">, B. O. (2017). Handbook of Skill Acquisition Training and Empowerment Programmes (1st ed.). </w:t>
      </w:r>
      <w:proofErr w:type="spellStart"/>
      <w:proofErr w:type="gramStart"/>
      <w:r w:rsidRPr="00610A0B">
        <w:rPr>
          <w:rFonts w:cstheme="minorHAnsi"/>
          <w:sz w:val="24"/>
          <w:szCs w:val="24"/>
        </w:rPr>
        <w:t>Abuja:International</w:t>
      </w:r>
      <w:proofErr w:type="spellEnd"/>
      <w:proofErr w:type="gramEnd"/>
      <w:r w:rsidRPr="00610A0B">
        <w:rPr>
          <w:rFonts w:cstheme="minorHAnsi"/>
          <w:sz w:val="24"/>
          <w:szCs w:val="24"/>
        </w:rPr>
        <w:t xml:space="preserve"> Centre for Sustainable Development.</w:t>
      </w:r>
    </w:p>
    <w:p w14:paraId="34627BBA" w14:textId="7F5A0332" w:rsidR="00B47A96" w:rsidRPr="00610A0B" w:rsidRDefault="00B47A96" w:rsidP="00610A0B">
      <w:pPr>
        <w:spacing w:line="360" w:lineRule="auto"/>
        <w:jc w:val="both"/>
        <w:rPr>
          <w:rFonts w:cstheme="minorHAnsi"/>
          <w:sz w:val="24"/>
          <w:szCs w:val="24"/>
        </w:rPr>
      </w:pPr>
      <w:r w:rsidRPr="00610A0B">
        <w:rPr>
          <w:rFonts w:cstheme="minorHAnsi"/>
          <w:sz w:val="24"/>
          <w:szCs w:val="24"/>
        </w:rPr>
        <w:t xml:space="preserve">Kaftan, O. J., &amp; Freund, A. M. (2018). The way is the goal: The role of goal focus for successful goal pursuit and subjective well-being. In E. Diener, S. Oishi, &amp; L. Tay (Eds.), Handbook of well-being. Salt Lake City, UT: DEF Publishers. </w:t>
      </w:r>
      <w:r w:rsidR="00610A0B" w:rsidRPr="00610A0B">
        <w:rPr>
          <w:rFonts w:cstheme="minorHAnsi"/>
          <w:sz w:val="24"/>
          <w:szCs w:val="24"/>
        </w:rPr>
        <w:t>DOI: nobascholar.com.</w:t>
      </w:r>
    </w:p>
    <w:p w14:paraId="4AE1FB6C" w14:textId="2A7482C3" w:rsidR="00610A0B" w:rsidRPr="00610A0B" w:rsidRDefault="00610A0B" w:rsidP="00610A0B">
      <w:pPr>
        <w:spacing w:line="360" w:lineRule="auto"/>
        <w:jc w:val="both"/>
        <w:rPr>
          <w:rFonts w:cstheme="minorHAnsi"/>
          <w:sz w:val="24"/>
          <w:szCs w:val="24"/>
        </w:rPr>
      </w:pPr>
      <w:r w:rsidRPr="00610A0B">
        <w:rPr>
          <w:rFonts w:cstheme="minorHAnsi"/>
          <w:sz w:val="24"/>
          <w:szCs w:val="24"/>
        </w:rPr>
        <w:t xml:space="preserve">P. </w:t>
      </w:r>
      <w:proofErr w:type="spellStart"/>
      <w:r w:rsidRPr="00610A0B">
        <w:rPr>
          <w:rFonts w:cstheme="minorHAnsi"/>
          <w:sz w:val="24"/>
          <w:szCs w:val="24"/>
        </w:rPr>
        <w:t>Bheemaiah</w:t>
      </w:r>
      <w:proofErr w:type="spellEnd"/>
      <w:r w:rsidRPr="00610A0B">
        <w:rPr>
          <w:rFonts w:cstheme="minorHAnsi"/>
          <w:sz w:val="24"/>
          <w:szCs w:val="24"/>
        </w:rPr>
        <w:t xml:space="preserve"> and P. </w:t>
      </w:r>
      <w:proofErr w:type="spellStart"/>
      <w:r w:rsidRPr="00610A0B">
        <w:rPr>
          <w:rFonts w:cstheme="minorHAnsi"/>
          <w:sz w:val="24"/>
          <w:szCs w:val="24"/>
        </w:rPr>
        <w:t>Venkataiah</w:t>
      </w:r>
      <w:proofErr w:type="spellEnd"/>
      <w:r w:rsidRPr="00610A0B">
        <w:rPr>
          <w:rFonts w:cstheme="minorHAnsi"/>
          <w:sz w:val="24"/>
          <w:szCs w:val="24"/>
        </w:rPr>
        <w:t xml:space="preserve">, A Theoretical Framework of Stress Management - Contemporary Approaches, Models and Theories, International Journal of Advanced Research in Engineering and Technology (IJARET). 13(1), 2022, pp. 11-20. </w:t>
      </w:r>
      <w:hyperlink r:id="rId4" w:history="1">
        <w:r w:rsidRPr="00610A0B">
          <w:rPr>
            <w:rStyle w:val="Hyperlink"/>
            <w:rFonts w:cstheme="minorHAnsi"/>
            <w:sz w:val="24"/>
            <w:szCs w:val="24"/>
          </w:rPr>
          <w:t>https://iaeme.com/Home/issue/IJARET?Volume=13&amp;Issue=1</w:t>
        </w:r>
      </w:hyperlink>
      <w:r w:rsidRPr="00610A0B">
        <w:rPr>
          <w:rFonts w:cstheme="minorHAnsi"/>
          <w:sz w:val="24"/>
          <w:szCs w:val="24"/>
        </w:rPr>
        <w:t xml:space="preserve"> .</w:t>
      </w:r>
    </w:p>
    <w:p w14:paraId="52C92C3C" w14:textId="0CED9ECC" w:rsidR="00610A0B" w:rsidRPr="00610A0B" w:rsidRDefault="00610A0B" w:rsidP="00610A0B">
      <w:pPr>
        <w:spacing w:line="360" w:lineRule="auto"/>
        <w:jc w:val="both"/>
        <w:rPr>
          <w:rFonts w:cstheme="minorHAnsi"/>
          <w:sz w:val="24"/>
          <w:szCs w:val="24"/>
        </w:rPr>
      </w:pPr>
      <w:bookmarkStart w:id="0" w:name="_Hlk127530786"/>
      <w:proofErr w:type="spellStart"/>
      <w:r w:rsidRPr="00610A0B">
        <w:rPr>
          <w:rFonts w:cstheme="minorHAnsi"/>
          <w:color w:val="333333"/>
          <w:sz w:val="24"/>
          <w:szCs w:val="24"/>
          <w:shd w:val="clear" w:color="auto" w:fill="FFFFFF"/>
        </w:rPr>
        <w:t>Kreibich</w:t>
      </w:r>
      <w:proofErr w:type="spellEnd"/>
      <w:r w:rsidRPr="00610A0B">
        <w:rPr>
          <w:rFonts w:cstheme="minorHAnsi"/>
          <w:color w:val="333333"/>
          <w:sz w:val="24"/>
          <w:szCs w:val="24"/>
          <w:shd w:val="clear" w:color="auto" w:fill="FFFFFF"/>
        </w:rPr>
        <w:t xml:space="preserve">, A., </w:t>
      </w:r>
      <w:proofErr w:type="spellStart"/>
      <w:r w:rsidRPr="00610A0B">
        <w:rPr>
          <w:rFonts w:cstheme="minorHAnsi"/>
          <w:color w:val="333333"/>
          <w:sz w:val="24"/>
          <w:szCs w:val="24"/>
          <w:shd w:val="clear" w:color="auto" w:fill="FFFFFF"/>
        </w:rPr>
        <w:t>Hennecke</w:t>
      </w:r>
      <w:proofErr w:type="spellEnd"/>
      <w:r w:rsidRPr="00610A0B">
        <w:rPr>
          <w:rFonts w:cstheme="minorHAnsi"/>
          <w:color w:val="333333"/>
          <w:sz w:val="24"/>
          <w:szCs w:val="24"/>
          <w:shd w:val="clear" w:color="auto" w:fill="FFFFFF"/>
        </w:rPr>
        <w:t xml:space="preserve">, M., &amp; </w:t>
      </w:r>
      <w:proofErr w:type="spellStart"/>
      <w:r w:rsidRPr="00610A0B">
        <w:rPr>
          <w:rFonts w:cstheme="minorHAnsi"/>
          <w:color w:val="333333"/>
          <w:sz w:val="24"/>
          <w:szCs w:val="24"/>
          <w:shd w:val="clear" w:color="auto" w:fill="FFFFFF"/>
        </w:rPr>
        <w:t>Brandstätter</w:t>
      </w:r>
      <w:proofErr w:type="spellEnd"/>
      <w:r w:rsidRPr="00610A0B">
        <w:rPr>
          <w:rFonts w:cstheme="minorHAnsi"/>
          <w:color w:val="333333"/>
          <w:sz w:val="24"/>
          <w:szCs w:val="24"/>
          <w:shd w:val="clear" w:color="auto" w:fill="FFFFFF"/>
        </w:rPr>
        <w:t>, V. (2020</w:t>
      </w:r>
      <w:bookmarkEnd w:id="0"/>
      <w:r w:rsidRPr="00610A0B">
        <w:rPr>
          <w:rFonts w:cstheme="minorHAnsi"/>
          <w:color w:val="333333"/>
          <w:sz w:val="24"/>
          <w:szCs w:val="24"/>
          <w:shd w:val="clear" w:color="auto" w:fill="FFFFFF"/>
        </w:rPr>
        <w:t>). The Effect of Self–Awareness on the Identification of Goal–Related Obstacles. </w:t>
      </w:r>
      <w:r w:rsidRPr="00610A0B">
        <w:rPr>
          <w:rFonts w:cstheme="minorHAnsi"/>
          <w:i/>
          <w:iCs/>
          <w:color w:val="333333"/>
          <w:sz w:val="24"/>
          <w:szCs w:val="24"/>
          <w:shd w:val="clear" w:color="auto" w:fill="FFFFFF"/>
        </w:rPr>
        <w:t>European Journal of Personality</w:t>
      </w:r>
      <w:r w:rsidRPr="00610A0B">
        <w:rPr>
          <w:rFonts w:cstheme="minorHAnsi"/>
          <w:color w:val="333333"/>
          <w:sz w:val="24"/>
          <w:szCs w:val="24"/>
          <w:shd w:val="clear" w:color="auto" w:fill="FFFFFF"/>
        </w:rPr>
        <w:t>, </w:t>
      </w:r>
      <w:r w:rsidRPr="00610A0B">
        <w:rPr>
          <w:rFonts w:cstheme="minorHAnsi"/>
          <w:i/>
          <w:iCs/>
          <w:color w:val="333333"/>
          <w:sz w:val="24"/>
          <w:szCs w:val="24"/>
          <w:shd w:val="clear" w:color="auto" w:fill="FFFFFF"/>
        </w:rPr>
        <w:t>34</w:t>
      </w:r>
      <w:r w:rsidRPr="00610A0B">
        <w:rPr>
          <w:rFonts w:cstheme="minorHAnsi"/>
          <w:color w:val="333333"/>
          <w:sz w:val="24"/>
          <w:szCs w:val="24"/>
          <w:shd w:val="clear" w:color="auto" w:fill="FFFFFF"/>
        </w:rPr>
        <w:t>(2), 215–233. </w:t>
      </w:r>
      <w:hyperlink r:id="rId5" w:history="1">
        <w:r w:rsidRPr="00610A0B">
          <w:rPr>
            <w:rStyle w:val="Hyperlink"/>
            <w:rFonts w:cstheme="minorHAnsi"/>
            <w:color w:val="006ACC"/>
            <w:sz w:val="24"/>
            <w:szCs w:val="24"/>
            <w:u w:val="none"/>
            <w:shd w:val="clear" w:color="auto" w:fill="FFFFFF"/>
          </w:rPr>
          <w:t>https://doi.org/10.1002/per.2234</w:t>
        </w:r>
      </w:hyperlink>
      <w:r w:rsidRPr="00610A0B">
        <w:rPr>
          <w:rFonts w:cstheme="minorHAnsi"/>
          <w:sz w:val="24"/>
          <w:szCs w:val="24"/>
        </w:rPr>
        <w:t xml:space="preserve">. </w:t>
      </w:r>
    </w:p>
    <w:p w14:paraId="12EB233A" w14:textId="77777777" w:rsidR="00B47A96" w:rsidRPr="00A56A75" w:rsidRDefault="00B47A96" w:rsidP="00A56A75">
      <w:pPr>
        <w:spacing w:line="360" w:lineRule="auto"/>
        <w:jc w:val="both"/>
        <w:rPr>
          <w:sz w:val="24"/>
          <w:szCs w:val="24"/>
        </w:rPr>
      </w:pPr>
    </w:p>
    <w:sectPr w:rsidR="00B47A96" w:rsidRPr="00A56A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4386"/>
    <w:rsid w:val="0011724B"/>
    <w:rsid w:val="00187025"/>
    <w:rsid w:val="0025472E"/>
    <w:rsid w:val="0027074C"/>
    <w:rsid w:val="003E4386"/>
    <w:rsid w:val="00466B15"/>
    <w:rsid w:val="004F53BE"/>
    <w:rsid w:val="00575C36"/>
    <w:rsid w:val="00610A0B"/>
    <w:rsid w:val="007A3FDA"/>
    <w:rsid w:val="00994970"/>
    <w:rsid w:val="00A56A75"/>
    <w:rsid w:val="00A639ED"/>
    <w:rsid w:val="00B47A96"/>
    <w:rsid w:val="00DD776A"/>
    <w:rsid w:val="00E45B02"/>
    <w:rsid w:val="00E5107C"/>
    <w:rsid w:val="00EA2794"/>
    <w:rsid w:val="00F348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3B294E"/>
  <w15:chartTrackingRefBased/>
  <w15:docId w15:val="{6759F089-C6D0-4308-B1A0-AA9D82DF2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47A9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610A0B"/>
    <w:rPr>
      <w:color w:val="0563C1" w:themeColor="hyperlink"/>
      <w:u w:val="single"/>
    </w:rPr>
  </w:style>
  <w:style w:type="character" w:styleId="UnresolvedMention">
    <w:name w:val="Unresolved Mention"/>
    <w:basedOn w:val="DefaultParagraphFont"/>
    <w:uiPriority w:val="99"/>
    <w:semiHidden/>
    <w:unhideWhenUsed/>
    <w:rsid w:val="00610A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9973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doi.org/10.1002/per.2234" TargetMode="External"/><Relationship Id="rId4" Type="http://schemas.openxmlformats.org/officeDocument/2006/relationships/hyperlink" Target="https://iaeme.com/Home/issue/IJARET?Volume=13&amp;Issue=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725</Words>
  <Characters>4136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Dumitra Daniela Cornea</dc:creator>
  <cp:keywords/>
  <dc:description/>
  <cp:lastModifiedBy>mihaela costache</cp:lastModifiedBy>
  <cp:revision>2</cp:revision>
  <dcterms:created xsi:type="dcterms:W3CDTF">2023-02-19T12:45:00Z</dcterms:created>
  <dcterms:modified xsi:type="dcterms:W3CDTF">2023-02-19T12:45:00Z</dcterms:modified>
</cp:coreProperties>
</file>