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1ED678" w14:textId="6DA774BF" w:rsidR="00BB18AD" w:rsidRDefault="00BB18AD" w:rsidP="00BB18AD">
      <w:bookmarkStart w:id="0" w:name="_Toc223172699"/>
      <w:bookmarkStart w:id="1" w:name="_Toc223172791"/>
      <w:r>
        <w:rPr>
          <w:noProof/>
        </w:rPr>
        <w:drawing>
          <wp:inline distT="0" distB="0" distL="0" distR="0" wp14:anchorId="4C36C28A" wp14:editId="6BD20B69">
            <wp:extent cx="1809750" cy="603250"/>
            <wp:effectExtent l="0" t="0" r="0" b="6350"/>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9" descr="Discover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09750" cy="603250"/>
                    </a:xfrm>
                    <a:prstGeom prst="rect">
                      <a:avLst/>
                    </a:prstGeom>
                    <a:noFill/>
                    <a:ln>
                      <a:noFill/>
                    </a:ln>
                  </pic:spPr>
                </pic:pic>
              </a:graphicData>
            </a:graphic>
          </wp:inline>
        </w:drawing>
      </w:r>
    </w:p>
    <w:p w14:paraId="7606734E" w14:textId="77777777" w:rsidR="00BB18AD" w:rsidRDefault="00BB18AD" w:rsidP="00BB18AD"/>
    <w:p w14:paraId="593EEEB9" w14:textId="3D087DAB" w:rsidR="00BB18AD" w:rsidRDefault="00BB18AD" w:rsidP="00BB18AD"/>
    <w:p w14:paraId="09C9D34E" w14:textId="1EBC0412" w:rsidR="00BB18AD" w:rsidRDefault="00BB18AD" w:rsidP="00BB18AD"/>
    <w:p w14:paraId="2DF4EAE0" w14:textId="27E36007" w:rsidR="00BB18AD" w:rsidRDefault="00BB18AD" w:rsidP="00BB18AD"/>
    <w:p w14:paraId="58E7BF6A" w14:textId="4DA71B4D" w:rsidR="00BB18AD" w:rsidRDefault="00BB18AD" w:rsidP="00BB18AD"/>
    <w:p w14:paraId="1ECF31FD" w14:textId="0DBD88A9" w:rsidR="00BB18AD" w:rsidRDefault="00BB18AD" w:rsidP="00BB18AD"/>
    <w:p w14:paraId="3B307564" w14:textId="4D14476F" w:rsidR="00BB18AD" w:rsidRDefault="00BB18AD" w:rsidP="00BB18AD"/>
    <w:p w14:paraId="1E053974" w14:textId="4979DF99" w:rsidR="00BB18AD" w:rsidRDefault="00BB18AD" w:rsidP="00BB18AD"/>
    <w:p w14:paraId="6383BCDB" w14:textId="4FF11A50" w:rsidR="00BB18AD" w:rsidRDefault="00BB18AD" w:rsidP="00BB18AD"/>
    <w:p w14:paraId="6F8B5975" w14:textId="4FF3DB02" w:rsidR="00BB18AD" w:rsidRDefault="00BB18AD" w:rsidP="00BB18AD"/>
    <w:p w14:paraId="5925BF28" w14:textId="18233CCC" w:rsidR="00BB18AD" w:rsidRDefault="00BB18AD" w:rsidP="00BB18AD"/>
    <w:p w14:paraId="1AE01ABB" w14:textId="226E2963" w:rsidR="00BB18AD" w:rsidRDefault="00BB18AD" w:rsidP="00BB18AD"/>
    <w:p w14:paraId="72026DEB" w14:textId="72228A98" w:rsidR="00BB18AD" w:rsidRDefault="00BB18AD" w:rsidP="00BB18AD">
      <w:pPr>
        <w:spacing w:after="120"/>
        <w:rPr>
          <w:color w:val="000000" w:themeColor="text1"/>
          <w:sz w:val="30"/>
        </w:rPr>
      </w:pPr>
      <w:r>
        <w:rPr>
          <w:color w:val="000000" w:themeColor="text1"/>
          <w:sz w:val="30"/>
        </w:rPr>
        <w:t>Student Name</w:t>
      </w:r>
      <w:r>
        <w:rPr>
          <w:color w:val="000000" w:themeColor="text1"/>
          <w:sz w:val="30"/>
        </w:rPr>
        <w:tab/>
        <w:t xml:space="preserve">: </w:t>
      </w:r>
      <w:r w:rsidR="00E47624">
        <w:rPr>
          <w:color w:val="000000" w:themeColor="text1"/>
          <w:sz w:val="30"/>
        </w:rPr>
        <w:t>Alex Andrei Perca</w:t>
      </w:r>
    </w:p>
    <w:p w14:paraId="623FB812" w14:textId="2E1005F7" w:rsidR="00BB18AD" w:rsidRDefault="00BB18AD" w:rsidP="00BB18AD">
      <w:pPr>
        <w:spacing w:after="120"/>
        <w:rPr>
          <w:color w:val="000000" w:themeColor="text1"/>
          <w:sz w:val="30"/>
        </w:rPr>
      </w:pPr>
      <w:r>
        <w:rPr>
          <w:color w:val="000000" w:themeColor="text1"/>
          <w:sz w:val="30"/>
        </w:rPr>
        <w:t>Student ID</w:t>
      </w:r>
      <w:r>
        <w:rPr>
          <w:color w:val="000000" w:themeColor="text1"/>
          <w:sz w:val="30"/>
        </w:rPr>
        <w:tab/>
      </w:r>
      <w:r>
        <w:rPr>
          <w:color w:val="000000" w:themeColor="text1"/>
          <w:sz w:val="30"/>
        </w:rPr>
        <w:tab/>
        <w:t xml:space="preserve">: </w:t>
      </w:r>
      <w:r w:rsidR="00E47624">
        <w:rPr>
          <w:color w:val="000000" w:themeColor="text1"/>
          <w:sz w:val="30"/>
        </w:rPr>
        <w:t>2020362</w:t>
      </w:r>
    </w:p>
    <w:p w14:paraId="37A7950C" w14:textId="22B014BC" w:rsidR="00BB18AD" w:rsidRDefault="00BB18AD" w:rsidP="00BB18AD">
      <w:pPr>
        <w:spacing w:after="120"/>
        <w:rPr>
          <w:color w:val="000000" w:themeColor="text1"/>
          <w:sz w:val="30"/>
        </w:rPr>
      </w:pPr>
      <w:r>
        <w:rPr>
          <w:color w:val="000000" w:themeColor="text1"/>
          <w:sz w:val="30"/>
        </w:rPr>
        <w:t>Unit/Module</w:t>
      </w:r>
      <w:r>
        <w:rPr>
          <w:color w:val="000000" w:themeColor="text1"/>
          <w:sz w:val="30"/>
        </w:rPr>
        <w:tab/>
        <w:t xml:space="preserve">: </w:t>
      </w:r>
      <w:r w:rsidR="00E47624">
        <w:rPr>
          <w:color w:val="000000" w:themeColor="text1"/>
          <w:sz w:val="30"/>
        </w:rPr>
        <w:t>LCBB6022</w:t>
      </w:r>
    </w:p>
    <w:p w14:paraId="7736904E" w14:textId="034AFC45" w:rsidR="00BB18AD" w:rsidRDefault="00BB18AD" w:rsidP="00BB18AD"/>
    <w:p w14:paraId="6EBCA753" w14:textId="566C0733" w:rsidR="00BB18AD" w:rsidRDefault="00BB18AD" w:rsidP="00BB18AD"/>
    <w:p w14:paraId="095D1D9A" w14:textId="544549E7" w:rsidR="00BB18AD" w:rsidRDefault="00BB18AD" w:rsidP="00BB18AD"/>
    <w:p w14:paraId="0130FC29" w14:textId="4F46712F" w:rsidR="00BB18AD" w:rsidRDefault="00BB18AD" w:rsidP="00BB18AD"/>
    <w:p w14:paraId="5C70EC12" w14:textId="731D453A" w:rsidR="00BB18AD" w:rsidRDefault="00BB18AD" w:rsidP="00BB18AD"/>
    <w:p w14:paraId="44F5C858" w14:textId="24139EA1" w:rsidR="00BB18AD" w:rsidRDefault="00BB18AD" w:rsidP="00BB18AD"/>
    <w:p w14:paraId="1FB944FB" w14:textId="21981765" w:rsidR="00BB18AD" w:rsidRDefault="00BB18AD" w:rsidP="00BB18AD"/>
    <w:p w14:paraId="62C638BC" w14:textId="697B633B" w:rsidR="00BB18AD" w:rsidRDefault="00BB18AD" w:rsidP="00BB18AD"/>
    <w:p w14:paraId="3D9AAD98" w14:textId="77777777" w:rsidR="00BB18AD" w:rsidRDefault="00BB18AD" w:rsidP="00BB18AD"/>
    <w:p w14:paraId="192A1E1F" w14:textId="77777777" w:rsidR="00BB18AD" w:rsidRDefault="00BB18AD" w:rsidP="00BB18AD"/>
    <w:p w14:paraId="57AD04AA" w14:textId="5E590BE4" w:rsidR="00C778A7" w:rsidRDefault="00C778A7" w:rsidP="00BB18AD">
      <w:pPr>
        <w:pStyle w:val="Heading1"/>
      </w:pPr>
      <w:r>
        <w:t>1. Introduction</w:t>
      </w:r>
      <w:bookmarkEnd w:id="0"/>
      <w:bookmarkEnd w:id="1"/>
    </w:p>
    <w:p w14:paraId="15AFC850" w14:textId="63217118" w:rsidR="00C778A7" w:rsidRPr="00C778A7" w:rsidRDefault="00C778A7" w:rsidP="00C778A7">
      <w:pPr>
        <w:spacing w:line="360" w:lineRule="auto"/>
        <w:jc w:val="both"/>
        <w:rPr>
          <w:rFonts w:ascii="Times New Roman" w:hAnsi="Times New Roman" w:cs="Times New Roman"/>
          <w:sz w:val="24"/>
          <w:szCs w:val="24"/>
        </w:rPr>
      </w:pPr>
      <w:r w:rsidRPr="00C778A7">
        <w:rPr>
          <w:rFonts w:ascii="Times New Roman" w:hAnsi="Times New Roman" w:cs="Times New Roman"/>
          <w:sz w:val="24"/>
          <w:szCs w:val="24"/>
        </w:rPr>
        <w:t>Management can be described as a process that involves planning, organising, leading, and controlling resources by the management in an effort to accomplish organisational objectives in an effective and efficient manner. It entails the organization of people, funds, materials and information in a manner that a business achieves its goals. Management has four main functions, which include planning, organising, leading, and controlling. These functions interact and assist the managers in steering the organisation towards the right direction.</w:t>
      </w:r>
    </w:p>
    <w:p w14:paraId="23A60F24" w14:textId="14FC9C2F" w:rsidR="00C778A7" w:rsidRPr="00C778A7" w:rsidRDefault="00C778A7" w:rsidP="00C778A7">
      <w:pPr>
        <w:spacing w:line="360" w:lineRule="auto"/>
        <w:jc w:val="both"/>
        <w:rPr>
          <w:rFonts w:ascii="Times New Roman" w:hAnsi="Times New Roman" w:cs="Times New Roman"/>
          <w:sz w:val="24"/>
          <w:szCs w:val="24"/>
        </w:rPr>
      </w:pPr>
      <w:r w:rsidRPr="00C778A7">
        <w:rPr>
          <w:rFonts w:ascii="Times New Roman" w:hAnsi="Times New Roman" w:cs="Times New Roman"/>
          <w:sz w:val="24"/>
          <w:szCs w:val="24"/>
        </w:rPr>
        <w:t>Management is highly significant in the contemporary organisations since the business environment is highly competitive and global. The companies have to cope with a fast pace of technology, economic turmoil and escalating customer expectations. Organisations that are not properly managed may face problems in their survival and growth. Controlling is one of the four functions that is very important as it makes plans to be adhered to and attainment of goals realised.</w:t>
      </w:r>
    </w:p>
    <w:p w14:paraId="13B9493A" w14:textId="349FA9E7" w:rsidR="00C778A7" w:rsidRPr="00C778A7" w:rsidRDefault="00C778A7" w:rsidP="00C778A7">
      <w:pPr>
        <w:spacing w:line="360" w:lineRule="auto"/>
        <w:jc w:val="both"/>
        <w:rPr>
          <w:rFonts w:ascii="Times New Roman" w:hAnsi="Times New Roman" w:cs="Times New Roman"/>
          <w:sz w:val="24"/>
          <w:szCs w:val="24"/>
        </w:rPr>
      </w:pPr>
      <w:r w:rsidRPr="00C778A7">
        <w:rPr>
          <w:rFonts w:ascii="Times New Roman" w:hAnsi="Times New Roman" w:cs="Times New Roman"/>
          <w:sz w:val="24"/>
          <w:szCs w:val="24"/>
        </w:rPr>
        <w:t>This essay will define and describe the managerial functions, critically analyze why controlling is vital, elaborate the issues related to the controlling and analyze how managers can minimize this issues.</w:t>
      </w:r>
    </w:p>
    <w:p w14:paraId="60C57FDF" w14:textId="13C76754" w:rsidR="005B3995" w:rsidRPr="00C778A7" w:rsidRDefault="005B3995" w:rsidP="00C778A7">
      <w:pPr>
        <w:spacing w:line="360" w:lineRule="auto"/>
        <w:jc w:val="both"/>
        <w:rPr>
          <w:rFonts w:ascii="Times New Roman" w:hAnsi="Times New Roman" w:cs="Times New Roman"/>
          <w:sz w:val="24"/>
          <w:szCs w:val="24"/>
        </w:rPr>
      </w:pPr>
    </w:p>
    <w:p w14:paraId="63D3C8C5" w14:textId="4ECA23CD" w:rsidR="005B3995" w:rsidRDefault="005B3995" w:rsidP="005B3995"/>
    <w:p w14:paraId="3BCC6170" w14:textId="2AC2EA18" w:rsidR="005B3995" w:rsidRDefault="005B3995" w:rsidP="005B3995"/>
    <w:p w14:paraId="129B5D7C" w14:textId="6D5E0B73" w:rsidR="005B3995" w:rsidRDefault="005B3995" w:rsidP="005B3995"/>
    <w:p w14:paraId="4BEA3DD4" w14:textId="7452BC03" w:rsidR="005B3995" w:rsidRDefault="005B3995" w:rsidP="005B3995"/>
    <w:p w14:paraId="2503C2AA" w14:textId="1C4FCC1A" w:rsidR="005B3995" w:rsidRDefault="005B3995" w:rsidP="005B3995"/>
    <w:p w14:paraId="5578EC34" w14:textId="3A007138" w:rsidR="005B3995" w:rsidRDefault="005B3995" w:rsidP="005B3995"/>
    <w:p w14:paraId="3E044963" w14:textId="77777777" w:rsidR="00C778A7" w:rsidRDefault="00C778A7" w:rsidP="005B3995"/>
    <w:p w14:paraId="7A21E119" w14:textId="00C587AD" w:rsidR="005B3995" w:rsidRDefault="005B3995" w:rsidP="005B3995"/>
    <w:p w14:paraId="34F2BA9C" w14:textId="5EEDC671" w:rsidR="005B3995" w:rsidRDefault="005B3995" w:rsidP="005B3995"/>
    <w:p w14:paraId="7102D379" w14:textId="0ECD011D" w:rsidR="005B3995" w:rsidRDefault="005B3995" w:rsidP="00E3738E">
      <w:pPr>
        <w:pStyle w:val="Heading1"/>
        <w:spacing w:line="360" w:lineRule="auto"/>
        <w:jc w:val="both"/>
      </w:pPr>
      <w:bookmarkStart w:id="2" w:name="_Toc223172700"/>
      <w:bookmarkStart w:id="3" w:name="_Toc223172792"/>
      <w:r>
        <w:t>2. Managerial Functions</w:t>
      </w:r>
      <w:bookmarkEnd w:id="2"/>
      <w:bookmarkEnd w:id="3"/>
    </w:p>
    <w:p w14:paraId="1477C39E" w14:textId="77777777" w:rsidR="005B3995" w:rsidRPr="00E3738E" w:rsidRDefault="005B3995" w:rsidP="00E3738E">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There are four functions that managers utilise in the running of an organisation and include planning, organising, leading, and controlling. These functions are interrelated and they collaborate.</w:t>
      </w:r>
    </w:p>
    <w:p w14:paraId="59A40707" w14:textId="77777777" w:rsidR="005B3995" w:rsidRDefault="005B3995" w:rsidP="00E3738E">
      <w:pPr>
        <w:pStyle w:val="Heading2"/>
        <w:spacing w:line="360" w:lineRule="auto"/>
        <w:jc w:val="both"/>
      </w:pPr>
      <w:bookmarkStart w:id="4" w:name="_Toc223172701"/>
      <w:bookmarkStart w:id="5" w:name="_Toc223172793"/>
      <w:r>
        <w:t>2.1 Planning</w:t>
      </w:r>
      <w:bookmarkEnd w:id="4"/>
      <w:bookmarkEnd w:id="5"/>
    </w:p>
    <w:p w14:paraId="327D1712" w14:textId="099AB5CA" w:rsidR="005B3995" w:rsidRPr="00656B08" w:rsidRDefault="005B3995" w:rsidP="00E3738E">
      <w:pPr>
        <w:spacing w:line="360" w:lineRule="auto"/>
        <w:jc w:val="both"/>
        <w:rPr>
          <w:rFonts w:ascii="Times New Roman" w:hAnsi="Times New Roman" w:cs="Times New Roman"/>
          <w:sz w:val="24"/>
          <w:szCs w:val="24"/>
        </w:rPr>
      </w:pPr>
      <w:r w:rsidRPr="00656B08">
        <w:rPr>
          <w:rFonts w:ascii="Times New Roman" w:hAnsi="Times New Roman" w:cs="Times New Roman"/>
          <w:sz w:val="24"/>
          <w:szCs w:val="24"/>
        </w:rPr>
        <w:t>Planning refers to making decisions about what the organisation desires to accomplish beforehand as well as how. It is the primary and most significant role of the management. Managers in planning have definite objectives and make strategies to achieve them. Goals present a picture of what the company intends to achieve, and strategies present how to achieve the goals</w:t>
      </w:r>
      <w:r w:rsidR="00656B08" w:rsidRPr="00656B08">
        <w:rPr>
          <w:rFonts w:ascii="Times New Roman" w:hAnsi="Times New Roman" w:cs="Times New Roman"/>
          <w:sz w:val="24"/>
          <w:szCs w:val="24"/>
        </w:rPr>
        <w:t xml:space="preserve"> (</w:t>
      </w:r>
      <w:r w:rsidR="00656B08" w:rsidRPr="00656B08">
        <w:rPr>
          <w:rFonts w:ascii="Times New Roman" w:hAnsi="Times New Roman" w:cs="Times New Roman"/>
          <w:color w:val="222222"/>
          <w:sz w:val="24"/>
          <w:szCs w:val="24"/>
          <w:shd w:val="clear" w:color="auto" w:fill="FFFFFF"/>
        </w:rPr>
        <w:t>Malmendier and Zheng 2023)</w:t>
      </w:r>
      <w:r w:rsidRPr="00656B08">
        <w:rPr>
          <w:rFonts w:ascii="Times New Roman" w:hAnsi="Times New Roman" w:cs="Times New Roman"/>
          <w:sz w:val="24"/>
          <w:szCs w:val="24"/>
        </w:rPr>
        <w:t>.</w:t>
      </w:r>
    </w:p>
    <w:p w14:paraId="6CE4189D" w14:textId="3C1A8DE1" w:rsidR="005B3995" w:rsidRPr="00E3738E" w:rsidRDefault="005B3995" w:rsidP="00E3738E">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As an example a company can have a target of 15 percent growth of sales within a given year. In order to do so, it can strategize to introduce new products, do more advertising or provide discounts. In the absence of planning, the company would be left without knowing the direction.</w:t>
      </w:r>
    </w:p>
    <w:p w14:paraId="05911F19" w14:textId="77777777" w:rsidR="005B3995" w:rsidRDefault="005B3995" w:rsidP="00E3738E">
      <w:pPr>
        <w:pStyle w:val="Heading2"/>
        <w:spacing w:line="360" w:lineRule="auto"/>
        <w:jc w:val="both"/>
      </w:pPr>
      <w:bookmarkStart w:id="6" w:name="_Toc223172702"/>
      <w:bookmarkStart w:id="7" w:name="_Toc223172794"/>
      <w:r>
        <w:t>2.2 Organising</w:t>
      </w:r>
      <w:bookmarkEnd w:id="6"/>
      <w:bookmarkEnd w:id="7"/>
    </w:p>
    <w:p w14:paraId="0418896B" w14:textId="299E241D" w:rsidR="005B3995" w:rsidRPr="00656B08" w:rsidRDefault="005B3995" w:rsidP="00E3738E">
      <w:pPr>
        <w:spacing w:line="360" w:lineRule="auto"/>
        <w:jc w:val="both"/>
        <w:rPr>
          <w:rFonts w:ascii="Times New Roman" w:hAnsi="Times New Roman" w:cs="Times New Roman"/>
          <w:sz w:val="24"/>
          <w:szCs w:val="24"/>
        </w:rPr>
      </w:pPr>
      <w:r w:rsidRPr="00656B08">
        <w:rPr>
          <w:rFonts w:ascii="Times New Roman" w:hAnsi="Times New Roman" w:cs="Times New Roman"/>
          <w:sz w:val="24"/>
          <w:szCs w:val="24"/>
        </w:rPr>
        <w:t>Organising refers to the process of organising resources and activities in order to implement the plan</w:t>
      </w:r>
      <w:r w:rsidR="00656B08" w:rsidRPr="00656B08">
        <w:rPr>
          <w:rFonts w:ascii="Times New Roman" w:hAnsi="Times New Roman" w:cs="Times New Roman"/>
          <w:sz w:val="24"/>
          <w:szCs w:val="24"/>
        </w:rPr>
        <w:t xml:space="preserve"> (</w:t>
      </w:r>
      <w:r w:rsidR="00656B08" w:rsidRPr="00656B08">
        <w:rPr>
          <w:rFonts w:ascii="Times New Roman" w:hAnsi="Times New Roman" w:cs="Times New Roman"/>
          <w:color w:val="222222"/>
          <w:sz w:val="24"/>
          <w:szCs w:val="24"/>
          <w:shd w:val="clear" w:color="auto" w:fill="FFFFFF"/>
        </w:rPr>
        <w:t>Chen, 2023)</w:t>
      </w:r>
      <w:r w:rsidRPr="00656B08">
        <w:rPr>
          <w:rFonts w:ascii="Times New Roman" w:hAnsi="Times New Roman" w:cs="Times New Roman"/>
          <w:sz w:val="24"/>
          <w:szCs w:val="24"/>
        </w:rPr>
        <w:t>. Once goals are established, managers make decisions about who is to do what, how is the work to be divided and what are these resources. The resources are people, money, materials and equipment.</w:t>
      </w:r>
    </w:p>
    <w:p w14:paraId="619DDC5A" w14:textId="2DEBDCBD" w:rsidR="005B3995" w:rsidRPr="00E3738E" w:rsidRDefault="005B3995" w:rsidP="00E3738E">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As an example, when a company intends to sell more, the manager can delegate the marketing department to carry out advertisement and sales department to call new customers. This makes everybody aware of their duty.</w:t>
      </w:r>
    </w:p>
    <w:p w14:paraId="001B48C2" w14:textId="77777777" w:rsidR="005B3995" w:rsidRDefault="005B3995" w:rsidP="00E3738E">
      <w:pPr>
        <w:pStyle w:val="Heading2"/>
        <w:spacing w:line="360" w:lineRule="auto"/>
        <w:jc w:val="both"/>
      </w:pPr>
      <w:bookmarkStart w:id="8" w:name="_Toc223172703"/>
      <w:bookmarkStart w:id="9" w:name="_Toc223172795"/>
      <w:r>
        <w:t>2.3 Leading</w:t>
      </w:r>
      <w:bookmarkEnd w:id="8"/>
      <w:bookmarkEnd w:id="9"/>
    </w:p>
    <w:p w14:paraId="1D66445F" w14:textId="77777777" w:rsidR="005B3995" w:rsidRPr="00656B08" w:rsidRDefault="005B3995" w:rsidP="00E3738E">
      <w:pPr>
        <w:spacing w:line="360" w:lineRule="auto"/>
        <w:jc w:val="both"/>
        <w:rPr>
          <w:rFonts w:ascii="Times New Roman" w:hAnsi="Times New Roman" w:cs="Times New Roman"/>
          <w:sz w:val="24"/>
          <w:szCs w:val="24"/>
        </w:rPr>
      </w:pPr>
      <w:r w:rsidRPr="00656B08">
        <w:rPr>
          <w:rFonts w:ascii="Times New Roman" w:hAnsi="Times New Roman" w:cs="Times New Roman"/>
          <w:sz w:val="24"/>
          <w:szCs w:val="24"/>
        </w:rPr>
        <w:t>Being a leader is to direct and encourage the employees to strive towards the objectives. It involves the communication, issuing orders, empowering the workers, and the selection of the appropriate leadership style. Effective leaders inspire subordinates and develop good relationships.</w:t>
      </w:r>
    </w:p>
    <w:p w14:paraId="2B8A463B" w14:textId="3E204B3E" w:rsidR="005B3995" w:rsidRPr="00656B08" w:rsidRDefault="005B3995" w:rsidP="00E3738E">
      <w:pPr>
        <w:spacing w:line="360" w:lineRule="auto"/>
        <w:jc w:val="both"/>
        <w:rPr>
          <w:rFonts w:ascii="Times New Roman" w:hAnsi="Times New Roman" w:cs="Times New Roman"/>
          <w:sz w:val="24"/>
          <w:szCs w:val="24"/>
        </w:rPr>
      </w:pPr>
      <w:r w:rsidRPr="00656B08">
        <w:rPr>
          <w:rFonts w:ascii="Times New Roman" w:hAnsi="Times New Roman" w:cs="Times New Roman"/>
          <w:sz w:val="24"/>
          <w:szCs w:val="24"/>
        </w:rPr>
        <w:t>As an illustration, a manager can motivate the employees by rewarding them, promoting teamwork, and setting goals clearly</w:t>
      </w:r>
      <w:r w:rsidR="00656B08" w:rsidRPr="00656B08">
        <w:rPr>
          <w:rFonts w:ascii="Times New Roman" w:hAnsi="Times New Roman" w:cs="Times New Roman"/>
          <w:sz w:val="24"/>
          <w:szCs w:val="24"/>
        </w:rPr>
        <w:t xml:space="preserve"> (</w:t>
      </w:r>
      <w:r w:rsidR="00656B08" w:rsidRPr="00656B08">
        <w:rPr>
          <w:rFonts w:ascii="Times New Roman" w:hAnsi="Times New Roman" w:cs="Times New Roman"/>
          <w:color w:val="222222"/>
          <w:sz w:val="24"/>
          <w:szCs w:val="24"/>
          <w:shd w:val="clear" w:color="auto" w:fill="FFFFFF"/>
        </w:rPr>
        <w:t xml:space="preserve">Sharma, </w:t>
      </w:r>
      <w:r w:rsidR="00656B08" w:rsidRPr="00656B08">
        <w:rPr>
          <w:rFonts w:ascii="Times New Roman" w:hAnsi="Times New Roman" w:cs="Times New Roman"/>
          <w:sz w:val="24"/>
          <w:szCs w:val="24"/>
        </w:rPr>
        <w:t>2023)</w:t>
      </w:r>
      <w:r w:rsidRPr="00656B08">
        <w:rPr>
          <w:rFonts w:ascii="Times New Roman" w:hAnsi="Times New Roman" w:cs="Times New Roman"/>
          <w:sz w:val="24"/>
          <w:szCs w:val="24"/>
        </w:rPr>
        <w:t>.</w:t>
      </w:r>
    </w:p>
    <w:p w14:paraId="72B50B1D" w14:textId="77777777" w:rsidR="005B3995" w:rsidRDefault="005B3995" w:rsidP="00E3738E">
      <w:pPr>
        <w:pStyle w:val="Heading2"/>
        <w:spacing w:line="360" w:lineRule="auto"/>
        <w:jc w:val="both"/>
      </w:pPr>
      <w:bookmarkStart w:id="10" w:name="_Toc223172704"/>
      <w:bookmarkStart w:id="11" w:name="_Toc223172796"/>
      <w:r>
        <w:t>2.4 Controlling</w:t>
      </w:r>
      <w:bookmarkEnd w:id="10"/>
      <w:bookmarkEnd w:id="11"/>
    </w:p>
    <w:p w14:paraId="715D8452" w14:textId="77777777" w:rsidR="005B3995" w:rsidRPr="00656B08" w:rsidRDefault="005B3995" w:rsidP="00E3738E">
      <w:pPr>
        <w:spacing w:line="360" w:lineRule="auto"/>
        <w:jc w:val="both"/>
        <w:rPr>
          <w:rFonts w:ascii="Times New Roman" w:hAnsi="Times New Roman" w:cs="Times New Roman"/>
          <w:sz w:val="24"/>
          <w:szCs w:val="24"/>
        </w:rPr>
      </w:pPr>
      <w:r w:rsidRPr="00656B08">
        <w:rPr>
          <w:rFonts w:ascii="Times New Roman" w:hAnsi="Times New Roman" w:cs="Times New Roman"/>
          <w:sz w:val="24"/>
          <w:szCs w:val="24"/>
        </w:rPr>
        <w:t>Controlling involves checking the achievement of goals. Managers do evaluate performance and compare it against the plan, and rectify any issues.</w:t>
      </w:r>
    </w:p>
    <w:p w14:paraId="38CC1C7A" w14:textId="65975232" w:rsidR="005B3995" w:rsidRPr="00656B08" w:rsidRDefault="005B3995" w:rsidP="00E3738E">
      <w:pPr>
        <w:spacing w:line="360" w:lineRule="auto"/>
        <w:jc w:val="both"/>
        <w:rPr>
          <w:rFonts w:ascii="Times New Roman" w:hAnsi="Times New Roman" w:cs="Times New Roman"/>
          <w:sz w:val="24"/>
          <w:szCs w:val="24"/>
        </w:rPr>
      </w:pPr>
      <w:r w:rsidRPr="00656B08">
        <w:rPr>
          <w:rFonts w:ascii="Times New Roman" w:hAnsi="Times New Roman" w:cs="Times New Roman"/>
          <w:sz w:val="24"/>
          <w:szCs w:val="24"/>
        </w:rPr>
        <w:t>For instance, when the sales are below the anticipated level, the manager can promote more or enhance training</w:t>
      </w:r>
      <w:r w:rsidR="00656B08" w:rsidRPr="00656B08">
        <w:rPr>
          <w:rFonts w:ascii="Times New Roman" w:hAnsi="Times New Roman" w:cs="Times New Roman"/>
          <w:sz w:val="24"/>
          <w:szCs w:val="24"/>
        </w:rPr>
        <w:t xml:space="preserve"> (</w:t>
      </w:r>
      <w:r w:rsidR="00656B08" w:rsidRPr="00656B08">
        <w:rPr>
          <w:rFonts w:ascii="Times New Roman" w:hAnsi="Times New Roman" w:cs="Times New Roman"/>
          <w:color w:val="222222"/>
          <w:sz w:val="24"/>
          <w:szCs w:val="24"/>
          <w:shd w:val="clear" w:color="auto" w:fill="FFFFFF"/>
        </w:rPr>
        <w:t>Svobodova, 2022)</w:t>
      </w:r>
      <w:r w:rsidRPr="00656B08">
        <w:rPr>
          <w:rFonts w:ascii="Times New Roman" w:hAnsi="Times New Roman" w:cs="Times New Roman"/>
          <w:sz w:val="24"/>
          <w:szCs w:val="24"/>
        </w:rPr>
        <w:t>. Controlling is associated very closely to planning as it makes sure that plans are adhered to and goals are accomplished. The four functions are interrelated but it is the controlling that ensures that the organisation remains on the correct path.</w:t>
      </w:r>
    </w:p>
    <w:p w14:paraId="695FE6BD" w14:textId="77777777" w:rsidR="005B3995" w:rsidRDefault="005B3995" w:rsidP="005B3995"/>
    <w:p w14:paraId="3ABBFAE5" w14:textId="2C4F5FC8" w:rsidR="005B3995" w:rsidRPr="00E3738E" w:rsidRDefault="005B3995" w:rsidP="00E3738E">
      <w:pPr>
        <w:pStyle w:val="Heading1"/>
        <w:spacing w:line="360" w:lineRule="auto"/>
        <w:jc w:val="both"/>
      </w:pPr>
      <w:bookmarkStart w:id="12" w:name="_Toc223172705"/>
      <w:bookmarkStart w:id="13" w:name="_Toc223172797"/>
      <w:r w:rsidRPr="00E3738E">
        <w:rPr>
          <w:rStyle w:val="Heading1Char"/>
          <w:b/>
        </w:rPr>
        <w:t xml:space="preserve">3. </w:t>
      </w:r>
      <w:r w:rsidR="00E3738E" w:rsidRPr="00E3738E">
        <w:t>Critically Evaluate Why Controlling is Essential</w:t>
      </w:r>
      <w:bookmarkEnd w:id="12"/>
      <w:bookmarkEnd w:id="13"/>
    </w:p>
    <w:p w14:paraId="5894EFB1" w14:textId="77777777" w:rsidR="005B3995" w:rsidRPr="00E3738E" w:rsidRDefault="005B3995" w:rsidP="00E3738E">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One of the most significant roles of management is controlling. It is not just a performance check but also a performance check that keeps the organisation on track. Nonetheless, some demerits are associated with it too.</w:t>
      </w:r>
    </w:p>
    <w:p w14:paraId="25A07F9E" w14:textId="20F20AED" w:rsidR="005B3995" w:rsidRPr="00E3738E" w:rsidRDefault="005B3995" w:rsidP="00E3738E">
      <w:pPr>
        <w:pStyle w:val="Heading2"/>
        <w:spacing w:line="360" w:lineRule="auto"/>
        <w:jc w:val="both"/>
      </w:pPr>
      <w:bookmarkStart w:id="14" w:name="_Toc223172706"/>
      <w:bookmarkStart w:id="15" w:name="_Toc223172798"/>
      <w:r w:rsidRPr="00E3738E">
        <w:t>3.1 Makes sure Organisational Goals are fulfilled</w:t>
      </w:r>
      <w:bookmarkEnd w:id="14"/>
      <w:bookmarkEnd w:id="15"/>
    </w:p>
    <w:p w14:paraId="2CEF5A8D" w14:textId="77777777" w:rsidR="005B3995" w:rsidRPr="00E3738E" w:rsidRDefault="005B3995" w:rsidP="00E3738E">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The control assists managers in comparing the achieved performance on actual performance against the planned performance. A company that makes a plan has definite objectives. Monitoring whether those objectives are being achieved. In case there is deviation between planned and actual results, managers will be able to act promptly.</w:t>
      </w:r>
    </w:p>
    <w:p w14:paraId="20B0A289" w14:textId="6A48F3BB" w:rsidR="005B3995" w:rsidRPr="00656B08" w:rsidRDefault="005B3995" w:rsidP="00E3738E">
      <w:pPr>
        <w:spacing w:line="360" w:lineRule="auto"/>
        <w:jc w:val="both"/>
        <w:rPr>
          <w:rFonts w:ascii="Times New Roman" w:hAnsi="Times New Roman" w:cs="Times New Roman"/>
          <w:sz w:val="24"/>
          <w:szCs w:val="24"/>
        </w:rPr>
      </w:pPr>
      <w:r w:rsidRPr="00656B08">
        <w:rPr>
          <w:rFonts w:ascii="Times New Roman" w:hAnsi="Times New Roman" w:cs="Times New Roman"/>
          <w:sz w:val="24"/>
          <w:szCs w:val="24"/>
        </w:rPr>
        <w:t>An example is that a company can aim at making a profit of one million dollars within a year. Since the managers will be able to check monthly financial reports, they will be able to see whether profits are on the rise or not. In case of low sales, they are able to make marketing better or cut down on expenses. Without the control, the problems may not be identified until it is late in the game by the company</w:t>
      </w:r>
      <w:r w:rsidR="00656B08" w:rsidRPr="00656B08">
        <w:rPr>
          <w:rFonts w:ascii="Times New Roman" w:hAnsi="Times New Roman" w:cs="Times New Roman"/>
          <w:sz w:val="24"/>
          <w:szCs w:val="24"/>
        </w:rPr>
        <w:t xml:space="preserve"> (</w:t>
      </w:r>
      <w:r w:rsidR="00656B08" w:rsidRPr="00656B08">
        <w:rPr>
          <w:rFonts w:ascii="Times New Roman" w:hAnsi="Times New Roman" w:cs="Times New Roman"/>
          <w:color w:val="222222"/>
          <w:sz w:val="24"/>
          <w:szCs w:val="24"/>
          <w:shd w:val="clear" w:color="auto" w:fill="FFFFFF"/>
        </w:rPr>
        <w:t>Azamathulla and Maharaj, 2023)</w:t>
      </w:r>
      <w:r w:rsidRPr="00656B08">
        <w:rPr>
          <w:rFonts w:ascii="Times New Roman" w:hAnsi="Times New Roman" w:cs="Times New Roman"/>
          <w:sz w:val="24"/>
          <w:szCs w:val="24"/>
        </w:rPr>
        <w:t>.</w:t>
      </w:r>
    </w:p>
    <w:p w14:paraId="586FBE50" w14:textId="5E65A267" w:rsidR="005B3995" w:rsidRPr="00E3738E" w:rsidRDefault="005B3995" w:rsidP="00E3738E">
      <w:pPr>
        <w:spacing w:line="360" w:lineRule="auto"/>
        <w:jc w:val="both"/>
        <w:rPr>
          <w:rFonts w:ascii="Times New Roman" w:hAnsi="Times New Roman" w:cs="Times New Roman"/>
          <w:sz w:val="24"/>
          <w:szCs w:val="24"/>
        </w:rPr>
      </w:pPr>
      <w:bookmarkStart w:id="16" w:name="_Toc223172707"/>
      <w:bookmarkStart w:id="17" w:name="_Toc223172799"/>
      <w:r w:rsidRPr="00E3738E">
        <w:rPr>
          <w:rStyle w:val="Heading2Char"/>
        </w:rPr>
        <w:t>3.2 Enhances Performance and productivity</w:t>
      </w:r>
      <w:bookmarkEnd w:id="16"/>
      <w:bookmarkEnd w:id="17"/>
    </w:p>
    <w:p w14:paraId="5446183A" w14:textId="77777777" w:rsidR="005B3995" w:rsidRPr="00E3738E" w:rsidRDefault="005B3995" w:rsidP="00E3738E">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Efficiency is also enhanced by controlling. It contributes to the decrease in time, financial, and material waste. In monitoring activities, managers can identify areas, which are not utilizing resources well. This is beneficial in cost control and productivity.</w:t>
      </w:r>
    </w:p>
    <w:p w14:paraId="785F2961" w14:textId="77777777" w:rsidR="005B3995" w:rsidRPr="00E3738E" w:rsidRDefault="005B3995" w:rsidP="00E3738E">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Take the case of a factory that realizes that raw materials are being wasted; the managers can manipulate the processes to minimize the loss. This renders the company efficient and competitive.</w:t>
      </w:r>
    </w:p>
    <w:p w14:paraId="66DAE680" w14:textId="5306E32A" w:rsidR="005B3995" w:rsidRPr="00E3738E" w:rsidRDefault="005B3995" w:rsidP="00E3738E">
      <w:pPr>
        <w:spacing w:line="360" w:lineRule="auto"/>
        <w:jc w:val="both"/>
        <w:rPr>
          <w:rFonts w:ascii="Times New Roman" w:hAnsi="Times New Roman" w:cs="Times New Roman"/>
          <w:sz w:val="24"/>
          <w:szCs w:val="24"/>
        </w:rPr>
      </w:pPr>
      <w:bookmarkStart w:id="18" w:name="_Toc223172708"/>
      <w:bookmarkStart w:id="19" w:name="_Toc223172800"/>
      <w:r w:rsidRPr="00E3738E">
        <w:rPr>
          <w:rStyle w:val="Heading2Char"/>
        </w:rPr>
        <w:t>3.3 Risk Management and Accountability</w:t>
      </w:r>
      <w:bookmarkEnd w:id="18"/>
      <w:bookmarkEnd w:id="19"/>
    </w:p>
    <w:p w14:paraId="32426F1E" w14:textId="6176CAD0" w:rsidR="005B3995" w:rsidRPr="00656B08" w:rsidRDefault="005B3995" w:rsidP="00E3738E">
      <w:pPr>
        <w:spacing w:line="360" w:lineRule="auto"/>
        <w:jc w:val="both"/>
        <w:rPr>
          <w:rFonts w:ascii="Times New Roman" w:hAnsi="Times New Roman" w:cs="Times New Roman"/>
          <w:sz w:val="24"/>
          <w:szCs w:val="24"/>
        </w:rPr>
      </w:pPr>
      <w:r w:rsidRPr="00656B08">
        <w:rPr>
          <w:rFonts w:ascii="Times New Roman" w:hAnsi="Times New Roman" w:cs="Times New Roman"/>
          <w:sz w:val="24"/>
          <w:szCs w:val="24"/>
        </w:rPr>
        <w:t>Controlling assists in identification of problems at early stages. It minimizes the chances of incurring losses or committing fraud, or underperformance. Biannual reviews provide accountability since the employees are aware that their performance is being gauged</w:t>
      </w:r>
      <w:r w:rsidR="00656B08" w:rsidRPr="00656B08">
        <w:rPr>
          <w:rFonts w:ascii="Times New Roman" w:hAnsi="Times New Roman" w:cs="Times New Roman"/>
          <w:sz w:val="24"/>
          <w:szCs w:val="24"/>
        </w:rPr>
        <w:t xml:space="preserve"> (</w:t>
      </w:r>
      <w:r w:rsidR="00656B08" w:rsidRPr="00656B08">
        <w:rPr>
          <w:rFonts w:ascii="Times New Roman" w:hAnsi="Times New Roman" w:cs="Times New Roman"/>
          <w:color w:val="222222"/>
          <w:sz w:val="24"/>
          <w:szCs w:val="24"/>
          <w:shd w:val="clear" w:color="auto" w:fill="FFFFFF"/>
        </w:rPr>
        <w:t>Richel, 2023)</w:t>
      </w:r>
      <w:r w:rsidRPr="00656B08">
        <w:rPr>
          <w:rFonts w:ascii="Times New Roman" w:hAnsi="Times New Roman" w:cs="Times New Roman"/>
          <w:sz w:val="24"/>
          <w:szCs w:val="24"/>
        </w:rPr>
        <w:t>.</w:t>
      </w:r>
    </w:p>
    <w:p w14:paraId="45974F05" w14:textId="46D176AF" w:rsidR="005B3995" w:rsidRPr="00E3738E" w:rsidRDefault="005B3995" w:rsidP="00E3738E">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Frankly speaking, auditing financial records may help avoid fraud. Delays can be avoided by monitoring the progress of the project. This helps the organisation to avoid severe losses.</w:t>
      </w:r>
    </w:p>
    <w:p w14:paraId="3B491918" w14:textId="6CC2EE1D" w:rsidR="005B3995" w:rsidRPr="00E3738E" w:rsidRDefault="005B3995" w:rsidP="00E3738E">
      <w:pPr>
        <w:pStyle w:val="Heading2"/>
        <w:spacing w:line="360" w:lineRule="auto"/>
        <w:jc w:val="both"/>
      </w:pPr>
      <w:bookmarkStart w:id="20" w:name="_Toc223172709"/>
      <w:bookmarkStart w:id="21" w:name="_Toc223172801"/>
      <w:r w:rsidRPr="00E3738E">
        <w:t>3.4 Critical View</w:t>
      </w:r>
      <w:bookmarkEnd w:id="20"/>
      <w:bookmarkEnd w:id="21"/>
    </w:p>
    <w:p w14:paraId="7E549079" w14:textId="77777777" w:rsidR="005B3995" w:rsidRPr="00E3738E" w:rsidRDefault="005B3995" w:rsidP="00E3738E">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In as much as control is critical, excess control may cause issues. The harsh regulations and monitoring can decrease workers creativity and motivation. The employees can be stressed or distrusted.</w:t>
      </w:r>
    </w:p>
    <w:p w14:paraId="1FB3C838" w14:textId="5D9F11BD" w:rsidR="005B3995" w:rsidRPr="00656B08" w:rsidRDefault="005B3995" w:rsidP="00E3738E">
      <w:pPr>
        <w:spacing w:line="360" w:lineRule="auto"/>
        <w:jc w:val="both"/>
        <w:rPr>
          <w:rFonts w:ascii="Times New Roman" w:hAnsi="Times New Roman" w:cs="Times New Roman"/>
          <w:sz w:val="24"/>
          <w:szCs w:val="24"/>
        </w:rPr>
      </w:pPr>
      <w:r w:rsidRPr="00656B08">
        <w:rPr>
          <w:rFonts w:ascii="Times New Roman" w:hAnsi="Times New Roman" w:cs="Times New Roman"/>
          <w:sz w:val="24"/>
          <w:szCs w:val="24"/>
        </w:rPr>
        <w:t>Control systems also may be costly. The establishment of technology, reports and audits takes money and time. Very strict control mechanisms might inhibit innovation in fast-changing industries since managers pay excessive attention to the regulations rather than to new ideas</w:t>
      </w:r>
      <w:r w:rsidR="00656B08" w:rsidRPr="00656B08">
        <w:rPr>
          <w:rFonts w:ascii="Times New Roman" w:hAnsi="Times New Roman" w:cs="Times New Roman"/>
          <w:sz w:val="24"/>
          <w:szCs w:val="24"/>
        </w:rPr>
        <w:t xml:space="preserve"> (</w:t>
      </w:r>
      <w:r w:rsidR="00656B08" w:rsidRPr="00656B08">
        <w:rPr>
          <w:rFonts w:ascii="Times New Roman" w:hAnsi="Times New Roman" w:cs="Times New Roman"/>
          <w:color w:val="222222"/>
          <w:sz w:val="24"/>
          <w:szCs w:val="24"/>
          <w:shd w:val="clear" w:color="auto" w:fill="FFFFFF"/>
        </w:rPr>
        <w:t>Vibhute and Patil, 2022)</w:t>
      </w:r>
      <w:r w:rsidRPr="00656B08">
        <w:rPr>
          <w:rFonts w:ascii="Times New Roman" w:hAnsi="Times New Roman" w:cs="Times New Roman"/>
          <w:sz w:val="24"/>
          <w:szCs w:val="24"/>
        </w:rPr>
        <w:t>.</w:t>
      </w:r>
    </w:p>
    <w:p w14:paraId="62E2C53D" w14:textId="5805EC29" w:rsidR="005B3995" w:rsidRDefault="005B3995" w:rsidP="00E3738E">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Finally, the control is necessary as it is needed to guarantee the achievement of goals, optimization of efficiency, and risks management. Nevertheless, the managers are to strike a balance between the control and the flexibility and trust.</w:t>
      </w:r>
    </w:p>
    <w:p w14:paraId="7641C85E" w14:textId="54B0B86E" w:rsidR="00E3738E" w:rsidRDefault="00E3738E" w:rsidP="00C23C02">
      <w:pPr>
        <w:spacing w:line="360" w:lineRule="auto"/>
        <w:jc w:val="both"/>
        <w:rPr>
          <w:rFonts w:ascii="Times New Roman" w:hAnsi="Times New Roman" w:cs="Times New Roman"/>
          <w:sz w:val="24"/>
          <w:szCs w:val="24"/>
        </w:rPr>
      </w:pPr>
    </w:p>
    <w:p w14:paraId="3992E51F" w14:textId="517B0372" w:rsidR="00E3738E" w:rsidRPr="00C23C02" w:rsidRDefault="00E3738E" w:rsidP="00C23C02">
      <w:pPr>
        <w:pStyle w:val="Heading1"/>
        <w:spacing w:line="360" w:lineRule="auto"/>
        <w:jc w:val="both"/>
      </w:pPr>
      <w:bookmarkStart w:id="22" w:name="_Toc223172710"/>
      <w:bookmarkStart w:id="23" w:name="_Toc223172802"/>
      <w:r w:rsidRPr="00C23C02">
        <w:t xml:space="preserve">4. </w:t>
      </w:r>
      <w:r w:rsidR="00C23C02" w:rsidRPr="00C23C02">
        <w:t>Challenges Associated with Controlling</w:t>
      </w:r>
      <w:bookmarkEnd w:id="22"/>
      <w:bookmarkEnd w:id="23"/>
    </w:p>
    <w:p w14:paraId="536C9F64" w14:textId="77777777" w:rsidR="00E3738E" w:rsidRPr="00E3738E" w:rsidRDefault="00E3738E" w:rsidP="00C23C02">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Management is significant to organisations though it is not always practicable. One thing is that managers have numerous problems when attempting to monitor and assess performance. These issues may cause actual difficulties at work.</w:t>
      </w:r>
    </w:p>
    <w:p w14:paraId="6A3DC5AB" w14:textId="77777777" w:rsidR="00E3738E" w:rsidRPr="00E3738E" w:rsidRDefault="00E3738E" w:rsidP="00C23C02">
      <w:pPr>
        <w:pStyle w:val="Heading2"/>
        <w:spacing w:line="360" w:lineRule="auto"/>
        <w:jc w:val="both"/>
      </w:pPr>
      <w:bookmarkStart w:id="24" w:name="_Toc223172711"/>
      <w:bookmarkStart w:id="25" w:name="_Toc223172803"/>
      <w:r w:rsidRPr="00E3738E">
        <w:t>4.1 Resistance from Employees</w:t>
      </w:r>
      <w:bookmarkEnd w:id="24"/>
      <w:bookmarkEnd w:id="25"/>
    </w:p>
    <w:p w14:paraId="22646A88" w14:textId="151F842B" w:rsidR="00C23C02" w:rsidRPr="00656B08" w:rsidRDefault="00E3738E" w:rsidP="00C23C02">
      <w:pPr>
        <w:spacing w:line="360" w:lineRule="auto"/>
        <w:jc w:val="both"/>
        <w:rPr>
          <w:rFonts w:ascii="Times New Roman" w:hAnsi="Times New Roman" w:cs="Times New Roman"/>
          <w:sz w:val="24"/>
          <w:szCs w:val="24"/>
        </w:rPr>
      </w:pPr>
      <w:r w:rsidRPr="00656B08">
        <w:rPr>
          <w:rFonts w:ascii="Times New Roman" w:hAnsi="Times New Roman" w:cs="Times New Roman"/>
          <w:sz w:val="24"/>
          <w:szCs w:val="24"/>
        </w:rPr>
        <w:t>Employee resistance is one of the challenges. Other employees do not feel at ease when they are aware that they are under strict supervision. They can believe that the manager does not trust them. This will cause stress and diminish job satisfaction</w:t>
      </w:r>
      <w:r w:rsidR="00656B08" w:rsidRPr="00656B08">
        <w:rPr>
          <w:rFonts w:ascii="Times New Roman" w:hAnsi="Times New Roman" w:cs="Times New Roman"/>
          <w:sz w:val="24"/>
          <w:szCs w:val="24"/>
        </w:rPr>
        <w:t xml:space="preserve"> (</w:t>
      </w:r>
      <w:r w:rsidR="00656B08" w:rsidRPr="00656B08">
        <w:rPr>
          <w:rFonts w:ascii="Times New Roman" w:hAnsi="Times New Roman" w:cs="Times New Roman"/>
          <w:color w:val="222222"/>
          <w:sz w:val="24"/>
          <w:szCs w:val="24"/>
          <w:shd w:val="clear" w:color="auto" w:fill="FFFFFF"/>
        </w:rPr>
        <w:t>Duriez and Rus, 2023)</w:t>
      </w:r>
      <w:r w:rsidRPr="00656B08">
        <w:rPr>
          <w:rFonts w:ascii="Times New Roman" w:hAnsi="Times New Roman" w:cs="Times New Roman"/>
          <w:sz w:val="24"/>
          <w:szCs w:val="24"/>
        </w:rPr>
        <w:t>.</w:t>
      </w:r>
    </w:p>
    <w:p w14:paraId="1EF3F858" w14:textId="48208393" w:rsidR="00E3738E" w:rsidRPr="00E3738E" w:rsidRDefault="00E3738E" w:rsidP="00C23C02">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Employees can feel micromanaged in case managers control each minor detail. This has the ability to decrease motivation and decrease creativity. Employees do not necessarily aim at doing good work; they just need to avoid mistakes. This can lead to poor performance by the team.</w:t>
      </w:r>
    </w:p>
    <w:p w14:paraId="401947DC" w14:textId="27A0AFB5" w:rsidR="00E3738E" w:rsidRPr="00E3738E" w:rsidRDefault="00E3738E" w:rsidP="00C23C02">
      <w:pPr>
        <w:spacing w:line="360" w:lineRule="auto"/>
        <w:jc w:val="both"/>
        <w:rPr>
          <w:rFonts w:ascii="Times New Roman" w:hAnsi="Times New Roman" w:cs="Times New Roman"/>
          <w:sz w:val="24"/>
          <w:szCs w:val="24"/>
        </w:rPr>
      </w:pPr>
      <w:bookmarkStart w:id="26" w:name="_Toc223172712"/>
      <w:bookmarkStart w:id="27" w:name="_Toc223172804"/>
      <w:r w:rsidRPr="00C23C02">
        <w:rPr>
          <w:rStyle w:val="Heading2Char"/>
        </w:rPr>
        <w:t>4.2. Inability to measure performance</w:t>
      </w:r>
      <w:bookmarkEnd w:id="26"/>
      <w:bookmarkEnd w:id="27"/>
    </w:p>
    <w:p w14:paraId="3F15AB22" w14:textId="77777777" w:rsidR="00E3738E" w:rsidRPr="00E3738E" w:rsidRDefault="00E3738E" w:rsidP="00C23C02">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The other issue lies on measuring performance, particularly in service sectors and creative work. In the manufacturing industry, one can easily determine the number of products produced. In service industries however the quality is more difficult to quantify. As an example, how can the manager gauge the customer satisfaction or quality of advice provided by a consultant?</w:t>
      </w:r>
    </w:p>
    <w:p w14:paraId="341B3541" w14:textId="10587381" w:rsidR="00E3738E" w:rsidRPr="00175C98" w:rsidRDefault="00E3738E" w:rsidP="00C23C02">
      <w:pPr>
        <w:spacing w:line="360" w:lineRule="auto"/>
        <w:jc w:val="both"/>
        <w:rPr>
          <w:rFonts w:ascii="Times New Roman" w:hAnsi="Times New Roman" w:cs="Times New Roman"/>
          <w:sz w:val="24"/>
          <w:szCs w:val="24"/>
        </w:rPr>
      </w:pPr>
      <w:r w:rsidRPr="00175C98">
        <w:rPr>
          <w:rFonts w:ascii="Times New Roman" w:hAnsi="Times New Roman" w:cs="Times New Roman"/>
          <w:sz w:val="24"/>
          <w:szCs w:val="24"/>
        </w:rPr>
        <w:t>Performance in creative work like design or marketing cannot necessarily be quantified in terms of figures. This complicates the process of controlling and renders unfairness in some cases. In case the measurement system is inaccurate, the employees can become frustrated</w:t>
      </w:r>
      <w:r w:rsidR="00656B08" w:rsidRPr="00175C98">
        <w:rPr>
          <w:rFonts w:ascii="Times New Roman" w:hAnsi="Times New Roman" w:cs="Times New Roman"/>
          <w:sz w:val="24"/>
          <w:szCs w:val="24"/>
        </w:rPr>
        <w:t xml:space="preserve"> (</w:t>
      </w:r>
      <w:r w:rsidR="00175C98" w:rsidRPr="00175C98">
        <w:rPr>
          <w:rFonts w:ascii="Times New Roman" w:hAnsi="Times New Roman" w:cs="Times New Roman"/>
          <w:color w:val="222222"/>
          <w:sz w:val="24"/>
          <w:szCs w:val="24"/>
          <w:shd w:val="clear" w:color="auto" w:fill="FFFFFF"/>
        </w:rPr>
        <w:t>Asif, 2022)</w:t>
      </w:r>
      <w:r w:rsidRPr="00175C98">
        <w:rPr>
          <w:rFonts w:ascii="Times New Roman" w:hAnsi="Times New Roman" w:cs="Times New Roman"/>
          <w:sz w:val="24"/>
          <w:szCs w:val="24"/>
        </w:rPr>
        <w:t>.</w:t>
      </w:r>
    </w:p>
    <w:p w14:paraId="54AB494C" w14:textId="2CEE484A" w:rsidR="00E3738E" w:rsidRPr="00E3738E" w:rsidRDefault="00E3738E" w:rsidP="00C23C02">
      <w:pPr>
        <w:pStyle w:val="Heading2"/>
        <w:spacing w:line="360" w:lineRule="auto"/>
        <w:jc w:val="both"/>
      </w:pPr>
      <w:bookmarkStart w:id="28" w:name="_Toc223172713"/>
      <w:bookmarkStart w:id="29" w:name="_Toc223172805"/>
      <w:r w:rsidRPr="00E3738E">
        <w:t>4.3 Remote Work and Technology Issues</w:t>
      </w:r>
      <w:bookmarkEnd w:id="28"/>
      <w:bookmarkEnd w:id="29"/>
    </w:p>
    <w:p w14:paraId="3411E145" w14:textId="4C5816A0" w:rsidR="00E3738E" w:rsidRPr="00E3738E" w:rsidRDefault="00E3738E" w:rsidP="00C23C02">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Controlling has been complicated with the increase of the remote work. Employees cannot be physically seen working by their managers. It becomes more difficult to monitor the work and meet deadlines.</w:t>
      </w:r>
    </w:p>
    <w:p w14:paraId="2CFBF1CE" w14:textId="77777777" w:rsidR="00E3738E" w:rsidRPr="00E3738E" w:rsidRDefault="00E3738E" w:rsidP="00C23C02">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Also there are technology risks. Internet systems may experience cybersecurity risks, information attacks, or technical issues. The problems may impact performance monitoring and cause extra stress to managers.</w:t>
      </w:r>
    </w:p>
    <w:p w14:paraId="14AC2259" w14:textId="57587989" w:rsidR="00E3738E" w:rsidRPr="00E3738E" w:rsidRDefault="00E3738E" w:rsidP="00C23C02">
      <w:pPr>
        <w:pStyle w:val="Heading2"/>
        <w:spacing w:line="360" w:lineRule="auto"/>
        <w:jc w:val="both"/>
      </w:pPr>
      <w:bookmarkStart w:id="30" w:name="_Toc223172714"/>
      <w:bookmarkStart w:id="31" w:name="_Toc223172806"/>
      <w:r w:rsidRPr="00E3738E">
        <w:t>4.4 Differences in the World and Culture</w:t>
      </w:r>
      <w:bookmarkEnd w:id="30"/>
      <w:bookmarkEnd w:id="31"/>
    </w:p>
    <w:p w14:paraId="55C32BEB" w14:textId="025BBE24" w:rsidR="00E3738E" w:rsidRPr="00E3738E" w:rsidRDefault="00E3738E" w:rsidP="00C23C02">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In multinational organisations, the standards can vary country to country. The responses of employees towards control systems may be influenced by cultural difference. Strict control can be tolerated in certain cultures and dissatisfaction may result in others. This complicates the ability to use a single control system.</w:t>
      </w:r>
    </w:p>
    <w:p w14:paraId="243477D4" w14:textId="149A217B" w:rsidR="00E3738E" w:rsidRPr="00C23C02" w:rsidRDefault="00E3738E" w:rsidP="00C23C02">
      <w:pPr>
        <w:pStyle w:val="Heading2"/>
        <w:spacing w:line="360" w:lineRule="auto"/>
        <w:jc w:val="both"/>
      </w:pPr>
      <w:bookmarkStart w:id="32" w:name="_Toc223172715"/>
      <w:bookmarkStart w:id="33" w:name="_Toc223172807"/>
      <w:r w:rsidRPr="00E3738E">
        <w:t>4.5 Ethical Issues</w:t>
      </w:r>
      <w:bookmarkEnd w:id="32"/>
      <w:bookmarkEnd w:id="33"/>
    </w:p>
    <w:p w14:paraId="0BE5B7FE" w14:textId="713F0960" w:rsidR="00E3738E" w:rsidRPr="00175C98" w:rsidRDefault="00E3738E" w:rsidP="00C23C02">
      <w:pPr>
        <w:spacing w:line="360" w:lineRule="auto"/>
        <w:jc w:val="both"/>
        <w:rPr>
          <w:rFonts w:ascii="Times New Roman" w:hAnsi="Times New Roman" w:cs="Times New Roman"/>
          <w:sz w:val="24"/>
          <w:szCs w:val="24"/>
        </w:rPr>
      </w:pPr>
      <w:r w:rsidRPr="00175C98">
        <w:rPr>
          <w:rFonts w:ascii="Times New Roman" w:hAnsi="Times New Roman" w:cs="Times New Roman"/>
          <w:sz w:val="24"/>
          <w:szCs w:val="24"/>
        </w:rPr>
        <w:t>Monitoring systems tend to gather data about the employees. Excessive surveillance may evoke some ethical issues regarding privacy. Workers can be concerned about the usage of their data</w:t>
      </w:r>
      <w:r w:rsidR="00175C98" w:rsidRPr="00175C98">
        <w:rPr>
          <w:rFonts w:ascii="Times New Roman" w:hAnsi="Times New Roman" w:cs="Times New Roman"/>
          <w:sz w:val="24"/>
          <w:szCs w:val="24"/>
        </w:rPr>
        <w:t xml:space="preserve"> (</w:t>
      </w:r>
      <w:r w:rsidR="00175C98" w:rsidRPr="00175C98">
        <w:rPr>
          <w:rFonts w:ascii="Times New Roman" w:hAnsi="Times New Roman" w:cs="Times New Roman"/>
          <w:color w:val="222222"/>
          <w:sz w:val="24"/>
          <w:szCs w:val="24"/>
          <w:shd w:val="clear" w:color="auto" w:fill="FFFFFF"/>
        </w:rPr>
        <w:t>Song, 2022)</w:t>
      </w:r>
      <w:r w:rsidRPr="00175C98">
        <w:rPr>
          <w:rFonts w:ascii="Times New Roman" w:hAnsi="Times New Roman" w:cs="Times New Roman"/>
          <w:sz w:val="24"/>
          <w:szCs w:val="24"/>
        </w:rPr>
        <w:t>.</w:t>
      </w:r>
    </w:p>
    <w:p w14:paraId="002B74A8" w14:textId="1912E65F" w:rsidR="00C23C02" w:rsidRDefault="00E3738E" w:rsidP="00C23C02">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All this is a factual issue as they may decrease confidence, motivation, and equity within the organisation. The managers should strike a balance between control and respect of employees.</w:t>
      </w:r>
    </w:p>
    <w:p w14:paraId="051C83B0" w14:textId="77777777" w:rsidR="00C23C02" w:rsidRDefault="00C23C02" w:rsidP="00C23C02">
      <w:pPr>
        <w:spacing w:line="360" w:lineRule="auto"/>
        <w:jc w:val="both"/>
        <w:rPr>
          <w:rFonts w:ascii="Times New Roman" w:hAnsi="Times New Roman" w:cs="Times New Roman"/>
          <w:sz w:val="24"/>
          <w:szCs w:val="24"/>
        </w:rPr>
      </w:pPr>
    </w:p>
    <w:p w14:paraId="066F570B" w14:textId="1E270E53" w:rsidR="00E3738E" w:rsidRPr="00E3738E" w:rsidRDefault="00E3738E" w:rsidP="00C23C02">
      <w:pPr>
        <w:pStyle w:val="Heading1"/>
        <w:spacing w:line="360" w:lineRule="auto"/>
        <w:jc w:val="both"/>
      </w:pPr>
      <w:bookmarkStart w:id="34" w:name="_Toc223172716"/>
      <w:bookmarkStart w:id="35" w:name="_Toc223172808"/>
      <w:r w:rsidRPr="00E3738E">
        <w:t>5. The way Managers can alleviate these challenges</w:t>
      </w:r>
      <w:bookmarkEnd w:id="34"/>
      <w:bookmarkEnd w:id="35"/>
    </w:p>
    <w:p w14:paraId="1786D28A" w14:textId="28CAB7FC" w:rsidR="00E3738E" w:rsidRPr="00E3738E" w:rsidRDefault="00E3738E" w:rsidP="00C23C02">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Managers are able to lessen the issues of controlling through intelligent and balanced strategies. They are able to use control systems fairly and flexibly instead of concentrating on strict monitoring.</w:t>
      </w:r>
    </w:p>
    <w:p w14:paraId="2A47B5BA" w14:textId="66ADFF5A" w:rsidR="00E3738E" w:rsidRPr="00E3738E" w:rsidRDefault="00C23C02" w:rsidP="00C23C02">
      <w:pPr>
        <w:pStyle w:val="Heading2"/>
        <w:spacing w:line="360" w:lineRule="auto"/>
        <w:jc w:val="both"/>
      </w:pPr>
      <w:bookmarkStart w:id="36" w:name="_Toc223172717"/>
      <w:bookmarkStart w:id="37" w:name="_Toc223172809"/>
      <w:r w:rsidRPr="00E3738E">
        <w:t>5.1</w:t>
      </w:r>
      <w:r>
        <w:t xml:space="preserve"> </w:t>
      </w:r>
      <w:r w:rsidR="00E3738E" w:rsidRPr="00E3738E">
        <w:t>Use Balanced Control Systems</w:t>
      </w:r>
      <w:bookmarkEnd w:id="36"/>
      <w:bookmarkEnd w:id="37"/>
      <w:r w:rsidR="00E3738E" w:rsidRPr="00E3738E">
        <w:t xml:space="preserve"> </w:t>
      </w:r>
    </w:p>
    <w:p w14:paraId="2E524D99" w14:textId="78DE579E" w:rsidR="00E3738E" w:rsidRPr="00175C98" w:rsidRDefault="00E3738E" w:rsidP="00C23C02">
      <w:pPr>
        <w:spacing w:line="360" w:lineRule="auto"/>
        <w:jc w:val="both"/>
        <w:rPr>
          <w:rFonts w:ascii="Times New Roman" w:hAnsi="Times New Roman" w:cs="Times New Roman"/>
          <w:sz w:val="24"/>
          <w:szCs w:val="24"/>
        </w:rPr>
      </w:pPr>
      <w:r w:rsidRPr="00175C98">
        <w:rPr>
          <w:rFonts w:ascii="Times New Roman" w:hAnsi="Times New Roman" w:cs="Times New Roman"/>
          <w:sz w:val="24"/>
          <w:szCs w:val="24"/>
        </w:rPr>
        <w:t>Balanced control systems are one of the effective ways. It is not worthwhile that managers or business managers should concentrate on financial benefits such as profit and sales. They are also supposed to gauge non-financial attributes like customer satisfaction, employee performance and innovation</w:t>
      </w:r>
      <w:r w:rsidR="00175C98" w:rsidRPr="00175C98">
        <w:rPr>
          <w:rFonts w:ascii="Times New Roman" w:hAnsi="Times New Roman" w:cs="Times New Roman"/>
          <w:sz w:val="24"/>
          <w:szCs w:val="24"/>
        </w:rPr>
        <w:t xml:space="preserve"> (</w:t>
      </w:r>
      <w:r w:rsidR="00175C98" w:rsidRPr="00175C98">
        <w:rPr>
          <w:rFonts w:ascii="Times New Roman" w:hAnsi="Times New Roman" w:cs="Times New Roman"/>
          <w:color w:val="222222"/>
          <w:sz w:val="24"/>
          <w:szCs w:val="24"/>
          <w:shd w:val="clear" w:color="auto" w:fill="FFFFFF"/>
        </w:rPr>
        <w:t>Costantini and Panfilo, 2022)</w:t>
      </w:r>
      <w:r w:rsidRPr="00175C98">
        <w:rPr>
          <w:rFonts w:ascii="Times New Roman" w:hAnsi="Times New Roman" w:cs="Times New Roman"/>
          <w:sz w:val="24"/>
          <w:szCs w:val="24"/>
        </w:rPr>
        <w:t>.</w:t>
      </w:r>
    </w:p>
    <w:p w14:paraId="5B34BFDF" w14:textId="77777777" w:rsidR="00E3738E" w:rsidRPr="00E3738E" w:rsidRDefault="00E3738E" w:rsidP="00C23C02">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A good example is the Balanced Scorecard. It evaluates performance based on 4 regions; financial results, customers, internal processes and learning and growth. This method is sampled by many real organisations in an attempt to have a full picture of performance. This will assist the managers in making superior decisions and prevent unjust assessments.</w:t>
      </w:r>
    </w:p>
    <w:p w14:paraId="683EDF54" w14:textId="77777777" w:rsidR="00E3738E" w:rsidRPr="00E3738E" w:rsidRDefault="00E3738E" w:rsidP="00C23C02">
      <w:pPr>
        <w:pStyle w:val="Heading2"/>
        <w:spacing w:line="360" w:lineRule="auto"/>
        <w:jc w:val="both"/>
      </w:pPr>
      <w:bookmarkStart w:id="38" w:name="_Toc223172718"/>
      <w:bookmarkStart w:id="39" w:name="_Toc223172810"/>
      <w:r w:rsidRPr="00E3738E">
        <w:t>5.2 Encourage Participation</w:t>
      </w:r>
      <w:bookmarkEnd w:id="38"/>
      <w:bookmarkEnd w:id="39"/>
    </w:p>
    <w:p w14:paraId="6422803D" w14:textId="77777777" w:rsidR="00E3738E" w:rsidRPr="00175C98" w:rsidRDefault="00E3738E" w:rsidP="00C23C02">
      <w:pPr>
        <w:spacing w:line="360" w:lineRule="auto"/>
        <w:jc w:val="both"/>
        <w:rPr>
          <w:rFonts w:ascii="Times New Roman" w:hAnsi="Times New Roman" w:cs="Times New Roman"/>
          <w:sz w:val="24"/>
          <w:szCs w:val="24"/>
        </w:rPr>
      </w:pPr>
      <w:r w:rsidRPr="00175C98">
        <w:rPr>
          <w:rFonts w:ascii="Times New Roman" w:hAnsi="Times New Roman" w:cs="Times New Roman"/>
          <w:sz w:val="24"/>
          <w:szCs w:val="24"/>
        </w:rPr>
        <w:t>Managers would minimize resistance by engaging employees in target setting. Employees feel appreciated when they contribute in setting goals and hence they are more accountable to achieve them. This motivates more and makes one less afraid of being controlled.</w:t>
      </w:r>
    </w:p>
    <w:p w14:paraId="662916BA" w14:textId="364F7972" w:rsidR="00E3738E" w:rsidRPr="00175C98" w:rsidRDefault="00E3738E" w:rsidP="00C23C02">
      <w:pPr>
        <w:spacing w:line="360" w:lineRule="auto"/>
        <w:jc w:val="both"/>
        <w:rPr>
          <w:rFonts w:ascii="Times New Roman" w:hAnsi="Times New Roman" w:cs="Times New Roman"/>
          <w:sz w:val="24"/>
          <w:szCs w:val="24"/>
        </w:rPr>
      </w:pPr>
      <w:r w:rsidRPr="00175C98">
        <w:rPr>
          <w:rFonts w:ascii="Times New Roman" w:hAnsi="Times New Roman" w:cs="Times New Roman"/>
          <w:sz w:val="24"/>
          <w:szCs w:val="24"/>
        </w:rPr>
        <w:t>On the example, team members in most companies are invited to participate in meetings about planning and discuss the performance standards. This will ensure that the control process is more transparent and fair</w:t>
      </w:r>
      <w:r w:rsidR="00175C98" w:rsidRPr="00175C98">
        <w:rPr>
          <w:rFonts w:ascii="Times New Roman" w:hAnsi="Times New Roman" w:cs="Times New Roman"/>
          <w:sz w:val="24"/>
          <w:szCs w:val="24"/>
        </w:rPr>
        <w:t xml:space="preserve"> (</w:t>
      </w:r>
      <w:r w:rsidR="00175C98" w:rsidRPr="00175C98">
        <w:rPr>
          <w:rFonts w:ascii="Times New Roman" w:hAnsi="Times New Roman" w:cs="Times New Roman"/>
          <w:color w:val="222222"/>
          <w:sz w:val="24"/>
          <w:szCs w:val="24"/>
          <w:shd w:val="clear" w:color="auto" w:fill="FFFFFF"/>
        </w:rPr>
        <w:t>Wang and Li, 2022)</w:t>
      </w:r>
      <w:r w:rsidRPr="00175C98">
        <w:rPr>
          <w:rFonts w:ascii="Times New Roman" w:hAnsi="Times New Roman" w:cs="Times New Roman"/>
          <w:sz w:val="24"/>
          <w:szCs w:val="24"/>
        </w:rPr>
        <w:t>.</w:t>
      </w:r>
    </w:p>
    <w:p w14:paraId="7D22832E" w14:textId="0E6E86AA" w:rsidR="00E3738E" w:rsidRPr="00C23C02" w:rsidRDefault="00E3738E" w:rsidP="00C23C02">
      <w:pPr>
        <w:pStyle w:val="Heading2"/>
        <w:spacing w:line="360" w:lineRule="auto"/>
        <w:jc w:val="both"/>
      </w:pPr>
      <w:bookmarkStart w:id="40" w:name="_Toc223172719"/>
      <w:bookmarkStart w:id="41" w:name="_Toc223172811"/>
      <w:r w:rsidRPr="00E3738E">
        <w:t>5.3 Flexible Control Systems</w:t>
      </w:r>
      <w:bookmarkEnd w:id="40"/>
      <w:bookmarkEnd w:id="41"/>
    </w:p>
    <w:p w14:paraId="5B8203A8" w14:textId="4AA7D458" w:rsidR="00E3738E" w:rsidRPr="00E3738E" w:rsidRDefault="00E3738E" w:rsidP="00C23C02">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Flexible control systems should be applied by managers in dynamic industries. They ought to fit into the change in the market rather than sticking to strict rules. As an illustration, technology firms tend to modify their target according to their customer feedbacks and emerging trends. Flexibility in control will facilitate innovation without losing focus.</w:t>
      </w:r>
    </w:p>
    <w:p w14:paraId="25D31ACD" w14:textId="102DDDEF" w:rsidR="00E3738E" w:rsidRPr="00E3738E" w:rsidRDefault="00E3738E" w:rsidP="00C23C02">
      <w:pPr>
        <w:spacing w:line="360" w:lineRule="auto"/>
        <w:jc w:val="both"/>
        <w:rPr>
          <w:rFonts w:ascii="Times New Roman" w:hAnsi="Times New Roman" w:cs="Times New Roman"/>
          <w:sz w:val="24"/>
          <w:szCs w:val="24"/>
        </w:rPr>
      </w:pPr>
      <w:bookmarkStart w:id="42" w:name="_Toc223172720"/>
      <w:bookmarkStart w:id="43" w:name="_Toc223172812"/>
      <w:r w:rsidRPr="00C23C02">
        <w:rPr>
          <w:rStyle w:val="Heading2Char"/>
        </w:rPr>
        <w:t>5.4 Ethical and Transparent Tracking</w:t>
      </w:r>
      <w:bookmarkEnd w:id="42"/>
      <w:bookmarkEnd w:id="43"/>
    </w:p>
    <w:p w14:paraId="6C54D929" w14:textId="2CC764DB" w:rsidR="00C23C02" w:rsidRPr="00175C98" w:rsidRDefault="00E3738E" w:rsidP="00C23C02">
      <w:pPr>
        <w:spacing w:line="360" w:lineRule="auto"/>
        <w:jc w:val="both"/>
        <w:rPr>
          <w:rFonts w:ascii="Times New Roman" w:hAnsi="Times New Roman" w:cs="Times New Roman"/>
          <w:sz w:val="24"/>
          <w:szCs w:val="24"/>
        </w:rPr>
      </w:pPr>
      <w:r w:rsidRPr="00175C98">
        <w:rPr>
          <w:rFonts w:ascii="Times New Roman" w:hAnsi="Times New Roman" w:cs="Times New Roman"/>
          <w:sz w:val="24"/>
          <w:szCs w:val="24"/>
        </w:rPr>
        <w:t>Managers should explain effectively why monitoring should be done. Employees need to realize that the control is an aspect of improvement of performance and not punishment</w:t>
      </w:r>
      <w:r w:rsidR="00175C98" w:rsidRPr="00175C98">
        <w:rPr>
          <w:rFonts w:ascii="Times New Roman" w:hAnsi="Times New Roman" w:cs="Times New Roman"/>
          <w:sz w:val="24"/>
          <w:szCs w:val="24"/>
        </w:rPr>
        <w:t xml:space="preserve"> (</w:t>
      </w:r>
      <w:r w:rsidR="00175C98" w:rsidRPr="00175C98">
        <w:rPr>
          <w:rFonts w:ascii="Times New Roman" w:hAnsi="Times New Roman" w:cs="Times New Roman"/>
          <w:color w:val="222222"/>
          <w:sz w:val="24"/>
          <w:szCs w:val="24"/>
          <w:shd w:val="clear" w:color="auto" w:fill="FFFFFF"/>
        </w:rPr>
        <w:t>Saghai, 2023)</w:t>
      </w:r>
      <w:r w:rsidRPr="00175C98">
        <w:rPr>
          <w:rFonts w:ascii="Times New Roman" w:hAnsi="Times New Roman" w:cs="Times New Roman"/>
          <w:sz w:val="24"/>
          <w:szCs w:val="24"/>
        </w:rPr>
        <w:t>.</w:t>
      </w:r>
    </w:p>
    <w:p w14:paraId="3FEFA94A" w14:textId="0E1BFA40" w:rsidR="00E3738E" w:rsidRPr="00E3738E" w:rsidRDefault="00E3738E" w:rsidP="00C23C02">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Employee privacy should be also preserved by organisations. Clearly defined policies on data protection and strong systems instill trust. The employees feel at ease with monitoring systems when they feel respected.</w:t>
      </w:r>
    </w:p>
    <w:p w14:paraId="683E5CC3" w14:textId="77777777" w:rsidR="00E3738E" w:rsidRPr="00E3738E" w:rsidRDefault="00E3738E" w:rsidP="00C23C02">
      <w:pPr>
        <w:pStyle w:val="Heading2"/>
        <w:spacing w:line="360" w:lineRule="auto"/>
        <w:jc w:val="both"/>
      </w:pPr>
      <w:bookmarkStart w:id="44" w:name="_Toc223172721"/>
      <w:bookmarkStart w:id="45" w:name="_Toc223172813"/>
      <w:r w:rsidRPr="00E3738E">
        <w:t>5.5 Leadership Approach</w:t>
      </w:r>
      <w:bookmarkEnd w:id="44"/>
      <w:bookmarkEnd w:id="45"/>
    </w:p>
    <w:p w14:paraId="43F151DA" w14:textId="77777777" w:rsidR="00E3738E" w:rsidRPr="00E3738E" w:rsidRDefault="00E3738E" w:rsidP="00C23C02">
      <w:pPr>
        <w:spacing w:line="360" w:lineRule="auto"/>
        <w:jc w:val="both"/>
        <w:rPr>
          <w:rFonts w:ascii="Times New Roman" w:hAnsi="Times New Roman" w:cs="Times New Roman"/>
          <w:sz w:val="24"/>
          <w:szCs w:val="24"/>
        </w:rPr>
      </w:pPr>
      <w:r w:rsidRPr="00E3738E">
        <w:rPr>
          <w:rFonts w:ascii="Times New Roman" w:hAnsi="Times New Roman" w:cs="Times New Roman"/>
          <w:sz w:val="24"/>
          <w:szCs w:val="24"/>
        </w:rPr>
        <w:t>Lastly, the leadership style is also significant. Strict supervision is not effective within a supportive style of leadership. The managers can become coaches, who provide advice and feedback rather than constantly criticizing.</w:t>
      </w:r>
    </w:p>
    <w:p w14:paraId="1AA03E96" w14:textId="0E02A6F1" w:rsidR="00E3738E" w:rsidRDefault="00E3738E" w:rsidP="00C23C02">
      <w:pPr>
        <w:spacing w:line="360" w:lineRule="auto"/>
        <w:jc w:val="both"/>
        <w:rPr>
          <w:rFonts w:ascii="Times New Roman" w:hAnsi="Times New Roman" w:cs="Times New Roman"/>
          <w:sz w:val="24"/>
          <w:szCs w:val="24"/>
        </w:rPr>
      </w:pPr>
      <w:r w:rsidRPr="00175C98">
        <w:rPr>
          <w:rFonts w:ascii="Times New Roman" w:hAnsi="Times New Roman" w:cs="Times New Roman"/>
          <w:sz w:val="24"/>
          <w:szCs w:val="24"/>
        </w:rPr>
        <w:t>Practically, the high performance tracking is mixed with effective communication and support in successful organisations</w:t>
      </w:r>
      <w:r w:rsidR="00175C98" w:rsidRPr="00175C98">
        <w:rPr>
          <w:rFonts w:ascii="Times New Roman" w:hAnsi="Times New Roman" w:cs="Times New Roman"/>
          <w:sz w:val="24"/>
          <w:szCs w:val="24"/>
        </w:rPr>
        <w:t xml:space="preserve"> (</w:t>
      </w:r>
      <w:r w:rsidR="00175C98" w:rsidRPr="00175C98">
        <w:rPr>
          <w:rFonts w:ascii="Times New Roman" w:hAnsi="Times New Roman" w:cs="Times New Roman"/>
          <w:color w:val="222222"/>
          <w:sz w:val="24"/>
          <w:szCs w:val="24"/>
          <w:shd w:val="clear" w:color="auto" w:fill="FFFFFF"/>
        </w:rPr>
        <w:t>Boeske, 2023)</w:t>
      </w:r>
      <w:r w:rsidRPr="00175C98">
        <w:rPr>
          <w:rFonts w:ascii="Times New Roman" w:hAnsi="Times New Roman" w:cs="Times New Roman"/>
          <w:sz w:val="24"/>
          <w:szCs w:val="24"/>
        </w:rPr>
        <w:t>. Balancing control and trust enables the managers to attain the goals without losing the motivation and satisfaction by the employees</w:t>
      </w:r>
      <w:r w:rsidRPr="00E3738E">
        <w:rPr>
          <w:rFonts w:ascii="Times New Roman" w:hAnsi="Times New Roman" w:cs="Times New Roman"/>
          <w:sz w:val="24"/>
          <w:szCs w:val="24"/>
        </w:rPr>
        <w:t>.</w:t>
      </w:r>
    </w:p>
    <w:p w14:paraId="082ED2F5" w14:textId="77777777" w:rsidR="00C778A7" w:rsidRPr="00C778A7" w:rsidRDefault="00C778A7" w:rsidP="00C778A7">
      <w:pPr>
        <w:pStyle w:val="Heading1"/>
        <w:spacing w:line="360" w:lineRule="auto"/>
      </w:pPr>
      <w:bookmarkStart w:id="46" w:name="_Toc223172722"/>
      <w:bookmarkStart w:id="47" w:name="_Toc223172814"/>
      <w:r w:rsidRPr="00C778A7">
        <w:t>6. Conclusion</w:t>
      </w:r>
      <w:bookmarkEnd w:id="46"/>
      <w:bookmarkEnd w:id="47"/>
    </w:p>
    <w:p w14:paraId="12A69089" w14:textId="77777777" w:rsidR="00C778A7" w:rsidRDefault="00C778A7" w:rsidP="00C778A7">
      <w:pPr>
        <w:spacing w:line="360" w:lineRule="auto"/>
        <w:jc w:val="both"/>
        <w:rPr>
          <w:rFonts w:ascii="Times New Roman" w:hAnsi="Times New Roman" w:cs="Times New Roman"/>
          <w:sz w:val="24"/>
          <w:szCs w:val="24"/>
        </w:rPr>
      </w:pPr>
      <w:r w:rsidRPr="00C778A7">
        <w:rPr>
          <w:rFonts w:ascii="Times New Roman" w:hAnsi="Times New Roman" w:cs="Times New Roman"/>
          <w:sz w:val="24"/>
          <w:szCs w:val="24"/>
        </w:rPr>
        <w:t>Conclusively, the four management functions include planning, organising, leading and controlling which are all essential toward the success of an organisation. Planning is the identification of the goals, organising is the scheduling of the resources, leading motivates the employees and controlling of everything makes sure that everything is on track. These functions are interrelated and have to collaborate with each other.</w:t>
      </w:r>
    </w:p>
    <w:p w14:paraId="57F7B78A" w14:textId="77777777" w:rsidR="00C778A7" w:rsidRDefault="00C778A7" w:rsidP="00C778A7">
      <w:pPr>
        <w:spacing w:line="360" w:lineRule="auto"/>
        <w:jc w:val="both"/>
        <w:rPr>
          <w:rFonts w:ascii="Times New Roman" w:hAnsi="Times New Roman" w:cs="Times New Roman"/>
          <w:sz w:val="24"/>
          <w:szCs w:val="24"/>
        </w:rPr>
      </w:pPr>
      <w:r w:rsidRPr="00C778A7">
        <w:rPr>
          <w:rFonts w:ascii="Times New Roman" w:hAnsi="Times New Roman" w:cs="Times New Roman"/>
          <w:sz w:val="24"/>
          <w:szCs w:val="24"/>
        </w:rPr>
        <w:t>Among them, controlling is particularly necessary due to the fact that it promotes the verification of whether goals are being met. It assists managers to compare the reality with the strategies, enhance productivity, and minimize risks. Nevertheless, it is also not without obstacles in controlling. Workers can be resistant to monitoring, performance may be hard to quantify, and remote working, cultural differences and privacy can all be problematic.</w:t>
      </w:r>
    </w:p>
    <w:p w14:paraId="0BC4241C" w14:textId="5885A31B" w:rsidR="00C23C02" w:rsidRDefault="00C778A7" w:rsidP="00C778A7">
      <w:pPr>
        <w:spacing w:line="360" w:lineRule="auto"/>
        <w:jc w:val="both"/>
        <w:rPr>
          <w:rFonts w:ascii="Times New Roman" w:hAnsi="Times New Roman" w:cs="Times New Roman"/>
          <w:sz w:val="24"/>
          <w:szCs w:val="24"/>
        </w:rPr>
      </w:pPr>
      <w:r w:rsidRPr="00C778A7">
        <w:rPr>
          <w:rFonts w:ascii="Times New Roman" w:hAnsi="Times New Roman" w:cs="Times New Roman"/>
          <w:sz w:val="24"/>
          <w:szCs w:val="24"/>
        </w:rPr>
        <w:t>Hence, managers require flexible and balanced systems of control. Financial and non-financial measures combined with encouraging participation and supportive leadership will enable organisations to reach their objectives without losing trust and motivation of the employees.</w:t>
      </w:r>
    </w:p>
    <w:p w14:paraId="19CF29D6" w14:textId="3B84C737" w:rsidR="00C778A7" w:rsidRDefault="00C778A7" w:rsidP="00C778A7">
      <w:pPr>
        <w:rPr>
          <w:rFonts w:ascii="Times New Roman" w:hAnsi="Times New Roman" w:cs="Times New Roman"/>
          <w:sz w:val="24"/>
          <w:szCs w:val="24"/>
        </w:rPr>
      </w:pPr>
    </w:p>
    <w:p w14:paraId="6FDB65F7" w14:textId="4EE39E87" w:rsidR="00C778A7" w:rsidRDefault="00C778A7" w:rsidP="00C778A7">
      <w:pPr>
        <w:rPr>
          <w:rFonts w:ascii="Times New Roman" w:hAnsi="Times New Roman" w:cs="Times New Roman"/>
          <w:sz w:val="24"/>
          <w:szCs w:val="24"/>
        </w:rPr>
      </w:pPr>
    </w:p>
    <w:p w14:paraId="0D458D2B" w14:textId="40456238" w:rsidR="00C778A7" w:rsidRDefault="00C778A7" w:rsidP="00C778A7">
      <w:pPr>
        <w:rPr>
          <w:rFonts w:ascii="Times New Roman" w:hAnsi="Times New Roman" w:cs="Times New Roman"/>
          <w:sz w:val="24"/>
          <w:szCs w:val="24"/>
        </w:rPr>
      </w:pPr>
    </w:p>
    <w:p w14:paraId="40D5CFA4" w14:textId="658BA37D" w:rsidR="00C778A7" w:rsidRDefault="00C778A7" w:rsidP="00C778A7">
      <w:pPr>
        <w:rPr>
          <w:rFonts w:ascii="Times New Roman" w:hAnsi="Times New Roman" w:cs="Times New Roman"/>
          <w:sz w:val="24"/>
          <w:szCs w:val="24"/>
        </w:rPr>
      </w:pPr>
    </w:p>
    <w:p w14:paraId="390BD53E" w14:textId="16007568" w:rsidR="00C778A7" w:rsidRDefault="00C778A7" w:rsidP="00C778A7">
      <w:pPr>
        <w:rPr>
          <w:rFonts w:ascii="Times New Roman" w:hAnsi="Times New Roman" w:cs="Times New Roman"/>
          <w:sz w:val="24"/>
          <w:szCs w:val="24"/>
        </w:rPr>
      </w:pPr>
    </w:p>
    <w:p w14:paraId="2AA4CE01" w14:textId="0F7FD12F" w:rsidR="00C778A7" w:rsidRDefault="00C778A7" w:rsidP="00C778A7">
      <w:pPr>
        <w:rPr>
          <w:rFonts w:ascii="Times New Roman" w:hAnsi="Times New Roman" w:cs="Times New Roman"/>
          <w:sz w:val="24"/>
          <w:szCs w:val="24"/>
        </w:rPr>
      </w:pPr>
    </w:p>
    <w:p w14:paraId="3588C33A" w14:textId="5AB66907" w:rsidR="00C778A7" w:rsidRDefault="00C778A7" w:rsidP="00C778A7">
      <w:pPr>
        <w:rPr>
          <w:rFonts w:ascii="Times New Roman" w:hAnsi="Times New Roman" w:cs="Times New Roman"/>
          <w:sz w:val="24"/>
          <w:szCs w:val="24"/>
        </w:rPr>
      </w:pPr>
    </w:p>
    <w:p w14:paraId="22E80D08" w14:textId="3B48BD6E" w:rsidR="00C778A7" w:rsidRDefault="00C778A7" w:rsidP="00C778A7">
      <w:pPr>
        <w:rPr>
          <w:rFonts w:ascii="Times New Roman" w:hAnsi="Times New Roman" w:cs="Times New Roman"/>
          <w:sz w:val="24"/>
          <w:szCs w:val="24"/>
        </w:rPr>
      </w:pPr>
    </w:p>
    <w:p w14:paraId="7097F069" w14:textId="0FEEE8FA" w:rsidR="00C778A7" w:rsidRDefault="00C778A7" w:rsidP="00C778A7">
      <w:pPr>
        <w:rPr>
          <w:rFonts w:ascii="Times New Roman" w:hAnsi="Times New Roman" w:cs="Times New Roman"/>
          <w:sz w:val="24"/>
          <w:szCs w:val="24"/>
        </w:rPr>
      </w:pPr>
    </w:p>
    <w:p w14:paraId="5B6C89F9" w14:textId="6DF5F669" w:rsidR="00C778A7" w:rsidRDefault="00C778A7" w:rsidP="00C778A7">
      <w:pPr>
        <w:rPr>
          <w:rFonts w:ascii="Times New Roman" w:hAnsi="Times New Roman" w:cs="Times New Roman"/>
          <w:sz w:val="24"/>
          <w:szCs w:val="24"/>
        </w:rPr>
      </w:pPr>
    </w:p>
    <w:p w14:paraId="0FFB1C00" w14:textId="2F6DD73C" w:rsidR="00C778A7" w:rsidRDefault="00C778A7" w:rsidP="00C778A7">
      <w:pPr>
        <w:rPr>
          <w:rFonts w:ascii="Times New Roman" w:hAnsi="Times New Roman" w:cs="Times New Roman"/>
          <w:sz w:val="24"/>
          <w:szCs w:val="24"/>
        </w:rPr>
      </w:pPr>
    </w:p>
    <w:p w14:paraId="23E6EB38" w14:textId="6CDA95B0" w:rsidR="00C778A7" w:rsidRDefault="00C778A7" w:rsidP="00C778A7">
      <w:pPr>
        <w:rPr>
          <w:rFonts w:ascii="Times New Roman" w:hAnsi="Times New Roman" w:cs="Times New Roman"/>
          <w:sz w:val="24"/>
          <w:szCs w:val="24"/>
        </w:rPr>
      </w:pPr>
    </w:p>
    <w:p w14:paraId="18AD72AE" w14:textId="51154CDC" w:rsidR="00C778A7" w:rsidRDefault="00C778A7" w:rsidP="00C778A7">
      <w:pPr>
        <w:rPr>
          <w:rFonts w:ascii="Times New Roman" w:hAnsi="Times New Roman" w:cs="Times New Roman"/>
          <w:sz w:val="24"/>
          <w:szCs w:val="24"/>
        </w:rPr>
      </w:pPr>
    </w:p>
    <w:p w14:paraId="393270FC" w14:textId="5F253DF3" w:rsidR="00C778A7" w:rsidRDefault="00C778A7" w:rsidP="00C778A7">
      <w:pPr>
        <w:rPr>
          <w:rFonts w:ascii="Times New Roman" w:hAnsi="Times New Roman" w:cs="Times New Roman"/>
          <w:sz w:val="24"/>
          <w:szCs w:val="24"/>
        </w:rPr>
      </w:pPr>
    </w:p>
    <w:p w14:paraId="32C67B47" w14:textId="03743122" w:rsidR="00C778A7" w:rsidRDefault="00C778A7" w:rsidP="00C778A7">
      <w:pPr>
        <w:rPr>
          <w:rFonts w:ascii="Times New Roman" w:hAnsi="Times New Roman" w:cs="Times New Roman"/>
          <w:sz w:val="24"/>
          <w:szCs w:val="24"/>
        </w:rPr>
      </w:pPr>
    </w:p>
    <w:p w14:paraId="1B8D8CC4" w14:textId="205E0383" w:rsidR="00C778A7" w:rsidRDefault="00C778A7" w:rsidP="00C778A7">
      <w:pPr>
        <w:rPr>
          <w:rFonts w:ascii="Times New Roman" w:hAnsi="Times New Roman" w:cs="Times New Roman"/>
          <w:sz w:val="24"/>
          <w:szCs w:val="24"/>
        </w:rPr>
      </w:pPr>
    </w:p>
    <w:p w14:paraId="51B976EE" w14:textId="53146718" w:rsidR="00C778A7" w:rsidRDefault="00C778A7" w:rsidP="00C778A7">
      <w:pPr>
        <w:rPr>
          <w:rFonts w:ascii="Times New Roman" w:hAnsi="Times New Roman" w:cs="Times New Roman"/>
          <w:sz w:val="24"/>
          <w:szCs w:val="24"/>
        </w:rPr>
      </w:pPr>
    </w:p>
    <w:p w14:paraId="50C3ED5E" w14:textId="07760D56" w:rsidR="00C778A7" w:rsidRDefault="00C778A7" w:rsidP="00C778A7">
      <w:pPr>
        <w:rPr>
          <w:rFonts w:ascii="Times New Roman" w:hAnsi="Times New Roman" w:cs="Times New Roman"/>
          <w:sz w:val="24"/>
          <w:szCs w:val="24"/>
        </w:rPr>
      </w:pPr>
    </w:p>
    <w:p w14:paraId="56EA5C14" w14:textId="77DB622C" w:rsidR="00C778A7" w:rsidRDefault="00C778A7" w:rsidP="00C778A7">
      <w:pPr>
        <w:rPr>
          <w:rFonts w:ascii="Times New Roman" w:hAnsi="Times New Roman" w:cs="Times New Roman"/>
          <w:sz w:val="24"/>
          <w:szCs w:val="24"/>
        </w:rPr>
      </w:pPr>
    </w:p>
    <w:p w14:paraId="36523C4E" w14:textId="0BE03BCE" w:rsidR="00C778A7" w:rsidRDefault="00C778A7" w:rsidP="00C778A7">
      <w:pPr>
        <w:rPr>
          <w:rFonts w:ascii="Times New Roman" w:hAnsi="Times New Roman" w:cs="Times New Roman"/>
          <w:sz w:val="24"/>
          <w:szCs w:val="24"/>
        </w:rPr>
      </w:pPr>
    </w:p>
    <w:p w14:paraId="3462FB8B" w14:textId="5458D5B1" w:rsidR="00C778A7" w:rsidRDefault="00C778A7" w:rsidP="00C778A7">
      <w:pPr>
        <w:rPr>
          <w:rFonts w:ascii="Times New Roman" w:hAnsi="Times New Roman" w:cs="Times New Roman"/>
          <w:sz w:val="24"/>
          <w:szCs w:val="24"/>
        </w:rPr>
      </w:pPr>
    </w:p>
    <w:p w14:paraId="1227C70F" w14:textId="1B0C462B" w:rsidR="00C778A7" w:rsidRDefault="00C778A7" w:rsidP="00C778A7">
      <w:pPr>
        <w:rPr>
          <w:rFonts w:ascii="Times New Roman" w:hAnsi="Times New Roman" w:cs="Times New Roman"/>
          <w:sz w:val="24"/>
          <w:szCs w:val="24"/>
        </w:rPr>
      </w:pPr>
    </w:p>
    <w:p w14:paraId="73901C47" w14:textId="30E77DE5" w:rsidR="00C778A7" w:rsidRDefault="00C778A7" w:rsidP="00C778A7">
      <w:pPr>
        <w:pStyle w:val="Heading1"/>
      </w:pPr>
      <w:bookmarkStart w:id="48" w:name="_Toc221655994"/>
      <w:bookmarkStart w:id="49" w:name="_Toc223172815"/>
      <w:r w:rsidRPr="00C778A7">
        <w:t>References</w:t>
      </w:r>
      <w:bookmarkEnd w:id="48"/>
      <w:bookmarkEnd w:id="49"/>
    </w:p>
    <w:p w14:paraId="3BD577DC" w14:textId="38238EB8" w:rsidR="00C778A7" w:rsidRDefault="00C778A7" w:rsidP="00C778A7">
      <w:pPr>
        <w:rPr>
          <w:rFonts w:ascii="Arial" w:hAnsi="Arial" w:cs="Arial"/>
          <w:color w:val="222222"/>
          <w:sz w:val="20"/>
          <w:szCs w:val="20"/>
          <w:shd w:val="clear" w:color="auto" w:fill="FFFFFF"/>
        </w:rPr>
      </w:pPr>
      <w:r>
        <w:rPr>
          <w:rFonts w:ascii="Arial" w:hAnsi="Arial" w:cs="Arial"/>
          <w:color w:val="222222"/>
          <w:sz w:val="20"/>
          <w:szCs w:val="20"/>
          <w:shd w:val="clear" w:color="auto" w:fill="FFFFFF"/>
        </w:rPr>
        <w:t>Litvaj, I., Ponisciakova, O., Stancekova, D., Svobodova, J. and Mrazik, J., 2022. Decision-making procedures and their relation to knowledge management and quality management. </w:t>
      </w:r>
      <w:r>
        <w:rPr>
          <w:rFonts w:ascii="Arial" w:hAnsi="Arial" w:cs="Arial"/>
          <w:i/>
          <w:iCs/>
          <w:color w:val="222222"/>
          <w:sz w:val="20"/>
          <w:szCs w:val="20"/>
          <w:shd w:val="clear" w:color="auto" w:fill="FFFFFF"/>
        </w:rPr>
        <w:t>Sustainability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(1), p.572.</w:t>
      </w:r>
    </w:p>
    <w:p w14:paraId="4726ED41" w14:textId="0331B283" w:rsidR="00C778A7" w:rsidRDefault="00C778A7" w:rsidP="00C778A7">
      <w:pPr>
        <w:rPr>
          <w:rFonts w:ascii="Arial" w:hAnsi="Arial" w:cs="Arial"/>
          <w:color w:val="222222"/>
          <w:sz w:val="20"/>
          <w:szCs w:val="20"/>
          <w:shd w:val="clear" w:color="auto" w:fill="FFFFFF"/>
        </w:rPr>
      </w:pPr>
      <w:r>
        <w:rPr>
          <w:rFonts w:ascii="Arial" w:hAnsi="Arial" w:cs="Arial"/>
          <w:color w:val="222222"/>
          <w:sz w:val="20"/>
          <w:szCs w:val="20"/>
          <w:shd w:val="clear" w:color="auto" w:fill="FFFFFF"/>
        </w:rPr>
        <w:t>Sharma, F.C., 2023. </w:t>
      </w:r>
      <w:r>
        <w:rPr>
          <w:rFonts w:ascii="Arial" w:hAnsi="Arial" w:cs="Arial"/>
          <w:i/>
          <w:iCs/>
          <w:color w:val="222222"/>
          <w:sz w:val="20"/>
          <w:szCs w:val="20"/>
          <w:shd w:val="clear" w:color="auto" w:fill="FFFFFF"/>
        </w:rPr>
        <w:t>Human resource management</w:t>
      </w:r>
      <w:r>
        <w:rPr>
          <w:rFonts w:ascii="Arial" w:hAnsi="Arial" w:cs="Arial"/>
          <w:color w:val="222222"/>
          <w:sz w:val="20"/>
          <w:szCs w:val="20"/>
          <w:shd w:val="clear" w:color="auto" w:fill="FFFFFF"/>
        </w:rPr>
        <w:t>. SBPD Publications.</w:t>
      </w:r>
    </w:p>
    <w:p w14:paraId="2499F387" w14:textId="1009786A" w:rsidR="00C778A7" w:rsidRDefault="00C778A7" w:rsidP="00C778A7">
      <w:pPr>
        <w:rPr>
          <w:rFonts w:ascii="Arial" w:hAnsi="Arial" w:cs="Arial"/>
          <w:color w:val="222222"/>
          <w:sz w:val="20"/>
          <w:szCs w:val="20"/>
          <w:shd w:val="clear" w:color="auto" w:fill="FFFFFF"/>
        </w:rPr>
      </w:pPr>
      <w:r>
        <w:rPr>
          <w:rFonts w:ascii="Arial" w:hAnsi="Arial" w:cs="Arial"/>
          <w:color w:val="222222"/>
          <w:sz w:val="20"/>
          <w:szCs w:val="20"/>
          <w:shd w:val="clear" w:color="auto" w:fill="FFFFFF"/>
        </w:rPr>
        <w:t>Zhang, C., Zhu, W., Dai, J., Wu, Y. and Chen, X., 2023. Ethical impact of artificial intelligence in managerial accounting. </w:t>
      </w:r>
      <w:r>
        <w:rPr>
          <w:rFonts w:ascii="Arial" w:hAnsi="Arial" w:cs="Arial"/>
          <w:i/>
          <w:iCs/>
          <w:color w:val="222222"/>
          <w:sz w:val="20"/>
          <w:szCs w:val="20"/>
          <w:shd w:val="clear" w:color="auto" w:fill="FFFFFF"/>
        </w:rPr>
        <w:t>International Journal of Accounting Information Systems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49</w:t>
      </w:r>
      <w:r>
        <w:rPr>
          <w:rFonts w:ascii="Arial" w:hAnsi="Arial" w:cs="Arial"/>
          <w:color w:val="222222"/>
          <w:sz w:val="20"/>
          <w:szCs w:val="20"/>
          <w:shd w:val="clear" w:color="auto" w:fill="FFFFFF"/>
        </w:rPr>
        <w:t>, p.100619.</w:t>
      </w:r>
    </w:p>
    <w:p w14:paraId="565D29F0" w14:textId="114A74FF" w:rsidR="00C778A7" w:rsidRDefault="00C778A7" w:rsidP="00C778A7">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Malmendier, U., Pezone, V. and Zheng, H., 2023. Managerial duties and managerial biases. </w:t>
      </w:r>
      <w:r>
        <w:rPr>
          <w:rFonts w:ascii="Arial" w:hAnsi="Arial" w:cs="Arial"/>
          <w:i/>
          <w:iCs/>
          <w:color w:val="222222"/>
          <w:sz w:val="20"/>
          <w:szCs w:val="20"/>
          <w:shd w:val="clear" w:color="auto" w:fill="FFFFFF"/>
        </w:rPr>
        <w:t>Management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69</w:t>
      </w:r>
      <w:r>
        <w:rPr>
          <w:rFonts w:ascii="Arial" w:hAnsi="Arial" w:cs="Arial"/>
          <w:color w:val="222222"/>
          <w:sz w:val="20"/>
          <w:szCs w:val="20"/>
          <w:shd w:val="clear" w:color="auto" w:fill="FFFFFF"/>
        </w:rPr>
        <w:t>(6), pp.3174-3201.</w:t>
      </w:r>
    </w:p>
    <w:p w14:paraId="70772530" w14:textId="65EFA720" w:rsidR="00656B08" w:rsidRDefault="00656B08" w:rsidP="00C778A7">
      <w:pPr>
        <w:rPr>
          <w:rFonts w:ascii="Arial" w:hAnsi="Arial" w:cs="Arial"/>
          <w:color w:val="222222"/>
          <w:sz w:val="20"/>
          <w:szCs w:val="20"/>
          <w:shd w:val="clear" w:color="auto" w:fill="FFFFFF"/>
        </w:rPr>
      </w:pPr>
      <w:r>
        <w:rPr>
          <w:rFonts w:ascii="Arial" w:hAnsi="Arial" w:cs="Arial"/>
          <w:color w:val="222222"/>
          <w:sz w:val="20"/>
          <w:szCs w:val="20"/>
          <w:shd w:val="clear" w:color="auto" w:fill="FFFFFF"/>
        </w:rPr>
        <w:t>Khan, A., Vibhute, A.D., Mali, S. and Patil, C.H., 2022. A systematic review on hyperspectral imaging technology with a machine and deep learning methodology for agricultural applications. </w:t>
      </w:r>
      <w:r>
        <w:rPr>
          <w:rFonts w:ascii="Arial" w:hAnsi="Arial" w:cs="Arial"/>
          <w:i/>
          <w:iCs/>
          <w:color w:val="222222"/>
          <w:sz w:val="20"/>
          <w:szCs w:val="20"/>
          <w:shd w:val="clear" w:color="auto" w:fill="FFFFFF"/>
        </w:rPr>
        <w:t>Ecological Informatics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69</w:t>
      </w:r>
      <w:r>
        <w:rPr>
          <w:rFonts w:ascii="Arial" w:hAnsi="Arial" w:cs="Arial"/>
          <w:color w:val="222222"/>
          <w:sz w:val="20"/>
          <w:szCs w:val="20"/>
          <w:shd w:val="clear" w:color="auto" w:fill="FFFFFF"/>
        </w:rPr>
        <w:t>, p.101678.</w:t>
      </w:r>
    </w:p>
    <w:p w14:paraId="35EB6E70" w14:textId="5672D665" w:rsidR="00656B08" w:rsidRDefault="00656B08" w:rsidP="00C778A7">
      <w:pPr>
        <w:rPr>
          <w:rFonts w:ascii="Arial" w:hAnsi="Arial" w:cs="Arial"/>
          <w:color w:val="222222"/>
          <w:sz w:val="20"/>
          <w:szCs w:val="20"/>
          <w:shd w:val="clear" w:color="auto" w:fill="FFFFFF"/>
        </w:rPr>
      </w:pPr>
      <w:r>
        <w:rPr>
          <w:rFonts w:ascii="Arial" w:hAnsi="Arial" w:cs="Arial"/>
          <w:color w:val="222222"/>
          <w:sz w:val="20"/>
          <w:szCs w:val="20"/>
          <w:shd w:val="clear" w:color="auto" w:fill="FFFFFF"/>
        </w:rPr>
        <w:t>Fan, S., Wang, D., Wen, X., Li, X., Fang, F., Richel, A., Xiao, N., Fauconnier, M.L., Hou, C. and Zhang, D., 2023. Incorporation of cinnamon essential oil-loaded Pickering emulsion for improving antimicrobial properties and control release of chitosan/gelatin films. </w:t>
      </w:r>
      <w:r>
        <w:rPr>
          <w:rFonts w:ascii="Arial" w:hAnsi="Arial" w:cs="Arial"/>
          <w:i/>
          <w:iCs/>
          <w:color w:val="222222"/>
          <w:sz w:val="20"/>
          <w:szCs w:val="20"/>
          <w:shd w:val="clear" w:color="auto" w:fill="FFFFFF"/>
        </w:rPr>
        <w:t>Food Hydrocolloids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138</w:t>
      </w:r>
      <w:r>
        <w:rPr>
          <w:rFonts w:ascii="Arial" w:hAnsi="Arial" w:cs="Arial"/>
          <w:color w:val="222222"/>
          <w:sz w:val="20"/>
          <w:szCs w:val="20"/>
          <w:shd w:val="clear" w:color="auto" w:fill="FFFFFF"/>
        </w:rPr>
        <w:t>, p.108438.</w:t>
      </w:r>
    </w:p>
    <w:p w14:paraId="0E97C506" w14:textId="5B30D7D8" w:rsidR="00656B08" w:rsidRDefault="00656B08" w:rsidP="00656B08">
      <w:pPr>
        <w:rPr>
          <w:rFonts w:ascii="Arial" w:hAnsi="Arial" w:cs="Arial"/>
          <w:color w:val="222222"/>
          <w:sz w:val="20"/>
          <w:szCs w:val="20"/>
          <w:shd w:val="clear" w:color="auto" w:fill="FFFFFF"/>
        </w:rPr>
      </w:pPr>
      <w:r>
        <w:rPr>
          <w:rFonts w:ascii="Arial" w:hAnsi="Arial" w:cs="Arial"/>
          <w:color w:val="222222"/>
          <w:sz w:val="20"/>
          <w:szCs w:val="20"/>
          <w:shd w:val="clear" w:color="auto" w:fill="FFFFFF"/>
        </w:rPr>
        <w:t>Kumar, V., Azamathulla, H.M., Sharma, K.V., Mehta, D.J. and Maharaj, K.T., 2023. The state of the art in deep learning applications, challenges, and future prospects: A comprehensive review of flood forecasting and management. </w:t>
      </w:r>
      <w:r>
        <w:rPr>
          <w:rFonts w:ascii="Arial" w:hAnsi="Arial" w:cs="Arial"/>
          <w:i/>
          <w:iCs/>
          <w:color w:val="222222"/>
          <w:sz w:val="20"/>
          <w:szCs w:val="20"/>
          <w:shd w:val="clear" w:color="auto" w:fill="FFFFFF"/>
        </w:rPr>
        <w:t>Sustainability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(13), p.10543.</w:t>
      </w:r>
    </w:p>
    <w:p w14:paraId="7BD554E1" w14:textId="1654E1A5" w:rsidR="00656B08" w:rsidRDefault="00656B08" w:rsidP="00656B08">
      <w:pPr>
        <w:rPr>
          <w:rFonts w:ascii="Arial" w:hAnsi="Arial" w:cs="Arial"/>
          <w:color w:val="222222"/>
          <w:sz w:val="20"/>
          <w:szCs w:val="20"/>
          <w:shd w:val="clear" w:color="auto" w:fill="FFFFFF"/>
        </w:rPr>
      </w:pPr>
      <w:r>
        <w:rPr>
          <w:rFonts w:ascii="Arial" w:hAnsi="Arial" w:cs="Arial"/>
          <w:color w:val="222222"/>
          <w:sz w:val="20"/>
          <w:szCs w:val="20"/>
          <w:shd w:val="clear" w:color="auto" w:fill="FFFFFF"/>
        </w:rPr>
        <w:t>Della Santina, C., Duriez, C. and Rus, D., 2023. Model-based control of soft robots: A survey of the state of the art and open challenges. </w:t>
      </w:r>
      <w:r>
        <w:rPr>
          <w:rFonts w:ascii="Arial" w:hAnsi="Arial" w:cs="Arial"/>
          <w:i/>
          <w:iCs/>
          <w:color w:val="222222"/>
          <w:sz w:val="20"/>
          <w:szCs w:val="20"/>
          <w:shd w:val="clear" w:color="auto" w:fill="FFFFFF"/>
        </w:rPr>
        <w:t>IEEE control systems magazine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43</w:t>
      </w:r>
      <w:r>
        <w:rPr>
          <w:rFonts w:ascii="Arial" w:hAnsi="Arial" w:cs="Arial"/>
          <w:color w:val="222222"/>
          <w:sz w:val="20"/>
          <w:szCs w:val="20"/>
          <w:shd w:val="clear" w:color="auto" w:fill="FFFFFF"/>
        </w:rPr>
        <w:t>(3), pp.30-65.</w:t>
      </w:r>
    </w:p>
    <w:p w14:paraId="5161374E" w14:textId="2A8E1EF2" w:rsidR="00656B08" w:rsidRDefault="00656B08" w:rsidP="00656B08">
      <w:pPr>
        <w:rPr>
          <w:rFonts w:ascii="Arial" w:hAnsi="Arial" w:cs="Arial"/>
          <w:color w:val="222222"/>
          <w:sz w:val="20"/>
          <w:szCs w:val="20"/>
          <w:shd w:val="clear" w:color="auto" w:fill="FFFFFF"/>
        </w:rPr>
      </w:pPr>
      <w:r>
        <w:rPr>
          <w:rFonts w:ascii="Arial" w:hAnsi="Arial" w:cs="Arial"/>
          <w:color w:val="222222"/>
          <w:sz w:val="20"/>
          <w:szCs w:val="20"/>
          <w:shd w:val="clear" w:color="auto" w:fill="FFFFFF"/>
        </w:rPr>
        <w:t>Asif, Z., Chen, Z., An, C. and Dong, J., 2022. Environmental impacts and challenges associated with oil spills on shorelines. </w:t>
      </w:r>
      <w:r>
        <w:rPr>
          <w:rFonts w:ascii="Arial" w:hAnsi="Arial" w:cs="Arial"/>
          <w:i/>
          <w:iCs/>
          <w:color w:val="222222"/>
          <w:sz w:val="20"/>
          <w:szCs w:val="20"/>
          <w:shd w:val="clear" w:color="auto" w:fill="FFFFFF"/>
        </w:rPr>
        <w:t>Journal of Marine Science and Engineering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(6), p.762.</w:t>
      </w:r>
    </w:p>
    <w:p w14:paraId="2945F4B2" w14:textId="5F639FF1" w:rsidR="00656B08" w:rsidRDefault="00656B08" w:rsidP="00656B08">
      <w:pPr>
        <w:rPr>
          <w:rFonts w:ascii="Arial" w:hAnsi="Arial" w:cs="Arial"/>
          <w:color w:val="222222"/>
          <w:sz w:val="20"/>
          <w:szCs w:val="20"/>
          <w:shd w:val="clear" w:color="auto" w:fill="FFFFFF"/>
        </w:rPr>
      </w:pPr>
      <w:r>
        <w:rPr>
          <w:rFonts w:ascii="Arial" w:hAnsi="Arial" w:cs="Arial"/>
          <w:color w:val="222222"/>
          <w:sz w:val="20"/>
          <w:szCs w:val="20"/>
          <w:shd w:val="clear" w:color="auto" w:fill="FFFFFF"/>
        </w:rPr>
        <w:t>Zuo, Z., Liu, C., Han, Q.L. and Song, J., 2022. Unmanned aerial vehicles: Control methods and future challenges. </w:t>
      </w:r>
      <w:r>
        <w:rPr>
          <w:rFonts w:ascii="Arial" w:hAnsi="Arial" w:cs="Arial"/>
          <w:i/>
          <w:iCs/>
          <w:color w:val="222222"/>
          <w:sz w:val="20"/>
          <w:szCs w:val="20"/>
          <w:shd w:val="clear" w:color="auto" w:fill="FFFFFF"/>
        </w:rPr>
        <w:t>IEEE/CAA Journal of Automatica Sinica</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(4), pp.601-614.</w:t>
      </w:r>
    </w:p>
    <w:p w14:paraId="0BFBD2AC" w14:textId="5F449520" w:rsidR="00175C98" w:rsidRDefault="00175C98" w:rsidP="00656B08">
      <w:pPr>
        <w:rPr>
          <w:rFonts w:ascii="Arial" w:hAnsi="Arial" w:cs="Arial"/>
          <w:color w:val="222222"/>
          <w:sz w:val="20"/>
          <w:szCs w:val="20"/>
          <w:shd w:val="clear" w:color="auto" w:fill="FFFFFF"/>
        </w:rPr>
      </w:pPr>
      <w:r>
        <w:rPr>
          <w:rFonts w:ascii="Arial" w:hAnsi="Arial" w:cs="Arial"/>
          <w:color w:val="222222"/>
          <w:sz w:val="20"/>
          <w:szCs w:val="20"/>
          <w:shd w:val="clear" w:color="auto" w:fill="FFFFFF"/>
        </w:rPr>
        <w:t>Mio, C., Costantini, A. and Panfilo, S., 2022. Performance measurement tools for sustainable business: A systematic literature review on the sustainability balanced scorecard use. </w:t>
      </w:r>
      <w:r>
        <w:rPr>
          <w:rFonts w:ascii="Arial" w:hAnsi="Arial" w:cs="Arial"/>
          <w:i/>
          <w:iCs/>
          <w:color w:val="222222"/>
          <w:sz w:val="20"/>
          <w:szCs w:val="20"/>
          <w:shd w:val="clear" w:color="auto" w:fill="FFFFFF"/>
        </w:rPr>
        <w:t>Corporate social responsibility and environmental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29</w:t>
      </w:r>
      <w:r>
        <w:rPr>
          <w:rFonts w:ascii="Arial" w:hAnsi="Arial" w:cs="Arial"/>
          <w:color w:val="222222"/>
          <w:sz w:val="20"/>
          <w:szCs w:val="20"/>
          <w:shd w:val="clear" w:color="auto" w:fill="FFFFFF"/>
        </w:rPr>
        <w:t>(2), pp.367-384.</w:t>
      </w:r>
    </w:p>
    <w:p w14:paraId="6519E615" w14:textId="0D5457CD" w:rsidR="00175C98" w:rsidRDefault="00175C98" w:rsidP="00656B08">
      <w:pPr>
        <w:rPr>
          <w:rFonts w:ascii="Arial" w:hAnsi="Arial" w:cs="Arial"/>
          <w:color w:val="222222"/>
          <w:sz w:val="20"/>
          <w:szCs w:val="20"/>
          <w:shd w:val="clear" w:color="auto" w:fill="FFFFFF"/>
        </w:rPr>
      </w:pPr>
      <w:r>
        <w:rPr>
          <w:rFonts w:ascii="Arial" w:hAnsi="Arial" w:cs="Arial"/>
          <w:color w:val="222222"/>
          <w:sz w:val="20"/>
          <w:szCs w:val="20"/>
          <w:shd w:val="clear" w:color="auto" w:fill="FFFFFF"/>
        </w:rPr>
        <w:t>Wang, Q., Hou, H. and Li, Z., 2022. Participative leadership: A literature review and prospects for future research. </w:t>
      </w:r>
      <w:r>
        <w:rPr>
          <w:rFonts w:ascii="Arial" w:hAnsi="Arial" w:cs="Arial"/>
          <w:i/>
          <w:iCs/>
          <w:color w:val="222222"/>
          <w:sz w:val="20"/>
          <w:szCs w:val="20"/>
          <w:shd w:val="clear" w:color="auto" w:fill="FFFFFF"/>
        </w:rPr>
        <w:t>Frontiers in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 p.924357.</w:t>
      </w:r>
    </w:p>
    <w:p w14:paraId="77B905E5" w14:textId="07568765" w:rsidR="00175C98" w:rsidRDefault="00175C98" w:rsidP="00656B08">
      <w:pPr>
        <w:rPr>
          <w:rFonts w:ascii="Arial" w:hAnsi="Arial" w:cs="Arial"/>
          <w:color w:val="222222"/>
          <w:sz w:val="20"/>
          <w:szCs w:val="20"/>
          <w:shd w:val="clear" w:color="auto" w:fill="FFFFFF"/>
        </w:rPr>
      </w:pPr>
      <w:r>
        <w:rPr>
          <w:rFonts w:ascii="Arial" w:hAnsi="Arial" w:cs="Arial"/>
          <w:color w:val="222222"/>
          <w:sz w:val="20"/>
          <w:szCs w:val="20"/>
          <w:shd w:val="clear" w:color="auto" w:fill="FFFFFF"/>
        </w:rPr>
        <w:t>Wieczorek, M., O’Brolchain, F., Saghai, Y. and Gordijn, B., 2023. The ethics of self-tracking. A comprehensive review of the literature. </w:t>
      </w:r>
      <w:r>
        <w:rPr>
          <w:rFonts w:ascii="Arial" w:hAnsi="Arial" w:cs="Arial"/>
          <w:i/>
          <w:iCs/>
          <w:color w:val="222222"/>
          <w:sz w:val="20"/>
          <w:szCs w:val="20"/>
          <w:shd w:val="clear" w:color="auto" w:fill="FFFFFF"/>
        </w:rPr>
        <w:t>Ethics &amp; Behavior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(4), pp.239-271.</w:t>
      </w:r>
    </w:p>
    <w:p w14:paraId="1D94DB66" w14:textId="406929A0" w:rsidR="00175C98" w:rsidRPr="00C778A7" w:rsidRDefault="00175C98" w:rsidP="00656B08">
      <w:r>
        <w:rPr>
          <w:rFonts w:ascii="Arial" w:hAnsi="Arial" w:cs="Arial"/>
          <w:color w:val="222222"/>
          <w:sz w:val="20"/>
          <w:szCs w:val="20"/>
          <w:shd w:val="clear" w:color="auto" w:fill="FFFFFF"/>
        </w:rPr>
        <w:t>Boeske, J., 2023. Leadership towards sustainability: a review of sustainable, sustainability, and environmental leadership. </w:t>
      </w:r>
      <w:r>
        <w:rPr>
          <w:rFonts w:ascii="Arial" w:hAnsi="Arial" w:cs="Arial"/>
          <w:i/>
          <w:iCs/>
          <w:color w:val="222222"/>
          <w:sz w:val="20"/>
          <w:szCs w:val="20"/>
          <w:shd w:val="clear" w:color="auto" w:fill="FFFFFF"/>
        </w:rPr>
        <w:t>Sustainability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(16), p.12626.</w:t>
      </w:r>
    </w:p>
    <w:sectPr w:rsidR="00175C98" w:rsidRPr="00C778A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995"/>
    <w:rsid w:val="00175C98"/>
    <w:rsid w:val="003A0040"/>
    <w:rsid w:val="005B3995"/>
    <w:rsid w:val="00656B08"/>
    <w:rsid w:val="00BB18AD"/>
    <w:rsid w:val="00C21C6B"/>
    <w:rsid w:val="00C23C02"/>
    <w:rsid w:val="00C778A7"/>
    <w:rsid w:val="00C91E0C"/>
    <w:rsid w:val="00E3738E"/>
    <w:rsid w:val="00E476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A62C2"/>
  <w15:chartTrackingRefBased/>
  <w15:docId w15:val="{77D5B308-DB71-491A-BC7B-554C9A49B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3995"/>
    <w:pPr>
      <w:keepNext/>
      <w:keepLines/>
      <w:spacing w:before="240" w:after="0"/>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E3738E"/>
    <w:pPr>
      <w:keepNext/>
      <w:keepLines/>
      <w:spacing w:before="40" w:after="0"/>
      <w:outlineLvl w:val="1"/>
    </w:pPr>
    <w:rPr>
      <w:rFonts w:ascii="Times New Roman" w:eastAsiaTheme="majorEastAsia" w:hAnsi="Times New Roman"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3995"/>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E3738E"/>
    <w:rPr>
      <w:rFonts w:ascii="Times New Roman" w:eastAsiaTheme="majorEastAsia" w:hAnsi="Times New Roman" w:cstheme="majorBidi"/>
      <w:b/>
      <w:sz w:val="28"/>
      <w:szCs w:val="26"/>
    </w:rPr>
  </w:style>
  <w:style w:type="paragraph" w:styleId="TOCHeading">
    <w:name w:val="TOC Heading"/>
    <w:basedOn w:val="Heading1"/>
    <w:next w:val="Normal"/>
    <w:uiPriority w:val="39"/>
    <w:unhideWhenUsed/>
    <w:qFormat/>
    <w:rsid w:val="00C778A7"/>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C778A7"/>
    <w:pPr>
      <w:spacing w:after="100"/>
    </w:pPr>
  </w:style>
  <w:style w:type="paragraph" w:styleId="TOC2">
    <w:name w:val="toc 2"/>
    <w:basedOn w:val="Normal"/>
    <w:next w:val="Normal"/>
    <w:autoRedefine/>
    <w:uiPriority w:val="39"/>
    <w:unhideWhenUsed/>
    <w:rsid w:val="00C778A7"/>
    <w:pPr>
      <w:spacing w:after="100"/>
      <w:ind w:left="220"/>
    </w:pPr>
  </w:style>
  <w:style w:type="character" w:styleId="Hyperlink">
    <w:name w:val="Hyperlink"/>
    <w:basedOn w:val="DefaultParagraphFont"/>
    <w:uiPriority w:val="99"/>
    <w:unhideWhenUsed/>
    <w:rsid w:val="00C778A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806AB3A-7FEE-4B97-A65B-0848299D07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2411</Words>
  <Characters>13749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Tamim Khan</dc:creator>
  <cp:keywords/>
  <dc:description/>
  <cp:lastModifiedBy>Alex Andrei</cp:lastModifiedBy>
  <cp:revision>4</cp:revision>
  <dcterms:created xsi:type="dcterms:W3CDTF">2026-02-28T13:38:00Z</dcterms:created>
  <dcterms:modified xsi:type="dcterms:W3CDTF">2026-07-26T15:33:00Z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34a4fba6-e241-4ef0-a3f9-5aa2eb1bbfc3</vt:lpwstr>
  </property>
</Properties>
</file>