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2119355563"/>
        <w:docPartObj>
          <w:docPartGallery w:val="Cover Pages"/>
          <w:docPartUnique/>
        </w:docPartObj>
      </w:sdtPr>
      <w:sdtEndPr/>
      <w:sdtContent>
        <w:p w14:paraId="13490498" w14:textId="1A4E170E" w:rsidR="00AB4EAC" w:rsidRDefault="00AB4EAC">
          <w:pPr>
            <w:pStyle w:val="NoSpacing"/>
          </w:pPr>
          <w:r>
            <w:rPr>
              <w:noProof/>
            </w:rPr>
            <mc:AlternateContent>
              <mc:Choice Requires="wpg">
                <w:drawing>
                  <wp:anchor distT="0" distB="0" distL="114300" distR="114300" simplePos="0" relativeHeight="251659264" behindDoc="1" locked="0" layoutInCell="1" allowOverlap="1" wp14:anchorId="7341EF24" wp14:editId="4380338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1-27T00:00:00Z">
                                      <w:dateFormat w:val="dd/MM/yyyy"/>
                                      <w:lid w:val="en-GB"/>
                                      <w:storeMappedDataAs w:val="dateTime"/>
                                      <w:calendar w:val="gregorian"/>
                                    </w:date>
                                  </w:sdtPr>
                                  <w:sdtEndPr/>
                                  <w:sdtContent>
                                    <w:p w14:paraId="34033881" w14:textId="0C88FC90" w:rsidR="00AB4EAC" w:rsidRDefault="00AB4EAC">
                                      <w:pPr>
                                        <w:pStyle w:val="NoSpacing"/>
                                        <w:jc w:val="right"/>
                                        <w:rPr>
                                          <w:color w:val="FFFFFF" w:themeColor="background1"/>
                                          <w:sz w:val="28"/>
                                          <w:szCs w:val="28"/>
                                        </w:rPr>
                                      </w:pPr>
                                      <w:r>
                                        <w:rPr>
                                          <w:color w:val="FFFFFF" w:themeColor="background1"/>
                                          <w:sz w:val="28"/>
                                          <w:szCs w:val="28"/>
                                        </w:rPr>
                                        <w:t>27/01/2025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341EF24"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1-27T00:00:00Z">
                                <w:dateFormat w:val="dd/MM/yyyy"/>
                                <w:lid w:val="en-GB"/>
                                <w:storeMappedDataAs w:val="dateTime"/>
                                <w:calendar w:val="gregorian"/>
                              </w:date>
                            </w:sdtPr>
                            <w:sdtEndPr/>
                            <w:sdtContent>
                              <w:p w14:paraId="34033881" w14:textId="0C88FC90" w:rsidR="00AB4EAC" w:rsidRDefault="00AB4EAC">
                                <w:pPr>
                                  <w:pStyle w:val="NoSpacing"/>
                                  <w:jc w:val="right"/>
                                  <w:rPr>
                                    <w:color w:val="FFFFFF" w:themeColor="background1"/>
                                    <w:sz w:val="28"/>
                                    <w:szCs w:val="28"/>
                                  </w:rPr>
                                </w:pPr>
                                <w:r>
                                  <w:rPr>
                                    <w:color w:val="FFFFFF" w:themeColor="background1"/>
                                    <w:sz w:val="28"/>
                                    <w:szCs w:val="28"/>
                                  </w:rPr>
                                  <w:t>27/01/2025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846DBFA" wp14:editId="4171D64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E292C" w14:textId="3879CBF5" w:rsidR="00AB4EAC" w:rsidRDefault="00815EE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B4EAC">
                                      <w:rPr>
                                        <w:color w:val="156082" w:themeColor="accent1"/>
                                        <w:sz w:val="26"/>
                                        <w:szCs w:val="26"/>
                                      </w:rPr>
                                      <w:t>Jamie Leung</w:t>
                                    </w:r>
                                  </w:sdtContent>
                                </w:sdt>
                              </w:p>
                              <w:p w14:paraId="325E5507" w14:textId="659F0BDA" w:rsidR="00AB4EAC" w:rsidRDefault="00815EE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B4EAC">
                                      <w:rPr>
                                        <w:caps/>
                                        <w:color w:val="595959" w:themeColor="text1" w:themeTint="A6"/>
                                        <w:sz w:val="20"/>
                                        <w:szCs w:val="20"/>
                                      </w:rPr>
                                      <w:t>2217778</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846DBFA"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75E292C" w14:textId="3879CBF5" w:rsidR="00AB4EAC" w:rsidRDefault="00815EE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B4EAC">
                                <w:rPr>
                                  <w:color w:val="156082" w:themeColor="accent1"/>
                                  <w:sz w:val="26"/>
                                  <w:szCs w:val="26"/>
                                </w:rPr>
                                <w:t>Jamie Leung</w:t>
                              </w:r>
                            </w:sdtContent>
                          </w:sdt>
                        </w:p>
                        <w:p w14:paraId="325E5507" w14:textId="659F0BDA" w:rsidR="00AB4EAC" w:rsidRDefault="00815EE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B4EAC">
                                <w:rPr>
                                  <w:caps/>
                                  <w:color w:val="595959" w:themeColor="text1" w:themeTint="A6"/>
                                  <w:sz w:val="20"/>
                                  <w:szCs w:val="20"/>
                                </w:rPr>
                                <w:t>2217778</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736D83B" wp14:editId="1E12393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D3922B" w14:textId="593125EC" w:rsidR="00AB4EAC" w:rsidRDefault="00815EE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C2F01">
                                      <w:rPr>
                                        <w:rFonts w:asciiTheme="majorHAnsi" w:eastAsiaTheme="majorEastAsia" w:hAnsiTheme="majorHAnsi" w:cstheme="majorBidi"/>
                                        <w:color w:val="262626" w:themeColor="text1" w:themeTint="D9"/>
                                        <w:sz w:val="72"/>
                                        <w:szCs w:val="72"/>
                                      </w:rPr>
                                      <w:t>Computational Methods</w:t>
                                    </w:r>
                                  </w:sdtContent>
                                </w:sdt>
                              </w:p>
                              <w:p w14:paraId="2A9B40DB" w14:textId="25F59721" w:rsidR="00AB4EAC" w:rsidRDefault="00815EE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C2F01">
                                      <w:rPr>
                                        <w:color w:val="404040" w:themeColor="text1" w:themeTint="BF"/>
                                        <w:sz w:val="36"/>
                                        <w:szCs w:val="36"/>
                                      </w:rPr>
                                      <w:t>2D Diffusion Equation model using the Explicit Finite Difference Method</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736D83B"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7D3922B" w14:textId="593125EC" w:rsidR="00AB4EAC" w:rsidRDefault="00815EE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C2F01">
                                <w:rPr>
                                  <w:rFonts w:asciiTheme="majorHAnsi" w:eastAsiaTheme="majorEastAsia" w:hAnsiTheme="majorHAnsi" w:cstheme="majorBidi"/>
                                  <w:color w:val="262626" w:themeColor="text1" w:themeTint="D9"/>
                                  <w:sz w:val="72"/>
                                  <w:szCs w:val="72"/>
                                </w:rPr>
                                <w:t>Computational Methods</w:t>
                              </w:r>
                            </w:sdtContent>
                          </w:sdt>
                        </w:p>
                        <w:p w14:paraId="2A9B40DB" w14:textId="25F59721" w:rsidR="00AB4EAC" w:rsidRDefault="00815EEC">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C2F01">
                                <w:rPr>
                                  <w:color w:val="404040" w:themeColor="text1" w:themeTint="BF"/>
                                  <w:sz w:val="36"/>
                                  <w:szCs w:val="36"/>
                                </w:rPr>
                                <w:t>2D Diffusion Equation model using the Explicit Finite Difference Method</w:t>
                              </w:r>
                            </w:sdtContent>
                          </w:sdt>
                        </w:p>
                      </w:txbxContent>
                    </v:textbox>
                    <w10:wrap anchorx="page" anchory="page"/>
                  </v:shape>
                </w:pict>
              </mc:Fallback>
            </mc:AlternateContent>
          </w:r>
        </w:p>
        <w:p w14:paraId="0B2B1655" w14:textId="3C2A788E" w:rsidR="00AB4EAC" w:rsidRDefault="00AB4EAC">
          <w:r>
            <w:br w:type="page"/>
          </w:r>
        </w:p>
      </w:sdtContent>
    </w:sdt>
    <w:sdt>
      <w:sdtPr>
        <w:rPr>
          <w:rFonts w:asciiTheme="minorHAnsi" w:eastAsiaTheme="minorHAnsi" w:hAnsiTheme="minorHAnsi" w:cstheme="minorBidi"/>
          <w:color w:val="auto"/>
          <w:kern w:val="2"/>
          <w:sz w:val="24"/>
          <w:szCs w:val="24"/>
          <w:lang w:eastAsia="en-US"/>
          <w14:ligatures w14:val="standardContextual"/>
        </w:rPr>
        <w:id w:val="505174948"/>
        <w:docPartObj>
          <w:docPartGallery w:val="Table of Contents"/>
          <w:docPartUnique/>
        </w:docPartObj>
      </w:sdtPr>
      <w:sdtEndPr>
        <w:rPr>
          <w:b/>
          <w:bCs/>
        </w:rPr>
      </w:sdtEndPr>
      <w:sdtContent>
        <w:p w14:paraId="71942932" w14:textId="19D80395" w:rsidR="00AB4EAC" w:rsidRDefault="00AB4EAC" w:rsidP="00FF0873">
          <w:pPr>
            <w:pStyle w:val="TOCHeading"/>
            <w:numPr>
              <w:ilvl w:val="0"/>
              <w:numId w:val="0"/>
            </w:numPr>
            <w:ind w:left="432"/>
          </w:pPr>
          <w:r>
            <w:t>Contents</w:t>
          </w:r>
        </w:p>
        <w:p w14:paraId="6628E792" w14:textId="6A54964B" w:rsidR="00186525" w:rsidRDefault="00AB4EAC">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188814972" w:history="1">
            <w:r w:rsidR="00186525" w:rsidRPr="00103D41">
              <w:rPr>
                <w:rStyle w:val="Hyperlink"/>
                <w:rFonts w:ascii="Calibri" w:hAnsi="Calibri" w:cs="Calibri"/>
                <w:noProof/>
              </w:rPr>
              <w:t>1</w:t>
            </w:r>
            <w:r w:rsidR="00186525">
              <w:rPr>
                <w:rFonts w:eastAsiaTheme="minorEastAsia"/>
                <w:noProof/>
                <w:lang w:eastAsia="en-GB"/>
              </w:rPr>
              <w:tab/>
            </w:r>
            <w:r w:rsidR="00186525" w:rsidRPr="00103D41">
              <w:rPr>
                <w:rStyle w:val="Hyperlink"/>
                <w:rFonts w:ascii="Calibri" w:hAnsi="Calibri" w:cs="Calibri"/>
                <w:noProof/>
              </w:rPr>
              <w:t>Introduction</w:t>
            </w:r>
            <w:r w:rsidR="00186525">
              <w:rPr>
                <w:noProof/>
                <w:webHidden/>
              </w:rPr>
              <w:tab/>
            </w:r>
            <w:r w:rsidR="00186525">
              <w:rPr>
                <w:noProof/>
                <w:webHidden/>
              </w:rPr>
              <w:fldChar w:fldCharType="begin"/>
            </w:r>
            <w:r w:rsidR="00186525">
              <w:rPr>
                <w:noProof/>
                <w:webHidden/>
              </w:rPr>
              <w:instrText xml:space="preserve"> PAGEREF _Toc188814972 \h </w:instrText>
            </w:r>
            <w:r w:rsidR="00186525">
              <w:rPr>
                <w:noProof/>
                <w:webHidden/>
              </w:rPr>
            </w:r>
            <w:r w:rsidR="00186525">
              <w:rPr>
                <w:noProof/>
                <w:webHidden/>
              </w:rPr>
              <w:fldChar w:fldCharType="separate"/>
            </w:r>
            <w:r w:rsidR="00186525">
              <w:rPr>
                <w:noProof/>
                <w:webHidden/>
              </w:rPr>
              <w:t>3</w:t>
            </w:r>
            <w:r w:rsidR="00186525">
              <w:rPr>
                <w:noProof/>
                <w:webHidden/>
              </w:rPr>
              <w:fldChar w:fldCharType="end"/>
            </w:r>
          </w:hyperlink>
        </w:p>
        <w:p w14:paraId="4A48B3D0" w14:textId="40E7E960" w:rsidR="00186525" w:rsidRDefault="00186525">
          <w:pPr>
            <w:pStyle w:val="TOC1"/>
            <w:tabs>
              <w:tab w:val="left" w:pos="480"/>
              <w:tab w:val="right" w:leader="dot" w:pos="9016"/>
            </w:tabs>
            <w:rPr>
              <w:rFonts w:eastAsiaTheme="minorEastAsia"/>
              <w:noProof/>
              <w:lang w:eastAsia="en-GB"/>
            </w:rPr>
          </w:pPr>
          <w:hyperlink w:anchor="_Toc188814973" w:history="1">
            <w:r w:rsidRPr="00103D41">
              <w:rPr>
                <w:rStyle w:val="Hyperlink"/>
                <w:rFonts w:ascii="Calibri" w:hAnsi="Calibri" w:cs="Calibri"/>
                <w:noProof/>
              </w:rPr>
              <w:t>2</w:t>
            </w:r>
            <w:r>
              <w:rPr>
                <w:rFonts w:eastAsiaTheme="minorEastAsia"/>
                <w:noProof/>
                <w:lang w:eastAsia="en-GB"/>
              </w:rPr>
              <w:tab/>
            </w:r>
            <w:r w:rsidRPr="00103D41">
              <w:rPr>
                <w:rStyle w:val="Hyperlink"/>
                <w:rFonts w:ascii="Calibri" w:hAnsi="Calibri" w:cs="Calibri"/>
                <w:noProof/>
              </w:rPr>
              <w:t>Constitutive Equation of Problem</w:t>
            </w:r>
            <w:r>
              <w:rPr>
                <w:noProof/>
                <w:webHidden/>
              </w:rPr>
              <w:tab/>
            </w:r>
            <w:r>
              <w:rPr>
                <w:noProof/>
                <w:webHidden/>
              </w:rPr>
              <w:fldChar w:fldCharType="begin"/>
            </w:r>
            <w:r>
              <w:rPr>
                <w:noProof/>
                <w:webHidden/>
              </w:rPr>
              <w:instrText xml:space="preserve"> PAGEREF _Toc188814973 \h </w:instrText>
            </w:r>
            <w:r>
              <w:rPr>
                <w:noProof/>
                <w:webHidden/>
              </w:rPr>
            </w:r>
            <w:r>
              <w:rPr>
                <w:noProof/>
                <w:webHidden/>
              </w:rPr>
              <w:fldChar w:fldCharType="separate"/>
            </w:r>
            <w:r>
              <w:rPr>
                <w:noProof/>
                <w:webHidden/>
              </w:rPr>
              <w:t>4</w:t>
            </w:r>
            <w:r>
              <w:rPr>
                <w:noProof/>
                <w:webHidden/>
              </w:rPr>
              <w:fldChar w:fldCharType="end"/>
            </w:r>
          </w:hyperlink>
        </w:p>
        <w:p w14:paraId="6227225B" w14:textId="4A2A849C" w:rsidR="00186525" w:rsidRDefault="00186525">
          <w:pPr>
            <w:pStyle w:val="TOC1"/>
            <w:tabs>
              <w:tab w:val="left" w:pos="480"/>
              <w:tab w:val="right" w:leader="dot" w:pos="9016"/>
            </w:tabs>
            <w:rPr>
              <w:rFonts w:eastAsiaTheme="minorEastAsia"/>
              <w:noProof/>
              <w:lang w:eastAsia="en-GB"/>
            </w:rPr>
          </w:pPr>
          <w:hyperlink w:anchor="_Toc188814974" w:history="1">
            <w:r w:rsidRPr="00103D41">
              <w:rPr>
                <w:rStyle w:val="Hyperlink"/>
                <w:rFonts w:ascii="Calibri" w:hAnsi="Calibri" w:cs="Calibri"/>
                <w:noProof/>
              </w:rPr>
              <w:t>3</w:t>
            </w:r>
            <w:r>
              <w:rPr>
                <w:rFonts w:eastAsiaTheme="minorEastAsia"/>
                <w:noProof/>
                <w:lang w:eastAsia="en-GB"/>
              </w:rPr>
              <w:tab/>
            </w:r>
            <w:r w:rsidRPr="00103D41">
              <w:rPr>
                <w:rStyle w:val="Hyperlink"/>
                <w:rFonts w:ascii="Calibri" w:hAnsi="Calibri" w:cs="Calibri"/>
                <w:noProof/>
              </w:rPr>
              <w:t>Explicit finite difference form of the constitutive equation.</w:t>
            </w:r>
            <w:r>
              <w:rPr>
                <w:noProof/>
                <w:webHidden/>
              </w:rPr>
              <w:tab/>
            </w:r>
            <w:r>
              <w:rPr>
                <w:noProof/>
                <w:webHidden/>
              </w:rPr>
              <w:fldChar w:fldCharType="begin"/>
            </w:r>
            <w:r>
              <w:rPr>
                <w:noProof/>
                <w:webHidden/>
              </w:rPr>
              <w:instrText xml:space="preserve"> PAGEREF _Toc188814974 \h </w:instrText>
            </w:r>
            <w:r>
              <w:rPr>
                <w:noProof/>
                <w:webHidden/>
              </w:rPr>
            </w:r>
            <w:r>
              <w:rPr>
                <w:noProof/>
                <w:webHidden/>
              </w:rPr>
              <w:fldChar w:fldCharType="separate"/>
            </w:r>
            <w:r>
              <w:rPr>
                <w:noProof/>
                <w:webHidden/>
              </w:rPr>
              <w:t>5</w:t>
            </w:r>
            <w:r>
              <w:rPr>
                <w:noProof/>
                <w:webHidden/>
              </w:rPr>
              <w:fldChar w:fldCharType="end"/>
            </w:r>
          </w:hyperlink>
        </w:p>
        <w:p w14:paraId="125DD733" w14:textId="3EDB17E9" w:rsidR="00186525" w:rsidRDefault="00186525">
          <w:pPr>
            <w:pStyle w:val="TOC2"/>
            <w:tabs>
              <w:tab w:val="left" w:pos="960"/>
              <w:tab w:val="right" w:leader="dot" w:pos="9016"/>
            </w:tabs>
            <w:rPr>
              <w:rFonts w:eastAsiaTheme="minorEastAsia"/>
              <w:noProof/>
              <w:lang w:eastAsia="en-GB"/>
            </w:rPr>
          </w:pPr>
          <w:hyperlink w:anchor="_Toc188814975" w:history="1">
            <w:r w:rsidRPr="00103D41">
              <w:rPr>
                <w:rStyle w:val="Hyperlink"/>
                <w:rFonts w:ascii="Calibri" w:hAnsi="Calibri" w:cs="Calibri"/>
                <w:noProof/>
              </w:rPr>
              <w:t>3.1</w:t>
            </w:r>
            <w:r>
              <w:rPr>
                <w:rFonts w:eastAsiaTheme="minorEastAsia"/>
                <w:noProof/>
                <w:lang w:eastAsia="en-GB"/>
              </w:rPr>
              <w:tab/>
            </w:r>
            <w:r w:rsidRPr="00103D41">
              <w:rPr>
                <w:rStyle w:val="Hyperlink"/>
                <w:rFonts w:ascii="Calibri" w:hAnsi="Calibri" w:cs="Calibri"/>
                <w:noProof/>
              </w:rPr>
              <w:t>Taylor Series</w:t>
            </w:r>
            <w:r>
              <w:rPr>
                <w:noProof/>
                <w:webHidden/>
              </w:rPr>
              <w:tab/>
            </w:r>
            <w:r>
              <w:rPr>
                <w:noProof/>
                <w:webHidden/>
              </w:rPr>
              <w:fldChar w:fldCharType="begin"/>
            </w:r>
            <w:r>
              <w:rPr>
                <w:noProof/>
                <w:webHidden/>
              </w:rPr>
              <w:instrText xml:space="preserve"> PAGEREF _Toc188814975 \h </w:instrText>
            </w:r>
            <w:r>
              <w:rPr>
                <w:noProof/>
                <w:webHidden/>
              </w:rPr>
            </w:r>
            <w:r>
              <w:rPr>
                <w:noProof/>
                <w:webHidden/>
              </w:rPr>
              <w:fldChar w:fldCharType="separate"/>
            </w:r>
            <w:r>
              <w:rPr>
                <w:noProof/>
                <w:webHidden/>
              </w:rPr>
              <w:t>5</w:t>
            </w:r>
            <w:r>
              <w:rPr>
                <w:noProof/>
                <w:webHidden/>
              </w:rPr>
              <w:fldChar w:fldCharType="end"/>
            </w:r>
          </w:hyperlink>
        </w:p>
        <w:p w14:paraId="351586B6" w14:textId="77E63A01" w:rsidR="00186525" w:rsidRDefault="00186525">
          <w:pPr>
            <w:pStyle w:val="TOC2"/>
            <w:tabs>
              <w:tab w:val="left" w:pos="960"/>
              <w:tab w:val="right" w:leader="dot" w:pos="9016"/>
            </w:tabs>
            <w:rPr>
              <w:rFonts w:eastAsiaTheme="minorEastAsia"/>
              <w:noProof/>
              <w:lang w:eastAsia="en-GB"/>
            </w:rPr>
          </w:pPr>
          <w:hyperlink w:anchor="_Toc188814976" w:history="1">
            <w:r w:rsidRPr="00103D41">
              <w:rPr>
                <w:rStyle w:val="Hyperlink"/>
                <w:rFonts w:ascii="Calibri" w:hAnsi="Calibri" w:cs="Calibri"/>
                <w:noProof/>
              </w:rPr>
              <w:t>3.2</w:t>
            </w:r>
            <w:r>
              <w:rPr>
                <w:rFonts w:eastAsiaTheme="minorEastAsia"/>
                <w:noProof/>
                <w:lang w:eastAsia="en-GB"/>
              </w:rPr>
              <w:tab/>
            </w:r>
            <w:r w:rsidRPr="00103D41">
              <w:rPr>
                <w:rStyle w:val="Hyperlink"/>
                <w:rFonts w:ascii="Calibri" w:hAnsi="Calibri" w:cs="Calibri"/>
                <w:noProof/>
              </w:rPr>
              <w:t>Forward Difference</w:t>
            </w:r>
            <w:r>
              <w:rPr>
                <w:noProof/>
                <w:webHidden/>
              </w:rPr>
              <w:tab/>
            </w:r>
            <w:r>
              <w:rPr>
                <w:noProof/>
                <w:webHidden/>
              </w:rPr>
              <w:fldChar w:fldCharType="begin"/>
            </w:r>
            <w:r>
              <w:rPr>
                <w:noProof/>
                <w:webHidden/>
              </w:rPr>
              <w:instrText xml:space="preserve"> PAGEREF _Toc188814976 \h </w:instrText>
            </w:r>
            <w:r>
              <w:rPr>
                <w:noProof/>
                <w:webHidden/>
              </w:rPr>
            </w:r>
            <w:r>
              <w:rPr>
                <w:noProof/>
                <w:webHidden/>
              </w:rPr>
              <w:fldChar w:fldCharType="separate"/>
            </w:r>
            <w:r>
              <w:rPr>
                <w:noProof/>
                <w:webHidden/>
              </w:rPr>
              <w:t>5</w:t>
            </w:r>
            <w:r>
              <w:rPr>
                <w:noProof/>
                <w:webHidden/>
              </w:rPr>
              <w:fldChar w:fldCharType="end"/>
            </w:r>
          </w:hyperlink>
        </w:p>
        <w:p w14:paraId="15DDBD06" w14:textId="025D4253" w:rsidR="00186525" w:rsidRDefault="00186525">
          <w:pPr>
            <w:pStyle w:val="TOC2"/>
            <w:tabs>
              <w:tab w:val="left" w:pos="960"/>
              <w:tab w:val="right" w:leader="dot" w:pos="9016"/>
            </w:tabs>
            <w:rPr>
              <w:rFonts w:eastAsiaTheme="minorEastAsia"/>
              <w:noProof/>
              <w:lang w:eastAsia="en-GB"/>
            </w:rPr>
          </w:pPr>
          <w:hyperlink w:anchor="_Toc188814977" w:history="1">
            <w:r w:rsidRPr="00103D41">
              <w:rPr>
                <w:rStyle w:val="Hyperlink"/>
                <w:rFonts w:ascii="Calibri" w:hAnsi="Calibri" w:cs="Calibri"/>
                <w:noProof/>
              </w:rPr>
              <w:t>3.3</w:t>
            </w:r>
            <w:r>
              <w:rPr>
                <w:rFonts w:eastAsiaTheme="minorEastAsia"/>
                <w:noProof/>
                <w:lang w:eastAsia="en-GB"/>
              </w:rPr>
              <w:tab/>
            </w:r>
            <w:r w:rsidRPr="00103D41">
              <w:rPr>
                <w:rStyle w:val="Hyperlink"/>
                <w:rFonts w:ascii="Calibri" w:hAnsi="Calibri" w:cs="Calibri"/>
                <w:noProof/>
              </w:rPr>
              <w:t>Backward Difference</w:t>
            </w:r>
            <w:r>
              <w:rPr>
                <w:noProof/>
                <w:webHidden/>
              </w:rPr>
              <w:tab/>
            </w:r>
            <w:r>
              <w:rPr>
                <w:noProof/>
                <w:webHidden/>
              </w:rPr>
              <w:fldChar w:fldCharType="begin"/>
            </w:r>
            <w:r>
              <w:rPr>
                <w:noProof/>
                <w:webHidden/>
              </w:rPr>
              <w:instrText xml:space="preserve"> PAGEREF _Toc188814977 \h </w:instrText>
            </w:r>
            <w:r>
              <w:rPr>
                <w:noProof/>
                <w:webHidden/>
              </w:rPr>
            </w:r>
            <w:r>
              <w:rPr>
                <w:noProof/>
                <w:webHidden/>
              </w:rPr>
              <w:fldChar w:fldCharType="separate"/>
            </w:r>
            <w:r>
              <w:rPr>
                <w:noProof/>
                <w:webHidden/>
              </w:rPr>
              <w:t>6</w:t>
            </w:r>
            <w:r>
              <w:rPr>
                <w:noProof/>
                <w:webHidden/>
              </w:rPr>
              <w:fldChar w:fldCharType="end"/>
            </w:r>
          </w:hyperlink>
        </w:p>
        <w:p w14:paraId="76A95EE6" w14:textId="23EB6990" w:rsidR="00186525" w:rsidRDefault="00186525">
          <w:pPr>
            <w:pStyle w:val="TOC2"/>
            <w:tabs>
              <w:tab w:val="left" w:pos="960"/>
              <w:tab w:val="right" w:leader="dot" w:pos="9016"/>
            </w:tabs>
            <w:rPr>
              <w:rFonts w:eastAsiaTheme="minorEastAsia"/>
              <w:noProof/>
              <w:lang w:eastAsia="en-GB"/>
            </w:rPr>
          </w:pPr>
          <w:hyperlink w:anchor="_Toc188814978" w:history="1">
            <w:r w:rsidRPr="00103D41">
              <w:rPr>
                <w:rStyle w:val="Hyperlink"/>
                <w:rFonts w:ascii="Calibri" w:hAnsi="Calibri" w:cs="Calibri"/>
                <w:noProof/>
              </w:rPr>
              <w:t>3.4</w:t>
            </w:r>
            <w:r>
              <w:rPr>
                <w:rFonts w:eastAsiaTheme="minorEastAsia"/>
                <w:noProof/>
                <w:lang w:eastAsia="en-GB"/>
              </w:rPr>
              <w:tab/>
            </w:r>
            <w:r w:rsidRPr="00103D41">
              <w:rPr>
                <w:rStyle w:val="Hyperlink"/>
                <w:rFonts w:ascii="Calibri" w:hAnsi="Calibri" w:cs="Calibri"/>
                <w:noProof/>
              </w:rPr>
              <w:t>Central Difference</w:t>
            </w:r>
            <w:r>
              <w:rPr>
                <w:noProof/>
                <w:webHidden/>
              </w:rPr>
              <w:tab/>
            </w:r>
            <w:r>
              <w:rPr>
                <w:noProof/>
                <w:webHidden/>
              </w:rPr>
              <w:fldChar w:fldCharType="begin"/>
            </w:r>
            <w:r>
              <w:rPr>
                <w:noProof/>
                <w:webHidden/>
              </w:rPr>
              <w:instrText xml:space="preserve"> PAGEREF _Toc188814978 \h </w:instrText>
            </w:r>
            <w:r>
              <w:rPr>
                <w:noProof/>
                <w:webHidden/>
              </w:rPr>
            </w:r>
            <w:r>
              <w:rPr>
                <w:noProof/>
                <w:webHidden/>
              </w:rPr>
              <w:fldChar w:fldCharType="separate"/>
            </w:r>
            <w:r>
              <w:rPr>
                <w:noProof/>
                <w:webHidden/>
              </w:rPr>
              <w:t>6</w:t>
            </w:r>
            <w:r>
              <w:rPr>
                <w:noProof/>
                <w:webHidden/>
              </w:rPr>
              <w:fldChar w:fldCharType="end"/>
            </w:r>
          </w:hyperlink>
        </w:p>
        <w:p w14:paraId="5AAAA7F2" w14:textId="125C8217" w:rsidR="00186525" w:rsidRDefault="00186525">
          <w:pPr>
            <w:pStyle w:val="TOC2"/>
            <w:tabs>
              <w:tab w:val="left" w:pos="960"/>
              <w:tab w:val="right" w:leader="dot" w:pos="9016"/>
            </w:tabs>
            <w:rPr>
              <w:rFonts w:eastAsiaTheme="minorEastAsia"/>
              <w:noProof/>
              <w:lang w:eastAsia="en-GB"/>
            </w:rPr>
          </w:pPr>
          <w:hyperlink w:anchor="_Toc188814979" w:history="1">
            <w:r w:rsidRPr="00103D41">
              <w:rPr>
                <w:rStyle w:val="Hyperlink"/>
                <w:rFonts w:ascii="Calibri" w:hAnsi="Calibri" w:cs="Calibri"/>
                <w:noProof/>
              </w:rPr>
              <w:t>3.5</w:t>
            </w:r>
            <w:r>
              <w:rPr>
                <w:rFonts w:eastAsiaTheme="minorEastAsia"/>
                <w:noProof/>
                <w:lang w:eastAsia="en-GB"/>
              </w:rPr>
              <w:tab/>
            </w:r>
            <w:r w:rsidRPr="00103D41">
              <w:rPr>
                <w:rStyle w:val="Hyperlink"/>
                <w:rFonts w:ascii="Calibri" w:hAnsi="Calibri" w:cs="Calibri"/>
                <w:noProof/>
              </w:rPr>
              <w:t>Central Difference to Second Derivative</w:t>
            </w:r>
            <w:r>
              <w:rPr>
                <w:noProof/>
                <w:webHidden/>
              </w:rPr>
              <w:tab/>
            </w:r>
            <w:r>
              <w:rPr>
                <w:noProof/>
                <w:webHidden/>
              </w:rPr>
              <w:fldChar w:fldCharType="begin"/>
            </w:r>
            <w:r>
              <w:rPr>
                <w:noProof/>
                <w:webHidden/>
              </w:rPr>
              <w:instrText xml:space="preserve"> PAGEREF _Toc188814979 \h </w:instrText>
            </w:r>
            <w:r>
              <w:rPr>
                <w:noProof/>
                <w:webHidden/>
              </w:rPr>
            </w:r>
            <w:r>
              <w:rPr>
                <w:noProof/>
                <w:webHidden/>
              </w:rPr>
              <w:fldChar w:fldCharType="separate"/>
            </w:r>
            <w:r>
              <w:rPr>
                <w:noProof/>
                <w:webHidden/>
              </w:rPr>
              <w:t>7</w:t>
            </w:r>
            <w:r>
              <w:rPr>
                <w:noProof/>
                <w:webHidden/>
              </w:rPr>
              <w:fldChar w:fldCharType="end"/>
            </w:r>
          </w:hyperlink>
        </w:p>
        <w:p w14:paraId="5FF9DBA2" w14:textId="7E28DA0A" w:rsidR="00186525" w:rsidRDefault="00186525">
          <w:pPr>
            <w:pStyle w:val="TOC2"/>
            <w:tabs>
              <w:tab w:val="left" w:pos="960"/>
              <w:tab w:val="right" w:leader="dot" w:pos="9016"/>
            </w:tabs>
            <w:rPr>
              <w:rFonts w:eastAsiaTheme="minorEastAsia"/>
              <w:noProof/>
              <w:lang w:eastAsia="en-GB"/>
            </w:rPr>
          </w:pPr>
          <w:hyperlink w:anchor="_Toc188814980" w:history="1">
            <w:r w:rsidRPr="00103D41">
              <w:rPr>
                <w:rStyle w:val="Hyperlink"/>
                <w:rFonts w:ascii="Calibri" w:hAnsi="Calibri" w:cs="Calibri"/>
                <w:noProof/>
              </w:rPr>
              <w:t>3.6</w:t>
            </w:r>
            <w:r>
              <w:rPr>
                <w:rFonts w:eastAsiaTheme="minorEastAsia"/>
                <w:noProof/>
                <w:lang w:eastAsia="en-GB"/>
              </w:rPr>
              <w:tab/>
            </w:r>
            <w:r w:rsidRPr="00103D41">
              <w:rPr>
                <w:rStyle w:val="Hyperlink"/>
                <w:rFonts w:ascii="Calibri" w:hAnsi="Calibri" w:cs="Calibri"/>
                <w:noProof/>
              </w:rPr>
              <w:t>Explicit Finite Difference Scheme</w:t>
            </w:r>
            <w:r>
              <w:rPr>
                <w:noProof/>
                <w:webHidden/>
              </w:rPr>
              <w:tab/>
            </w:r>
            <w:r>
              <w:rPr>
                <w:noProof/>
                <w:webHidden/>
              </w:rPr>
              <w:fldChar w:fldCharType="begin"/>
            </w:r>
            <w:r>
              <w:rPr>
                <w:noProof/>
                <w:webHidden/>
              </w:rPr>
              <w:instrText xml:space="preserve"> PAGEREF _Toc188814980 \h </w:instrText>
            </w:r>
            <w:r>
              <w:rPr>
                <w:noProof/>
                <w:webHidden/>
              </w:rPr>
            </w:r>
            <w:r>
              <w:rPr>
                <w:noProof/>
                <w:webHidden/>
              </w:rPr>
              <w:fldChar w:fldCharType="separate"/>
            </w:r>
            <w:r>
              <w:rPr>
                <w:noProof/>
                <w:webHidden/>
              </w:rPr>
              <w:t>7</w:t>
            </w:r>
            <w:r>
              <w:rPr>
                <w:noProof/>
                <w:webHidden/>
              </w:rPr>
              <w:fldChar w:fldCharType="end"/>
            </w:r>
          </w:hyperlink>
        </w:p>
        <w:p w14:paraId="0F6BC533" w14:textId="54EB5F6E" w:rsidR="00186525" w:rsidRDefault="00186525">
          <w:pPr>
            <w:pStyle w:val="TOC3"/>
            <w:tabs>
              <w:tab w:val="left" w:pos="1440"/>
              <w:tab w:val="right" w:leader="dot" w:pos="9016"/>
            </w:tabs>
            <w:rPr>
              <w:rFonts w:eastAsiaTheme="minorEastAsia"/>
              <w:noProof/>
              <w:lang w:eastAsia="en-GB"/>
            </w:rPr>
          </w:pPr>
          <w:hyperlink w:anchor="_Toc188814981" w:history="1">
            <w:r w:rsidRPr="00103D41">
              <w:rPr>
                <w:rStyle w:val="Hyperlink"/>
                <w:rFonts w:ascii="Calibri" w:hAnsi="Calibri" w:cs="Calibri"/>
                <w:noProof/>
              </w:rPr>
              <w:t>3.6.1</w:t>
            </w:r>
            <w:r>
              <w:rPr>
                <w:rFonts w:eastAsiaTheme="minorEastAsia"/>
                <w:noProof/>
                <w:lang w:eastAsia="en-GB"/>
              </w:rPr>
              <w:tab/>
            </w:r>
            <w:r w:rsidRPr="00103D41">
              <w:rPr>
                <w:rStyle w:val="Hyperlink"/>
                <w:rFonts w:ascii="Calibri" w:hAnsi="Calibri" w:cs="Calibri"/>
                <w:noProof/>
              </w:rPr>
              <w:t>Temporal First Derivative by Forward Difference Approximation</w:t>
            </w:r>
            <w:r>
              <w:rPr>
                <w:noProof/>
                <w:webHidden/>
              </w:rPr>
              <w:tab/>
            </w:r>
            <w:r>
              <w:rPr>
                <w:noProof/>
                <w:webHidden/>
              </w:rPr>
              <w:fldChar w:fldCharType="begin"/>
            </w:r>
            <w:r>
              <w:rPr>
                <w:noProof/>
                <w:webHidden/>
              </w:rPr>
              <w:instrText xml:space="preserve"> PAGEREF _Toc188814981 \h </w:instrText>
            </w:r>
            <w:r>
              <w:rPr>
                <w:noProof/>
                <w:webHidden/>
              </w:rPr>
            </w:r>
            <w:r>
              <w:rPr>
                <w:noProof/>
                <w:webHidden/>
              </w:rPr>
              <w:fldChar w:fldCharType="separate"/>
            </w:r>
            <w:r>
              <w:rPr>
                <w:noProof/>
                <w:webHidden/>
              </w:rPr>
              <w:t>8</w:t>
            </w:r>
            <w:r>
              <w:rPr>
                <w:noProof/>
                <w:webHidden/>
              </w:rPr>
              <w:fldChar w:fldCharType="end"/>
            </w:r>
          </w:hyperlink>
        </w:p>
        <w:p w14:paraId="3478E5DB" w14:textId="4608F28F" w:rsidR="00186525" w:rsidRDefault="00186525">
          <w:pPr>
            <w:pStyle w:val="TOC3"/>
            <w:tabs>
              <w:tab w:val="left" w:pos="1440"/>
              <w:tab w:val="right" w:leader="dot" w:pos="9016"/>
            </w:tabs>
            <w:rPr>
              <w:rFonts w:eastAsiaTheme="minorEastAsia"/>
              <w:noProof/>
              <w:lang w:eastAsia="en-GB"/>
            </w:rPr>
          </w:pPr>
          <w:hyperlink w:anchor="_Toc188814982" w:history="1">
            <w:r w:rsidRPr="00103D41">
              <w:rPr>
                <w:rStyle w:val="Hyperlink"/>
                <w:rFonts w:ascii="Calibri" w:hAnsi="Calibri" w:cs="Calibri"/>
                <w:noProof/>
              </w:rPr>
              <w:t>3.6.2</w:t>
            </w:r>
            <w:r>
              <w:rPr>
                <w:rFonts w:eastAsiaTheme="minorEastAsia"/>
                <w:noProof/>
                <w:lang w:eastAsia="en-GB"/>
              </w:rPr>
              <w:tab/>
            </w:r>
            <w:r w:rsidRPr="00103D41">
              <w:rPr>
                <w:rStyle w:val="Hyperlink"/>
                <w:rFonts w:ascii="Calibri" w:hAnsi="Calibri" w:cs="Calibri"/>
                <w:noProof/>
              </w:rPr>
              <w:t>Spatial Second Derivative by Central Difference Approximation</w:t>
            </w:r>
            <w:r>
              <w:rPr>
                <w:noProof/>
                <w:webHidden/>
              </w:rPr>
              <w:tab/>
            </w:r>
            <w:r>
              <w:rPr>
                <w:noProof/>
                <w:webHidden/>
              </w:rPr>
              <w:fldChar w:fldCharType="begin"/>
            </w:r>
            <w:r>
              <w:rPr>
                <w:noProof/>
                <w:webHidden/>
              </w:rPr>
              <w:instrText xml:space="preserve"> PAGEREF _Toc188814982 \h </w:instrText>
            </w:r>
            <w:r>
              <w:rPr>
                <w:noProof/>
                <w:webHidden/>
              </w:rPr>
            </w:r>
            <w:r>
              <w:rPr>
                <w:noProof/>
                <w:webHidden/>
              </w:rPr>
              <w:fldChar w:fldCharType="separate"/>
            </w:r>
            <w:r>
              <w:rPr>
                <w:noProof/>
                <w:webHidden/>
              </w:rPr>
              <w:t>8</w:t>
            </w:r>
            <w:r>
              <w:rPr>
                <w:noProof/>
                <w:webHidden/>
              </w:rPr>
              <w:fldChar w:fldCharType="end"/>
            </w:r>
          </w:hyperlink>
        </w:p>
        <w:p w14:paraId="1D16E278" w14:textId="0CB73C06" w:rsidR="00186525" w:rsidRDefault="00186525">
          <w:pPr>
            <w:pStyle w:val="TOC2"/>
            <w:tabs>
              <w:tab w:val="left" w:pos="960"/>
              <w:tab w:val="right" w:leader="dot" w:pos="9016"/>
            </w:tabs>
            <w:rPr>
              <w:rFonts w:eastAsiaTheme="minorEastAsia"/>
              <w:noProof/>
              <w:lang w:eastAsia="en-GB"/>
            </w:rPr>
          </w:pPr>
          <w:hyperlink w:anchor="_Toc188814983" w:history="1">
            <w:r w:rsidRPr="00103D41">
              <w:rPr>
                <w:rStyle w:val="Hyperlink"/>
                <w:rFonts w:ascii="Calibri" w:hAnsi="Calibri" w:cs="Calibri"/>
                <w:noProof/>
              </w:rPr>
              <w:t>3.7</w:t>
            </w:r>
            <w:r>
              <w:rPr>
                <w:rFonts w:eastAsiaTheme="minorEastAsia"/>
                <w:noProof/>
                <w:lang w:eastAsia="en-GB"/>
              </w:rPr>
              <w:tab/>
            </w:r>
            <w:r w:rsidRPr="00103D41">
              <w:rPr>
                <w:rStyle w:val="Hyperlink"/>
                <w:rFonts w:ascii="Calibri" w:hAnsi="Calibri" w:cs="Calibri"/>
                <w:noProof/>
              </w:rPr>
              <w:t>Discretise the spatial domain</w:t>
            </w:r>
            <w:r>
              <w:rPr>
                <w:noProof/>
                <w:webHidden/>
              </w:rPr>
              <w:tab/>
            </w:r>
            <w:r>
              <w:rPr>
                <w:noProof/>
                <w:webHidden/>
              </w:rPr>
              <w:fldChar w:fldCharType="begin"/>
            </w:r>
            <w:r>
              <w:rPr>
                <w:noProof/>
                <w:webHidden/>
              </w:rPr>
              <w:instrText xml:space="preserve"> PAGEREF _Toc188814983 \h </w:instrText>
            </w:r>
            <w:r>
              <w:rPr>
                <w:noProof/>
                <w:webHidden/>
              </w:rPr>
            </w:r>
            <w:r>
              <w:rPr>
                <w:noProof/>
                <w:webHidden/>
              </w:rPr>
              <w:fldChar w:fldCharType="separate"/>
            </w:r>
            <w:r>
              <w:rPr>
                <w:noProof/>
                <w:webHidden/>
              </w:rPr>
              <w:t>8</w:t>
            </w:r>
            <w:r>
              <w:rPr>
                <w:noProof/>
                <w:webHidden/>
              </w:rPr>
              <w:fldChar w:fldCharType="end"/>
            </w:r>
          </w:hyperlink>
        </w:p>
        <w:p w14:paraId="11FADC41" w14:textId="100C5C9F" w:rsidR="00186525" w:rsidRDefault="00186525">
          <w:pPr>
            <w:pStyle w:val="TOC2"/>
            <w:tabs>
              <w:tab w:val="left" w:pos="960"/>
              <w:tab w:val="right" w:leader="dot" w:pos="9016"/>
            </w:tabs>
            <w:rPr>
              <w:rFonts w:eastAsiaTheme="minorEastAsia"/>
              <w:noProof/>
              <w:lang w:eastAsia="en-GB"/>
            </w:rPr>
          </w:pPr>
          <w:hyperlink w:anchor="_Toc188814984" w:history="1">
            <w:r w:rsidRPr="00103D41">
              <w:rPr>
                <w:rStyle w:val="Hyperlink"/>
                <w:rFonts w:ascii="Calibri" w:hAnsi="Calibri" w:cs="Calibri"/>
                <w:noProof/>
              </w:rPr>
              <w:t>3.8</w:t>
            </w:r>
            <w:r>
              <w:rPr>
                <w:rFonts w:eastAsiaTheme="minorEastAsia"/>
                <w:noProof/>
                <w:lang w:eastAsia="en-GB"/>
              </w:rPr>
              <w:tab/>
            </w:r>
            <w:r w:rsidRPr="00103D41">
              <w:rPr>
                <w:rStyle w:val="Hyperlink"/>
                <w:rFonts w:ascii="Calibri" w:hAnsi="Calibri" w:cs="Calibri"/>
                <w:noProof/>
              </w:rPr>
              <w:t>Discretise the temporal domain</w:t>
            </w:r>
            <w:r>
              <w:rPr>
                <w:noProof/>
                <w:webHidden/>
              </w:rPr>
              <w:tab/>
            </w:r>
            <w:r>
              <w:rPr>
                <w:noProof/>
                <w:webHidden/>
              </w:rPr>
              <w:fldChar w:fldCharType="begin"/>
            </w:r>
            <w:r>
              <w:rPr>
                <w:noProof/>
                <w:webHidden/>
              </w:rPr>
              <w:instrText xml:space="preserve"> PAGEREF _Toc188814984 \h </w:instrText>
            </w:r>
            <w:r>
              <w:rPr>
                <w:noProof/>
                <w:webHidden/>
              </w:rPr>
            </w:r>
            <w:r>
              <w:rPr>
                <w:noProof/>
                <w:webHidden/>
              </w:rPr>
              <w:fldChar w:fldCharType="separate"/>
            </w:r>
            <w:r>
              <w:rPr>
                <w:noProof/>
                <w:webHidden/>
              </w:rPr>
              <w:t>9</w:t>
            </w:r>
            <w:r>
              <w:rPr>
                <w:noProof/>
                <w:webHidden/>
              </w:rPr>
              <w:fldChar w:fldCharType="end"/>
            </w:r>
          </w:hyperlink>
        </w:p>
        <w:p w14:paraId="5FE0681A" w14:textId="22499EB6" w:rsidR="00186525" w:rsidRDefault="00186525">
          <w:pPr>
            <w:pStyle w:val="TOC2"/>
            <w:tabs>
              <w:tab w:val="left" w:pos="960"/>
              <w:tab w:val="right" w:leader="dot" w:pos="9016"/>
            </w:tabs>
            <w:rPr>
              <w:rFonts w:eastAsiaTheme="minorEastAsia"/>
              <w:noProof/>
              <w:lang w:eastAsia="en-GB"/>
            </w:rPr>
          </w:pPr>
          <w:hyperlink w:anchor="_Toc188814985" w:history="1">
            <w:r w:rsidRPr="00103D41">
              <w:rPr>
                <w:rStyle w:val="Hyperlink"/>
                <w:rFonts w:ascii="Calibri" w:hAnsi="Calibri" w:cs="Calibri"/>
                <w:noProof/>
              </w:rPr>
              <w:t>3.9</w:t>
            </w:r>
            <w:r>
              <w:rPr>
                <w:rFonts w:eastAsiaTheme="minorEastAsia"/>
                <w:noProof/>
                <w:lang w:eastAsia="en-GB"/>
              </w:rPr>
              <w:tab/>
            </w:r>
            <w:r w:rsidRPr="00103D41">
              <w:rPr>
                <w:rStyle w:val="Hyperlink"/>
                <w:rFonts w:ascii="Calibri" w:hAnsi="Calibri" w:cs="Calibri"/>
                <w:noProof/>
              </w:rPr>
              <w:t>Derive the Explicit Finite Difference Form Introducing the Fourier Number</w:t>
            </w:r>
            <w:r>
              <w:rPr>
                <w:noProof/>
                <w:webHidden/>
              </w:rPr>
              <w:tab/>
            </w:r>
            <w:r>
              <w:rPr>
                <w:noProof/>
                <w:webHidden/>
              </w:rPr>
              <w:fldChar w:fldCharType="begin"/>
            </w:r>
            <w:r>
              <w:rPr>
                <w:noProof/>
                <w:webHidden/>
              </w:rPr>
              <w:instrText xml:space="preserve"> PAGEREF _Toc188814985 \h </w:instrText>
            </w:r>
            <w:r>
              <w:rPr>
                <w:noProof/>
                <w:webHidden/>
              </w:rPr>
            </w:r>
            <w:r>
              <w:rPr>
                <w:noProof/>
                <w:webHidden/>
              </w:rPr>
              <w:fldChar w:fldCharType="separate"/>
            </w:r>
            <w:r>
              <w:rPr>
                <w:noProof/>
                <w:webHidden/>
              </w:rPr>
              <w:t>9</w:t>
            </w:r>
            <w:r>
              <w:rPr>
                <w:noProof/>
                <w:webHidden/>
              </w:rPr>
              <w:fldChar w:fldCharType="end"/>
            </w:r>
          </w:hyperlink>
        </w:p>
        <w:p w14:paraId="3F069A04" w14:textId="26A8FBF2" w:rsidR="00186525" w:rsidRDefault="00186525">
          <w:pPr>
            <w:pStyle w:val="TOC3"/>
            <w:tabs>
              <w:tab w:val="left" w:pos="1440"/>
              <w:tab w:val="right" w:leader="dot" w:pos="9016"/>
            </w:tabs>
            <w:rPr>
              <w:rFonts w:eastAsiaTheme="minorEastAsia"/>
              <w:noProof/>
              <w:lang w:eastAsia="en-GB"/>
            </w:rPr>
          </w:pPr>
          <w:hyperlink w:anchor="_Toc188814986" w:history="1">
            <w:r w:rsidRPr="00103D41">
              <w:rPr>
                <w:rStyle w:val="Hyperlink"/>
                <w:rFonts w:ascii="Calibri" w:hAnsi="Calibri" w:cs="Calibri"/>
                <w:noProof/>
              </w:rPr>
              <w:t>3.9.1</w:t>
            </w:r>
            <w:r>
              <w:rPr>
                <w:rFonts w:eastAsiaTheme="minorEastAsia"/>
                <w:noProof/>
                <w:lang w:eastAsia="en-GB"/>
              </w:rPr>
              <w:tab/>
            </w:r>
            <w:r w:rsidRPr="00103D41">
              <w:rPr>
                <w:rStyle w:val="Hyperlink"/>
                <w:rFonts w:ascii="Calibri" w:hAnsi="Calibri" w:cs="Calibri"/>
                <w:noProof/>
              </w:rPr>
              <w:t>Fourier Number</w:t>
            </w:r>
            <w:r>
              <w:rPr>
                <w:noProof/>
                <w:webHidden/>
              </w:rPr>
              <w:tab/>
            </w:r>
            <w:r>
              <w:rPr>
                <w:noProof/>
                <w:webHidden/>
              </w:rPr>
              <w:fldChar w:fldCharType="begin"/>
            </w:r>
            <w:r>
              <w:rPr>
                <w:noProof/>
                <w:webHidden/>
              </w:rPr>
              <w:instrText xml:space="preserve"> PAGEREF _Toc188814986 \h </w:instrText>
            </w:r>
            <w:r>
              <w:rPr>
                <w:noProof/>
                <w:webHidden/>
              </w:rPr>
            </w:r>
            <w:r>
              <w:rPr>
                <w:noProof/>
                <w:webHidden/>
              </w:rPr>
              <w:fldChar w:fldCharType="separate"/>
            </w:r>
            <w:r>
              <w:rPr>
                <w:noProof/>
                <w:webHidden/>
              </w:rPr>
              <w:t>9</w:t>
            </w:r>
            <w:r>
              <w:rPr>
                <w:noProof/>
                <w:webHidden/>
              </w:rPr>
              <w:fldChar w:fldCharType="end"/>
            </w:r>
          </w:hyperlink>
        </w:p>
        <w:p w14:paraId="7B4F6CDB" w14:textId="1EAC1B65" w:rsidR="00186525" w:rsidRDefault="00186525">
          <w:pPr>
            <w:pStyle w:val="TOC2"/>
            <w:tabs>
              <w:tab w:val="left" w:pos="960"/>
              <w:tab w:val="right" w:leader="dot" w:pos="9016"/>
            </w:tabs>
            <w:rPr>
              <w:rFonts w:eastAsiaTheme="minorEastAsia"/>
              <w:noProof/>
              <w:lang w:eastAsia="en-GB"/>
            </w:rPr>
          </w:pPr>
          <w:hyperlink w:anchor="_Toc188814987" w:history="1">
            <w:r w:rsidRPr="00103D41">
              <w:rPr>
                <w:rStyle w:val="Hyperlink"/>
                <w:rFonts w:ascii="Calibri" w:hAnsi="Calibri" w:cs="Calibri"/>
                <w:noProof/>
              </w:rPr>
              <w:t>3.10</w:t>
            </w:r>
            <w:r>
              <w:rPr>
                <w:rFonts w:eastAsiaTheme="minorEastAsia"/>
                <w:noProof/>
                <w:lang w:eastAsia="en-GB"/>
              </w:rPr>
              <w:tab/>
            </w:r>
            <w:r w:rsidRPr="00103D41">
              <w:rPr>
                <w:rStyle w:val="Hyperlink"/>
                <w:rFonts w:ascii="Calibri" w:hAnsi="Calibri" w:cs="Calibri"/>
                <w:noProof/>
              </w:rPr>
              <w:t>Define the Stability Criterion</w:t>
            </w:r>
            <w:r>
              <w:rPr>
                <w:noProof/>
                <w:webHidden/>
              </w:rPr>
              <w:tab/>
            </w:r>
            <w:r>
              <w:rPr>
                <w:noProof/>
                <w:webHidden/>
              </w:rPr>
              <w:fldChar w:fldCharType="begin"/>
            </w:r>
            <w:r>
              <w:rPr>
                <w:noProof/>
                <w:webHidden/>
              </w:rPr>
              <w:instrText xml:space="preserve"> PAGEREF _Toc188814987 \h </w:instrText>
            </w:r>
            <w:r>
              <w:rPr>
                <w:noProof/>
                <w:webHidden/>
              </w:rPr>
            </w:r>
            <w:r>
              <w:rPr>
                <w:noProof/>
                <w:webHidden/>
              </w:rPr>
              <w:fldChar w:fldCharType="separate"/>
            </w:r>
            <w:r>
              <w:rPr>
                <w:noProof/>
                <w:webHidden/>
              </w:rPr>
              <w:t>10</w:t>
            </w:r>
            <w:r>
              <w:rPr>
                <w:noProof/>
                <w:webHidden/>
              </w:rPr>
              <w:fldChar w:fldCharType="end"/>
            </w:r>
          </w:hyperlink>
        </w:p>
        <w:p w14:paraId="311012DB" w14:textId="2A23AB83" w:rsidR="00186525" w:rsidRDefault="00186525">
          <w:pPr>
            <w:pStyle w:val="TOC1"/>
            <w:tabs>
              <w:tab w:val="left" w:pos="480"/>
              <w:tab w:val="right" w:leader="dot" w:pos="9016"/>
            </w:tabs>
            <w:rPr>
              <w:rFonts w:eastAsiaTheme="minorEastAsia"/>
              <w:noProof/>
              <w:lang w:eastAsia="en-GB"/>
            </w:rPr>
          </w:pPr>
          <w:hyperlink w:anchor="_Toc188814988" w:history="1">
            <w:r w:rsidRPr="00103D41">
              <w:rPr>
                <w:rStyle w:val="Hyperlink"/>
                <w:rFonts w:ascii="Calibri" w:hAnsi="Calibri" w:cs="Calibri"/>
                <w:noProof/>
              </w:rPr>
              <w:t>4</w:t>
            </w:r>
            <w:r>
              <w:rPr>
                <w:rFonts w:eastAsiaTheme="minorEastAsia"/>
                <w:noProof/>
                <w:lang w:eastAsia="en-GB"/>
              </w:rPr>
              <w:tab/>
            </w:r>
            <w:r w:rsidRPr="00103D41">
              <w:rPr>
                <w:rStyle w:val="Hyperlink"/>
                <w:rFonts w:ascii="Calibri" w:hAnsi="Calibri" w:cs="Calibri"/>
                <w:noProof/>
              </w:rPr>
              <w:t>The Initial, Boundary Conditions and Analytical Solutions</w:t>
            </w:r>
            <w:r>
              <w:rPr>
                <w:noProof/>
                <w:webHidden/>
              </w:rPr>
              <w:tab/>
            </w:r>
            <w:r>
              <w:rPr>
                <w:noProof/>
                <w:webHidden/>
              </w:rPr>
              <w:fldChar w:fldCharType="begin"/>
            </w:r>
            <w:r>
              <w:rPr>
                <w:noProof/>
                <w:webHidden/>
              </w:rPr>
              <w:instrText xml:space="preserve"> PAGEREF _Toc188814988 \h </w:instrText>
            </w:r>
            <w:r>
              <w:rPr>
                <w:noProof/>
                <w:webHidden/>
              </w:rPr>
            </w:r>
            <w:r>
              <w:rPr>
                <w:noProof/>
                <w:webHidden/>
              </w:rPr>
              <w:fldChar w:fldCharType="separate"/>
            </w:r>
            <w:r>
              <w:rPr>
                <w:noProof/>
                <w:webHidden/>
              </w:rPr>
              <w:t>10</w:t>
            </w:r>
            <w:r>
              <w:rPr>
                <w:noProof/>
                <w:webHidden/>
              </w:rPr>
              <w:fldChar w:fldCharType="end"/>
            </w:r>
          </w:hyperlink>
        </w:p>
        <w:p w14:paraId="50B03ACB" w14:textId="7C2F5A8F" w:rsidR="00186525" w:rsidRDefault="00186525">
          <w:pPr>
            <w:pStyle w:val="TOC2"/>
            <w:tabs>
              <w:tab w:val="left" w:pos="960"/>
              <w:tab w:val="right" w:leader="dot" w:pos="9016"/>
            </w:tabs>
            <w:rPr>
              <w:rFonts w:eastAsiaTheme="minorEastAsia"/>
              <w:noProof/>
              <w:lang w:eastAsia="en-GB"/>
            </w:rPr>
          </w:pPr>
          <w:hyperlink w:anchor="_Toc188814989" w:history="1">
            <w:r w:rsidRPr="00103D41">
              <w:rPr>
                <w:rStyle w:val="Hyperlink"/>
                <w:rFonts w:ascii="Calibri" w:hAnsi="Calibri" w:cs="Calibri"/>
                <w:noProof/>
              </w:rPr>
              <w:t>4.1</w:t>
            </w:r>
            <w:r>
              <w:rPr>
                <w:rFonts w:eastAsiaTheme="minorEastAsia"/>
                <w:noProof/>
                <w:lang w:eastAsia="en-GB"/>
              </w:rPr>
              <w:tab/>
            </w:r>
            <w:r w:rsidRPr="00103D41">
              <w:rPr>
                <w:rStyle w:val="Hyperlink"/>
                <w:rFonts w:ascii="Calibri" w:hAnsi="Calibri" w:cs="Calibri"/>
                <w:noProof/>
              </w:rPr>
              <w:t>Initial Conditions</w:t>
            </w:r>
            <w:r>
              <w:rPr>
                <w:noProof/>
                <w:webHidden/>
              </w:rPr>
              <w:tab/>
            </w:r>
            <w:r>
              <w:rPr>
                <w:noProof/>
                <w:webHidden/>
              </w:rPr>
              <w:fldChar w:fldCharType="begin"/>
            </w:r>
            <w:r>
              <w:rPr>
                <w:noProof/>
                <w:webHidden/>
              </w:rPr>
              <w:instrText xml:space="preserve"> PAGEREF _Toc188814989 \h </w:instrText>
            </w:r>
            <w:r>
              <w:rPr>
                <w:noProof/>
                <w:webHidden/>
              </w:rPr>
            </w:r>
            <w:r>
              <w:rPr>
                <w:noProof/>
                <w:webHidden/>
              </w:rPr>
              <w:fldChar w:fldCharType="separate"/>
            </w:r>
            <w:r>
              <w:rPr>
                <w:noProof/>
                <w:webHidden/>
              </w:rPr>
              <w:t>10</w:t>
            </w:r>
            <w:r>
              <w:rPr>
                <w:noProof/>
                <w:webHidden/>
              </w:rPr>
              <w:fldChar w:fldCharType="end"/>
            </w:r>
          </w:hyperlink>
        </w:p>
        <w:p w14:paraId="13CC526B" w14:textId="71609DF4" w:rsidR="00186525" w:rsidRDefault="00186525">
          <w:pPr>
            <w:pStyle w:val="TOC2"/>
            <w:tabs>
              <w:tab w:val="left" w:pos="960"/>
              <w:tab w:val="right" w:leader="dot" w:pos="9016"/>
            </w:tabs>
            <w:rPr>
              <w:rFonts w:eastAsiaTheme="minorEastAsia"/>
              <w:noProof/>
              <w:lang w:eastAsia="en-GB"/>
            </w:rPr>
          </w:pPr>
          <w:hyperlink w:anchor="_Toc188814990" w:history="1">
            <w:r w:rsidRPr="00103D41">
              <w:rPr>
                <w:rStyle w:val="Hyperlink"/>
                <w:rFonts w:ascii="Calibri" w:hAnsi="Calibri" w:cs="Calibri"/>
                <w:noProof/>
              </w:rPr>
              <w:t>4.2</w:t>
            </w:r>
            <w:r>
              <w:rPr>
                <w:rFonts w:eastAsiaTheme="minorEastAsia"/>
                <w:noProof/>
                <w:lang w:eastAsia="en-GB"/>
              </w:rPr>
              <w:tab/>
            </w:r>
            <w:r w:rsidRPr="00103D41">
              <w:rPr>
                <w:rStyle w:val="Hyperlink"/>
                <w:rFonts w:ascii="Calibri" w:hAnsi="Calibri" w:cs="Calibri"/>
                <w:noProof/>
              </w:rPr>
              <w:t>Boundary Conditions</w:t>
            </w:r>
            <w:r>
              <w:rPr>
                <w:noProof/>
                <w:webHidden/>
              </w:rPr>
              <w:tab/>
            </w:r>
            <w:r>
              <w:rPr>
                <w:noProof/>
                <w:webHidden/>
              </w:rPr>
              <w:fldChar w:fldCharType="begin"/>
            </w:r>
            <w:r>
              <w:rPr>
                <w:noProof/>
                <w:webHidden/>
              </w:rPr>
              <w:instrText xml:space="preserve"> PAGEREF _Toc188814990 \h </w:instrText>
            </w:r>
            <w:r>
              <w:rPr>
                <w:noProof/>
                <w:webHidden/>
              </w:rPr>
            </w:r>
            <w:r>
              <w:rPr>
                <w:noProof/>
                <w:webHidden/>
              </w:rPr>
              <w:fldChar w:fldCharType="separate"/>
            </w:r>
            <w:r>
              <w:rPr>
                <w:noProof/>
                <w:webHidden/>
              </w:rPr>
              <w:t>11</w:t>
            </w:r>
            <w:r>
              <w:rPr>
                <w:noProof/>
                <w:webHidden/>
              </w:rPr>
              <w:fldChar w:fldCharType="end"/>
            </w:r>
          </w:hyperlink>
        </w:p>
        <w:p w14:paraId="20829017" w14:textId="72AE6044" w:rsidR="00186525" w:rsidRDefault="00186525">
          <w:pPr>
            <w:pStyle w:val="TOC2"/>
            <w:tabs>
              <w:tab w:val="left" w:pos="960"/>
              <w:tab w:val="right" w:leader="dot" w:pos="9016"/>
            </w:tabs>
            <w:rPr>
              <w:rFonts w:eastAsiaTheme="minorEastAsia"/>
              <w:noProof/>
              <w:lang w:eastAsia="en-GB"/>
            </w:rPr>
          </w:pPr>
          <w:hyperlink w:anchor="_Toc188814991" w:history="1">
            <w:r w:rsidRPr="00103D41">
              <w:rPr>
                <w:rStyle w:val="Hyperlink"/>
                <w:rFonts w:ascii="Calibri" w:hAnsi="Calibri" w:cs="Calibri"/>
                <w:noProof/>
              </w:rPr>
              <w:t>4.3</w:t>
            </w:r>
            <w:r>
              <w:rPr>
                <w:rFonts w:eastAsiaTheme="minorEastAsia"/>
                <w:noProof/>
                <w:lang w:eastAsia="en-GB"/>
              </w:rPr>
              <w:tab/>
            </w:r>
            <w:r w:rsidRPr="00103D41">
              <w:rPr>
                <w:rStyle w:val="Hyperlink"/>
                <w:rFonts w:ascii="Calibri" w:hAnsi="Calibri" w:cs="Calibri"/>
                <w:noProof/>
              </w:rPr>
              <w:t>Analytical Solution</w:t>
            </w:r>
            <w:r>
              <w:rPr>
                <w:noProof/>
                <w:webHidden/>
              </w:rPr>
              <w:tab/>
            </w:r>
            <w:r>
              <w:rPr>
                <w:noProof/>
                <w:webHidden/>
              </w:rPr>
              <w:fldChar w:fldCharType="begin"/>
            </w:r>
            <w:r>
              <w:rPr>
                <w:noProof/>
                <w:webHidden/>
              </w:rPr>
              <w:instrText xml:space="preserve"> PAGEREF _Toc188814991 \h </w:instrText>
            </w:r>
            <w:r>
              <w:rPr>
                <w:noProof/>
                <w:webHidden/>
              </w:rPr>
            </w:r>
            <w:r>
              <w:rPr>
                <w:noProof/>
                <w:webHidden/>
              </w:rPr>
              <w:fldChar w:fldCharType="separate"/>
            </w:r>
            <w:r>
              <w:rPr>
                <w:noProof/>
                <w:webHidden/>
              </w:rPr>
              <w:t>12</w:t>
            </w:r>
            <w:r>
              <w:rPr>
                <w:noProof/>
                <w:webHidden/>
              </w:rPr>
              <w:fldChar w:fldCharType="end"/>
            </w:r>
          </w:hyperlink>
        </w:p>
        <w:p w14:paraId="4BDE8531" w14:textId="69FD228B" w:rsidR="00186525" w:rsidRDefault="00186525">
          <w:pPr>
            <w:pStyle w:val="TOC1"/>
            <w:tabs>
              <w:tab w:val="left" w:pos="480"/>
              <w:tab w:val="right" w:leader="dot" w:pos="9016"/>
            </w:tabs>
            <w:rPr>
              <w:rFonts w:eastAsiaTheme="minorEastAsia"/>
              <w:noProof/>
              <w:lang w:eastAsia="en-GB"/>
            </w:rPr>
          </w:pPr>
          <w:hyperlink w:anchor="_Toc188814992" w:history="1">
            <w:r w:rsidRPr="00103D41">
              <w:rPr>
                <w:rStyle w:val="Hyperlink"/>
                <w:rFonts w:ascii="Calibri" w:hAnsi="Calibri" w:cs="Calibri"/>
                <w:noProof/>
              </w:rPr>
              <w:t>5</w:t>
            </w:r>
            <w:r>
              <w:rPr>
                <w:rFonts w:eastAsiaTheme="minorEastAsia"/>
                <w:noProof/>
                <w:lang w:eastAsia="en-GB"/>
              </w:rPr>
              <w:tab/>
            </w:r>
            <w:r w:rsidRPr="00103D41">
              <w:rPr>
                <w:rStyle w:val="Hyperlink"/>
                <w:rFonts w:ascii="Calibri" w:hAnsi="Calibri" w:cs="Calibri"/>
                <w:noProof/>
              </w:rPr>
              <w:t>The code details and explanations</w:t>
            </w:r>
            <w:r>
              <w:rPr>
                <w:noProof/>
                <w:webHidden/>
              </w:rPr>
              <w:tab/>
            </w:r>
            <w:r>
              <w:rPr>
                <w:noProof/>
                <w:webHidden/>
              </w:rPr>
              <w:fldChar w:fldCharType="begin"/>
            </w:r>
            <w:r>
              <w:rPr>
                <w:noProof/>
                <w:webHidden/>
              </w:rPr>
              <w:instrText xml:space="preserve"> PAGEREF _Toc188814992 \h </w:instrText>
            </w:r>
            <w:r>
              <w:rPr>
                <w:noProof/>
                <w:webHidden/>
              </w:rPr>
            </w:r>
            <w:r>
              <w:rPr>
                <w:noProof/>
                <w:webHidden/>
              </w:rPr>
              <w:fldChar w:fldCharType="separate"/>
            </w:r>
            <w:r>
              <w:rPr>
                <w:noProof/>
                <w:webHidden/>
              </w:rPr>
              <w:t>12</w:t>
            </w:r>
            <w:r>
              <w:rPr>
                <w:noProof/>
                <w:webHidden/>
              </w:rPr>
              <w:fldChar w:fldCharType="end"/>
            </w:r>
          </w:hyperlink>
        </w:p>
        <w:p w14:paraId="32A8838A" w14:textId="34DD9FA8" w:rsidR="00186525" w:rsidRDefault="00186525">
          <w:pPr>
            <w:pStyle w:val="TOC2"/>
            <w:tabs>
              <w:tab w:val="right" w:leader="dot" w:pos="9016"/>
            </w:tabs>
            <w:rPr>
              <w:rFonts w:eastAsiaTheme="minorEastAsia"/>
              <w:noProof/>
              <w:lang w:eastAsia="en-GB"/>
            </w:rPr>
          </w:pPr>
          <w:hyperlink w:anchor="_Toc188814993" w:history="1">
            <w:r>
              <w:rPr>
                <w:noProof/>
                <w:webHidden/>
              </w:rPr>
              <w:tab/>
            </w:r>
            <w:r>
              <w:rPr>
                <w:noProof/>
                <w:webHidden/>
              </w:rPr>
              <w:fldChar w:fldCharType="begin"/>
            </w:r>
            <w:r>
              <w:rPr>
                <w:noProof/>
                <w:webHidden/>
              </w:rPr>
              <w:instrText xml:space="preserve"> PAGEREF _Toc188814993 \h </w:instrText>
            </w:r>
            <w:r>
              <w:rPr>
                <w:noProof/>
                <w:webHidden/>
              </w:rPr>
            </w:r>
            <w:r>
              <w:rPr>
                <w:noProof/>
                <w:webHidden/>
              </w:rPr>
              <w:fldChar w:fldCharType="separate"/>
            </w:r>
            <w:r>
              <w:rPr>
                <w:noProof/>
                <w:webHidden/>
              </w:rPr>
              <w:t>12</w:t>
            </w:r>
            <w:r>
              <w:rPr>
                <w:noProof/>
                <w:webHidden/>
              </w:rPr>
              <w:fldChar w:fldCharType="end"/>
            </w:r>
          </w:hyperlink>
        </w:p>
        <w:p w14:paraId="05CB1DB4" w14:textId="7CBA9B0C" w:rsidR="00186525" w:rsidRDefault="00186525">
          <w:pPr>
            <w:pStyle w:val="TOC1"/>
            <w:tabs>
              <w:tab w:val="left" w:pos="480"/>
              <w:tab w:val="right" w:leader="dot" w:pos="9016"/>
            </w:tabs>
            <w:rPr>
              <w:rFonts w:eastAsiaTheme="minorEastAsia"/>
              <w:noProof/>
              <w:lang w:eastAsia="en-GB"/>
            </w:rPr>
          </w:pPr>
          <w:hyperlink w:anchor="_Toc188814994" w:history="1">
            <w:r w:rsidRPr="00103D41">
              <w:rPr>
                <w:rStyle w:val="Hyperlink"/>
                <w:rFonts w:ascii="Calibri" w:hAnsi="Calibri" w:cs="Calibri"/>
                <w:noProof/>
              </w:rPr>
              <w:t>6</w:t>
            </w:r>
            <w:r>
              <w:rPr>
                <w:rFonts w:eastAsiaTheme="minorEastAsia"/>
                <w:noProof/>
                <w:lang w:eastAsia="en-GB"/>
              </w:rPr>
              <w:tab/>
            </w:r>
            <w:r w:rsidRPr="00103D41">
              <w:rPr>
                <w:rStyle w:val="Hyperlink"/>
                <w:rFonts w:ascii="Calibri" w:hAnsi="Calibri" w:cs="Calibri"/>
                <w:noProof/>
              </w:rPr>
              <w:t>Validation of the code</w:t>
            </w:r>
            <w:r>
              <w:rPr>
                <w:noProof/>
                <w:webHidden/>
              </w:rPr>
              <w:tab/>
            </w:r>
            <w:r>
              <w:rPr>
                <w:noProof/>
                <w:webHidden/>
              </w:rPr>
              <w:fldChar w:fldCharType="begin"/>
            </w:r>
            <w:r>
              <w:rPr>
                <w:noProof/>
                <w:webHidden/>
              </w:rPr>
              <w:instrText xml:space="preserve"> PAGEREF _Toc188814994 \h </w:instrText>
            </w:r>
            <w:r>
              <w:rPr>
                <w:noProof/>
                <w:webHidden/>
              </w:rPr>
            </w:r>
            <w:r>
              <w:rPr>
                <w:noProof/>
                <w:webHidden/>
              </w:rPr>
              <w:fldChar w:fldCharType="separate"/>
            </w:r>
            <w:r>
              <w:rPr>
                <w:noProof/>
                <w:webHidden/>
              </w:rPr>
              <w:t>17</w:t>
            </w:r>
            <w:r>
              <w:rPr>
                <w:noProof/>
                <w:webHidden/>
              </w:rPr>
              <w:fldChar w:fldCharType="end"/>
            </w:r>
          </w:hyperlink>
        </w:p>
        <w:p w14:paraId="5C3F2A53" w14:textId="05E84B1C" w:rsidR="00186525" w:rsidRDefault="00186525">
          <w:pPr>
            <w:pStyle w:val="TOC1"/>
            <w:tabs>
              <w:tab w:val="left" w:pos="480"/>
              <w:tab w:val="right" w:leader="dot" w:pos="9016"/>
            </w:tabs>
            <w:rPr>
              <w:rFonts w:eastAsiaTheme="minorEastAsia"/>
              <w:noProof/>
              <w:lang w:eastAsia="en-GB"/>
            </w:rPr>
          </w:pPr>
          <w:hyperlink w:anchor="_Toc188814995" w:history="1">
            <w:r w:rsidRPr="00103D41">
              <w:rPr>
                <w:rStyle w:val="Hyperlink"/>
                <w:rFonts w:ascii="Calibri" w:hAnsi="Calibri" w:cs="Calibri"/>
                <w:noProof/>
              </w:rPr>
              <w:t>7</w:t>
            </w:r>
            <w:r>
              <w:rPr>
                <w:rFonts w:eastAsiaTheme="minorEastAsia"/>
                <w:noProof/>
                <w:lang w:eastAsia="en-GB"/>
              </w:rPr>
              <w:tab/>
            </w:r>
            <w:r w:rsidRPr="00103D41">
              <w:rPr>
                <w:rStyle w:val="Hyperlink"/>
                <w:rFonts w:ascii="Calibri" w:hAnsi="Calibri" w:cs="Calibri"/>
                <w:noProof/>
              </w:rPr>
              <w:t>Sensitivity Analysis of Code</w:t>
            </w:r>
            <w:r>
              <w:rPr>
                <w:noProof/>
                <w:webHidden/>
              </w:rPr>
              <w:tab/>
            </w:r>
            <w:r>
              <w:rPr>
                <w:noProof/>
                <w:webHidden/>
              </w:rPr>
              <w:fldChar w:fldCharType="begin"/>
            </w:r>
            <w:r>
              <w:rPr>
                <w:noProof/>
                <w:webHidden/>
              </w:rPr>
              <w:instrText xml:space="preserve"> PAGEREF _Toc188814995 \h </w:instrText>
            </w:r>
            <w:r>
              <w:rPr>
                <w:noProof/>
                <w:webHidden/>
              </w:rPr>
            </w:r>
            <w:r>
              <w:rPr>
                <w:noProof/>
                <w:webHidden/>
              </w:rPr>
              <w:fldChar w:fldCharType="separate"/>
            </w:r>
            <w:r>
              <w:rPr>
                <w:noProof/>
                <w:webHidden/>
              </w:rPr>
              <w:t>18</w:t>
            </w:r>
            <w:r>
              <w:rPr>
                <w:noProof/>
                <w:webHidden/>
              </w:rPr>
              <w:fldChar w:fldCharType="end"/>
            </w:r>
          </w:hyperlink>
        </w:p>
        <w:p w14:paraId="7E47AB3C" w14:textId="3EA18417" w:rsidR="00186525" w:rsidRDefault="00186525">
          <w:pPr>
            <w:pStyle w:val="TOC2"/>
            <w:tabs>
              <w:tab w:val="left" w:pos="960"/>
              <w:tab w:val="right" w:leader="dot" w:pos="9016"/>
            </w:tabs>
            <w:rPr>
              <w:rFonts w:eastAsiaTheme="minorEastAsia"/>
              <w:noProof/>
              <w:lang w:eastAsia="en-GB"/>
            </w:rPr>
          </w:pPr>
          <w:hyperlink w:anchor="_Toc188814996" w:history="1">
            <w:r w:rsidRPr="00103D41">
              <w:rPr>
                <w:rStyle w:val="Hyperlink"/>
                <w:rFonts w:ascii="Calibri" w:hAnsi="Calibri" w:cs="Calibri"/>
                <w:noProof/>
              </w:rPr>
              <w:t>7.1</w:t>
            </w:r>
            <w:r>
              <w:rPr>
                <w:rFonts w:eastAsiaTheme="minorEastAsia"/>
                <w:noProof/>
                <w:lang w:eastAsia="en-GB"/>
              </w:rPr>
              <w:tab/>
            </w:r>
            <w:r w:rsidRPr="00103D41">
              <w:rPr>
                <w:rStyle w:val="Hyperlink"/>
                <w:rFonts w:ascii="Calibri" w:hAnsi="Calibri" w:cs="Calibri"/>
                <w:noProof/>
              </w:rPr>
              <w:t>Grid Spacing Influence</w:t>
            </w:r>
            <w:r>
              <w:rPr>
                <w:noProof/>
                <w:webHidden/>
              </w:rPr>
              <w:tab/>
            </w:r>
            <w:r>
              <w:rPr>
                <w:noProof/>
                <w:webHidden/>
              </w:rPr>
              <w:fldChar w:fldCharType="begin"/>
            </w:r>
            <w:r>
              <w:rPr>
                <w:noProof/>
                <w:webHidden/>
              </w:rPr>
              <w:instrText xml:space="preserve"> PAGEREF _Toc188814996 \h </w:instrText>
            </w:r>
            <w:r>
              <w:rPr>
                <w:noProof/>
                <w:webHidden/>
              </w:rPr>
            </w:r>
            <w:r>
              <w:rPr>
                <w:noProof/>
                <w:webHidden/>
              </w:rPr>
              <w:fldChar w:fldCharType="separate"/>
            </w:r>
            <w:r>
              <w:rPr>
                <w:noProof/>
                <w:webHidden/>
              </w:rPr>
              <w:t>19</w:t>
            </w:r>
            <w:r>
              <w:rPr>
                <w:noProof/>
                <w:webHidden/>
              </w:rPr>
              <w:fldChar w:fldCharType="end"/>
            </w:r>
          </w:hyperlink>
        </w:p>
        <w:p w14:paraId="1E810B05" w14:textId="49092775" w:rsidR="00186525" w:rsidRDefault="00186525">
          <w:pPr>
            <w:pStyle w:val="TOC2"/>
            <w:tabs>
              <w:tab w:val="left" w:pos="960"/>
              <w:tab w:val="right" w:leader="dot" w:pos="9016"/>
            </w:tabs>
            <w:rPr>
              <w:rFonts w:eastAsiaTheme="minorEastAsia"/>
              <w:noProof/>
              <w:lang w:eastAsia="en-GB"/>
            </w:rPr>
          </w:pPr>
          <w:hyperlink w:anchor="_Toc188814997" w:history="1">
            <w:r w:rsidRPr="00103D41">
              <w:rPr>
                <w:rStyle w:val="Hyperlink"/>
                <w:rFonts w:ascii="Calibri" w:hAnsi="Calibri" w:cs="Calibri"/>
                <w:noProof/>
              </w:rPr>
              <w:t>7.2</w:t>
            </w:r>
            <w:r>
              <w:rPr>
                <w:rFonts w:eastAsiaTheme="minorEastAsia"/>
                <w:noProof/>
                <w:lang w:eastAsia="en-GB"/>
              </w:rPr>
              <w:tab/>
            </w:r>
            <w:r w:rsidRPr="00103D41">
              <w:rPr>
                <w:rStyle w:val="Hyperlink"/>
                <w:rFonts w:ascii="Calibri" w:hAnsi="Calibri" w:cs="Calibri"/>
                <w:noProof/>
              </w:rPr>
              <w:t>Time Step Influence</w:t>
            </w:r>
            <w:r>
              <w:rPr>
                <w:noProof/>
                <w:webHidden/>
              </w:rPr>
              <w:tab/>
            </w:r>
            <w:r>
              <w:rPr>
                <w:noProof/>
                <w:webHidden/>
              </w:rPr>
              <w:fldChar w:fldCharType="begin"/>
            </w:r>
            <w:r>
              <w:rPr>
                <w:noProof/>
                <w:webHidden/>
              </w:rPr>
              <w:instrText xml:space="preserve"> PAGEREF _Toc188814997 \h </w:instrText>
            </w:r>
            <w:r>
              <w:rPr>
                <w:noProof/>
                <w:webHidden/>
              </w:rPr>
            </w:r>
            <w:r>
              <w:rPr>
                <w:noProof/>
                <w:webHidden/>
              </w:rPr>
              <w:fldChar w:fldCharType="separate"/>
            </w:r>
            <w:r>
              <w:rPr>
                <w:noProof/>
                <w:webHidden/>
              </w:rPr>
              <w:t>20</w:t>
            </w:r>
            <w:r>
              <w:rPr>
                <w:noProof/>
                <w:webHidden/>
              </w:rPr>
              <w:fldChar w:fldCharType="end"/>
            </w:r>
          </w:hyperlink>
        </w:p>
        <w:p w14:paraId="579079C9" w14:textId="22E36880" w:rsidR="00186525" w:rsidRDefault="00186525">
          <w:pPr>
            <w:pStyle w:val="TOC2"/>
            <w:tabs>
              <w:tab w:val="left" w:pos="960"/>
              <w:tab w:val="right" w:leader="dot" w:pos="9016"/>
            </w:tabs>
            <w:rPr>
              <w:rFonts w:eastAsiaTheme="minorEastAsia"/>
              <w:noProof/>
              <w:lang w:eastAsia="en-GB"/>
            </w:rPr>
          </w:pPr>
          <w:hyperlink w:anchor="_Toc188814998" w:history="1">
            <w:r w:rsidRPr="00103D41">
              <w:rPr>
                <w:rStyle w:val="Hyperlink"/>
                <w:noProof/>
              </w:rPr>
              <w:t>7.3</w:t>
            </w:r>
            <w:r>
              <w:rPr>
                <w:rFonts w:eastAsiaTheme="minorEastAsia"/>
                <w:noProof/>
                <w:lang w:eastAsia="en-GB"/>
              </w:rPr>
              <w:tab/>
            </w:r>
            <w:r w:rsidRPr="00103D41">
              <w:rPr>
                <w:rStyle w:val="Hyperlink"/>
                <w:rFonts w:ascii="Calibri" w:hAnsi="Calibri" w:cs="Calibri"/>
                <w:noProof/>
                <w:lang w:val="en-US"/>
              </w:rPr>
              <w:t xml:space="preserve">Tolerance </w:t>
            </w:r>
            <w:r w:rsidRPr="00103D41">
              <w:rPr>
                <w:rStyle w:val="Hyperlink"/>
                <w:rFonts w:ascii="Calibri" w:hAnsi="Calibri" w:cs="Calibri"/>
                <w:noProof/>
              </w:rPr>
              <w:t>Influence</w:t>
            </w:r>
            <w:r>
              <w:rPr>
                <w:noProof/>
                <w:webHidden/>
              </w:rPr>
              <w:tab/>
            </w:r>
            <w:r>
              <w:rPr>
                <w:noProof/>
                <w:webHidden/>
              </w:rPr>
              <w:fldChar w:fldCharType="begin"/>
            </w:r>
            <w:r>
              <w:rPr>
                <w:noProof/>
                <w:webHidden/>
              </w:rPr>
              <w:instrText xml:space="preserve"> PAGEREF _Toc188814998 \h </w:instrText>
            </w:r>
            <w:r>
              <w:rPr>
                <w:noProof/>
                <w:webHidden/>
              </w:rPr>
            </w:r>
            <w:r>
              <w:rPr>
                <w:noProof/>
                <w:webHidden/>
              </w:rPr>
              <w:fldChar w:fldCharType="separate"/>
            </w:r>
            <w:r>
              <w:rPr>
                <w:noProof/>
                <w:webHidden/>
              </w:rPr>
              <w:t>21</w:t>
            </w:r>
            <w:r>
              <w:rPr>
                <w:noProof/>
                <w:webHidden/>
              </w:rPr>
              <w:fldChar w:fldCharType="end"/>
            </w:r>
          </w:hyperlink>
        </w:p>
        <w:p w14:paraId="5C9CEBFC" w14:textId="05E42F6B" w:rsidR="00186525" w:rsidRDefault="00186525">
          <w:pPr>
            <w:pStyle w:val="TOC1"/>
            <w:tabs>
              <w:tab w:val="left" w:pos="480"/>
              <w:tab w:val="right" w:leader="dot" w:pos="9016"/>
            </w:tabs>
            <w:rPr>
              <w:rFonts w:eastAsiaTheme="minorEastAsia"/>
              <w:noProof/>
              <w:lang w:eastAsia="en-GB"/>
            </w:rPr>
          </w:pPr>
          <w:hyperlink w:anchor="_Toc188814999" w:history="1">
            <w:r w:rsidRPr="00103D41">
              <w:rPr>
                <w:rStyle w:val="Hyperlink"/>
                <w:rFonts w:ascii="Calibri" w:hAnsi="Calibri" w:cs="Calibri"/>
                <w:noProof/>
              </w:rPr>
              <w:t>8</w:t>
            </w:r>
            <w:r>
              <w:rPr>
                <w:rFonts w:eastAsiaTheme="minorEastAsia"/>
                <w:noProof/>
                <w:lang w:eastAsia="en-GB"/>
              </w:rPr>
              <w:tab/>
            </w:r>
            <w:r w:rsidRPr="00103D41">
              <w:rPr>
                <w:rStyle w:val="Hyperlink"/>
                <w:rFonts w:ascii="Calibri" w:hAnsi="Calibri" w:cs="Calibri"/>
                <w:noProof/>
              </w:rPr>
              <w:t>Limitations of the model</w:t>
            </w:r>
            <w:r>
              <w:rPr>
                <w:noProof/>
                <w:webHidden/>
              </w:rPr>
              <w:tab/>
            </w:r>
            <w:r>
              <w:rPr>
                <w:noProof/>
                <w:webHidden/>
              </w:rPr>
              <w:fldChar w:fldCharType="begin"/>
            </w:r>
            <w:r>
              <w:rPr>
                <w:noProof/>
                <w:webHidden/>
              </w:rPr>
              <w:instrText xml:space="preserve"> PAGEREF _Toc188814999 \h </w:instrText>
            </w:r>
            <w:r>
              <w:rPr>
                <w:noProof/>
                <w:webHidden/>
              </w:rPr>
            </w:r>
            <w:r>
              <w:rPr>
                <w:noProof/>
                <w:webHidden/>
              </w:rPr>
              <w:fldChar w:fldCharType="separate"/>
            </w:r>
            <w:r>
              <w:rPr>
                <w:noProof/>
                <w:webHidden/>
              </w:rPr>
              <w:t>22</w:t>
            </w:r>
            <w:r>
              <w:rPr>
                <w:noProof/>
                <w:webHidden/>
              </w:rPr>
              <w:fldChar w:fldCharType="end"/>
            </w:r>
          </w:hyperlink>
        </w:p>
        <w:p w14:paraId="0B1605D5" w14:textId="1554A853" w:rsidR="00186525" w:rsidRDefault="00186525">
          <w:pPr>
            <w:pStyle w:val="TOC2"/>
            <w:tabs>
              <w:tab w:val="left" w:pos="960"/>
              <w:tab w:val="right" w:leader="dot" w:pos="9016"/>
            </w:tabs>
            <w:rPr>
              <w:rFonts w:eastAsiaTheme="minorEastAsia"/>
              <w:noProof/>
              <w:lang w:eastAsia="en-GB"/>
            </w:rPr>
          </w:pPr>
          <w:hyperlink w:anchor="_Toc188815000" w:history="1">
            <w:r w:rsidRPr="00103D41">
              <w:rPr>
                <w:rStyle w:val="Hyperlink"/>
                <w:rFonts w:ascii="Calibri" w:hAnsi="Calibri" w:cs="Calibri"/>
                <w:noProof/>
              </w:rPr>
              <w:t>8.1</w:t>
            </w:r>
            <w:r>
              <w:rPr>
                <w:rFonts w:eastAsiaTheme="minorEastAsia"/>
                <w:noProof/>
                <w:lang w:eastAsia="en-GB"/>
              </w:rPr>
              <w:tab/>
            </w:r>
            <w:r w:rsidRPr="00103D41">
              <w:rPr>
                <w:rStyle w:val="Hyperlink"/>
                <w:rFonts w:ascii="Calibri" w:hAnsi="Calibri" w:cs="Calibri"/>
                <w:noProof/>
              </w:rPr>
              <w:t>Limitations due to the Numerical Method</w:t>
            </w:r>
            <w:r>
              <w:rPr>
                <w:noProof/>
                <w:webHidden/>
              </w:rPr>
              <w:tab/>
            </w:r>
            <w:r>
              <w:rPr>
                <w:noProof/>
                <w:webHidden/>
              </w:rPr>
              <w:fldChar w:fldCharType="begin"/>
            </w:r>
            <w:r>
              <w:rPr>
                <w:noProof/>
                <w:webHidden/>
              </w:rPr>
              <w:instrText xml:space="preserve"> PAGEREF _Toc188815000 \h </w:instrText>
            </w:r>
            <w:r>
              <w:rPr>
                <w:noProof/>
                <w:webHidden/>
              </w:rPr>
            </w:r>
            <w:r>
              <w:rPr>
                <w:noProof/>
                <w:webHidden/>
              </w:rPr>
              <w:fldChar w:fldCharType="separate"/>
            </w:r>
            <w:r>
              <w:rPr>
                <w:noProof/>
                <w:webHidden/>
              </w:rPr>
              <w:t>22</w:t>
            </w:r>
            <w:r>
              <w:rPr>
                <w:noProof/>
                <w:webHidden/>
              </w:rPr>
              <w:fldChar w:fldCharType="end"/>
            </w:r>
          </w:hyperlink>
        </w:p>
        <w:p w14:paraId="66EA6357" w14:textId="67F8C61F" w:rsidR="00186525" w:rsidRDefault="00186525">
          <w:pPr>
            <w:pStyle w:val="TOC3"/>
            <w:tabs>
              <w:tab w:val="left" w:pos="1440"/>
              <w:tab w:val="right" w:leader="dot" w:pos="9016"/>
            </w:tabs>
            <w:rPr>
              <w:rFonts w:eastAsiaTheme="minorEastAsia"/>
              <w:noProof/>
              <w:lang w:eastAsia="en-GB"/>
            </w:rPr>
          </w:pPr>
          <w:hyperlink w:anchor="_Toc188815001" w:history="1">
            <w:r w:rsidRPr="00103D41">
              <w:rPr>
                <w:rStyle w:val="Hyperlink"/>
                <w:rFonts w:ascii="Calibri" w:hAnsi="Calibri" w:cs="Calibri"/>
                <w:noProof/>
              </w:rPr>
              <w:t>8.1.1</w:t>
            </w:r>
            <w:r>
              <w:rPr>
                <w:rFonts w:eastAsiaTheme="minorEastAsia"/>
                <w:noProof/>
                <w:lang w:eastAsia="en-GB"/>
              </w:rPr>
              <w:tab/>
            </w:r>
            <w:r w:rsidRPr="00103D41">
              <w:rPr>
                <w:rStyle w:val="Hyperlink"/>
                <w:rFonts w:ascii="Calibri" w:hAnsi="Calibri" w:cs="Calibri"/>
                <w:noProof/>
              </w:rPr>
              <w:t>Round Off Errors</w:t>
            </w:r>
            <w:r>
              <w:rPr>
                <w:noProof/>
                <w:webHidden/>
              </w:rPr>
              <w:tab/>
            </w:r>
            <w:r>
              <w:rPr>
                <w:noProof/>
                <w:webHidden/>
              </w:rPr>
              <w:fldChar w:fldCharType="begin"/>
            </w:r>
            <w:r>
              <w:rPr>
                <w:noProof/>
                <w:webHidden/>
              </w:rPr>
              <w:instrText xml:space="preserve"> PAGEREF _Toc188815001 \h </w:instrText>
            </w:r>
            <w:r>
              <w:rPr>
                <w:noProof/>
                <w:webHidden/>
              </w:rPr>
            </w:r>
            <w:r>
              <w:rPr>
                <w:noProof/>
                <w:webHidden/>
              </w:rPr>
              <w:fldChar w:fldCharType="separate"/>
            </w:r>
            <w:r>
              <w:rPr>
                <w:noProof/>
                <w:webHidden/>
              </w:rPr>
              <w:t>22</w:t>
            </w:r>
            <w:r>
              <w:rPr>
                <w:noProof/>
                <w:webHidden/>
              </w:rPr>
              <w:fldChar w:fldCharType="end"/>
            </w:r>
          </w:hyperlink>
        </w:p>
        <w:p w14:paraId="48F1EBD4" w14:textId="307F10EA" w:rsidR="00186525" w:rsidRDefault="00186525">
          <w:pPr>
            <w:pStyle w:val="TOC3"/>
            <w:tabs>
              <w:tab w:val="left" w:pos="1440"/>
              <w:tab w:val="right" w:leader="dot" w:pos="9016"/>
            </w:tabs>
            <w:rPr>
              <w:rFonts w:eastAsiaTheme="minorEastAsia"/>
              <w:noProof/>
              <w:lang w:eastAsia="en-GB"/>
            </w:rPr>
          </w:pPr>
          <w:hyperlink w:anchor="_Toc188815002" w:history="1">
            <w:r w:rsidRPr="00103D41">
              <w:rPr>
                <w:rStyle w:val="Hyperlink"/>
                <w:rFonts w:ascii="Calibri" w:hAnsi="Calibri" w:cs="Calibri"/>
                <w:noProof/>
              </w:rPr>
              <w:t>8.1.2</w:t>
            </w:r>
            <w:r>
              <w:rPr>
                <w:rFonts w:eastAsiaTheme="minorEastAsia"/>
                <w:noProof/>
                <w:lang w:eastAsia="en-GB"/>
              </w:rPr>
              <w:tab/>
            </w:r>
            <w:r w:rsidRPr="00103D41">
              <w:rPr>
                <w:rStyle w:val="Hyperlink"/>
                <w:rFonts w:ascii="Calibri" w:hAnsi="Calibri" w:cs="Calibri"/>
                <w:noProof/>
              </w:rPr>
              <w:t>Complex Geometry</w:t>
            </w:r>
            <w:r>
              <w:rPr>
                <w:noProof/>
                <w:webHidden/>
              </w:rPr>
              <w:tab/>
            </w:r>
            <w:r>
              <w:rPr>
                <w:noProof/>
                <w:webHidden/>
              </w:rPr>
              <w:fldChar w:fldCharType="begin"/>
            </w:r>
            <w:r>
              <w:rPr>
                <w:noProof/>
                <w:webHidden/>
              </w:rPr>
              <w:instrText xml:space="preserve"> PAGEREF _Toc188815002 \h </w:instrText>
            </w:r>
            <w:r>
              <w:rPr>
                <w:noProof/>
                <w:webHidden/>
              </w:rPr>
            </w:r>
            <w:r>
              <w:rPr>
                <w:noProof/>
                <w:webHidden/>
              </w:rPr>
              <w:fldChar w:fldCharType="separate"/>
            </w:r>
            <w:r>
              <w:rPr>
                <w:noProof/>
                <w:webHidden/>
              </w:rPr>
              <w:t>22</w:t>
            </w:r>
            <w:r>
              <w:rPr>
                <w:noProof/>
                <w:webHidden/>
              </w:rPr>
              <w:fldChar w:fldCharType="end"/>
            </w:r>
          </w:hyperlink>
        </w:p>
        <w:p w14:paraId="03F0FB16" w14:textId="4783843F" w:rsidR="00186525" w:rsidRDefault="00186525">
          <w:pPr>
            <w:pStyle w:val="TOC3"/>
            <w:tabs>
              <w:tab w:val="left" w:pos="1440"/>
              <w:tab w:val="right" w:leader="dot" w:pos="9016"/>
            </w:tabs>
            <w:rPr>
              <w:rFonts w:eastAsiaTheme="minorEastAsia"/>
              <w:noProof/>
              <w:lang w:eastAsia="en-GB"/>
            </w:rPr>
          </w:pPr>
          <w:hyperlink w:anchor="_Toc188815003" w:history="1">
            <w:r w:rsidRPr="00103D41">
              <w:rPr>
                <w:rStyle w:val="Hyperlink"/>
                <w:rFonts w:ascii="Calibri" w:hAnsi="Calibri" w:cs="Calibri"/>
                <w:noProof/>
              </w:rPr>
              <w:t>8.1.3</w:t>
            </w:r>
            <w:r>
              <w:rPr>
                <w:rFonts w:eastAsiaTheme="minorEastAsia"/>
                <w:noProof/>
                <w:lang w:eastAsia="en-GB"/>
              </w:rPr>
              <w:tab/>
            </w:r>
            <w:r w:rsidRPr="00103D41">
              <w:rPr>
                <w:rStyle w:val="Hyperlink"/>
                <w:rFonts w:ascii="Calibri" w:hAnsi="Calibri" w:cs="Calibri"/>
                <w:noProof/>
              </w:rPr>
              <w:t>Truncation Errors</w:t>
            </w:r>
            <w:r>
              <w:rPr>
                <w:noProof/>
                <w:webHidden/>
              </w:rPr>
              <w:tab/>
            </w:r>
            <w:r>
              <w:rPr>
                <w:noProof/>
                <w:webHidden/>
              </w:rPr>
              <w:fldChar w:fldCharType="begin"/>
            </w:r>
            <w:r>
              <w:rPr>
                <w:noProof/>
                <w:webHidden/>
              </w:rPr>
              <w:instrText xml:space="preserve"> PAGEREF _Toc188815003 \h </w:instrText>
            </w:r>
            <w:r>
              <w:rPr>
                <w:noProof/>
                <w:webHidden/>
              </w:rPr>
            </w:r>
            <w:r>
              <w:rPr>
                <w:noProof/>
                <w:webHidden/>
              </w:rPr>
              <w:fldChar w:fldCharType="separate"/>
            </w:r>
            <w:r>
              <w:rPr>
                <w:noProof/>
                <w:webHidden/>
              </w:rPr>
              <w:t>22</w:t>
            </w:r>
            <w:r>
              <w:rPr>
                <w:noProof/>
                <w:webHidden/>
              </w:rPr>
              <w:fldChar w:fldCharType="end"/>
            </w:r>
          </w:hyperlink>
        </w:p>
        <w:p w14:paraId="4EDD3104" w14:textId="07F4D7E1" w:rsidR="00186525" w:rsidRDefault="00186525">
          <w:pPr>
            <w:pStyle w:val="TOC2"/>
            <w:tabs>
              <w:tab w:val="left" w:pos="960"/>
              <w:tab w:val="right" w:leader="dot" w:pos="9016"/>
            </w:tabs>
            <w:rPr>
              <w:rFonts w:eastAsiaTheme="minorEastAsia"/>
              <w:noProof/>
              <w:lang w:eastAsia="en-GB"/>
            </w:rPr>
          </w:pPr>
          <w:hyperlink w:anchor="_Toc188815004" w:history="1">
            <w:r w:rsidRPr="00103D41">
              <w:rPr>
                <w:rStyle w:val="Hyperlink"/>
                <w:rFonts w:ascii="Calibri" w:hAnsi="Calibri" w:cs="Calibri"/>
                <w:noProof/>
              </w:rPr>
              <w:t>8.2</w:t>
            </w:r>
            <w:r>
              <w:rPr>
                <w:rFonts w:eastAsiaTheme="minorEastAsia"/>
                <w:noProof/>
                <w:lang w:eastAsia="en-GB"/>
              </w:rPr>
              <w:tab/>
            </w:r>
            <w:r w:rsidRPr="00103D41">
              <w:rPr>
                <w:rStyle w:val="Hyperlink"/>
                <w:rFonts w:ascii="Calibri" w:hAnsi="Calibri" w:cs="Calibri"/>
                <w:noProof/>
              </w:rPr>
              <w:t>Limitations due to the Coding</w:t>
            </w:r>
            <w:r>
              <w:rPr>
                <w:noProof/>
                <w:webHidden/>
              </w:rPr>
              <w:tab/>
            </w:r>
            <w:r>
              <w:rPr>
                <w:noProof/>
                <w:webHidden/>
              </w:rPr>
              <w:fldChar w:fldCharType="begin"/>
            </w:r>
            <w:r>
              <w:rPr>
                <w:noProof/>
                <w:webHidden/>
              </w:rPr>
              <w:instrText xml:space="preserve"> PAGEREF _Toc188815004 \h </w:instrText>
            </w:r>
            <w:r>
              <w:rPr>
                <w:noProof/>
                <w:webHidden/>
              </w:rPr>
            </w:r>
            <w:r>
              <w:rPr>
                <w:noProof/>
                <w:webHidden/>
              </w:rPr>
              <w:fldChar w:fldCharType="separate"/>
            </w:r>
            <w:r>
              <w:rPr>
                <w:noProof/>
                <w:webHidden/>
              </w:rPr>
              <w:t>22</w:t>
            </w:r>
            <w:r>
              <w:rPr>
                <w:noProof/>
                <w:webHidden/>
              </w:rPr>
              <w:fldChar w:fldCharType="end"/>
            </w:r>
          </w:hyperlink>
        </w:p>
        <w:p w14:paraId="16AE3EDF" w14:textId="5F6A4C8E" w:rsidR="00186525" w:rsidRDefault="00186525">
          <w:pPr>
            <w:pStyle w:val="TOC1"/>
            <w:tabs>
              <w:tab w:val="left" w:pos="480"/>
              <w:tab w:val="right" w:leader="dot" w:pos="9016"/>
            </w:tabs>
            <w:rPr>
              <w:rFonts w:eastAsiaTheme="minorEastAsia"/>
              <w:noProof/>
              <w:lang w:eastAsia="en-GB"/>
            </w:rPr>
          </w:pPr>
          <w:hyperlink w:anchor="_Toc188815005" w:history="1">
            <w:r w:rsidRPr="00103D41">
              <w:rPr>
                <w:rStyle w:val="Hyperlink"/>
                <w:rFonts w:ascii="Calibri" w:hAnsi="Calibri" w:cs="Calibri"/>
                <w:noProof/>
              </w:rPr>
              <w:t>9</w:t>
            </w:r>
            <w:r>
              <w:rPr>
                <w:rFonts w:eastAsiaTheme="minorEastAsia"/>
                <w:noProof/>
                <w:lang w:eastAsia="en-GB"/>
              </w:rPr>
              <w:tab/>
            </w:r>
            <w:r w:rsidRPr="00103D41">
              <w:rPr>
                <w:rStyle w:val="Hyperlink"/>
                <w:rFonts w:ascii="Calibri" w:hAnsi="Calibri" w:cs="Calibri"/>
                <w:noProof/>
              </w:rPr>
              <w:t>Improvements - Future Developments</w:t>
            </w:r>
            <w:r>
              <w:rPr>
                <w:noProof/>
                <w:webHidden/>
              </w:rPr>
              <w:tab/>
            </w:r>
            <w:r>
              <w:rPr>
                <w:noProof/>
                <w:webHidden/>
              </w:rPr>
              <w:fldChar w:fldCharType="begin"/>
            </w:r>
            <w:r>
              <w:rPr>
                <w:noProof/>
                <w:webHidden/>
              </w:rPr>
              <w:instrText xml:space="preserve"> PAGEREF _Toc188815005 \h </w:instrText>
            </w:r>
            <w:r>
              <w:rPr>
                <w:noProof/>
                <w:webHidden/>
              </w:rPr>
            </w:r>
            <w:r>
              <w:rPr>
                <w:noProof/>
                <w:webHidden/>
              </w:rPr>
              <w:fldChar w:fldCharType="separate"/>
            </w:r>
            <w:r>
              <w:rPr>
                <w:noProof/>
                <w:webHidden/>
              </w:rPr>
              <w:t>23</w:t>
            </w:r>
            <w:r>
              <w:rPr>
                <w:noProof/>
                <w:webHidden/>
              </w:rPr>
              <w:fldChar w:fldCharType="end"/>
            </w:r>
          </w:hyperlink>
        </w:p>
        <w:p w14:paraId="35AEB160" w14:textId="50443CEA" w:rsidR="00186525" w:rsidRDefault="00186525">
          <w:pPr>
            <w:pStyle w:val="TOC1"/>
            <w:tabs>
              <w:tab w:val="left" w:pos="720"/>
              <w:tab w:val="right" w:leader="dot" w:pos="9016"/>
            </w:tabs>
            <w:rPr>
              <w:rFonts w:eastAsiaTheme="minorEastAsia"/>
              <w:noProof/>
              <w:lang w:eastAsia="en-GB"/>
            </w:rPr>
          </w:pPr>
          <w:hyperlink w:anchor="_Toc188815006" w:history="1">
            <w:r w:rsidRPr="00103D41">
              <w:rPr>
                <w:rStyle w:val="Hyperlink"/>
                <w:rFonts w:ascii="Calibri" w:hAnsi="Calibri" w:cs="Calibri"/>
                <w:noProof/>
              </w:rPr>
              <w:t>10</w:t>
            </w:r>
            <w:r>
              <w:rPr>
                <w:rFonts w:eastAsiaTheme="minorEastAsia"/>
                <w:noProof/>
                <w:lang w:eastAsia="en-GB"/>
              </w:rPr>
              <w:tab/>
            </w:r>
            <w:r w:rsidRPr="00103D41">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_Toc188815006 \h </w:instrText>
            </w:r>
            <w:r>
              <w:rPr>
                <w:noProof/>
                <w:webHidden/>
              </w:rPr>
            </w:r>
            <w:r>
              <w:rPr>
                <w:noProof/>
                <w:webHidden/>
              </w:rPr>
              <w:fldChar w:fldCharType="separate"/>
            </w:r>
            <w:r>
              <w:rPr>
                <w:noProof/>
                <w:webHidden/>
              </w:rPr>
              <w:t>23</w:t>
            </w:r>
            <w:r>
              <w:rPr>
                <w:noProof/>
                <w:webHidden/>
              </w:rPr>
              <w:fldChar w:fldCharType="end"/>
            </w:r>
          </w:hyperlink>
        </w:p>
        <w:p w14:paraId="09D78AD7" w14:textId="5369DB7C" w:rsidR="00186525" w:rsidRDefault="00186525">
          <w:pPr>
            <w:pStyle w:val="TOC1"/>
            <w:tabs>
              <w:tab w:val="left" w:pos="720"/>
              <w:tab w:val="right" w:leader="dot" w:pos="9016"/>
            </w:tabs>
            <w:rPr>
              <w:rFonts w:eastAsiaTheme="minorEastAsia"/>
              <w:noProof/>
              <w:lang w:eastAsia="en-GB"/>
            </w:rPr>
          </w:pPr>
          <w:hyperlink w:anchor="_Toc188815007" w:history="1">
            <w:r w:rsidRPr="00103D41">
              <w:rPr>
                <w:rStyle w:val="Hyperlink"/>
                <w:noProof/>
              </w:rPr>
              <w:t>11</w:t>
            </w:r>
            <w:r>
              <w:rPr>
                <w:rFonts w:eastAsiaTheme="minorEastAsia"/>
                <w:noProof/>
                <w:lang w:eastAsia="en-GB"/>
              </w:rPr>
              <w:tab/>
            </w:r>
            <w:r w:rsidRPr="00103D41">
              <w:rPr>
                <w:rStyle w:val="Hyperlink"/>
                <w:noProof/>
              </w:rPr>
              <w:t>References</w:t>
            </w:r>
            <w:r>
              <w:rPr>
                <w:noProof/>
                <w:webHidden/>
              </w:rPr>
              <w:tab/>
            </w:r>
            <w:r>
              <w:rPr>
                <w:noProof/>
                <w:webHidden/>
              </w:rPr>
              <w:fldChar w:fldCharType="begin"/>
            </w:r>
            <w:r>
              <w:rPr>
                <w:noProof/>
                <w:webHidden/>
              </w:rPr>
              <w:instrText xml:space="preserve"> PAGEREF _Toc188815007 \h </w:instrText>
            </w:r>
            <w:r>
              <w:rPr>
                <w:noProof/>
                <w:webHidden/>
              </w:rPr>
            </w:r>
            <w:r>
              <w:rPr>
                <w:noProof/>
                <w:webHidden/>
              </w:rPr>
              <w:fldChar w:fldCharType="separate"/>
            </w:r>
            <w:r>
              <w:rPr>
                <w:noProof/>
                <w:webHidden/>
              </w:rPr>
              <w:t>24</w:t>
            </w:r>
            <w:r>
              <w:rPr>
                <w:noProof/>
                <w:webHidden/>
              </w:rPr>
              <w:fldChar w:fldCharType="end"/>
            </w:r>
          </w:hyperlink>
        </w:p>
        <w:p w14:paraId="2CF62137" w14:textId="541EB425" w:rsidR="00186525" w:rsidRDefault="00186525">
          <w:pPr>
            <w:pStyle w:val="TOC1"/>
            <w:tabs>
              <w:tab w:val="left" w:pos="720"/>
              <w:tab w:val="right" w:leader="dot" w:pos="9016"/>
            </w:tabs>
            <w:rPr>
              <w:rFonts w:eastAsiaTheme="minorEastAsia"/>
              <w:noProof/>
              <w:lang w:eastAsia="en-GB"/>
            </w:rPr>
          </w:pPr>
          <w:hyperlink w:anchor="_Toc188815008" w:history="1">
            <w:r w:rsidRPr="00103D41">
              <w:rPr>
                <w:rStyle w:val="Hyperlink"/>
                <w:noProof/>
              </w:rPr>
              <w:t>12</w:t>
            </w:r>
            <w:r>
              <w:rPr>
                <w:rFonts w:eastAsiaTheme="minorEastAsia"/>
                <w:noProof/>
                <w:lang w:eastAsia="en-GB"/>
              </w:rPr>
              <w:tab/>
            </w:r>
            <w:r w:rsidRPr="00103D41">
              <w:rPr>
                <w:rStyle w:val="Hyperlink"/>
                <w:noProof/>
              </w:rPr>
              <w:t>Appendix</w:t>
            </w:r>
            <w:r>
              <w:rPr>
                <w:noProof/>
                <w:webHidden/>
              </w:rPr>
              <w:tab/>
            </w:r>
            <w:r>
              <w:rPr>
                <w:noProof/>
                <w:webHidden/>
              </w:rPr>
              <w:fldChar w:fldCharType="begin"/>
            </w:r>
            <w:r>
              <w:rPr>
                <w:noProof/>
                <w:webHidden/>
              </w:rPr>
              <w:instrText xml:space="preserve"> PAGEREF _Toc188815008 \h </w:instrText>
            </w:r>
            <w:r>
              <w:rPr>
                <w:noProof/>
                <w:webHidden/>
              </w:rPr>
            </w:r>
            <w:r>
              <w:rPr>
                <w:noProof/>
                <w:webHidden/>
              </w:rPr>
              <w:fldChar w:fldCharType="separate"/>
            </w:r>
            <w:r>
              <w:rPr>
                <w:noProof/>
                <w:webHidden/>
              </w:rPr>
              <w:t>24</w:t>
            </w:r>
            <w:r>
              <w:rPr>
                <w:noProof/>
                <w:webHidden/>
              </w:rPr>
              <w:fldChar w:fldCharType="end"/>
            </w:r>
          </w:hyperlink>
        </w:p>
        <w:p w14:paraId="5BFD4E4F" w14:textId="7964FCEA" w:rsidR="00AB4EAC" w:rsidRDefault="00AB4EAC">
          <w:r>
            <w:rPr>
              <w:b/>
              <w:bCs/>
              <w:noProof/>
            </w:rPr>
            <w:fldChar w:fldCharType="end"/>
          </w:r>
        </w:p>
      </w:sdtContent>
    </w:sdt>
    <w:p w14:paraId="427786F3" w14:textId="25DB091E" w:rsidR="00AB4EAC" w:rsidRPr="000A6362" w:rsidRDefault="000A6362">
      <w:pPr>
        <w:rPr>
          <w:color w:val="156082" w:themeColor="accent1"/>
          <w:sz w:val="32"/>
          <w:szCs w:val="32"/>
        </w:rPr>
      </w:pPr>
      <w:r w:rsidRPr="000A6362">
        <w:rPr>
          <w:color w:val="156082" w:themeColor="accent1"/>
          <w:sz w:val="32"/>
          <w:szCs w:val="32"/>
        </w:rPr>
        <w:t>Table Of Figures</w:t>
      </w:r>
    </w:p>
    <w:p w14:paraId="54B71C36" w14:textId="1FDF1E74" w:rsidR="000A6362" w:rsidRDefault="000A6362">
      <w:pPr>
        <w:pStyle w:val="TableofFigures"/>
        <w:tabs>
          <w:tab w:val="right" w:leader="dot" w:pos="9016"/>
        </w:tabs>
        <w:rPr>
          <w:noProof/>
        </w:rPr>
      </w:pPr>
      <w:r>
        <w:fldChar w:fldCharType="begin"/>
      </w:r>
      <w:r>
        <w:instrText xml:space="preserve"> TOC \h \z \c "Figure" </w:instrText>
      </w:r>
      <w:r>
        <w:fldChar w:fldCharType="separate"/>
      </w:r>
      <w:hyperlink w:anchor="_Toc188813249" w:history="1">
        <w:r w:rsidRPr="00EC642E">
          <w:rPr>
            <w:rStyle w:val="Hyperlink"/>
            <w:noProof/>
          </w:rPr>
          <w:t>Figure 1 - Initial &amp; Boundary Conditions</w:t>
        </w:r>
        <w:r>
          <w:rPr>
            <w:noProof/>
            <w:webHidden/>
          </w:rPr>
          <w:tab/>
        </w:r>
        <w:r>
          <w:rPr>
            <w:noProof/>
            <w:webHidden/>
          </w:rPr>
          <w:fldChar w:fldCharType="begin"/>
        </w:r>
        <w:r>
          <w:rPr>
            <w:noProof/>
            <w:webHidden/>
          </w:rPr>
          <w:instrText xml:space="preserve"> PAGEREF _Toc188813249 \h </w:instrText>
        </w:r>
        <w:r>
          <w:rPr>
            <w:noProof/>
            <w:webHidden/>
          </w:rPr>
        </w:r>
        <w:r>
          <w:rPr>
            <w:noProof/>
            <w:webHidden/>
          </w:rPr>
          <w:fldChar w:fldCharType="separate"/>
        </w:r>
        <w:r>
          <w:rPr>
            <w:noProof/>
            <w:webHidden/>
          </w:rPr>
          <w:t>12</w:t>
        </w:r>
        <w:r>
          <w:rPr>
            <w:noProof/>
            <w:webHidden/>
          </w:rPr>
          <w:fldChar w:fldCharType="end"/>
        </w:r>
      </w:hyperlink>
    </w:p>
    <w:p w14:paraId="0FC22A7F" w14:textId="0E97935F" w:rsidR="000A6362" w:rsidRDefault="000A6362">
      <w:pPr>
        <w:pStyle w:val="TableofFigures"/>
        <w:tabs>
          <w:tab w:val="right" w:leader="dot" w:pos="9016"/>
        </w:tabs>
        <w:rPr>
          <w:noProof/>
        </w:rPr>
      </w:pPr>
      <w:hyperlink w:anchor="_Toc188813250" w:history="1">
        <w:r w:rsidRPr="00EC642E">
          <w:rPr>
            <w:rStyle w:val="Hyperlink"/>
            <w:rFonts w:ascii="Calibri" w:hAnsi="Calibri" w:cs="Calibri"/>
            <w:noProof/>
          </w:rPr>
          <w:t>Figure 2 - Analytical Solution</w:t>
        </w:r>
        <w:r>
          <w:rPr>
            <w:noProof/>
            <w:webHidden/>
          </w:rPr>
          <w:tab/>
        </w:r>
        <w:r>
          <w:rPr>
            <w:noProof/>
            <w:webHidden/>
          </w:rPr>
          <w:fldChar w:fldCharType="begin"/>
        </w:r>
        <w:r>
          <w:rPr>
            <w:noProof/>
            <w:webHidden/>
          </w:rPr>
          <w:instrText xml:space="preserve"> PAGEREF _Toc188813250 \h </w:instrText>
        </w:r>
        <w:r>
          <w:rPr>
            <w:noProof/>
            <w:webHidden/>
          </w:rPr>
        </w:r>
        <w:r>
          <w:rPr>
            <w:noProof/>
            <w:webHidden/>
          </w:rPr>
          <w:fldChar w:fldCharType="separate"/>
        </w:r>
        <w:r>
          <w:rPr>
            <w:noProof/>
            <w:webHidden/>
          </w:rPr>
          <w:t>13</w:t>
        </w:r>
        <w:r>
          <w:rPr>
            <w:noProof/>
            <w:webHidden/>
          </w:rPr>
          <w:fldChar w:fldCharType="end"/>
        </w:r>
      </w:hyperlink>
    </w:p>
    <w:p w14:paraId="26E50CAD" w14:textId="3528ADE6" w:rsidR="000A6362" w:rsidRDefault="000A6362">
      <w:pPr>
        <w:pStyle w:val="TableofFigures"/>
        <w:tabs>
          <w:tab w:val="right" w:leader="dot" w:pos="9016"/>
        </w:tabs>
        <w:rPr>
          <w:noProof/>
        </w:rPr>
      </w:pPr>
      <w:hyperlink w:anchor="_Toc188813251" w:history="1">
        <w:r w:rsidRPr="00EC642E">
          <w:rPr>
            <w:rStyle w:val="Hyperlink"/>
            <w:noProof/>
          </w:rPr>
          <w:t>Figure 3 - Sectin 1 MATLAB Code</w:t>
        </w:r>
        <w:r>
          <w:rPr>
            <w:noProof/>
            <w:webHidden/>
          </w:rPr>
          <w:tab/>
        </w:r>
        <w:r>
          <w:rPr>
            <w:noProof/>
            <w:webHidden/>
          </w:rPr>
          <w:fldChar w:fldCharType="begin"/>
        </w:r>
        <w:r>
          <w:rPr>
            <w:noProof/>
            <w:webHidden/>
          </w:rPr>
          <w:instrText xml:space="preserve"> PAGEREF _Toc188813251 \h </w:instrText>
        </w:r>
        <w:r>
          <w:rPr>
            <w:noProof/>
            <w:webHidden/>
          </w:rPr>
        </w:r>
        <w:r>
          <w:rPr>
            <w:noProof/>
            <w:webHidden/>
          </w:rPr>
          <w:fldChar w:fldCharType="separate"/>
        </w:r>
        <w:r>
          <w:rPr>
            <w:noProof/>
            <w:webHidden/>
          </w:rPr>
          <w:t>13</w:t>
        </w:r>
        <w:r>
          <w:rPr>
            <w:noProof/>
            <w:webHidden/>
          </w:rPr>
          <w:fldChar w:fldCharType="end"/>
        </w:r>
      </w:hyperlink>
    </w:p>
    <w:p w14:paraId="3C2407B7" w14:textId="6A360271" w:rsidR="000A6362" w:rsidRDefault="000A6362">
      <w:pPr>
        <w:pStyle w:val="TableofFigures"/>
        <w:tabs>
          <w:tab w:val="right" w:leader="dot" w:pos="9016"/>
        </w:tabs>
        <w:rPr>
          <w:noProof/>
        </w:rPr>
      </w:pPr>
      <w:hyperlink w:anchor="_Toc188813252" w:history="1">
        <w:r w:rsidRPr="00EC642E">
          <w:rPr>
            <w:rStyle w:val="Hyperlink"/>
            <w:noProof/>
          </w:rPr>
          <w:t>Figure 4 - Section 2 MATLAB Code</w:t>
        </w:r>
        <w:r>
          <w:rPr>
            <w:noProof/>
            <w:webHidden/>
          </w:rPr>
          <w:tab/>
        </w:r>
        <w:r>
          <w:rPr>
            <w:noProof/>
            <w:webHidden/>
          </w:rPr>
          <w:fldChar w:fldCharType="begin"/>
        </w:r>
        <w:r>
          <w:rPr>
            <w:noProof/>
            <w:webHidden/>
          </w:rPr>
          <w:instrText xml:space="preserve"> PAGEREF _Toc188813252 \h </w:instrText>
        </w:r>
        <w:r>
          <w:rPr>
            <w:noProof/>
            <w:webHidden/>
          </w:rPr>
        </w:r>
        <w:r>
          <w:rPr>
            <w:noProof/>
            <w:webHidden/>
          </w:rPr>
          <w:fldChar w:fldCharType="separate"/>
        </w:r>
        <w:r>
          <w:rPr>
            <w:noProof/>
            <w:webHidden/>
          </w:rPr>
          <w:t>13</w:t>
        </w:r>
        <w:r>
          <w:rPr>
            <w:noProof/>
            <w:webHidden/>
          </w:rPr>
          <w:fldChar w:fldCharType="end"/>
        </w:r>
      </w:hyperlink>
    </w:p>
    <w:p w14:paraId="4D48BA2B" w14:textId="5423A009" w:rsidR="000A6362" w:rsidRDefault="000A6362">
      <w:pPr>
        <w:pStyle w:val="TableofFigures"/>
        <w:tabs>
          <w:tab w:val="right" w:leader="dot" w:pos="9016"/>
        </w:tabs>
        <w:rPr>
          <w:noProof/>
        </w:rPr>
      </w:pPr>
      <w:hyperlink w:anchor="_Toc188813253" w:history="1">
        <w:r w:rsidRPr="00EC642E">
          <w:rPr>
            <w:rStyle w:val="Hyperlink"/>
            <w:noProof/>
          </w:rPr>
          <w:t>Figure 5 - Section 3 MATLAB Code</w:t>
        </w:r>
        <w:r>
          <w:rPr>
            <w:noProof/>
            <w:webHidden/>
          </w:rPr>
          <w:tab/>
        </w:r>
        <w:r>
          <w:rPr>
            <w:noProof/>
            <w:webHidden/>
          </w:rPr>
          <w:fldChar w:fldCharType="begin"/>
        </w:r>
        <w:r>
          <w:rPr>
            <w:noProof/>
            <w:webHidden/>
          </w:rPr>
          <w:instrText xml:space="preserve"> PAGEREF _Toc188813253 \h </w:instrText>
        </w:r>
        <w:r>
          <w:rPr>
            <w:noProof/>
            <w:webHidden/>
          </w:rPr>
        </w:r>
        <w:r>
          <w:rPr>
            <w:noProof/>
            <w:webHidden/>
          </w:rPr>
          <w:fldChar w:fldCharType="separate"/>
        </w:r>
        <w:r>
          <w:rPr>
            <w:noProof/>
            <w:webHidden/>
          </w:rPr>
          <w:t>14</w:t>
        </w:r>
        <w:r>
          <w:rPr>
            <w:noProof/>
            <w:webHidden/>
          </w:rPr>
          <w:fldChar w:fldCharType="end"/>
        </w:r>
      </w:hyperlink>
    </w:p>
    <w:p w14:paraId="7A1AD06B" w14:textId="13407785" w:rsidR="000A6362" w:rsidRDefault="000A6362">
      <w:pPr>
        <w:pStyle w:val="TableofFigures"/>
        <w:tabs>
          <w:tab w:val="right" w:leader="dot" w:pos="9016"/>
        </w:tabs>
        <w:rPr>
          <w:noProof/>
        </w:rPr>
      </w:pPr>
      <w:hyperlink w:anchor="_Toc188813254" w:history="1">
        <w:r w:rsidRPr="00EC642E">
          <w:rPr>
            <w:rStyle w:val="Hyperlink"/>
            <w:noProof/>
          </w:rPr>
          <w:t>Figure 6 -Section 4 MATLAB Code</w:t>
        </w:r>
        <w:r>
          <w:rPr>
            <w:noProof/>
            <w:webHidden/>
          </w:rPr>
          <w:tab/>
        </w:r>
        <w:r>
          <w:rPr>
            <w:noProof/>
            <w:webHidden/>
          </w:rPr>
          <w:fldChar w:fldCharType="begin"/>
        </w:r>
        <w:r>
          <w:rPr>
            <w:noProof/>
            <w:webHidden/>
          </w:rPr>
          <w:instrText xml:space="preserve"> PAGEREF _Toc188813254 \h </w:instrText>
        </w:r>
        <w:r>
          <w:rPr>
            <w:noProof/>
            <w:webHidden/>
          </w:rPr>
        </w:r>
        <w:r>
          <w:rPr>
            <w:noProof/>
            <w:webHidden/>
          </w:rPr>
          <w:fldChar w:fldCharType="separate"/>
        </w:r>
        <w:r>
          <w:rPr>
            <w:noProof/>
            <w:webHidden/>
          </w:rPr>
          <w:t>14</w:t>
        </w:r>
        <w:r>
          <w:rPr>
            <w:noProof/>
            <w:webHidden/>
          </w:rPr>
          <w:fldChar w:fldCharType="end"/>
        </w:r>
      </w:hyperlink>
    </w:p>
    <w:p w14:paraId="71BAA00A" w14:textId="60B79E80" w:rsidR="000A6362" w:rsidRDefault="000A6362">
      <w:pPr>
        <w:pStyle w:val="TableofFigures"/>
        <w:tabs>
          <w:tab w:val="right" w:leader="dot" w:pos="9016"/>
        </w:tabs>
        <w:rPr>
          <w:noProof/>
        </w:rPr>
      </w:pPr>
      <w:hyperlink w:anchor="_Toc188813255" w:history="1">
        <w:r w:rsidRPr="00EC642E">
          <w:rPr>
            <w:rStyle w:val="Hyperlink"/>
            <w:noProof/>
          </w:rPr>
          <w:t>Figure 7 - Section 5 MATLAB Code</w:t>
        </w:r>
        <w:r>
          <w:rPr>
            <w:noProof/>
            <w:webHidden/>
          </w:rPr>
          <w:tab/>
        </w:r>
        <w:r>
          <w:rPr>
            <w:noProof/>
            <w:webHidden/>
          </w:rPr>
          <w:fldChar w:fldCharType="begin"/>
        </w:r>
        <w:r>
          <w:rPr>
            <w:noProof/>
            <w:webHidden/>
          </w:rPr>
          <w:instrText xml:space="preserve"> PAGEREF _Toc188813255 \h </w:instrText>
        </w:r>
        <w:r>
          <w:rPr>
            <w:noProof/>
            <w:webHidden/>
          </w:rPr>
        </w:r>
        <w:r>
          <w:rPr>
            <w:noProof/>
            <w:webHidden/>
          </w:rPr>
          <w:fldChar w:fldCharType="separate"/>
        </w:r>
        <w:r>
          <w:rPr>
            <w:noProof/>
            <w:webHidden/>
          </w:rPr>
          <w:t>14</w:t>
        </w:r>
        <w:r>
          <w:rPr>
            <w:noProof/>
            <w:webHidden/>
          </w:rPr>
          <w:fldChar w:fldCharType="end"/>
        </w:r>
      </w:hyperlink>
    </w:p>
    <w:p w14:paraId="1F9A938D" w14:textId="3745B975" w:rsidR="000A6362" w:rsidRDefault="000A6362">
      <w:pPr>
        <w:pStyle w:val="TableofFigures"/>
        <w:tabs>
          <w:tab w:val="right" w:leader="dot" w:pos="9016"/>
        </w:tabs>
        <w:rPr>
          <w:noProof/>
        </w:rPr>
      </w:pPr>
      <w:hyperlink w:anchor="_Toc188813256" w:history="1">
        <w:r w:rsidRPr="00EC642E">
          <w:rPr>
            <w:rStyle w:val="Hyperlink"/>
            <w:rFonts w:ascii="Calibri" w:hAnsi="Calibri" w:cs="Calibri"/>
            <w:noProof/>
          </w:rPr>
          <w:t>Figure 8 - Section 6 MATLAB Code</w:t>
        </w:r>
        <w:r>
          <w:rPr>
            <w:noProof/>
            <w:webHidden/>
          </w:rPr>
          <w:tab/>
        </w:r>
        <w:r>
          <w:rPr>
            <w:noProof/>
            <w:webHidden/>
          </w:rPr>
          <w:fldChar w:fldCharType="begin"/>
        </w:r>
        <w:r>
          <w:rPr>
            <w:noProof/>
            <w:webHidden/>
          </w:rPr>
          <w:instrText xml:space="preserve"> PAGEREF _Toc188813256 \h </w:instrText>
        </w:r>
        <w:r>
          <w:rPr>
            <w:noProof/>
            <w:webHidden/>
          </w:rPr>
        </w:r>
        <w:r>
          <w:rPr>
            <w:noProof/>
            <w:webHidden/>
          </w:rPr>
          <w:fldChar w:fldCharType="separate"/>
        </w:r>
        <w:r>
          <w:rPr>
            <w:noProof/>
            <w:webHidden/>
          </w:rPr>
          <w:t>15</w:t>
        </w:r>
        <w:r>
          <w:rPr>
            <w:noProof/>
            <w:webHidden/>
          </w:rPr>
          <w:fldChar w:fldCharType="end"/>
        </w:r>
      </w:hyperlink>
    </w:p>
    <w:p w14:paraId="081B3BB4" w14:textId="445EB734" w:rsidR="000A6362" w:rsidRDefault="000A6362">
      <w:pPr>
        <w:pStyle w:val="TableofFigures"/>
        <w:tabs>
          <w:tab w:val="right" w:leader="dot" w:pos="9016"/>
        </w:tabs>
        <w:rPr>
          <w:noProof/>
        </w:rPr>
      </w:pPr>
      <w:hyperlink w:anchor="_Toc188813257" w:history="1">
        <w:r w:rsidRPr="00EC642E">
          <w:rPr>
            <w:rStyle w:val="Hyperlink"/>
            <w:noProof/>
          </w:rPr>
          <w:t>Figure 9 - Section 7 MATLAB Code</w:t>
        </w:r>
        <w:r>
          <w:rPr>
            <w:noProof/>
            <w:webHidden/>
          </w:rPr>
          <w:tab/>
        </w:r>
        <w:r>
          <w:rPr>
            <w:noProof/>
            <w:webHidden/>
          </w:rPr>
          <w:fldChar w:fldCharType="begin"/>
        </w:r>
        <w:r>
          <w:rPr>
            <w:noProof/>
            <w:webHidden/>
          </w:rPr>
          <w:instrText xml:space="preserve"> PAGEREF _Toc188813257 \h </w:instrText>
        </w:r>
        <w:r>
          <w:rPr>
            <w:noProof/>
            <w:webHidden/>
          </w:rPr>
        </w:r>
        <w:r>
          <w:rPr>
            <w:noProof/>
            <w:webHidden/>
          </w:rPr>
          <w:fldChar w:fldCharType="separate"/>
        </w:r>
        <w:r>
          <w:rPr>
            <w:noProof/>
            <w:webHidden/>
          </w:rPr>
          <w:t>15</w:t>
        </w:r>
        <w:r>
          <w:rPr>
            <w:noProof/>
            <w:webHidden/>
          </w:rPr>
          <w:fldChar w:fldCharType="end"/>
        </w:r>
      </w:hyperlink>
    </w:p>
    <w:p w14:paraId="17CE13B4" w14:textId="36013FD5" w:rsidR="000A6362" w:rsidRDefault="000A6362">
      <w:pPr>
        <w:pStyle w:val="TableofFigures"/>
        <w:tabs>
          <w:tab w:val="right" w:leader="dot" w:pos="9016"/>
        </w:tabs>
        <w:rPr>
          <w:noProof/>
        </w:rPr>
      </w:pPr>
      <w:hyperlink w:anchor="_Toc188813258" w:history="1">
        <w:r w:rsidRPr="00EC642E">
          <w:rPr>
            <w:rStyle w:val="Hyperlink"/>
            <w:rFonts w:ascii="Calibri" w:hAnsi="Calibri" w:cs="Calibri"/>
            <w:noProof/>
          </w:rPr>
          <w:t>Figure 10 - Section 8 MATLAB Code</w:t>
        </w:r>
        <w:r>
          <w:rPr>
            <w:noProof/>
            <w:webHidden/>
          </w:rPr>
          <w:tab/>
        </w:r>
        <w:r>
          <w:rPr>
            <w:noProof/>
            <w:webHidden/>
          </w:rPr>
          <w:fldChar w:fldCharType="begin"/>
        </w:r>
        <w:r>
          <w:rPr>
            <w:noProof/>
            <w:webHidden/>
          </w:rPr>
          <w:instrText xml:space="preserve"> PAGEREF _Toc188813258 \h </w:instrText>
        </w:r>
        <w:r>
          <w:rPr>
            <w:noProof/>
            <w:webHidden/>
          </w:rPr>
        </w:r>
        <w:r>
          <w:rPr>
            <w:noProof/>
            <w:webHidden/>
          </w:rPr>
          <w:fldChar w:fldCharType="separate"/>
        </w:r>
        <w:r>
          <w:rPr>
            <w:noProof/>
            <w:webHidden/>
          </w:rPr>
          <w:t>16</w:t>
        </w:r>
        <w:r>
          <w:rPr>
            <w:noProof/>
            <w:webHidden/>
          </w:rPr>
          <w:fldChar w:fldCharType="end"/>
        </w:r>
      </w:hyperlink>
    </w:p>
    <w:p w14:paraId="57D6936A" w14:textId="6E96FCB1" w:rsidR="000A6362" w:rsidRDefault="000A6362">
      <w:pPr>
        <w:pStyle w:val="TableofFigures"/>
        <w:tabs>
          <w:tab w:val="right" w:leader="dot" w:pos="9016"/>
        </w:tabs>
        <w:rPr>
          <w:noProof/>
        </w:rPr>
      </w:pPr>
      <w:hyperlink w:anchor="_Toc188813259" w:history="1">
        <w:r w:rsidRPr="00EC642E">
          <w:rPr>
            <w:rStyle w:val="Hyperlink"/>
            <w:noProof/>
          </w:rPr>
          <w:t>Figure 11 - Section 9 MATLAB Code</w:t>
        </w:r>
        <w:r>
          <w:rPr>
            <w:noProof/>
            <w:webHidden/>
          </w:rPr>
          <w:tab/>
        </w:r>
        <w:r>
          <w:rPr>
            <w:noProof/>
            <w:webHidden/>
          </w:rPr>
          <w:fldChar w:fldCharType="begin"/>
        </w:r>
        <w:r>
          <w:rPr>
            <w:noProof/>
            <w:webHidden/>
          </w:rPr>
          <w:instrText xml:space="preserve"> PAGEREF _Toc188813259 \h </w:instrText>
        </w:r>
        <w:r>
          <w:rPr>
            <w:noProof/>
            <w:webHidden/>
          </w:rPr>
        </w:r>
        <w:r>
          <w:rPr>
            <w:noProof/>
            <w:webHidden/>
          </w:rPr>
          <w:fldChar w:fldCharType="separate"/>
        </w:r>
        <w:r>
          <w:rPr>
            <w:noProof/>
            <w:webHidden/>
          </w:rPr>
          <w:t>17</w:t>
        </w:r>
        <w:r>
          <w:rPr>
            <w:noProof/>
            <w:webHidden/>
          </w:rPr>
          <w:fldChar w:fldCharType="end"/>
        </w:r>
      </w:hyperlink>
    </w:p>
    <w:p w14:paraId="5DE23E18" w14:textId="63CC04CF" w:rsidR="000A6362" w:rsidRDefault="000A6362">
      <w:pPr>
        <w:pStyle w:val="TableofFigures"/>
        <w:tabs>
          <w:tab w:val="right" w:leader="dot" w:pos="9016"/>
        </w:tabs>
        <w:rPr>
          <w:noProof/>
        </w:rPr>
      </w:pPr>
      <w:hyperlink w:anchor="_Toc188813260" w:history="1">
        <w:r w:rsidRPr="00EC642E">
          <w:rPr>
            <w:rStyle w:val="Hyperlink"/>
            <w:noProof/>
          </w:rPr>
          <w:t>Figure 12 - Numerical Solution Results</w:t>
        </w:r>
        <w:r>
          <w:rPr>
            <w:noProof/>
            <w:webHidden/>
          </w:rPr>
          <w:tab/>
        </w:r>
        <w:r>
          <w:rPr>
            <w:noProof/>
            <w:webHidden/>
          </w:rPr>
          <w:fldChar w:fldCharType="begin"/>
        </w:r>
        <w:r>
          <w:rPr>
            <w:noProof/>
            <w:webHidden/>
          </w:rPr>
          <w:instrText xml:space="preserve"> PAGEREF _Toc188813260 \h </w:instrText>
        </w:r>
        <w:r>
          <w:rPr>
            <w:noProof/>
            <w:webHidden/>
          </w:rPr>
        </w:r>
        <w:r>
          <w:rPr>
            <w:noProof/>
            <w:webHidden/>
          </w:rPr>
          <w:fldChar w:fldCharType="separate"/>
        </w:r>
        <w:r>
          <w:rPr>
            <w:noProof/>
            <w:webHidden/>
          </w:rPr>
          <w:t>18</w:t>
        </w:r>
        <w:r>
          <w:rPr>
            <w:noProof/>
            <w:webHidden/>
          </w:rPr>
          <w:fldChar w:fldCharType="end"/>
        </w:r>
      </w:hyperlink>
    </w:p>
    <w:p w14:paraId="4B7510D6" w14:textId="31542F9D" w:rsidR="000A6362" w:rsidRDefault="000A6362">
      <w:pPr>
        <w:pStyle w:val="TableofFigures"/>
        <w:tabs>
          <w:tab w:val="right" w:leader="dot" w:pos="9016"/>
        </w:tabs>
        <w:rPr>
          <w:noProof/>
        </w:rPr>
      </w:pPr>
      <w:hyperlink w:anchor="_Toc188813261" w:history="1">
        <w:r w:rsidRPr="00EC642E">
          <w:rPr>
            <w:rStyle w:val="Hyperlink"/>
            <w:noProof/>
          </w:rPr>
          <w:t>Figure 13 – Numerical Solution Map</w:t>
        </w:r>
        <w:r>
          <w:rPr>
            <w:noProof/>
            <w:webHidden/>
          </w:rPr>
          <w:tab/>
        </w:r>
        <w:r>
          <w:rPr>
            <w:noProof/>
            <w:webHidden/>
          </w:rPr>
          <w:fldChar w:fldCharType="begin"/>
        </w:r>
        <w:r>
          <w:rPr>
            <w:noProof/>
            <w:webHidden/>
          </w:rPr>
          <w:instrText xml:space="preserve"> PAGEREF _Toc188813261 \h </w:instrText>
        </w:r>
        <w:r>
          <w:rPr>
            <w:noProof/>
            <w:webHidden/>
          </w:rPr>
        </w:r>
        <w:r>
          <w:rPr>
            <w:noProof/>
            <w:webHidden/>
          </w:rPr>
          <w:fldChar w:fldCharType="separate"/>
        </w:r>
        <w:r>
          <w:rPr>
            <w:noProof/>
            <w:webHidden/>
          </w:rPr>
          <w:t>18</w:t>
        </w:r>
        <w:r>
          <w:rPr>
            <w:noProof/>
            <w:webHidden/>
          </w:rPr>
          <w:fldChar w:fldCharType="end"/>
        </w:r>
      </w:hyperlink>
    </w:p>
    <w:p w14:paraId="6513ADB8" w14:textId="20A521F7" w:rsidR="000A6362" w:rsidRDefault="000A6362">
      <w:pPr>
        <w:pStyle w:val="TableofFigures"/>
        <w:tabs>
          <w:tab w:val="right" w:leader="dot" w:pos="9016"/>
        </w:tabs>
        <w:rPr>
          <w:noProof/>
        </w:rPr>
      </w:pPr>
      <w:hyperlink w:anchor="_Toc188813262" w:history="1">
        <w:r w:rsidRPr="00EC642E">
          <w:rPr>
            <w:rStyle w:val="Hyperlink"/>
            <w:noProof/>
          </w:rPr>
          <w:t>Figure 14 - Analytical Solution Results</w:t>
        </w:r>
        <w:r>
          <w:rPr>
            <w:noProof/>
            <w:webHidden/>
          </w:rPr>
          <w:tab/>
        </w:r>
        <w:r>
          <w:rPr>
            <w:noProof/>
            <w:webHidden/>
          </w:rPr>
          <w:fldChar w:fldCharType="begin"/>
        </w:r>
        <w:r>
          <w:rPr>
            <w:noProof/>
            <w:webHidden/>
          </w:rPr>
          <w:instrText xml:space="preserve"> PAGEREF _Toc188813262 \h </w:instrText>
        </w:r>
        <w:r>
          <w:rPr>
            <w:noProof/>
            <w:webHidden/>
          </w:rPr>
        </w:r>
        <w:r>
          <w:rPr>
            <w:noProof/>
            <w:webHidden/>
          </w:rPr>
          <w:fldChar w:fldCharType="separate"/>
        </w:r>
        <w:r>
          <w:rPr>
            <w:noProof/>
            <w:webHidden/>
          </w:rPr>
          <w:t>18</w:t>
        </w:r>
        <w:r>
          <w:rPr>
            <w:noProof/>
            <w:webHidden/>
          </w:rPr>
          <w:fldChar w:fldCharType="end"/>
        </w:r>
      </w:hyperlink>
    </w:p>
    <w:p w14:paraId="3EFC4CBA" w14:textId="4BE8C19E" w:rsidR="000A6362" w:rsidRDefault="000A6362">
      <w:pPr>
        <w:pStyle w:val="TableofFigures"/>
        <w:tabs>
          <w:tab w:val="right" w:leader="dot" w:pos="9016"/>
        </w:tabs>
        <w:rPr>
          <w:noProof/>
        </w:rPr>
      </w:pPr>
      <w:hyperlink w:anchor="_Toc188813263" w:history="1">
        <w:r w:rsidRPr="00EC642E">
          <w:rPr>
            <w:rStyle w:val="Hyperlink"/>
            <w:noProof/>
          </w:rPr>
          <w:t>Figure 15 - Analytical Solution Map</w:t>
        </w:r>
        <w:r>
          <w:rPr>
            <w:noProof/>
            <w:webHidden/>
          </w:rPr>
          <w:tab/>
        </w:r>
        <w:r>
          <w:rPr>
            <w:noProof/>
            <w:webHidden/>
          </w:rPr>
          <w:fldChar w:fldCharType="begin"/>
        </w:r>
        <w:r>
          <w:rPr>
            <w:noProof/>
            <w:webHidden/>
          </w:rPr>
          <w:instrText xml:space="preserve"> PAGEREF _Toc188813263 \h </w:instrText>
        </w:r>
        <w:r>
          <w:rPr>
            <w:noProof/>
            <w:webHidden/>
          </w:rPr>
        </w:r>
        <w:r>
          <w:rPr>
            <w:noProof/>
            <w:webHidden/>
          </w:rPr>
          <w:fldChar w:fldCharType="separate"/>
        </w:r>
        <w:r>
          <w:rPr>
            <w:noProof/>
            <w:webHidden/>
          </w:rPr>
          <w:t>18</w:t>
        </w:r>
        <w:r>
          <w:rPr>
            <w:noProof/>
            <w:webHidden/>
          </w:rPr>
          <w:fldChar w:fldCharType="end"/>
        </w:r>
      </w:hyperlink>
    </w:p>
    <w:p w14:paraId="70185016" w14:textId="7AAB42C8" w:rsidR="000A6362" w:rsidRDefault="000A6362">
      <w:pPr>
        <w:pStyle w:val="TableofFigures"/>
        <w:tabs>
          <w:tab w:val="right" w:leader="dot" w:pos="9016"/>
        </w:tabs>
        <w:rPr>
          <w:noProof/>
        </w:rPr>
      </w:pPr>
      <w:hyperlink w:anchor="_Toc188813264" w:history="1">
        <w:r w:rsidRPr="00EC642E">
          <w:rPr>
            <w:rStyle w:val="Hyperlink"/>
            <w:noProof/>
          </w:rPr>
          <w:t>Figure 16 -Difference Between Analytical and Numerical Solutions</w:t>
        </w:r>
        <w:r>
          <w:rPr>
            <w:noProof/>
            <w:webHidden/>
          </w:rPr>
          <w:tab/>
        </w:r>
        <w:r>
          <w:rPr>
            <w:noProof/>
            <w:webHidden/>
          </w:rPr>
          <w:fldChar w:fldCharType="begin"/>
        </w:r>
        <w:r>
          <w:rPr>
            <w:noProof/>
            <w:webHidden/>
          </w:rPr>
          <w:instrText xml:space="preserve"> PAGEREF _Toc188813264 \h </w:instrText>
        </w:r>
        <w:r>
          <w:rPr>
            <w:noProof/>
            <w:webHidden/>
          </w:rPr>
        </w:r>
        <w:r>
          <w:rPr>
            <w:noProof/>
            <w:webHidden/>
          </w:rPr>
          <w:fldChar w:fldCharType="separate"/>
        </w:r>
        <w:r>
          <w:rPr>
            <w:noProof/>
            <w:webHidden/>
          </w:rPr>
          <w:t>18</w:t>
        </w:r>
        <w:r>
          <w:rPr>
            <w:noProof/>
            <w:webHidden/>
          </w:rPr>
          <w:fldChar w:fldCharType="end"/>
        </w:r>
      </w:hyperlink>
    </w:p>
    <w:p w14:paraId="6FC557FF" w14:textId="111A0782" w:rsidR="000A6362" w:rsidRDefault="000A6362">
      <w:pPr>
        <w:pStyle w:val="TableofFigures"/>
        <w:tabs>
          <w:tab w:val="right" w:leader="dot" w:pos="9016"/>
        </w:tabs>
        <w:rPr>
          <w:noProof/>
        </w:rPr>
      </w:pPr>
      <w:hyperlink w:anchor="_Toc188813265" w:history="1">
        <w:r w:rsidRPr="00EC642E">
          <w:rPr>
            <w:rStyle w:val="Hyperlink"/>
            <w:noProof/>
          </w:rPr>
          <w:t>Figure 17 - Table &amp; Graph of Grid Spacing Against Time Taken to Reach Thermal Equilibrium</w:t>
        </w:r>
        <w:r>
          <w:rPr>
            <w:noProof/>
            <w:webHidden/>
          </w:rPr>
          <w:tab/>
        </w:r>
        <w:r>
          <w:rPr>
            <w:noProof/>
            <w:webHidden/>
          </w:rPr>
          <w:fldChar w:fldCharType="begin"/>
        </w:r>
        <w:r>
          <w:rPr>
            <w:noProof/>
            <w:webHidden/>
          </w:rPr>
          <w:instrText xml:space="preserve"> PAGEREF _Toc188813265 \h </w:instrText>
        </w:r>
        <w:r>
          <w:rPr>
            <w:noProof/>
            <w:webHidden/>
          </w:rPr>
        </w:r>
        <w:r>
          <w:rPr>
            <w:noProof/>
            <w:webHidden/>
          </w:rPr>
          <w:fldChar w:fldCharType="separate"/>
        </w:r>
        <w:r>
          <w:rPr>
            <w:noProof/>
            <w:webHidden/>
          </w:rPr>
          <w:t>19</w:t>
        </w:r>
        <w:r>
          <w:rPr>
            <w:noProof/>
            <w:webHidden/>
          </w:rPr>
          <w:fldChar w:fldCharType="end"/>
        </w:r>
      </w:hyperlink>
    </w:p>
    <w:p w14:paraId="00CDC328" w14:textId="69777256" w:rsidR="000A6362" w:rsidRDefault="000A6362">
      <w:pPr>
        <w:pStyle w:val="TableofFigures"/>
        <w:tabs>
          <w:tab w:val="right" w:leader="dot" w:pos="9016"/>
        </w:tabs>
        <w:rPr>
          <w:noProof/>
        </w:rPr>
      </w:pPr>
      <w:hyperlink w:anchor="_Toc188813266" w:history="1">
        <w:r w:rsidRPr="00EC642E">
          <w:rPr>
            <w:rStyle w:val="Hyperlink"/>
            <w:noProof/>
          </w:rPr>
          <w:t>Figure 18 - Table &amp; Graph of Time Step Against Time Taken to Reach Thermal Equilibrium</w:t>
        </w:r>
        <w:r>
          <w:rPr>
            <w:noProof/>
            <w:webHidden/>
          </w:rPr>
          <w:tab/>
        </w:r>
        <w:r>
          <w:rPr>
            <w:noProof/>
            <w:webHidden/>
          </w:rPr>
          <w:fldChar w:fldCharType="begin"/>
        </w:r>
        <w:r>
          <w:rPr>
            <w:noProof/>
            <w:webHidden/>
          </w:rPr>
          <w:instrText xml:space="preserve"> PAGEREF _Toc188813266 \h </w:instrText>
        </w:r>
        <w:r>
          <w:rPr>
            <w:noProof/>
            <w:webHidden/>
          </w:rPr>
        </w:r>
        <w:r>
          <w:rPr>
            <w:noProof/>
            <w:webHidden/>
          </w:rPr>
          <w:fldChar w:fldCharType="separate"/>
        </w:r>
        <w:r>
          <w:rPr>
            <w:noProof/>
            <w:webHidden/>
          </w:rPr>
          <w:t>20</w:t>
        </w:r>
        <w:r>
          <w:rPr>
            <w:noProof/>
            <w:webHidden/>
          </w:rPr>
          <w:fldChar w:fldCharType="end"/>
        </w:r>
      </w:hyperlink>
    </w:p>
    <w:p w14:paraId="70C49033" w14:textId="2C7B0FF2" w:rsidR="000A6362" w:rsidRDefault="000A6362">
      <w:pPr>
        <w:pStyle w:val="TableofFigures"/>
        <w:tabs>
          <w:tab w:val="right" w:leader="dot" w:pos="9016"/>
        </w:tabs>
        <w:rPr>
          <w:noProof/>
        </w:rPr>
      </w:pPr>
      <w:hyperlink w:anchor="_Toc188813267" w:history="1">
        <w:r w:rsidRPr="00EC642E">
          <w:rPr>
            <w:rStyle w:val="Hyperlink"/>
            <w:noProof/>
          </w:rPr>
          <w:t>Figure 19 - Table &amp; Graph of Tolerance Against Time Taken to Reach Thermal Equilibrium</w:t>
        </w:r>
        <w:r>
          <w:rPr>
            <w:noProof/>
            <w:webHidden/>
          </w:rPr>
          <w:tab/>
        </w:r>
        <w:r>
          <w:rPr>
            <w:noProof/>
            <w:webHidden/>
          </w:rPr>
          <w:fldChar w:fldCharType="begin"/>
        </w:r>
        <w:r>
          <w:rPr>
            <w:noProof/>
            <w:webHidden/>
          </w:rPr>
          <w:instrText xml:space="preserve"> PAGEREF _Toc188813267 \h </w:instrText>
        </w:r>
        <w:r>
          <w:rPr>
            <w:noProof/>
            <w:webHidden/>
          </w:rPr>
        </w:r>
        <w:r>
          <w:rPr>
            <w:noProof/>
            <w:webHidden/>
          </w:rPr>
          <w:fldChar w:fldCharType="separate"/>
        </w:r>
        <w:r>
          <w:rPr>
            <w:noProof/>
            <w:webHidden/>
          </w:rPr>
          <w:t>21</w:t>
        </w:r>
        <w:r>
          <w:rPr>
            <w:noProof/>
            <w:webHidden/>
          </w:rPr>
          <w:fldChar w:fldCharType="end"/>
        </w:r>
      </w:hyperlink>
    </w:p>
    <w:p w14:paraId="3FDCD6FC" w14:textId="3B02F9E1" w:rsidR="000A6362" w:rsidRDefault="000A6362">
      <w:pPr>
        <w:pStyle w:val="TableofFigures"/>
        <w:tabs>
          <w:tab w:val="right" w:leader="dot" w:pos="9016"/>
        </w:tabs>
        <w:rPr>
          <w:noProof/>
        </w:rPr>
      </w:pPr>
      <w:hyperlink w:anchor="_Toc188813268" w:history="1"/>
    </w:p>
    <w:p w14:paraId="0FDC828C" w14:textId="16305A7D" w:rsidR="00AB4EAC" w:rsidRDefault="000A6362">
      <w:r>
        <w:fldChar w:fldCharType="end"/>
      </w:r>
    </w:p>
    <w:p w14:paraId="60E85ED5" w14:textId="77777777" w:rsidR="009034D7" w:rsidRDefault="009034D7"/>
    <w:p w14:paraId="6737A073" w14:textId="77777777" w:rsidR="009034D7" w:rsidRDefault="009034D7"/>
    <w:p w14:paraId="3F12E883" w14:textId="77777777" w:rsidR="00275568" w:rsidRDefault="00275568"/>
    <w:p w14:paraId="074DA5BE" w14:textId="7C5009BE" w:rsidR="006F436E" w:rsidRPr="00674DC4" w:rsidRDefault="00AB4EAC" w:rsidP="006F436E">
      <w:pPr>
        <w:pStyle w:val="Heading1"/>
        <w:rPr>
          <w:rFonts w:ascii="Calibri" w:hAnsi="Calibri" w:cs="Calibri"/>
        </w:rPr>
      </w:pPr>
      <w:bookmarkStart w:id="0" w:name="_Toc188814972"/>
      <w:r w:rsidRPr="00674DC4">
        <w:rPr>
          <w:rFonts w:ascii="Calibri" w:hAnsi="Calibri" w:cs="Calibri"/>
        </w:rPr>
        <w:lastRenderedPageBreak/>
        <w:t>Introduction</w:t>
      </w:r>
      <w:bookmarkEnd w:id="0"/>
    </w:p>
    <w:p w14:paraId="2ACB542A" w14:textId="1BDD517E" w:rsidR="00F64364" w:rsidRPr="00F64364" w:rsidRDefault="00B54E63" w:rsidP="00F64364">
      <w:pPr>
        <w:spacing w:after="240" w:line="240" w:lineRule="auto"/>
        <w:rPr>
          <w:rFonts w:ascii="Calibri" w:eastAsia="Times New Roman" w:hAnsi="Calibri" w:cs="Calibri"/>
          <w:kern w:val="0"/>
          <w:lang w:eastAsia="en-GB"/>
          <w14:ligatures w14:val="none"/>
        </w:rPr>
      </w:pPr>
      <w:r w:rsidRPr="00B54E63">
        <w:rPr>
          <w:rFonts w:ascii="Calibri" w:eastAsia="Times New Roman" w:hAnsi="Calibri" w:cs="Calibri"/>
          <w:kern w:val="0"/>
          <w:lang w:eastAsia="en-GB"/>
          <w14:ligatures w14:val="none"/>
        </w:rPr>
        <w:t>The primary focus of this paper will be on a MATLAB-created heat diffusion model. The report's first section will examine the problem's governing equation, introducing the heat equation and providing some background information on its significance. The next part examines the numerical approach that will be utilised to discretise the governing equation, with the forward, backward, and centre differences being derived using the Taylor series as a starting point.</w:t>
      </w:r>
      <w:r w:rsidR="00307F55" w:rsidRPr="00674DC4">
        <w:rPr>
          <w:rFonts w:ascii="Calibri" w:eastAsia="Times New Roman" w:hAnsi="Calibri" w:cs="Calibri"/>
          <w:kern w:val="0"/>
          <w:lang w:eastAsia="en-GB"/>
          <w14:ligatures w14:val="none"/>
        </w:rPr>
        <w:t xml:space="preserve"> </w:t>
      </w:r>
      <w:r w:rsidR="00F64364" w:rsidRPr="00F64364">
        <w:rPr>
          <w:rFonts w:ascii="Calibri" w:eastAsia="Times New Roman" w:hAnsi="Calibri" w:cs="Calibri"/>
          <w:kern w:val="0"/>
          <w:lang w:eastAsia="en-GB"/>
          <w14:ligatures w14:val="none"/>
        </w:rPr>
        <w:t xml:space="preserve">The report's following section will examine the explicit finite difference scheme, as well as the temporal and spatial domains. </w:t>
      </w:r>
    </w:p>
    <w:p w14:paraId="1CCE0123" w14:textId="77777777" w:rsidR="00B375EB" w:rsidRPr="00B375EB" w:rsidRDefault="00B375EB" w:rsidP="00B375EB">
      <w:pPr>
        <w:spacing w:after="0" w:line="240" w:lineRule="auto"/>
        <w:rPr>
          <w:rFonts w:ascii="Calibri" w:eastAsia="Times New Roman" w:hAnsi="Calibri" w:cs="Calibri"/>
          <w:kern w:val="0"/>
          <w:lang w:eastAsia="en-GB"/>
          <w14:ligatures w14:val="none"/>
        </w:rPr>
      </w:pPr>
      <w:r w:rsidRPr="00B375EB">
        <w:rPr>
          <w:rFonts w:ascii="Calibri" w:eastAsia="Times New Roman" w:hAnsi="Calibri" w:cs="Calibri"/>
          <w:kern w:val="0"/>
          <w:lang w:eastAsia="en-GB"/>
          <w14:ligatures w14:val="none"/>
        </w:rPr>
        <w:t xml:space="preserve">The MATLAB code will be examined in the second half of the report along with screenshots and explanations. The findings of the code will also be validated and analysed. The code will be validated by comparing the thermal equilibrium temperature map, and the code will be analysed to see how tolerance, time step, and grid spacing affect the code's output. Additionally, any model constraints relevant to the numerical approach and the coding are discussed in the last section of this report along with recommendations for model enhancements. </w:t>
      </w:r>
    </w:p>
    <w:p w14:paraId="7CD46DEA" w14:textId="03866EA2" w:rsidR="00AB4EAC" w:rsidRPr="00674DC4" w:rsidRDefault="000E5183" w:rsidP="001C2B5D">
      <w:pPr>
        <w:pStyle w:val="Heading1"/>
        <w:rPr>
          <w:rFonts w:ascii="Calibri" w:hAnsi="Calibri" w:cs="Calibri"/>
        </w:rPr>
      </w:pPr>
      <w:bookmarkStart w:id="1" w:name="_Toc188814973"/>
      <w:r w:rsidRPr="00674DC4">
        <w:rPr>
          <w:rFonts w:ascii="Calibri" w:hAnsi="Calibri" w:cs="Calibri"/>
        </w:rPr>
        <w:t>Const</w:t>
      </w:r>
      <w:r w:rsidR="003A5B97" w:rsidRPr="00674DC4">
        <w:rPr>
          <w:rFonts w:ascii="Calibri" w:hAnsi="Calibri" w:cs="Calibri"/>
        </w:rPr>
        <w:t xml:space="preserve">itutive </w:t>
      </w:r>
      <w:r w:rsidR="00CD74B6" w:rsidRPr="00674DC4">
        <w:rPr>
          <w:rFonts w:ascii="Calibri" w:hAnsi="Calibri" w:cs="Calibri"/>
        </w:rPr>
        <w:t>Equation of Problem</w:t>
      </w:r>
      <w:bookmarkEnd w:id="1"/>
    </w:p>
    <w:p w14:paraId="65F2685F" w14:textId="56E254B2" w:rsidR="00417174" w:rsidRPr="00674DC4" w:rsidRDefault="00707985" w:rsidP="00707985">
      <w:pPr>
        <w:rPr>
          <w:rFonts w:ascii="Calibri" w:hAnsi="Calibri" w:cs="Calibri"/>
        </w:rPr>
      </w:pPr>
      <w:r w:rsidRPr="00674DC4">
        <w:rPr>
          <w:rFonts w:ascii="Calibri" w:hAnsi="Calibri" w:cs="Calibri"/>
        </w:rPr>
        <w:t>A formula known as the "heat equation" explains how heat disperses in a substance over time. In order to comprehend how heat moves through a material from a warmer area to a colder one, Fourier first developed this partial differential equation.</w:t>
      </w:r>
    </w:p>
    <w:p w14:paraId="66BED79F" w14:textId="51CFEBC4" w:rsidR="00417174" w:rsidRPr="00674DC4" w:rsidRDefault="0045072E" w:rsidP="00EE5CE4">
      <w:pPr>
        <w:rPr>
          <w:rFonts w:ascii="Calibri" w:hAnsi="Calibri" w:cs="Calibri"/>
        </w:rPr>
      </w:pPr>
      <w:r w:rsidRPr="00674DC4">
        <w:rPr>
          <w:rFonts w:ascii="Calibri" w:hAnsi="Calibri" w:cs="Calibri"/>
        </w:rPr>
        <w:t>French mathematician Joseph Fourier demonstrated heat conduction in his 1922 book The Analytical Theory of Heat. Fourier established the basis for current heat analysis by introducing the belief that heat flow can be calculated using equations</w:t>
      </w:r>
      <w:r w:rsidR="00B65E83" w:rsidRPr="00674DC4">
        <w:rPr>
          <w:rFonts w:ascii="Calibri" w:eastAsia="Times New Roman" w:hAnsi="Calibri" w:cs="Calibri"/>
          <w:kern w:val="0"/>
          <w:lang w:eastAsia="en-GB"/>
          <w14:ligatures w14:val="none"/>
        </w:rPr>
        <w:t xml:space="preserve"> </w:t>
      </w:r>
      <w:r w:rsidR="00B65E83" w:rsidRPr="00674DC4">
        <w:rPr>
          <w:rFonts w:ascii="Calibri" w:hAnsi="Calibri" w:cs="Calibri"/>
        </w:rPr>
        <w:t>(Dirk Jan Struik, 2019)</w:t>
      </w:r>
      <w:r w:rsidRPr="00674DC4">
        <w:rPr>
          <w:rFonts w:ascii="Calibri" w:hAnsi="Calibri" w:cs="Calibri"/>
        </w:rPr>
        <w:t>.</w:t>
      </w:r>
    </w:p>
    <w:p w14:paraId="4B523E2C" w14:textId="77777777" w:rsidR="008211C6" w:rsidRPr="00674DC4" w:rsidRDefault="008211C6" w:rsidP="008211C6">
      <w:pPr>
        <w:rPr>
          <w:rFonts w:ascii="Calibri" w:hAnsi="Calibri" w:cs="Calibri"/>
        </w:rPr>
      </w:pPr>
      <w:r w:rsidRPr="00674DC4">
        <w:rPr>
          <w:rFonts w:ascii="Calibri" w:hAnsi="Calibri" w:cs="Calibri"/>
        </w:rPr>
        <w:t xml:space="preserve">The heat equation is crucial in real-world scenarios where creating secure and effective systems is essential. This equation allows scientists, engineers, and designers to forecast how temperatures will vary over time in various materials. For instance, it may be used to analyse heat loss via windows in a new building to develop an energy-effective house. </w:t>
      </w:r>
    </w:p>
    <w:p w14:paraId="1B71491F" w14:textId="7220046A" w:rsidR="00EE5CE4" w:rsidRPr="00674DC4" w:rsidRDefault="00815EEC" w:rsidP="00EE5CE4">
      <w:pPr>
        <w:rPr>
          <w:rFonts w:ascii="Calibri" w:eastAsiaTheme="minorEastAsia" w:hAnsi="Calibri" w:cs="Calibri"/>
          <w:sz w:val="28"/>
          <w:szCs w:val="28"/>
        </w:rPr>
      </w:pPr>
      <m:oMathPara>
        <m:oMath>
          <m:f>
            <m:fPr>
              <m:ctrlPr>
                <w:rPr>
                  <w:rFonts w:ascii="Cambria Math" w:hAnsi="Cambria Math" w:cs="Calibri"/>
                  <w:i/>
                  <w:sz w:val="28"/>
                  <w:szCs w:val="28"/>
                </w:rPr>
              </m:ctrlPr>
            </m:fPr>
            <m:num>
              <m:sSup>
                <m:sSupPr>
                  <m:ctrlPr>
                    <w:rPr>
                      <w:rFonts w:ascii="Cambria Math" w:hAnsi="Cambria Math" w:cs="Calibri"/>
                      <w:i/>
                      <w:sz w:val="28"/>
                      <w:szCs w:val="28"/>
                    </w:rPr>
                  </m:ctrlPr>
                </m:sSupPr>
                <m:e>
                  <m:r>
                    <w:rPr>
                      <w:rFonts w:ascii="Cambria Math" w:hAnsi="Cambria Math" w:cs="Calibri"/>
                      <w:sz w:val="28"/>
                      <w:szCs w:val="28"/>
                    </w:rPr>
                    <m:t>∂</m:t>
                  </m:r>
                </m:e>
                <m:sup>
                  <m:r>
                    <w:rPr>
                      <w:rFonts w:ascii="Cambria Math" w:hAnsi="Cambria Math" w:cs="Calibri"/>
                      <w:sz w:val="28"/>
                      <w:szCs w:val="28"/>
                    </w:rPr>
                    <m:t>2</m:t>
                  </m:r>
                </m:sup>
              </m:sSup>
              <m:r>
                <w:rPr>
                  <w:rFonts w:ascii="Cambria Math" w:hAnsi="Cambria Math" w:cs="Calibri"/>
                  <w:sz w:val="28"/>
                  <w:szCs w:val="28"/>
                </w:rPr>
                <m:t>T</m:t>
              </m:r>
            </m:num>
            <m:den>
              <m:r>
                <w:rPr>
                  <w:rFonts w:ascii="Cambria Math" w:hAnsi="Cambria Math" w:cs="Calibri"/>
                  <w:sz w:val="28"/>
                  <w:szCs w:val="28"/>
                </w:rPr>
                <m:t>∂</m:t>
              </m:r>
              <m:sSup>
                <m:sSupPr>
                  <m:ctrlPr>
                    <w:rPr>
                      <w:rFonts w:ascii="Cambria Math" w:hAnsi="Cambria Math" w:cs="Calibri"/>
                      <w:i/>
                      <w:sz w:val="28"/>
                      <w:szCs w:val="28"/>
                    </w:rPr>
                  </m:ctrlPr>
                </m:sSupPr>
                <m:e>
                  <m:r>
                    <w:rPr>
                      <w:rFonts w:ascii="Cambria Math" w:hAnsi="Cambria Math" w:cs="Calibri"/>
                      <w:sz w:val="28"/>
                      <w:szCs w:val="28"/>
                    </w:rPr>
                    <m:t>x</m:t>
                  </m:r>
                </m:e>
                <m:sup>
                  <m:r>
                    <w:rPr>
                      <w:rFonts w:ascii="Cambria Math" w:hAnsi="Cambria Math" w:cs="Calibri"/>
                      <w:sz w:val="28"/>
                      <w:szCs w:val="28"/>
                    </w:rPr>
                    <m:t>2</m:t>
                  </m:r>
                </m:sup>
              </m:sSup>
            </m:den>
          </m:f>
          <m:r>
            <w:rPr>
              <w:rFonts w:ascii="Cambria Math" w:hAnsi="Cambria Math" w:cs="Calibri"/>
              <w:sz w:val="28"/>
              <w:szCs w:val="28"/>
            </w:rPr>
            <m:t>+</m:t>
          </m:r>
          <m:f>
            <m:fPr>
              <m:ctrlPr>
                <w:rPr>
                  <w:rFonts w:ascii="Cambria Math" w:hAnsi="Cambria Math" w:cs="Calibri"/>
                  <w:i/>
                  <w:sz w:val="28"/>
                  <w:szCs w:val="28"/>
                </w:rPr>
              </m:ctrlPr>
            </m:fPr>
            <m:num>
              <m:sSup>
                <m:sSupPr>
                  <m:ctrlPr>
                    <w:rPr>
                      <w:rFonts w:ascii="Cambria Math" w:hAnsi="Cambria Math" w:cs="Calibri"/>
                      <w:i/>
                      <w:sz w:val="28"/>
                      <w:szCs w:val="28"/>
                    </w:rPr>
                  </m:ctrlPr>
                </m:sSupPr>
                <m:e>
                  <m:r>
                    <w:rPr>
                      <w:rFonts w:ascii="Cambria Math" w:hAnsi="Cambria Math" w:cs="Calibri"/>
                      <w:sz w:val="28"/>
                      <w:szCs w:val="28"/>
                    </w:rPr>
                    <m:t>∂</m:t>
                  </m:r>
                </m:e>
                <m:sup>
                  <m:r>
                    <w:rPr>
                      <w:rFonts w:ascii="Cambria Math" w:hAnsi="Cambria Math" w:cs="Calibri"/>
                      <w:sz w:val="28"/>
                      <w:szCs w:val="28"/>
                    </w:rPr>
                    <m:t>2</m:t>
                  </m:r>
                </m:sup>
              </m:sSup>
              <m:r>
                <w:rPr>
                  <w:rFonts w:ascii="Cambria Math" w:hAnsi="Cambria Math" w:cs="Calibri"/>
                  <w:sz w:val="28"/>
                  <w:szCs w:val="28"/>
                </w:rPr>
                <m:t>T</m:t>
              </m:r>
            </m:num>
            <m:den>
              <m:sSup>
                <m:sSupPr>
                  <m:ctrlPr>
                    <w:rPr>
                      <w:rFonts w:ascii="Cambria Math" w:hAnsi="Cambria Math" w:cs="Calibri"/>
                      <w:i/>
                      <w:sz w:val="28"/>
                      <w:szCs w:val="28"/>
                    </w:rPr>
                  </m:ctrlPr>
                </m:sSupPr>
                <m:e>
                  <m:r>
                    <w:rPr>
                      <w:rFonts w:ascii="Cambria Math" w:hAnsi="Cambria Math" w:cs="Calibri"/>
                      <w:sz w:val="28"/>
                      <w:szCs w:val="28"/>
                    </w:rPr>
                    <m:t>∂</m:t>
                  </m:r>
                </m:e>
                <m:sup>
                  <m:r>
                    <w:rPr>
                      <w:rFonts w:ascii="Cambria Math" w:hAnsi="Cambria Math" w:cs="Calibri"/>
                      <w:sz w:val="28"/>
                      <w:szCs w:val="28"/>
                    </w:rPr>
                    <m:t>2</m:t>
                  </m:r>
                </m:sup>
              </m:sSup>
              <m:r>
                <w:rPr>
                  <w:rFonts w:ascii="Cambria Math" w:hAnsi="Cambria Math" w:cs="Calibri"/>
                  <w:sz w:val="28"/>
                  <w:szCs w:val="28"/>
                </w:rPr>
                <m:t>T</m:t>
              </m:r>
            </m:den>
          </m:f>
          <m:r>
            <w:rPr>
              <w:rFonts w:ascii="Cambria Math" w:hAnsi="Cambria Math" w:cs="Calibri"/>
              <w:sz w:val="28"/>
              <w:szCs w:val="28"/>
            </w:rPr>
            <m:t>=</m:t>
          </m:r>
          <m:f>
            <m:fPr>
              <m:ctrlPr>
                <w:rPr>
                  <w:rFonts w:ascii="Cambria Math" w:hAnsi="Cambria Math" w:cs="Calibri"/>
                  <w:i/>
                  <w:sz w:val="28"/>
                  <w:szCs w:val="28"/>
                </w:rPr>
              </m:ctrlPr>
            </m:fPr>
            <m:num>
              <m:r>
                <w:rPr>
                  <w:rFonts w:ascii="Cambria Math" w:hAnsi="Cambria Math" w:cs="Calibri"/>
                  <w:sz w:val="28"/>
                  <w:szCs w:val="28"/>
                </w:rPr>
                <m:t>p</m:t>
              </m:r>
              <m:r>
                <w:rPr>
                  <w:rFonts w:ascii="Cambria Math" w:hAnsi="Cambria Math" w:cs="Calibri"/>
                  <w:sz w:val="28"/>
                  <w:szCs w:val="28"/>
                </w:rPr>
                <m:t>⋅</m:t>
              </m:r>
              <m:sSub>
                <m:sSubPr>
                  <m:ctrlPr>
                    <w:rPr>
                      <w:rFonts w:ascii="Cambria Math" w:hAnsi="Cambria Math" w:cs="Calibri"/>
                      <w:i/>
                      <w:sz w:val="28"/>
                      <w:szCs w:val="28"/>
                    </w:rPr>
                  </m:ctrlPr>
                </m:sSubPr>
                <m:e>
                  <m:r>
                    <w:rPr>
                      <w:rFonts w:ascii="Cambria Math" w:hAnsi="Cambria Math" w:cs="Calibri"/>
                      <w:sz w:val="28"/>
                      <w:szCs w:val="28"/>
                    </w:rPr>
                    <m:t>C</m:t>
                  </m:r>
                </m:e>
                <m:sub>
                  <m:r>
                    <w:rPr>
                      <w:rFonts w:ascii="Cambria Math" w:hAnsi="Cambria Math" w:cs="Calibri"/>
                      <w:sz w:val="28"/>
                      <w:szCs w:val="28"/>
                    </w:rPr>
                    <m:t>p</m:t>
                  </m:r>
                </m:sub>
              </m:sSub>
            </m:num>
            <m:den>
              <m:r>
                <w:rPr>
                  <w:rFonts w:ascii="Cambria Math" w:hAnsi="Cambria Math" w:cs="Calibri"/>
                  <w:sz w:val="28"/>
                  <w:szCs w:val="28"/>
                </w:rPr>
                <m:t>k</m:t>
              </m:r>
            </m:den>
          </m:f>
          <m:r>
            <w:rPr>
              <w:rFonts w:ascii="Cambria Math" w:hAnsi="Cambria Math" w:cs="Calibri"/>
              <w:sz w:val="28"/>
              <w:szCs w:val="28"/>
            </w:rPr>
            <m:t>⋅</m:t>
          </m:r>
          <m:f>
            <m:fPr>
              <m:ctrlPr>
                <w:rPr>
                  <w:rFonts w:ascii="Cambria Math" w:hAnsi="Cambria Math" w:cs="Calibri"/>
                  <w:i/>
                  <w:sz w:val="28"/>
                  <w:szCs w:val="28"/>
                </w:rPr>
              </m:ctrlPr>
            </m:fPr>
            <m:num>
              <m:r>
                <w:rPr>
                  <w:rFonts w:ascii="Cambria Math" w:hAnsi="Cambria Math" w:cs="Calibri"/>
                  <w:sz w:val="28"/>
                  <w:szCs w:val="28"/>
                </w:rPr>
                <m:t>∂T</m:t>
              </m:r>
            </m:num>
            <m:den>
              <m:r>
                <w:rPr>
                  <w:rFonts w:ascii="Cambria Math" w:hAnsi="Cambria Math" w:cs="Calibri"/>
                  <w:sz w:val="28"/>
                  <w:szCs w:val="28"/>
                </w:rPr>
                <m:t>∂t</m:t>
              </m:r>
            </m:den>
          </m:f>
        </m:oMath>
      </m:oMathPara>
    </w:p>
    <w:p w14:paraId="267DD03A" w14:textId="4B54FE0A" w:rsidR="000A0D58" w:rsidRPr="00674DC4" w:rsidRDefault="00CC3FB2" w:rsidP="00EE5CE4">
      <w:pPr>
        <w:rPr>
          <w:rFonts w:ascii="Calibri" w:eastAsiaTheme="minorEastAsia" w:hAnsi="Calibri" w:cs="Calibri"/>
          <w:b/>
          <w:bCs/>
          <w:color w:val="7F7F7F" w:themeColor="text1" w:themeTint="80"/>
          <w:sz w:val="20"/>
          <w:szCs w:val="20"/>
        </w:rPr>
      </w:pPr>
      <w:r w:rsidRPr="00674DC4">
        <w:rPr>
          <w:rFonts w:ascii="Calibri" w:eastAsiaTheme="minorEastAsia" w:hAnsi="Calibri" w:cs="Calibri"/>
          <w:b/>
          <w:bCs/>
          <w:color w:val="7F7F7F" w:themeColor="text1" w:themeTint="80"/>
          <w:sz w:val="20"/>
          <w:szCs w:val="20"/>
        </w:rPr>
        <w:t>T</w:t>
      </w:r>
      <w:r w:rsidR="000A0D58" w:rsidRPr="00674DC4">
        <w:rPr>
          <w:rFonts w:ascii="Calibri" w:eastAsiaTheme="minorEastAsia" w:hAnsi="Calibri" w:cs="Calibri"/>
          <w:b/>
          <w:bCs/>
          <w:color w:val="7F7F7F" w:themeColor="text1" w:themeTint="80"/>
          <w:sz w:val="20"/>
          <w:szCs w:val="20"/>
        </w:rPr>
        <w:t>wo-dimensional parabolic heat equation (Croft D.R, Lilley D.G, 1977),</w:t>
      </w:r>
    </w:p>
    <w:p w14:paraId="6C9593D2" w14:textId="77777777" w:rsidR="000A0D58" w:rsidRPr="00674DC4" w:rsidRDefault="000A0D58" w:rsidP="00EE5CE4">
      <w:pPr>
        <w:rPr>
          <w:rFonts w:ascii="Calibri" w:eastAsiaTheme="minorEastAsia" w:hAnsi="Calibri" w:cs="Calibri"/>
        </w:rPr>
      </w:pPr>
    </w:p>
    <w:p w14:paraId="607F0807" w14:textId="540FA5AF" w:rsidR="003E6AAB" w:rsidRPr="00674DC4" w:rsidRDefault="001C6661" w:rsidP="003E6AAB">
      <w:pPr>
        <w:rPr>
          <w:rFonts w:ascii="Calibri" w:eastAsiaTheme="minorEastAsia" w:hAnsi="Calibri" w:cs="Calibri"/>
        </w:rPr>
      </w:pPr>
      <w:r w:rsidRPr="00674DC4">
        <w:rPr>
          <w:rFonts w:ascii="Calibri" w:eastAsiaTheme="minorEastAsia" w:hAnsi="Calibri" w:cs="Calibri"/>
        </w:rPr>
        <w:t>In terms of x, y, and t for time, T in the equation above denotes the temperature distribution as a function of position. The material</w:t>
      </w:r>
      <w:r w:rsidR="00585E22" w:rsidRPr="00674DC4">
        <w:rPr>
          <w:rFonts w:ascii="Calibri" w:eastAsiaTheme="minorEastAsia" w:hAnsi="Calibri" w:cs="Calibri"/>
        </w:rPr>
        <w:t xml:space="preserve"> </w:t>
      </w:r>
      <w:r w:rsidRPr="00674DC4">
        <w:rPr>
          <w:rFonts w:ascii="Calibri" w:eastAsiaTheme="minorEastAsia" w:hAnsi="Calibri" w:cs="Calibri"/>
        </w:rPr>
        <w:t xml:space="preserve">density is represented by </w:t>
      </w:r>
      <w:r w:rsidRPr="00674DC4">
        <w:rPr>
          <w:rFonts w:ascii="Calibri" w:eastAsiaTheme="minorEastAsia" w:hAnsi="Calibri" w:cs="Calibri"/>
          <w:b/>
          <w:bCs/>
        </w:rPr>
        <w:t>p</w:t>
      </w:r>
      <w:r w:rsidRPr="00674DC4">
        <w:rPr>
          <w:rFonts w:ascii="Calibri" w:eastAsiaTheme="minorEastAsia" w:hAnsi="Calibri" w:cs="Calibri"/>
        </w:rPr>
        <w:t xml:space="preserve">, the material's thermal conductivity by </w:t>
      </w:r>
      <w:r w:rsidRPr="00674DC4">
        <w:rPr>
          <w:rFonts w:ascii="Calibri" w:eastAsiaTheme="minorEastAsia" w:hAnsi="Calibri" w:cs="Calibri"/>
          <w:b/>
          <w:bCs/>
        </w:rPr>
        <w:t>k</w:t>
      </w:r>
      <w:r w:rsidRPr="00674DC4">
        <w:rPr>
          <w:rFonts w:ascii="Calibri" w:eastAsiaTheme="minorEastAsia" w:hAnsi="Calibri" w:cs="Calibri"/>
        </w:rPr>
        <w:t xml:space="preserve">, and the specific heat is defined by </w:t>
      </w:r>
      <w:r w:rsidRPr="00674DC4">
        <w:rPr>
          <w:rFonts w:ascii="Calibri" w:eastAsiaTheme="minorEastAsia" w:hAnsi="Calibri" w:cs="Calibri"/>
          <w:b/>
          <w:bCs/>
        </w:rPr>
        <w:t>cp</w:t>
      </w:r>
      <w:r w:rsidRPr="00674DC4">
        <w:rPr>
          <w:rFonts w:ascii="Calibri" w:eastAsiaTheme="minorEastAsia" w:hAnsi="Calibri" w:cs="Calibri"/>
        </w:rPr>
        <w:t xml:space="preserve">. </w:t>
      </w:r>
      <w:r w:rsidR="003E6AAB" w:rsidRPr="00674DC4">
        <w:rPr>
          <w:rFonts w:ascii="Calibri" w:eastAsiaTheme="minorEastAsia" w:hAnsi="Calibri" w:cs="Calibri"/>
        </w:rPr>
        <w:t>The provided heat equation is a two-dimensional heat conduction equation that is commonly applied when heat transmission takes place in a material.</w:t>
      </w:r>
    </w:p>
    <w:p w14:paraId="7B5FFF4E" w14:textId="77777777" w:rsidR="00AF24D8" w:rsidRPr="00674DC4" w:rsidRDefault="00AF24D8" w:rsidP="00EE5CE4">
      <w:pPr>
        <w:rPr>
          <w:rFonts w:ascii="Calibri" w:eastAsiaTheme="minorEastAsia" w:hAnsi="Calibri" w:cs="Calibri"/>
        </w:rPr>
      </w:pPr>
    </w:p>
    <w:p w14:paraId="1B5D2C93" w14:textId="179DA9B4" w:rsidR="00AF24D8" w:rsidRPr="00674DC4" w:rsidRDefault="00AF1984" w:rsidP="00EE5CE4">
      <w:pPr>
        <w:rPr>
          <w:rFonts w:ascii="Calibri" w:eastAsiaTheme="minorEastAsia" w:hAnsi="Calibri" w:cs="Calibri"/>
        </w:rPr>
      </w:pPr>
      <w:r w:rsidRPr="00674DC4">
        <w:rPr>
          <w:rFonts w:ascii="Calibri" w:eastAsiaTheme="minorEastAsia" w:hAnsi="Calibri" w:cs="Calibri"/>
        </w:rPr>
        <w:t xml:space="preserve">The following equation is without </w:t>
      </w:r>
      <w:r w:rsidR="00E467CB">
        <w:rPr>
          <w:rFonts w:ascii="Calibri" w:eastAsiaTheme="minorEastAsia" w:hAnsi="Calibri" w:cs="Calibri"/>
        </w:rPr>
        <w:t xml:space="preserve">the </w:t>
      </w:r>
      <w:r w:rsidRPr="00674DC4">
        <w:rPr>
          <w:rFonts w:ascii="Calibri" w:eastAsiaTheme="minorEastAsia" w:hAnsi="Calibri" w:cs="Calibri"/>
        </w:rPr>
        <w:t xml:space="preserve">heat source. </w:t>
      </w:r>
    </w:p>
    <w:p w14:paraId="49C67056" w14:textId="135A7DA4" w:rsidR="00E43E25" w:rsidRPr="00674DC4" w:rsidRDefault="00815EEC" w:rsidP="00EE5CE4">
      <w:pPr>
        <w:rPr>
          <w:rFonts w:ascii="Calibri" w:eastAsiaTheme="minorEastAsia" w:hAnsi="Calibri" w:cs="Calibri"/>
        </w:rPr>
      </w:pPr>
      <m:oMathPara>
        <m:oMath>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m:t>
                  </m:r>
                </m:e>
                <m:sup>
                  <m:r>
                    <w:rPr>
                      <w:rFonts w:ascii="Cambria Math" w:hAnsi="Cambria Math" w:cs="Calibri"/>
                    </w:rPr>
                    <m:t>2</m:t>
                  </m:r>
                </m:sup>
              </m:sSup>
              <m:r>
                <w:rPr>
                  <w:rFonts w:ascii="Cambria Math" w:hAnsi="Cambria Math" w:cs="Calibri"/>
                </w:rPr>
                <m:t>T</m:t>
              </m:r>
            </m:num>
            <m:den>
              <m:r>
                <w:rPr>
                  <w:rFonts w:ascii="Cambria Math" w:hAnsi="Cambria Math" w:cs="Calibri"/>
                </w:rPr>
                <m:t>∂</m:t>
              </m:r>
              <m:sSup>
                <m:sSupPr>
                  <m:ctrlPr>
                    <w:rPr>
                      <w:rFonts w:ascii="Cambria Math" w:hAnsi="Cambria Math" w:cs="Calibri"/>
                      <w:i/>
                    </w:rPr>
                  </m:ctrlPr>
                </m:sSupPr>
                <m:e>
                  <m:r>
                    <w:rPr>
                      <w:rFonts w:ascii="Cambria Math" w:hAnsi="Cambria Math" w:cs="Calibri"/>
                    </w:rPr>
                    <m:t>x</m:t>
                  </m:r>
                </m:e>
                <m:sup>
                  <m:r>
                    <w:rPr>
                      <w:rFonts w:ascii="Cambria Math" w:hAnsi="Cambria Math" w:cs="Calibri"/>
                    </w:rPr>
                    <m:t>2</m:t>
                  </m:r>
                </m:sup>
              </m:sSup>
            </m:den>
          </m:f>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m:t>
                  </m:r>
                </m:e>
                <m:sup>
                  <m:r>
                    <w:rPr>
                      <w:rFonts w:ascii="Cambria Math" w:hAnsi="Cambria Math" w:cs="Calibri"/>
                    </w:rPr>
                    <m:t>2</m:t>
                  </m:r>
                </m:sup>
              </m:sSup>
              <m:r>
                <w:rPr>
                  <w:rFonts w:ascii="Cambria Math" w:hAnsi="Cambria Math" w:cs="Calibri"/>
                </w:rPr>
                <m:t>T</m:t>
              </m:r>
            </m:num>
            <m:den>
              <m:r>
                <w:rPr>
                  <w:rFonts w:ascii="Cambria Math" w:hAnsi="Cambria Math" w:cs="Calibri"/>
                </w:rPr>
                <m:t>∂</m:t>
              </m:r>
              <m:sSup>
                <m:sSupPr>
                  <m:ctrlPr>
                    <w:rPr>
                      <w:rFonts w:ascii="Cambria Math" w:hAnsi="Cambria Math" w:cs="Calibri"/>
                      <w:i/>
                    </w:rPr>
                  </m:ctrlPr>
                </m:sSupPr>
                <m:e>
                  <m:r>
                    <w:rPr>
                      <w:rFonts w:ascii="Cambria Math" w:hAnsi="Cambria Math" w:cs="Calibri"/>
                    </w:rPr>
                    <m:t>y</m:t>
                  </m:r>
                </m:e>
                <m:sup>
                  <m:r>
                    <w:rPr>
                      <w:rFonts w:ascii="Cambria Math" w:hAnsi="Cambria Math" w:cs="Calibri"/>
                    </w:rPr>
                    <m:t>2</m:t>
                  </m:r>
                </m:sup>
              </m:sSup>
            </m:den>
          </m:f>
          <m:r>
            <w:rPr>
              <w:rFonts w:ascii="Cambria Math" w:hAnsi="Cambria Math" w:cs="Calibri"/>
            </w:rPr>
            <m:t>=</m:t>
          </m:r>
          <m:f>
            <m:fPr>
              <m:ctrlPr>
                <w:rPr>
                  <w:rFonts w:ascii="Cambria Math" w:hAnsi="Cambria Math" w:cs="Calibri"/>
                  <w:i/>
                </w:rPr>
              </m:ctrlPr>
            </m:fPr>
            <m:num>
              <m:r>
                <w:rPr>
                  <w:rFonts w:ascii="Cambria Math" w:hAnsi="Cambria Math" w:cs="Calibri"/>
                </w:rPr>
                <m:t>1</m:t>
              </m:r>
            </m:num>
            <m:den>
              <m:r>
                <w:rPr>
                  <w:rFonts w:ascii="Cambria Math" w:hAnsi="Cambria Math" w:cs="Calibri"/>
                </w:rPr>
                <m:t>a</m:t>
              </m:r>
            </m:den>
          </m:f>
          <m:r>
            <w:rPr>
              <w:rFonts w:ascii="Cambria Math" w:hAnsi="Cambria Math" w:cs="Calibri"/>
            </w:rPr>
            <m:t>⋅</m:t>
          </m:r>
          <m:f>
            <m:fPr>
              <m:ctrlPr>
                <w:rPr>
                  <w:rFonts w:ascii="Cambria Math" w:hAnsi="Cambria Math" w:cs="Calibri"/>
                  <w:i/>
                </w:rPr>
              </m:ctrlPr>
            </m:fPr>
            <m:num>
              <m:r>
                <w:rPr>
                  <w:rFonts w:ascii="Cambria Math" w:hAnsi="Cambria Math" w:cs="Calibri"/>
                </w:rPr>
                <m:t>∂T</m:t>
              </m:r>
            </m:num>
            <m:den>
              <m:r>
                <w:rPr>
                  <w:rFonts w:ascii="Cambria Math" w:hAnsi="Cambria Math" w:cs="Calibri"/>
                </w:rPr>
                <m:t>∂t</m:t>
              </m:r>
            </m:den>
          </m:f>
        </m:oMath>
      </m:oMathPara>
    </w:p>
    <w:p w14:paraId="438829B5" w14:textId="77777777" w:rsidR="00E43E25" w:rsidRPr="00674DC4" w:rsidRDefault="00E43E25" w:rsidP="00EE5CE4">
      <w:pPr>
        <w:rPr>
          <w:rFonts w:ascii="Calibri" w:hAnsi="Calibri" w:cs="Calibri"/>
        </w:rPr>
      </w:pPr>
    </w:p>
    <w:p w14:paraId="2DC9926B" w14:textId="77777777" w:rsidR="001C2B5D" w:rsidRPr="00674DC4" w:rsidRDefault="001C2B5D" w:rsidP="001C2B5D">
      <w:pPr>
        <w:pStyle w:val="Heading1"/>
        <w:rPr>
          <w:rFonts w:ascii="Calibri" w:hAnsi="Calibri" w:cs="Calibri"/>
          <w:sz w:val="28"/>
          <w:szCs w:val="32"/>
        </w:rPr>
      </w:pPr>
      <w:bookmarkStart w:id="2" w:name="_Toc188814974"/>
      <w:r w:rsidRPr="00674DC4">
        <w:rPr>
          <w:rFonts w:ascii="Calibri" w:hAnsi="Calibri" w:cs="Calibri"/>
        </w:rPr>
        <w:t>Explicit finite difference form of the constitutive equation.</w:t>
      </w:r>
      <w:bookmarkEnd w:id="2"/>
    </w:p>
    <w:p w14:paraId="0DED9B04" w14:textId="521C9694" w:rsidR="00681CB9" w:rsidRPr="00674DC4" w:rsidRDefault="006F760A" w:rsidP="00EB1310">
      <w:pPr>
        <w:pStyle w:val="Heading2"/>
        <w:rPr>
          <w:rFonts w:ascii="Calibri" w:hAnsi="Calibri" w:cs="Calibri"/>
        </w:rPr>
      </w:pPr>
      <w:bookmarkStart w:id="3" w:name="_Toc188814975"/>
      <w:r w:rsidRPr="00674DC4">
        <w:rPr>
          <w:rFonts w:ascii="Calibri" w:hAnsi="Calibri" w:cs="Calibri"/>
        </w:rPr>
        <w:t>Taylor Series</w:t>
      </w:r>
      <w:bookmarkEnd w:id="3"/>
      <w:r w:rsidRPr="00674DC4">
        <w:rPr>
          <w:rFonts w:ascii="Calibri" w:hAnsi="Calibri" w:cs="Calibri"/>
        </w:rPr>
        <w:t xml:space="preserve"> </w:t>
      </w:r>
    </w:p>
    <w:p w14:paraId="5AD23DB3" w14:textId="04E2F969" w:rsidR="004A2781" w:rsidRPr="00674DC4" w:rsidRDefault="002C6814" w:rsidP="004A2781">
      <w:pPr>
        <w:rPr>
          <w:rFonts w:ascii="Calibri" w:hAnsi="Calibri" w:cs="Calibri"/>
        </w:rPr>
      </w:pPr>
      <w:r w:rsidRPr="00674DC4">
        <w:rPr>
          <w:rFonts w:ascii="Calibri" w:hAnsi="Calibri" w:cs="Calibri"/>
        </w:rPr>
        <w:t xml:space="preserve">The Taylor series </w:t>
      </w:r>
      <w:r w:rsidR="00933CD5" w:rsidRPr="00674DC4">
        <w:rPr>
          <w:rFonts w:ascii="Calibri" w:hAnsi="Calibri" w:cs="Calibri"/>
        </w:rPr>
        <w:t xml:space="preserve">is now used to generate difference approximations </w:t>
      </w:r>
      <w:r w:rsidR="00F06B54" w:rsidRPr="00674DC4">
        <w:rPr>
          <w:rFonts w:ascii="Calibri" w:hAnsi="Calibri" w:cs="Calibri"/>
        </w:rPr>
        <w:t>for the first and second derivatives.</w:t>
      </w:r>
      <w:r w:rsidR="009B3243" w:rsidRPr="00674DC4">
        <w:rPr>
          <w:rFonts w:ascii="Calibri" w:hAnsi="Calibri" w:cs="Calibri"/>
        </w:rPr>
        <w:t xml:space="preserve"> The Taylor series expansion </w:t>
      </w:r>
      <w:r w:rsidR="00917AA7" w:rsidRPr="00674DC4">
        <w:rPr>
          <w:rFonts w:ascii="Calibri" w:hAnsi="Calibri" w:cs="Calibri"/>
        </w:rPr>
        <w:t xml:space="preserve">will also be used in </w:t>
      </w:r>
      <w:r w:rsidR="002154BE" w:rsidRPr="00674DC4">
        <w:rPr>
          <w:rFonts w:ascii="Calibri" w:hAnsi="Calibri" w:cs="Calibri"/>
        </w:rPr>
        <w:t xml:space="preserve">the forward, backward, </w:t>
      </w:r>
      <w:r w:rsidR="001509E9" w:rsidRPr="00674DC4">
        <w:rPr>
          <w:rFonts w:ascii="Calibri" w:hAnsi="Calibri" w:cs="Calibri"/>
        </w:rPr>
        <w:t xml:space="preserve">central </w:t>
      </w:r>
      <w:r w:rsidR="00BF4A2A" w:rsidRPr="00674DC4">
        <w:rPr>
          <w:rFonts w:ascii="Calibri" w:hAnsi="Calibri" w:cs="Calibri"/>
        </w:rPr>
        <w:t>app</w:t>
      </w:r>
      <w:r w:rsidR="00BE6461" w:rsidRPr="00674DC4">
        <w:rPr>
          <w:rFonts w:ascii="Calibri" w:hAnsi="Calibri" w:cs="Calibri"/>
        </w:rPr>
        <w:t>roximations.</w:t>
      </w:r>
    </w:p>
    <w:p w14:paraId="29B17BBC" w14:textId="6E383CEC" w:rsidR="005639C1" w:rsidRPr="00674DC4" w:rsidRDefault="005639C1" w:rsidP="004A2781">
      <w:pPr>
        <w:rPr>
          <w:rFonts w:ascii="Calibri" w:hAnsi="Calibri" w:cs="Calibri"/>
        </w:rPr>
      </w:pPr>
      <w:r w:rsidRPr="00674DC4">
        <w:rPr>
          <w:rFonts w:ascii="Calibri" w:hAnsi="Calibri" w:cs="Calibri"/>
        </w:rPr>
        <w:t xml:space="preserve">The Taylor series expansion of </w:t>
      </w:r>
      <w:r w:rsidR="0080229D" w:rsidRPr="00674DC4">
        <w:rPr>
          <w:rFonts w:ascii="Calibri" w:hAnsi="Calibri" w:cs="Calibri"/>
        </w:rPr>
        <w:t xml:space="preserve">a </w:t>
      </w:r>
      <w:r w:rsidRPr="00674DC4">
        <w:rPr>
          <w:rFonts w:ascii="Calibri" w:hAnsi="Calibri" w:cs="Calibri"/>
        </w:rPr>
        <w:t xml:space="preserve">function </w:t>
      </w:r>
      <w:r w:rsidR="00DD4B8A" w:rsidRPr="00674DC4">
        <w:rPr>
          <w:rFonts w:ascii="Calibri" w:hAnsi="Calibri" w:cs="Calibri"/>
        </w:rPr>
        <w:t>ƒ</w:t>
      </w:r>
      <w:r w:rsidR="00BD41D7" w:rsidRPr="00674DC4">
        <w:rPr>
          <w:rFonts w:ascii="Calibri" w:hAnsi="Calibri" w:cs="Calibri"/>
        </w:rPr>
        <w:t>(</w:t>
      </w:r>
      <w:r w:rsidR="00EB072D" w:rsidRPr="00674DC4">
        <w:rPr>
          <w:rFonts w:ascii="Calibri" w:hAnsi="Calibri" w:cs="Calibri"/>
        </w:rPr>
        <w:t>x)</w:t>
      </w:r>
      <w:r w:rsidR="0080229D" w:rsidRPr="00674DC4">
        <w:rPr>
          <w:rFonts w:ascii="Calibri" w:hAnsi="Calibri" w:cs="Calibri"/>
        </w:rPr>
        <w:t xml:space="preserve"> around the point </w:t>
      </w:r>
      <w:r w:rsidR="001A5CBC" w:rsidRPr="00674DC4">
        <w:rPr>
          <w:rFonts w:ascii="Calibri" w:hAnsi="Calibri" w:cs="Calibri"/>
        </w:rPr>
        <w:t xml:space="preserve">x0 can be seen </w:t>
      </w:r>
      <w:r w:rsidR="00364345" w:rsidRPr="00674DC4">
        <w:rPr>
          <w:rFonts w:ascii="Calibri" w:hAnsi="Calibri" w:cs="Calibri"/>
        </w:rPr>
        <w:t>below.</w:t>
      </w:r>
      <w:r w:rsidR="001A5CBC" w:rsidRPr="00674DC4">
        <w:rPr>
          <w:rFonts w:ascii="Calibri" w:hAnsi="Calibri" w:cs="Calibri"/>
        </w:rPr>
        <w:t xml:space="preserve"> </w:t>
      </w:r>
    </w:p>
    <w:p w14:paraId="3ADFF5EC" w14:textId="5026FD29" w:rsidR="00620AC0" w:rsidRPr="00674DC4" w:rsidRDefault="00534581" w:rsidP="004A2781">
      <w:pPr>
        <w:rPr>
          <w:rFonts w:ascii="Calibri" w:eastAsiaTheme="minorEastAsia" w:hAnsi="Calibri" w:cs="Calibri"/>
        </w:rPr>
      </w:pPr>
      <m:oMathPara>
        <m:oMath>
          <m:r>
            <w:rPr>
              <w:rFonts w:ascii="Cambria Math" w:hAnsi="Cambria Math" w:cs="Calibri"/>
            </w:rPr>
            <m:t>f</m:t>
          </m:r>
          <m:d>
            <m:dPr>
              <m:ctrlPr>
                <w:rPr>
                  <w:rFonts w:ascii="Cambria Math" w:hAnsi="Cambria Math" w:cs="Calibri"/>
                  <w:i/>
                </w:rPr>
              </m:ctrlPr>
            </m:dPr>
            <m:e>
              <m:r>
                <w:rPr>
                  <w:rFonts w:ascii="Cambria Math" w:hAnsi="Cambria Math" w:cs="Calibri"/>
                </w:rPr>
                <m:t>x</m:t>
              </m:r>
            </m:e>
          </m:d>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f</m:t>
                  </m:r>
                </m:e>
                <m:sup>
                  <m:r>
                    <w:rPr>
                      <w:rFonts w:ascii="Cambria Math" w:hAnsi="Cambria Math" w:cs="Calibri"/>
                    </w:rPr>
                    <m:t>'</m:t>
                  </m:r>
                </m:sup>
              </m:sSup>
              <m:d>
                <m:dPr>
                  <m:ctrlPr>
                    <w:rPr>
                      <w:rFonts w:ascii="Cambria Math" w:hAnsi="Cambria Math" w:cs="Calibri"/>
                      <w:i/>
                    </w:rPr>
                  </m:ctrlPr>
                </m:dPr>
                <m:e>
                  <m:r>
                    <w:rPr>
                      <w:rFonts w:ascii="Cambria Math" w:hAnsi="Cambria Math" w:cs="Calibri"/>
                    </w:rPr>
                    <m:t>xO</m:t>
                  </m:r>
                </m:e>
              </m:d>
            </m:num>
            <m:den>
              <m:r>
                <w:rPr>
                  <w:rFonts w:ascii="Cambria Math" w:hAnsi="Cambria Math" w:cs="Calibri"/>
                </w:rPr>
                <m:t>1!</m:t>
              </m:r>
            </m:den>
          </m:f>
          <m:r>
            <w:rPr>
              <w:rFonts w:ascii="Cambria Math" w:hAnsi="Cambria Math" w:cs="Calibri"/>
            </w:rPr>
            <m:t>⋅</m:t>
          </m:r>
          <m:sSup>
            <m:sSupPr>
              <m:ctrlPr>
                <w:rPr>
                  <w:rFonts w:ascii="Cambria Math" w:hAnsi="Cambria Math" w:cs="Calibri"/>
                  <w:i/>
                </w:rPr>
              </m:ctrlPr>
            </m:sSupPr>
            <m:e>
              <m:d>
                <m:dPr>
                  <m:ctrlPr>
                    <w:rPr>
                      <w:rFonts w:ascii="Cambria Math" w:hAnsi="Cambria Math" w:cs="Calibri"/>
                      <w:i/>
                    </w:rPr>
                  </m:ctrlPr>
                </m:dPr>
                <m:e>
                  <m:r>
                    <w:rPr>
                      <w:rFonts w:ascii="Cambria Math" w:hAnsi="Cambria Math" w:cs="Calibri"/>
                    </w:rPr>
                    <m:t>x-xO</m:t>
                  </m:r>
                </m:e>
              </m:d>
            </m:e>
            <m:sup>
              <m:r>
                <w:rPr>
                  <w:rFonts w:ascii="Cambria Math" w:hAnsi="Cambria Math" w:cs="Calibri"/>
                </w:rPr>
                <m:t>1</m:t>
              </m:r>
            </m:sup>
          </m:sSup>
          <m:r>
            <w:rPr>
              <w:rFonts w:ascii="Cambria Math" w:hAnsi="Cambria Math" w:cs="Calibri"/>
            </w:rPr>
            <m:t>+</m:t>
          </m:r>
          <m:f>
            <m:fPr>
              <m:ctrlPr>
                <w:rPr>
                  <w:rFonts w:ascii="Cambria Math" w:hAnsi="Cambria Math" w:cs="Calibri"/>
                  <w:i/>
                </w:rPr>
              </m:ctrlPr>
            </m:fPr>
            <m:num>
              <m:r>
                <w:rPr>
                  <w:rFonts w:ascii="Cambria Math" w:hAnsi="Cambria Math" w:cs="Calibri"/>
                </w:rPr>
                <m:t>f"(x0)</m:t>
              </m:r>
            </m:num>
            <m:den>
              <m:r>
                <w:rPr>
                  <w:rFonts w:ascii="Cambria Math" w:hAnsi="Cambria Math" w:cs="Calibri"/>
                </w:rPr>
                <m:t>2!</m:t>
              </m:r>
            </m:den>
          </m:f>
          <m:sSup>
            <m:sSupPr>
              <m:ctrlPr>
                <w:rPr>
                  <w:rFonts w:ascii="Cambria Math" w:hAnsi="Cambria Math" w:cs="Calibri"/>
                  <w:i/>
                </w:rPr>
              </m:ctrlPr>
            </m:sSupPr>
            <m:e>
              <m:d>
                <m:dPr>
                  <m:ctrlPr>
                    <w:rPr>
                      <w:rFonts w:ascii="Cambria Math" w:hAnsi="Cambria Math" w:cs="Calibri"/>
                      <w:i/>
                    </w:rPr>
                  </m:ctrlPr>
                </m:dPr>
                <m:e>
                  <m:r>
                    <w:rPr>
                      <w:rFonts w:ascii="Cambria Math" w:hAnsi="Cambria Math" w:cs="Calibri"/>
                    </w:rPr>
                    <m:t>x-x0</m:t>
                  </m:r>
                </m:e>
              </m:d>
            </m:e>
            <m:sup>
              <m:r>
                <w:rPr>
                  <w:rFonts w:ascii="Cambria Math" w:hAnsi="Cambria Math" w:cs="Calibri"/>
                </w:rPr>
                <m:t>2</m:t>
              </m:r>
            </m:sup>
          </m:sSup>
          <m:r>
            <w:rPr>
              <w:rFonts w:ascii="Cambria Math" w:hAnsi="Cambria Math" w:cs="Calibri"/>
            </w:rPr>
            <m:t>+…</m:t>
          </m:r>
          <m:nary>
            <m:naryPr>
              <m:chr m:val="∑"/>
              <m:limLoc m:val="undOvr"/>
              <m:grow m:val="1"/>
              <m:ctrlPr>
                <w:rPr>
                  <w:rFonts w:ascii="Cambria Math" w:hAnsi="Cambria Math" w:cs="Calibri"/>
                  <w:i/>
                </w:rPr>
              </m:ctrlPr>
            </m:naryPr>
            <m:sub>
              <m:r>
                <w:rPr>
                  <w:rFonts w:ascii="Cambria Math" w:hAnsi="Cambria Math" w:cs="Calibri"/>
                </w:rPr>
                <m:t>n=0</m:t>
              </m:r>
            </m:sub>
            <m:sup>
              <m:r>
                <w:rPr>
                  <w:rFonts w:ascii="Cambria Math" w:hAnsi="Cambria Math" w:cs="Calibri"/>
                </w:rPr>
                <m:t>∞</m:t>
              </m:r>
            </m:sup>
            <m:e>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f</m:t>
                      </m:r>
                    </m:e>
                    <m:sup>
                      <m:d>
                        <m:dPr>
                          <m:ctrlPr>
                            <w:rPr>
                              <w:rFonts w:ascii="Cambria Math" w:hAnsi="Cambria Math" w:cs="Calibri"/>
                              <w:i/>
                            </w:rPr>
                          </m:ctrlPr>
                        </m:dPr>
                        <m:e>
                          <m:r>
                            <w:rPr>
                              <w:rFonts w:ascii="Cambria Math" w:hAnsi="Cambria Math" w:cs="Calibri"/>
                            </w:rPr>
                            <m:t>n</m:t>
                          </m:r>
                        </m:e>
                      </m:d>
                    </m:sup>
                  </m:sSup>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num>
                <m:den>
                  <m:r>
                    <w:rPr>
                      <w:rFonts w:ascii="Cambria Math" w:hAnsi="Cambria Math" w:cs="Calibri"/>
                    </w:rPr>
                    <m:t>n!</m:t>
                  </m:r>
                </m:den>
              </m:f>
              <m:sSup>
                <m:sSupPr>
                  <m:ctrlPr>
                    <w:rPr>
                      <w:rFonts w:ascii="Cambria Math" w:hAnsi="Cambria Math" w:cs="Calibri"/>
                      <w:i/>
                    </w:rPr>
                  </m:ctrlPr>
                </m:sSupPr>
                <m:e>
                  <m:d>
                    <m:dPr>
                      <m:ctrlPr>
                        <w:rPr>
                          <w:rFonts w:ascii="Cambria Math" w:hAnsi="Cambria Math" w:cs="Calibri"/>
                          <w:i/>
                        </w:rPr>
                      </m:ctrlPr>
                    </m:dPr>
                    <m:e>
                      <m:r>
                        <w:rPr>
                          <w:rFonts w:ascii="Cambria Math" w:hAnsi="Cambria Math" w:cs="Calibri"/>
                        </w:rPr>
                        <m:t>x-</m:t>
                      </m:r>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e>
                <m:sup>
                  <m:r>
                    <w:rPr>
                      <w:rFonts w:ascii="Cambria Math" w:hAnsi="Cambria Math" w:cs="Calibri"/>
                    </w:rPr>
                    <m:t>n</m:t>
                  </m:r>
                </m:sup>
              </m:sSup>
            </m:e>
          </m:nary>
        </m:oMath>
      </m:oMathPara>
    </w:p>
    <w:p w14:paraId="67EECF45" w14:textId="566DFF23" w:rsidR="00681CB9" w:rsidRPr="00674DC4" w:rsidRDefault="00096E3C" w:rsidP="00EB1310">
      <w:pPr>
        <w:pStyle w:val="Heading2"/>
        <w:rPr>
          <w:rFonts w:ascii="Calibri" w:hAnsi="Calibri" w:cs="Calibri"/>
        </w:rPr>
      </w:pPr>
      <w:bookmarkStart w:id="4" w:name="_Toc188814976"/>
      <w:r w:rsidRPr="00674DC4">
        <w:rPr>
          <w:rFonts w:ascii="Calibri" w:hAnsi="Calibri" w:cs="Calibri"/>
        </w:rPr>
        <w:t>Forward Difference</w:t>
      </w:r>
      <w:bookmarkEnd w:id="4"/>
      <w:r w:rsidRPr="00674DC4">
        <w:rPr>
          <w:rFonts w:ascii="Calibri" w:hAnsi="Calibri" w:cs="Calibri"/>
        </w:rPr>
        <w:t xml:space="preserve"> </w:t>
      </w:r>
    </w:p>
    <w:p w14:paraId="543D9117" w14:textId="240EFD75" w:rsidR="006509B5" w:rsidRPr="00674DC4" w:rsidRDefault="00CB0C1E" w:rsidP="00DB2956">
      <w:pPr>
        <w:rPr>
          <w:rFonts w:ascii="Calibri" w:hAnsi="Calibri" w:cs="Calibri"/>
        </w:rPr>
      </w:pPr>
      <w:r w:rsidRPr="00674DC4">
        <w:rPr>
          <w:rFonts w:ascii="Calibri" w:hAnsi="Calibri" w:cs="Calibri"/>
        </w:rPr>
        <w:t xml:space="preserve">The forward difference approximation </w:t>
      </w:r>
      <w:r w:rsidR="00C422A4" w:rsidRPr="00674DC4">
        <w:rPr>
          <w:rFonts w:ascii="Calibri" w:hAnsi="Calibri" w:cs="Calibri"/>
        </w:rPr>
        <w:t xml:space="preserve">can be derived from the </w:t>
      </w:r>
      <w:r w:rsidR="004B0960" w:rsidRPr="00674DC4">
        <w:rPr>
          <w:rFonts w:ascii="Calibri" w:hAnsi="Calibri" w:cs="Calibri"/>
        </w:rPr>
        <w:t>Taylor</w:t>
      </w:r>
      <w:r w:rsidR="00C422A4" w:rsidRPr="00674DC4">
        <w:rPr>
          <w:rFonts w:ascii="Calibri" w:hAnsi="Calibri" w:cs="Calibri"/>
        </w:rPr>
        <w:t xml:space="preserve"> series </w:t>
      </w:r>
      <w:r w:rsidR="00593A32" w:rsidRPr="00674DC4">
        <w:rPr>
          <w:rFonts w:ascii="Calibri" w:hAnsi="Calibri" w:cs="Calibri"/>
        </w:rPr>
        <w:t xml:space="preserve">expansion </w:t>
      </w:r>
      <w:r w:rsidR="000129AC" w:rsidRPr="00674DC4">
        <w:rPr>
          <w:rFonts w:ascii="Calibri" w:hAnsi="Calibri" w:cs="Calibri"/>
        </w:rPr>
        <w:t xml:space="preserve">above </w:t>
      </w:r>
      <w:r w:rsidR="00593A32" w:rsidRPr="00674DC4">
        <w:rPr>
          <w:rFonts w:ascii="Calibri" w:hAnsi="Calibri" w:cs="Calibri"/>
        </w:rPr>
        <w:t>by focusing on the first order term</w:t>
      </w:r>
      <w:r w:rsidR="00041B9E" w:rsidRPr="00674DC4">
        <w:rPr>
          <w:rFonts w:ascii="Calibri" w:hAnsi="Calibri" w:cs="Calibri"/>
        </w:rPr>
        <w:t xml:space="preserve"> and making ƒ’ the subject of the equation. </w:t>
      </w:r>
    </w:p>
    <w:p w14:paraId="0A364C4A" w14:textId="6B4CD67D" w:rsidR="00862736" w:rsidRPr="00674DC4" w:rsidRDefault="00862736" w:rsidP="00862736">
      <w:pPr>
        <w:rPr>
          <w:rFonts w:ascii="Calibri" w:eastAsiaTheme="minorEastAsia" w:hAnsi="Calibri" w:cs="Calibri"/>
        </w:rPr>
      </w:pPr>
      <m:oMathPara>
        <m:oMath>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+h</m:t>
              </m:r>
            </m:e>
          </m:d>
          <m:r>
            <w:rPr>
              <w:rFonts w:ascii="Cambria Math" w:hAnsi="Cambria Math" w:cs="Calibri"/>
            </w:rPr>
            <m:t>-</m:t>
          </m:r>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sSup>
            <m:sSupPr>
              <m:ctrlPr>
                <w:rPr>
                  <w:rFonts w:ascii="Cambria Math" w:hAnsi="Cambria Math" w:cs="Calibri"/>
                  <w:i/>
                </w:rPr>
              </m:ctrlPr>
            </m:sSupPr>
            <m:e>
              <m:r>
                <w:rPr>
                  <w:rFonts w:ascii="Cambria Math" w:hAnsi="Cambria Math" w:cs="Calibri"/>
                </w:rPr>
                <m:t>f</m:t>
              </m:r>
            </m:e>
            <m:sup>
              <m:r>
                <w:rPr>
                  <w:rFonts w:ascii="Cambria Math" w:hAnsi="Cambria Math" w:cs="Calibri"/>
                </w:rPr>
                <m:t>'</m:t>
              </m:r>
            </m:sup>
          </m:sSup>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h+f''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2</m:t>
                  </m:r>
                </m:sup>
              </m:sSup>
            </m:num>
            <m:den>
              <m:r>
                <w:rPr>
                  <w:rFonts w:ascii="Cambria Math" w:hAnsi="Cambria Math" w:cs="Calibri"/>
                </w:rPr>
                <m:t>2</m:t>
              </m:r>
              <m:r>
                <w:rPr>
                  <w:rFonts w:ascii="Cambria Math" w:hAnsi="Cambria Math" w:cs="Calibri"/>
                </w:rPr>
                <m:t>!</m:t>
              </m:r>
            </m:den>
          </m:f>
          <m:r>
            <w:rPr>
              <w:rFonts w:ascii="Cambria Math" w:hAnsi="Cambria Math" w:cs="Calibri"/>
            </w:rPr>
            <m:t>+…</m:t>
          </m:r>
          <m:nary>
            <m:naryPr>
              <m:chr m:val="∑"/>
              <m:limLoc m:val="undOvr"/>
              <m:grow m:val="1"/>
              <m:ctrlPr>
                <w:rPr>
                  <w:rFonts w:ascii="Cambria Math" w:hAnsi="Cambria Math" w:cs="Calibri"/>
                  <w:i/>
                </w:rPr>
              </m:ctrlPr>
            </m:naryPr>
            <m:sub>
              <m:r>
                <w:rPr>
                  <w:rFonts w:ascii="Cambria Math" w:hAnsi="Cambria Math" w:cs="Calibri"/>
                </w:rPr>
                <m:t>n=0</m:t>
              </m:r>
            </m:sub>
            <m:sup>
              <m:r>
                <w:rPr>
                  <w:rFonts w:ascii="Cambria Math" w:hAnsi="Cambria Math" w:cs="Calibri"/>
                </w:rPr>
                <m:t>∞</m:t>
              </m:r>
            </m:sup>
            <m:e>
              <m:sSup>
                <m:sSupPr>
                  <m:ctrlPr>
                    <w:rPr>
                      <w:rFonts w:ascii="Cambria Math" w:hAnsi="Cambria Math" w:cs="Calibri"/>
                      <w:i/>
                    </w:rPr>
                  </m:ctrlPr>
                </m:sSupPr>
                <m:e>
                  <m:r>
                    <w:rPr>
                      <w:rFonts w:ascii="Cambria Math" w:hAnsi="Cambria Math" w:cs="Calibri"/>
                    </w:rPr>
                    <m:t>f</m:t>
                  </m:r>
                </m:e>
                <m:sup>
                  <m:d>
                    <m:dPr>
                      <m:ctrlPr>
                        <w:rPr>
                          <w:rFonts w:ascii="Cambria Math" w:hAnsi="Cambria Math" w:cs="Calibri"/>
                          <w:i/>
                        </w:rPr>
                      </m:ctrlPr>
                    </m:dPr>
                    <m:e>
                      <m:r>
                        <w:rPr>
                          <w:rFonts w:ascii="Cambria Math" w:hAnsi="Cambria Math" w:cs="Calibri"/>
                        </w:rPr>
                        <m:t>n</m:t>
                      </m:r>
                    </m:e>
                  </m:d>
                </m:sup>
              </m:sSup>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n</m:t>
                      </m:r>
                    </m:sup>
                  </m:sSup>
                </m:num>
                <m:den>
                  <m:r>
                    <w:rPr>
                      <w:rFonts w:ascii="Cambria Math" w:hAnsi="Cambria Math" w:cs="Calibri"/>
                    </w:rPr>
                    <m:t>n!</m:t>
                  </m:r>
                </m:den>
              </m:f>
            </m:e>
          </m:nary>
        </m:oMath>
      </m:oMathPara>
    </w:p>
    <w:p w14:paraId="6B1305FB" w14:textId="0E4BB890" w:rsidR="00593A32" w:rsidRPr="00674DC4" w:rsidRDefault="00593A32" w:rsidP="00DB2956">
      <w:pPr>
        <w:rPr>
          <w:rFonts w:ascii="Calibri" w:hAnsi="Calibri" w:cs="Calibri"/>
        </w:rPr>
      </w:pPr>
    </w:p>
    <w:p w14:paraId="44E77734" w14:textId="091FFB5B" w:rsidR="00417048" w:rsidRPr="00674DC4" w:rsidRDefault="004F0518" w:rsidP="00DB2956">
      <w:pPr>
        <w:rPr>
          <w:rFonts w:ascii="Calibri" w:hAnsi="Calibri" w:cs="Calibri"/>
        </w:rPr>
      </w:pPr>
      <w:r w:rsidRPr="00674DC4">
        <w:rPr>
          <w:rFonts w:ascii="Calibri" w:hAnsi="Calibri" w:cs="Calibri"/>
        </w:rPr>
        <w:t xml:space="preserve">The equation can </w:t>
      </w:r>
      <w:r w:rsidR="00C35125" w:rsidRPr="00674DC4">
        <w:rPr>
          <w:rFonts w:ascii="Calibri" w:hAnsi="Calibri" w:cs="Calibri"/>
        </w:rPr>
        <w:t xml:space="preserve">then </w:t>
      </w:r>
      <w:r w:rsidRPr="00674DC4">
        <w:rPr>
          <w:rFonts w:ascii="Calibri" w:hAnsi="Calibri" w:cs="Calibri"/>
        </w:rPr>
        <w:t xml:space="preserve">be </w:t>
      </w:r>
      <w:r w:rsidR="00551936" w:rsidRPr="00674DC4">
        <w:rPr>
          <w:rFonts w:ascii="Calibri" w:hAnsi="Calibri" w:cs="Calibri"/>
        </w:rPr>
        <w:t>rearranged by</w:t>
      </w:r>
      <w:r w:rsidR="00C35125" w:rsidRPr="00674DC4">
        <w:rPr>
          <w:rFonts w:ascii="Calibri" w:hAnsi="Calibri" w:cs="Calibri"/>
        </w:rPr>
        <w:t xml:space="preserve"> dividing by h</w:t>
      </w:r>
      <w:r w:rsidR="0061549F" w:rsidRPr="00674DC4">
        <w:rPr>
          <w:rFonts w:ascii="Calibri" w:hAnsi="Calibri" w:cs="Calibri"/>
        </w:rPr>
        <w:t>:</w:t>
      </w:r>
    </w:p>
    <w:p w14:paraId="4991C3D8" w14:textId="77777777" w:rsidR="00417048" w:rsidRPr="00674DC4" w:rsidRDefault="00417048" w:rsidP="00DB2956">
      <w:pPr>
        <w:rPr>
          <w:rFonts w:ascii="Calibri" w:hAnsi="Calibri" w:cs="Calibri"/>
        </w:rPr>
      </w:pPr>
    </w:p>
    <w:p w14:paraId="1C6773BB" w14:textId="5FDE894C" w:rsidR="005B45AA" w:rsidRPr="00674DC4" w:rsidRDefault="00C540BE" w:rsidP="00DB2956">
      <w:pPr>
        <w:rPr>
          <w:rFonts w:ascii="Calibri" w:hAnsi="Calibri" w:cs="Calibri"/>
        </w:rPr>
      </w:pPr>
      <m:oMathPara>
        <m:oMath>
          <m:f>
            <m:fPr>
              <m:ctrlPr>
                <w:rPr>
                  <w:rFonts w:ascii="Cambria Math" w:hAnsi="Cambria Math" w:cs="Calibri"/>
                  <w:i/>
                </w:rPr>
              </m:ctrlPr>
            </m:fPr>
            <m:num>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+h</m:t>
                  </m:r>
                </m:e>
              </m:d>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num>
            <m:den>
              <m:r>
                <w:rPr>
                  <w:rFonts w:ascii="Cambria Math" w:hAnsi="Cambria Math" w:cs="Calibri"/>
                </w:rPr>
                <m:t>h</m:t>
              </m:r>
            </m:den>
          </m:f>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f>
            <m:fPr>
              <m:ctrlPr>
                <w:rPr>
                  <w:rFonts w:ascii="Cambria Math" w:hAnsi="Cambria Math" w:cs="Calibri"/>
                  <w:i/>
                </w:rPr>
              </m:ctrlPr>
            </m:fPr>
            <m:num>
              <m:r>
                <w:rPr>
                  <w:rFonts w:ascii="Cambria Math" w:hAnsi="Cambria Math" w:cs="Calibri"/>
                </w:rPr>
                <m:t>h</m:t>
              </m:r>
            </m:num>
            <m:den>
              <m:r>
                <w:rPr>
                  <w:rFonts w:ascii="Cambria Math" w:hAnsi="Cambria Math" w:cs="Calibri"/>
                </w:rPr>
                <m:t>1!</m:t>
              </m:r>
            </m:den>
          </m:f>
          <m:r>
            <w:rPr>
              <w:rFonts w:ascii="Cambria Math" w:hAnsi="Cambria Math" w:cs="Calibri"/>
            </w:rPr>
            <m:t>+f"(</m:t>
          </m:r>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m:t>
          </m:r>
          <m:f>
            <m:fPr>
              <m:ctrlPr>
                <w:rPr>
                  <w:rFonts w:ascii="Cambria Math" w:hAnsi="Cambria Math" w:cs="Calibri"/>
                  <w:i/>
                </w:rPr>
              </m:ctrlPr>
            </m:fPr>
            <m:num>
              <m:r>
                <w:rPr>
                  <w:rFonts w:ascii="Cambria Math" w:hAnsi="Cambria Math" w:cs="Calibri"/>
                </w:rPr>
                <m:t>h</m:t>
              </m:r>
            </m:num>
            <m:den>
              <m:r>
                <w:rPr>
                  <w:rFonts w:ascii="Cambria Math" w:hAnsi="Cambria Math" w:cs="Calibri"/>
                </w:rPr>
                <m:t>2!</m:t>
              </m:r>
            </m:den>
          </m:f>
          <m:r>
            <w:rPr>
              <w:rFonts w:ascii="Cambria Math" w:eastAsiaTheme="minorEastAsia" w:hAnsi="Cambria Math" w:cs="Calibri"/>
            </w:rPr>
            <m:t>+…</m:t>
          </m:r>
        </m:oMath>
      </m:oMathPara>
    </w:p>
    <w:p w14:paraId="6A02C41F" w14:textId="77777777" w:rsidR="00531080" w:rsidRDefault="00531080" w:rsidP="00DB2956">
      <w:pPr>
        <w:rPr>
          <w:rFonts w:ascii="Calibri" w:hAnsi="Calibri" w:cs="Calibri"/>
        </w:rPr>
      </w:pPr>
    </w:p>
    <w:p w14:paraId="1138BD85" w14:textId="77777777" w:rsidR="00963375" w:rsidRDefault="00963375" w:rsidP="00DB2956">
      <w:pPr>
        <w:rPr>
          <w:rFonts w:ascii="Calibri" w:hAnsi="Calibri" w:cs="Calibri"/>
        </w:rPr>
      </w:pPr>
    </w:p>
    <w:p w14:paraId="3B7C8E59" w14:textId="77777777" w:rsidR="00963375" w:rsidRDefault="00963375" w:rsidP="00DB2956">
      <w:pPr>
        <w:rPr>
          <w:rFonts w:ascii="Calibri" w:hAnsi="Calibri" w:cs="Calibri"/>
        </w:rPr>
      </w:pPr>
    </w:p>
    <w:p w14:paraId="713EA454" w14:textId="77777777" w:rsidR="00963375" w:rsidRPr="00674DC4" w:rsidRDefault="00963375" w:rsidP="00DB2956">
      <w:pPr>
        <w:rPr>
          <w:rFonts w:ascii="Calibri" w:hAnsi="Calibri" w:cs="Calibri"/>
        </w:rPr>
      </w:pPr>
    </w:p>
    <w:p w14:paraId="0F919FB3" w14:textId="3805C3D3" w:rsidR="00531080" w:rsidRPr="00674DC4" w:rsidRDefault="0062466A" w:rsidP="00DB2956">
      <w:pPr>
        <w:rPr>
          <w:rFonts w:ascii="Calibri" w:hAnsi="Calibri" w:cs="Calibri"/>
        </w:rPr>
      </w:pPr>
      <w:r w:rsidRPr="00674DC4">
        <w:rPr>
          <w:rFonts w:ascii="Calibri" w:hAnsi="Calibri" w:cs="Calibri"/>
        </w:rPr>
        <w:lastRenderedPageBreak/>
        <w:t>Seen below is the final forward difference approximation for the first derivat</w:t>
      </w:r>
      <w:r w:rsidR="001B6A57" w:rsidRPr="00674DC4">
        <w:rPr>
          <w:rFonts w:ascii="Calibri" w:hAnsi="Calibri" w:cs="Calibri"/>
        </w:rPr>
        <w:t>ive.</w:t>
      </w:r>
    </w:p>
    <w:p w14:paraId="4BBD272A" w14:textId="77777777" w:rsidR="001B6A57" w:rsidRPr="00674DC4" w:rsidRDefault="001B6A57" w:rsidP="00DB2956">
      <w:pPr>
        <w:rPr>
          <w:rFonts w:ascii="Calibri" w:hAnsi="Calibri" w:cs="Calibri"/>
        </w:rPr>
      </w:pPr>
    </w:p>
    <w:p w14:paraId="26F19803" w14:textId="124B3C80" w:rsidR="0077549A" w:rsidRPr="00963375" w:rsidRDefault="00815EEC" w:rsidP="00DB2956">
      <w:pPr>
        <w:rPr>
          <w:rFonts w:ascii="Calibri" w:eastAsiaTheme="minorEastAsia" w:hAnsi="Calibri" w:cs="Calibri"/>
          <w:sz w:val="32"/>
          <w:szCs w:val="32"/>
        </w:rPr>
      </w:pPr>
      <m:oMathPara>
        <m:oMath>
          <m:sSup>
            <m:sSupPr>
              <m:ctrlPr>
                <w:rPr>
                  <w:rFonts w:ascii="Cambria Math" w:hAnsi="Cambria Math" w:cs="Calibri"/>
                  <w:i/>
                  <w:sz w:val="32"/>
                  <w:szCs w:val="32"/>
                </w:rPr>
              </m:ctrlPr>
            </m:sSupPr>
            <m:e>
              <m:r>
                <w:rPr>
                  <w:rFonts w:ascii="Cambria Math" w:hAnsi="Cambria Math" w:cs="Calibri"/>
                  <w:sz w:val="32"/>
                  <w:szCs w:val="32"/>
                </w:rPr>
                <m:t>f</m:t>
              </m:r>
            </m:e>
            <m:sup>
              <m:r>
                <w:rPr>
                  <w:rFonts w:ascii="Cambria Math" w:hAnsi="Cambria Math" w:cs="Calibri"/>
                  <w:sz w:val="32"/>
                  <w:szCs w:val="32"/>
                </w:rPr>
                <m:t>'</m:t>
              </m:r>
            </m:sup>
          </m:sSup>
          <m:d>
            <m:dPr>
              <m:ctrlPr>
                <w:rPr>
                  <w:rFonts w:ascii="Cambria Math" w:hAnsi="Cambria Math" w:cs="Calibri"/>
                  <w:i/>
                  <w:sz w:val="32"/>
                  <w:szCs w:val="32"/>
                </w:rPr>
              </m:ctrlPr>
            </m:dPr>
            <m:e>
              <m:sSub>
                <m:sSubPr>
                  <m:ctrlPr>
                    <w:rPr>
                      <w:rFonts w:ascii="Cambria Math" w:hAnsi="Cambria Math" w:cs="Calibri"/>
                      <w:i/>
                      <w:sz w:val="32"/>
                      <w:szCs w:val="32"/>
                    </w:rPr>
                  </m:ctrlPr>
                </m:sSubPr>
                <m:e>
                  <m:r>
                    <w:rPr>
                      <w:rFonts w:ascii="Cambria Math" w:hAnsi="Cambria Math" w:cs="Calibri"/>
                      <w:sz w:val="32"/>
                      <w:szCs w:val="32"/>
                    </w:rPr>
                    <m:t>x</m:t>
                  </m:r>
                </m:e>
                <m:sub>
                  <m:r>
                    <w:rPr>
                      <w:rFonts w:ascii="Cambria Math" w:hAnsi="Cambria Math" w:cs="Calibri"/>
                      <w:sz w:val="32"/>
                      <w:szCs w:val="32"/>
                    </w:rPr>
                    <m:t>0</m:t>
                  </m:r>
                </m:sub>
              </m:sSub>
            </m:e>
          </m:d>
          <m:r>
            <w:rPr>
              <w:rFonts w:ascii="Cambria Math" w:hAnsi="Cambria Math" w:cs="Calibri"/>
              <w:sz w:val="32"/>
              <w:szCs w:val="32"/>
            </w:rPr>
            <m:t>≈</m:t>
          </m:r>
          <m:f>
            <m:fPr>
              <m:ctrlPr>
                <w:rPr>
                  <w:rFonts w:ascii="Cambria Math" w:hAnsi="Cambria Math" w:cs="Calibri"/>
                  <w:i/>
                  <w:sz w:val="32"/>
                  <w:szCs w:val="32"/>
                </w:rPr>
              </m:ctrlPr>
            </m:fPr>
            <m:num>
              <m:r>
                <w:rPr>
                  <w:rFonts w:ascii="Cambria Math" w:hAnsi="Cambria Math" w:cs="Calibri"/>
                  <w:sz w:val="32"/>
                  <w:szCs w:val="32"/>
                </w:rPr>
                <m:t>f</m:t>
              </m:r>
              <m:d>
                <m:dPr>
                  <m:ctrlPr>
                    <w:rPr>
                      <w:rFonts w:ascii="Cambria Math" w:hAnsi="Cambria Math" w:cs="Calibri"/>
                      <w:i/>
                      <w:sz w:val="32"/>
                      <w:szCs w:val="32"/>
                    </w:rPr>
                  </m:ctrlPr>
                </m:dPr>
                <m:e>
                  <m:sSub>
                    <m:sSubPr>
                      <m:ctrlPr>
                        <w:rPr>
                          <w:rFonts w:ascii="Cambria Math" w:hAnsi="Cambria Math" w:cs="Calibri"/>
                          <w:i/>
                          <w:sz w:val="32"/>
                          <w:szCs w:val="32"/>
                        </w:rPr>
                      </m:ctrlPr>
                    </m:sSubPr>
                    <m:e>
                      <m:r>
                        <w:rPr>
                          <w:rFonts w:ascii="Cambria Math" w:hAnsi="Cambria Math" w:cs="Calibri"/>
                          <w:sz w:val="32"/>
                          <w:szCs w:val="32"/>
                        </w:rPr>
                        <m:t>x</m:t>
                      </m:r>
                    </m:e>
                    <m:sub>
                      <m:r>
                        <w:rPr>
                          <w:rFonts w:ascii="Cambria Math" w:hAnsi="Cambria Math" w:cs="Calibri"/>
                          <w:sz w:val="32"/>
                          <w:szCs w:val="32"/>
                        </w:rPr>
                        <m:t>0</m:t>
                      </m:r>
                    </m:sub>
                  </m:sSub>
                  <m:r>
                    <w:rPr>
                      <w:rFonts w:ascii="Cambria Math" w:hAnsi="Cambria Math" w:cs="Calibri"/>
                      <w:sz w:val="32"/>
                      <w:szCs w:val="32"/>
                    </w:rPr>
                    <m:t>+h</m:t>
                  </m:r>
                </m:e>
              </m:d>
              <m:r>
                <w:rPr>
                  <w:rFonts w:ascii="Cambria Math" w:hAnsi="Cambria Math" w:cs="Calibri"/>
                  <w:sz w:val="32"/>
                  <w:szCs w:val="32"/>
                </w:rPr>
                <m:t>-f</m:t>
              </m:r>
              <m:d>
                <m:dPr>
                  <m:ctrlPr>
                    <w:rPr>
                      <w:rFonts w:ascii="Cambria Math" w:hAnsi="Cambria Math" w:cs="Calibri"/>
                      <w:i/>
                      <w:sz w:val="32"/>
                      <w:szCs w:val="32"/>
                    </w:rPr>
                  </m:ctrlPr>
                </m:dPr>
                <m:e>
                  <m:sSub>
                    <m:sSubPr>
                      <m:ctrlPr>
                        <w:rPr>
                          <w:rFonts w:ascii="Cambria Math" w:hAnsi="Cambria Math" w:cs="Calibri"/>
                          <w:i/>
                          <w:sz w:val="32"/>
                          <w:szCs w:val="32"/>
                        </w:rPr>
                      </m:ctrlPr>
                    </m:sSubPr>
                    <m:e>
                      <m:r>
                        <w:rPr>
                          <w:rFonts w:ascii="Cambria Math" w:hAnsi="Cambria Math" w:cs="Calibri"/>
                          <w:sz w:val="32"/>
                          <w:szCs w:val="32"/>
                        </w:rPr>
                        <m:t>x</m:t>
                      </m:r>
                    </m:e>
                    <m:sub>
                      <m:r>
                        <w:rPr>
                          <w:rFonts w:ascii="Cambria Math" w:hAnsi="Cambria Math" w:cs="Calibri"/>
                          <w:sz w:val="32"/>
                          <w:szCs w:val="32"/>
                        </w:rPr>
                        <m:t>0</m:t>
                      </m:r>
                    </m:sub>
                  </m:sSub>
                </m:e>
              </m:d>
            </m:num>
            <m:den>
              <m:r>
                <w:rPr>
                  <w:rFonts w:ascii="Cambria Math" w:hAnsi="Cambria Math" w:cs="Calibri"/>
                  <w:sz w:val="32"/>
                  <w:szCs w:val="32"/>
                </w:rPr>
                <m:t>h</m:t>
              </m:r>
            </m:den>
          </m:f>
        </m:oMath>
      </m:oMathPara>
    </w:p>
    <w:p w14:paraId="0A6F1201" w14:textId="711CDC4A" w:rsidR="00096E3C" w:rsidRPr="00674DC4" w:rsidRDefault="00096E3C" w:rsidP="00EB1310">
      <w:pPr>
        <w:pStyle w:val="Heading2"/>
        <w:rPr>
          <w:rFonts w:ascii="Calibri" w:hAnsi="Calibri" w:cs="Calibri"/>
        </w:rPr>
      </w:pPr>
      <w:bookmarkStart w:id="5" w:name="_Toc188814977"/>
      <w:r w:rsidRPr="00674DC4">
        <w:rPr>
          <w:rFonts w:ascii="Calibri" w:hAnsi="Calibri" w:cs="Calibri"/>
        </w:rPr>
        <w:t>Backward Difference</w:t>
      </w:r>
      <w:bookmarkEnd w:id="5"/>
      <w:r w:rsidRPr="00674DC4">
        <w:rPr>
          <w:rFonts w:ascii="Calibri" w:hAnsi="Calibri" w:cs="Calibri"/>
        </w:rPr>
        <w:t xml:space="preserve"> </w:t>
      </w:r>
    </w:p>
    <w:p w14:paraId="57FF986E" w14:textId="1048A6C4" w:rsidR="00551936" w:rsidRPr="00674DC4" w:rsidRDefault="00621362" w:rsidP="00551936">
      <w:pPr>
        <w:rPr>
          <w:rFonts w:ascii="Calibri" w:hAnsi="Calibri" w:cs="Calibri"/>
        </w:rPr>
      </w:pPr>
      <w:r w:rsidRPr="00674DC4">
        <w:rPr>
          <w:rFonts w:ascii="Calibri" w:hAnsi="Calibri" w:cs="Calibri"/>
        </w:rPr>
        <w:t xml:space="preserve">For the backward difference </w:t>
      </w:r>
      <w:r w:rsidR="00C35B60" w:rsidRPr="00674DC4">
        <w:rPr>
          <w:rFonts w:ascii="Calibri" w:hAnsi="Calibri" w:cs="Calibri"/>
        </w:rPr>
        <w:t>approximation,</w:t>
      </w:r>
      <w:r w:rsidRPr="00674DC4">
        <w:rPr>
          <w:rFonts w:ascii="Calibri" w:hAnsi="Calibri" w:cs="Calibri"/>
        </w:rPr>
        <w:t xml:space="preserve"> the same process applies as section 3.2 </w:t>
      </w:r>
      <w:r w:rsidR="00986D83" w:rsidRPr="00674DC4">
        <w:rPr>
          <w:rFonts w:ascii="Calibri" w:hAnsi="Calibri" w:cs="Calibri"/>
        </w:rPr>
        <w:t>however the main major difference is that ƒ(</w:t>
      </w:r>
      <w:r w:rsidR="00BC5B44" w:rsidRPr="00674DC4">
        <w:rPr>
          <w:rFonts w:ascii="Calibri" w:hAnsi="Calibri" w:cs="Calibri"/>
        </w:rPr>
        <w:t xml:space="preserve">x0-h) due to the equation being backwards and not forwards. </w:t>
      </w:r>
    </w:p>
    <w:p w14:paraId="3D430AE3" w14:textId="5A68EDDB" w:rsidR="00C35B60" w:rsidRPr="00674DC4" w:rsidRDefault="00C35B60" w:rsidP="00C35B60">
      <w:pPr>
        <w:rPr>
          <w:rFonts w:ascii="Calibri" w:eastAsiaTheme="minorEastAsia" w:hAnsi="Calibri" w:cs="Calibri"/>
        </w:rPr>
      </w:pPr>
      <m:oMathPara>
        <m:oMath>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m:t>
              </m:r>
              <m:r>
                <w:rPr>
                  <w:rFonts w:ascii="Cambria Math" w:hAnsi="Cambria Math" w:cs="Calibri"/>
                </w:rPr>
                <m:t>h</m:t>
              </m:r>
            </m:e>
          </m:d>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sSup>
            <m:sSupPr>
              <m:ctrlPr>
                <w:rPr>
                  <w:rFonts w:ascii="Cambria Math" w:hAnsi="Cambria Math" w:cs="Calibri"/>
                  <w:i/>
                </w:rPr>
              </m:ctrlPr>
            </m:sSupPr>
            <m:e>
              <m:r>
                <w:rPr>
                  <w:rFonts w:ascii="Cambria Math" w:hAnsi="Cambria Math" w:cs="Calibri"/>
                </w:rPr>
                <m:t>f</m:t>
              </m:r>
            </m:e>
            <m:sup>
              <m:r>
                <w:rPr>
                  <w:rFonts w:ascii="Cambria Math" w:hAnsi="Cambria Math" w:cs="Calibri"/>
                </w:rPr>
                <m:t>'</m:t>
              </m:r>
            </m:sup>
          </m:sSup>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h+f''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2</m:t>
                  </m:r>
                </m:sup>
              </m:sSup>
            </m:num>
            <m:den>
              <m:r>
                <w:rPr>
                  <w:rFonts w:ascii="Cambria Math" w:hAnsi="Cambria Math" w:cs="Calibri"/>
                </w:rPr>
                <m:t>2!</m:t>
              </m:r>
            </m:den>
          </m:f>
          <m:r>
            <w:rPr>
              <w:rFonts w:ascii="Cambria Math" w:hAnsi="Cambria Math" w:cs="Calibri"/>
            </w:rPr>
            <m:t>+…</m:t>
          </m:r>
          <m:nary>
            <m:naryPr>
              <m:chr m:val="∑"/>
              <m:limLoc m:val="undOvr"/>
              <m:grow m:val="1"/>
              <m:ctrlPr>
                <w:rPr>
                  <w:rFonts w:ascii="Cambria Math" w:hAnsi="Cambria Math" w:cs="Calibri"/>
                  <w:i/>
                </w:rPr>
              </m:ctrlPr>
            </m:naryPr>
            <m:sub>
              <m:r>
                <w:rPr>
                  <w:rFonts w:ascii="Cambria Math" w:hAnsi="Cambria Math" w:cs="Calibri"/>
                </w:rPr>
                <m:t>n=0</m:t>
              </m:r>
            </m:sub>
            <m:sup>
              <m:r>
                <w:rPr>
                  <w:rFonts w:ascii="Cambria Math" w:hAnsi="Cambria Math" w:cs="Calibri"/>
                </w:rPr>
                <m:t>∞</m:t>
              </m:r>
            </m:sup>
            <m:e>
              <m:sSup>
                <m:sSupPr>
                  <m:ctrlPr>
                    <w:rPr>
                      <w:rFonts w:ascii="Cambria Math" w:hAnsi="Cambria Math" w:cs="Calibri"/>
                      <w:i/>
                    </w:rPr>
                  </m:ctrlPr>
                </m:sSupPr>
                <m:e>
                  <m:r>
                    <w:rPr>
                      <w:rFonts w:ascii="Cambria Math" w:hAnsi="Cambria Math" w:cs="Calibri"/>
                    </w:rPr>
                    <m:t>f</m:t>
                  </m:r>
                </m:e>
                <m:sup>
                  <m:d>
                    <m:dPr>
                      <m:ctrlPr>
                        <w:rPr>
                          <w:rFonts w:ascii="Cambria Math" w:hAnsi="Cambria Math" w:cs="Calibri"/>
                          <w:i/>
                        </w:rPr>
                      </m:ctrlPr>
                    </m:dPr>
                    <m:e>
                      <m:r>
                        <w:rPr>
                          <w:rFonts w:ascii="Cambria Math" w:hAnsi="Cambria Math" w:cs="Calibri"/>
                        </w:rPr>
                        <m:t>n</m:t>
                      </m:r>
                    </m:e>
                  </m:d>
                </m:sup>
              </m:sSup>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n</m:t>
                      </m:r>
                    </m:sup>
                  </m:sSup>
                </m:num>
                <m:den>
                  <m:r>
                    <w:rPr>
                      <w:rFonts w:ascii="Cambria Math" w:hAnsi="Cambria Math" w:cs="Calibri"/>
                    </w:rPr>
                    <m:t>n!</m:t>
                  </m:r>
                </m:den>
              </m:f>
            </m:e>
          </m:nary>
        </m:oMath>
      </m:oMathPara>
    </w:p>
    <w:p w14:paraId="1BAE4A25" w14:textId="77777777" w:rsidR="004B7049" w:rsidRPr="004B7049" w:rsidRDefault="004B7049" w:rsidP="004B7049">
      <w:pPr>
        <w:rPr>
          <w:rFonts w:ascii="Calibri" w:hAnsi="Calibri" w:cs="Calibri"/>
        </w:rPr>
      </w:pPr>
      <w:r w:rsidRPr="004B7049">
        <w:rPr>
          <w:rFonts w:ascii="Calibri" w:hAnsi="Calibri" w:cs="Calibri"/>
        </w:rPr>
        <w:t>The following equation then illustrates how the equation is once more divided by H.</w:t>
      </w:r>
    </w:p>
    <w:p w14:paraId="7337AF9E" w14:textId="06E9879B" w:rsidR="00275652" w:rsidRPr="00674DC4" w:rsidRDefault="00275652" w:rsidP="00275652">
      <w:pPr>
        <w:rPr>
          <w:rFonts w:ascii="Calibri" w:hAnsi="Calibri" w:cs="Calibri"/>
        </w:rPr>
      </w:pPr>
      <m:oMathPara>
        <m:oMath>
          <m:f>
            <m:fPr>
              <m:ctrlPr>
                <w:rPr>
                  <w:rFonts w:ascii="Cambria Math" w:hAnsi="Cambria Math" w:cs="Calibri"/>
                  <w:i/>
                </w:rPr>
              </m:ctrlPr>
            </m:fPr>
            <m:num>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m:t>
                  </m:r>
                  <m:r>
                    <w:rPr>
                      <w:rFonts w:ascii="Cambria Math" w:hAnsi="Cambria Math" w:cs="Calibri"/>
                    </w:rPr>
                    <m:t>h</m:t>
                  </m:r>
                </m:e>
              </m:d>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num>
            <m:den>
              <m:r>
                <w:rPr>
                  <w:rFonts w:ascii="Cambria Math" w:hAnsi="Cambria Math" w:cs="Calibri"/>
                </w:rPr>
                <m:t>h</m:t>
              </m:r>
            </m:den>
          </m:f>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f>
            <m:fPr>
              <m:ctrlPr>
                <w:rPr>
                  <w:rFonts w:ascii="Cambria Math" w:hAnsi="Cambria Math" w:cs="Calibri"/>
                  <w:i/>
                </w:rPr>
              </m:ctrlPr>
            </m:fPr>
            <m:num>
              <m:r>
                <w:rPr>
                  <w:rFonts w:ascii="Cambria Math" w:hAnsi="Cambria Math" w:cs="Calibri"/>
                </w:rPr>
                <m:t>h</m:t>
              </m:r>
            </m:num>
            <m:den>
              <m:r>
                <w:rPr>
                  <w:rFonts w:ascii="Cambria Math" w:hAnsi="Cambria Math" w:cs="Calibri"/>
                </w:rPr>
                <m:t>1!</m:t>
              </m:r>
            </m:den>
          </m:f>
          <m:r>
            <w:rPr>
              <w:rFonts w:ascii="Cambria Math" w:hAnsi="Cambria Math" w:cs="Calibri"/>
            </w:rPr>
            <m:t>+f"(</m:t>
          </m:r>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m:t>
          </m:r>
          <m:f>
            <m:fPr>
              <m:ctrlPr>
                <w:rPr>
                  <w:rFonts w:ascii="Cambria Math" w:hAnsi="Cambria Math" w:cs="Calibri"/>
                  <w:i/>
                </w:rPr>
              </m:ctrlPr>
            </m:fPr>
            <m:num>
              <m:r>
                <w:rPr>
                  <w:rFonts w:ascii="Cambria Math" w:hAnsi="Cambria Math" w:cs="Calibri"/>
                </w:rPr>
                <m:t>h</m:t>
              </m:r>
            </m:num>
            <m:den>
              <m:r>
                <w:rPr>
                  <w:rFonts w:ascii="Cambria Math" w:hAnsi="Cambria Math" w:cs="Calibri"/>
                </w:rPr>
                <m:t>2!</m:t>
              </m:r>
            </m:den>
          </m:f>
          <m:r>
            <w:rPr>
              <w:rFonts w:ascii="Cambria Math" w:eastAsiaTheme="minorEastAsia" w:hAnsi="Cambria Math" w:cs="Calibri"/>
            </w:rPr>
            <m:t>+…</m:t>
          </m:r>
        </m:oMath>
      </m:oMathPara>
    </w:p>
    <w:p w14:paraId="33162289" w14:textId="77777777" w:rsidR="00275652" w:rsidRPr="00674DC4" w:rsidRDefault="00275652" w:rsidP="00551936">
      <w:pPr>
        <w:rPr>
          <w:rFonts w:ascii="Calibri" w:hAnsi="Calibri" w:cs="Calibri"/>
        </w:rPr>
      </w:pPr>
    </w:p>
    <w:p w14:paraId="04D30691" w14:textId="31CFB881" w:rsidR="00551936" w:rsidRPr="00674DC4" w:rsidRDefault="009C2548" w:rsidP="00551936">
      <w:pPr>
        <w:rPr>
          <w:rFonts w:ascii="Calibri" w:hAnsi="Calibri" w:cs="Calibri"/>
        </w:rPr>
      </w:pPr>
      <w:r w:rsidRPr="00674DC4">
        <w:rPr>
          <w:rFonts w:ascii="Calibri" w:hAnsi="Calibri" w:cs="Calibri"/>
        </w:rPr>
        <w:t>The equation below represents the backwards difference app</w:t>
      </w:r>
      <w:r w:rsidR="00892026" w:rsidRPr="00674DC4">
        <w:rPr>
          <w:rFonts w:ascii="Calibri" w:hAnsi="Calibri" w:cs="Calibri"/>
        </w:rPr>
        <w:t xml:space="preserve">roximation </w:t>
      </w:r>
    </w:p>
    <w:p w14:paraId="33BAD07F" w14:textId="504FBAC6" w:rsidR="00075E72" w:rsidRPr="00674DC4" w:rsidRDefault="005154B6" w:rsidP="00551936">
      <w:pPr>
        <w:rPr>
          <w:rFonts w:ascii="Calibri" w:hAnsi="Calibri" w:cs="Calibri"/>
        </w:rPr>
      </w:pPr>
      <m:oMathPara>
        <m:oMath>
          <m:sSup>
            <m:sSupPr>
              <m:ctrlPr>
                <w:rPr>
                  <w:rFonts w:ascii="Cambria Math" w:hAnsi="Cambria Math" w:cs="Calibri"/>
                  <w:i/>
                </w:rPr>
              </m:ctrlPr>
            </m:sSupPr>
            <m:e>
              <m:r>
                <w:rPr>
                  <w:rFonts w:ascii="Cambria Math" w:hAnsi="Cambria Math" w:cs="Calibri"/>
                </w:rPr>
                <m:t>f</m:t>
              </m:r>
            </m:e>
            <m:sup>
              <m:r>
                <w:rPr>
                  <w:rFonts w:ascii="Cambria Math" w:hAnsi="Cambria Math" w:cs="Calibri"/>
                </w:rPr>
                <m:t>'</m:t>
              </m:r>
            </m:sup>
          </m:sSup>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f>
            <m:fPr>
              <m:ctrlPr>
                <w:rPr>
                  <w:rFonts w:ascii="Cambria Math" w:hAnsi="Cambria Math" w:cs="Calibri"/>
                  <w:i/>
                </w:rPr>
              </m:ctrlPr>
            </m:fPr>
            <m:num>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num>
            <m:den>
              <m:r>
                <w:rPr>
                  <w:rFonts w:ascii="Cambria Math" w:hAnsi="Cambria Math" w:cs="Calibri"/>
                </w:rPr>
                <m:t>h</m:t>
              </m:r>
            </m:den>
          </m:f>
        </m:oMath>
      </m:oMathPara>
    </w:p>
    <w:p w14:paraId="6F40ACC0" w14:textId="77777777" w:rsidR="00075E72" w:rsidRPr="00674DC4" w:rsidRDefault="00075E72" w:rsidP="00551936">
      <w:pPr>
        <w:rPr>
          <w:rFonts w:ascii="Calibri" w:hAnsi="Calibri" w:cs="Calibri"/>
        </w:rPr>
      </w:pPr>
    </w:p>
    <w:p w14:paraId="43B789B5" w14:textId="00087EFB" w:rsidR="00096E3C" w:rsidRPr="00674DC4" w:rsidRDefault="00096E3C" w:rsidP="00EB1310">
      <w:pPr>
        <w:pStyle w:val="Heading2"/>
        <w:rPr>
          <w:rFonts w:ascii="Calibri" w:hAnsi="Calibri" w:cs="Calibri"/>
        </w:rPr>
      </w:pPr>
      <w:bookmarkStart w:id="6" w:name="_Toc188814978"/>
      <w:r w:rsidRPr="00674DC4">
        <w:rPr>
          <w:rFonts w:ascii="Calibri" w:hAnsi="Calibri" w:cs="Calibri"/>
        </w:rPr>
        <w:t>Central Difference</w:t>
      </w:r>
      <w:bookmarkEnd w:id="6"/>
      <w:r w:rsidRPr="00674DC4">
        <w:rPr>
          <w:rFonts w:ascii="Calibri" w:hAnsi="Calibri" w:cs="Calibri"/>
        </w:rPr>
        <w:t xml:space="preserve"> </w:t>
      </w:r>
    </w:p>
    <w:p w14:paraId="6A65ED55" w14:textId="2323D127" w:rsidR="00776551" w:rsidRPr="00674DC4" w:rsidRDefault="00F5583E" w:rsidP="002E41FD">
      <w:pPr>
        <w:rPr>
          <w:rFonts w:ascii="Calibri" w:hAnsi="Calibri" w:cs="Calibri"/>
        </w:rPr>
      </w:pPr>
      <w:r w:rsidRPr="00674DC4">
        <w:rPr>
          <w:rFonts w:ascii="Calibri" w:hAnsi="Calibri" w:cs="Calibri"/>
        </w:rPr>
        <w:t>The forward and backwards difference app</w:t>
      </w:r>
      <w:r w:rsidR="0088396A" w:rsidRPr="00674DC4">
        <w:rPr>
          <w:rFonts w:ascii="Calibri" w:hAnsi="Calibri" w:cs="Calibri"/>
        </w:rPr>
        <w:t xml:space="preserve">roximations can now be both used for the central difference approximation. </w:t>
      </w:r>
      <w:r w:rsidR="00F40CFF" w:rsidRPr="00674DC4">
        <w:rPr>
          <w:rFonts w:ascii="Calibri" w:hAnsi="Calibri" w:cs="Calibri"/>
        </w:rPr>
        <w:t xml:space="preserve">In this equation </w:t>
      </w:r>
      <w:r w:rsidR="007E0E13" w:rsidRPr="00674DC4">
        <w:rPr>
          <w:rFonts w:ascii="Calibri" w:hAnsi="Calibri" w:cs="Calibri"/>
        </w:rPr>
        <w:t>the expansions ƒ</w:t>
      </w:r>
      <w:r w:rsidR="003C10F2" w:rsidRPr="00674DC4">
        <w:rPr>
          <w:rFonts w:ascii="Calibri" w:hAnsi="Calibri" w:cs="Calibri"/>
        </w:rPr>
        <w:t>(</w:t>
      </w:r>
      <w:r w:rsidR="003C10F2" w:rsidRPr="00674DC4">
        <w:rPr>
          <w:rFonts w:ascii="Cambria Math" w:hAnsi="Cambria Math" w:cs="Cambria Math"/>
        </w:rPr>
        <w:t>𝑥</w:t>
      </w:r>
      <w:r w:rsidR="003C10F2" w:rsidRPr="00674DC4">
        <w:rPr>
          <w:rFonts w:ascii="Calibri" w:hAnsi="Calibri" w:cs="Calibri"/>
        </w:rPr>
        <w:t>0</w:t>
      </w:r>
      <w:r w:rsidR="003C10F2" w:rsidRPr="00674DC4">
        <w:rPr>
          <w:rFonts w:ascii="Calibri" w:hAnsi="Calibri" w:cs="Calibri"/>
        </w:rPr>
        <w:t xml:space="preserve">+h) </w:t>
      </w:r>
      <w:r w:rsidR="007E0E13" w:rsidRPr="00674DC4">
        <w:rPr>
          <w:rFonts w:ascii="Calibri" w:hAnsi="Calibri" w:cs="Calibri"/>
        </w:rPr>
        <w:t>and ƒ</w:t>
      </w:r>
      <w:r w:rsidR="007E0E13" w:rsidRPr="00674DC4">
        <w:rPr>
          <w:rFonts w:ascii="Calibri" w:hAnsi="Calibri" w:cs="Calibri"/>
        </w:rPr>
        <w:t>(</w:t>
      </w:r>
      <w:r w:rsidR="007E0E13" w:rsidRPr="00674DC4">
        <w:rPr>
          <w:rFonts w:ascii="Cambria Math" w:hAnsi="Cambria Math" w:cs="Cambria Math"/>
        </w:rPr>
        <w:t>𝑥</w:t>
      </w:r>
      <w:r w:rsidR="007E0E13" w:rsidRPr="00674DC4">
        <w:rPr>
          <w:rFonts w:ascii="Calibri" w:hAnsi="Calibri" w:cs="Calibri"/>
        </w:rPr>
        <w:t>0</w:t>
      </w:r>
      <w:r w:rsidR="007E0E13" w:rsidRPr="00674DC4">
        <w:rPr>
          <w:rFonts w:ascii="Calibri" w:hAnsi="Calibri" w:cs="Calibri"/>
        </w:rPr>
        <w:t>-</w:t>
      </w:r>
      <w:r w:rsidR="007E0E13" w:rsidRPr="00674DC4">
        <w:rPr>
          <w:rFonts w:ascii="Calibri" w:hAnsi="Calibri" w:cs="Calibri"/>
        </w:rPr>
        <w:t>h )</w:t>
      </w:r>
      <w:r w:rsidR="00E404D4" w:rsidRPr="00674DC4">
        <w:rPr>
          <w:rFonts w:ascii="Calibri" w:hAnsi="Calibri" w:cs="Calibri"/>
        </w:rPr>
        <w:t xml:space="preserve"> will be used</w:t>
      </w:r>
      <w:r w:rsidR="00812498" w:rsidRPr="00674DC4">
        <w:rPr>
          <w:rFonts w:ascii="Calibri" w:hAnsi="Calibri" w:cs="Calibri"/>
        </w:rPr>
        <w:t xml:space="preserve">. </w:t>
      </w:r>
    </w:p>
    <w:p w14:paraId="550DD211" w14:textId="41EE3686" w:rsidR="00DF5145" w:rsidRPr="00674DC4" w:rsidRDefault="00A85BCF" w:rsidP="002E41FD">
      <w:pPr>
        <w:rPr>
          <w:rFonts w:ascii="Calibri" w:eastAsiaTheme="minorEastAsia" w:hAnsi="Calibri" w:cs="Calibri"/>
        </w:rPr>
      </w:pPr>
      <m:oMathPara>
        <m:oMath>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+h</m:t>
              </m:r>
            </m:e>
          </m:d>
          <m:r>
            <w:rPr>
              <w:rFonts w:ascii="Cambria Math" w:hAnsi="Cambria Math" w:cs="Calibri"/>
            </w:rPr>
            <m:t>=</m:t>
          </m:r>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sSup>
            <m:sSupPr>
              <m:ctrlPr>
                <w:rPr>
                  <w:rFonts w:ascii="Cambria Math" w:hAnsi="Cambria Math" w:cs="Calibri"/>
                  <w:i/>
                </w:rPr>
              </m:ctrlPr>
            </m:sSupPr>
            <m:e>
              <m:r>
                <w:rPr>
                  <w:rFonts w:ascii="Cambria Math" w:hAnsi="Cambria Math" w:cs="Calibri"/>
                </w:rPr>
                <m:t>h</m:t>
              </m:r>
              <m:r>
                <w:rPr>
                  <w:rFonts w:ascii="Cambria Math" w:hAnsi="Cambria Math" w:cs="Calibri"/>
                </w:rPr>
                <m:t>f</m:t>
              </m:r>
            </m:e>
            <m:sup>
              <m:r>
                <w:rPr>
                  <w:rFonts w:ascii="Cambria Math" w:hAnsi="Cambria Math" w:cs="Calibri"/>
                </w:rPr>
                <m:t>'</m:t>
              </m:r>
            </m:sup>
          </m:sSup>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2</m:t>
                  </m:r>
                </m:sup>
              </m:sSup>
            </m:num>
            <m:den>
              <m:r>
                <w:rPr>
                  <w:rFonts w:ascii="Cambria Math" w:hAnsi="Cambria Math" w:cs="Calibri"/>
                </w:rPr>
                <m:t>2!</m:t>
              </m:r>
            </m:den>
          </m:f>
          <m:r>
            <w:rPr>
              <w:rFonts w:ascii="Cambria Math" w:hAnsi="Cambria Math" w:cs="Calibri"/>
            </w:rPr>
            <m:t>+</m:t>
          </m:r>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2</m:t>
                  </m:r>
                </m:sup>
              </m:sSup>
            </m:num>
            <m:den>
              <m:r>
                <w:rPr>
                  <w:rFonts w:ascii="Cambria Math" w:hAnsi="Cambria Math" w:cs="Calibri"/>
                </w:rPr>
                <m:t>3</m:t>
              </m:r>
              <m:r>
                <w:rPr>
                  <w:rFonts w:ascii="Cambria Math" w:hAnsi="Cambria Math" w:cs="Calibri"/>
                </w:rPr>
                <m:t>!</m:t>
              </m:r>
            </m:den>
          </m:f>
          <m:r>
            <w:rPr>
              <w:rFonts w:ascii="Cambria Math" w:hAnsi="Cambria Math" w:cs="Calibri"/>
            </w:rPr>
            <m:t>f'</m:t>
          </m:r>
          <m:r>
            <w:rPr>
              <w:rFonts w:ascii="Cambria Math" w:hAnsi="Cambria Math" w:cs="Calibri"/>
            </w:rPr>
            <m:t>'</m:t>
          </m:r>
          <m:r>
            <w:rPr>
              <w:rFonts w:ascii="Cambria Math" w:hAnsi="Cambria Math" w:cs="Calibri"/>
            </w:rPr>
            <m:t>'</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oMath>
      </m:oMathPara>
    </w:p>
    <w:p w14:paraId="6456C7FC" w14:textId="6155B063" w:rsidR="00DF5145" w:rsidRPr="00674DC4" w:rsidRDefault="00C1166E" w:rsidP="002E41FD">
      <w:pPr>
        <w:rPr>
          <w:rFonts w:ascii="Calibri" w:eastAsiaTheme="minorEastAsia" w:hAnsi="Calibri" w:cs="Calibri"/>
        </w:rPr>
      </w:pPr>
      <m:oMathPara>
        <m:oMath>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m:t>
              </m:r>
              <m:r>
                <w:rPr>
                  <w:rFonts w:ascii="Cambria Math" w:hAnsi="Cambria Math" w:cs="Calibri"/>
                </w:rPr>
                <m:t>h</m:t>
              </m:r>
            </m:e>
          </m:d>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sSup>
            <m:sSupPr>
              <m:ctrlPr>
                <w:rPr>
                  <w:rFonts w:ascii="Cambria Math" w:hAnsi="Cambria Math" w:cs="Calibri"/>
                  <w:i/>
                </w:rPr>
              </m:ctrlPr>
            </m:sSupPr>
            <m:e>
              <m:r>
                <w:rPr>
                  <w:rFonts w:ascii="Cambria Math" w:hAnsi="Cambria Math" w:cs="Calibri"/>
                </w:rPr>
                <m:t>hf</m:t>
              </m:r>
            </m:e>
            <m:sup>
              <m:r>
                <w:rPr>
                  <w:rFonts w:ascii="Cambria Math" w:hAnsi="Cambria Math" w:cs="Calibri"/>
                </w:rPr>
                <m:t>'</m:t>
              </m:r>
            </m:sup>
          </m:sSup>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2</m:t>
                  </m:r>
                </m:sup>
              </m:sSup>
            </m:num>
            <m:den>
              <m:r>
                <w:rPr>
                  <w:rFonts w:ascii="Cambria Math" w:hAnsi="Cambria Math" w:cs="Calibri"/>
                </w:rPr>
                <m:t>2!</m:t>
              </m:r>
            </m:den>
          </m:f>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2</m:t>
                  </m:r>
                </m:sup>
              </m:sSup>
            </m:num>
            <m:den>
              <m:r>
                <w:rPr>
                  <w:rFonts w:ascii="Cambria Math" w:hAnsi="Cambria Math" w:cs="Calibri"/>
                </w:rPr>
                <m:t>3!</m:t>
              </m:r>
            </m:den>
          </m:f>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oMath>
      </m:oMathPara>
    </w:p>
    <w:p w14:paraId="45BE285D" w14:textId="77777777" w:rsidR="00562A02" w:rsidRPr="00674DC4" w:rsidRDefault="00562A02" w:rsidP="002E41FD">
      <w:pPr>
        <w:rPr>
          <w:rFonts w:ascii="Calibri" w:eastAsiaTheme="minorEastAsia" w:hAnsi="Calibri" w:cs="Calibri"/>
        </w:rPr>
      </w:pPr>
    </w:p>
    <w:p w14:paraId="525E29B0" w14:textId="6A2C48A7" w:rsidR="00DF5145" w:rsidRPr="00674DC4" w:rsidRDefault="00562A02" w:rsidP="002E41FD">
      <w:pPr>
        <w:rPr>
          <w:rFonts w:ascii="Calibri" w:eastAsiaTheme="minorEastAsia" w:hAnsi="Calibri" w:cs="Calibri"/>
        </w:rPr>
      </w:pPr>
      <w:r w:rsidRPr="00674DC4">
        <w:rPr>
          <w:rFonts w:ascii="Calibri" w:eastAsiaTheme="minorEastAsia" w:hAnsi="Calibri" w:cs="Calibri"/>
        </w:rPr>
        <w:t>Both equations will then equal to this:</w:t>
      </w:r>
    </w:p>
    <w:p w14:paraId="4F53952C" w14:textId="77811868" w:rsidR="00E54FC3" w:rsidRPr="00674DC4" w:rsidRDefault="00E54FC3" w:rsidP="00E54FC3">
      <w:pPr>
        <w:rPr>
          <w:rFonts w:ascii="Calibri" w:eastAsiaTheme="minorEastAsia" w:hAnsi="Calibri" w:cs="Calibri"/>
        </w:rPr>
      </w:pPr>
      <m:oMathPara>
        <m:oMath>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m:t>
              </m:r>
              <m:r>
                <w:rPr>
                  <w:rFonts w:ascii="Cambria Math" w:hAnsi="Cambria Math" w:cs="Calibri"/>
                </w:rPr>
                <m:t>h</m:t>
              </m:r>
            </m:e>
          </m:d>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-h</m:t>
              </m:r>
            </m:e>
          </m:d>
          <m:r>
            <w:rPr>
              <w:rFonts w:ascii="Cambria Math" w:hAnsi="Cambria Math" w:cs="Calibri"/>
            </w:rPr>
            <m:t>=</m:t>
          </m:r>
          <m:sSup>
            <m:sSupPr>
              <m:ctrlPr>
                <w:rPr>
                  <w:rFonts w:ascii="Cambria Math" w:hAnsi="Cambria Math" w:cs="Calibri"/>
                  <w:i/>
                </w:rPr>
              </m:ctrlPr>
            </m:sSupPr>
            <m:e>
              <m:r>
                <w:rPr>
                  <w:rFonts w:ascii="Cambria Math" w:hAnsi="Cambria Math" w:cs="Calibri"/>
                </w:rPr>
                <m:t>2</m:t>
              </m:r>
              <m:r>
                <w:rPr>
                  <w:rFonts w:ascii="Cambria Math" w:hAnsi="Cambria Math" w:cs="Calibri"/>
                </w:rPr>
                <m:t>(</m:t>
              </m:r>
              <m:r>
                <w:rPr>
                  <w:rFonts w:ascii="Cambria Math" w:hAnsi="Cambria Math" w:cs="Calibri"/>
                </w:rPr>
                <m:t>h</m:t>
              </m:r>
              <m:r>
                <w:rPr>
                  <w:rFonts w:ascii="Cambria Math" w:hAnsi="Cambria Math" w:cs="Calibri"/>
                </w:rPr>
                <m:t>f</m:t>
              </m:r>
            </m:e>
            <m:sup/>
          </m:sSup>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3</m:t>
                  </m:r>
                </m:sup>
              </m:sSup>
            </m:num>
            <m:den>
              <m:r>
                <w:rPr>
                  <w:rFonts w:ascii="Cambria Math" w:hAnsi="Cambria Math" w:cs="Calibri"/>
                </w:rPr>
                <m:t>3!</m:t>
              </m:r>
            </m:den>
          </m:f>
          <m:r>
            <w:rPr>
              <w:rFonts w:ascii="Cambria Math" w:hAnsi="Cambria Math" w:cs="Calibri"/>
            </w:rPr>
            <m:t>f'</m:t>
          </m:r>
          <m:r>
            <w:rPr>
              <w:rFonts w:ascii="Cambria Math" w:hAnsi="Cambria Math" w:cs="Calibri"/>
            </w:rPr>
            <m:t>'</m:t>
          </m:r>
          <m:r>
            <w:rPr>
              <w:rFonts w:ascii="Cambria Math" w:hAnsi="Cambria Math" w:cs="Calibri"/>
            </w:rPr>
            <m:t>'</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r>
            <w:rPr>
              <w:rFonts w:ascii="Cambria Math" w:hAnsi="Cambria Math" w:cs="Calibri"/>
            </w:rPr>
            <m:t>)</m:t>
          </m:r>
        </m:oMath>
      </m:oMathPara>
    </w:p>
    <w:p w14:paraId="4A205B5D" w14:textId="022624F4" w:rsidR="00E54FC3" w:rsidRDefault="00E54FC3" w:rsidP="002E41FD">
      <w:pPr>
        <w:rPr>
          <w:rFonts w:ascii="Calibri" w:eastAsiaTheme="minorEastAsia" w:hAnsi="Calibri" w:cs="Calibri"/>
        </w:rPr>
      </w:pPr>
    </w:p>
    <w:p w14:paraId="793A5E43" w14:textId="77777777" w:rsidR="004D5104" w:rsidRPr="00674DC4" w:rsidRDefault="004D5104" w:rsidP="002E41FD">
      <w:pPr>
        <w:rPr>
          <w:rFonts w:ascii="Calibri" w:eastAsiaTheme="minorEastAsia" w:hAnsi="Calibri" w:cs="Calibri"/>
        </w:rPr>
      </w:pPr>
    </w:p>
    <w:p w14:paraId="125886DD" w14:textId="4F071215" w:rsidR="00DF5145" w:rsidRPr="00674DC4" w:rsidRDefault="000615E6" w:rsidP="002E41FD">
      <w:pPr>
        <w:rPr>
          <w:rFonts w:ascii="Calibri" w:eastAsiaTheme="minorEastAsia" w:hAnsi="Calibri" w:cs="Calibri"/>
        </w:rPr>
      </w:pPr>
      <w:r w:rsidRPr="00674DC4">
        <w:rPr>
          <w:rFonts w:ascii="Calibri" w:eastAsiaTheme="minorEastAsia" w:hAnsi="Calibri" w:cs="Calibri"/>
        </w:rPr>
        <w:lastRenderedPageBreak/>
        <w:t>This equation can then be simplified by di</w:t>
      </w:r>
      <w:r w:rsidR="008A40D0" w:rsidRPr="00674DC4">
        <w:rPr>
          <w:rFonts w:ascii="Calibri" w:eastAsiaTheme="minorEastAsia" w:hAnsi="Calibri" w:cs="Calibri"/>
        </w:rPr>
        <w:t xml:space="preserve">viding by 2h. </w:t>
      </w:r>
    </w:p>
    <w:p w14:paraId="069FDDDC" w14:textId="2C9C2B6B" w:rsidR="00DF5145" w:rsidRPr="00674DC4" w:rsidRDefault="0024433A" w:rsidP="002E41FD">
      <w:pPr>
        <w:rPr>
          <w:rFonts w:ascii="Calibri" w:eastAsiaTheme="minorEastAsia" w:hAnsi="Calibri" w:cs="Calibri"/>
        </w:rPr>
      </w:pPr>
      <m:oMathPara>
        <m:oMath>
          <m:f>
            <m:fPr>
              <m:ctrlPr>
                <w:rPr>
                  <w:rFonts w:ascii="Cambria Math" w:eastAsiaTheme="minorEastAsia" w:hAnsi="Cambria Math" w:cs="Calibri"/>
                  <w:i/>
                </w:rPr>
              </m:ctrlPr>
            </m:fPr>
            <m:num>
              <m:r>
                <w:rPr>
                  <w:rFonts w:ascii="Cambria Math" w:eastAsiaTheme="minorEastAsia"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m:t>
                  </m:r>
                  <m:r>
                    <w:rPr>
                      <w:rFonts w:ascii="Cambria Math" w:hAnsi="Cambria Math" w:cs="Calibri"/>
                    </w:rPr>
                    <m:t>h</m:t>
                  </m:r>
                </m:e>
              </m:d>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-h</m:t>
                  </m:r>
                </m:e>
              </m:d>
            </m:num>
            <m:den>
              <m:r>
                <w:rPr>
                  <w:rFonts w:ascii="Cambria Math" w:eastAsiaTheme="minorEastAsia" w:hAnsi="Cambria Math" w:cs="Calibri"/>
                </w:rPr>
                <m:t>2</m:t>
              </m:r>
              <m:r>
                <w:rPr>
                  <w:rFonts w:ascii="Cambria Math" w:eastAsiaTheme="minorEastAsia" w:hAnsi="Cambria Math" w:cs="Calibri"/>
                </w:rPr>
                <m:t>h</m:t>
              </m:r>
            </m:den>
          </m:f>
          <m:r>
            <w:rPr>
              <w:rFonts w:ascii="Cambria Math" w:eastAsiaTheme="minorEastAsia" w:hAnsi="Cambria Math" w:cs="Calibri"/>
            </w:rPr>
            <m:t>=</m:t>
          </m:r>
          <m:r>
            <w:rPr>
              <w:rFonts w:ascii="Cambria Math" w:hAnsi="Cambria Math" w:cs="Calibri"/>
            </w:rPr>
            <m:t>f</m:t>
          </m:r>
          <m:r>
            <w:rPr>
              <w:rFonts w:ascii="Cambria Math" w:hAnsi="Cambria Math" w:cs="Calibri"/>
            </w:rPr>
            <m:t>'</m:t>
          </m:r>
          <m:sSub>
            <m:sSubPr>
              <m:ctrlPr>
                <w:rPr>
                  <w:rFonts w:ascii="Cambria Math" w:hAnsi="Cambria Math" w:cs="Calibri"/>
                  <w:i/>
                </w:rPr>
              </m:ctrlPr>
            </m:sSubPr>
            <m:e>
              <m:r>
                <w:rPr>
                  <w:rFonts w:ascii="Cambria Math" w:hAnsi="Cambria Math" w:cs="Calibri"/>
                </w:rPr>
                <m:t>(</m:t>
              </m:r>
              <m:r>
                <w:rPr>
                  <w:rFonts w:ascii="Cambria Math" w:hAnsi="Cambria Math" w:cs="Calibri"/>
                </w:rPr>
                <m:t>x</m:t>
              </m:r>
            </m:e>
            <m:sub>
              <m:r>
                <w:rPr>
                  <w:rFonts w:ascii="Cambria Math" w:hAnsi="Cambria Math" w:cs="Calibri"/>
                </w:rPr>
                <m:t>0</m:t>
              </m:r>
            </m:sub>
          </m:sSub>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2</m:t>
                  </m:r>
                </m:sup>
              </m:sSup>
            </m:num>
            <m:den>
              <m:r>
                <w:rPr>
                  <w:rFonts w:ascii="Cambria Math" w:hAnsi="Cambria Math" w:cs="Calibri"/>
                </w:rPr>
                <m:t>3!</m:t>
              </m:r>
            </m:den>
          </m:f>
          <m:r>
            <w:rPr>
              <w:rFonts w:ascii="Cambria Math" w:hAnsi="Cambria Math" w:cs="Calibri"/>
            </w:rPr>
            <m:t>f''</m:t>
          </m:r>
          <m:r>
            <w:rPr>
              <w:rFonts w:ascii="Cambria Math" w:hAnsi="Cambria Math" w:cs="Calibri"/>
            </w:rPr>
            <m:t>'</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oMath>
      </m:oMathPara>
    </w:p>
    <w:p w14:paraId="4436189D" w14:textId="77777777" w:rsidR="00CC73D8" w:rsidRPr="00674DC4" w:rsidRDefault="00CC73D8" w:rsidP="002E41FD">
      <w:pPr>
        <w:rPr>
          <w:rFonts w:ascii="Calibri" w:eastAsiaTheme="minorEastAsia" w:hAnsi="Calibri" w:cs="Calibri"/>
        </w:rPr>
      </w:pPr>
    </w:p>
    <w:p w14:paraId="5DABEB45" w14:textId="172D4E47" w:rsidR="00DF5145" w:rsidRPr="00674DC4" w:rsidRDefault="00CC73D8" w:rsidP="002E41FD">
      <w:pPr>
        <w:rPr>
          <w:rFonts w:ascii="Calibri" w:eastAsiaTheme="minorEastAsia" w:hAnsi="Calibri" w:cs="Calibri"/>
        </w:rPr>
      </w:pPr>
      <w:r w:rsidRPr="00674DC4">
        <w:rPr>
          <w:rFonts w:ascii="Calibri" w:eastAsiaTheme="minorEastAsia" w:hAnsi="Calibri" w:cs="Calibri"/>
        </w:rPr>
        <w:t>The Central Difference Approximation can now be seen below:</w:t>
      </w:r>
    </w:p>
    <w:p w14:paraId="304FB027" w14:textId="12CB2C7C" w:rsidR="00A32F51" w:rsidRPr="00674DC4" w:rsidRDefault="00A32F51" w:rsidP="00A32F51">
      <w:pPr>
        <w:rPr>
          <w:rFonts w:ascii="Calibri" w:eastAsiaTheme="minorEastAsia" w:hAnsi="Calibri" w:cs="Calibri"/>
        </w:rPr>
      </w:pPr>
      <m:oMathPara>
        <m:oMath>
          <m:sSup>
            <m:sSupPr>
              <m:ctrlPr>
                <w:rPr>
                  <w:rFonts w:ascii="Cambria Math" w:hAnsi="Cambria Math" w:cs="Calibri"/>
                  <w:i/>
                </w:rPr>
              </m:ctrlPr>
            </m:sSupPr>
            <m:e>
              <m:r>
                <w:rPr>
                  <w:rFonts w:ascii="Cambria Math" w:hAnsi="Cambria Math" w:cs="Calibri"/>
                </w:rPr>
                <m:t>f</m:t>
              </m:r>
            </m:e>
            <m:sup>
              <m:r>
                <w:rPr>
                  <w:rFonts w:ascii="Cambria Math" w:hAnsi="Cambria Math" w:cs="Calibri"/>
                </w:rPr>
                <m:t>'</m:t>
              </m:r>
            </m:sup>
          </m:sSup>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f>
            <m:fPr>
              <m:ctrlPr>
                <w:rPr>
                  <w:rFonts w:ascii="Cambria Math" w:hAnsi="Cambria Math" w:cs="Calibri"/>
                  <w:i/>
                </w:rPr>
              </m:ctrlPr>
            </m:fPr>
            <m:num>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+h</m:t>
                  </m:r>
                </m:e>
              </m:d>
              <m:r>
                <w:rPr>
                  <w:rFonts w:ascii="Cambria Math" w:hAnsi="Cambria Math" w:cs="Calibri"/>
                </w:rPr>
                <m:t>-</m:t>
              </m:r>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+h</m:t>
                  </m:r>
                </m:e>
              </m:d>
            </m:num>
            <m:den>
              <m:r>
                <w:rPr>
                  <w:rFonts w:ascii="Cambria Math" w:hAnsi="Cambria Math" w:cs="Calibri"/>
                </w:rPr>
                <m:t>2</m:t>
              </m:r>
              <m:r>
                <w:rPr>
                  <w:rFonts w:ascii="Cambria Math" w:hAnsi="Cambria Math" w:cs="Calibri"/>
                </w:rPr>
                <m:t>h</m:t>
              </m:r>
            </m:den>
          </m:f>
        </m:oMath>
      </m:oMathPara>
    </w:p>
    <w:p w14:paraId="7760BA30" w14:textId="77777777" w:rsidR="00DD1291" w:rsidRPr="00674DC4" w:rsidRDefault="00DD1291" w:rsidP="002E41FD">
      <w:pPr>
        <w:rPr>
          <w:rFonts w:ascii="Calibri" w:eastAsiaTheme="minorEastAsia" w:hAnsi="Calibri" w:cs="Calibri"/>
        </w:rPr>
      </w:pPr>
    </w:p>
    <w:p w14:paraId="621319D3" w14:textId="5F1C6357" w:rsidR="00776551" w:rsidRPr="00674DC4" w:rsidRDefault="00CB3611" w:rsidP="00CB3611">
      <w:pPr>
        <w:pStyle w:val="Heading2"/>
        <w:rPr>
          <w:rFonts w:ascii="Calibri" w:eastAsiaTheme="minorEastAsia" w:hAnsi="Calibri" w:cs="Calibri"/>
        </w:rPr>
      </w:pPr>
      <w:bookmarkStart w:id="7" w:name="_Toc188814979"/>
      <w:r w:rsidRPr="00674DC4">
        <w:rPr>
          <w:rFonts w:ascii="Calibri" w:eastAsiaTheme="minorEastAsia" w:hAnsi="Calibri" w:cs="Calibri"/>
        </w:rPr>
        <w:t xml:space="preserve">Central Difference </w:t>
      </w:r>
      <w:r w:rsidR="00B41E97" w:rsidRPr="00674DC4">
        <w:rPr>
          <w:rFonts w:ascii="Calibri" w:eastAsiaTheme="minorEastAsia" w:hAnsi="Calibri" w:cs="Calibri"/>
        </w:rPr>
        <w:t>to Second Derivative</w:t>
      </w:r>
      <w:bookmarkEnd w:id="7"/>
    </w:p>
    <w:p w14:paraId="0D89BAE5" w14:textId="185B3FE3" w:rsidR="00776551" w:rsidRPr="00674DC4" w:rsidRDefault="0073128F" w:rsidP="002E41FD">
      <w:pPr>
        <w:rPr>
          <w:rFonts w:ascii="Calibri" w:eastAsiaTheme="minorEastAsia" w:hAnsi="Calibri" w:cs="Calibri"/>
        </w:rPr>
      </w:pPr>
      <w:r w:rsidRPr="00674DC4">
        <w:rPr>
          <w:rFonts w:ascii="Calibri" w:eastAsiaTheme="minorEastAsia" w:hAnsi="Calibri" w:cs="Calibri"/>
        </w:rPr>
        <w:t xml:space="preserve">Similarly to section 3.4 above the same </w:t>
      </w:r>
      <w:r w:rsidR="00031A57" w:rsidRPr="00674DC4">
        <w:rPr>
          <w:rFonts w:ascii="Calibri" w:eastAsiaTheme="minorEastAsia" w:hAnsi="Calibri" w:cs="Calibri"/>
        </w:rPr>
        <w:t>process occurs</w:t>
      </w:r>
      <w:r w:rsidR="001D1134" w:rsidRPr="00674DC4">
        <w:rPr>
          <w:rFonts w:ascii="Calibri" w:eastAsiaTheme="minorEastAsia" w:hAnsi="Calibri" w:cs="Calibri"/>
        </w:rPr>
        <w:t xml:space="preserve"> to </w:t>
      </w:r>
      <w:r w:rsidR="00965F2A" w:rsidRPr="00674DC4">
        <w:rPr>
          <w:rFonts w:ascii="Calibri" w:eastAsiaTheme="minorEastAsia" w:hAnsi="Calibri" w:cs="Calibri"/>
        </w:rPr>
        <w:t xml:space="preserve">for the central difference </w:t>
      </w:r>
      <w:r w:rsidR="00A56FD5" w:rsidRPr="00674DC4">
        <w:rPr>
          <w:rFonts w:ascii="Calibri" w:eastAsiaTheme="minorEastAsia" w:hAnsi="Calibri" w:cs="Calibri"/>
        </w:rPr>
        <w:t>approximation</w:t>
      </w:r>
      <w:r w:rsidR="00965F2A" w:rsidRPr="00674DC4">
        <w:rPr>
          <w:rFonts w:ascii="Calibri" w:eastAsiaTheme="minorEastAsia" w:hAnsi="Calibri" w:cs="Calibri"/>
        </w:rPr>
        <w:t xml:space="preserve"> for the second </w:t>
      </w:r>
      <w:r w:rsidR="00A56FD5" w:rsidRPr="00674DC4">
        <w:rPr>
          <w:rFonts w:ascii="Calibri" w:eastAsiaTheme="minorEastAsia" w:hAnsi="Calibri" w:cs="Calibri"/>
        </w:rPr>
        <w:t>derivative of a heat transfer equation.</w:t>
      </w:r>
    </w:p>
    <w:p w14:paraId="753BC996" w14:textId="77777777" w:rsidR="00140E93" w:rsidRPr="00674DC4" w:rsidRDefault="00140E93" w:rsidP="00140E93">
      <w:pPr>
        <w:rPr>
          <w:rFonts w:ascii="Calibri" w:eastAsiaTheme="minorEastAsia" w:hAnsi="Calibri" w:cs="Calibri"/>
        </w:rPr>
      </w:pPr>
      <m:oMathPara>
        <m:oMath>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+h</m:t>
              </m:r>
            </m:e>
          </m:d>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sSup>
            <m:sSupPr>
              <m:ctrlPr>
                <w:rPr>
                  <w:rFonts w:ascii="Cambria Math" w:hAnsi="Cambria Math" w:cs="Calibri"/>
                  <w:i/>
                </w:rPr>
              </m:ctrlPr>
            </m:sSupPr>
            <m:e>
              <m:r>
                <w:rPr>
                  <w:rFonts w:ascii="Cambria Math" w:hAnsi="Cambria Math" w:cs="Calibri"/>
                </w:rPr>
                <m:t>hf</m:t>
              </m:r>
            </m:e>
            <m:sup>
              <m:r>
                <w:rPr>
                  <w:rFonts w:ascii="Cambria Math" w:hAnsi="Cambria Math" w:cs="Calibri"/>
                </w:rPr>
                <m:t>'</m:t>
              </m:r>
            </m:sup>
          </m:sSup>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2</m:t>
                  </m:r>
                </m:sup>
              </m:sSup>
            </m:num>
            <m:den>
              <m:r>
                <w:rPr>
                  <w:rFonts w:ascii="Cambria Math" w:hAnsi="Cambria Math" w:cs="Calibri"/>
                </w:rPr>
                <m:t>2!</m:t>
              </m:r>
            </m:den>
          </m:f>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2</m:t>
                  </m:r>
                </m:sup>
              </m:sSup>
            </m:num>
            <m:den>
              <m:r>
                <w:rPr>
                  <w:rFonts w:ascii="Cambria Math" w:hAnsi="Cambria Math" w:cs="Calibri"/>
                </w:rPr>
                <m:t>3!</m:t>
              </m:r>
            </m:den>
          </m:f>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oMath>
      </m:oMathPara>
    </w:p>
    <w:p w14:paraId="11B17A3A" w14:textId="77777777" w:rsidR="00140E93" w:rsidRPr="00674DC4" w:rsidRDefault="00140E93" w:rsidP="00140E93">
      <w:pPr>
        <w:rPr>
          <w:rFonts w:ascii="Calibri" w:eastAsiaTheme="minorEastAsia" w:hAnsi="Calibri" w:cs="Calibri"/>
        </w:rPr>
      </w:pPr>
      <m:oMathPara>
        <m:oMath>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-h</m:t>
              </m:r>
            </m:e>
          </m:d>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sSup>
            <m:sSupPr>
              <m:ctrlPr>
                <w:rPr>
                  <w:rFonts w:ascii="Cambria Math" w:hAnsi="Cambria Math" w:cs="Calibri"/>
                  <w:i/>
                </w:rPr>
              </m:ctrlPr>
            </m:sSupPr>
            <m:e>
              <m:r>
                <w:rPr>
                  <w:rFonts w:ascii="Cambria Math" w:hAnsi="Cambria Math" w:cs="Calibri"/>
                </w:rPr>
                <m:t>hf</m:t>
              </m:r>
            </m:e>
            <m:sup>
              <m:r>
                <w:rPr>
                  <w:rFonts w:ascii="Cambria Math" w:hAnsi="Cambria Math" w:cs="Calibri"/>
                </w:rPr>
                <m:t>'</m:t>
              </m:r>
            </m:sup>
          </m:sSup>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2</m:t>
                  </m:r>
                </m:sup>
              </m:sSup>
            </m:num>
            <m:den>
              <m:r>
                <w:rPr>
                  <w:rFonts w:ascii="Cambria Math" w:hAnsi="Cambria Math" w:cs="Calibri"/>
                </w:rPr>
                <m:t>2!</m:t>
              </m:r>
            </m:den>
          </m:f>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2</m:t>
                  </m:r>
                </m:sup>
              </m:sSup>
            </m:num>
            <m:den>
              <m:r>
                <w:rPr>
                  <w:rFonts w:ascii="Cambria Math" w:hAnsi="Cambria Math" w:cs="Calibri"/>
                </w:rPr>
                <m:t>3!</m:t>
              </m:r>
            </m:den>
          </m:f>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oMath>
      </m:oMathPara>
    </w:p>
    <w:p w14:paraId="1F7B225E" w14:textId="77777777" w:rsidR="000A633B" w:rsidRPr="00674DC4" w:rsidRDefault="000A633B" w:rsidP="002E41FD">
      <w:pPr>
        <w:rPr>
          <w:rFonts w:ascii="Calibri" w:eastAsiaTheme="minorEastAsia" w:hAnsi="Calibri" w:cs="Calibri"/>
        </w:rPr>
      </w:pPr>
    </w:p>
    <w:p w14:paraId="09DC414F" w14:textId="143B2C47" w:rsidR="00E32D4F" w:rsidRPr="00674DC4" w:rsidRDefault="006B7077" w:rsidP="002E41FD">
      <w:pPr>
        <w:rPr>
          <w:rFonts w:ascii="Calibri" w:eastAsiaTheme="minorEastAsia" w:hAnsi="Calibri" w:cs="Calibri"/>
        </w:rPr>
      </w:pPr>
      <w:r w:rsidRPr="00674DC4">
        <w:rPr>
          <w:rFonts w:ascii="Calibri" w:eastAsiaTheme="minorEastAsia" w:hAnsi="Calibri" w:cs="Calibri"/>
        </w:rPr>
        <w:t>For:</w:t>
      </w:r>
    </w:p>
    <w:p w14:paraId="7203879D" w14:textId="2EB39DCB" w:rsidR="00E32D4F" w:rsidRPr="00674DC4" w:rsidRDefault="005F0CE5" w:rsidP="00E32D4F">
      <w:pPr>
        <w:rPr>
          <w:rFonts w:ascii="Calibri" w:eastAsiaTheme="minorEastAsia" w:hAnsi="Calibri" w:cs="Calibri"/>
        </w:rPr>
      </w:pPr>
      <m:oMathPara>
        <m:oMath>
          <m:r>
            <w:rPr>
              <w:rFonts w:ascii="Cambria Math" w:eastAsiaTheme="minorEastAsia" w:hAnsi="Cambria Math" w:cs="Calibri"/>
            </w:rPr>
            <m:t>f</m:t>
          </m:r>
          <m:d>
            <m:dPr>
              <m:ctrlPr>
                <w:rPr>
                  <w:rFonts w:ascii="Cambria Math" w:eastAsiaTheme="minorEastAsia"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eastAsiaTheme="minorEastAsia" w:hAnsi="Cambria Math" w:cs="Calibri"/>
                </w:rPr>
                <m:t>+h</m:t>
              </m:r>
            </m:e>
          </m:d>
          <m:r>
            <w:rPr>
              <w:rFonts w:ascii="Cambria Math" w:eastAsiaTheme="minorEastAsia" w:hAnsi="Cambria Math" w:cs="Calibri"/>
            </w:rPr>
            <m:t>-f</m:t>
          </m:r>
          <m:d>
            <m:dPr>
              <m:ctrlPr>
                <w:rPr>
                  <w:rFonts w:ascii="Cambria Math" w:eastAsiaTheme="minorEastAsia"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-h</m:t>
              </m:r>
              <m:ctrlPr>
                <w:rPr>
                  <w:rFonts w:ascii="Cambria Math" w:hAnsi="Cambria Math" w:cs="Calibri"/>
                  <w:i/>
                </w:rPr>
              </m:ctrlPr>
            </m:e>
          </m:d>
          <m:r>
            <w:rPr>
              <w:rFonts w:ascii="Cambria Math" w:hAnsi="Cambria Math" w:cs="Calibri"/>
            </w:rPr>
            <m:t>=2</m:t>
          </m:r>
          <m:sSup>
            <m:sSupPr>
              <m:ctrlPr>
                <w:rPr>
                  <w:rFonts w:ascii="Cambria Math" w:hAnsi="Cambria Math" w:cs="Calibri"/>
                  <w:i/>
                </w:rPr>
              </m:ctrlPr>
            </m:sSupPr>
            <m:e>
              <m:r>
                <w:rPr>
                  <w:rFonts w:ascii="Cambria Math" w:hAnsi="Cambria Math" w:cs="Calibri"/>
                </w:rPr>
                <m:t>(f</m:t>
              </m:r>
            </m:e>
            <m:sup>
              <m:r>
                <w:rPr>
                  <w:rFonts w:ascii="Cambria Math" w:hAnsi="Cambria Math" w:cs="Calibri"/>
                </w:rPr>
                <m:t>'</m:t>
              </m:r>
            </m:sup>
          </m:sSup>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2</m:t>
                  </m:r>
                </m:sup>
              </m:sSup>
            </m:num>
            <m:den>
              <m:r>
                <w:rPr>
                  <w:rFonts w:ascii="Cambria Math" w:hAnsi="Cambria Math" w:cs="Calibri"/>
                </w:rPr>
                <m:t>2</m:t>
              </m:r>
              <m:r>
                <w:rPr>
                  <w:rFonts w:ascii="Cambria Math" w:hAnsi="Cambria Math" w:cs="Calibri"/>
                </w:rPr>
                <m:t>!</m:t>
              </m:r>
            </m:den>
          </m:f>
          <m:r>
            <w:rPr>
              <w:rFonts w:ascii="Cambria Math" w:hAnsi="Cambria Math" w:cs="Calibri"/>
            </w:rPr>
            <m:t>2</m:t>
          </m:r>
          <m:sSup>
            <m:sSupPr>
              <m:ctrlPr>
                <w:rPr>
                  <w:rFonts w:ascii="Cambria Math" w:hAnsi="Cambria Math" w:cs="Calibri"/>
                  <w:i/>
                </w:rPr>
              </m:ctrlPr>
            </m:sSupPr>
            <m:e>
              <m:r>
                <w:rPr>
                  <w:rFonts w:ascii="Cambria Math" w:hAnsi="Cambria Math" w:cs="Calibri"/>
                </w:rPr>
                <m:t>f</m:t>
              </m:r>
            </m:e>
            <m:sup>
              <m:r>
                <w:rPr>
                  <w:rFonts w:ascii="Cambria Math" w:hAnsi="Cambria Math" w:cs="Calibri"/>
                </w:rPr>
                <m:t>'</m:t>
              </m:r>
              <m:r>
                <w:rPr>
                  <w:rFonts w:ascii="Cambria Math" w:hAnsi="Cambria Math" w:cs="Calibri"/>
                </w:rPr>
                <m:t>'</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sup>
          </m:sSup>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4</m:t>
                  </m:r>
                </m:sup>
              </m:sSup>
            </m:num>
            <m:den>
              <m:r>
                <w:rPr>
                  <w:rFonts w:ascii="Cambria Math" w:hAnsi="Cambria Math" w:cs="Calibri"/>
                </w:rPr>
                <m:t>4!</m:t>
              </m:r>
            </m:den>
          </m:f>
          <m:r>
            <w:rPr>
              <w:rFonts w:ascii="Cambria Math" w:hAnsi="Cambria Math" w:cs="Calibri"/>
            </w:rPr>
            <m:t>f''''</m:t>
          </m:r>
          <m:r>
            <w:rPr>
              <w:rFonts w:ascii="Cambria Math" w:hAnsi="Cambria Math" w:cs="Calibri"/>
            </w:rPr>
            <m:t>+…</m:t>
          </m:r>
          <m:r>
            <w:rPr>
              <w:rFonts w:ascii="Cambria Math" w:hAnsi="Cambria Math" w:cs="Calibri"/>
            </w:rPr>
            <m:t>)</m:t>
          </m:r>
        </m:oMath>
      </m:oMathPara>
    </w:p>
    <w:p w14:paraId="70E9F511" w14:textId="269B8C2B" w:rsidR="00E32D4F" w:rsidRPr="00674DC4" w:rsidRDefault="00331A8A" w:rsidP="002E41FD">
      <w:pPr>
        <w:rPr>
          <w:rFonts w:ascii="Calibri" w:eastAsiaTheme="minorEastAsia" w:hAnsi="Calibri" w:cs="Calibri"/>
        </w:rPr>
      </w:pPr>
      <w:r w:rsidRPr="00674DC4">
        <w:rPr>
          <w:rFonts w:ascii="Calibri" w:eastAsiaTheme="minorEastAsia" w:hAnsi="Calibri" w:cs="Calibri"/>
        </w:rPr>
        <w:t>The equation can then be rearranged into:</w:t>
      </w:r>
    </w:p>
    <w:p w14:paraId="6818F30A" w14:textId="77777777" w:rsidR="00331A8A" w:rsidRPr="00674DC4" w:rsidRDefault="00331A8A" w:rsidP="002E41FD">
      <w:pPr>
        <w:rPr>
          <w:rFonts w:ascii="Calibri" w:eastAsiaTheme="minorEastAsia" w:hAnsi="Calibri" w:cs="Calibri"/>
        </w:rPr>
      </w:pPr>
    </w:p>
    <w:p w14:paraId="5853D058" w14:textId="26D7790E" w:rsidR="001844C4" w:rsidRPr="00674DC4" w:rsidRDefault="001844C4" w:rsidP="001844C4">
      <w:pPr>
        <w:rPr>
          <w:rFonts w:ascii="Calibri" w:eastAsiaTheme="minorEastAsia" w:hAnsi="Calibri" w:cs="Calibri"/>
        </w:rPr>
      </w:pPr>
      <m:oMathPara>
        <m:oMath>
          <m:f>
            <m:fPr>
              <m:ctrlPr>
                <w:rPr>
                  <w:rFonts w:ascii="Cambria Math" w:eastAsiaTheme="minorEastAsia" w:hAnsi="Cambria Math" w:cs="Calibri"/>
                  <w:i/>
                </w:rPr>
              </m:ctrlPr>
            </m:fPr>
            <m:num>
              <m:r>
                <w:rPr>
                  <w:rFonts w:ascii="Cambria Math" w:eastAsiaTheme="minorEastAsia"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+h</m:t>
                  </m:r>
                </m:e>
              </m:d>
              <m:r>
                <w:rPr>
                  <w:rFonts w:ascii="Cambria Math" w:hAnsi="Cambria Math" w:cs="Calibri"/>
                </w:rPr>
                <m:t>-</m:t>
              </m:r>
              <m:r>
                <w:rPr>
                  <w:rFonts w:ascii="Cambria Math" w:hAnsi="Cambria Math" w:cs="Calibri"/>
                </w:rPr>
                <m:t>2</m:t>
              </m:r>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-h</m:t>
                  </m:r>
                </m:e>
              </m:d>
            </m:num>
            <m:den>
              <m:sSup>
                <m:sSupPr>
                  <m:ctrlPr>
                    <w:rPr>
                      <w:rFonts w:ascii="Cambria Math" w:hAnsi="Cambria Math" w:cs="Calibri"/>
                      <w:i/>
                    </w:rPr>
                  </m:ctrlPr>
                </m:sSupPr>
                <m:e>
                  <m:r>
                    <w:rPr>
                      <w:rFonts w:ascii="Cambria Math" w:hAnsi="Cambria Math" w:cs="Calibri"/>
                    </w:rPr>
                    <m:t>h</m:t>
                  </m:r>
                </m:e>
                <m:sup>
                  <m:r>
                    <w:rPr>
                      <w:rFonts w:ascii="Cambria Math" w:hAnsi="Cambria Math" w:cs="Calibri"/>
                    </w:rPr>
                    <m:t>2</m:t>
                  </m:r>
                </m:sup>
              </m:sSup>
            </m:den>
          </m:f>
          <m:r>
            <w:rPr>
              <w:rFonts w:ascii="Cambria Math" w:eastAsiaTheme="minorEastAsia" w:hAnsi="Cambria Math" w:cs="Calibri"/>
            </w:rPr>
            <m:t>=</m:t>
          </m:r>
          <m:r>
            <w:rPr>
              <w:rFonts w:ascii="Cambria Math" w:hAnsi="Cambria Math" w:cs="Calibri"/>
            </w:rPr>
            <m:t>f</m:t>
          </m:r>
          <m:r>
            <w:rPr>
              <w:rFonts w:ascii="Cambria Math" w:hAnsi="Cambria Math" w:cs="Calibri"/>
            </w:rPr>
            <m:t>'</m:t>
          </m:r>
          <m:r>
            <w:rPr>
              <w:rFonts w:ascii="Cambria Math" w:hAnsi="Cambria Math" w:cs="Calibri"/>
            </w:rPr>
            <m:t>'</m:t>
          </m:r>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h</m:t>
                  </m:r>
                </m:e>
                <m:sup>
                  <m:r>
                    <w:rPr>
                      <w:rFonts w:ascii="Cambria Math" w:hAnsi="Cambria Math" w:cs="Calibri"/>
                    </w:rPr>
                    <m:t>2</m:t>
                  </m:r>
                </m:sup>
              </m:sSup>
            </m:num>
            <m:den>
              <m:r>
                <w:rPr>
                  <w:rFonts w:ascii="Cambria Math" w:hAnsi="Cambria Math" w:cs="Calibri"/>
                </w:rPr>
                <m:t>12</m:t>
              </m:r>
              <m:r>
                <w:rPr>
                  <w:rFonts w:ascii="Cambria Math" w:hAnsi="Cambria Math" w:cs="Calibri"/>
                </w:rPr>
                <m:t>!</m:t>
              </m:r>
            </m:den>
          </m:f>
          <m:sSup>
            <m:sSupPr>
              <m:ctrlPr>
                <w:rPr>
                  <w:rFonts w:ascii="Cambria Math" w:hAnsi="Cambria Math" w:cs="Calibri"/>
                  <w:i/>
                </w:rPr>
              </m:ctrlPr>
            </m:sSupPr>
            <m:e>
              <m:sSup>
                <m:sSupPr>
                  <m:ctrlPr>
                    <w:rPr>
                      <w:rFonts w:ascii="Cambria Math" w:hAnsi="Cambria Math" w:cs="Calibri"/>
                      <w:i/>
                    </w:rPr>
                  </m:ctrlPr>
                </m:sSupPr>
                <m:e>
                  <m:sSup>
                    <m:sSupPr>
                      <m:ctrlPr>
                        <w:rPr>
                          <w:rFonts w:ascii="Cambria Math" w:hAnsi="Cambria Math" w:cs="Calibri"/>
                          <w:i/>
                        </w:rPr>
                      </m:ctrlPr>
                    </m:sSupPr>
                    <m:e>
                      <m:r>
                        <w:rPr>
                          <w:rFonts w:ascii="Cambria Math" w:hAnsi="Cambria Math" w:cs="Calibri"/>
                        </w:rPr>
                        <m:t>f</m:t>
                      </m:r>
                    </m:e>
                    <m:sup>
                      <m:r>
                        <w:rPr>
                          <w:rFonts w:ascii="Cambria Math" w:hAnsi="Cambria Math" w:cs="Calibri"/>
                        </w:rPr>
                        <m:t>''</m:t>
                      </m:r>
                    </m:sup>
                  </m:sSup>
                </m:e>
                <m:sup>
                  <m:r>
                    <w:rPr>
                      <w:rFonts w:ascii="Cambria Math" w:hAnsi="Cambria Math" w:cs="Calibri"/>
                    </w:rPr>
                    <m:t>''</m:t>
                  </m:r>
                </m:sup>
              </m:sSup>
            </m:e>
            <m:sup/>
          </m:sSup>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eastAsiaTheme="minorEastAsia" w:hAnsi="Cambria Math" w:cs="Calibri"/>
            </w:rPr>
            <m:t>+…)</m:t>
          </m:r>
        </m:oMath>
      </m:oMathPara>
    </w:p>
    <w:p w14:paraId="2B80264D" w14:textId="77777777" w:rsidR="005D5589" w:rsidRPr="00674DC4" w:rsidRDefault="005D5589" w:rsidP="001844C4">
      <w:pPr>
        <w:rPr>
          <w:rFonts w:ascii="Calibri" w:eastAsiaTheme="minorEastAsia" w:hAnsi="Calibri" w:cs="Calibri"/>
        </w:rPr>
      </w:pPr>
    </w:p>
    <w:p w14:paraId="7D662A8A" w14:textId="77777777" w:rsidR="005D5589" w:rsidRPr="00674DC4" w:rsidRDefault="00331A8A" w:rsidP="002E41FD">
      <w:pPr>
        <w:rPr>
          <w:rFonts w:ascii="Calibri" w:eastAsiaTheme="minorEastAsia" w:hAnsi="Calibri" w:cs="Calibri"/>
        </w:rPr>
      </w:pPr>
      <w:r w:rsidRPr="00674DC4">
        <w:rPr>
          <w:rFonts w:ascii="Calibri" w:eastAsiaTheme="minorEastAsia" w:hAnsi="Calibri" w:cs="Calibri"/>
        </w:rPr>
        <w:t xml:space="preserve">Which gives the final </w:t>
      </w:r>
      <w:r w:rsidR="00B63C24" w:rsidRPr="00674DC4">
        <w:rPr>
          <w:rFonts w:ascii="Calibri" w:eastAsiaTheme="minorEastAsia" w:hAnsi="Calibri" w:cs="Calibri"/>
        </w:rPr>
        <w:t>central difference approximation for a second derivative</w:t>
      </w:r>
      <w:r w:rsidR="005D5589" w:rsidRPr="00674DC4">
        <w:rPr>
          <w:rFonts w:ascii="Calibri" w:eastAsiaTheme="minorEastAsia" w:hAnsi="Calibri" w:cs="Calibri"/>
        </w:rPr>
        <w:t>:</w:t>
      </w:r>
    </w:p>
    <w:p w14:paraId="473C5857" w14:textId="301A561C" w:rsidR="00E61B22" w:rsidRPr="00674DC4" w:rsidRDefault="00B63C24" w:rsidP="002E41FD">
      <w:pPr>
        <w:rPr>
          <w:rFonts w:ascii="Calibri" w:eastAsiaTheme="minorEastAsia" w:hAnsi="Calibri" w:cs="Calibri"/>
        </w:rPr>
      </w:pPr>
      <w:r w:rsidRPr="00674DC4">
        <w:rPr>
          <w:rFonts w:ascii="Calibri" w:eastAsiaTheme="minorEastAsia" w:hAnsi="Calibri" w:cs="Calibri"/>
        </w:rPr>
        <w:t xml:space="preserve"> </w:t>
      </w:r>
    </w:p>
    <w:p w14:paraId="4CB12549" w14:textId="0C97A4AC" w:rsidR="00776551" w:rsidRPr="00674DC4" w:rsidRDefault="00E61B22" w:rsidP="002E41FD">
      <w:pPr>
        <w:rPr>
          <w:rFonts w:ascii="Calibri" w:eastAsiaTheme="minorEastAsia" w:hAnsi="Calibri" w:cs="Calibri"/>
        </w:rPr>
      </w:pPr>
      <m:oMathPara>
        <m:oMath>
          <m:sSup>
            <m:sSupPr>
              <m:ctrlPr>
                <w:rPr>
                  <w:rFonts w:ascii="Cambria Math" w:hAnsi="Cambria Math" w:cs="Calibri"/>
                  <w:i/>
                </w:rPr>
              </m:ctrlPr>
            </m:sSupPr>
            <m:e>
              <m:r>
                <w:rPr>
                  <w:rFonts w:ascii="Cambria Math" w:hAnsi="Cambria Math" w:cs="Calibri"/>
                </w:rPr>
                <m:t>f</m:t>
              </m:r>
            </m:e>
            <m:sup>
              <m:r>
                <w:rPr>
                  <w:rFonts w:ascii="Cambria Math" w:hAnsi="Cambria Math" w:cs="Calibri"/>
                </w:rPr>
                <m:t>'</m:t>
              </m:r>
            </m:sup>
          </m:sSup>
          <m:r>
            <w:rPr>
              <w:rFonts w:ascii="Cambria Math" w:hAnsi="Cambria Math" w:cs="Calibri"/>
            </w:rPr>
            <m:t>'</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m:t>
          </m:r>
          <m:f>
            <m:fPr>
              <m:ctrlPr>
                <w:rPr>
                  <w:rFonts w:ascii="Cambria Math" w:hAnsi="Cambria Math" w:cs="Calibri"/>
                  <w:i/>
                </w:rPr>
              </m:ctrlPr>
            </m:fPr>
            <m:num>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+h</m:t>
                  </m:r>
                </m:e>
              </m:d>
              <m:r>
                <w:rPr>
                  <w:rFonts w:ascii="Cambria Math" w:hAnsi="Cambria Math" w:cs="Calibri"/>
                </w:rPr>
                <m:t>-2⋅f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e>
              </m:d>
              <m:r>
                <w:rPr>
                  <w:rFonts w:ascii="Cambria Math" w:hAnsi="Cambria Math" w:cs="Calibri"/>
                </w:rPr>
                <m:t>+f</m:t>
              </m:r>
              <m:d>
                <m:dPr>
                  <m:ctrlPr>
                    <w:rPr>
                      <w:rFonts w:ascii="Cambria Math" w:hAnsi="Cambria Math" w:cs="Calibri"/>
                      <w:i/>
                    </w:rPr>
                  </m:ctrlPr>
                </m:dPr>
                <m:e>
                  <m:sSub>
                    <m:sSubPr>
                      <m:ctrlPr>
                        <w:rPr>
                          <w:rFonts w:ascii="Cambria Math" w:hAnsi="Cambria Math" w:cs="Calibri"/>
                          <w:i/>
                        </w:rPr>
                      </m:ctrlPr>
                    </m:sSubPr>
                    <m:e>
                      <m:r>
                        <w:rPr>
                          <w:rFonts w:ascii="Cambria Math" w:hAnsi="Cambria Math" w:cs="Calibri"/>
                        </w:rPr>
                        <m:t>x</m:t>
                      </m:r>
                    </m:e>
                    <m:sub>
                      <m:r>
                        <w:rPr>
                          <w:rFonts w:ascii="Cambria Math" w:hAnsi="Cambria Math" w:cs="Calibri"/>
                        </w:rPr>
                        <m:t>0</m:t>
                      </m:r>
                    </m:sub>
                  </m:sSub>
                  <m:r>
                    <w:rPr>
                      <w:rFonts w:ascii="Cambria Math" w:hAnsi="Cambria Math" w:cs="Calibri"/>
                    </w:rPr>
                    <m:t>+h</m:t>
                  </m:r>
                </m:e>
              </m:d>
            </m:num>
            <m:den>
              <m:sSup>
                <m:sSupPr>
                  <m:ctrlPr>
                    <w:rPr>
                      <w:rFonts w:ascii="Cambria Math" w:hAnsi="Cambria Math" w:cs="Calibri"/>
                      <w:i/>
                    </w:rPr>
                  </m:ctrlPr>
                </m:sSupPr>
                <m:e>
                  <m:r>
                    <w:rPr>
                      <w:rFonts w:ascii="Cambria Math" w:hAnsi="Cambria Math" w:cs="Calibri"/>
                    </w:rPr>
                    <m:t>h</m:t>
                  </m:r>
                </m:e>
                <m:sup>
                  <m:r>
                    <w:rPr>
                      <w:rFonts w:ascii="Cambria Math" w:hAnsi="Cambria Math" w:cs="Calibri"/>
                    </w:rPr>
                    <m:t>2</m:t>
                  </m:r>
                </m:sup>
              </m:sSup>
            </m:den>
          </m:f>
        </m:oMath>
      </m:oMathPara>
    </w:p>
    <w:p w14:paraId="08989FA1" w14:textId="77777777" w:rsidR="00776551" w:rsidRPr="00674DC4" w:rsidRDefault="00776551" w:rsidP="002E41FD">
      <w:pPr>
        <w:rPr>
          <w:rFonts w:ascii="Calibri" w:hAnsi="Calibri" w:cs="Calibri"/>
        </w:rPr>
      </w:pPr>
    </w:p>
    <w:p w14:paraId="645B1920" w14:textId="5C4B5F70" w:rsidR="008232C7" w:rsidRPr="00674DC4" w:rsidRDefault="00141928" w:rsidP="008232C7">
      <w:pPr>
        <w:pStyle w:val="Heading2"/>
        <w:rPr>
          <w:rFonts w:ascii="Calibri" w:hAnsi="Calibri" w:cs="Calibri"/>
        </w:rPr>
      </w:pPr>
      <w:bookmarkStart w:id="8" w:name="_Toc188814980"/>
      <w:r w:rsidRPr="00674DC4">
        <w:rPr>
          <w:rFonts w:ascii="Calibri" w:hAnsi="Calibri" w:cs="Calibri"/>
        </w:rPr>
        <w:lastRenderedPageBreak/>
        <w:t>Explicit Finite Difference Scheme</w:t>
      </w:r>
      <w:bookmarkEnd w:id="8"/>
    </w:p>
    <w:p w14:paraId="338F4DED" w14:textId="0F79F428" w:rsidR="00DF5145" w:rsidRPr="00674DC4" w:rsidRDefault="00CE101C" w:rsidP="00DF5145">
      <w:pPr>
        <w:rPr>
          <w:rFonts w:ascii="Calibri" w:hAnsi="Calibri" w:cs="Calibri"/>
        </w:rPr>
      </w:pPr>
      <w:r w:rsidRPr="00674DC4">
        <w:rPr>
          <w:rFonts w:ascii="Calibri" w:hAnsi="Calibri" w:cs="Calibri"/>
        </w:rPr>
        <w:t xml:space="preserve">The following section will include </w:t>
      </w:r>
      <w:r w:rsidR="006B3199" w:rsidRPr="00674DC4">
        <w:rPr>
          <w:rFonts w:ascii="Calibri" w:hAnsi="Calibri" w:cs="Calibri"/>
        </w:rPr>
        <w:t xml:space="preserve">looking at the Temporal and Spatial domains by </w:t>
      </w:r>
      <w:r w:rsidR="00344FC2" w:rsidRPr="00674DC4">
        <w:rPr>
          <w:rFonts w:ascii="Calibri" w:hAnsi="Calibri" w:cs="Calibri"/>
        </w:rPr>
        <w:t xml:space="preserve">the different difference approximations. The equation below </w:t>
      </w:r>
      <w:r w:rsidR="00C71A1B" w:rsidRPr="00674DC4">
        <w:rPr>
          <w:rFonts w:ascii="Calibri" w:hAnsi="Calibri" w:cs="Calibri"/>
        </w:rPr>
        <w:t xml:space="preserve">is a form of a heat equation that will be used. </w:t>
      </w:r>
    </w:p>
    <w:p w14:paraId="46E98BE6" w14:textId="13E15B5F" w:rsidR="008232C7" w:rsidRPr="00674DC4" w:rsidRDefault="00776551" w:rsidP="008232C7">
      <w:pPr>
        <w:rPr>
          <w:rFonts w:ascii="Calibri" w:hAnsi="Calibri" w:cs="Calibri"/>
        </w:rPr>
      </w:pPr>
      <m:oMathPara>
        <m:oMath>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m:t>
                  </m:r>
                </m:e>
                <m:sup>
                  <m:r>
                    <w:rPr>
                      <w:rFonts w:ascii="Cambria Math" w:hAnsi="Cambria Math" w:cs="Calibri"/>
                    </w:rPr>
                    <m:t>2</m:t>
                  </m:r>
                </m:sup>
              </m:sSup>
              <m:r>
                <w:rPr>
                  <w:rFonts w:ascii="Cambria Math" w:hAnsi="Cambria Math" w:cs="Calibri"/>
                </w:rPr>
                <m:t>T</m:t>
              </m:r>
            </m:num>
            <m:den>
              <m:r>
                <w:rPr>
                  <w:rFonts w:ascii="Cambria Math" w:hAnsi="Cambria Math" w:cs="Calibri"/>
                </w:rPr>
                <m:t>∂</m:t>
              </m:r>
              <m:sSup>
                <m:sSupPr>
                  <m:ctrlPr>
                    <w:rPr>
                      <w:rFonts w:ascii="Cambria Math" w:hAnsi="Cambria Math" w:cs="Calibri"/>
                      <w:i/>
                    </w:rPr>
                  </m:ctrlPr>
                </m:sSupPr>
                <m:e>
                  <m:r>
                    <w:rPr>
                      <w:rFonts w:ascii="Cambria Math" w:hAnsi="Cambria Math" w:cs="Calibri"/>
                    </w:rPr>
                    <m:t>x</m:t>
                  </m:r>
                </m:e>
                <m:sup>
                  <m:r>
                    <w:rPr>
                      <w:rFonts w:ascii="Cambria Math" w:hAnsi="Cambria Math" w:cs="Calibri"/>
                    </w:rPr>
                    <m:t>2</m:t>
                  </m:r>
                </m:sup>
              </m:sSup>
            </m:den>
          </m:f>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m:t>
                  </m:r>
                </m:e>
                <m:sup>
                  <m:r>
                    <w:rPr>
                      <w:rFonts w:ascii="Cambria Math" w:hAnsi="Cambria Math" w:cs="Calibri"/>
                    </w:rPr>
                    <m:t>2</m:t>
                  </m:r>
                </m:sup>
              </m:sSup>
              <m:r>
                <w:rPr>
                  <w:rFonts w:ascii="Cambria Math" w:hAnsi="Cambria Math" w:cs="Calibri"/>
                </w:rPr>
                <m:t>T</m:t>
              </m:r>
            </m:num>
            <m:den>
              <m:r>
                <w:rPr>
                  <w:rFonts w:ascii="Cambria Math" w:hAnsi="Cambria Math" w:cs="Calibri"/>
                </w:rPr>
                <m:t>∂</m:t>
              </m:r>
              <m:sSup>
                <m:sSupPr>
                  <m:ctrlPr>
                    <w:rPr>
                      <w:rFonts w:ascii="Cambria Math" w:hAnsi="Cambria Math" w:cs="Calibri"/>
                      <w:i/>
                    </w:rPr>
                  </m:ctrlPr>
                </m:sSupPr>
                <m:e>
                  <m:r>
                    <w:rPr>
                      <w:rFonts w:ascii="Cambria Math" w:hAnsi="Cambria Math" w:cs="Calibri"/>
                    </w:rPr>
                    <m:t>y</m:t>
                  </m:r>
                </m:e>
                <m:sup>
                  <m:r>
                    <w:rPr>
                      <w:rFonts w:ascii="Cambria Math" w:hAnsi="Cambria Math" w:cs="Calibri"/>
                    </w:rPr>
                    <m:t>2</m:t>
                  </m:r>
                </m:sup>
              </m:sSup>
            </m:den>
          </m:f>
          <m:r>
            <w:rPr>
              <w:rFonts w:ascii="Cambria Math" w:hAnsi="Cambria Math" w:cs="Calibri"/>
            </w:rPr>
            <m:t>=</m:t>
          </m:r>
          <m:f>
            <m:fPr>
              <m:ctrlPr>
                <w:rPr>
                  <w:rFonts w:ascii="Cambria Math" w:hAnsi="Cambria Math" w:cs="Calibri"/>
                  <w:i/>
                </w:rPr>
              </m:ctrlPr>
            </m:fPr>
            <m:num>
              <m:r>
                <w:rPr>
                  <w:rFonts w:ascii="Cambria Math" w:hAnsi="Cambria Math" w:cs="Calibri"/>
                </w:rPr>
                <m:t>1</m:t>
              </m:r>
            </m:num>
            <m:den>
              <m:r>
                <w:rPr>
                  <w:rFonts w:ascii="Cambria Math" w:hAnsi="Cambria Math" w:cs="Calibri"/>
                </w:rPr>
                <m:t>a</m:t>
              </m:r>
            </m:den>
          </m:f>
          <m:r>
            <w:rPr>
              <w:rFonts w:ascii="Cambria Math" w:hAnsi="Cambria Math" w:cs="Calibri"/>
            </w:rPr>
            <m:t>⋅</m:t>
          </m:r>
          <m:f>
            <m:fPr>
              <m:ctrlPr>
                <w:rPr>
                  <w:rFonts w:ascii="Cambria Math" w:hAnsi="Cambria Math" w:cs="Calibri"/>
                  <w:i/>
                </w:rPr>
              </m:ctrlPr>
            </m:fPr>
            <m:num>
              <m:r>
                <w:rPr>
                  <w:rFonts w:ascii="Cambria Math" w:hAnsi="Cambria Math" w:cs="Calibri"/>
                </w:rPr>
                <m:t>∂T</m:t>
              </m:r>
            </m:num>
            <m:den>
              <m:r>
                <w:rPr>
                  <w:rFonts w:ascii="Cambria Math" w:hAnsi="Cambria Math" w:cs="Calibri"/>
                </w:rPr>
                <m:t>∂t</m:t>
              </m:r>
            </m:den>
          </m:f>
        </m:oMath>
      </m:oMathPara>
    </w:p>
    <w:p w14:paraId="03A44369" w14:textId="77777777" w:rsidR="008232C7" w:rsidRPr="00674DC4" w:rsidRDefault="008232C7" w:rsidP="008232C7">
      <w:pPr>
        <w:rPr>
          <w:rFonts w:ascii="Calibri" w:hAnsi="Calibri" w:cs="Calibri"/>
        </w:rPr>
      </w:pPr>
    </w:p>
    <w:p w14:paraId="4D39FE39" w14:textId="2DC66A6B" w:rsidR="008232C7" w:rsidRPr="00674DC4" w:rsidRDefault="00062468" w:rsidP="00062468">
      <w:pPr>
        <w:pStyle w:val="Heading3"/>
        <w:rPr>
          <w:rFonts w:ascii="Calibri" w:hAnsi="Calibri" w:cs="Calibri"/>
        </w:rPr>
      </w:pPr>
      <w:bookmarkStart w:id="9" w:name="_Toc188814981"/>
      <w:r w:rsidRPr="00674DC4">
        <w:rPr>
          <w:rFonts w:ascii="Calibri" w:hAnsi="Calibri" w:cs="Calibri"/>
        </w:rPr>
        <w:t>T</w:t>
      </w:r>
      <w:r w:rsidR="00154CE0" w:rsidRPr="00674DC4">
        <w:rPr>
          <w:rFonts w:ascii="Calibri" w:hAnsi="Calibri" w:cs="Calibri"/>
        </w:rPr>
        <w:t xml:space="preserve">emporal </w:t>
      </w:r>
      <w:r w:rsidR="00AA7E9A" w:rsidRPr="00674DC4">
        <w:rPr>
          <w:rFonts w:ascii="Calibri" w:hAnsi="Calibri" w:cs="Calibri"/>
        </w:rPr>
        <w:t>F</w:t>
      </w:r>
      <w:r w:rsidR="00154CE0" w:rsidRPr="00674DC4">
        <w:rPr>
          <w:rFonts w:ascii="Calibri" w:hAnsi="Calibri" w:cs="Calibri"/>
        </w:rPr>
        <w:t xml:space="preserve">irst </w:t>
      </w:r>
      <w:r w:rsidR="00AA7E9A" w:rsidRPr="00674DC4">
        <w:rPr>
          <w:rFonts w:ascii="Calibri" w:hAnsi="Calibri" w:cs="Calibri"/>
        </w:rPr>
        <w:t>D</w:t>
      </w:r>
      <w:r w:rsidR="00154CE0" w:rsidRPr="00674DC4">
        <w:rPr>
          <w:rFonts w:ascii="Calibri" w:hAnsi="Calibri" w:cs="Calibri"/>
        </w:rPr>
        <w:t xml:space="preserve">erivative by </w:t>
      </w:r>
      <w:r w:rsidR="00AA7E9A" w:rsidRPr="00674DC4">
        <w:rPr>
          <w:rFonts w:ascii="Calibri" w:hAnsi="Calibri" w:cs="Calibri"/>
        </w:rPr>
        <w:t>F</w:t>
      </w:r>
      <w:r w:rsidR="00154CE0" w:rsidRPr="00674DC4">
        <w:rPr>
          <w:rFonts w:ascii="Calibri" w:hAnsi="Calibri" w:cs="Calibri"/>
        </w:rPr>
        <w:t xml:space="preserve">orward </w:t>
      </w:r>
      <w:r w:rsidR="00AA7E9A" w:rsidRPr="00674DC4">
        <w:rPr>
          <w:rFonts w:ascii="Calibri" w:hAnsi="Calibri" w:cs="Calibri"/>
        </w:rPr>
        <w:t>D</w:t>
      </w:r>
      <w:r w:rsidR="00154CE0" w:rsidRPr="00674DC4">
        <w:rPr>
          <w:rFonts w:ascii="Calibri" w:hAnsi="Calibri" w:cs="Calibri"/>
        </w:rPr>
        <w:t xml:space="preserve">ifference </w:t>
      </w:r>
      <w:r w:rsidR="004D0AC2" w:rsidRPr="00674DC4">
        <w:rPr>
          <w:rFonts w:ascii="Calibri" w:hAnsi="Calibri" w:cs="Calibri"/>
        </w:rPr>
        <w:t>App</w:t>
      </w:r>
      <w:r w:rsidR="00CE191E" w:rsidRPr="00674DC4">
        <w:rPr>
          <w:rFonts w:ascii="Calibri" w:hAnsi="Calibri" w:cs="Calibri"/>
        </w:rPr>
        <w:t>roximation</w:t>
      </w:r>
      <w:bookmarkEnd w:id="9"/>
      <w:r w:rsidR="00CE191E" w:rsidRPr="00674DC4">
        <w:rPr>
          <w:rFonts w:ascii="Calibri" w:hAnsi="Calibri" w:cs="Calibri"/>
        </w:rPr>
        <w:t xml:space="preserve"> </w:t>
      </w:r>
    </w:p>
    <w:p w14:paraId="5D033585" w14:textId="77777777" w:rsidR="004C3A33" w:rsidRPr="004C3A33" w:rsidRDefault="004C3A33" w:rsidP="004C3A33">
      <w:pPr>
        <w:spacing w:after="0" w:line="240" w:lineRule="auto"/>
        <w:rPr>
          <w:rFonts w:ascii="Calibri" w:eastAsia="Times New Roman" w:hAnsi="Calibri" w:cs="Calibri"/>
          <w:kern w:val="0"/>
          <w:lang w:eastAsia="en-GB"/>
          <w14:ligatures w14:val="none"/>
        </w:rPr>
      </w:pPr>
      <w:r w:rsidRPr="004C3A33">
        <w:rPr>
          <w:rFonts w:ascii="Calibri" w:eastAsia="Times New Roman" w:hAnsi="Calibri" w:cs="Calibri"/>
          <w:kern w:val="0"/>
          <w:lang w:eastAsia="en-GB"/>
          <w14:ligatures w14:val="none"/>
        </w:rPr>
        <w:t>The equation that will be utilised to substitute the temporal first derivative using forward difference approximations is shown below. The temperature variations over a certain time period are shown by the equation.</w:t>
      </w:r>
    </w:p>
    <w:p w14:paraId="6518B49A" w14:textId="77777777" w:rsidR="00E438F2" w:rsidRPr="00674DC4" w:rsidRDefault="00E438F2" w:rsidP="00E438F2">
      <w:pPr>
        <w:rPr>
          <w:rFonts w:ascii="Calibri" w:hAnsi="Calibri" w:cs="Calibri"/>
        </w:rPr>
      </w:pPr>
    </w:p>
    <w:p w14:paraId="36C69560" w14:textId="473BBBAC" w:rsidR="00734EB7" w:rsidRPr="00674DC4" w:rsidRDefault="00776551" w:rsidP="008232C7">
      <w:pPr>
        <w:rPr>
          <w:rFonts w:ascii="Calibri" w:hAnsi="Calibri" w:cs="Calibri"/>
        </w:rPr>
      </w:pPr>
      <m:oMathPara>
        <m:oMath>
          <m:f>
            <m:fPr>
              <m:ctrlPr>
                <w:rPr>
                  <w:rFonts w:ascii="Cambria Math" w:hAnsi="Cambria Math" w:cs="Calibri"/>
                  <w:i/>
                  <w:sz w:val="32"/>
                  <w:szCs w:val="32"/>
                </w:rPr>
              </m:ctrlPr>
            </m:fPr>
            <m:num>
              <m:r>
                <w:rPr>
                  <w:rFonts w:ascii="Cambria Math" w:hAnsi="Cambria Math" w:cs="Calibri"/>
                  <w:sz w:val="32"/>
                  <w:szCs w:val="32"/>
                </w:rPr>
                <m:t>∂T</m:t>
              </m:r>
            </m:num>
            <m:den>
              <m:r>
                <w:rPr>
                  <w:rFonts w:ascii="Cambria Math" w:hAnsi="Cambria Math" w:cs="Calibri"/>
                  <w:sz w:val="32"/>
                  <w:szCs w:val="32"/>
                </w:rPr>
                <m:t>∂T</m:t>
              </m:r>
            </m:den>
          </m:f>
          <m:r>
            <w:rPr>
              <w:rFonts w:ascii="Cambria Math" w:hAnsi="Cambria Math" w:cs="Calibri"/>
              <w:sz w:val="32"/>
              <w:szCs w:val="32"/>
            </w:rPr>
            <m:t>=</m:t>
          </m:r>
          <m:f>
            <m:fPr>
              <m:ctrlPr>
                <w:rPr>
                  <w:rFonts w:ascii="Cambria Math" w:hAnsi="Cambria Math" w:cs="Calibri"/>
                  <w:i/>
                  <w:sz w:val="32"/>
                  <w:szCs w:val="32"/>
                </w:rPr>
              </m:ctrlPr>
            </m:fPr>
            <m:num>
              <m:r>
                <w:rPr>
                  <w:rFonts w:ascii="Cambria Math" w:hAnsi="Cambria Math" w:cs="Calibri"/>
                  <w:sz w:val="32"/>
                  <w:szCs w:val="32"/>
                </w:rPr>
                <m:t>T</m:t>
              </m:r>
              <m:sSup>
                <m:sSupPr>
                  <m:ctrlPr>
                    <w:rPr>
                      <w:rFonts w:ascii="Cambria Math" w:hAnsi="Cambria Math" w:cs="Calibri"/>
                      <w:i/>
                      <w:sz w:val="32"/>
                      <w:szCs w:val="32"/>
                    </w:rPr>
                  </m:ctrlPr>
                </m:sSupPr>
                <m:e>
                  <m:r>
                    <w:rPr>
                      <w:rFonts w:ascii="Cambria Math" w:hAnsi="Cambria Math" w:cs="Calibri"/>
                      <w:sz w:val="32"/>
                      <w:szCs w:val="32"/>
                    </w:rPr>
                    <m:t>p</m:t>
                  </m:r>
                </m:e>
                <m:sup>
                  <m:r>
                    <w:rPr>
                      <w:rFonts w:ascii="Cambria Math" w:hAnsi="Cambria Math" w:cs="Calibri"/>
                      <w:sz w:val="32"/>
                      <w:szCs w:val="32"/>
                    </w:rPr>
                    <m:t>t+Δt</m:t>
                  </m:r>
                </m:sup>
              </m:sSup>
              <m:r>
                <w:rPr>
                  <w:rFonts w:ascii="Cambria Math" w:hAnsi="Cambria Math" w:cs="Calibri"/>
                  <w:sz w:val="32"/>
                  <w:szCs w:val="32"/>
                </w:rPr>
                <m:t>-T</m:t>
              </m:r>
              <m:sSup>
                <m:sSupPr>
                  <m:ctrlPr>
                    <w:rPr>
                      <w:rFonts w:ascii="Cambria Math" w:hAnsi="Cambria Math" w:cs="Calibri"/>
                      <w:i/>
                      <w:sz w:val="32"/>
                      <w:szCs w:val="32"/>
                    </w:rPr>
                  </m:ctrlPr>
                </m:sSupPr>
                <m:e>
                  <m:r>
                    <w:rPr>
                      <w:rFonts w:ascii="Cambria Math" w:hAnsi="Cambria Math" w:cs="Calibri"/>
                      <w:sz w:val="32"/>
                      <w:szCs w:val="32"/>
                    </w:rPr>
                    <m:t>p</m:t>
                  </m:r>
                </m:e>
                <m:sup>
                  <m:r>
                    <w:rPr>
                      <w:rFonts w:ascii="Cambria Math" w:hAnsi="Cambria Math" w:cs="Calibri"/>
                      <w:sz w:val="32"/>
                      <w:szCs w:val="32"/>
                    </w:rPr>
                    <m:t>t</m:t>
                  </m:r>
                </m:sup>
              </m:sSup>
            </m:num>
            <m:den>
              <m:r>
                <w:rPr>
                  <w:rFonts w:ascii="Cambria Math" w:hAnsi="Cambria Math" w:cs="Calibri"/>
                  <w:sz w:val="32"/>
                  <w:szCs w:val="32"/>
                </w:rPr>
                <m:t>Δt</m:t>
              </m:r>
            </m:den>
          </m:f>
        </m:oMath>
      </m:oMathPara>
    </w:p>
    <w:p w14:paraId="42FDFC26" w14:textId="77777777" w:rsidR="00734EB7" w:rsidRPr="00674DC4" w:rsidRDefault="00734EB7" w:rsidP="008232C7">
      <w:pPr>
        <w:rPr>
          <w:rFonts w:ascii="Calibri" w:hAnsi="Calibri" w:cs="Calibri"/>
        </w:rPr>
      </w:pPr>
    </w:p>
    <w:p w14:paraId="6E6F7710" w14:textId="4CF71FCF" w:rsidR="003C27C7" w:rsidRPr="00674DC4" w:rsidRDefault="004D0AC2" w:rsidP="00681CB9">
      <w:pPr>
        <w:pStyle w:val="Heading3"/>
        <w:rPr>
          <w:rFonts w:ascii="Calibri" w:hAnsi="Calibri" w:cs="Calibri"/>
        </w:rPr>
      </w:pPr>
      <w:bookmarkStart w:id="10" w:name="_Toc188814982"/>
      <w:r w:rsidRPr="00674DC4">
        <w:rPr>
          <w:rFonts w:ascii="Calibri" w:hAnsi="Calibri" w:cs="Calibri"/>
        </w:rPr>
        <w:t xml:space="preserve">Spatial </w:t>
      </w:r>
      <w:r w:rsidRPr="00674DC4">
        <w:rPr>
          <w:rFonts w:ascii="Calibri" w:hAnsi="Calibri" w:cs="Calibri"/>
        </w:rPr>
        <w:t>Second Derivative</w:t>
      </w:r>
      <w:r w:rsidRPr="00674DC4">
        <w:rPr>
          <w:rFonts w:ascii="Calibri" w:hAnsi="Calibri" w:cs="Calibri"/>
        </w:rPr>
        <w:t xml:space="preserve"> by </w:t>
      </w:r>
      <w:r w:rsidR="00255EF0" w:rsidRPr="00674DC4">
        <w:rPr>
          <w:rFonts w:ascii="Calibri" w:hAnsi="Calibri" w:cs="Calibri"/>
        </w:rPr>
        <w:t>C</w:t>
      </w:r>
      <w:r w:rsidR="00C1342B" w:rsidRPr="00674DC4">
        <w:rPr>
          <w:rFonts w:ascii="Calibri" w:hAnsi="Calibri" w:cs="Calibri"/>
        </w:rPr>
        <w:t>entral Difference Approximation</w:t>
      </w:r>
      <w:bookmarkEnd w:id="10"/>
    </w:p>
    <w:p w14:paraId="427ED7D0" w14:textId="77777777" w:rsidR="00622267" w:rsidRPr="00622267" w:rsidRDefault="00622267" w:rsidP="00622267">
      <w:pPr>
        <w:spacing w:after="0" w:line="240" w:lineRule="auto"/>
        <w:rPr>
          <w:rFonts w:ascii="Calibri" w:eastAsia="Times New Roman" w:hAnsi="Calibri" w:cs="Calibri"/>
          <w:kern w:val="0"/>
          <w:lang w:eastAsia="en-GB"/>
          <w14:ligatures w14:val="none"/>
        </w:rPr>
      </w:pPr>
      <w:r w:rsidRPr="00622267">
        <w:rPr>
          <w:rFonts w:ascii="Calibri" w:eastAsia="Times New Roman" w:hAnsi="Calibri" w:cs="Calibri"/>
          <w:kern w:val="0"/>
          <w:lang w:eastAsia="en-GB"/>
          <w14:ligatures w14:val="none"/>
        </w:rPr>
        <w:t>Finite difference approximations of the spatial diffusion of temperature for the X and Y axis are represented by the two equations below. By using the central difference approximation, it will take the place of the spatial second derivative in the Heat equation. A numerical solution strategy for temperature evolution in a 2D domain is created by combining equations with the time derivative.</w:t>
      </w:r>
    </w:p>
    <w:p w14:paraId="6C35433E" w14:textId="77777777" w:rsidR="00E842DF" w:rsidRPr="00674DC4" w:rsidRDefault="00E842DF" w:rsidP="00681CB9">
      <w:pPr>
        <w:rPr>
          <w:rFonts w:ascii="Calibri" w:hAnsi="Calibri" w:cs="Calibri"/>
        </w:rPr>
      </w:pPr>
    </w:p>
    <w:p w14:paraId="018FA77C" w14:textId="49E1AA7A" w:rsidR="00E842DF" w:rsidRPr="00674DC4" w:rsidRDefault="00E842DF" w:rsidP="00681CB9">
      <w:pPr>
        <w:rPr>
          <w:rFonts w:ascii="Calibri" w:eastAsiaTheme="minorEastAsia" w:hAnsi="Calibri" w:cs="Calibri"/>
          <w:sz w:val="32"/>
          <w:szCs w:val="32"/>
        </w:rPr>
      </w:pPr>
      <m:oMathPara>
        <m:oMath>
          <m:f>
            <m:fPr>
              <m:ctrlPr>
                <w:rPr>
                  <w:rFonts w:ascii="Cambria Math" w:hAnsi="Cambria Math" w:cs="Calibri"/>
                  <w:i/>
                  <w:sz w:val="32"/>
                  <w:szCs w:val="32"/>
                </w:rPr>
              </m:ctrlPr>
            </m:fPr>
            <m:num>
              <m:sSup>
                <m:sSupPr>
                  <m:ctrlPr>
                    <w:rPr>
                      <w:rFonts w:ascii="Cambria Math" w:hAnsi="Cambria Math" w:cs="Calibri"/>
                      <w:i/>
                      <w:sz w:val="32"/>
                      <w:szCs w:val="32"/>
                    </w:rPr>
                  </m:ctrlPr>
                </m:sSupPr>
                <m:e>
                  <m:r>
                    <w:rPr>
                      <w:rFonts w:ascii="Cambria Math" w:hAnsi="Cambria Math" w:cs="Calibri"/>
                      <w:sz w:val="32"/>
                      <w:szCs w:val="32"/>
                    </w:rPr>
                    <m:t>∂</m:t>
                  </m:r>
                </m:e>
                <m:sup>
                  <m:r>
                    <w:rPr>
                      <w:rFonts w:ascii="Cambria Math" w:hAnsi="Cambria Math" w:cs="Calibri"/>
                      <w:sz w:val="32"/>
                      <w:szCs w:val="32"/>
                    </w:rPr>
                    <m:t>2</m:t>
                  </m:r>
                </m:sup>
              </m:sSup>
              <m:r>
                <w:rPr>
                  <w:rFonts w:ascii="Cambria Math" w:hAnsi="Cambria Math" w:cs="Calibri"/>
                  <w:sz w:val="32"/>
                  <w:szCs w:val="32"/>
                </w:rPr>
                <m:t>T</m:t>
              </m:r>
            </m:num>
            <m:den>
              <m:r>
                <w:rPr>
                  <w:rFonts w:ascii="Cambria Math" w:hAnsi="Cambria Math" w:cs="Calibri"/>
                  <w:sz w:val="32"/>
                  <w:szCs w:val="32"/>
                </w:rPr>
                <m:t>∂</m:t>
              </m:r>
              <m:sSup>
                <m:sSupPr>
                  <m:ctrlPr>
                    <w:rPr>
                      <w:rFonts w:ascii="Cambria Math" w:hAnsi="Cambria Math" w:cs="Calibri"/>
                      <w:i/>
                      <w:sz w:val="32"/>
                      <w:szCs w:val="32"/>
                    </w:rPr>
                  </m:ctrlPr>
                </m:sSupPr>
                <m:e>
                  <m:r>
                    <w:rPr>
                      <w:rFonts w:ascii="Cambria Math" w:hAnsi="Cambria Math" w:cs="Calibri"/>
                      <w:sz w:val="32"/>
                      <w:szCs w:val="32"/>
                    </w:rPr>
                    <m:t>x</m:t>
                  </m:r>
                </m:e>
                <m:sup>
                  <m:r>
                    <w:rPr>
                      <w:rFonts w:ascii="Cambria Math" w:hAnsi="Cambria Math" w:cs="Calibri"/>
                      <w:sz w:val="32"/>
                      <w:szCs w:val="32"/>
                    </w:rPr>
                    <m:t>2</m:t>
                  </m:r>
                </m:sup>
              </m:sSup>
            </m:den>
          </m:f>
          <m:f>
            <m:fPr>
              <m:ctrlPr>
                <w:rPr>
                  <w:rFonts w:ascii="Cambria Math" w:hAnsi="Cambria Math" w:cs="Calibri"/>
                  <w:i/>
                  <w:sz w:val="32"/>
                  <w:szCs w:val="32"/>
                </w:rPr>
              </m:ctrlPr>
            </m:fPr>
            <m:num>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E</m:t>
                  </m:r>
                </m:sub>
                <m:sup>
                  <m:r>
                    <w:rPr>
                      <w:rFonts w:ascii="Cambria Math" w:hAnsi="Cambria Math" w:cs="Calibri"/>
                      <w:sz w:val="32"/>
                      <w:szCs w:val="32"/>
                    </w:rPr>
                    <m:t>t</m:t>
                  </m:r>
                </m:sup>
              </m:sSubSup>
              <m:r>
                <w:rPr>
                  <w:rFonts w:ascii="Cambria Math" w:hAnsi="Cambria Math" w:cs="Calibri"/>
                  <w:sz w:val="32"/>
                  <w:szCs w:val="32"/>
                </w:rPr>
                <m:t>-2⋅</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p</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W</m:t>
                  </m:r>
                </m:sub>
                <m:sup>
                  <m:r>
                    <w:rPr>
                      <w:rFonts w:ascii="Cambria Math" w:hAnsi="Cambria Math" w:cs="Calibri"/>
                      <w:sz w:val="32"/>
                      <w:szCs w:val="32"/>
                    </w:rPr>
                    <m:t>t</m:t>
                  </m:r>
                </m:sup>
              </m:sSubSup>
            </m:num>
            <m:den>
              <m:sSup>
                <m:sSupPr>
                  <m:ctrlPr>
                    <w:rPr>
                      <w:rFonts w:ascii="Cambria Math" w:hAnsi="Cambria Math" w:cs="Calibri"/>
                      <w:i/>
                      <w:sz w:val="32"/>
                      <w:szCs w:val="32"/>
                    </w:rPr>
                  </m:ctrlPr>
                </m:sSupPr>
                <m:e>
                  <m:r>
                    <w:rPr>
                      <w:rFonts w:ascii="Cambria Math" w:hAnsi="Cambria Math" w:cs="Calibri"/>
                      <w:sz w:val="32"/>
                      <w:szCs w:val="32"/>
                    </w:rPr>
                    <m:t>h</m:t>
                  </m:r>
                </m:e>
                <m:sup>
                  <m:r>
                    <w:rPr>
                      <w:rFonts w:ascii="Cambria Math" w:hAnsi="Cambria Math" w:cs="Calibri"/>
                      <w:sz w:val="32"/>
                      <w:szCs w:val="32"/>
                    </w:rPr>
                    <m:t>2</m:t>
                  </m:r>
                </m:sup>
              </m:sSup>
            </m:den>
          </m:f>
        </m:oMath>
      </m:oMathPara>
    </w:p>
    <w:p w14:paraId="53EA39D6" w14:textId="77777777" w:rsidR="00E842DF" w:rsidRPr="00674DC4" w:rsidRDefault="00E842DF" w:rsidP="00E842DF">
      <w:pPr>
        <w:rPr>
          <w:rFonts w:ascii="Calibri" w:eastAsiaTheme="minorEastAsia" w:hAnsi="Calibri" w:cs="Calibri"/>
          <w:sz w:val="32"/>
          <w:szCs w:val="32"/>
        </w:rPr>
      </w:pPr>
    </w:p>
    <w:p w14:paraId="79EB40A2" w14:textId="293B6A48" w:rsidR="00E842DF" w:rsidRPr="00674DC4" w:rsidRDefault="00E842DF" w:rsidP="00E842DF">
      <w:pPr>
        <w:rPr>
          <w:rFonts w:ascii="Calibri" w:hAnsi="Calibri" w:cs="Calibri"/>
          <w:sz w:val="32"/>
          <w:szCs w:val="32"/>
        </w:rPr>
      </w:pPr>
      <m:oMathPara>
        <m:oMath>
          <m:f>
            <m:fPr>
              <m:ctrlPr>
                <w:rPr>
                  <w:rFonts w:ascii="Cambria Math" w:hAnsi="Cambria Math" w:cs="Calibri"/>
                  <w:i/>
                  <w:sz w:val="32"/>
                  <w:szCs w:val="32"/>
                </w:rPr>
              </m:ctrlPr>
            </m:fPr>
            <m:num>
              <m:sSup>
                <m:sSupPr>
                  <m:ctrlPr>
                    <w:rPr>
                      <w:rFonts w:ascii="Cambria Math" w:hAnsi="Cambria Math" w:cs="Calibri"/>
                      <w:i/>
                      <w:sz w:val="32"/>
                      <w:szCs w:val="32"/>
                    </w:rPr>
                  </m:ctrlPr>
                </m:sSupPr>
                <m:e>
                  <m:r>
                    <w:rPr>
                      <w:rFonts w:ascii="Cambria Math" w:hAnsi="Cambria Math" w:cs="Calibri"/>
                      <w:sz w:val="32"/>
                      <w:szCs w:val="32"/>
                    </w:rPr>
                    <m:t>∂</m:t>
                  </m:r>
                </m:e>
                <m:sup>
                  <m:r>
                    <w:rPr>
                      <w:rFonts w:ascii="Cambria Math" w:hAnsi="Cambria Math" w:cs="Calibri"/>
                      <w:sz w:val="32"/>
                      <w:szCs w:val="32"/>
                    </w:rPr>
                    <m:t>2</m:t>
                  </m:r>
                </m:sup>
              </m:sSup>
              <m:r>
                <w:rPr>
                  <w:rFonts w:ascii="Cambria Math" w:hAnsi="Cambria Math" w:cs="Calibri"/>
                  <w:sz w:val="32"/>
                  <w:szCs w:val="32"/>
                </w:rPr>
                <m:t>T</m:t>
              </m:r>
            </m:num>
            <m:den>
              <m:r>
                <w:rPr>
                  <w:rFonts w:ascii="Cambria Math" w:hAnsi="Cambria Math" w:cs="Calibri"/>
                  <w:sz w:val="32"/>
                  <w:szCs w:val="32"/>
                </w:rPr>
                <m:t>∂</m:t>
              </m:r>
              <m:sSup>
                <m:sSupPr>
                  <m:ctrlPr>
                    <w:rPr>
                      <w:rFonts w:ascii="Cambria Math" w:hAnsi="Cambria Math" w:cs="Calibri"/>
                      <w:i/>
                      <w:sz w:val="32"/>
                      <w:szCs w:val="32"/>
                    </w:rPr>
                  </m:ctrlPr>
                </m:sSupPr>
                <m:e>
                  <m:r>
                    <w:rPr>
                      <w:rFonts w:ascii="Cambria Math" w:hAnsi="Cambria Math" w:cs="Calibri"/>
                      <w:sz w:val="32"/>
                      <w:szCs w:val="32"/>
                    </w:rPr>
                    <m:t>y</m:t>
                  </m:r>
                </m:e>
                <m:sup>
                  <m:r>
                    <w:rPr>
                      <w:rFonts w:ascii="Cambria Math" w:hAnsi="Cambria Math" w:cs="Calibri"/>
                      <w:sz w:val="32"/>
                      <w:szCs w:val="32"/>
                    </w:rPr>
                    <m:t>2</m:t>
                  </m:r>
                </m:sup>
              </m:sSup>
            </m:den>
          </m:f>
          <m:f>
            <m:fPr>
              <m:ctrlPr>
                <w:rPr>
                  <w:rFonts w:ascii="Cambria Math" w:hAnsi="Cambria Math" w:cs="Calibri"/>
                  <w:i/>
                  <w:sz w:val="32"/>
                  <w:szCs w:val="32"/>
                </w:rPr>
              </m:ctrlPr>
            </m:fPr>
            <m:num>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N</m:t>
                  </m:r>
                </m:sub>
                <m:sup>
                  <m:r>
                    <w:rPr>
                      <w:rFonts w:ascii="Cambria Math" w:hAnsi="Cambria Math" w:cs="Calibri"/>
                      <w:sz w:val="32"/>
                      <w:szCs w:val="32"/>
                    </w:rPr>
                    <m:t>t</m:t>
                  </m:r>
                </m:sup>
              </m:sSubSup>
              <m:r>
                <w:rPr>
                  <w:rFonts w:ascii="Cambria Math" w:hAnsi="Cambria Math" w:cs="Calibri"/>
                  <w:sz w:val="32"/>
                  <w:szCs w:val="32"/>
                </w:rPr>
                <m:t>-2⋅</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p</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S</m:t>
                  </m:r>
                </m:sub>
                <m:sup>
                  <m:r>
                    <w:rPr>
                      <w:rFonts w:ascii="Cambria Math" w:hAnsi="Cambria Math" w:cs="Calibri"/>
                      <w:sz w:val="32"/>
                      <w:szCs w:val="32"/>
                    </w:rPr>
                    <m:t>t</m:t>
                  </m:r>
                </m:sup>
              </m:sSubSup>
            </m:num>
            <m:den>
              <m:sSup>
                <m:sSupPr>
                  <m:ctrlPr>
                    <w:rPr>
                      <w:rFonts w:ascii="Cambria Math" w:hAnsi="Cambria Math" w:cs="Calibri"/>
                      <w:i/>
                      <w:sz w:val="32"/>
                      <w:szCs w:val="32"/>
                    </w:rPr>
                  </m:ctrlPr>
                </m:sSupPr>
                <m:e>
                  <m:r>
                    <w:rPr>
                      <w:rFonts w:ascii="Cambria Math" w:hAnsi="Cambria Math" w:cs="Calibri"/>
                      <w:sz w:val="32"/>
                      <w:szCs w:val="32"/>
                    </w:rPr>
                    <m:t>h</m:t>
                  </m:r>
                </m:e>
                <m:sup>
                  <m:r>
                    <w:rPr>
                      <w:rFonts w:ascii="Cambria Math" w:hAnsi="Cambria Math" w:cs="Calibri"/>
                      <w:sz w:val="32"/>
                      <w:szCs w:val="32"/>
                    </w:rPr>
                    <m:t>2</m:t>
                  </m:r>
                </m:sup>
              </m:sSup>
            </m:den>
          </m:f>
        </m:oMath>
      </m:oMathPara>
    </w:p>
    <w:p w14:paraId="7AA00DD1" w14:textId="77777777" w:rsidR="00E842DF" w:rsidRDefault="00E842DF" w:rsidP="00E842DF">
      <w:pPr>
        <w:jc w:val="center"/>
        <w:rPr>
          <w:rFonts w:ascii="Calibri" w:hAnsi="Calibri" w:cs="Calibri"/>
          <w:sz w:val="32"/>
          <w:szCs w:val="32"/>
        </w:rPr>
      </w:pPr>
    </w:p>
    <w:p w14:paraId="3F0FDDC0" w14:textId="77777777" w:rsidR="004D5104" w:rsidRDefault="004D5104" w:rsidP="00E842DF">
      <w:pPr>
        <w:jc w:val="center"/>
        <w:rPr>
          <w:rFonts w:ascii="Calibri" w:hAnsi="Calibri" w:cs="Calibri"/>
          <w:sz w:val="32"/>
          <w:szCs w:val="32"/>
        </w:rPr>
      </w:pPr>
    </w:p>
    <w:p w14:paraId="4007423B" w14:textId="77777777" w:rsidR="004D5104" w:rsidRDefault="004D5104" w:rsidP="00E842DF">
      <w:pPr>
        <w:jc w:val="center"/>
        <w:rPr>
          <w:rFonts w:ascii="Calibri" w:hAnsi="Calibri" w:cs="Calibri"/>
          <w:sz w:val="32"/>
          <w:szCs w:val="32"/>
        </w:rPr>
      </w:pPr>
    </w:p>
    <w:p w14:paraId="47E56977" w14:textId="77777777" w:rsidR="004D5104" w:rsidRPr="00674DC4" w:rsidRDefault="004D5104" w:rsidP="00E842DF">
      <w:pPr>
        <w:jc w:val="center"/>
        <w:rPr>
          <w:rFonts w:ascii="Calibri" w:hAnsi="Calibri" w:cs="Calibri"/>
          <w:sz w:val="32"/>
          <w:szCs w:val="32"/>
        </w:rPr>
      </w:pPr>
    </w:p>
    <w:p w14:paraId="5FE1683D" w14:textId="0FE5F378" w:rsidR="00F70430" w:rsidRPr="00674DC4" w:rsidRDefault="00F70430" w:rsidP="00EB1310">
      <w:pPr>
        <w:pStyle w:val="Heading2"/>
        <w:rPr>
          <w:rFonts w:ascii="Calibri" w:hAnsi="Calibri" w:cs="Calibri"/>
        </w:rPr>
      </w:pPr>
      <w:bookmarkStart w:id="11" w:name="_Toc188814983"/>
      <w:r w:rsidRPr="00674DC4">
        <w:rPr>
          <w:rFonts w:ascii="Calibri" w:hAnsi="Calibri" w:cs="Calibri"/>
        </w:rPr>
        <w:lastRenderedPageBreak/>
        <w:t>Discretise the spatial domain</w:t>
      </w:r>
      <w:bookmarkEnd w:id="11"/>
    </w:p>
    <w:p w14:paraId="1F416474" w14:textId="76096007" w:rsidR="00127733" w:rsidRDefault="00127733" w:rsidP="00E77F2D">
      <w:pPr>
        <w:spacing w:after="0" w:line="240" w:lineRule="auto"/>
        <w:rPr>
          <w:rFonts w:ascii="Calibri" w:eastAsia="Times New Roman" w:hAnsi="Calibri" w:cs="Calibri"/>
          <w:kern w:val="0"/>
          <w:lang w:eastAsia="en-GB"/>
          <w14:ligatures w14:val="none"/>
        </w:rPr>
      </w:pPr>
      <w:r w:rsidRPr="00674DC4">
        <w:rPr>
          <w:rFonts w:ascii="Calibri" w:eastAsia="Times New Roman" w:hAnsi="Calibri" w:cs="Calibri"/>
          <w:kern w:val="0"/>
          <w:lang w:eastAsia="en-GB"/>
          <w14:ligatures w14:val="none"/>
        </w:rPr>
        <w:t>A key component in numerical simulations is discreti</w:t>
      </w:r>
      <w:r w:rsidRPr="00674DC4">
        <w:rPr>
          <w:rFonts w:ascii="Calibri" w:eastAsia="Times New Roman" w:hAnsi="Calibri" w:cs="Calibri"/>
          <w:kern w:val="0"/>
          <w:lang w:eastAsia="en-GB"/>
          <w14:ligatures w14:val="none"/>
        </w:rPr>
        <w:t>s</w:t>
      </w:r>
      <w:r w:rsidRPr="00674DC4">
        <w:rPr>
          <w:rFonts w:ascii="Calibri" w:eastAsia="Times New Roman" w:hAnsi="Calibri" w:cs="Calibri"/>
          <w:kern w:val="0"/>
          <w:lang w:eastAsia="en-GB"/>
          <w14:ligatures w14:val="none"/>
        </w:rPr>
        <w:t>ing the spatial domain. This is crucial for several techniques, such as the Finite Difference Method (FDM), which estimates derivatives by using differences between grid points. Temperature variation across space can be computed using spatial discreti</w:t>
      </w:r>
      <w:r w:rsidRPr="00674DC4">
        <w:rPr>
          <w:rFonts w:ascii="Calibri" w:eastAsia="Times New Roman" w:hAnsi="Calibri" w:cs="Calibri"/>
          <w:kern w:val="0"/>
          <w:lang w:eastAsia="en-GB"/>
          <w14:ligatures w14:val="none"/>
        </w:rPr>
        <w:t>s</w:t>
      </w:r>
      <w:r w:rsidRPr="00674DC4">
        <w:rPr>
          <w:rFonts w:ascii="Calibri" w:eastAsia="Times New Roman" w:hAnsi="Calibri" w:cs="Calibri"/>
          <w:kern w:val="0"/>
          <w:lang w:eastAsia="en-GB"/>
          <w14:ligatures w14:val="none"/>
        </w:rPr>
        <w:t>ation. The space is divided into discrete points, called nodes, where temperature is measured, instead of working with continuous data. This approach simplifies complex problems by approximating continuous values at these discrete nodes, allowing for easier computation and analysi</w:t>
      </w:r>
      <w:r w:rsidR="00235344" w:rsidRPr="00674DC4">
        <w:rPr>
          <w:rFonts w:ascii="Calibri" w:eastAsia="Times New Roman" w:hAnsi="Calibri" w:cs="Calibri"/>
          <w:kern w:val="0"/>
          <w:lang w:eastAsia="en-GB"/>
          <w14:ligatures w14:val="none"/>
        </w:rPr>
        <w:t xml:space="preserve">s where typically a uniform grid spacing is used. </w:t>
      </w:r>
    </w:p>
    <w:p w14:paraId="38317611" w14:textId="77777777" w:rsidR="004D5104" w:rsidRPr="00E77F2D" w:rsidRDefault="004D5104" w:rsidP="00E77F2D">
      <w:pPr>
        <w:spacing w:after="0" w:line="240" w:lineRule="auto"/>
        <w:rPr>
          <w:rFonts w:ascii="Calibri" w:eastAsia="Times New Roman" w:hAnsi="Calibri" w:cs="Calibri"/>
          <w:kern w:val="0"/>
          <w:lang w:eastAsia="en-GB"/>
          <w14:ligatures w14:val="none"/>
        </w:rPr>
      </w:pPr>
    </w:p>
    <w:p w14:paraId="0D15C4A8" w14:textId="0BAFD8ED" w:rsidR="00EB1310" w:rsidRPr="00674DC4" w:rsidRDefault="00EB1310" w:rsidP="00EB1310">
      <w:pPr>
        <w:pStyle w:val="Heading2"/>
        <w:rPr>
          <w:rFonts w:ascii="Calibri" w:hAnsi="Calibri" w:cs="Calibri"/>
        </w:rPr>
      </w:pPr>
      <w:bookmarkStart w:id="12" w:name="_Toc188814984"/>
      <w:r w:rsidRPr="00674DC4">
        <w:rPr>
          <w:rFonts w:ascii="Calibri" w:hAnsi="Calibri" w:cs="Calibri"/>
        </w:rPr>
        <w:t>Discretise the temporal domain</w:t>
      </w:r>
      <w:bookmarkEnd w:id="12"/>
    </w:p>
    <w:p w14:paraId="56003E24" w14:textId="2A6D01D6" w:rsidR="00CE4F4A" w:rsidRPr="00674DC4" w:rsidRDefault="005D4DA4" w:rsidP="00CE4F4A">
      <w:pPr>
        <w:spacing w:after="0" w:line="240" w:lineRule="auto"/>
        <w:rPr>
          <w:rFonts w:ascii="Calibri" w:eastAsia="Times New Roman" w:hAnsi="Calibri" w:cs="Calibri"/>
          <w:kern w:val="0"/>
          <w:lang w:eastAsia="en-GB"/>
          <w14:ligatures w14:val="none"/>
        </w:rPr>
      </w:pPr>
      <w:r w:rsidRPr="005D4DA4">
        <w:rPr>
          <w:rFonts w:ascii="Calibri" w:eastAsia="Times New Roman" w:hAnsi="Calibri" w:cs="Calibri"/>
          <w:kern w:val="0"/>
          <w:lang w:eastAsia="en-GB"/>
          <w14:ligatures w14:val="none"/>
        </w:rPr>
        <w:t xml:space="preserve">Discretising the temporal domain entails not viewing time as a continuous flow but rather dividing it into smaller or distinct </w:t>
      </w:r>
      <w:r w:rsidRPr="00674DC4">
        <w:rPr>
          <w:rFonts w:ascii="Calibri" w:eastAsia="Times New Roman" w:hAnsi="Calibri" w:cs="Calibri"/>
          <w:kern w:val="0"/>
          <w:lang w:eastAsia="en-GB"/>
          <w14:ligatures w14:val="none"/>
        </w:rPr>
        <w:t>steps and</w:t>
      </w:r>
      <w:r w:rsidRPr="005D4DA4">
        <w:rPr>
          <w:rFonts w:ascii="Calibri" w:eastAsia="Times New Roman" w:hAnsi="Calibri" w:cs="Calibri"/>
          <w:kern w:val="0"/>
          <w:lang w:eastAsia="en-GB"/>
          <w14:ligatures w14:val="none"/>
        </w:rPr>
        <w:t xml:space="preserve"> computing the temperature at each one.</w:t>
      </w:r>
      <w:r w:rsidR="00CE4F4A" w:rsidRPr="00674DC4">
        <w:rPr>
          <w:rFonts w:ascii="Calibri" w:eastAsia="Times New Roman" w:hAnsi="Calibri" w:cs="Calibri"/>
          <w:kern w:val="0"/>
          <w:lang w:eastAsia="en-GB"/>
          <w14:ligatures w14:val="none"/>
        </w:rPr>
        <w:t xml:space="preserve"> </w:t>
      </w:r>
      <w:r w:rsidR="00CE4F4A" w:rsidRPr="00674DC4">
        <w:rPr>
          <w:rFonts w:ascii="Calibri" w:eastAsia="Times New Roman" w:hAnsi="Calibri" w:cs="Calibri"/>
          <w:kern w:val="0"/>
          <w:lang w:eastAsia="en-GB"/>
          <w14:ligatures w14:val="none"/>
        </w:rPr>
        <w:t>Time is separated into discrete time increments in numerical simulations. Since it might affect the simulation's accuracy, the time step size is very important</w:t>
      </w:r>
      <w:r w:rsidR="00077EF4" w:rsidRPr="00674DC4">
        <w:rPr>
          <w:rFonts w:ascii="Calibri" w:eastAsia="Times New Roman" w:hAnsi="Calibri" w:cs="Calibri"/>
          <w:kern w:val="0"/>
          <w:lang w:eastAsia="en-GB"/>
          <w14:ligatures w14:val="none"/>
        </w:rPr>
        <w:t xml:space="preserve"> </w:t>
      </w:r>
      <w:r w:rsidR="00077EF4" w:rsidRPr="00674DC4">
        <w:rPr>
          <w:rFonts w:ascii="Calibri" w:eastAsia="Times New Roman" w:hAnsi="Calibri" w:cs="Calibri"/>
          <w:kern w:val="0"/>
          <w:lang w:eastAsia="en-GB"/>
          <w14:ligatures w14:val="none"/>
        </w:rPr>
        <w:t>(Barrett et al., 2019)</w:t>
      </w:r>
      <w:r w:rsidR="00CE4F4A" w:rsidRPr="00674DC4">
        <w:rPr>
          <w:rFonts w:ascii="Calibri" w:eastAsia="Times New Roman" w:hAnsi="Calibri" w:cs="Calibri"/>
          <w:kern w:val="0"/>
          <w:lang w:eastAsia="en-GB"/>
          <w14:ligatures w14:val="none"/>
        </w:rPr>
        <w:t>. To guarantee stability and accuracy in the simulation, the time step size is usually selected to be proportionate to the grid spacing.</w:t>
      </w:r>
    </w:p>
    <w:p w14:paraId="0AE8629D" w14:textId="77777777" w:rsidR="00A43125" w:rsidRPr="00674DC4" w:rsidRDefault="00A43125" w:rsidP="00127733">
      <w:pPr>
        <w:rPr>
          <w:rFonts w:ascii="Calibri" w:hAnsi="Calibri" w:cs="Calibri"/>
        </w:rPr>
      </w:pPr>
    </w:p>
    <w:p w14:paraId="0BE117E2" w14:textId="56574D00" w:rsidR="00EA132C" w:rsidRPr="00674DC4" w:rsidRDefault="00EA132C" w:rsidP="00EB1310">
      <w:pPr>
        <w:pStyle w:val="Heading2"/>
        <w:rPr>
          <w:rFonts w:ascii="Calibri" w:hAnsi="Calibri" w:cs="Calibri"/>
        </w:rPr>
      </w:pPr>
      <w:bookmarkStart w:id="13" w:name="_Toc188814985"/>
      <w:r w:rsidRPr="00674DC4">
        <w:rPr>
          <w:rFonts w:ascii="Calibri" w:hAnsi="Calibri" w:cs="Calibri"/>
        </w:rPr>
        <w:t>Derive the Explicit Finite Difference Form Introducing the Fourier Number</w:t>
      </w:r>
      <w:bookmarkEnd w:id="13"/>
    </w:p>
    <w:p w14:paraId="3F957B6E" w14:textId="77777777" w:rsidR="00036031" w:rsidRPr="00674DC4" w:rsidRDefault="00036031" w:rsidP="00036031">
      <w:pPr>
        <w:rPr>
          <w:rFonts w:ascii="Calibri" w:hAnsi="Calibri" w:cs="Calibri"/>
        </w:rPr>
      </w:pPr>
    </w:p>
    <w:p w14:paraId="017F526B" w14:textId="549CBF8D" w:rsidR="00036031" w:rsidRPr="00674DC4" w:rsidRDefault="00036031" w:rsidP="00036031">
      <w:pPr>
        <w:rPr>
          <w:rFonts w:ascii="Calibri" w:hAnsi="Calibri" w:cs="Calibri"/>
        </w:rPr>
      </w:pPr>
      <w:r w:rsidRPr="00674DC4">
        <w:rPr>
          <w:rFonts w:ascii="Calibri" w:hAnsi="Calibri" w:cs="Calibri"/>
        </w:rPr>
        <w:t>The equation below is a form of a heat equation that will be used</w:t>
      </w:r>
      <w:r w:rsidRPr="00674DC4">
        <w:rPr>
          <w:rFonts w:ascii="Calibri" w:hAnsi="Calibri" w:cs="Calibri"/>
        </w:rPr>
        <w:t xml:space="preserve"> which is also shown in section 3.6. </w:t>
      </w:r>
      <w:r w:rsidRPr="00674DC4">
        <w:rPr>
          <w:rFonts w:ascii="Calibri" w:hAnsi="Calibri" w:cs="Calibri"/>
        </w:rPr>
        <w:t xml:space="preserve"> </w:t>
      </w:r>
    </w:p>
    <w:p w14:paraId="0C898826" w14:textId="77777777" w:rsidR="00036031" w:rsidRPr="00674DC4" w:rsidRDefault="00036031" w:rsidP="00036031">
      <w:pPr>
        <w:rPr>
          <w:rFonts w:ascii="Calibri" w:hAnsi="Calibri" w:cs="Calibri"/>
        </w:rPr>
      </w:pPr>
      <m:oMathPara>
        <m:oMath>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m:t>
                  </m:r>
                </m:e>
                <m:sup>
                  <m:r>
                    <w:rPr>
                      <w:rFonts w:ascii="Cambria Math" w:hAnsi="Cambria Math" w:cs="Calibri"/>
                    </w:rPr>
                    <m:t>2</m:t>
                  </m:r>
                </m:sup>
              </m:sSup>
              <m:r>
                <w:rPr>
                  <w:rFonts w:ascii="Cambria Math" w:hAnsi="Cambria Math" w:cs="Calibri"/>
                </w:rPr>
                <m:t>T</m:t>
              </m:r>
            </m:num>
            <m:den>
              <m:r>
                <w:rPr>
                  <w:rFonts w:ascii="Cambria Math" w:hAnsi="Cambria Math" w:cs="Calibri"/>
                </w:rPr>
                <m:t>∂</m:t>
              </m:r>
              <m:sSup>
                <m:sSupPr>
                  <m:ctrlPr>
                    <w:rPr>
                      <w:rFonts w:ascii="Cambria Math" w:hAnsi="Cambria Math" w:cs="Calibri"/>
                      <w:i/>
                    </w:rPr>
                  </m:ctrlPr>
                </m:sSupPr>
                <m:e>
                  <m:r>
                    <w:rPr>
                      <w:rFonts w:ascii="Cambria Math" w:hAnsi="Cambria Math" w:cs="Calibri"/>
                    </w:rPr>
                    <m:t>x</m:t>
                  </m:r>
                </m:e>
                <m:sup>
                  <m:r>
                    <w:rPr>
                      <w:rFonts w:ascii="Cambria Math" w:hAnsi="Cambria Math" w:cs="Calibri"/>
                    </w:rPr>
                    <m:t>2</m:t>
                  </m:r>
                </m:sup>
              </m:sSup>
            </m:den>
          </m:f>
          <m:r>
            <w:rPr>
              <w:rFonts w:ascii="Cambria Math" w:hAnsi="Cambria Math" w:cs="Calibri"/>
            </w:rPr>
            <m:t>+</m:t>
          </m:r>
          <m:f>
            <m:fPr>
              <m:ctrlPr>
                <w:rPr>
                  <w:rFonts w:ascii="Cambria Math" w:hAnsi="Cambria Math" w:cs="Calibri"/>
                  <w:i/>
                </w:rPr>
              </m:ctrlPr>
            </m:fPr>
            <m:num>
              <m:sSup>
                <m:sSupPr>
                  <m:ctrlPr>
                    <w:rPr>
                      <w:rFonts w:ascii="Cambria Math" w:hAnsi="Cambria Math" w:cs="Calibri"/>
                      <w:i/>
                    </w:rPr>
                  </m:ctrlPr>
                </m:sSupPr>
                <m:e>
                  <m:r>
                    <w:rPr>
                      <w:rFonts w:ascii="Cambria Math" w:hAnsi="Cambria Math" w:cs="Calibri"/>
                    </w:rPr>
                    <m:t>∂</m:t>
                  </m:r>
                </m:e>
                <m:sup>
                  <m:r>
                    <w:rPr>
                      <w:rFonts w:ascii="Cambria Math" w:hAnsi="Cambria Math" w:cs="Calibri"/>
                    </w:rPr>
                    <m:t>2</m:t>
                  </m:r>
                </m:sup>
              </m:sSup>
              <m:r>
                <w:rPr>
                  <w:rFonts w:ascii="Cambria Math" w:hAnsi="Cambria Math" w:cs="Calibri"/>
                </w:rPr>
                <m:t>T</m:t>
              </m:r>
            </m:num>
            <m:den>
              <m:r>
                <w:rPr>
                  <w:rFonts w:ascii="Cambria Math" w:hAnsi="Cambria Math" w:cs="Calibri"/>
                </w:rPr>
                <m:t>∂</m:t>
              </m:r>
              <m:sSup>
                <m:sSupPr>
                  <m:ctrlPr>
                    <w:rPr>
                      <w:rFonts w:ascii="Cambria Math" w:hAnsi="Cambria Math" w:cs="Calibri"/>
                      <w:i/>
                    </w:rPr>
                  </m:ctrlPr>
                </m:sSupPr>
                <m:e>
                  <m:r>
                    <w:rPr>
                      <w:rFonts w:ascii="Cambria Math" w:hAnsi="Cambria Math" w:cs="Calibri"/>
                    </w:rPr>
                    <m:t>y</m:t>
                  </m:r>
                </m:e>
                <m:sup>
                  <m:r>
                    <w:rPr>
                      <w:rFonts w:ascii="Cambria Math" w:hAnsi="Cambria Math" w:cs="Calibri"/>
                    </w:rPr>
                    <m:t>2</m:t>
                  </m:r>
                </m:sup>
              </m:sSup>
            </m:den>
          </m:f>
          <m:r>
            <w:rPr>
              <w:rFonts w:ascii="Cambria Math" w:hAnsi="Cambria Math" w:cs="Calibri"/>
            </w:rPr>
            <m:t>=</m:t>
          </m:r>
          <m:f>
            <m:fPr>
              <m:ctrlPr>
                <w:rPr>
                  <w:rFonts w:ascii="Cambria Math" w:hAnsi="Cambria Math" w:cs="Calibri"/>
                  <w:i/>
                </w:rPr>
              </m:ctrlPr>
            </m:fPr>
            <m:num>
              <m:r>
                <w:rPr>
                  <w:rFonts w:ascii="Cambria Math" w:hAnsi="Cambria Math" w:cs="Calibri"/>
                </w:rPr>
                <m:t>1</m:t>
              </m:r>
            </m:num>
            <m:den>
              <m:r>
                <w:rPr>
                  <w:rFonts w:ascii="Cambria Math" w:hAnsi="Cambria Math" w:cs="Calibri"/>
                </w:rPr>
                <m:t>a</m:t>
              </m:r>
            </m:den>
          </m:f>
          <m:r>
            <w:rPr>
              <w:rFonts w:ascii="Cambria Math" w:hAnsi="Cambria Math" w:cs="Calibri"/>
            </w:rPr>
            <m:t>⋅</m:t>
          </m:r>
          <m:f>
            <m:fPr>
              <m:ctrlPr>
                <w:rPr>
                  <w:rFonts w:ascii="Cambria Math" w:hAnsi="Cambria Math" w:cs="Calibri"/>
                  <w:i/>
                </w:rPr>
              </m:ctrlPr>
            </m:fPr>
            <m:num>
              <m:r>
                <w:rPr>
                  <w:rFonts w:ascii="Cambria Math" w:hAnsi="Cambria Math" w:cs="Calibri"/>
                </w:rPr>
                <m:t>∂T</m:t>
              </m:r>
            </m:num>
            <m:den>
              <m:r>
                <w:rPr>
                  <w:rFonts w:ascii="Cambria Math" w:hAnsi="Cambria Math" w:cs="Calibri"/>
                </w:rPr>
                <m:t>∂t</m:t>
              </m:r>
            </m:den>
          </m:f>
        </m:oMath>
      </m:oMathPara>
    </w:p>
    <w:p w14:paraId="70DE2A2B" w14:textId="77777777" w:rsidR="00296F53" w:rsidRPr="00674DC4" w:rsidRDefault="00296F53" w:rsidP="00296F53">
      <w:pPr>
        <w:rPr>
          <w:rFonts w:ascii="Calibri" w:hAnsi="Calibri" w:cs="Calibri"/>
        </w:rPr>
      </w:pPr>
    </w:p>
    <w:p w14:paraId="49DE8094" w14:textId="7B29C034" w:rsidR="00296F53" w:rsidRPr="00674DC4" w:rsidRDefault="00966B45" w:rsidP="00296F53">
      <w:pPr>
        <w:rPr>
          <w:rFonts w:ascii="Calibri" w:hAnsi="Calibri" w:cs="Calibri"/>
        </w:rPr>
      </w:pPr>
      <w:r w:rsidRPr="00674DC4">
        <w:rPr>
          <w:rFonts w:ascii="Calibri" w:hAnsi="Calibri" w:cs="Calibri"/>
        </w:rPr>
        <w:t>The equations derived can now be substituted back into the heat equation above</w:t>
      </w:r>
      <w:r w:rsidR="00986308" w:rsidRPr="00674DC4">
        <w:rPr>
          <w:rFonts w:ascii="Calibri" w:hAnsi="Calibri" w:cs="Calibri"/>
        </w:rPr>
        <w:t>:</w:t>
      </w:r>
    </w:p>
    <w:p w14:paraId="6F92A609" w14:textId="77777777" w:rsidR="00296F53" w:rsidRPr="00674DC4" w:rsidRDefault="00296F53" w:rsidP="00296F53">
      <w:pPr>
        <w:rPr>
          <w:rFonts w:ascii="Calibri" w:hAnsi="Calibri" w:cs="Calibri"/>
        </w:rPr>
      </w:pPr>
    </w:p>
    <w:p w14:paraId="4CC23BB2" w14:textId="4252314D" w:rsidR="006D3401" w:rsidRPr="00674DC4" w:rsidRDefault="00F436ED" w:rsidP="006D3401">
      <w:pPr>
        <w:rPr>
          <w:rFonts w:ascii="Calibri" w:hAnsi="Calibri" w:cs="Calibri"/>
          <w:sz w:val="32"/>
          <w:szCs w:val="32"/>
        </w:rPr>
      </w:pPr>
      <m:oMathPara>
        <m:oMath>
          <m:f>
            <m:fPr>
              <m:ctrlPr>
                <w:rPr>
                  <w:rFonts w:ascii="Cambria Math" w:hAnsi="Cambria Math" w:cs="Calibri"/>
                  <w:i/>
                  <w:sz w:val="32"/>
                  <w:szCs w:val="32"/>
                </w:rPr>
              </m:ctrlPr>
            </m:fPr>
            <m:num>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ε</m:t>
                  </m:r>
                </m:sub>
                <m:sup>
                  <m:r>
                    <w:rPr>
                      <w:rFonts w:ascii="Cambria Math" w:hAnsi="Cambria Math" w:cs="Calibri"/>
                      <w:sz w:val="32"/>
                      <w:szCs w:val="32"/>
                    </w:rPr>
                    <m:t>t</m:t>
                  </m:r>
                </m:sup>
              </m:sSubSup>
              <m:r>
                <w:rPr>
                  <w:rFonts w:ascii="Cambria Math" w:hAnsi="Cambria Math" w:cs="Calibri"/>
                  <w:sz w:val="32"/>
                  <w:szCs w:val="32"/>
                </w:rPr>
                <m:t>-2</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p</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w</m:t>
                  </m:r>
                </m:sub>
                <m:sup>
                  <m:r>
                    <w:rPr>
                      <w:rFonts w:ascii="Cambria Math" w:hAnsi="Cambria Math" w:cs="Calibri"/>
                      <w:sz w:val="32"/>
                      <w:szCs w:val="32"/>
                    </w:rPr>
                    <m:t>t</m:t>
                  </m:r>
                </m:sup>
              </m:sSubSup>
            </m:num>
            <m:den>
              <m:sSup>
                <m:sSupPr>
                  <m:ctrlPr>
                    <w:rPr>
                      <w:rFonts w:ascii="Cambria Math" w:hAnsi="Cambria Math" w:cs="Calibri"/>
                      <w:i/>
                      <w:sz w:val="32"/>
                      <w:szCs w:val="32"/>
                    </w:rPr>
                  </m:ctrlPr>
                </m:sSupPr>
                <m:e>
                  <m:r>
                    <w:rPr>
                      <w:rFonts w:ascii="Cambria Math" w:hAnsi="Cambria Math" w:cs="Calibri"/>
                      <w:sz w:val="32"/>
                      <w:szCs w:val="32"/>
                    </w:rPr>
                    <m:t>h</m:t>
                  </m:r>
                </m:e>
                <m:sup>
                  <m:r>
                    <w:rPr>
                      <w:rFonts w:ascii="Cambria Math" w:hAnsi="Cambria Math" w:cs="Calibri"/>
                      <w:sz w:val="32"/>
                      <w:szCs w:val="32"/>
                    </w:rPr>
                    <m:t>2</m:t>
                  </m:r>
                </m:sup>
              </m:sSup>
            </m:den>
          </m:f>
          <m:r>
            <w:rPr>
              <w:rFonts w:ascii="Cambria Math" w:eastAsiaTheme="minorEastAsia" w:hAnsi="Cambria Math" w:cs="Calibri"/>
              <w:sz w:val="32"/>
              <w:szCs w:val="32"/>
            </w:rPr>
            <m:t>+</m:t>
          </m:r>
          <m:f>
            <m:fPr>
              <m:ctrlPr>
                <w:rPr>
                  <w:rFonts w:ascii="Cambria Math" w:hAnsi="Cambria Math" w:cs="Calibri"/>
                  <w:i/>
                  <w:sz w:val="32"/>
                  <w:szCs w:val="32"/>
                </w:rPr>
              </m:ctrlPr>
            </m:fPr>
            <m:num>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N</m:t>
                  </m:r>
                </m:sub>
                <m:sup>
                  <m:r>
                    <w:rPr>
                      <w:rFonts w:ascii="Cambria Math" w:hAnsi="Cambria Math" w:cs="Calibri"/>
                      <w:sz w:val="32"/>
                      <w:szCs w:val="32"/>
                    </w:rPr>
                    <m:t>t</m:t>
                  </m:r>
                </m:sup>
              </m:sSubSup>
              <m:r>
                <w:rPr>
                  <w:rFonts w:ascii="Cambria Math" w:hAnsi="Cambria Math" w:cs="Calibri"/>
                  <w:sz w:val="32"/>
                  <w:szCs w:val="32"/>
                </w:rPr>
                <m:t>-2</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p</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S</m:t>
                  </m:r>
                </m:sub>
                <m:sup>
                  <m:r>
                    <w:rPr>
                      <w:rFonts w:ascii="Cambria Math" w:hAnsi="Cambria Math" w:cs="Calibri"/>
                      <w:sz w:val="32"/>
                      <w:szCs w:val="32"/>
                    </w:rPr>
                    <m:t>t</m:t>
                  </m:r>
                </m:sup>
              </m:sSubSup>
            </m:num>
            <m:den>
              <m:sSup>
                <m:sSupPr>
                  <m:ctrlPr>
                    <w:rPr>
                      <w:rFonts w:ascii="Cambria Math" w:hAnsi="Cambria Math" w:cs="Calibri"/>
                      <w:i/>
                      <w:sz w:val="32"/>
                      <w:szCs w:val="32"/>
                    </w:rPr>
                  </m:ctrlPr>
                </m:sSupPr>
                <m:e>
                  <m:r>
                    <w:rPr>
                      <w:rFonts w:ascii="Cambria Math" w:hAnsi="Cambria Math" w:cs="Calibri"/>
                      <w:sz w:val="32"/>
                      <w:szCs w:val="32"/>
                    </w:rPr>
                    <m:t>h</m:t>
                  </m:r>
                </m:e>
                <m:sup>
                  <m:r>
                    <w:rPr>
                      <w:rFonts w:ascii="Cambria Math" w:hAnsi="Cambria Math" w:cs="Calibri"/>
                      <w:sz w:val="32"/>
                      <w:szCs w:val="32"/>
                    </w:rPr>
                    <m:t>2</m:t>
                  </m:r>
                </m:sup>
              </m:sSup>
            </m:den>
          </m:f>
          <m:r>
            <w:rPr>
              <w:rFonts w:ascii="Cambria Math" w:eastAsiaTheme="minorEastAsia" w:hAnsi="Cambria Math" w:cs="Calibri"/>
              <w:sz w:val="32"/>
              <w:szCs w:val="32"/>
            </w:rPr>
            <m:t>=</m:t>
          </m:r>
          <m:f>
            <m:fPr>
              <m:ctrlPr>
                <w:rPr>
                  <w:rFonts w:ascii="Cambria Math" w:hAnsi="Cambria Math" w:cs="Calibri"/>
                  <w:i/>
                  <w:sz w:val="32"/>
                  <w:szCs w:val="32"/>
                </w:rPr>
              </m:ctrlPr>
            </m:fPr>
            <m:num>
              <m:r>
                <w:rPr>
                  <w:rFonts w:ascii="Cambria Math" w:hAnsi="Cambria Math" w:cs="Calibri"/>
                  <w:sz w:val="32"/>
                  <w:szCs w:val="32"/>
                </w:rPr>
                <m:t>1</m:t>
              </m:r>
            </m:num>
            <m:den>
              <m:r>
                <w:rPr>
                  <w:rFonts w:ascii="Cambria Math" w:hAnsi="Cambria Math" w:cs="Calibri"/>
                </w:rPr>
                <m:t>a</m:t>
              </m:r>
            </m:den>
          </m:f>
          <m:r>
            <w:rPr>
              <w:rFonts w:ascii="Cambria Math" w:hAnsi="Cambria Math" w:cs="Calibri"/>
              <w:sz w:val="32"/>
              <w:szCs w:val="32"/>
            </w:rPr>
            <m:t>.</m:t>
          </m:r>
          <m:f>
            <m:fPr>
              <m:ctrlPr>
                <w:rPr>
                  <w:rFonts w:ascii="Cambria Math" w:hAnsi="Cambria Math" w:cs="Calibri"/>
                  <w:i/>
                  <w:sz w:val="32"/>
                  <w:szCs w:val="32"/>
                </w:rPr>
              </m:ctrlPr>
            </m:fPr>
            <m:num>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p</m:t>
                  </m:r>
                </m:sub>
                <m:sup>
                  <m:r>
                    <w:rPr>
                      <w:rFonts w:ascii="Cambria Math" w:hAnsi="Cambria Math" w:cs="Calibri"/>
                      <w:sz w:val="32"/>
                      <w:szCs w:val="32"/>
                    </w:rPr>
                    <m:t>t+Δt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p</m:t>
                  </m:r>
                </m:sub>
                <m:sup>
                  <m:r>
                    <w:rPr>
                      <w:rFonts w:ascii="Cambria Math" w:hAnsi="Cambria Math" w:cs="Calibri"/>
                      <w:sz w:val="32"/>
                      <w:szCs w:val="32"/>
                    </w:rPr>
                    <m:t>t</m:t>
                  </m:r>
                </m:sup>
              </m:sSubSup>
            </m:num>
            <m:den>
              <m:r>
                <w:rPr>
                  <w:rFonts w:ascii="Cambria Math" w:hAnsi="Cambria Math" w:cs="Calibri"/>
                  <w:sz w:val="32"/>
                  <w:szCs w:val="32"/>
                </w:rPr>
                <m:t>Δt</m:t>
              </m:r>
            </m:den>
          </m:f>
        </m:oMath>
      </m:oMathPara>
    </w:p>
    <w:p w14:paraId="660355AF" w14:textId="63D5503D" w:rsidR="0059564D" w:rsidRPr="00674DC4" w:rsidRDefault="004E06F2" w:rsidP="00F436ED">
      <w:pPr>
        <w:rPr>
          <w:rFonts w:ascii="Calibri" w:hAnsi="Calibri" w:cs="Calibri"/>
        </w:rPr>
      </w:pPr>
      <w:r w:rsidRPr="00674DC4">
        <w:rPr>
          <w:rFonts w:ascii="Calibri" w:hAnsi="Calibri" w:cs="Calibri"/>
        </w:rPr>
        <w:t xml:space="preserve">The spatial domain </w:t>
      </w:r>
      <w:r w:rsidR="007E74D5" w:rsidRPr="00674DC4">
        <w:rPr>
          <w:rFonts w:ascii="Calibri" w:hAnsi="Calibri" w:cs="Calibri"/>
        </w:rPr>
        <w:t>can be seen in this equation below by intr</w:t>
      </w:r>
      <w:r w:rsidR="000D749A" w:rsidRPr="00674DC4">
        <w:rPr>
          <w:rFonts w:ascii="Calibri" w:hAnsi="Calibri" w:cs="Calibri"/>
        </w:rPr>
        <w:t>oducing h2.</w:t>
      </w:r>
    </w:p>
    <w:p w14:paraId="4FE1D1B9" w14:textId="1DBC4352" w:rsidR="009C3457" w:rsidRPr="00674DC4" w:rsidRDefault="004E02B4" w:rsidP="00F436ED">
      <w:pPr>
        <w:rPr>
          <w:rFonts w:ascii="Calibri" w:hAnsi="Calibri" w:cs="Calibri"/>
          <w:sz w:val="32"/>
          <w:szCs w:val="32"/>
        </w:rPr>
      </w:pPr>
      <m:oMathPara>
        <m:oMath>
          <m:sSubSup>
            <m:sSubSupPr>
              <m:ctrlPr>
                <w:rPr>
                  <w:rFonts w:ascii="Cambria Math" w:hAnsi="Cambria Math" w:cs="Calibri"/>
                  <w:i/>
                  <w:sz w:val="32"/>
                  <w:szCs w:val="32"/>
                </w:rPr>
              </m:ctrlPr>
            </m:sSubSupPr>
            <m:e>
              <m:f>
                <m:fPr>
                  <m:ctrlPr>
                    <w:rPr>
                      <w:rFonts w:ascii="Cambria Math" w:hAnsi="Cambria Math" w:cs="Calibri"/>
                      <w:i/>
                      <w:sz w:val="32"/>
                      <w:szCs w:val="32"/>
                    </w:rPr>
                  </m:ctrlPr>
                </m:fPr>
                <m:num>
                  <m:r>
                    <w:rPr>
                      <w:rFonts w:ascii="Cambria Math" w:hAnsi="Cambria Math" w:cs="Calibri"/>
                      <w:sz w:val="32"/>
                      <w:szCs w:val="32"/>
                    </w:rPr>
                    <m:t>1</m:t>
                  </m:r>
                </m:num>
                <m:den>
                  <m:sSup>
                    <m:sSupPr>
                      <m:ctrlPr>
                        <w:rPr>
                          <w:rFonts w:ascii="Cambria Math" w:hAnsi="Cambria Math" w:cs="Calibri"/>
                          <w:i/>
                          <w:sz w:val="32"/>
                          <w:szCs w:val="32"/>
                        </w:rPr>
                      </m:ctrlPr>
                    </m:sSupPr>
                    <m:e>
                      <m:r>
                        <w:rPr>
                          <w:rFonts w:ascii="Cambria Math" w:hAnsi="Cambria Math" w:cs="Calibri"/>
                          <w:sz w:val="32"/>
                          <w:szCs w:val="32"/>
                        </w:rPr>
                        <m:t>h</m:t>
                      </m:r>
                    </m:e>
                    <m:sup>
                      <m:r>
                        <w:rPr>
                          <w:rFonts w:ascii="Cambria Math" w:hAnsi="Cambria Math" w:cs="Calibri"/>
                          <w:sz w:val="32"/>
                          <w:szCs w:val="32"/>
                        </w:rPr>
                        <m:t>2</m:t>
                      </m:r>
                    </m:sup>
                  </m:sSup>
                </m:den>
              </m:f>
              <m:r>
                <w:rPr>
                  <w:rFonts w:ascii="Cambria Math" w:hAnsi="Cambria Math" w:cs="Calibri"/>
                  <w:sz w:val="32"/>
                  <w:szCs w:val="32"/>
                </w:rPr>
                <m:t>(</m:t>
              </m:r>
              <m:r>
                <w:rPr>
                  <w:rFonts w:ascii="Cambria Math" w:hAnsi="Cambria Math" w:cs="Calibri"/>
                  <w:sz w:val="32"/>
                  <w:szCs w:val="32"/>
                </w:rPr>
                <m:t>T</m:t>
              </m:r>
            </m:e>
            <m:sub>
              <m:r>
                <w:rPr>
                  <w:rFonts w:ascii="Cambria Math" w:hAnsi="Cambria Math" w:cs="Calibri"/>
                  <w:sz w:val="32"/>
                  <w:szCs w:val="32"/>
                </w:rPr>
                <m:t>E</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W</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n</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s</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4</m:t>
              </m:r>
              <m:r>
                <w:rPr>
                  <w:rFonts w:ascii="Cambria Math" w:hAnsi="Cambria Math" w:cs="Calibri"/>
                  <w:sz w:val="32"/>
                  <w:szCs w:val="32"/>
                </w:rPr>
                <m:t>T</m:t>
              </m:r>
            </m:e>
            <m:sub>
              <m:r>
                <w:rPr>
                  <w:rFonts w:ascii="Cambria Math" w:hAnsi="Cambria Math" w:cs="Calibri"/>
                  <w:sz w:val="32"/>
                  <w:szCs w:val="32"/>
                </w:rPr>
                <m:t>P</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m:t>
              </m:r>
              <m:r>
                <w:rPr>
                  <w:rFonts w:ascii="Cambria Math" w:hAnsi="Cambria Math" w:cs="Calibri"/>
                  <w:sz w:val="32"/>
                  <w:szCs w:val="32"/>
                </w:rPr>
                <m:t>T</m:t>
              </m:r>
            </m:e>
            <m:sub>
              <m:r>
                <w:rPr>
                  <w:rFonts w:ascii="Cambria Math" w:hAnsi="Cambria Math" w:cs="Calibri"/>
                  <w:sz w:val="32"/>
                  <w:szCs w:val="32"/>
                </w:rPr>
                <m:t>p</m:t>
              </m:r>
            </m:sub>
            <m:sup>
              <m:r>
                <w:rPr>
                  <w:rFonts w:ascii="Cambria Math" w:hAnsi="Cambria Math" w:cs="Calibri"/>
                  <w:sz w:val="32"/>
                  <w:szCs w:val="32"/>
                </w:rPr>
                <m:t>t+Δt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p</m:t>
              </m:r>
            </m:sub>
            <m:sup>
              <m:r>
                <w:rPr>
                  <w:rFonts w:ascii="Cambria Math" w:hAnsi="Cambria Math" w:cs="Calibri"/>
                  <w:sz w:val="32"/>
                  <w:szCs w:val="32"/>
                </w:rPr>
                <m:t>t</m:t>
              </m:r>
            </m:sup>
          </m:sSubSup>
        </m:oMath>
      </m:oMathPara>
    </w:p>
    <w:p w14:paraId="23091363" w14:textId="176C1EFD" w:rsidR="003F66F7" w:rsidRPr="00674DC4" w:rsidRDefault="00686279" w:rsidP="00563ADE">
      <w:pPr>
        <w:pStyle w:val="Heading3"/>
        <w:rPr>
          <w:rFonts w:ascii="Calibri" w:hAnsi="Calibri" w:cs="Calibri"/>
        </w:rPr>
      </w:pPr>
      <w:bookmarkStart w:id="14" w:name="_Toc188814986"/>
      <w:r w:rsidRPr="00674DC4">
        <w:rPr>
          <w:rFonts w:ascii="Calibri" w:hAnsi="Calibri" w:cs="Calibri"/>
        </w:rPr>
        <w:lastRenderedPageBreak/>
        <w:t>Fou</w:t>
      </w:r>
      <w:r w:rsidR="001E490B" w:rsidRPr="00674DC4">
        <w:rPr>
          <w:rFonts w:ascii="Calibri" w:hAnsi="Calibri" w:cs="Calibri"/>
        </w:rPr>
        <w:t>rier Number</w:t>
      </w:r>
      <w:bookmarkEnd w:id="14"/>
      <w:r w:rsidR="001E490B" w:rsidRPr="00674DC4">
        <w:rPr>
          <w:rFonts w:ascii="Calibri" w:hAnsi="Calibri" w:cs="Calibri"/>
        </w:rPr>
        <w:t xml:space="preserve"> </w:t>
      </w:r>
    </w:p>
    <w:p w14:paraId="7A377A67" w14:textId="77777777" w:rsidR="0006674E" w:rsidRPr="00674DC4" w:rsidRDefault="0006674E" w:rsidP="003F66F7">
      <w:pPr>
        <w:rPr>
          <w:rFonts w:ascii="Calibri" w:hAnsi="Calibri" w:cs="Calibri"/>
        </w:rPr>
      </w:pPr>
      <w:r w:rsidRPr="00674DC4">
        <w:rPr>
          <w:rFonts w:ascii="Calibri" w:hAnsi="Calibri" w:cs="Calibri"/>
        </w:rPr>
        <w:t>The Fourier number shows how the aluminium plate's retention and heat transport rates relate to one another. The equation below may now be used to introduce the Fourier number, where Fo stands for the Fourier:</w:t>
      </w:r>
    </w:p>
    <w:p w14:paraId="4BD1C3EB" w14:textId="3DF85090" w:rsidR="003F66F7" w:rsidRPr="00674DC4" w:rsidRDefault="0044308A" w:rsidP="003F66F7">
      <w:pPr>
        <w:rPr>
          <w:rFonts w:ascii="Calibri" w:hAnsi="Calibri" w:cs="Calibri"/>
          <w:sz w:val="32"/>
          <w:szCs w:val="32"/>
        </w:rPr>
      </w:pPr>
      <m:oMathPara>
        <m:oMath>
          <m:sSub>
            <m:sSubPr>
              <m:ctrlPr>
                <w:rPr>
                  <w:rFonts w:ascii="Cambria Math" w:hAnsi="Cambria Math" w:cs="Calibri"/>
                  <w:i/>
                  <w:sz w:val="32"/>
                  <w:szCs w:val="32"/>
                </w:rPr>
              </m:ctrlPr>
            </m:sSubPr>
            <m:e>
              <m:r>
                <w:rPr>
                  <w:rFonts w:ascii="Cambria Math" w:hAnsi="Cambria Math" w:cs="Calibri"/>
                  <w:sz w:val="32"/>
                  <w:szCs w:val="32"/>
                </w:rPr>
                <m:t>F</m:t>
              </m:r>
            </m:e>
            <m:sub>
              <m:r>
                <w:rPr>
                  <w:rFonts w:ascii="Cambria Math" w:hAnsi="Cambria Math" w:cs="Calibri"/>
                  <w:sz w:val="32"/>
                  <w:szCs w:val="32"/>
                </w:rPr>
                <m:t>0</m:t>
              </m:r>
            </m:sub>
          </m:sSub>
          <m:r>
            <w:rPr>
              <w:rFonts w:ascii="Cambria Math" w:hAnsi="Cambria Math" w:cs="Calibri"/>
              <w:sz w:val="32"/>
              <w:szCs w:val="32"/>
            </w:rPr>
            <m:t>=</m:t>
          </m:r>
          <m:f>
            <m:fPr>
              <m:ctrlPr>
                <w:rPr>
                  <w:rFonts w:ascii="Cambria Math" w:hAnsi="Cambria Math" w:cs="Calibri"/>
                  <w:i/>
                  <w:sz w:val="32"/>
                  <w:szCs w:val="32"/>
                </w:rPr>
              </m:ctrlPr>
            </m:fPr>
            <m:num>
              <m:r>
                <w:rPr>
                  <w:rFonts w:ascii="Cambria Math" w:hAnsi="Cambria Math" w:cs="Calibri"/>
                  <w:sz w:val="32"/>
                  <w:szCs w:val="32"/>
                </w:rPr>
                <m:t>a.ΔT</m:t>
              </m:r>
            </m:num>
            <m:den>
              <m:sSup>
                <m:sSupPr>
                  <m:ctrlPr>
                    <w:rPr>
                      <w:rFonts w:ascii="Cambria Math" w:hAnsi="Cambria Math" w:cs="Calibri"/>
                      <w:i/>
                      <w:sz w:val="32"/>
                      <w:szCs w:val="32"/>
                    </w:rPr>
                  </m:ctrlPr>
                </m:sSupPr>
                <m:e>
                  <m:r>
                    <w:rPr>
                      <w:rFonts w:ascii="Cambria Math" w:hAnsi="Cambria Math" w:cs="Calibri"/>
                      <w:sz w:val="32"/>
                      <w:szCs w:val="32"/>
                    </w:rPr>
                    <m:t>h</m:t>
                  </m:r>
                </m:e>
                <m:sup>
                  <m:r>
                    <w:rPr>
                      <w:rFonts w:ascii="Cambria Math" w:hAnsi="Cambria Math" w:cs="Calibri"/>
                      <w:sz w:val="32"/>
                      <w:szCs w:val="32"/>
                    </w:rPr>
                    <m:t>2</m:t>
                  </m:r>
                </m:sup>
              </m:sSup>
            </m:den>
          </m:f>
        </m:oMath>
      </m:oMathPara>
    </w:p>
    <w:p w14:paraId="16AF72FF" w14:textId="340C3321" w:rsidR="00F40606" w:rsidRPr="00674DC4" w:rsidRDefault="00F40606" w:rsidP="003F66F7">
      <w:pPr>
        <w:rPr>
          <w:rFonts w:ascii="Calibri" w:hAnsi="Calibri" w:cs="Calibri"/>
        </w:rPr>
      </w:pPr>
      <w:r w:rsidRPr="00674DC4">
        <w:rPr>
          <w:rFonts w:ascii="Calibri" w:hAnsi="Calibri" w:cs="Calibri"/>
        </w:rPr>
        <w:t>Substituting into heat equation</w:t>
      </w:r>
      <w:r w:rsidR="00F43E79" w:rsidRPr="00674DC4">
        <w:rPr>
          <w:rFonts w:ascii="Calibri" w:hAnsi="Calibri" w:cs="Calibri"/>
        </w:rPr>
        <w:t>:</w:t>
      </w:r>
    </w:p>
    <w:p w14:paraId="4D153979" w14:textId="74EE75AA" w:rsidR="003A3F77" w:rsidRPr="00674DC4" w:rsidRDefault="000405D9" w:rsidP="003F66F7">
      <w:pPr>
        <w:rPr>
          <w:rFonts w:ascii="Calibri" w:hAnsi="Calibri" w:cs="Calibri"/>
          <w:sz w:val="32"/>
          <w:szCs w:val="32"/>
        </w:rPr>
      </w:pPr>
      <m:oMathPara>
        <m:oMath>
          <m:sSub>
            <m:sSubPr>
              <m:ctrlPr>
                <w:rPr>
                  <w:rFonts w:ascii="Cambria Math" w:hAnsi="Cambria Math" w:cs="Calibri"/>
                  <w:i/>
                  <w:sz w:val="32"/>
                  <w:szCs w:val="32"/>
                </w:rPr>
              </m:ctrlPr>
            </m:sSubPr>
            <m:e>
              <m:r>
                <w:rPr>
                  <w:rFonts w:ascii="Cambria Math" w:hAnsi="Cambria Math" w:cs="Calibri"/>
                  <w:sz w:val="32"/>
                  <w:szCs w:val="32"/>
                </w:rPr>
                <m:t>f</m:t>
              </m:r>
            </m:e>
            <m:sub>
              <m:r>
                <w:rPr>
                  <w:rFonts w:ascii="Cambria Math" w:hAnsi="Cambria Math" w:cs="Calibri"/>
                  <w:sz w:val="32"/>
                  <w:szCs w:val="32"/>
                </w:rPr>
                <m:t>0</m:t>
              </m:r>
            </m:sub>
          </m:sSub>
          <m:d>
            <m:dPr>
              <m:ctrlPr>
                <w:rPr>
                  <w:rFonts w:ascii="Cambria Math" w:hAnsi="Cambria Math" w:cs="Calibri"/>
                  <w:i/>
                  <w:sz w:val="32"/>
                  <w:szCs w:val="32"/>
                </w:rPr>
              </m:ctrlPr>
            </m:dPr>
            <m:e>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E</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W</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N</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S</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4</m:t>
                  </m:r>
                  <m:r>
                    <w:rPr>
                      <w:rFonts w:ascii="Cambria Math" w:hAnsi="Cambria Math" w:cs="Calibri"/>
                      <w:sz w:val="32"/>
                      <w:szCs w:val="32"/>
                    </w:rPr>
                    <m:t>T</m:t>
                  </m:r>
                </m:e>
                <m:sub>
                  <m:r>
                    <w:rPr>
                      <w:rFonts w:ascii="Cambria Math" w:hAnsi="Cambria Math" w:cs="Calibri"/>
                      <w:sz w:val="32"/>
                      <w:szCs w:val="32"/>
                    </w:rPr>
                    <m:t>P</m:t>
                  </m:r>
                </m:sub>
                <m:sup>
                  <m:r>
                    <w:rPr>
                      <w:rFonts w:ascii="Cambria Math" w:hAnsi="Cambria Math" w:cs="Calibri"/>
                      <w:sz w:val="32"/>
                      <w:szCs w:val="32"/>
                    </w:rPr>
                    <m:t>t</m:t>
                  </m:r>
                </m:sup>
              </m:sSubSup>
              <m:r>
                <w:rPr>
                  <w:rFonts w:ascii="Cambria Math" w:hAnsi="Cambria Math" w:cs="Calibri"/>
                  <w:sz w:val="32"/>
                  <w:szCs w:val="32"/>
                </w:rPr>
                <m:t>)</m:t>
              </m:r>
              <m:r>
                <w:rPr>
                  <w:rFonts w:ascii="Cambria Math" w:hAnsi="Cambria Math" w:cs="Calibri"/>
                  <w:sz w:val="32"/>
                  <w:szCs w:val="32"/>
                </w:rPr>
                <m:t>+</m:t>
              </m:r>
              <m:f>
                <m:fPr>
                  <m:ctrlPr>
                    <w:rPr>
                      <w:rFonts w:ascii="Cambria Math" w:hAnsi="Cambria Math" w:cs="Calibri"/>
                      <w:i/>
                      <w:sz w:val="32"/>
                      <w:szCs w:val="32"/>
                    </w:rPr>
                  </m:ctrlPr>
                </m:fPr>
                <m:num>
                  <m:r>
                    <w:rPr>
                      <w:rFonts w:ascii="Cambria Math" w:hAnsi="Cambria Math" w:cs="Calibri"/>
                      <w:sz w:val="32"/>
                      <w:szCs w:val="32"/>
                    </w:rPr>
                    <m:t>1</m:t>
                  </m:r>
                </m:num>
                <m:den>
                  <m:sSub>
                    <m:sSubPr>
                      <m:ctrlPr>
                        <w:rPr>
                          <w:rFonts w:ascii="Cambria Math" w:hAnsi="Cambria Math" w:cs="Calibri"/>
                          <w:i/>
                          <w:sz w:val="32"/>
                          <w:szCs w:val="32"/>
                        </w:rPr>
                      </m:ctrlPr>
                    </m:sSubPr>
                    <m:e>
                      <m:r>
                        <w:rPr>
                          <w:rFonts w:ascii="Cambria Math" w:hAnsi="Cambria Math" w:cs="Calibri"/>
                          <w:sz w:val="32"/>
                          <w:szCs w:val="32"/>
                        </w:rPr>
                        <m:t>F</m:t>
                      </m:r>
                    </m:e>
                    <m:sub>
                      <m:r>
                        <w:rPr>
                          <w:rFonts w:ascii="Cambria Math" w:hAnsi="Cambria Math" w:cs="Calibri"/>
                          <w:sz w:val="32"/>
                          <w:szCs w:val="32"/>
                        </w:rPr>
                        <m:t>0</m:t>
                      </m:r>
                    </m:sub>
                  </m:sSub>
                </m:den>
              </m:f>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P</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p</m:t>
                  </m:r>
                </m:sub>
                <m:sup>
                  <m:r>
                    <w:rPr>
                      <w:rFonts w:ascii="Cambria Math" w:hAnsi="Cambria Math" w:cs="Calibri"/>
                      <w:sz w:val="32"/>
                      <w:szCs w:val="32"/>
                    </w:rPr>
                    <m:t>t+Δt</m:t>
                  </m:r>
                </m:sup>
              </m:sSubSup>
            </m:e>
          </m:d>
        </m:oMath>
      </m:oMathPara>
    </w:p>
    <w:p w14:paraId="4808614A" w14:textId="77777777" w:rsidR="003A3F77" w:rsidRPr="00674DC4" w:rsidRDefault="003A3F77" w:rsidP="003F66F7">
      <w:pPr>
        <w:rPr>
          <w:rFonts w:ascii="Calibri" w:hAnsi="Calibri" w:cs="Calibri"/>
        </w:rPr>
      </w:pPr>
    </w:p>
    <w:p w14:paraId="627AF787" w14:textId="0A8F23FB" w:rsidR="00983CE1" w:rsidRPr="00674DC4" w:rsidRDefault="0017014D" w:rsidP="003F66F7">
      <w:pPr>
        <w:rPr>
          <w:rFonts w:ascii="Calibri" w:hAnsi="Calibri" w:cs="Calibri"/>
        </w:rPr>
      </w:pPr>
      <w:r w:rsidRPr="00674DC4">
        <w:rPr>
          <w:rFonts w:ascii="Calibri" w:hAnsi="Calibri" w:cs="Calibri"/>
        </w:rPr>
        <w:t xml:space="preserve">Rearrange for final </w:t>
      </w:r>
      <w:r w:rsidR="007D6409" w:rsidRPr="00674DC4">
        <w:rPr>
          <w:rFonts w:ascii="Calibri" w:hAnsi="Calibri" w:cs="Calibri"/>
        </w:rPr>
        <w:t>heat equation derived which uses EFDM:</w:t>
      </w:r>
    </w:p>
    <w:p w14:paraId="29EA2817" w14:textId="22B7C8F3" w:rsidR="0086702D" w:rsidRPr="000F292B" w:rsidRDefault="000405D9" w:rsidP="003F66F7">
      <w:pPr>
        <w:rPr>
          <w:rFonts w:ascii="Calibri" w:eastAsiaTheme="minorEastAsia" w:hAnsi="Calibri" w:cs="Calibri"/>
          <w:sz w:val="32"/>
          <w:szCs w:val="32"/>
        </w:rPr>
      </w:pPr>
      <m:oMathPara>
        <m:oMath>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P</m:t>
              </m:r>
            </m:sub>
            <m:sup>
              <m:r>
                <w:rPr>
                  <w:rFonts w:ascii="Cambria Math" w:hAnsi="Cambria Math" w:cs="Calibri"/>
                  <w:sz w:val="32"/>
                  <w:szCs w:val="32"/>
                </w:rPr>
                <m:t>t+Δt</m:t>
              </m:r>
            </m:sup>
          </m:sSubSup>
          <m:r>
            <w:rPr>
              <w:rFonts w:ascii="Cambria Math" w:hAnsi="Cambria Math" w:cs="Calibri"/>
              <w:sz w:val="32"/>
              <w:szCs w:val="32"/>
            </w:rPr>
            <m:t>=</m:t>
          </m:r>
          <m:sSub>
            <m:sSubPr>
              <m:ctrlPr>
                <w:rPr>
                  <w:rFonts w:ascii="Cambria Math" w:hAnsi="Cambria Math" w:cs="Calibri"/>
                  <w:i/>
                  <w:sz w:val="32"/>
                  <w:szCs w:val="32"/>
                </w:rPr>
              </m:ctrlPr>
            </m:sSubPr>
            <m:e>
              <m:r>
                <w:rPr>
                  <w:rFonts w:ascii="Cambria Math" w:hAnsi="Cambria Math" w:cs="Calibri"/>
                  <w:sz w:val="32"/>
                  <w:szCs w:val="32"/>
                </w:rPr>
                <m:t>f</m:t>
              </m:r>
            </m:e>
            <m:sub>
              <m:r>
                <w:rPr>
                  <w:rFonts w:ascii="Cambria Math" w:hAnsi="Cambria Math" w:cs="Calibri"/>
                  <w:sz w:val="32"/>
                  <w:szCs w:val="32"/>
                </w:rPr>
                <m:t>0</m:t>
              </m:r>
            </m:sub>
          </m:sSub>
          <m:d>
            <m:dPr>
              <m:ctrlPr>
                <w:rPr>
                  <w:rFonts w:ascii="Cambria Math" w:hAnsi="Cambria Math" w:cs="Calibri"/>
                  <w:i/>
                  <w:sz w:val="32"/>
                  <w:szCs w:val="32"/>
                </w:rPr>
              </m:ctrlPr>
            </m:dPr>
            <m:e>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E</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W</m:t>
                  </m:r>
                </m:sub>
                <m:sup>
                  <m:r>
                    <w:rPr>
                      <w:rFonts w:ascii="Cambria Math" w:hAnsi="Cambria Math" w:cs="Calibri"/>
                      <w:sz w:val="32"/>
                      <w:szCs w:val="32"/>
                    </w:rPr>
                    <m:t>t</m:t>
                  </m:r>
                </m:sup>
              </m:sSubSup>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S</m:t>
                  </m:r>
                </m:sub>
                <m:sup>
                  <m:r>
                    <w:rPr>
                      <w:rFonts w:ascii="Cambria Math" w:hAnsi="Cambria Math" w:cs="Calibri"/>
                      <w:sz w:val="32"/>
                      <w:szCs w:val="32"/>
                    </w:rPr>
                    <m:t>t</m:t>
                  </m:r>
                </m:sup>
              </m:sSubSup>
              <m:r>
                <w:rPr>
                  <w:rFonts w:ascii="Cambria Math" w:hAnsi="Cambria Math" w:cs="Calibri"/>
                  <w:sz w:val="32"/>
                  <w:szCs w:val="32"/>
                </w:rPr>
                <m:t>-</m:t>
              </m:r>
              <m:d>
                <m:dPr>
                  <m:ctrlPr>
                    <w:rPr>
                      <w:rFonts w:ascii="Cambria Math" w:hAnsi="Cambria Math" w:cs="Calibri"/>
                      <w:i/>
                      <w:sz w:val="32"/>
                      <w:szCs w:val="32"/>
                    </w:rPr>
                  </m:ctrlPr>
                </m:dPr>
                <m:e>
                  <m:r>
                    <w:rPr>
                      <w:rFonts w:ascii="Cambria Math" w:hAnsi="Cambria Math" w:cs="Calibri"/>
                      <w:sz w:val="32"/>
                      <w:szCs w:val="32"/>
                    </w:rPr>
                    <m:t>4-</m:t>
                  </m:r>
                  <m:f>
                    <m:fPr>
                      <m:ctrlPr>
                        <w:rPr>
                          <w:rFonts w:ascii="Cambria Math" w:hAnsi="Cambria Math" w:cs="Calibri"/>
                          <w:i/>
                          <w:sz w:val="32"/>
                          <w:szCs w:val="32"/>
                        </w:rPr>
                      </m:ctrlPr>
                    </m:fPr>
                    <m:num>
                      <m:r>
                        <w:rPr>
                          <w:rFonts w:ascii="Cambria Math" w:hAnsi="Cambria Math" w:cs="Calibri"/>
                          <w:sz w:val="32"/>
                          <w:szCs w:val="32"/>
                        </w:rPr>
                        <m:t>1</m:t>
                      </m:r>
                    </m:num>
                    <m:den>
                      <m:sSub>
                        <m:sSubPr>
                          <m:ctrlPr>
                            <w:rPr>
                              <w:rFonts w:ascii="Cambria Math" w:hAnsi="Cambria Math" w:cs="Calibri"/>
                              <w:i/>
                              <w:sz w:val="32"/>
                              <w:szCs w:val="32"/>
                            </w:rPr>
                          </m:ctrlPr>
                        </m:sSubPr>
                        <m:e>
                          <m:r>
                            <w:rPr>
                              <w:rFonts w:ascii="Cambria Math" w:hAnsi="Cambria Math" w:cs="Calibri"/>
                              <w:sz w:val="32"/>
                              <w:szCs w:val="32"/>
                            </w:rPr>
                            <m:t>F</m:t>
                          </m:r>
                        </m:e>
                        <m:sub>
                          <m:r>
                            <w:rPr>
                              <w:rFonts w:ascii="Cambria Math" w:hAnsi="Cambria Math" w:cs="Calibri"/>
                              <w:sz w:val="32"/>
                              <w:szCs w:val="32"/>
                            </w:rPr>
                            <m:t>0</m:t>
                          </m:r>
                        </m:sub>
                      </m:sSub>
                    </m:den>
                  </m:f>
                </m:e>
              </m:d>
              <m:r>
                <w:rPr>
                  <w:rFonts w:ascii="Cambria Math" w:hAnsi="Cambria Math" w:cs="Calibri"/>
                  <w:sz w:val="32"/>
                  <w:szCs w:val="32"/>
                </w:rPr>
                <m:t>.</m:t>
              </m:r>
              <m:sSubSup>
                <m:sSubSupPr>
                  <m:ctrlPr>
                    <w:rPr>
                      <w:rFonts w:ascii="Cambria Math" w:hAnsi="Cambria Math" w:cs="Calibri"/>
                      <w:i/>
                      <w:sz w:val="32"/>
                      <w:szCs w:val="32"/>
                    </w:rPr>
                  </m:ctrlPr>
                </m:sSubSupPr>
                <m:e>
                  <m:r>
                    <w:rPr>
                      <w:rFonts w:ascii="Cambria Math" w:hAnsi="Cambria Math" w:cs="Calibri"/>
                      <w:sz w:val="32"/>
                      <w:szCs w:val="32"/>
                    </w:rPr>
                    <m:t>T</m:t>
                  </m:r>
                </m:e>
                <m:sub>
                  <m:r>
                    <w:rPr>
                      <w:rFonts w:ascii="Cambria Math" w:hAnsi="Cambria Math" w:cs="Calibri"/>
                      <w:sz w:val="32"/>
                      <w:szCs w:val="32"/>
                    </w:rPr>
                    <m:t>P</m:t>
                  </m:r>
                </m:sub>
                <m:sup>
                  <m:r>
                    <w:rPr>
                      <w:rFonts w:ascii="Cambria Math" w:hAnsi="Cambria Math" w:cs="Calibri"/>
                      <w:sz w:val="32"/>
                      <w:szCs w:val="32"/>
                    </w:rPr>
                    <m:t>t</m:t>
                  </m:r>
                </m:sup>
              </m:sSubSup>
            </m:e>
          </m:d>
        </m:oMath>
      </m:oMathPara>
    </w:p>
    <w:p w14:paraId="6534C560" w14:textId="77777777" w:rsidR="000F292B" w:rsidRDefault="000F292B" w:rsidP="003F66F7">
      <w:pPr>
        <w:rPr>
          <w:rFonts w:ascii="Calibri" w:eastAsiaTheme="minorEastAsia" w:hAnsi="Calibri" w:cs="Calibri"/>
          <w:sz w:val="32"/>
          <w:szCs w:val="32"/>
        </w:rPr>
      </w:pPr>
    </w:p>
    <w:p w14:paraId="10431B6E" w14:textId="77777777" w:rsidR="000F292B" w:rsidRPr="00F57384" w:rsidRDefault="000F292B" w:rsidP="003F66F7">
      <w:pPr>
        <w:rPr>
          <w:rFonts w:ascii="Calibri" w:hAnsi="Calibri" w:cs="Calibri"/>
          <w:sz w:val="32"/>
          <w:szCs w:val="32"/>
        </w:rPr>
      </w:pPr>
    </w:p>
    <w:p w14:paraId="3A8DFA89" w14:textId="29C1FA9F" w:rsidR="00EA132C" w:rsidRPr="00674DC4" w:rsidRDefault="00EA132C" w:rsidP="00EB1310">
      <w:pPr>
        <w:pStyle w:val="Heading2"/>
        <w:rPr>
          <w:rFonts w:ascii="Calibri" w:hAnsi="Calibri" w:cs="Calibri"/>
        </w:rPr>
      </w:pPr>
      <w:bookmarkStart w:id="15" w:name="_Toc188814987"/>
      <w:r w:rsidRPr="00674DC4">
        <w:rPr>
          <w:rFonts w:ascii="Calibri" w:hAnsi="Calibri" w:cs="Calibri"/>
        </w:rPr>
        <w:t xml:space="preserve">Define the </w:t>
      </w:r>
      <w:r w:rsidR="008124D7" w:rsidRPr="00674DC4">
        <w:rPr>
          <w:rFonts w:ascii="Calibri" w:hAnsi="Calibri" w:cs="Calibri"/>
        </w:rPr>
        <w:t>S</w:t>
      </w:r>
      <w:r w:rsidRPr="00674DC4">
        <w:rPr>
          <w:rFonts w:ascii="Calibri" w:hAnsi="Calibri" w:cs="Calibri"/>
        </w:rPr>
        <w:t xml:space="preserve">tability </w:t>
      </w:r>
      <w:r w:rsidR="008124D7" w:rsidRPr="00674DC4">
        <w:rPr>
          <w:rFonts w:ascii="Calibri" w:hAnsi="Calibri" w:cs="Calibri"/>
        </w:rPr>
        <w:t>C</w:t>
      </w:r>
      <w:r w:rsidRPr="00674DC4">
        <w:rPr>
          <w:rFonts w:ascii="Calibri" w:hAnsi="Calibri" w:cs="Calibri"/>
        </w:rPr>
        <w:t>riterion</w:t>
      </w:r>
      <w:bookmarkEnd w:id="15"/>
    </w:p>
    <w:p w14:paraId="3588DD88" w14:textId="77777777" w:rsidR="00891800" w:rsidRPr="00891800" w:rsidRDefault="00891800" w:rsidP="00891800">
      <w:pPr>
        <w:spacing w:after="0" w:line="240" w:lineRule="auto"/>
        <w:rPr>
          <w:rFonts w:ascii="Calibri" w:eastAsia="Times New Roman" w:hAnsi="Calibri" w:cs="Calibri"/>
          <w:kern w:val="0"/>
          <w:lang w:eastAsia="en-GB"/>
          <w14:ligatures w14:val="none"/>
        </w:rPr>
      </w:pPr>
      <w:r w:rsidRPr="00891800">
        <w:rPr>
          <w:rFonts w:ascii="Calibri" w:eastAsia="Times New Roman" w:hAnsi="Calibri" w:cs="Calibri"/>
          <w:kern w:val="0"/>
          <w:lang w:eastAsia="en-GB"/>
          <w14:ligatures w14:val="none"/>
        </w:rPr>
        <w:t>A stability criterion in a mathematical model is a collection of requirements that guarantee a system stays bounded or reaches equilibrium. The simulation will become unstable if the stability criterion's requirements are not fulfilled.</w:t>
      </w:r>
    </w:p>
    <w:p w14:paraId="75645B5C" w14:textId="77777777" w:rsidR="00D770AF" w:rsidRPr="00674DC4" w:rsidRDefault="00D770AF" w:rsidP="00D770AF">
      <w:pPr>
        <w:rPr>
          <w:rFonts w:ascii="Calibri" w:hAnsi="Calibri" w:cs="Calibri"/>
        </w:rPr>
      </w:pPr>
    </w:p>
    <w:p w14:paraId="40193C3E" w14:textId="48DB7EB0" w:rsidR="008124D7" w:rsidRPr="00674DC4" w:rsidRDefault="008124D7" w:rsidP="00D770AF">
      <w:pPr>
        <w:rPr>
          <w:rFonts w:ascii="Calibri" w:hAnsi="Calibri" w:cs="Calibri"/>
        </w:rPr>
      </w:pPr>
      <w:r w:rsidRPr="00674DC4">
        <w:rPr>
          <w:rFonts w:ascii="Calibri" w:hAnsi="Calibri" w:cs="Calibri"/>
        </w:rPr>
        <w:t xml:space="preserve">Equation for the Stability Criterion can be seen in the </w:t>
      </w:r>
      <w:r w:rsidR="008F4407" w:rsidRPr="00674DC4">
        <w:rPr>
          <w:rFonts w:ascii="Calibri" w:hAnsi="Calibri" w:cs="Calibri"/>
        </w:rPr>
        <w:t>following.</w:t>
      </w:r>
      <w:r w:rsidRPr="00674DC4">
        <w:rPr>
          <w:rFonts w:ascii="Calibri" w:hAnsi="Calibri" w:cs="Calibri"/>
        </w:rPr>
        <w:t xml:space="preserve"> </w:t>
      </w:r>
    </w:p>
    <w:p w14:paraId="6F6E5860" w14:textId="1EDF749D" w:rsidR="00D770AF" w:rsidRPr="000F292B" w:rsidRDefault="007D16B0" w:rsidP="00D770AF">
      <w:pPr>
        <w:rPr>
          <w:rFonts w:ascii="Calibri" w:eastAsiaTheme="minorEastAsia" w:hAnsi="Calibri" w:cs="Calibri"/>
          <w:sz w:val="32"/>
          <w:szCs w:val="32"/>
        </w:rPr>
      </w:pPr>
      <m:oMathPara>
        <m:oMath>
          <m:r>
            <w:rPr>
              <w:rFonts w:ascii="Cambria Math" w:hAnsi="Cambria Math" w:cs="Calibri"/>
              <w:sz w:val="32"/>
              <w:szCs w:val="32"/>
            </w:rPr>
            <m:t>0&lt;</m:t>
          </m:r>
          <m:sSub>
            <m:sSubPr>
              <m:ctrlPr>
                <w:rPr>
                  <w:rFonts w:ascii="Cambria Math" w:hAnsi="Cambria Math" w:cs="Calibri"/>
                  <w:i/>
                  <w:sz w:val="32"/>
                  <w:szCs w:val="32"/>
                </w:rPr>
              </m:ctrlPr>
            </m:sSubPr>
            <m:e>
              <m:r>
                <w:rPr>
                  <w:rFonts w:ascii="Cambria Math" w:hAnsi="Cambria Math" w:cs="Calibri"/>
                  <w:sz w:val="32"/>
                  <w:szCs w:val="32"/>
                </w:rPr>
                <m:t>F</m:t>
              </m:r>
            </m:e>
            <m:sub>
              <m:r>
                <w:rPr>
                  <w:rFonts w:ascii="Cambria Math" w:hAnsi="Cambria Math" w:cs="Calibri"/>
                  <w:sz w:val="32"/>
                  <w:szCs w:val="32"/>
                </w:rPr>
                <m:t>0</m:t>
              </m:r>
            </m:sub>
          </m:sSub>
          <m:r>
            <w:rPr>
              <w:rFonts w:ascii="Cambria Math" w:hAnsi="Cambria Math" w:cs="Calibri"/>
              <w:sz w:val="32"/>
              <w:szCs w:val="32"/>
            </w:rPr>
            <m:t>≤</m:t>
          </m:r>
          <m:f>
            <m:fPr>
              <m:ctrlPr>
                <w:rPr>
                  <w:rFonts w:ascii="Cambria Math" w:hAnsi="Cambria Math" w:cs="Calibri"/>
                  <w:i/>
                  <w:sz w:val="32"/>
                  <w:szCs w:val="32"/>
                </w:rPr>
              </m:ctrlPr>
            </m:fPr>
            <m:num>
              <m:r>
                <w:rPr>
                  <w:rFonts w:ascii="Cambria Math" w:hAnsi="Cambria Math" w:cs="Calibri"/>
                  <w:sz w:val="32"/>
                  <w:szCs w:val="32"/>
                </w:rPr>
                <m:t>1</m:t>
              </m:r>
            </m:num>
            <m:den>
              <m:r>
                <w:rPr>
                  <w:rFonts w:ascii="Cambria Math" w:hAnsi="Cambria Math" w:cs="Calibri"/>
                  <w:sz w:val="32"/>
                  <w:szCs w:val="32"/>
                </w:rPr>
                <m:t>4</m:t>
              </m:r>
            </m:den>
          </m:f>
        </m:oMath>
      </m:oMathPara>
    </w:p>
    <w:p w14:paraId="3144EF07" w14:textId="77777777" w:rsidR="000F292B" w:rsidRDefault="000F292B" w:rsidP="00D770AF">
      <w:pPr>
        <w:rPr>
          <w:rFonts w:ascii="Calibri" w:eastAsiaTheme="minorEastAsia" w:hAnsi="Calibri" w:cs="Calibri"/>
          <w:sz w:val="32"/>
          <w:szCs w:val="32"/>
        </w:rPr>
      </w:pPr>
    </w:p>
    <w:p w14:paraId="49084690" w14:textId="77777777" w:rsidR="000F292B" w:rsidRDefault="000F292B" w:rsidP="00D770AF">
      <w:pPr>
        <w:rPr>
          <w:rFonts w:ascii="Calibri" w:eastAsiaTheme="minorEastAsia" w:hAnsi="Calibri" w:cs="Calibri"/>
          <w:sz w:val="32"/>
          <w:szCs w:val="32"/>
        </w:rPr>
      </w:pPr>
    </w:p>
    <w:p w14:paraId="0F2634F1" w14:textId="77777777" w:rsidR="000F292B" w:rsidRDefault="000F292B" w:rsidP="00D770AF">
      <w:pPr>
        <w:rPr>
          <w:rFonts w:ascii="Calibri" w:eastAsiaTheme="minorEastAsia" w:hAnsi="Calibri" w:cs="Calibri"/>
          <w:sz w:val="32"/>
          <w:szCs w:val="32"/>
        </w:rPr>
      </w:pPr>
    </w:p>
    <w:p w14:paraId="4198A121" w14:textId="77777777" w:rsidR="000F292B" w:rsidRDefault="000F292B" w:rsidP="00D770AF">
      <w:pPr>
        <w:rPr>
          <w:rFonts w:ascii="Calibri" w:eastAsiaTheme="minorEastAsia" w:hAnsi="Calibri" w:cs="Calibri"/>
          <w:sz w:val="32"/>
          <w:szCs w:val="32"/>
        </w:rPr>
      </w:pPr>
    </w:p>
    <w:p w14:paraId="5A346203" w14:textId="77777777" w:rsidR="000F292B" w:rsidRPr="00674DC4" w:rsidRDefault="000F292B" w:rsidP="00D770AF">
      <w:pPr>
        <w:rPr>
          <w:rFonts w:ascii="Calibri" w:hAnsi="Calibri" w:cs="Calibri"/>
          <w:sz w:val="32"/>
          <w:szCs w:val="32"/>
        </w:rPr>
      </w:pPr>
    </w:p>
    <w:p w14:paraId="4187D005" w14:textId="4ED52EAB" w:rsidR="0050780B" w:rsidRPr="00674DC4" w:rsidRDefault="0050780B" w:rsidP="006F436E">
      <w:pPr>
        <w:pStyle w:val="Heading1"/>
        <w:rPr>
          <w:rFonts w:ascii="Calibri" w:hAnsi="Calibri" w:cs="Calibri"/>
        </w:rPr>
      </w:pPr>
      <w:bookmarkStart w:id="16" w:name="_Toc188814988"/>
      <w:r w:rsidRPr="00674DC4">
        <w:rPr>
          <w:rFonts w:ascii="Calibri" w:hAnsi="Calibri" w:cs="Calibri"/>
        </w:rPr>
        <w:lastRenderedPageBreak/>
        <w:t>The</w:t>
      </w:r>
      <w:r w:rsidR="00690B81" w:rsidRPr="00674DC4">
        <w:rPr>
          <w:rFonts w:ascii="Calibri" w:hAnsi="Calibri" w:cs="Calibri"/>
        </w:rPr>
        <w:t xml:space="preserve"> </w:t>
      </w:r>
      <w:r w:rsidR="00864BE6">
        <w:rPr>
          <w:rFonts w:ascii="Calibri" w:hAnsi="Calibri" w:cs="Calibri"/>
        </w:rPr>
        <w:t>I</w:t>
      </w:r>
      <w:r w:rsidR="00690B81" w:rsidRPr="00674DC4">
        <w:rPr>
          <w:rFonts w:ascii="Calibri" w:hAnsi="Calibri" w:cs="Calibri"/>
        </w:rPr>
        <w:t xml:space="preserve">nitial, </w:t>
      </w:r>
      <w:r w:rsidR="00822283" w:rsidRPr="00674DC4">
        <w:rPr>
          <w:rFonts w:ascii="Calibri" w:hAnsi="Calibri" w:cs="Calibri"/>
        </w:rPr>
        <w:t>B</w:t>
      </w:r>
      <w:r w:rsidR="00690B81" w:rsidRPr="00674DC4">
        <w:rPr>
          <w:rFonts w:ascii="Calibri" w:hAnsi="Calibri" w:cs="Calibri"/>
        </w:rPr>
        <w:t xml:space="preserve">oundary </w:t>
      </w:r>
      <w:r w:rsidR="00822283" w:rsidRPr="00674DC4">
        <w:rPr>
          <w:rFonts w:ascii="Calibri" w:hAnsi="Calibri" w:cs="Calibri"/>
        </w:rPr>
        <w:t>C</w:t>
      </w:r>
      <w:r w:rsidR="00690B81" w:rsidRPr="00674DC4">
        <w:rPr>
          <w:rFonts w:ascii="Calibri" w:hAnsi="Calibri" w:cs="Calibri"/>
        </w:rPr>
        <w:t xml:space="preserve">onditions and </w:t>
      </w:r>
      <w:r w:rsidR="00822283" w:rsidRPr="00674DC4">
        <w:rPr>
          <w:rFonts w:ascii="Calibri" w:hAnsi="Calibri" w:cs="Calibri"/>
        </w:rPr>
        <w:t>A</w:t>
      </w:r>
      <w:r w:rsidR="00690B81" w:rsidRPr="00674DC4">
        <w:rPr>
          <w:rFonts w:ascii="Calibri" w:hAnsi="Calibri" w:cs="Calibri"/>
        </w:rPr>
        <w:t xml:space="preserve">nalytical </w:t>
      </w:r>
      <w:r w:rsidR="00822283" w:rsidRPr="00674DC4">
        <w:rPr>
          <w:rFonts w:ascii="Calibri" w:hAnsi="Calibri" w:cs="Calibri"/>
        </w:rPr>
        <w:t>S</w:t>
      </w:r>
      <w:r w:rsidR="00690B81" w:rsidRPr="00674DC4">
        <w:rPr>
          <w:rFonts w:ascii="Calibri" w:hAnsi="Calibri" w:cs="Calibri"/>
        </w:rPr>
        <w:t>olutions</w:t>
      </w:r>
      <w:bookmarkEnd w:id="16"/>
    </w:p>
    <w:p w14:paraId="0ED6FA63" w14:textId="77777777" w:rsidR="002646E8" w:rsidRPr="00674DC4" w:rsidRDefault="002646E8" w:rsidP="002646E8">
      <w:pPr>
        <w:rPr>
          <w:rFonts w:ascii="Calibri" w:hAnsi="Calibri" w:cs="Calibri"/>
        </w:rPr>
      </w:pPr>
    </w:p>
    <w:p w14:paraId="612F3CA4" w14:textId="168734D3" w:rsidR="00FC0085" w:rsidRPr="00674DC4" w:rsidRDefault="004646C6" w:rsidP="00FC0085">
      <w:pPr>
        <w:pStyle w:val="Heading2"/>
        <w:rPr>
          <w:rFonts w:ascii="Calibri" w:hAnsi="Calibri" w:cs="Calibri"/>
        </w:rPr>
      </w:pPr>
      <w:bookmarkStart w:id="17" w:name="_Toc188814989"/>
      <w:r w:rsidRPr="00674DC4">
        <w:rPr>
          <w:rFonts w:ascii="Calibri" w:hAnsi="Calibri" w:cs="Calibri"/>
        </w:rPr>
        <w:t>Initial Conditions</w:t>
      </w:r>
      <w:bookmarkEnd w:id="17"/>
      <w:r w:rsidRPr="00674DC4">
        <w:rPr>
          <w:rFonts w:ascii="Calibri" w:hAnsi="Calibri" w:cs="Calibri"/>
        </w:rPr>
        <w:t xml:space="preserve"> </w:t>
      </w:r>
    </w:p>
    <w:p w14:paraId="11CA492A" w14:textId="371E4A16" w:rsidR="00C55522" w:rsidRPr="00C55522" w:rsidRDefault="00C55522" w:rsidP="00C55522">
      <w:pPr>
        <w:rPr>
          <w:rFonts w:ascii="Calibri" w:hAnsi="Calibri" w:cs="Calibri"/>
        </w:rPr>
      </w:pPr>
      <w:r w:rsidRPr="00C55522">
        <w:rPr>
          <w:rFonts w:ascii="Calibri" w:hAnsi="Calibri" w:cs="Calibri"/>
        </w:rPr>
        <w:t>This rectangular aluminium plate's starting conditions are shown below. According to the equation, the temperature in the area denoted by the coordinates x and y is zero everywhere at the beginning time t.</w:t>
      </w:r>
      <w:r w:rsidR="00C01AF3" w:rsidRPr="00674DC4">
        <w:rPr>
          <w:rFonts w:ascii="Calibri" w:hAnsi="Calibri" w:cs="Calibri"/>
        </w:rPr>
        <w:t xml:space="preserve"> The plates di</w:t>
      </w:r>
      <w:r w:rsidR="00053D5C" w:rsidRPr="00674DC4">
        <w:rPr>
          <w:rFonts w:ascii="Calibri" w:hAnsi="Calibri" w:cs="Calibri"/>
        </w:rPr>
        <w:t xml:space="preserve">mension is represented by X and Ydim. </w:t>
      </w:r>
    </w:p>
    <w:p w14:paraId="37CDF41E" w14:textId="1358904D" w:rsidR="00A43E4C" w:rsidRPr="00674DC4" w:rsidRDefault="00A43E4C" w:rsidP="00FC0085">
      <w:pPr>
        <w:rPr>
          <w:rFonts w:ascii="Calibri" w:hAnsi="Calibri" w:cs="Calibri"/>
        </w:rPr>
      </w:pPr>
    </w:p>
    <w:p w14:paraId="4F053FC7" w14:textId="57CF6BFF" w:rsidR="000775C9" w:rsidRPr="00674DC4" w:rsidRDefault="00684267" w:rsidP="000775C9">
      <w:pPr>
        <w:rPr>
          <w:rFonts w:ascii="Calibri" w:hAnsi="Calibri" w:cs="Calibri"/>
          <w:sz w:val="36"/>
          <w:szCs w:val="36"/>
        </w:rPr>
      </w:pPr>
      <m:oMathPara>
        <m:oMath>
          <m:r>
            <w:rPr>
              <w:rFonts w:ascii="Cambria Math" w:hAnsi="Cambria Math" w:cs="Calibri"/>
              <w:sz w:val="36"/>
              <w:szCs w:val="36"/>
            </w:rPr>
            <m:t>T</m:t>
          </m:r>
          <m:d>
            <m:dPr>
              <m:ctrlPr>
                <w:rPr>
                  <w:rFonts w:ascii="Cambria Math" w:hAnsi="Cambria Math" w:cs="Calibri"/>
                  <w:i/>
                  <w:sz w:val="36"/>
                  <w:szCs w:val="36"/>
                </w:rPr>
              </m:ctrlPr>
            </m:dPr>
            <m:e>
              <m:r>
                <w:rPr>
                  <w:rFonts w:ascii="Cambria Math" w:hAnsi="Cambria Math" w:cs="Calibri"/>
                  <w:sz w:val="36"/>
                  <w:szCs w:val="36"/>
                </w:rPr>
                <m:t>x,y,0</m:t>
              </m:r>
            </m:e>
          </m:d>
          <m:r>
            <w:rPr>
              <w:rFonts w:ascii="Cambria Math" w:hAnsi="Cambria Math" w:cs="Calibri"/>
              <w:sz w:val="36"/>
              <w:szCs w:val="36"/>
            </w:rPr>
            <m:t>=0</m:t>
          </m:r>
          <m:r>
            <w:rPr>
              <w:rFonts w:ascii="Cambria Math" w:hAnsi="Cambria Math" w:cs="Calibri"/>
              <w:sz w:val="36"/>
              <w:szCs w:val="36"/>
            </w:rPr>
            <m:t xml:space="preserve">         </m:t>
          </m:r>
          <m:r>
            <w:rPr>
              <w:rFonts w:ascii="Cambria Math" w:hAnsi="Cambria Math" w:cs="Calibri"/>
              <w:sz w:val="36"/>
              <w:szCs w:val="36"/>
            </w:rPr>
            <m:t>0&lt;x&lt;</m:t>
          </m:r>
          <m:sSub>
            <m:sSubPr>
              <m:ctrlPr>
                <w:rPr>
                  <w:rFonts w:ascii="Cambria Math" w:hAnsi="Cambria Math" w:cs="Calibri"/>
                  <w:i/>
                  <w:sz w:val="36"/>
                  <w:szCs w:val="36"/>
                </w:rPr>
              </m:ctrlPr>
            </m:sSubPr>
            <m:e>
              <m:r>
                <w:rPr>
                  <w:rFonts w:ascii="Cambria Math" w:hAnsi="Cambria Math" w:cs="Calibri"/>
                  <w:sz w:val="36"/>
                  <w:szCs w:val="36"/>
                </w:rPr>
                <m:t>x</m:t>
              </m:r>
            </m:e>
            <m:sub>
              <m:func>
                <m:funcPr>
                  <m:ctrlPr>
                    <w:rPr>
                      <w:rFonts w:ascii="Cambria Math" w:hAnsi="Cambria Math" w:cs="Calibri"/>
                      <w:i/>
                      <w:sz w:val="36"/>
                      <w:szCs w:val="36"/>
                    </w:rPr>
                  </m:ctrlPr>
                </m:funcPr>
                <m:fName>
                  <m:r>
                    <m:rPr>
                      <m:sty m:val="p"/>
                    </m:rPr>
                    <w:rPr>
                      <w:rFonts w:ascii="Cambria Math" w:hAnsi="Cambria Math" w:cs="Calibri"/>
                      <w:sz w:val="36"/>
                      <w:szCs w:val="36"/>
                    </w:rPr>
                    <m:t>dim</m:t>
                  </m:r>
                </m:fName>
                <m:e>
                  <m:r>
                    <w:rPr>
                      <w:rFonts w:ascii="Cambria Math" w:hAnsi="Cambria Math" w:cs="Calibri"/>
                      <w:sz w:val="36"/>
                      <w:szCs w:val="36"/>
                    </w:rPr>
                    <m:t xml:space="preserve"> </m:t>
                  </m:r>
                </m:e>
              </m:func>
            </m:sub>
          </m:sSub>
          <m:r>
            <w:rPr>
              <w:rFonts w:ascii="Cambria Math" w:hAnsi="Cambria Math" w:cs="Calibri"/>
              <w:sz w:val="36"/>
              <w:szCs w:val="36"/>
            </w:rPr>
            <m:t xml:space="preserve">      </m:t>
          </m:r>
          <m:r>
            <w:rPr>
              <w:rFonts w:ascii="Cambria Math" w:hAnsi="Cambria Math" w:cs="Calibri"/>
              <w:sz w:val="36"/>
              <w:szCs w:val="36"/>
            </w:rPr>
            <m:t>0&lt;</m:t>
          </m:r>
          <m:r>
            <w:rPr>
              <w:rFonts w:ascii="Cambria Math" w:hAnsi="Cambria Math" w:cs="Calibri"/>
              <w:sz w:val="36"/>
              <w:szCs w:val="36"/>
            </w:rPr>
            <m:t>y</m:t>
          </m:r>
          <m:r>
            <w:rPr>
              <w:rFonts w:ascii="Cambria Math" w:hAnsi="Cambria Math" w:cs="Calibri"/>
              <w:sz w:val="36"/>
              <w:szCs w:val="36"/>
            </w:rPr>
            <m:t>&lt;</m:t>
          </m:r>
          <m:sSub>
            <m:sSubPr>
              <m:ctrlPr>
                <w:rPr>
                  <w:rFonts w:ascii="Cambria Math" w:hAnsi="Cambria Math" w:cs="Calibri"/>
                  <w:i/>
                  <w:sz w:val="36"/>
                  <w:szCs w:val="36"/>
                </w:rPr>
              </m:ctrlPr>
            </m:sSubPr>
            <m:e>
              <m:r>
                <w:rPr>
                  <w:rFonts w:ascii="Cambria Math" w:hAnsi="Cambria Math" w:cs="Calibri"/>
                  <w:sz w:val="36"/>
                  <w:szCs w:val="36"/>
                </w:rPr>
                <m:t>Y</m:t>
              </m:r>
            </m:e>
            <m:sub>
              <m:r>
                <w:rPr>
                  <w:rFonts w:ascii="Cambria Math" w:hAnsi="Cambria Math" w:cs="Calibri"/>
                  <w:sz w:val="36"/>
                  <w:szCs w:val="36"/>
                </w:rPr>
                <m:t>dim</m:t>
              </m:r>
            </m:sub>
          </m:sSub>
        </m:oMath>
      </m:oMathPara>
    </w:p>
    <w:p w14:paraId="790E56B0" w14:textId="77777777" w:rsidR="002A55E7" w:rsidRPr="00674DC4" w:rsidRDefault="002A55E7" w:rsidP="000775C9">
      <w:pPr>
        <w:rPr>
          <w:rFonts w:ascii="Calibri" w:hAnsi="Calibri" w:cs="Calibri"/>
          <w:sz w:val="36"/>
          <w:szCs w:val="36"/>
        </w:rPr>
      </w:pPr>
    </w:p>
    <w:p w14:paraId="44EF259C" w14:textId="41BB67DD" w:rsidR="000775C9" w:rsidRPr="00674DC4" w:rsidRDefault="00653F87" w:rsidP="00F213FA">
      <w:pPr>
        <w:pStyle w:val="Heading2"/>
        <w:rPr>
          <w:rFonts w:ascii="Calibri" w:hAnsi="Calibri" w:cs="Calibri"/>
        </w:rPr>
      </w:pPr>
      <w:bookmarkStart w:id="18" w:name="_Toc188814990"/>
      <w:r w:rsidRPr="00674DC4">
        <w:rPr>
          <w:rFonts w:ascii="Calibri" w:hAnsi="Calibri" w:cs="Calibri"/>
        </w:rPr>
        <w:t>Boundary Conditions</w:t>
      </w:r>
      <w:bookmarkEnd w:id="18"/>
    </w:p>
    <w:p w14:paraId="4FA4ECBB" w14:textId="77777777" w:rsidR="002C7297" w:rsidRPr="00674DC4" w:rsidRDefault="002C7297" w:rsidP="002C7297">
      <w:pPr>
        <w:rPr>
          <w:rFonts w:ascii="Calibri" w:hAnsi="Calibri" w:cs="Calibri"/>
        </w:rPr>
      </w:pPr>
    </w:p>
    <w:p w14:paraId="6B497068" w14:textId="16ECA15C" w:rsidR="002C7297" w:rsidRPr="00674DC4" w:rsidRDefault="00A7202B" w:rsidP="002C7297">
      <w:pPr>
        <w:rPr>
          <w:rFonts w:ascii="Calibri" w:hAnsi="Calibri" w:cs="Calibri"/>
        </w:rPr>
      </w:pPr>
      <w:r w:rsidRPr="00674DC4">
        <w:rPr>
          <w:rFonts w:ascii="Calibri" w:hAnsi="Calibri" w:cs="Calibri"/>
        </w:rPr>
        <w:t xml:space="preserve">Both boundary conditions </w:t>
      </w:r>
      <w:r w:rsidR="00AC3471" w:rsidRPr="00674DC4">
        <w:rPr>
          <w:rFonts w:ascii="Calibri" w:hAnsi="Calibri" w:cs="Calibri"/>
        </w:rPr>
        <w:t xml:space="preserve">below </w:t>
      </w:r>
      <w:r w:rsidR="00E2616B" w:rsidRPr="00674DC4">
        <w:rPr>
          <w:rFonts w:ascii="Calibri" w:hAnsi="Calibri" w:cs="Calibri"/>
        </w:rPr>
        <w:t>have</w:t>
      </w:r>
      <w:r w:rsidR="00D63529" w:rsidRPr="00674DC4">
        <w:rPr>
          <w:rFonts w:ascii="Calibri" w:hAnsi="Calibri" w:cs="Calibri"/>
        </w:rPr>
        <w:t xml:space="preserve"> no heat flux</w:t>
      </w:r>
      <w:r w:rsidR="00BF7197" w:rsidRPr="00674DC4">
        <w:rPr>
          <w:rFonts w:ascii="Calibri" w:hAnsi="Calibri" w:cs="Calibri"/>
        </w:rPr>
        <w:t xml:space="preserve"> which means no heat transfer will occur across to the other boundary. </w:t>
      </w:r>
      <w:r w:rsidR="002D08E3" w:rsidRPr="00674DC4">
        <w:rPr>
          <w:rFonts w:ascii="Calibri" w:hAnsi="Calibri" w:cs="Calibri"/>
        </w:rPr>
        <w:t xml:space="preserve">The first equation </w:t>
      </w:r>
      <w:r w:rsidR="00431112" w:rsidRPr="00674DC4">
        <w:rPr>
          <w:rFonts w:ascii="Calibri" w:hAnsi="Calibri" w:cs="Calibri"/>
        </w:rPr>
        <w:t xml:space="preserve">below </w:t>
      </w:r>
      <w:r w:rsidR="002D08E3" w:rsidRPr="00674DC4">
        <w:rPr>
          <w:rFonts w:ascii="Calibri" w:hAnsi="Calibri" w:cs="Calibri"/>
        </w:rPr>
        <w:t xml:space="preserve">represents </w:t>
      </w:r>
      <w:r w:rsidR="00B60740" w:rsidRPr="00674DC4">
        <w:rPr>
          <w:rFonts w:ascii="Calibri" w:hAnsi="Calibri" w:cs="Calibri"/>
        </w:rPr>
        <w:t xml:space="preserve">the </w:t>
      </w:r>
      <w:r w:rsidR="00BE3068" w:rsidRPr="00674DC4">
        <w:rPr>
          <w:rFonts w:ascii="Calibri" w:hAnsi="Calibri" w:cs="Calibri"/>
        </w:rPr>
        <w:t>W</w:t>
      </w:r>
      <w:r w:rsidR="00B60740" w:rsidRPr="00674DC4">
        <w:rPr>
          <w:rFonts w:ascii="Calibri" w:hAnsi="Calibri" w:cs="Calibri"/>
        </w:rPr>
        <w:t xml:space="preserve">est boundary </w:t>
      </w:r>
      <w:r w:rsidR="00431112" w:rsidRPr="00674DC4">
        <w:rPr>
          <w:rFonts w:ascii="Calibri" w:hAnsi="Calibri" w:cs="Calibri"/>
        </w:rPr>
        <w:t>where the initial d</w:t>
      </w:r>
      <w:r w:rsidR="002861AC" w:rsidRPr="00674DC4">
        <w:rPr>
          <w:rFonts w:ascii="Calibri" w:hAnsi="Calibri" w:cs="Calibri"/>
        </w:rPr>
        <w:t>omain temperature is 0 degrees.</w:t>
      </w:r>
    </w:p>
    <w:p w14:paraId="4F5BCBBF" w14:textId="6B3FD7AA" w:rsidR="00B540CB" w:rsidRPr="00674DC4" w:rsidRDefault="00B540CB" w:rsidP="000775C9">
      <w:pPr>
        <w:rPr>
          <w:rFonts w:ascii="Calibri" w:eastAsiaTheme="minorEastAsia" w:hAnsi="Calibri" w:cs="Calibri"/>
          <w:sz w:val="32"/>
          <w:szCs w:val="32"/>
        </w:rPr>
      </w:pPr>
      <m:oMathPara>
        <m:oMath>
          <m:f>
            <m:fPr>
              <m:ctrlPr>
                <w:rPr>
                  <w:rFonts w:ascii="Cambria Math" w:hAnsi="Cambria Math" w:cs="Calibri"/>
                  <w:i/>
                  <w:sz w:val="32"/>
                  <w:szCs w:val="32"/>
                </w:rPr>
              </m:ctrlPr>
            </m:fPr>
            <m:num>
              <m:r>
                <w:rPr>
                  <w:rFonts w:ascii="Cambria Math" w:hAnsi="Cambria Math" w:cs="Calibri"/>
                  <w:sz w:val="32"/>
                  <w:szCs w:val="32"/>
                </w:rPr>
                <m:t>∂T</m:t>
              </m:r>
              <m:d>
                <m:dPr>
                  <m:ctrlPr>
                    <w:rPr>
                      <w:rFonts w:ascii="Cambria Math" w:hAnsi="Cambria Math" w:cs="Calibri"/>
                      <w:i/>
                      <w:sz w:val="32"/>
                      <w:szCs w:val="32"/>
                    </w:rPr>
                  </m:ctrlPr>
                </m:dPr>
                <m:e>
                  <m:r>
                    <w:rPr>
                      <w:rFonts w:ascii="Cambria Math" w:hAnsi="Cambria Math" w:cs="Calibri"/>
                      <w:sz w:val="32"/>
                      <w:szCs w:val="32"/>
                    </w:rPr>
                    <m:t>0-y,t</m:t>
                  </m:r>
                </m:e>
              </m:d>
            </m:num>
            <m:den>
              <m:r>
                <w:rPr>
                  <w:rFonts w:ascii="Cambria Math" w:hAnsi="Cambria Math" w:cs="Calibri"/>
                  <w:sz w:val="32"/>
                  <w:szCs w:val="32"/>
                </w:rPr>
                <m:t>∂</m:t>
              </m:r>
              <m:r>
                <w:rPr>
                  <w:rFonts w:ascii="Cambria Math" w:hAnsi="Cambria Math" w:cs="Calibri"/>
                  <w:sz w:val="32"/>
                  <w:szCs w:val="32"/>
                </w:rPr>
                <m:t>x</m:t>
              </m:r>
            </m:den>
          </m:f>
          <m:r>
            <w:rPr>
              <w:rFonts w:ascii="Cambria Math" w:hAnsi="Cambria Math" w:cs="Calibri"/>
              <w:sz w:val="32"/>
              <w:szCs w:val="32"/>
            </w:rPr>
            <m:t>=0</m:t>
          </m:r>
        </m:oMath>
      </m:oMathPara>
    </w:p>
    <w:p w14:paraId="3DC5C085" w14:textId="00320EFF" w:rsidR="00EA4250" w:rsidRPr="00674DC4" w:rsidRDefault="002861AC" w:rsidP="000775C9">
      <w:pPr>
        <w:rPr>
          <w:rFonts w:ascii="Calibri" w:eastAsiaTheme="minorEastAsia" w:hAnsi="Calibri" w:cs="Calibri"/>
        </w:rPr>
      </w:pPr>
      <w:r w:rsidRPr="00674DC4">
        <w:rPr>
          <w:rFonts w:ascii="Calibri" w:eastAsiaTheme="minorEastAsia" w:hAnsi="Calibri" w:cs="Calibri"/>
        </w:rPr>
        <w:t xml:space="preserve">The second equation represents the </w:t>
      </w:r>
      <w:r w:rsidR="00BE3068" w:rsidRPr="00674DC4">
        <w:rPr>
          <w:rFonts w:ascii="Calibri" w:eastAsiaTheme="minorEastAsia" w:hAnsi="Calibri" w:cs="Calibri"/>
        </w:rPr>
        <w:t>E</w:t>
      </w:r>
      <w:r w:rsidRPr="00674DC4">
        <w:rPr>
          <w:rFonts w:ascii="Calibri" w:eastAsiaTheme="minorEastAsia" w:hAnsi="Calibri" w:cs="Calibri"/>
        </w:rPr>
        <w:t>ast boundary</w:t>
      </w:r>
      <w:r w:rsidR="00F603D7" w:rsidRPr="00674DC4">
        <w:rPr>
          <w:rFonts w:ascii="Calibri" w:eastAsiaTheme="minorEastAsia" w:hAnsi="Calibri" w:cs="Calibri"/>
        </w:rPr>
        <w:t>:</w:t>
      </w:r>
    </w:p>
    <w:p w14:paraId="4328D559" w14:textId="6AEC0B45" w:rsidR="00A80E6A" w:rsidRPr="00674DC4" w:rsidRDefault="00A80E6A" w:rsidP="00A80E6A">
      <w:pPr>
        <w:rPr>
          <w:rFonts w:ascii="Calibri" w:eastAsiaTheme="minorEastAsia" w:hAnsi="Calibri" w:cs="Calibri"/>
          <w:sz w:val="32"/>
          <w:szCs w:val="32"/>
        </w:rPr>
      </w:pPr>
      <m:oMathPara>
        <m:oMath>
          <m:f>
            <m:fPr>
              <m:ctrlPr>
                <w:rPr>
                  <w:rFonts w:ascii="Cambria Math" w:hAnsi="Cambria Math" w:cs="Calibri"/>
                  <w:i/>
                  <w:sz w:val="32"/>
                  <w:szCs w:val="32"/>
                </w:rPr>
              </m:ctrlPr>
            </m:fPr>
            <m:num>
              <m:r>
                <w:rPr>
                  <w:rFonts w:ascii="Cambria Math" w:hAnsi="Cambria Math" w:cs="Calibri"/>
                  <w:sz w:val="32"/>
                  <w:szCs w:val="32"/>
                </w:rPr>
                <m:t>∂T</m:t>
              </m:r>
              <m:d>
                <m:dPr>
                  <m:ctrlPr>
                    <w:rPr>
                      <w:rFonts w:ascii="Cambria Math" w:hAnsi="Cambria Math" w:cs="Calibri"/>
                      <w:i/>
                      <w:sz w:val="32"/>
                      <w:szCs w:val="32"/>
                    </w:rPr>
                  </m:ctrlPr>
                </m:dPr>
                <m:e>
                  <m:r>
                    <w:rPr>
                      <w:rFonts w:ascii="Cambria Math" w:hAnsi="Cambria Math" w:cs="Calibri"/>
                      <w:sz w:val="32"/>
                      <w:szCs w:val="32"/>
                    </w:rPr>
                    <m:t>Xdim,y,t</m:t>
                  </m:r>
                </m:e>
              </m:d>
            </m:num>
            <m:den>
              <m:r>
                <w:rPr>
                  <w:rFonts w:ascii="Cambria Math" w:hAnsi="Cambria Math" w:cs="Calibri"/>
                  <w:sz w:val="32"/>
                  <w:szCs w:val="32"/>
                </w:rPr>
                <m:t>∂x</m:t>
              </m:r>
            </m:den>
          </m:f>
          <m:r>
            <w:rPr>
              <w:rFonts w:ascii="Cambria Math" w:hAnsi="Cambria Math" w:cs="Calibri"/>
              <w:sz w:val="32"/>
              <w:szCs w:val="32"/>
            </w:rPr>
            <m:t>=0</m:t>
          </m:r>
        </m:oMath>
      </m:oMathPara>
    </w:p>
    <w:p w14:paraId="2CAF40D8" w14:textId="2C7AF397" w:rsidR="00872CB0" w:rsidRPr="00674DC4" w:rsidRDefault="00EB01DD" w:rsidP="000775C9">
      <w:pPr>
        <w:rPr>
          <w:rFonts w:ascii="Calibri" w:hAnsi="Calibri" w:cs="Calibri"/>
        </w:rPr>
      </w:pPr>
      <w:r w:rsidRPr="00674DC4">
        <w:rPr>
          <w:rFonts w:ascii="Calibri" w:hAnsi="Calibri" w:cs="Calibri"/>
        </w:rPr>
        <w:t>The conditions apply for</w:t>
      </w:r>
      <w:r w:rsidR="00872CB0" w:rsidRPr="00674DC4">
        <w:rPr>
          <w:rFonts w:ascii="Calibri" w:hAnsi="Calibri" w:cs="Calibri"/>
        </w:rPr>
        <w:t xml:space="preserve"> </w:t>
      </w:r>
      <w:r w:rsidR="00884ABD" w:rsidRPr="00674DC4">
        <w:rPr>
          <w:rFonts w:ascii="Calibri" w:hAnsi="Calibri" w:cs="Calibri"/>
        </w:rPr>
        <w:t xml:space="preserve">0 &lt; y &lt; Ydim and 0 </w:t>
      </w:r>
      <w:r w:rsidR="00336B06" w:rsidRPr="00674DC4">
        <w:rPr>
          <w:rFonts w:ascii="Calibri" w:hAnsi="Calibri" w:cs="Calibri"/>
        </w:rPr>
        <w:t>≤</w:t>
      </w:r>
      <w:r w:rsidR="009B0DC5" w:rsidRPr="00674DC4">
        <w:rPr>
          <w:rFonts w:ascii="Calibri" w:hAnsi="Calibri" w:cs="Calibri"/>
        </w:rPr>
        <w:t xml:space="preserve"> t </w:t>
      </w:r>
      <w:r w:rsidR="00336B06" w:rsidRPr="00674DC4">
        <w:rPr>
          <w:rFonts w:ascii="Calibri" w:hAnsi="Calibri" w:cs="Calibri"/>
        </w:rPr>
        <w:t>≤</w:t>
      </w:r>
      <w:r w:rsidR="009B0DC5" w:rsidRPr="00674DC4">
        <w:rPr>
          <w:rFonts w:ascii="Calibri" w:hAnsi="Calibri" w:cs="Calibri"/>
        </w:rPr>
        <w:t xml:space="preserve"> Thermal equilibrium</w:t>
      </w:r>
      <w:r w:rsidR="005572C0" w:rsidRPr="00674DC4">
        <w:rPr>
          <w:rFonts w:ascii="Calibri" w:hAnsi="Calibri" w:cs="Calibri"/>
        </w:rPr>
        <w:t xml:space="preserve"> </w:t>
      </w:r>
      <w:r w:rsidR="006B7B19" w:rsidRPr="00674DC4">
        <w:rPr>
          <w:rFonts w:ascii="Calibri" w:hAnsi="Calibri" w:cs="Calibri"/>
        </w:rPr>
        <w:t xml:space="preserve">up until thermal equilibrium is reached. </w:t>
      </w:r>
    </w:p>
    <w:p w14:paraId="72B65C57" w14:textId="6498E8CF" w:rsidR="00E93825" w:rsidRPr="00674DC4" w:rsidRDefault="00E93825" w:rsidP="000775C9">
      <w:pPr>
        <w:rPr>
          <w:rFonts w:ascii="Calibri" w:eastAsiaTheme="minorEastAsia" w:hAnsi="Calibri" w:cs="Calibri"/>
        </w:rPr>
      </w:pPr>
      <w:r w:rsidRPr="00674DC4">
        <w:rPr>
          <w:rFonts w:ascii="Calibri" w:eastAsiaTheme="minorEastAsia" w:hAnsi="Calibri" w:cs="Calibri"/>
        </w:rPr>
        <w:t>Th</w:t>
      </w:r>
      <w:r w:rsidR="008D3316" w:rsidRPr="00674DC4">
        <w:rPr>
          <w:rFonts w:ascii="Calibri" w:eastAsiaTheme="minorEastAsia" w:hAnsi="Calibri" w:cs="Calibri"/>
        </w:rPr>
        <w:t xml:space="preserve">e North boundary </w:t>
      </w:r>
      <w:r w:rsidR="00C02603" w:rsidRPr="00674DC4">
        <w:rPr>
          <w:rFonts w:ascii="Calibri" w:eastAsiaTheme="minorEastAsia" w:hAnsi="Calibri" w:cs="Calibri"/>
        </w:rPr>
        <w:t>condition can be seen below:</w:t>
      </w:r>
    </w:p>
    <w:p w14:paraId="25739628" w14:textId="77777777" w:rsidR="00E93825" w:rsidRPr="00674DC4" w:rsidRDefault="00E93825" w:rsidP="000775C9">
      <w:pPr>
        <w:rPr>
          <w:rFonts w:ascii="Calibri" w:eastAsiaTheme="minorEastAsia" w:hAnsi="Calibri" w:cs="Calibri"/>
          <w:sz w:val="32"/>
          <w:szCs w:val="32"/>
        </w:rPr>
      </w:pPr>
    </w:p>
    <w:p w14:paraId="64B2CE48" w14:textId="59016459" w:rsidR="00872CB0" w:rsidRPr="00674DC4" w:rsidRDefault="006E088C" w:rsidP="000775C9">
      <w:pPr>
        <w:rPr>
          <w:rFonts w:ascii="Calibri" w:hAnsi="Calibri" w:cs="Calibri"/>
          <w:sz w:val="32"/>
          <w:szCs w:val="32"/>
        </w:rPr>
      </w:pPr>
      <m:oMathPara>
        <m:oMath>
          <m:r>
            <w:rPr>
              <w:rFonts w:ascii="Cambria Math" w:hAnsi="Cambria Math" w:cs="Calibri"/>
              <w:sz w:val="32"/>
              <w:szCs w:val="32"/>
            </w:rPr>
            <m:t>T</m:t>
          </m:r>
          <m:d>
            <m:dPr>
              <m:ctrlPr>
                <w:rPr>
                  <w:rFonts w:ascii="Cambria Math" w:hAnsi="Cambria Math" w:cs="Calibri"/>
                  <w:i/>
                  <w:sz w:val="32"/>
                  <w:szCs w:val="32"/>
                </w:rPr>
              </m:ctrlPr>
            </m:dPr>
            <m:e>
              <m:r>
                <w:rPr>
                  <w:rFonts w:ascii="Cambria Math" w:hAnsi="Cambria Math" w:cs="Calibri"/>
                  <w:sz w:val="32"/>
                  <w:szCs w:val="32"/>
                </w:rPr>
                <m:t>x, Ydim, t</m:t>
              </m:r>
            </m:e>
          </m:d>
          <m:r>
            <w:rPr>
              <w:rFonts w:ascii="Cambria Math" w:hAnsi="Cambria Math" w:cs="Calibri"/>
              <w:sz w:val="32"/>
              <w:szCs w:val="32"/>
            </w:rPr>
            <m:t>=To</m:t>
          </m:r>
        </m:oMath>
      </m:oMathPara>
    </w:p>
    <w:p w14:paraId="2BFF245F" w14:textId="77777777" w:rsidR="00B540CB" w:rsidRDefault="00B540CB" w:rsidP="000775C9">
      <w:pPr>
        <w:rPr>
          <w:rFonts w:ascii="Calibri" w:hAnsi="Calibri" w:cs="Calibri"/>
        </w:rPr>
      </w:pPr>
    </w:p>
    <w:p w14:paraId="3FE41EB4" w14:textId="77777777" w:rsidR="000F292B" w:rsidRDefault="000F292B" w:rsidP="000775C9">
      <w:pPr>
        <w:rPr>
          <w:rFonts w:ascii="Calibri" w:hAnsi="Calibri" w:cs="Calibri"/>
        </w:rPr>
      </w:pPr>
    </w:p>
    <w:p w14:paraId="57DEC114" w14:textId="77777777" w:rsidR="000F292B" w:rsidRPr="00674DC4" w:rsidRDefault="000F292B" w:rsidP="000775C9">
      <w:pPr>
        <w:rPr>
          <w:rFonts w:ascii="Calibri" w:hAnsi="Calibri" w:cs="Calibri"/>
        </w:rPr>
      </w:pPr>
    </w:p>
    <w:p w14:paraId="5038B162" w14:textId="04DE1ED1" w:rsidR="00B540CB" w:rsidRPr="00674DC4" w:rsidRDefault="00C02603" w:rsidP="000775C9">
      <w:pPr>
        <w:rPr>
          <w:rFonts w:ascii="Calibri" w:eastAsiaTheme="minorEastAsia" w:hAnsi="Calibri" w:cs="Calibri"/>
        </w:rPr>
      </w:pPr>
      <w:r w:rsidRPr="00674DC4">
        <w:rPr>
          <w:rFonts w:ascii="Calibri" w:eastAsiaTheme="minorEastAsia" w:hAnsi="Calibri" w:cs="Calibri"/>
        </w:rPr>
        <w:lastRenderedPageBreak/>
        <w:t xml:space="preserve">The </w:t>
      </w:r>
      <w:r w:rsidR="00B46EA9" w:rsidRPr="00674DC4">
        <w:rPr>
          <w:rFonts w:ascii="Calibri" w:eastAsiaTheme="minorEastAsia" w:hAnsi="Calibri" w:cs="Calibri"/>
        </w:rPr>
        <w:t>South</w:t>
      </w:r>
      <w:r w:rsidRPr="00674DC4">
        <w:rPr>
          <w:rFonts w:ascii="Calibri" w:eastAsiaTheme="minorEastAsia" w:hAnsi="Calibri" w:cs="Calibri"/>
        </w:rPr>
        <w:t xml:space="preserve"> boundary condition can be seen below:</w:t>
      </w:r>
    </w:p>
    <w:p w14:paraId="73A6DC0F" w14:textId="77777777" w:rsidR="00B540CB" w:rsidRPr="00674DC4" w:rsidRDefault="00B540CB" w:rsidP="000775C9">
      <w:pPr>
        <w:rPr>
          <w:rFonts w:ascii="Calibri" w:hAnsi="Calibri" w:cs="Calibri"/>
        </w:rPr>
      </w:pPr>
    </w:p>
    <w:p w14:paraId="6AFF9B3A" w14:textId="3DD895B1" w:rsidR="006E088C" w:rsidRPr="00674DC4" w:rsidRDefault="00E93825" w:rsidP="006E088C">
      <w:pPr>
        <w:rPr>
          <w:rFonts w:ascii="Calibri" w:hAnsi="Calibri" w:cs="Calibri"/>
          <w:sz w:val="32"/>
          <w:szCs w:val="32"/>
        </w:rPr>
      </w:pPr>
      <m:oMathPara>
        <m:oMath>
          <m:r>
            <w:rPr>
              <w:rFonts w:ascii="Cambria Math" w:hAnsi="Cambria Math" w:cs="Calibri"/>
              <w:sz w:val="32"/>
              <w:szCs w:val="32"/>
            </w:rPr>
            <m:t>T</m:t>
          </m:r>
          <m:d>
            <m:dPr>
              <m:ctrlPr>
                <w:rPr>
                  <w:rFonts w:ascii="Cambria Math" w:hAnsi="Cambria Math" w:cs="Calibri"/>
                  <w:i/>
                  <w:sz w:val="32"/>
                  <w:szCs w:val="32"/>
                </w:rPr>
              </m:ctrlPr>
            </m:dPr>
            <m:e>
              <m:r>
                <w:rPr>
                  <w:rFonts w:ascii="Cambria Math" w:hAnsi="Cambria Math" w:cs="Calibri"/>
                  <w:sz w:val="32"/>
                  <w:szCs w:val="32"/>
                </w:rPr>
                <m:t>x,0,t</m:t>
              </m:r>
            </m:e>
          </m:d>
          <m:r>
            <w:rPr>
              <w:rFonts w:ascii="Cambria Math" w:hAnsi="Cambria Math" w:cs="Calibri"/>
              <w:sz w:val="32"/>
              <w:szCs w:val="32"/>
            </w:rPr>
            <m:t>=-To</m:t>
          </m:r>
        </m:oMath>
      </m:oMathPara>
    </w:p>
    <w:p w14:paraId="569DAA39" w14:textId="4F53008D" w:rsidR="00B540CB" w:rsidRPr="00674DC4" w:rsidRDefault="005969F6" w:rsidP="000775C9">
      <w:pPr>
        <w:rPr>
          <w:rFonts w:ascii="Calibri" w:hAnsi="Calibri" w:cs="Calibri"/>
        </w:rPr>
      </w:pPr>
      <w:r w:rsidRPr="00674DC4">
        <w:rPr>
          <w:rFonts w:ascii="Calibri" w:hAnsi="Calibri" w:cs="Calibri"/>
        </w:rPr>
        <w:t>Both North and South boundary conditions seem to be fixed at position</w:t>
      </w:r>
      <w:r w:rsidR="00283BD9" w:rsidRPr="00674DC4">
        <w:rPr>
          <w:rFonts w:ascii="Calibri" w:hAnsi="Calibri" w:cs="Calibri"/>
        </w:rPr>
        <w:t xml:space="preserve"> </w:t>
      </w:r>
      <w:r w:rsidR="00283BD9" w:rsidRPr="00674DC4">
        <w:rPr>
          <w:rFonts w:ascii="Calibri" w:hAnsi="Calibri" w:cs="Calibri"/>
        </w:rPr>
        <w:t>0≤</w:t>
      </w:r>
      <w:r w:rsidR="00283BD9" w:rsidRPr="00674DC4">
        <w:rPr>
          <w:rFonts w:ascii="Cambria Math" w:hAnsi="Cambria Math" w:cs="Cambria Math"/>
        </w:rPr>
        <w:t>𝑥</w:t>
      </w:r>
      <w:r w:rsidR="00283BD9" w:rsidRPr="00674DC4">
        <w:rPr>
          <w:rFonts w:ascii="Calibri" w:hAnsi="Calibri" w:cs="Calibri"/>
        </w:rPr>
        <w:t>≤</w:t>
      </w:r>
      <w:r w:rsidR="00283BD9" w:rsidRPr="00674DC4">
        <w:rPr>
          <w:rFonts w:ascii="Cambria Math" w:hAnsi="Cambria Math" w:cs="Cambria Math"/>
        </w:rPr>
        <w:t>𝑋𝑑𝑖𝑚</w:t>
      </w:r>
      <w:r w:rsidR="00283BD9" w:rsidRPr="00674DC4">
        <w:rPr>
          <w:rFonts w:ascii="Calibri" w:hAnsi="Calibri" w:cs="Calibri"/>
        </w:rPr>
        <w:t xml:space="preserve"> </w:t>
      </w:r>
      <w:r w:rsidR="00283BD9" w:rsidRPr="00674DC4">
        <w:rPr>
          <w:rFonts w:ascii="Cambria Math" w:hAnsi="Cambria Math" w:cs="Cambria Math"/>
        </w:rPr>
        <w:t>𝑎𝑛𝑑</w:t>
      </w:r>
      <w:r w:rsidR="00283BD9" w:rsidRPr="00674DC4">
        <w:rPr>
          <w:rFonts w:ascii="Calibri" w:hAnsi="Calibri" w:cs="Calibri"/>
        </w:rPr>
        <w:t xml:space="preserve"> 0≤</w:t>
      </w:r>
      <w:r w:rsidR="00283BD9" w:rsidRPr="00674DC4">
        <w:rPr>
          <w:rFonts w:ascii="Cambria Math" w:hAnsi="Cambria Math" w:cs="Cambria Math"/>
        </w:rPr>
        <w:t>𝑡</w:t>
      </w:r>
      <w:r w:rsidR="00283BD9" w:rsidRPr="00674DC4">
        <w:rPr>
          <w:rFonts w:ascii="Calibri" w:hAnsi="Calibri" w:cs="Calibri"/>
        </w:rPr>
        <w:t>≤</w:t>
      </w:r>
      <w:r w:rsidR="00283BD9" w:rsidRPr="00674DC4">
        <w:rPr>
          <w:rFonts w:ascii="Cambria Math" w:hAnsi="Cambria Math" w:cs="Cambria Math"/>
        </w:rPr>
        <w:t>𝑡ℎ𝑒𝑟𝑚𝑎𝑙</w:t>
      </w:r>
      <w:r w:rsidR="00283BD9" w:rsidRPr="00674DC4">
        <w:rPr>
          <w:rFonts w:ascii="Calibri" w:hAnsi="Calibri" w:cs="Calibri"/>
        </w:rPr>
        <w:t xml:space="preserve"> </w:t>
      </w:r>
      <w:r w:rsidR="00283BD9" w:rsidRPr="00674DC4">
        <w:rPr>
          <w:rFonts w:ascii="Cambria Math" w:hAnsi="Cambria Math" w:cs="Cambria Math"/>
        </w:rPr>
        <w:t>𝑒𝑞𝑢𝑖𝑙𝑖𝑏𝑟𝑖𝑢</w:t>
      </w:r>
      <w:r w:rsidR="000A6E15" w:rsidRPr="00674DC4">
        <w:rPr>
          <w:rFonts w:ascii="Calibri" w:hAnsi="Calibri" w:cs="Calibri"/>
        </w:rPr>
        <w:t>m for temperature</w:t>
      </w:r>
      <w:r w:rsidR="00D8643F" w:rsidRPr="00674DC4">
        <w:rPr>
          <w:rFonts w:ascii="Calibri" w:hAnsi="Calibri" w:cs="Calibri"/>
        </w:rPr>
        <w:t xml:space="preserve">. </w:t>
      </w:r>
    </w:p>
    <w:p w14:paraId="7FDCB983" w14:textId="64DEBDBF" w:rsidR="009B363A" w:rsidRPr="00674DC4" w:rsidRDefault="009B363A" w:rsidP="000775C9">
      <w:pPr>
        <w:rPr>
          <w:rFonts w:ascii="Calibri" w:hAnsi="Calibri" w:cs="Calibri"/>
        </w:rPr>
      </w:pPr>
    </w:p>
    <w:p w14:paraId="2EACB891" w14:textId="2E3AA0C8" w:rsidR="00653F87" w:rsidRPr="00674DC4" w:rsidRDefault="00BE1543" w:rsidP="00822283">
      <w:pPr>
        <w:rPr>
          <w:rFonts w:ascii="Calibri" w:hAnsi="Calibri" w:cs="Calibri"/>
        </w:rPr>
      </w:pPr>
      <w:r w:rsidRPr="00674DC4">
        <w:rPr>
          <w:rFonts w:ascii="Calibri" w:hAnsi="Calibri" w:cs="Calibri"/>
        </w:rPr>
        <w:t xml:space="preserve">The following boundary conditions for the four areas </w:t>
      </w:r>
      <w:r w:rsidR="00275A7D" w:rsidRPr="00674DC4">
        <w:rPr>
          <w:rFonts w:ascii="Calibri" w:hAnsi="Calibri" w:cs="Calibri"/>
        </w:rPr>
        <w:t>can be seen below:</w:t>
      </w:r>
    </w:p>
    <w:p w14:paraId="56ABF5A6" w14:textId="36B49B0B" w:rsidR="004A22A7" w:rsidRPr="00674DC4" w:rsidRDefault="004A22A7" w:rsidP="00822283">
      <w:pPr>
        <w:rPr>
          <w:rFonts w:ascii="Calibri" w:hAnsi="Calibri" w:cs="Calibri"/>
        </w:rPr>
      </w:pPr>
      <w:r w:rsidRPr="00674DC4">
        <w:rPr>
          <w:rFonts w:ascii="Calibri" w:hAnsi="Calibri" w:cs="Calibri"/>
          <w:noProof/>
        </w:rPr>
        <mc:AlternateContent>
          <mc:Choice Requires="wps">
            <w:drawing>
              <wp:anchor distT="0" distB="0" distL="114300" distR="114300" simplePos="0" relativeHeight="251717632" behindDoc="1" locked="0" layoutInCell="1" allowOverlap="1" wp14:anchorId="27E39BB9" wp14:editId="03C2C1C9">
                <wp:simplePos x="0" y="0"/>
                <wp:positionH relativeFrom="column">
                  <wp:posOffset>282575</wp:posOffset>
                </wp:positionH>
                <wp:positionV relativeFrom="paragraph">
                  <wp:posOffset>2665095</wp:posOffset>
                </wp:positionV>
                <wp:extent cx="5165725" cy="635"/>
                <wp:effectExtent l="0" t="0" r="0" b="0"/>
                <wp:wrapTight wrapText="bothSides">
                  <wp:wrapPolygon edited="0">
                    <wp:start x="0" y="0"/>
                    <wp:lineTo x="0" y="21600"/>
                    <wp:lineTo x="21600" y="21600"/>
                    <wp:lineTo x="21600" y="0"/>
                  </wp:wrapPolygon>
                </wp:wrapTight>
                <wp:docPr id="1675361488" name="Text Box 1"/>
                <wp:cNvGraphicFramePr/>
                <a:graphic xmlns:a="http://schemas.openxmlformats.org/drawingml/2006/main">
                  <a:graphicData uri="http://schemas.microsoft.com/office/word/2010/wordprocessingShape">
                    <wps:wsp>
                      <wps:cNvSpPr txBox="1"/>
                      <wps:spPr>
                        <a:xfrm>
                          <a:off x="0" y="0"/>
                          <a:ext cx="5165725" cy="635"/>
                        </a:xfrm>
                        <a:prstGeom prst="rect">
                          <a:avLst/>
                        </a:prstGeom>
                        <a:solidFill>
                          <a:prstClr val="white"/>
                        </a:solidFill>
                        <a:ln>
                          <a:noFill/>
                        </a:ln>
                      </wps:spPr>
                      <wps:txbx>
                        <w:txbxContent>
                          <w:p w14:paraId="4ED6B1EF" w14:textId="2128BCD3" w:rsidR="004A22A7" w:rsidRPr="00792EE3" w:rsidRDefault="004A22A7" w:rsidP="004A22A7">
                            <w:pPr>
                              <w:pStyle w:val="Caption"/>
                              <w:rPr>
                                <w:rFonts w:ascii="Aptos" w:hAnsi="Aptos" w:cs="Aptos"/>
                              </w:rPr>
                            </w:pPr>
                            <w:bookmarkStart w:id="19" w:name="_Toc188813249"/>
                            <w:r>
                              <w:t xml:space="preserve">Figure </w:t>
                            </w:r>
                            <w:r>
                              <w:fldChar w:fldCharType="begin"/>
                            </w:r>
                            <w:r>
                              <w:instrText xml:space="preserve"> SEQ Figure \* ARABIC </w:instrText>
                            </w:r>
                            <w:r>
                              <w:fldChar w:fldCharType="separate"/>
                            </w:r>
                            <w:r w:rsidR="002525A9">
                              <w:rPr>
                                <w:noProof/>
                              </w:rPr>
                              <w:t>1</w:t>
                            </w:r>
                            <w:r>
                              <w:fldChar w:fldCharType="end"/>
                            </w:r>
                            <w:r>
                              <w:t xml:space="preserve"> - Initial &amp; Boundary Conditions</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E39BB9" id="Text Box 1" o:spid="_x0000_s1057" type="#_x0000_t202" style="position:absolute;margin-left:22.25pt;margin-top:209.85pt;width:406.75pt;height:.05pt;z-index:-251598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" stroked="f">
                <v:textbox style="mso-fit-shape-to-text:t" inset="0,0,0,0">
                  <w:txbxContent>
                    <w:p w14:paraId="4ED6B1EF" w14:textId="2128BCD3" w:rsidR="004A22A7" w:rsidRPr="00792EE3" w:rsidRDefault="004A22A7" w:rsidP="004A22A7">
                      <w:pPr>
                        <w:pStyle w:val="Caption"/>
                        <w:rPr>
                          <w:rFonts w:ascii="Aptos" w:hAnsi="Aptos" w:cs="Aptos"/>
                        </w:rPr>
                      </w:pPr>
                      <w:bookmarkStart w:id="20" w:name="_Toc188813249"/>
                      <w:r>
                        <w:t xml:space="preserve">Figure </w:t>
                      </w:r>
                      <w:r>
                        <w:fldChar w:fldCharType="begin"/>
                      </w:r>
                      <w:r>
                        <w:instrText xml:space="preserve"> SEQ Figure \* ARABIC </w:instrText>
                      </w:r>
                      <w:r>
                        <w:fldChar w:fldCharType="separate"/>
                      </w:r>
                      <w:r w:rsidR="002525A9">
                        <w:rPr>
                          <w:noProof/>
                        </w:rPr>
                        <w:t>1</w:t>
                      </w:r>
                      <w:r>
                        <w:fldChar w:fldCharType="end"/>
                      </w:r>
                      <w:r>
                        <w:t xml:space="preserve"> - Initial &amp; Boundary Conditions</w:t>
                      </w:r>
                      <w:bookmarkEnd w:id="20"/>
                    </w:p>
                  </w:txbxContent>
                </v:textbox>
                <w10:wrap type="tight"/>
              </v:shape>
            </w:pict>
          </mc:Fallback>
        </mc:AlternateContent>
      </w:r>
      <w:r w:rsidRPr="00674DC4">
        <w:rPr>
          <w:rFonts w:ascii="Calibri" w:hAnsi="Calibri" w:cs="Calibri"/>
        </w:rPr>
        <w:drawing>
          <wp:anchor distT="0" distB="0" distL="114300" distR="114300" simplePos="0" relativeHeight="251711488" behindDoc="1" locked="0" layoutInCell="1" allowOverlap="1" wp14:anchorId="5540192A" wp14:editId="1C93770F">
            <wp:simplePos x="0" y="0"/>
            <wp:positionH relativeFrom="margin">
              <wp:align>center</wp:align>
            </wp:positionH>
            <wp:positionV relativeFrom="paragraph">
              <wp:posOffset>107911</wp:posOffset>
            </wp:positionV>
            <wp:extent cx="5165725" cy="2500630"/>
            <wp:effectExtent l="0" t="0" r="0" b="0"/>
            <wp:wrapTight wrapText="bothSides">
              <wp:wrapPolygon edited="0">
                <wp:start x="0" y="0"/>
                <wp:lineTo x="0" y="21392"/>
                <wp:lineTo x="21507" y="21392"/>
                <wp:lineTo x="21507" y="0"/>
                <wp:lineTo x="0" y="0"/>
              </wp:wrapPolygon>
            </wp:wrapTight>
            <wp:docPr id="798962036" name="Picture 1" descr="A rectangular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962036" name="Picture 1" descr="A rectangular white rectangular object with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165725" cy="2500630"/>
                    </a:xfrm>
                    <a:prstGeom prst="rect">
                      <a:avLst/>
                    </a:prstGeom>
                  </pic:spPr>
                </pic:pic>
              </a:graphicData>
            </a:graphic>
            <wp14:sizeRelH relativeFrom="margin">
              <wp14:pctWidth>0</wp14:pctWidth>
            </wp14:sizeRelH>
            <wp14:sizeRelV relativeFrom="margin">
              <wp14:pctHeight>0</wp14:pctHeight>
            </wp14:sizeRelV>
          </wp:anchor>
        </w:drawing>
      </w:r>
    </w:p>
    <w:p w14:paraId="217A1F9D" w14:textId="10012C43" w:rsidR="00653F87" w:rsidRPr="00674DC4" w:rsidRDefault="00653F87" w:rsidP="00F213FA">
      <w:pPr>
        <w:pStyle w:val="Heading2"/>
        <w:rPr>
          <w:rFonts w:ascii="Calibri" w:hAnsi="Calibri" w:cs="Calibri"/>
        </w:rPr>
      </w:pPr>
      <w:bookmarkStart w:id="21" w:name="_Toc188814991"/>
      <w:r w:rsidRPr="00674DC4">
        <w:rPr>
          <w:rFonts w:ascii="Calibri" w:hAnsi="Calibri" w:cs="Calibri"/>
        </w:rPr>
        <w:t>Analytical Solution</w:t>
      </w:r>
      <w:bookmarkEnd w:id="21"/>
    </w:p>
    <w:p w14:paraId="7C5A255B" w14:textId="6EC78A1B" w:rsidR="00596064" w:rsidRPr="00596064" w:rsidRDefault="00596064" w:rsidP="00596064">
      <w:pPr>
        <w:spacing w:after="0" w:line="240" w:lineRule="auto"/>
        <w:rPr>
          <w:rFonts w:ascii="Calibri" w:eastAsia="Times New Roman" w:hAnsi="Calibri" w:cs="Calibri"/>
          <w:kern w:val="0"/>
          <w:lang w:eastAsia="en-GB"/>
          <w14:ligatures w14:val="none"/>
        </w:rPr>
      </w:pPr>
      <w:r w:rsidRPr="00596064">
        <w:rPr>
          <w:rFonts w:ascii="Calibri" w:eastAsia="Times New Roman" w:hAnsi="Calibri" w:cs="Calibri"/>
          <w:kern w:val="0"/>
          <w:lang w:eastAsia="en-GB"/>
          <w14:ligatures w14:val="none"/>
        </w:rPr>
        <w:t xml:space="preserve">The analytical solution of the temperature at thermal equilibrium, as displayed in Figure </w:t>
      </w:r>
      <w:r w:rsidR="008545FE" w:rsidRPr="008545FE">
        <w:rPr>
          <w:rFonts w:ascii="Calibri" w:eastAsia="Times New Roman" w:hAnsi="Calibri" w:cs="Calibri"/>
          <w:kern w:val="0"/>
          <w:lang w:eastAsia="en-GB"/>
          <w14:ligatures w14:val="none"/>
        </w:rPr>
        <w:t>2</w:t>
      </w:r>
      <w:r w:rsidRPr="00596064">
        <w:rPr>
          <w:rFonts w:ascii="Calibri" w:eastAsia="Times New Roman" w:hAnsi="Calibri" w:cs="Calibri"/>
          <w:kern w:val="0"/>
          <w:lang w:eastAsia="en-GB"/>
          <w14:ligatures w14:val="none"/>
        </w:rPr>
        <w:t xml:space="preserve">, will be used to validate the code. This equation represents variation along the </w:t>
      </w:r>
      <w:r w:rsidRPr="00674DC4">
        <w:rPr>
          <w:rFonts w:ascii="Calibri" w:eastAsia="Times New Roman" w:hAnsi="Calibri" w:cs="Calibri"/>
          <w:kern w:val="0"/>
          <w:lang w:eastAsia="en-GB"/>
          <w14:ligatures w14:val="none"/>
        </w:rPr>
        <w:t xml:space="preserve">X &amp; Y </w:t>
      </w:r>
      <w:r w:rsidRPr="00596064">
        <w:rPr>
          <w:rFonts w:ascii="Calibri" w:eastAsia="Times New Roman" w:hAnsi="Calibri" w:cs="Calibri"/>
          <w:kern w:val="0"/>
          <w:lang w:eastAsia="en-GB"/>
          <w14:ligatures w14:val="none"/>
        </w:rPr>
        <w:t>axis using a variety of functions, including linear</w:t>
      </w:r>
      <w:r w:rsidR="006177DD" w:rsidRPr="00674DC4">
        <w:rPr>
          <w:rFonts w:ascii="Calibri" w:eastAsia="Times New Roman" w:hAnsi="Calibri" w:cs="Calibri"/>
          <w:kern w:val="0"/>
          <w:lang w:eastAsia="en-GB"/>
          <w14:ligatures w14:val="none"/>
        </w:rPr>
        <w:t xml:space="preserve">, </w:t>
      </w:r>
      <w:r w:rsidRPr="00596064">
        <w:rPr>
          <w:rFonts w:ascii="Calibri" w:eastAsia="Times New Roman" w:hAnsi="Calibri" w:cs="Calibri"/>
          <w:kern w:val="0"/>
          <w:lang w:eastAsia="en-GB"/>
          <w14:ligatures w14:val="none"/>
        </w:rPr>
        <w:t>sine</w:t>
      </w:r>
      <w:r w:rsidR="006177DD" w:rsidRPr="00674DC4">
        <w:rPr>
          <w:rFonts w:ascii="Calibri" w:eastAsia="Times New Roman" w:hAnsi="Calibri" w:cs="Calibri"/>
          <w:kern w:val="0"/>
          <w:lang w:eastAsia="en-GB"/>
          <w14:ligatures w14:val="none"/>
        </w:rPr>
        <w:t xml:space="preserve"> and cosh</w:t>
      </w:r>
      <w:r w:rsidRPr="00596064">
        <w:rPr>
          <w:rFonts w:ascii="Calibri" w:eastAsia="Times New Roman" w:hAnsi="Calibri" w:cs="Calibri"/>
          <w:kern w:val="0"/>
          <w:lang w:eastAsia="en-GB"/>
          <w14:ligatures w14:val="none"/>
        </w:rPr>
        <w:t xml:space="preserve">. An analytical solution for modelling temperature in a two-dimensional domain is formed by these functions. </w:t>
      </w:r>
    </w:p>
    <w:p w14:paraId="27645A35" w14:textId="77777777" w:rsidR="006F5F73" w:rsidRPr="00674DC4" w:rsidRDefault="006F5F73" w:rsidP="006F5F73">
      <w:pPr>
        <w:rPr>
          <w:rFonts w:ascii="Calibri" w:hAnsi="Calibri" w:cs="Calibri"/>
        </w:rPr>
      </w:pPr>
    </w:p>
    <w:p w14:paraId="59EEB18D" w14:textId="77777777" w:rsidR="0055080C" w:rsidRPr="00674DC4" w:rsidRDefault="00D770AF" w:rsidP="0055080C">
      <w:pPr>
        <w:keepNext/>
        <w:rPr>
          <w:rFonts w:ascii="Calibri" w:hAnsi="Calibri" w:cs="Calibri"/>
        </w:rPr>
      </w:pPr>
      <w:r w:rsidRPr="00674DC4">
        <w:rPr>
          <w:rFonts w:ascii="Calibri" w:hAnsi="Calibri" w:cs="Calibri"/>
          <w:noProof/>
        </w:rPr>
        <w:drawing>
          <wp:inline distT="0" distB="0" distL="0" distR="0" wp14:anchorId="3B55A023" wp14:editId="36ABCFFB">
            <wp:extent cx="5731510" cy="948690"/>
            <wp:effectExtent l="0" t="0" r="2540" b="3810"/>
            <wp:docPr id="1709523490" name="Picture 1" descr="A math equations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523490" name="Picture 1" descr="A math equations with black text&#10;&#10;Description automatically generated with medium confidence"/>
                    <pic:cNvPicPr/>
                  </pic:nvPicPr>
                  <pic:blipFill>
                    <a:blip r:embed="rId10"/>
                    <a:stretch>
                      <a:fillRect/>
                    </a:stretch>
                  </pic:blipFill>
                  <pic:spPr>
                    <a:xfrm>
                      <a:off x="0" y="0"/>
                      <a:ext cx="5731510" cy="948690"/>
                    </a:xfrm>
                    <a:prstGeom prst="rect">
                      <a:avLst/>
                    </a:prstGeom>
                  </pic:spPr>
                </pic:pic>
              </a:graphicData>
            </a:graphic>
          </wp:inline>
        </w:drawing>
      </w:r>
    </w:p>
    <w:p w14:paraId="5CAEE0BD" w14:textId="2EEAC8AF" w:rsidR="00D770AF" w:rsidRPr="00674DC4" w:rsidRDefault="0055080C" w:rsidP="0055080C">
      <w:pPr>
        <w:pStyle w:val="Caption"/>
        <w:rPr>
          <w:rFonts w:ascii="Calibri" w:hAnsi="Calibri" w:cs="Calibri"/>
        </w:rPr>
      </w:pPr>
      <w:bookmarkStart w:id="22" w:name="_Toc188813250"/>
      <w:r w:rsidRPr="00674DC4">
        <w:rPr>
          <w:rFonts w:ascii="Calibri" w:hAnsi="Calibri" w:cs="Calibri"/>
        </w:rPr>
        <w:t xml:space="preserve">Figure </w:t>
      </w:r>
      <w:r w:rsidRPr="00674DC4">
        <w:rPr>
          <w:rFonts w:ascii="Calibri" w:hAnsi="Calibri" w:cs="Calibri"/>
        </w:rPr>
        <w:fldChar w:fldCharType="begin"/>
      </w:r>
      <w:r w:rsidRPr="00674DC4">
        <w:rPr>
          <w:rFonts w:ascii="Calibri" w:hAnsi="Calibri" w:cs="Calibri"/>
        </w:rPr>
        <w:instrText xml:space="preserve"> SEQ Figure \* ARABIC </w:instrText>
      </w:r>
      <w:r w:rsidRPr="00674DC4">
        <w:rPr>
          <w:rFonts w:ascii="Calibri" w:hAnsi="Calibri" w:cs="Calibri"/>
        </w:rPr>
        <w:fldChar w:fldCharType="separate"/>
      </w:r>
      <w:r w:rsidR="002525A9">
        <w:rPr>
          <w:rFonts w:ascii="Calibri" w:hAnsi="Calibri" w:cs="Calibri"/>
          <w:noProof/>
        </w:rPr>
        <w:t>2</w:t>
      </w:r>
      <w:r w:rsidRPr="00674DC4">
        <w:rPr>
          <w:rFonts w:ascii="Calibri" w:hAnsi="Calibri" w:cs="Calibri"/>
        </w:rPr>
        <w:fldChar w:fldCharType="end"/>
      </w:r>
      <w:r w:rsidRPr="00674DC4">
        <w:rPr>
          <w:rFonts w:ascii="Calibri" w:hAnsi="Calibri" w:cs="Calibri"/>
        </w:rPr>
        <w:t xml:space="preserve"> - Analytical Solution</w:t>
      </w:r>
      <w:bookmarkEnd w:id="22"/>
    </w:p>
    <w:p w14:paraId="6E32E6C9" w14:textId="6D5D8361" w:rsidR="00D770AF" w:rsidRPr="00674DC4" w:rsidRDefault="005D76FA" w:rsidP="00822283">
      <w:pPr>
        <w:rPr>
          <w:rFonts w:ascii="Calibri" w:hAnsi="Calibri" w:cs="Calibri"/>
        </w:rPr>
      </w:pPr>
      <w:r w:rsidRPr="00674DC4">
        <w:rPr>
          <w:rFonts w:ascii="Calibri" w:hAnsi="Calibri" w:cs="Calibri"/>
        </w:rPr>
        <w:t>(Chang C.Y., Ma C.C., 2001)</w:t>
      </w:r>
    </w:p>
    <w:p w14:paraId="6ECA2681" w14:textId="77777777" w:rsidR="00FE4FB8" w:rsidRPr="00674DC4" w:rsidRDefault="00FE4FB8" w:rsidP="00822283">
      <w:pPr>
        <w:rPr>
          <w:rFonts w:ascii="Calibri" w:hAnsi="Calibri" w:cs="Calibri"/>
        </w:rPr>
      </w:pPr>
    </w:p>
    <w:p w14:paraId="1A636775" w14:textId="5AD9EAFE" w:rsidR="00690B81" w:rsidRPr="00674DC4" w:rsidRDefault="00A969F4" w:rsidP="006F436E">
      <w:pPr>
        <w:pStyle w:val="Heading1"/>
        <w:rPr>
          <w:rFonts w:ascii="Calibri" w:hAnsi="Calibri" w:cs="Calibri"/>
        </w:rPr>
      </w:pPr>
      <w:bookmarkStart w:id="23" w:name="_Toc188814992"/>
      <w:r w:rsidRPr="00674DC4">
        <w:rPr>
          <w:rFonts w:ascii="Calibri" w:hAnsi="Calibri" w:cs="Calibri"/>
        </w:rPr>
        <w:lastRenderedPageBreak/>
        <w:t>The code details and explanations</w:t>
      </w:r>
      <w:bookmarkEnd w:id="23"/>
      <w:r w:rsidRPr="00674DC4">
        <w:rPr>
          <w:rFonts w:ascii="Calibri" w:hAnsi="Calibri" w:cs="Calibri"/>
        </w:rPr>
        <w:t xml:space="preserve"> </w:t>
      </w:r>
    </w:p>
    <w:p w14:paraId="1A2B7B87" w14:textId="515360C7" w:rsidR="00B84F50" w:rsidRPr="00674DC4" w:rsidRDefault="009215BE" w:rsidP="00B84F50">
      <w:pPr>
        <w:rPr>
          <w:rFonts w:ascii="Calibri" w:hAnsi="Calibri" w:cs="Calibri"/>
        </w:rPr>
      </w:pPr>
      <w:r w:rsidRPr="00674DC4">
        <w:rPr>
          <w:rFonts w:ascii="Calibri" w:hAnsi="Calibri" w:cs="Calibri"/>
        </w:rPr>
        <w:t>The Matlab code will be looked at in this section of the report</w:t>
      </w:r>
      <w:r w:rsidR="008E65CF" w:rsidRPr="00674DC4">
        <w:rPr>
          <w:rFonts w:ascii="Calibri" w:hAnsi="Calibri" w:cs="Calibri"/>
        </w:rPr>
        <w:t xml:space="preserve">. </w:t>
      </w:r>
    </w:p>
    <w:p w14:paraId="31E17C65" w14:textId="5906D403" w:rsidR="00915958" w:rsidRPr="00674DC4" w:rsidRDefault="0094706B" w:rsidP="0094706B">
      <w:pPr>
        <w:pStyle w:val="Heading2"/>
        <w:numPr>
          <w:ilvl w:val="0"/>
          <w:numId w:val="0"/>
        </w:numPr>
        <w:rPr>
          <w:rFonts w:ascii="Calibri" w:hAnsi="Calibri" w:cs="Calibri"/>
        </w:rPr>
      </w:pPr>
      <w:bookmarkStart w:id="24" w:name="_Toc188814993"/>
      <w:r w:rsidRPr="00674DC4">
        <w:rPr>
          <w:rFonts w:ascii="Calibri" w:hAnsi="Calibri" w:cs="Calibri"/>
          <w:noProof/>
        </w:rPr>
        <w:drawing>
          <wp:anchor distT="0" distB="0" distL="114300" distR="114300" simplePos="0" relativeHeight="251662336" behindDoc="1" locked="0" layoutInCell="1" allowOverlap="1" wp14:anchorId="19E54368" wp14:editId="78143BAC">
            <wp:simplePos x="0" y="0"/>
            <wp:positionH relativeFrom="column">
              <wp:posOffset>-133350</wp:posOffset>
            </wp:positionH>
            <wp:positionV relativeFrom="paragraph">
              <wp:posOffset>234315</wp:posOffset>
            </wp:positionV>
            <wp:extent cx="3314700" cy="850265"/>
            <wp:effectExtent l="0" t="0" r="0" b="6985"/>
            <wp:wrapTight wrapText="bothSides">
              <wp:wrapPolygon edited="0">
                <wp:start x="0" y="0"/>
                <wp:lineTo x="0" y="21294"/>
                <wp:lineTo x="21476" y="21294"/>
                <wp:lineTo x="21476" y="0"/>
                <wp:lineTo x="0" y="0"/>
              </wp:wrapPolygon>
            </wp:wrapTight>
            <wp:docPr id="193144705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447051" name="Picture 1" descr="A close-up of a sig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14700" cy="850265"/>
                    </a:xfrm>
                    <a:prstGeom prst="rect">
                      <a:avLst/>
                    </a:prstGeom>
                  </pic:spPr>
                </pic:pic>
              </a:graphicData>
            </a:graphic>
            <wp14:sizeRelH relativeFrom="margin">
              <wp14:pctWidth>0</wp14:pctWidth>
            </wp14:sizeRelH>
            <wp14:sizeRelV relativeFrom="margin">
              <wp14:pctHeight>0</wp14:pctHeight>
            </wp14:sizeRelV>
          </wp:anchor>
        </w:drawing>
      </w:r>
      <w:bookmarkEnd w:id="24"/>
    </w:p>
    <w:p w14:paraId="3F0E4053" w14:textId="77777777" w:rsidR="00915958" w:rsidRPr="00674DC4" w:rsidRDefault="00915958" w:rsidP="00B84F50">
      <w:pPr>
        <w:rPr>
          <w:rFonts w:ascii="Calibri" w:hAnsi="Calibri" w:cs="Calibri"/>
        </w:rPr>
      </w:pPr>
    </w:p>
    <w:p w14:paraId="7B3B6BDB" w14:textId="77777777" w:rsidR="00915958" w:rsidRPr="00674DC4" w:rsidRDefault="00915958" w:rsidP="00B84F50">
      <w:pPr>
        <w:rPr>
          <w:rFonts w:ascii="Calibri" w:hAnsi="Calibri" w:cs="Calibri"/>
        </w:rPr>
      </w:pPr>
    </w:p>
    <w:p w14:paraId="3CE275EE" w14:textId="760063F5" w:rsidR="00915958" w:rsidRPr="00674DC4" w:rsidRDefault="0094706B" w:rsidP="00B84F50">
      <w:pPr>
        <w:rPr>
          <w:rFonts w:ascii="Calibri" w:hAnsi="Calibri" w:cs="Calibri"/>
        </w:rPr>
      </w:pPr>
      <w:r w:rsidRPr="00674DC4">
        <w:rPr>
          <w:rFonts w:ascii="Calibri" w:hAnsi="Calibri" w:cs="Calibri"/>
          <w:noProof/>
        </w:rPr>
        <mc:AlternateContent>
          <mc:Choice Requires="wps">
            <w:drawing>
              <wp:anchor distT="0" distB="0" distL="114300" distR="114300" simplePos="0" relativeHeight="251684864" behindDoc="1" locked="0" layoutInCell="1" allowOverlap="1" wp14:anchorId="358E4C6B" wp14:editId="66A1D571">
                <wp:simplePos x="0" y="0"/>
                <wp:positionH relativeFrom="column">
                  <wp:posOffset>-120650</wp:posOffset>
                </wp:positionH>
                <wp:positionV relativeFrom="paragraph">
                  <wp:posOffset>179705</wp:posOffset>
                </wp:positionV>
                <wp:extent cx="4206240" cy="635"/>
                <wp:effectExtent l="0" t="0" r="0" b="0"/>
                <wp:wrapTight wrapText="bothSides">
                  <wp:wrapPolygon edited="0">
                    <wp:start x="0" y="0"/>
                    <wp:lineTo x="0" y="21600"/>
                    <wp:lineTo x="21600" y="21600"/>
                    <wp:lineTo x="21600" y="0"/>
                  </wp:wrapPolygon>
                </wp:wrapTight>
                <wp:docPr id="719739938" name="Text Box 1"/>
                <wp:cNvGraphicFramePr/>
                <a:graphic xmlns:a="http://schemas.openxmlformats.org/drawingml/2006/main">
                  <a:graphicData uri="http://schemas.microsoft.com/office/word/2010/wordprocessingShape">
                    <wps:wsp>
                      <wps:cNvSpPr txBox="1"/>
                      <wps:spPr>
                        <a:xfrm>
                          <a:off x="0" y="0"/>
                          <a:ext cx="4206240" cy="635"/>
                        </a:xfrm>
                        <a:prstGeom prst="rect">
                          <a:avLst/>
                        </a:prstGeom>
                        <a:solidFill>
                          <a:prstClr val="white"/>
                        </a:solidFill>
                        <a:ln>
                          <a:noFill/>
                        </a:ln>
                      </wps:spPr>
                      <wps:txbx>
                        <w:txbxContent>
                          <w:p w14:paraId="33C96D37" w14:textId="15642B7C" w:rsidR="0094706B" w:rsidRPr="00515E28" w:rsidRDefault="0094706B" w:rsidP="0094706B">
                            <w:pPr>
                              <w:pStyle w:val="Caption"/>
                              <w:rPr>
                                <w:noProof/>
                                <w:sz w:val="28"/>
                              </w:rPr>
                            </w:pPr>
                            <w:bookmarkStart w:id="25" w:name="_Toc188813251"/>
                            <w:r>
                              <w:t xml:space="preserve">Figure </w:t>
                            </w:r>
                            <w:r>
                              <w:fldChar w:fldCharType="begin"/>
                            </w:r>
                            <w:r>
                              <w:instrText xml:space="preserve"> SEQ Figure \* ARABIC </w:instrText>
                            </w:r>
                            <w:r>
                              <w:fldChar w:fldCharType="separate"/>
                            </w:r>
                            <w:r w:rsidR="002525A9">
                              <w:rPr>
                                <w:noProof/>
                              </w:rPr>
                              <w:t>3</w:t>
                            </w:r>
                            <w:r>
                              <w:fldChar w:fldCharType="end"/>
                            </w:r>
                            <w:r>
                              <w:t xml:space="preserve"> - Section 1 MATLAB Code</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8E4C6B" id="_x0000_s1058" type="#_x0000_t202" style="position:absolute;margin-left:-9.5pt;margin-top:14.15pt;width:331.2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" stroked="f">
                <v:textbox style="mso-fit-shape-to-text:t" inset="0,0,0,0">
                  <w:txbxContent>
                    <w:p w14:paraId="33C96D37" w14:textId="15642B7C" w:rsidR="0094706B" w:rsidRPr="00515E28" w:rsidRDefault="0094706B" w:rsidP="0094706B">
                      <w:pPr>
                        <w:pStyle w:val="Caption"/>
                        <w:rPr>
                          <w:noProof/>
                          <w:sz w:val="28"/>
                        </w:rPr>
                      </w:pPr>
                      <w:bookmarkStart w:id="26" w:name="_Toc188813251"/>
                      <w:r>
                        <w:t xml:space="preserve">Figure </w:t>
                      </w:r>
                      <w:r>
                        <w:fldChar w:fldCharType="begin"/>
                      </w:r>
                      <w:r>
                        <w:instrText xml:space="preserve"> SEQ Figure \* ARABIC </w:instrText>
                      </w:r>
                      <w:r>
                        <w:fldChar w:fldCharType="separate"/>
                      </w:r>
                      <w:r w:rsidR="002525A9">
                        <w:rPr>
                          <w:noProof/>
                        </w:rPr>
                        <w:t>3</w:t>
                      </w:r>
                      <w:r>
                        <w:fldChar w:fldCharType="end"/>
                      </w:r>
                      <w:r>
                        <w:t xml:space="preserve"> - Section 1 MATLAB Code</w:t>
                      </w:r>
                      <w:bookmarkEnd w:id="26"/>
                    </w:p>
                  </w:txbxContent>
                </v:textbox>
                <w10:wrap type="tight"/>
              </v:shape>
            </w:pict>
          </mc:Fallback>
        </mc:AlternateContent>
      </w:r>
    </w:p>
    <w:p w14:paraId="78A03FC9" w14:textId="77777777" w:rsidR="0094706B" w:rsidRPr="00674DC4" w:rsidRDefault="0094706B" w:rsidP="00175AC9">
      <w:pPr>
        <w:spacing w:after="0" w:line="240" w:lineRule="auto"/>
        <w:rPr>
          <w:rFonts w:ascii="Calibri" w:eastAsia="Times New Roman" w:hAnsi="Calibri" w:cs="Calibri"/>
          <w:kern w:val="0"/>
          <w:lang w:eastAsia="en-GB"/>
          <w14:ligatures w14:val="none"/>
        </w:rPr>
      </w:pPr>
    </w:p>
    <w:p w14:paraId="7EAB02D9" w14:textId="3EB137CF" w:rsidR="00175AC9" w:rsidRPr="00674DC4" w:rsidRDefault="00175AC9" w:rsidP="00175AC9">
      <w:pPr>
        <w:spacing w:after="0" w:line="240" w:lineRule="auto"/>
        <w:rPr>
          <w:rFonts w:ascii="Calibri" w:eastAsia="Times New Roman" w:hAnsi="Calibri" w:cs="Calibri"/>
          <w:kern w:val="0"/>
          <w:lang w:eastAsia="en-GB"/>
          <w14:ligatures w14:val="none"/>
        </w:rPr>
      </w:pPr>
      <w:r w:rsidRPr="00674DC4">
        <w:rPr>
          <w:rFonts w:ascii="Calibri" w:eastAsia="Times New Roman" w:hAnsi="Calibri" w:cs="Calibri"/>
          <w:kern w:val="0"/>
          <w:lang w:eastAsia="en-GB"/>
          <w14:ligatures w14:val="none"/>
        </w:rPr>
        <w:t xml:space="preserve">The code's first section, which is displayed </w:t>
      </w:r>
      <w:r w:rsidRPr="00C9163F">
        <w:rPr>
          <w:rFonts w:ascii="Calibri" w:eastAsia="Times New Roman" w:hAnsi="Calibri" w:cs="Calibri"/>
          <w:color w:val="000000" w:themeColor="text1"/>
          <w:kern w:val="0"/>
          <w:lang w:eastAsia="en-GB"/>
          <w14:ligatures w14:val="none"/>
        </w:rPr>
        <w:t xml:space="preserve">in Figure </w:t>
      </w:r>
      <w:r w:rsidR="00C9163F" w:rsidRPr="00C9163F">
        <w:rPr>
          <w:rFonts w:ascii="Calibri" w:eastAsia="Times New Roman" w:hAnsi="Calibri" w:cs="Calibri"/>
          <w:color w:val="000000" w:themeColor="text1"/>
          <w:kern w:val="0"/>
          <w:lang w:eastAsia="en-GB"/>
          <w14:ligatures w14:val="none"/>
        </w:rPr>
        <w:t>3</w:t>
      </w:r>
      <w:r w:rsidRPr="00C9163F">
        <w:rPr>
          <w:rFonts w:ascii="Calibri" w:eastAsia="Times New Roman" w:hAnsi="Calibri" w:cs="Calibri"/>
          <w:color w:val="000000" w:themeColor="text1"/>
          <w:kern w:val="0"/>
          <w:lang w:eastAsia="en-GB"/>
          <w14:ligatures w14:val="none"/>
        </w:rPr>
        <w:t xml:space="preserve">, displays the </w:t>
      </w:r>
      <w:r w:rsidRPr="00674DC4">
        <w:rPr>
          <w:rFonts w:ascii="Calibri" w:eastAsia="Times New Roman" w:hAnsi="Calibri" w:cs="Calibri"/>
          <w:kern w:val="0"/>
          <w:lang w:eastAsia="en-GB"/>
          <w14:ligatures w14:val="none"/>
        </w:rPr>
        <w:t xml:space="preserve">aluminium plate's attributes, including the values of CP for specific heat, rho for density, and k for thermal conductivity. </w:t>
      </w:r>
    </w:p>
    <w:p w14:paraId="7A3CB899" w14:textId="44F83D36" w:rsidR="00915958" w:rsidRPr="00674DC4" w:rsidRDefault="0094706B" w:rsidP="00B84F50">
      <w:pPr>
        <w:rPr>
          <w:rFonts w:ascii="Calibri" w:hAnsi="Calibri" w:cs="Calibri"/>
        </w:rPr>
      </w:pPr>
      <w:r w:rsidRPr="00674DC4">
        <w:rPr>
          <w:rFonts w:ascii="Calibri" w:hAnsi="Calibri" w:cs="Calibri"/>
          <w:noProof/>
        </w:rPr>
        <mc:AlternateContent>
          <mc:Choice Requires="wps">
            <w:drawing>
              <wp:anchor distT="0" distB="0" distL="114300" distR="114300" simplePos="0" relativeHeight="251686912" behindDoc="1" locked="0" layoutInCell="1" allowOverlap="1" wp14:anchorId="02512626" wp14:editId="34C5B114">
                <wp:simplePos x="0" y="0"/>
                <wp:positionH relativeFrom="column">
                  <wp:posOffset>1017905</wp:posOffset>
                </wp:positionH>
                <wp:positionV relativeFrom="paragraph">
                  <wp:posOffset>2280285</wp:posOffset>
                </wp:positionV>
                <wp:extent cx="3689350" cy="635"/>
                <wp:effectExtent l="0" t="0" r="0" b="0"/>
                <wp:wrapTight wrapText="bothSides">
                  <wp:wrapPolygon edited="0">
                    <wp:start x="0" y="0"/>
                    <wp:lineTo x="0" y="21600"/>
                    <wp:lineTo x="21600" y="21600"/>
                    <wp:lineTo x="21600" y="0"/>
                  </wp:wrapPolygon>
                </wp:wrapTight>
                <wp:docPr id="16208849" name="Text Box 1"/>
                <wp:cNvGraphicFramePr/>
                <a:graphic xmlns:a="http://schemas.openxmlformats.org/drawingml/2006/main">
                  <a:graphicData uri="http://schemas.microsoft.com/office/word/2010/wordprocessingShape">
                    <wps:wsp>
                      <wps:cNvSpPr txBox="1"/>
                      <wps:spPr>
                        <a:xfrm>
                          <a:off x="0" y="0"/>
                          <a:ext cx="3689350" cy="635"/>
                        </a:xfrm>
                        <a:prstGeom prst="rect">
                          <a:avLst/>
                        </a:prstGeom>
                        <a:solidFill>
                          <a:prstClr val="white"/>
                        </a:solidFill>
                        <a:ln>
                          <a:noFill/>
                        </a:ln>
                      </wps:spPr>
                      <wps:txbx>
                        <w:txbxContent>
                          <w:p w14:paraId="521A7B49" w14:textId="6C8E5817" w:rsidR="0094706B" w:rsidRPr="006E132C" w:rsidRDefault="0094706B" w:rsidP="0094706B">
                            <w:pPr>
                              <w:pStyle w:val="Caption"/>
                            </w:pPr>
                            <w:bookmarkStart w:id="27" w:name="_Toc188813252"/>
                            <w:r>
                              <w:t xml:space="preserve">Figure </w:t>
                            </w:r>
                            <w:r>
                              <w:fldChar w:fldCharType="begin"/>
                            </w:r>
                            <w:r>
                              <w:instrText xml:space="preserve"> SEQ Figure \* ARABIC </w:instrText>
                            </w:r>
                            <w:r>
                              <w:fldChar w:fldCharType="separate"/>
                            </w:r>
                            <w:r w:rsidR="002525A9">
                              <w:rPr>
                                <w:noProof/>
                              </w:rPr>
                              <w:t>4</w:t>
                            </w:r>
                            <w:r>
                              <w:fldChar w:fldCharType="end"/>
                            </w:r>
                            <w:r>
                              <w:t xml:space="preserve"> - Section 2 MATLAB Code</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512626" id="_x0000_s1059" type="#_x0000_t202" style="position:absolute;margin-left:80.15pt;margin-top:179.55pt;width:290.5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sL2GgIAAD8EAAAOAAAAZHJzL2Uyb0RvYy54bWysU8Fu2zAMvQ/YPwi6L06aNei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" stroked="f">
                <v:textbox style="mso-fit-shape-to-text:t" inset="0,0,0,0">
                  <w:txbxContent>
                    <w:p w14:paraId="521A7B49" w14:textId="6C8E5817" w:rsidR="0094706B" w:rsidRPr="006E132C" w:rsidRDefault="0094706B" w:rsidP="0094706B">
                      <w:pPr>
                        <w:pStyle w:val="Caption"/>
                      </w:pPr>
                      <w:bookmarkStart w:id="28" w:name="_Toc188813252"/>
                      <w:r>
                        <w:t xml:space="preserve">Figure </w:t>
                      </w:r>
                      <w:r>
                        <w:fldChar w:fldCharType="begin"/>
                      </w:r>
                      <w:r>
                        <w:instrText xml:space="preserve"> SEQ Figure \* ARABIC </w:instrText>
                      </w:r>
                      <w:r>
                        <w:fldChar w:fldCharType="separate"/>
                      </w:r>
                      <w:r w:rsidR="002525A9">
                        <w:rPr>
                          <w:noProof/>
                        </w:rPr>
                        <w:t>4</w:t>
                      </w:r>
                      <w:r>
                        <w:fldChar w:fldCharType="end"/>
                      </w:r>
                      <w:r>
                        <w:t xml:space="preserve"> - Section 2 MATLAB Code</w:t>
                      </w:r>
                      <w:bookmarkEnd w:id="28"/>
                    </w:p>
                  </w:txbxContent>
                </v:textbox>
                <w10:wrap type="tight"/>
              </v:shape>
            </w:pict>
          </mc:Fallback>
        </mc:AlternateContent>
      </w:r>
      <w:r w:rsidR="00283220" w:rsidRPr="00674DC4">
        <w:rPr>
          <w:rFonts w:ascii="Calibri" w:hAnsi="Calibri" w:cs="Calibri"/>
          <w:noProof/>
        </w:rPr>
        <w:drawing>
          <wp:anchor distT="0" distB="0" distL="114300" distR="114300" simplePos="0" relativeHeight="251664384" behindDoc="1" locked="0" layoutInCell="1" allowOverlap="1" wp14:anchorId="6383B5D4" wp14:editId="1F0A5523">
            <wp:simplePos x="0" y="0"/>
            <wp:positionH relativeFrom="margin">
              <wp:align>center</wp:align>
            </wp:positionH>
            <wp:positionV relativeFrom="paragraph">
              <wp:posOffset>60325</wp:posOffset>
            </wp:positionV>
            <wp:extent cx="3689350" cy="2162810"/>
            <wp:effectExtent l="0" t="0" r="6350" b="8890"/>
            <wp:wrapTight wrapText="bothSides">
              <wp:wrapPolygon edited="0">
                <wp:start x="0" y="0"/>
                <wp:lineTo x="0" y="21499"/>
                <wp:lineTo x="21526" y="21499"/>
                <wp:lineTo x="21526" y="0"/>
                <wp:lineTo x="0" y="0"/>
              </wp:wrapPolygon>
            </wp:wrapTight>
            <wp:docPr id="32410890"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10890" name="Picture 1" descr="A screenshot of a computer cod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689350" cy="2162810"/>
                    </a:xfrm>
                    <a:prstGeom prst="rect">
                      <a:avLst/>
                    </a:prstGeom>
                  </pic:spPr>
                </pic:pic>
              </a:graphicData>
            </a:graphic>
          </wp:anchor>
        </w:drawing>
      </w:r>
    </w:p>
    <w:p w14:paraId="5E1C0D88" w14:textId="2DD7273C" w:rsidR="00915958" w:rsidRPr="00674DC4" w:rsidRDefault="00915958" w:rsidP="00B84F50">
      <w:pPr>
        <w:rPr>
          <w:rFonts w:ascii="Calibri" w:hAnsi="Calibri" w:cs="Calibri"/>
        </w:rPr>
      </w:pPr>
    </w:p>
    <w:p w14:paraId="3D4F1E1D" w14:textId="5F4F6304" w:rsidR="00283220" w:rsidRPr="00674DC4" w:rsidRDefault="00283220" w:rsidP="00B84F50">
      <w:pPr>
        <w:rPr>
          <w:rFonts w:ascii="Calibri" w:hAnsi="Calibri" w:cs="Calibri"/>
        </w:rPr>
      </w:pPr>
    </w:p>
    <w:p w14:paraId="052BE59F" w14:textId="130946E0" w:rsidR="00283220" w:rsidRPr="00674DC4" w:rsidRDefault="00283220" w:rsidP="00B84F50">
      <w:pPr>
        <w:rPr>
          <w:rFonts w:ascii="Calibri" w:hAnsi="Calibri" w:cs="Calibri"/>
        </w:rPr>
      </w:pPr>
    </w:p>
    <w:p w14:paraId="36098C8A" w14:textId="27C25FBD" w:rsidR="00283220" w:rsidRPr="00674DC4" w:rsidRDefault="00283220" w:rsidP="00B84F50">
      <w:pPr>
        <w:rPr>
          <w:rFonts w:ascii="Calibri" w:hAnsi="Calibri" w:cs="Calibri"/>
        </w:rPr>
      </w:pPr>
    </w:p>
    <w:p w14:paraId="5DC6AC74" w14:textId="6F018C1A" w:rsidR="00283220" w:rsidRPr="00674DC4" w:rsidRDefault="00283220" w:rsidP="00B84F50">
      <w:pPr>
        <w:rPr>
          <w:rFonts w:ascii="Calibri" w:hAnsi="Calibri" w:cs="Calibri"/>
        </w:rPr>
      </w:pPr>
    </w:p>
    <w:p w14:paraId="185B36A5" w14:textId="77777777" w:rsidR="00283220" w:rsidRPr="00674DC4" w:rsidRDefault="00283220" w:rsidP="00B84F50">
      <w:pPr>
        <w:rPr>
          <w:rFonts w:ascii="Calibri" w:hAnsi="Calibri" w:cs="Calibri"/>
        </w:rPr>
      </w:pPr>
    </w:p>
    <w:p w14:paraId="62ABB91D" w14:textId="77777777" w:rsidR="0094706B" w:rsidRPr="00674DC4" w:rsidRDefault="0094706B" w:rsidP="00B84F50">
      <w:pPr>
        <w:rPr>
          <w:rFonts w:ascii="Calibri" w:hAnsi="Calibri" w:cs="Calibri"/>
        </w:rPr>
      </w:pPr>
    </w:p>
    <w:p w14:paraId="1A561B54" w14:textId="11ABD582" w:rsidR="00283220" w:rsidRPr="00674DC4" w:rsidRDefault="00283220" w:rsidP="00B84F50">
      <w:pPr>
        <w:rPr>
          <w:rFonts w:ascii="Calibri" w:hAnsi="Calibri" w:cs="Calibri"/>
        </w:rPr>
      </w:pPr>
    </w:p>
    <w:p w14:paraId="3823A6AE" w14:textId="42704BFA" w:rsidR="00A712F5" w:rsidRPr="00674DC4" w:rsidRDefault="008A1E1D" w:rsidP="00B84F50">
      <w:pPr>
        <w:rPr>
          <w:rFonts w:ascii="Calibri" w:hAnsi="Calibri" w:cs="Calibri"/>
        </w:rPr>
      </w:pPr>
      <w:r w:rsidRPr="00674DC4">
        <w:rPr>
          <w:rFonts w:ascii="Calibri" w:hAnsi="Calibri" w:cs="Calibri"/>
        </w:rPr>
        <w:t xml:space="preserve">The user is prompted to enter the plate's measurements along the X and Y axis and a grid spacing of h in the following section above. A while loop function makes sure the value supplied is larger than 0 once the user provides the width dimension X, which is represented by Xdim = input. A warning notice </w:t>
      </w:r>
      <w:r w:rsidR="004A308D" w:rsidRPr="00674DC4">
        <w:rPr>
          <w:rFonts w:ascii="Calibri" w:hAnsi="Calibri" w:cs="Calibri"/>
        </w:rPr>
        <w:t>appears,</w:t>
      </w:r>
      <w:r w:rsidRPr="00674DC4">
        <w:rPr>
          <w:rFonts w:ascii="Calibri" w:hAnsi="Calibri" w:cs="Calibri"/>
        </w:rPr>
        <w:t xml:space="preserve"> and the user is asked to input again if the number is less than or equal to 0</w:t>
      </w:r>
      <w:r w:rsidR="00FC5EA7" w:rsidRPr="00674DC4">
        <w:rPr>
          <w:rFonts w:ascii="Calibri" w:hAnsi="Calibri" w:cs="Calibri"/>
        </w:rPr>
        <w:t xml:space="preserve">. </w:t>
      </w:r>
      <w:r w:rsidR="0055646E" w:rsidRPr="00674DC4">
        <w:rPr>
          <w:rFonts w:ascii="Calibri" w:hAnsi="Calibri" w:cs="Calibri"/>
        </w:rPr>
        <w:t>The Y dimension of the plate is then subjected to the same logic</w:t>
      </w:r>
      <w:r w:rsidR="00D34E5D" w:rsidRPr="00674DC4">
        <w:rPr>
          <w:rFonts w:ascii="Calibri" w:hAnsi="Calibri" w:cs="Calibri"/>
        </w:rPr>
        <w:t>.</w:t>
      </w:r>
      <w:r w:rsidR="0055646E" w:rsidRPr="00674DC4">
        <w:rPr>
          <w:rFonts w:ascii="Calibri" w:hAnsi="Calibri" w:cs="Calibri"/>
        </w:rPr>
        <w:t xml:space="preserve"> </w:t>
      </w:r>
    </w:p>
    <w:p w14:paraId="263749B0" w14:textId="2084D342" w:rsidR="0094706B" w:rsidRPr="00674DC4" w:rsidRDefault="002D64ED" w:rsidP="00B84F50">
      <w:pPr>
        <w:rPr>
          <w:rFonts w:ascii="Calibri" w:hAnsi="Calibri" w:cs="Calibri"/>
        </w:rPr>
      </w:pPr>
      <w:r w:rsidRPr="00674DC4">
        <w:rPr>
          <w:rFonts w:ascii="Calibri" w:hAnsi="Calibri" w:cs="Calibri"/>
        </w:rPr>
        <w:t xml:space="preserve">The user is asked to enter the grid spacing h once again, and a while loop verifies that the grid splits equally into the X and Y dimensions. </w:t>
      </w:r>
    </w:p>
    <w:p w14:paraId="44E4E2E9" w14:textId="022024FA" w:rsidR="00B84F50" w:rsidRPr="00674DC4" w:rsidRDefault="0094706B" w:rsidP="00B84F50">
      <w:pPr>
        <w:rPr>
          <w:rFonts w:ascii="Calibri" w:hAnsi="Calibri" w:cs="Calibri"/>
        </w:rPr>
      </w:pPr>
      <w:r w:rsidRPr="00674DC4">
        <w:rPr>
          <w:rFonts w:ascii="Calibri" w:hAnsi="Calibri" w:cs="Calibri"/>
          <w:noProof/>
        </w:rPr>
        <mc:AlternateContent>
          <mc:Choice Requires="wps">
            <w:drawing>
              <wp:anchor distT="0" distB="0" distL="114300" distR="114300" simplePos="0" relativeHeight="251688960" behindDoc="1" locked="0" layoutInCell="1" allowOverlap="1" wp14:anchorId="590081D1" wp14:editId="197EE707">
                <wp:simplePos x="0" y="0"/>
                <wp:positionH relativeFrom="column">
                  <wp:posOffset>1225550</wp:posOffset>
                </wp:positionH>
                <wp:positionV relativeFrom="paragraph">
                  <wp:posOffset>1176655</wp:posOffset>
                </wp:positionV>
                <wp:extent cx="2089150" cy="635"/>
                <wp:effectExtent l="0" t="0" r="0" b="0"/>
                <wp:wrapTight wrapText="bothSides">
                  <wp:wrapPolygon edited="0">
                    <wp:start x="0" y="0"/>
                    <wp:lineTo x="0" y="21600"/>
                    <wp:lineTo x="21600" y="21600"/>
                    <wp:lineTo x="21600" y="0"/>
                  </wp:wrapPolygon>
                </wp:wrapTight>
                <wp:docPr id="1899047182" name="Text Box 1"/>
                <wp:cNvGraphicFramePr/>
                <a:graphic xmlns:a="http://schemas.openxmlformats.org/drawingml/2006/main">
                  <a:graphicData uri="http://schemas.microsoft.com/office/word/2010/wordprocessingShape">
                    <wps:wsp>
                      <wps:cNvSpPr txBox="1"/>
                      <wps:spPr>
                        <a:xfrm>
                          <a:off x="0" y="0"/>
                          <a:ext cx="2089150" cy="635"/>
                        </a:xfrm>
                        <a:prstGeom prst="rect">
                          <a:avLst/>
                        </a:prstGeom>
                        <a:solidFill>
                          <a:prstClr val="white"/>
                        </a:solidFill>
                        <a:ln>
                          <a:noFill/>
                        </a:ln>
                      </wps:spPr>
                      <wps:txbx>
                        <w:txbxContent>
                          <w:p w14:paraId="1BEC3A8A" w14:textId="09F4F3A5" w:rsidR="0094706B" w:rsidRPr="008D566E" w:rsidRDefault="0094706B" w:rsidP="0094706B">
                            <w:pPr>
                              <w:pStyle w:val="Caption"/>
                            </w:pPr>
                            <w:bookmarkStart w:id="29" w:name="_Toc188813253"/>
                            <w:r>
                              <w:t xml:space="preserve">Figure </w:t>
                            </w:r>
                            <w:r>
                              <w:fldChar w:fldCharType="begin"/>
                            </w:r>
                            <w:r>
                              <w:instrText xml:space="preserve"> SEQ Figure \* ARABIC </w:instrText>
                            </w:r>
                            <w:r>
                              <w:fldChar w:fldCharType="separate"/>
                            </w:r>
                            <w:r w:rsidR="002525A9">
                              <w:rPr>
                                <w:noProof/>
                              </w:rPr>
                              <w:t>5</w:t>
                            </w:r>
                            <w:r>
                              <w:fldChar w:fldCharType="end"/>
                            </w:r>
                            <w:r>
                              <w:t xml:space="preserve"> - Section 3 MATLAB Code</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0081D1" id="_x0000_s1060" type="#_x0000_t202" style="position:absolute;margin-left:96.5pt;margin-top:92.65pt;width:164.5pt;height:.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" stroked="f">
                <v:textbox style="mso-fit-shape-to-text:t" inset="0,0,0,0">
                  <w:txbxContent>
                    <w:p w14:paraId="1BEC3A8A" w14:textId="09F4F3A5" w:rsidR="0094706B" w:rsidRPr="008D566E" w:rsidRDefault="0094706B" w:rsidP="0094706B">
                      <w:pPr>
                        <w:pStyle w:val="Caption"/>
                      </w:pPr>
                      <w:bookmarkStart w:id="30" w:name="_Toc188813253"/>
                      <w:r>
                        <w:t xml:space="preserve">Figure </w:t>
                      </w:r>
                      <w:r>
                        <w:fldChar w:fldCharType="begin"/>
                      </w:r>
                      <w:r>
                        <w:instrText xml:space="preserve"> SEQ Figure \* ARABIC </w:instrText>
                      </w:r>
                      <w:r>
                        <w:fldChar w:fldCharType="separate"/>
                      </w:r>
                      <w:r w:rsidR="002525A9">
                        <w:rPr>
                          <w:noProof/>
                        </w:rPr>
                        <w:t>5</w:t>
                      </w:r>
                      <w:r>
                        <w:fldChar w:fldCharType="end"/>
                      </w:r>
                      <w:r>
                        <w:t xml:space="preserve"> - Section 3 MATLAB Code</w:t>
                      </w:r>
                      <w:bookmarkEnd w:id="30"/>
                    </w:p>
                  </w:txbxContent>
                </v:textbox>
                <w10:wrap type="tight"/>
              </v:shape>
            </w:pict>
          </mc:Fallback>
        </mc:AlternateContent>
      </w:r>
      <w:r w:rsidR="00283220" w:rsidRPr="00674DC4">
        <w:rPr>
          <w:rFonts w:ascii="Calibri" w:hAnsi="Calibri" w:cs="Calibri"/>
          <w:noProof/>
        </w:rPr>
        <w:drawing>
          <wp:anchor distT="0" distB="0" distL="114300" distR="114300" simplePos="0" relativeHeight="251663360" behindDoc="1" locked="0" layoutInCell="1" allowOverlap="1" wp14:anchorId="3F74A0E8" wp14:editId="33E184C8">
            <wp:simplePos x="0" y="0"/>
            <wp:positionH relativeFrom="margin">
              <wp:posOffset>1225550</wp:posOffset>
            </wp:positionH>
            <wp:positionV relativeFrom="paragraph">
              <wp:posOffset>0</wp:posOffset>
            </wp:positionV>
            <wp:extent cx="2089150" cy="1119505"/>
            <wp:effectExtent l="0" t="0" r="6350" b="4445"/>
            <wp:wrapTight wrapText="bothSides">
              <wp:wrapPolygon edited="0">
                <wp:start x="0" y="0"/>
                <wp:lineTo x="0" y="21318"/>
                <wp:lineTo x="21469" y="21318"/>
                <wp:lineTo x="21469" y="0"/>
                <wp:lineTo x="0" y="0"/>
              </wp:wrapPolygon>
            </wp:wrapTight>
            <wp:docPr id="1817230814" name="Picture 1" descr="A white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230814" name="Picture 1" descr="A white background with green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089150" cy="1119505"/>
                    </a:xfrm>
                    <a:prstGeom prst="rect">
                      <a:avLst/>
                    </a:prstGeom>
                  </pic:spPr>
                </pic:pic>
              </a:graphicData>
            </a:graphic>
            <wp14:sizeRelH relativeFrom="margin">
              <wp14:pctWidth>0</wp14:pctWidth>
            </wp14:sizeRelH>
            <wp14:sizeRelV relativeFrom="margin">
              <wp14:pctHeight>0</wp14:pctHeight>
            </wp14:sizeRelV>
          </wp:anchor>
        </w:drawing>
      </w:r>
    </w:p>
    <w:p w14:paraId="5DD9E435" w14:textId="0FA0A2BA" w:rsidR="00056F46" w:rsidRPr="00674DC4" w:rsidRDefault="00056F46" w:rsidP="00B84F50">
      <w:pPr>
        <w:rPr>
          <w:rFonts w:ascii="Calibri" w:hAnsi="Calibri" w:cs="Calibri"/>
        </w:rPr>
      </w:pPr>
    </w:p>
    <w:p w14:paraId="45F8C05D" w14:textId="77777777" w:rsidR="00283220" w:rsidRPr="00674DC4" w:rsidRDefault="00283220" w:rsidP="00B84F50">
      <w:pPr>
        <w:rPr>
          <w:rFonts w:ascii="Calibri" w:hAnsi="Calibri" w:cs="Calibri"/>
        </w:rPr>
      </w:pPr>
    </w:p>
    <w:p w14:paraId="58BA7CA3" w14:textId="77777777" w:rsidR="0094706B" w:rsidRPr="00674DC4" w:rsidRDefault="0094706B" w:rsidP="00B84F50">
      <w:pPr>
        <w:rPr>
          <w:rFonts w:ascii="Calibri" w:hAnsi="Calibri" w:cs="Calibri"/>
        </w:rPr>
      </w:pPr>
    </w:p>
    <w:p w14:paraId="627A04D3" w14:textId="3B9B0C3C" w:rsidR="00F858FE" w:rsidRPr="00674DC4" w:rsidRDefault="00F858FE" w:rsidP="00B84F50">
      <w:pPr>
        <w:rPr>
          <w:rFonts w:ascii="Calibri" w:hAnsi="Calibri" w:cs="Calibri"/>
        </w:rPr>
      </w:pPr>
    </w:p>
    <w:p w14:paraId="6EBAE94C" w14:textId="769B2752" w:rsidR="00E34D4C" w:rsidRPr="00674DC4" w:rsidRDefault="00E34D4C" w:rsidP="00E34D4C">
      <w:pPr>
        <w:rPr>
          <w:rFonts w:ascii="Calibri" w:hAnsi="Calibri" w:cs="Calibri"/>
        </w:rPr>
      </w:pPr>
      <w:r w:rsidRPr="00674DC4">
        <w:rPr>
          <w:rFonts w:ascii="Calibri" w:hAnsi="Calibri" w:cs="Calibri"/>
        </w:rPr>
        <w:t xml:space="preserve">The number of rows and columns is determined in the next section of the code, which will be seen in </w:t>
      </w:r>
      <w:r w:rsidRPr="00C9163F">
        <w:rPr>
          <w:rFonts w:ascii="Calibri" w:hAnsi="Calibri" w:cs="Calibri"/>
          <w:color w:val="000000" w:themeColor="text1"/>
        </w:rPr>
        <w:t xml:space="preserve">Figure </w:t>
      </w:r>
      <w:r w:rsidR="00C9163F" w:rsidRPr="00C9163F">
        <w:rPr>
          <w:rFonts w:ascii="Calibri" w:hAnsi="Calibri" w:cs="Calibri"/>
          <w:color w:val="000000" w:themeColor="text1"/>
        </w:rPr>
        <w:t>5</w:t>
      </w:r>
      <w:r w:rsidRPr="00C9163F">
        <w:rPr>
          <w:rFonts w:ascii="Calibri" w:hAnsi="Calibri" w:cs="Calibri"/>
          <w:color w:val="000000" w:themeColor="text1"/>
        </w:rPr>
        <w:t xml:space="preserve">. The </w:t>
      </w:r>
      <w:r w:rsidRPr="00674DC4">
        <w:rPr>
          <w:rFonts w:ascii="Calibri" w:hAnsi="Calibri" w:cs="Calibri"/>
        </w:rPr>
        <w:t xml:space="preserve">overall length of the plate divided by the grid spacing provides the number of rows. Boundaries are taken into account by adding 1. Additionally, initialising the temperature matrix for T1 is demonstrated. The grid points store values in an initialised matrix of zeros. </w:t>
      </w:r>
    </w:p>
    <w:p w14:paraId="1AB73A2D" w14:textId="582C831B" w:rsidR="00F858FE" w:rsidRPr="00674DC4" w:rsidRDefault="0094706B" w:rsidP="00B84F50">
      <w:pPr>
        <w:rPr>
          <w:rFonts w:ascii="Calibri" w:hAnsi="Calibri" w:cs="Calibri"/>
        </w:rPr>
      </w:pPr>
      <w:r w:rsidRPr="00674DC4">
        <w:rPr>
          <w:rFonts w:ascii="Calibri" w:hAnsi="Calibri" w:cs="Calibri"/>
          <w:noProof/>
        </w:rPr>
        <mc:AlternateContent>
          <mc:Choice Requires="wps">
            <w:drawing>
              <wp:anchor distT="0" distB="0" distL="114300" distR="114300" simplePos="0" relativeHeight="251691008" behindDoc="1" locked="0" layoutInCell="1" allowOverlap="1" wp14:anchorId="3EAE75AE" wp14:editId="10409EE8">
                <wp:simplePos x="0" y="0"/>
                <wp:positionH relativeFrom="column">
                  <wp:posOffset>660400</wp:posOffset>
                </wp:positionH>
                <wp:positionV relativeFrom="paragraph">
                  <wp:posOffset>1624965</wp:posOffset>
                </wp:positionV>
                <wp:extent cx="3352800" cy="635"/>
                <wp:effectExtent l="0" t="0" r="0" b="0"/>
                <wp:wrapTight wrapText="bothSides">
                  <wp:wrapPolygon edited="0">
                    <wp:start x="0" y="0"/>
                    <wp:lineTo x="0" y="21600"/>
                    <wp:lineTo x="21600" y="21600"/>
                    <wp:lineTo x="21600" y="0"/>
                  </wp:wrapPolygon>
                </wp:wrapTight>
                <wp:docPr id="917235200" name="Text Box 1"/>
                <wp:cNvGraphicFramePr/>
                <a:graphic xmlns:a="http://schemas.openxmlformats.org/drawingml/2006/main">
                  <a:graphicData uri="http://schemas.microsoft.com/office/word/2010/wordprocessingShape">
                    <wps:wsp>
                      <wps:cNvSpPr txBox="1"/>
                      <wps:spPr>
                        <a:xfrm>
                          <a:off x="0" y="0"/>
                          <a:ext cx="3352800" cy="635"/>
                        </a:xfrm>
                        <a:prstGeom prst="rect">
                          <a:avLst/>
                        </a:prstGeom>
                        <a:solidFill>
                          <a:prstClr val="white"/>
                        </a:solidFill>
                        <a:ln>
                          <a:noFill/>
                        </a:ln>
                      </wps:spPr>
                      <wps:txbx>
                        <w:txbxContent>
                          <w:p w14:paraId="79AC0885" w14:textId="47A9D0E6" w:rsidR="0094706B" w:rsidRPr="00A67C64" w:rsidRDefault="0094706B" w:rsidP="0094706B">
                            <w:pPr>
                              <w:pStyle w:val="Caption"/>
                            </w:pPr>
                            <w:bookmarkStart w:id="31" w:name="_Toc188813254"/>
                            <w:r>
                              <w:t xml:space="preserve">Figure </w:t>
                            </w:r>
                            <w:r>
                              <w:fldChar w:fldCharType="begin"/>
                            </w:r>
                            <w:r>
                              <w:instrText xml:space="preserve"> SEQ Figure \* ARABIC </w:instrText>
                            </w:r>
                            <w:r>
                              <w:fldChar w:fldCharType="separate"/>
                            </w:r>
                            <w:r w:rsidR="002525A9">
                              <w:rPr>
                                <w:noProof/>
                              </w:rPr>
                              <w:t>6</w:t>
                            </w:r>
                            <w:r>
                              <w:fldChar w:fldCharType="end"/>
                            </w:r>
                            <w:r>
                              <w:t xml:space="preserve"> -</w:t>
                            </w:r>
                            <w:r w:rsidRPr="00365D7A">
                              <w:t xml:space="preserve">Section </w:t>
                            </w:r>
                            <w:r>
                              <w:t>4</w:t>
                            </w:r>
                            <w:r w:rsidRPr="00365D7A">
                              <w:t xml:space="preserve"> MATLAB Code</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AE75AE" id="_x0000_s1061" type="#_x0000_t202" style="position:absolute;margin-left:52pt;margin-top:127.95pt;width:264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" stroked="f">
                <v:textbox style="mso-fit-shape-to-text:t" inset="0,0,0,0">
                  <w:txbxContent>
                    <w:p w14:paraId="79AC0885" w14:textId="47A9D0E6" w:rsidR="0094706B" w:rsidRPr="00A67C64" w:rsidRDefault="0094706B" w:rsidP="0094706B">
                      <w:pPr>
                        <w:pStyle w:val="Caption"/>
                      </w:pPr>
                      <w:bookmarkStart w:id="32" w:name="_Toc188813254"/>
                      <w:r>
                        <w:t xml:space="preserve">Figure </w:t>
                      </w:r>
                      <w:r>
                        <w:fldChar w:fldCharType="begin"/>
                      </w:r>
                      <w:r>
                        <w:instrText xml:space="preserve"> SEQ Figure \* ARABIC </w:instrText>
                      </w:r>
                      <w:r>
                        <w:fldChar w:fldCharType="separate"/>
                      </w:r>
                      <w:r w:rsidR="002525A9">
                        <w:rPr>
                          <w:noProof/>
                        </w:rPr>
                        <w:t>6</w:t>
                      </w:r>
                      <w:r>
                        <w:fldChar w:fldCharType="end"/>
                      </w:r>
                      <w:r>
                        <w:t xml:space="preserve"> -</w:t>
                      </w:r>
                      <w:r w:rsidRPr="00365D7A">
                        <w:t xml:space="preserve">Section </w:t>
                      </w:r>
                      <w:r>
                        <w:t>4</w:t>
                      </w:r>
                      <w:r w:rsidRPr="00365D7A">
                        <w:t xml:space="preserve"> MATLAB Code</w:t>
                      </w:r>
                      <w:bookmarkEnd w:id="32"/>
                    </w:p>
                  </w:txbxContent>
                </v:textbox>
                <w10:wrap type="tight"/>
              </v:shape>
            </w:pict>
          </mc:Fallback>
        </mc:AlternateContent>
      </w:r>
      <w:r w:rsidR="006C50F4" w:rsidRPr="00674DC4">
        <w:rPr>
          <w:rFonts w:ascii="Calibri" w:hAnsi="Calibri" w:cs="Calibri"/>
          <w:noProof/>
        </w:rPr>
        <w:drawing>
          <wp:anchor distT="0" distB="0" distL="114300" distR="114300" simplePos="0" relativeHeight="251665408" behindDoc="1" locked="0" layoutInCell="1" allowOverlap="1" wp14:anchorId="7EC8B04B" wp14:editId="4BA00D71">
            <wp:simplePos x="0" y="0"/>
            <wp:positionH relativeFrom="margin">
              <wp:posOffset>660400</wp:posOffset>
            </wp:positionH>
            <wp:positionV relativeFrom="paragraph">
              <wp:posOffset>0</wp:posOffset>
            </wp:positionV>
            <wp:extent cx="3352800" cy="1567815"/>
            <wp:effectExtent l="0" t="0" r="0" b="0"/>
            <wp:wrapTight wrapText="bothSides">
              <wp:wrapPolygon edited="0">
                <wp:start x="0" y="0"/>
                <wp:lineTo x="0" y="21259"/>
                <wp:lineTo x="21477" y="21259"/>
                <wp:lineTo x="21477" y="0"/>
                <wp:lineTo x="0" y="0"/>
              </wp:wrapPolygon>
            </wp:wrapTight>
            <wp:docPr id="636626822"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26822" name="Picture 1" descr="A screenshot of a computer cod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352800" cy="1567815"/>
                    </a:xfrm>
                    <a:prstGeom prst="rect">
                      <a:avLst/>
                    </a:prstGeom>
                  </pic:spPr>
                </pic:pic>
              </a:graphicData>
            </a:graphic>
            <wp14:sizeRelH relativeFrom="margin">
              <wp14:pctWidth>0</wp14:pctWidth>
            </wp14:sizeRelH>
            <wp14:sizeRelV relativeFrom="margin">
              <wp14:pctHeight>0</wp14:pctHeight>
            </wp14:sizeRelV>
          </wp:anchor>
        </w:drawing>
      </w:r>
    </w:p>
    <w:p w14:paraId="5DD126DC" w14:textId="77777777" w:rsidR="00F858FE" w:rsidRPr="00674DC4" w:rsidRDefault="00F858FE" w:rsidP="00B84F50">
      <w:pPr>
        <w:rPr>
          <w:rFonts w:ascii="Calibri" w:hAnsi="Calibri" w:cs="Calibri"/>
        </w:rPr>
      </w:pPr>
    </w:p>
    <w:p w14:paraId="683D5B96" w14:textId="77777777" w:rsidR="00F858FE" w:rsidRPr="00674DC4" w:rsidRDefault="00F858FE" w:rsidP="00B84F50">
      <w:pPr>
        <w:rPr>
          <w:rFonts w:ascii="Calibri" w:hAnsi="Calibri" w:cs="Calibri"/>
        </w:rPr>
      </w:pPr>
    </w:p>
    <w:p w14:paraId="720DB47E" w14:textId="77777777" w:rsidR="00F858FE" w:rsidRPr="00674DC4" w:rsidRDefault="00F858FE" w:rsidP="00B84F50">
      <w:pPr>
        <w:rPr>
          <w:rFonts w:ascii="Calibri" w:hAnsi="Calibri" w:cs="Calibri"/>
        </w:rPr>
      </w:pPr>
    </w:p>
    <w:p w14:paraId="090412E7" w14:textId="77777777" w:rsidR="00F858FE" w:rsidRPr="00674DC4" w:rsidRDefault="00F858FE" w:rsidP="00B84F50">
      <w:pPr>
        <w:rPr>
          <w:rFonts w:ascii="Calibri" w:hAnsi="Calibri" w:cs="Calibri"/>
        </w:rPr>
      </w:pPr>
    </w:p>
    <w:p w14:paraId="782B9DA9" w14:textId="77777777" w:rsidR="00685DF0" w:rsidRPr="002425A0" w:rsidRDefault="00685DF0" w:rsidP="00685DF0">
      <w:pPr>
        <w:rPr>
          <w:rFonts w:ascii="Calibri" w:hAnsi="Calibri" w:cs="Calibri"/>
          <w:color w:val="000000" w:themeColor="text1"/>
        </w:rPr>
      </w:pPr>
    </w:p>
    <w:p w14:paraId="70F690E9" w14:textId="44FC1008" w:rsidR="00F858FE" w:rsidRPr="00674DC4" w:rsidRDefault="003A1C87" w:rsidP="00B84F50">
      <w:pPr>
        <w:rPr>
          <w:rFonts w:ascii="Calibri" w:hAnsi="Calibri" w:cs="Calibri"/>
        </w:rPr>
      </w:pPr>
      <w:r w:rsidRPr="002425A0">
        <w:rPr>
          <w:rFonts w:ascii="Calibri" w:hAnsi="Calibri" w:cs="Calibri"/>
          <w:color w:val="000000" w:themeColor="text1"/>
        </w:rPr>
        <w:t xml:space="preserve">Figure </w:t>
      </w:r>
      <w:r w:rsidR="002425A0" w:rsidRPr="002425A0">
        <w:rPr>
          <w:rFonts w:ascii="Calibri" w:hAnsi="Calibri" w:cs="Calibri"/>
          <w:color w:val="000000" w:themeColor="text1"/>
        </w:rPr>
        <w:t>6</w:t>
      </w:r>
      <w:r w:rsidRPr="002425A0">
        <w:rPr>
          <w:rFonts w:ascii="Calibri" w:hAnsi="Calibri" w:cs="Calibri"/>
          <w:color w:val="000000" w:themeColor="text1"/>
        </w:rPr>
        <w:t xml:space="preserve"> </w:t>
      </w:r>
      <w:r w:rsidR="00685DF0" w:rsidRPr="002425A0">
        <w:rPr>
          <w:rFonts w:ascii="Calibri" w:hAnsi="Calibri" w:cs="Calibri"/>
          <w:color w:val="000000" w:themeColor="text1"/>
        </w:rPr>
        <w:t xml:space="preserve">asks </w:t>
      </w:r>
      <w:r w:rsidR="00685DF0" w:rsidRPr="00674DC4">
        <w:rPr>
          <w:rFonts w:ascii="Calibri" w:hAnsi="Calibri" w:cs="Calibri"/>
        </w:rPr>
        <w:t xml:space="preserve">the user to provide the temperature's upper boundary condition. All columns in the first row are referred to as T1(1, :) = Temp, which allocates the given temperature reading to the top row of the matrix. T1(NR, :) = -Temp applies the negative of the specified temperature data to the bottom row of the matrix. </w:t>
      </w:r>
      <w:r w:rsidR="00C9163F">
        <w:rPr>
          <w:rFonts w:ascii="Calibri" w:hAnsi="Calibri" w:cs="Calibri"/>
        </w:rPr>
        <w:t>T</w:t>
      </w:r>
      <w:r w:rsidR="00416C68" w:rsidRPr="00674DC4">
        <w:rPr>
          <w:rFonts w:ascii="Calibri" w:hAnsi="Calibri" w:cs="Calibri"/>
        </w:rPr>
        <w:t xml:space="preserve">he user inputs a time step </w:t>
      </w:r>
      <w:r w:rsidR="00685DF0" w:rsidRPr="00674DC4">
        <w:rPr>
          <w:rFonts w:ascii="Calibri" w:hAnsi="Calibri" w:cs="Calibri"/>
        </w:rPr>
        <w:t>value,</w:t>
      </w:r>
      <w:r w:rsidR="00416C68" w:rsidRPr="00674DC4">
        <w:rPr>
          <w:rFonts w:ascii="Calibri" w:hAnsi="Calibri" w:cs="Calibri"/>
        </w:rPr>
        <w:t xml:space="preserve"> and a while loop function is used again to check if the value is valid. </w:t>
      </w:r>
    </w:p>
    <w:p w14:paraId="41A3ACD9" w14:textId="3575C2CF" w:rsidR="00F858FE" w:rsidRPr="00674DC4" w:rsidRDefault="0094706B" w:rsidP="0094706B">
      <w:pPr>
        <w:rPr>
          <w:rFonts w:ascii="Calibri" w:hAnsi="Calibri" w:cs="Calibri"/>
        </w:rPr>
      </w:pPr>
      <w:r w:rsidRPr="00674DC4">
        <w:rPr>
          <w:rFonts w:ascii="Calibri" w:hAnsi="Calibri" w:cs="Calibri"/>
          <w:noProof/>
        </w:rPr>
        <w:drawing>
          <wp:anchor distT="0" distB="0" distL="114300" distR="114300" simplePos="0" relativeHeight="251666432" behindDoc="1" locked="0" layoutInCell="1" allowOverlap="1" wp14:anchorId="0A1A9BE2" wp14:editId="1B692FE9">
            <wp:simplePos x="0" y="0"/>
            <wp:positionH relativeFrom="column">
              <wp:posOffset>361950</wp:posOffset>
            </wp:positionH>
            <wp:positionV relativeFrom="paragraph">
              <wp:posOffset>36195</wp:posOffset>
            </wp:positionV>
            <wp:extent cx="3200400" cy="1170305"/>
            <wp:effectExtent l="0" t="0" r="0" b="0"/>
            <wp:wrapTight wrapText="bothSides">
              <wp:wrapPolygon edited="0">
                <wp:start x="0" y="0"/>
                <wp:lineTo x="0" y="21096"/>
                <wp:lineTo x="21471" y="21096"/>
                <wp:lineTo x="21471" y="0"/>
                <wp:lineTo x="0" y="0"/>
              </wp:wrapPolygon>
            </wp:wrapTight>
            <wp:docPr id="2006791125"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791125" name="Picture 1" descr="A screenshot of a computer cod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200400" cy="1170305"/>
                    </a:xfrm>
                    <a:prstGeom prst="rect">
                      <a:avLst/>
                    </a:prstGeom>
                  </pic:spPr>
                </pic:pic>
              </a:graphicData>
            </a:graphic>
          </wp:anchor>
        </w:drawing>
      </w:r>
    </w:p>
    <w:p w14:paraId="2988BB9A" w14:textId="77777777" w:rsidR="00F858FE" w:rsidRPr="00674DC4" w:rsidRDefault="00F858FE" w:rsidP="00B84F50">
      <w:pPr>
        <w:rPr>
          <w:rFonts w:ascii="Calibri" w:hAnsi="Calibri" w:cs="Calibri"/>
        </w:rPr>
      </w:pPr>
    </w:p>
    <w:p w14:paraId="63DBBE84" w14:textId="77777777" w:rsidR="00F858FE" w:rsidRPr="00674DC4" w:rsidRDefault="00F858FE" w:rsidP="00B84F50">
      <w:pPr>
        <w:rPr>
          <w:rFonts w:ascii="Calibri" w:hAnsi="Calibri" w:cs="Calibri"/>
        </w:rPr>
      </w:pPr>
    </w:p>
    <w:p w14:paraId="1375835C" w14:textId="01BF4C9B" w:rsidR="00F858FE" w:rsidRPr="00674DC4" w:rsidRDefault="0094706B" w:rsidP="00B84F50">
      <w:pPr>
        <w:rPr>
          <w:rFonts w:ascii="Calibri" w:hAnsi="Calibri" w:cs="Calibri"/>
        </w:rPr>
      </w:pPr>
      <w:r w:rsidRPr="00674DC4">
        <w:rPr>
          <w:rFonts w:ascii="Calibri" w:hAnsi="Calibri" w:cs="Calibri"/>
          <w:noProof/>
        </w:rPr>
        <mc:AlternateContent>
          <mc:Choice Requires="wps">
            <w:drawing>
              <wp:anchor distT="0" distB="0" distL="114300" distR="114300" simplePos="0" relativeHeight="251693056" behindDoc="1" locked="0" layoutInCell="1" allowOverlap="1" wp14:anchorId="27D61998" wp14:editId="5807A9BD">
                <wp:simplePos x="0" y="0"/>
                <wp:positionH relativeFrom="column">
                  <wp:posOffset>368300</wp:posOffset>
                </wp:positionH>
                <wp:positionV relativeFrom="paragraph">
                  <wp:posOffset>217170</wp:posOffset>
                </wp:positionV>
                <wp:extent cx="3200400" cy="635"/>
                <wp:effectExtent l="0" t="0" r="0" b="0"/>
                <wp:wrapTight wrapText="bothSides">
                  <wp:wrapPolygon edited="0">
                    <wp:start x="0" y="0"/>
                    <wp:lineTo x="0" y="21600"/>
                    <wp:lineTo x="21600" y="21600"/>
                    <wp:lineTo x="21600" y="0"/>
                  </wp:wrapPolygon>
                </wp:wrapTight>
                <wp:docPr id="454842159" name="Text Box 1"/>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14:paraId="2BECFBEE" w14:textId="61149861" w:rsidR="0094706B" w:rsidRPr="005B5E7C" w:rsidRDefault="0094706B" w:rsidP="0094706B">
                            <w:pPr>
                              <w:pStyle w:val="Caption"/>
                            </w:pPr>
                            <w:bookmarkStart w:id="33" w:name="_Toc188813255"/>
                            <w:r>
                              <w:t xml:space="preserve">Figure </w:t>
                            </w:r>
                            <w:r>
                              <w:fldChar w:fldCharType="begin"/>
                            </w:r>
                            <w:r>
                              <w:instrText xml:space="preserve"> SEQ Figure \* ARABIC </w:instrText>
                            </w:r>
                            <w:r>
                              <w:fldChar w:fldCharType="separate"/>
                            </w:r>
                            <w:r w:rsidR="002525A9">
                              <w:rPr>
                                <w:noProof/>
                              </w:rPr>
                              <w:t>7</w:t>
                            </w:r>
                            <w:r>
                              <w:fldChar w:fldCharType="end"/>
                            </w:r>
                            <w:r>
                              <w:t xml:space="preserve"> - </w:t>
                            </w:r>
                            <w:r w:rsidRPr="00290300">
                              <w:t xml:space="preserve">Section </w:t>
                            </w:r>
                            <w:r>
                              <w:t>5</w:t>
                            </w:r>
                            <w:r w:rsidRPr="00290300">
                              <w:t xml:space="preserve"> MATLAB Code</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D61998" id="_x0000_s1062" type="#_x0000_t202" style="position:absolute;margin-left:29pt;margin-top:17.1pt;width:252pt;height:.05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" stroked="f">
                <v:textbox style="mso-fit-shape-to-text:t" inset="0,0,0,0">
                  <w:txbxContent>
                    <w:p w14:paraId="2BECFBEE" w14:textId="61149861" w:rsidR="0094706B" w:rsidRPr="005B5E7C" w:rsidRDefault="0094706B" w:rsidP="0094706B">
                      <w:pPr>
                        <w:pStyle w:val="Caption"/>
                      </w:pPr>
                      <w:bookmarkStart w:id="34" w:name="_Toc188813255"/>
                      <w:r>
                        <w:t xml:space="preserve">Figure </w:t>
                      </w:r>
                      <w:r>
                        <w:fldChar w:fldCharType="begin"/>
                      </w:r>
                      <w:r>
                        <w:instrText xml:space="preserve"> SEQ Figure \* ARABIC </w:instrText>
                      </w:r>
                      <w:r>
                        <w:fldChar w:fldCharType="separate"/>
                      </w:r>
                      <w:r w:rsidR="002525A9">
                        <w:rPr>
                          <w:noProof/>
                        </w:rPr>
                        <w:t>7</w:t>
                      </w:r>
                      <w:r>
                        <w:fldChar w:fldCharType="end"/>
                      </w:r>
                      <w:r>
                        <w:t xml:space="preserve"> - </w:t>
                      </w:r>
                      <w:r w:rsidRPr="00290300">
                        <w:t xml:space="preserve">Section </w:t>
                      </w:r>
                      <w:r>
                        <w:t>5</w:t>
                      </w:r>
                      <w:r w:rsidRPr="00290300">
                        <w:t xml:space="preserve"> MATLAB Code</w:t>
                      </w:r>
                      <w:bookmarkEnd w:id="34"/>
                    </w:p>
                  </w:txbxContent>
                </v:textbox>
                <w10:wrap type="tight"/>
              </v:shape>
            </w:pict>
          </mc:Fallback>
        </mc:AlternateContent>
      </w:r>
    </w:p>
    <w:p w14:paraId="04D6065B" w14:textId="77777777" w:rsidR="00F858FE" w:rsidRPr="002425A0" w:rsidRDefault="00F858FE" w:rsidP="00B84F50">
      <w:pPr>
        <w:rPr>
          <w:rFonts w:ascii="Calibri" w:hAnsi="Calibri" w:cs="Calibri"/>
          <w:color w:val="000000" w:themeColor="text1"/>
        </w:rPr>
      </w:pPr>
    </w:p>
    <w:p w14:paraId="625D417F" w14:textId="67EF0758" w:rsidR="00A11153" w:rsidRPr="00674DC4" w:rsidRDefault="0099179F" w:rsidP="0099179F">
      <w:pPr>
        <w:rPr>
          <w:rFonts w:ascii="Calibri" w:hAnsi="Calibri" w:cs="Calibri"/>
        </w:rPr>
      </w:pPr>
      <w:r w:rsidRPr="002425A0">
        <w:rPr>
          <w:rFonts w:ascii="Calibri" w:hAnsi="Calibri" w:cs="Calibri"/>
          <w:color w:val="000000" w:themeColor="text1"/>
        </w:rPr>
        <w:t xml:space="preserve">Both the "if" and "else" methods are utilised in the code that is demonstrated in Figure </w:t>
      </w:r>
      <w:r w:rsidR="002425A0" w:rsidRPr="002425A0">
        <w:rPr>
          <w:rFonts w:ascii="Calibri" w:hAnsi="Calibri" w:cs="Calibri"/>
          <w:color w:val="000000" w:themeColor="text1"/>
        </w:rPr>
        <w:t>7</w:t>
      </w:r>
      <w:r w:rsidRPr="002425A0">
        <w:rPr>
          <w:rFonts w:ascii="Calibri" w:hAnsi="Calibri" w:cs="Calibri"/>
          <w:color w:val="000000" w:themeColor="text1"/>
        </w:rPr>
        <w:t xml:space="preserve">.  </w:t>
      </w:r>
      <w:r w:rsidRPr="00674DC4">
        <w:rPr>
          <w:rFonts w:ascii="Calibri" w:hAnsi="Calibri" w:cs="Calibri"/>
        </w:rPr>
        <w:t>A message with the Fourier number is stable will appear if the value is more than 0.25.  </w:t>
      </w:r>
      <w:r w:rsidR="000320ED" w:rsidRPr="00674DC4">
        <w:rPr>
          <w:rFonts w:ascii="Calibri" w:hAnsi="Calibri" w:cs="Calibri"/>
        </w:rPr>
        <w:t>However,</w:t>
      </w:r>
      <w:r w:rsidRPr="00674DC4">
        <w:rPr>
          <w:rFonts w:ascii="Calibri" w:hAnsi="Calibri" w:cs="Calibri"/>
        </w:rPr>
        <w:t xml:space="preserve"> an alert stating that the number is unstable will appear if the value falls below 0.25. Together, the "if" and "else" functions enable the code to execute two different code blocks based on the situation.</w:t>
      </w:r>
    </w:p>
    <w:p w14:paraId="38DD8373" w14:textId="77777777" w:rsidR="0094706B" w:rsidRPr="00674DC4" w:rsidRDefault="002A3ACC" w:rsidP="0094706B">
      <w:pPr>
        <w:keepNext/>
        <w:rPr>
          <w:rFonts w:ascii="Calibri" w:hAnsi="Calibri" w:cs="Calibri"/>
        </w:rPr>
      </w:pPr>
      <w:r w:rsidRPr="00674DC4">
        <w:rPr>
          <w:rFonts w:ascii="Calibri" w:hAnsi="Calibri" w:cs="Calibri"/>
          <w:noProof/>
        </w:rPr>
        <w:lastRenderedPageBreak/>
        <w:drawing>
          <wp:inline distT="0" distB="0" distL="0" distR="0" wp14:anchorId="7C546514" wp14:editId="14C97D7A">
            <wp:extent cx="4737100" cy="2320791"/>
            <wp:effectExtent l="0" t="0" r="6350" b="3810"/>
            <wp:docPr id="17128047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804750" name="Picture 1" descr="A screenshot of a computer&#10;&#10;Description automatically generated"/>
                    <pic:cNvPicPr/>
                  </pic:nvPicPr>
                  <pic:blipFill>
                    <a:blip r:embed="rId16"/>
                    <a:stretch>
                      <a:fillRect/>
                    </a:stretch>
                  </pic:blipFill>
                  <pic:spPr>
                    <a:xfrm>
                      <a:off x="0" y="0"/>
                      <a:ext cx="4753723" cy="2328935"/>
                    </a:xfrm>
                    <a:prstGeom prst="rect">
                      <a:avLst/>
                    </a:prstGeom>
                  </pic:spPr>
                </pic:pic>
              </a:graphicData>
            </a:graphic>
          </wp:inline>
        </w:drawing>
      </w:r>
    </w:p>
    <w:p w14:paraId="23DC3CD6" w14:textId="51BF0142" w:rsidR="00F858FE" w:rsidRPr="00674DC4" w:rsidRDefault="0094706B" w:rsidP="0094706B">
      <w:pPr>
        <w:pStyle w:val="Caption"/>
        <w:rPr>
          <w:rFonts w:ascii="Calibri" w:hAnsi="Calibri" w:cs="Calibri"/>
        </w:rPr>
      </w:pPr>
      <w:bookmarkStart w:id="35" w:name="_Toc188813256"/>
      <w:r w:rsidRPr="00674DC4">
        <w:rPr>
          <w:rFonts w:ascii="Calibri" w:hAnsi="Calibri" w:cs="Calibri"/>
        </w:rPr>
        <w:t xml:space="preserve">Figure </w:t>
      </w:r>
      <w:r w:rsidRPr="00674DC4">
        <w:rPr>
          <w:rFonts w:ascii="Calibri" w:hAnsi="Calibri" w:cs="Calibri"/>
        </w:rPr>
        <w:fldChar w:fldCharType="begin"/>
      </w:r>
      <w:r w:rsidRPr="00674DC4">
        <w:rPr>
          <w:rFonts w:ascii="Calibri" w:hAnsi="Calibri" w:cs="Calibri"/>
        </w:rPr>
        <w:instrText xml:space="preserve"> SEQ Figure \* ARABIC </w:instrText>
      </w:r>
      <w:r w:rsidRPr="00674DC4">
        <w:rPr>
          <w:rFonts w:ascii="Calibri" w:hAnsi="Calibri" w:cs="Calibri"/>
        </w:rPr>
        <w:fldChar w:fldCharType="separate"/>
      </w:r>
      <w:r w:rsidR="002525A9">
        <w:rPr>
          <w:rFonts w:ascii="Calibri" w:hAnsi="Calibri" w:cs="Calibri"/>
          <w:noProof/>
        </w:rPr>
        <w:t>8</w:t>
      </w:r>
      <w:r w:rsidRPr="00674DC4">
        <w:rPr>
          <w:rFonts w:ascii="Calibri" w:hAnsi="Calibri" w:cs="Calibri"/>
        </w:rPr>
        <w:fldChar w:fldCharType="end"/>
      </w:r>
      <w:r w:rsidRPr="00674DC4">
        <w:rPr>
          <w:rFonts w:ascii="Calibri" w:hAnsi="Calibri" w:cs="Calibri"/>
        </w:rPr>
        <w:t xml:space="preserve"> - Section 6 MATLAB Code</w:t>
      </w:r>
      <w:bookmarkEnd w:id="35"/>
    </w:p>
    <w:p w14:paraId="2134E08C" w14:textId="77777777" w:rsidR="00F858FE" w:rsidRPr="00674DC4" w:rsidRDefault="00F858FE" w:rsidP="00B84F50">
      <w:pPr>
        <w:rPr>
          <w:rFonts w:ascii="Calibri" w:hAnsi="Calibri" w:cs="Calibri"/>
        </w:rPr>
      </w:pPr>
    </w:p>
    <w:p w14:paraId="4FE68806" w14:textId="1917CB6C" w:rsidR="00522CB6" w:rsidRPr="00674DC4" w:rsidRDefault="00522CB6" w:rsidP="00522CB6">
      <w:pPr>
        <w:rPr>
          <w:rFonts w:ascii="Calibri" w:hAnsi="Calibri" w:cs="Calibri"/>
        </w:rPr>
      </w:pPr>
      <w:r w:rsidRPr="00674DC4">
        <w:rPr>
          <w:rFonts w:ascii="Calibri" w:hAnsi="Calibri" w:cs="Calibri"/>
        </w:rPr>
        <w:t xml:space="preserve">The starting point in </w:t>
      </w:r>
      <w:r w:rsidRPr="002425A0">
        <w:rPr>
          <w:rFonts w:ascii="Calibri" w:hAnsi="Calibri" w:cs="Calibri"/>
          <w:color w:val="000000" w:themeColor="text1"/>
        </w:rPr>
        <w:t xml:space="preserve">Figure </w:t>
      </w:r>
      <w:r w:rsidR="002425A0" w:rsidRPr="002425A0">
        <w:rPr>
          <w:rFonts w:ascii="Calibri" w:hAnsi="Calibri" w:cs="Calibri"/>
          <w:color w:val="000000" w:themeColor="text1"/>
        </w:rPr>
        <w:t>8</w:t>
      </w:r>
      <w:r w:rsidRPr="002425A0">
        <w:rPr>
          <w:rFonts w:ascii="Calibri" w:hAnsi="Calibri" w:cs="Calibri"/>
          <w:color w:val="000000" w:themeColor="text1"/>
        </w:rPr>
        <w:t xml:space="preserve"> is to initialise </w:t>
      </w:r>
      <w:r w:rsidRPr="00674DC4">
        <w:rPr>
          <w:rFonts w:ascii="Calibri" w:hAnsi="Calibri" w:cs="Calibri"/>
        </w:rPr>
        <w:t>T2 as the current temperature matrix T1, while recording the initial temperature in T_prev. section</w:t>
      </w:r>
      <w:r w:rsidR="00153D3B">
        <w:rPr>
          <w:rFonts w:ascii="Calibri" w:hAnsi="Calibri" w:cs="Calibri"/>
        </w:rPr>
        <w:t xml:space="preserve">. </w:t>
      </w:r>
      <w:r w:rsidRPr="00674DC4">
        <w:rPr>
          <w:rFonts w:ascii="Calibri" w:hAnsi="Calibri" w:cs="Calibri"/>
        </w:rPr>
        <w:t>Additionally, the error is determined to begin the loop after examining T2.</w:t>
      </w:r>
      <w:r w:rsidR="00153D3B" w:rsidRPr="00153D3B">
        <w:rPr>
          <w:rFonts w:ascii="Calibri" w:hAnsi="Calibri" w:cs="Calibri"/>
        </w:rPr>
        <w:t xml:space="preserve"> </w:t>
      </w:r>
      <w:r w:rsidR="00153D3B" w:rsidRPr="00674DC4">
        <w:rPr>
          <w:rFonts w:ascii="Calibri" w:hAnsi="Calibri" w:cs="Calibri"/>
        </w:rPr>
        <w:t>The tolerance is set at 0.01</w:t>
      </w:r>
      <w:r w:rsidR="00153D3B">
        <w:rPr>
          <w:rFonts w:ascii="Calibri" w:hAnsi="Calibri" w:cs="Calibri"/>
        </w:rPr>
        <w:t>.</w:t>
      </w:r>
    </w:p>
    <w:p w14:paraId="3412B125" w14:textId="5CDDF81B" w:rsidR="00BD388E" w:rsidRPr="00674DC4" w:rsidRDefault="00BD388E" w:rsidP="00BD388E">
      <w:pPr>
        <w:rPr>
          <w:rFonts w:ascii="Calibri" w:hAnsi="Calibri" w:cs="Calibri"/>
        </w:rPr>
      </w:pPr>
      <w:r w:rsidRPr="00674DC4">
        <w:rPr>
          <w:rFonts w:ascii="Calibri" w:hAnsi="Calibri" w:cs="Calibri"/>
        </w:rPr>
        <w:t xml:space="preserve">Until the maximum error is less than the specified tolerance, a while loop function is used. In the next phase of the code, the temperature at each grid point (r, c) is updated using the explicit finite difference method. For instance, T1)r-1,c) is above. </w:t>
      </w:r>
    </w:p>
    <w:p w14:paraId="34AF2B22" w14:textId="1646D9A1" w:rsidR="002A3ACC" w:rsidRPr="00674DC4" w:rsidRDefault="002A3ACC" w:rsidP="00B84F50">
      <w:pPr>
        <w:rPr>
          <w:rFonts w:ascii="Calibri" w:hAnsi="Calibri" w:cs="Calibri"/>
        </w:rPr>
      </w:pPr>
    </w:p>
    <w:p w14:paraId="48393023" w14:textId="18C7CE9F" w:rsidR="003503B1" w:rsidRPr="00674DC4" w:rsidRDefault="0094706B" w:rsidP="00B84F50">
      <w:pPr>
        <w:rPr>
          <w:rFonts w:ascii="Calibri" w:hAnsi="Calibri" w:cs="Calibri"/>
        </w:rPr>
      </w:pPr>
      <w:r w:rsidRPr="00674DC4">
        <w:rPr>
          <w:rFonts w:ascii="Calibri" w:hAnsi="Calibri" w:cs="Calibri"/>
          <w:noProof/>
        </w:rPr>
        <mc:AlternateContent>
          <mc:Choice Requires="wps">
            <w:drawing>
              <wp:anchor distT="0" distB="0" distL="114300" distR="114300" simplePos="0" relativeHeight="251695104" behindDoc="1" locked="0" layoutInCell="1" allowOverlap="1" wp14:anchorId="444E70B8" wp14:editId="254CB470">
                <wp:simplePos x="0" y="0"/>
                <wp:positionH relativeFrom="column">
                  <wp:posOffset>6350</wp:posOffset>
                </wp:positionH>
                <wp:positionV relativeFrom="paragraph">
                  <wp:posOffset>1179195</wp:posOffset>
                </wp:positionV>
                <wp:extent cx="4679950" cy="635"/>
                <wp:effectExtent l="0" t="0" r="0" b="0"/>
                <wp:wrapTight wrapText="bothSides">
                  <wp:wrapPolygon edited="0">
                    <wp:start x="0" y="0"/>
                    <wp:lineTo x="0" y="21600"/>
                    <wp:lineTo x="21600" y="21600"/>
                    <wp:lineTo x="21600" y="0"/>
                  </wp:wrapPolygon>
                </wp:wrapTight>
                <wp:docPr id="890136952" name="Text Box 1"/>
                <wp:cNvGraphicFramePr/>
                <a:graphic xmlns:a="http://schemas.openxmlformats.org/drawingml/2006/main">
                  <a:graphicData uri="http://schemas.microsoft.com/office/word/2010/wordprocessingShape">
                    <wps:wsp>
                      <wps:cNvSpPr txBox="1"/>
                      <wps:spPr>
                        <a:xfrm>
                          <a:off x="0" y="0"/>
                          <a:ext cx="4679950" cy="635"/>
                        </a:xfrm>
                        <a:prstGeom prst="rect">
                          <a:avLst/>
                        </a:prstGeom>
                        <a:solidFill>
                          <a:prstClr val="white"/>
                        </a:solidFill>
                        <a:ln>
                          <a:noFill/>
                        </a:ln>
                      </wps:spPr>
                      <wps:txbx>
                        <w:txbxContent>
                          <w:p w14:paraId="4E438D7A" w14:textId="0AC49299" w:rsidR="0094706B" w:rsidRPr="000337B3" w:rsidRDefault="0094706B" w:rsidP="0094706B">
                            <w:pPr>
                              <w:pStyle w:val="Caption"/>
                            </w:pPr>
                            <w:bookmarkStart w:id="36" w:name="_Toc188813257"/>
                            <w:r>
                              <w:t xml:space="preserve">Figure </w:t>
                            </w:r>
                            <w:r>
                              <w:fldChar w:fldCharType="begin"/>
                            </w:r>
                            <w:r>
                              <w:instrText xml:space="preserve"> SEQ Figure \* ARABIC </w:instrText>
                            </w:r>
                            <w:r>
                              <w:fldChar w:fldCharType="separate"/>
                            </w:r>
                            <w:r w:rsidR="002525A9">
                              <w:rPr>
                                <w:noProof/>
                              </w:rPr>
                              <w:t>9</w:t>
                            </w:r>
                            <w:r>
                              <w:fldChar w:fldCharType="end"/>
                            </w:r>
                            <w:r>
                              <w:t xml:space="preserve"> - </w:t>
                            </w:r>
                            <w:r w:rsidRPr="004D7789">
                              <w:t xml:space="preserve">Section </w:t>
                            </w:r>
                            <w:r>
                              <w:t>7</w:t>
                            </w:r>
                            <w:r w:rsidRPr="004D7789">
                              <w:t xml:space="preserve"> MATLAB Code</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4E70B8" id="_x0000_s1063" type="#_x0000_t202" style="position:absolute;margin-left:.5pt;margin-top:92.85pt;width:368.5pt;height:.05pt;z-index:-251621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" stroked="f">
                <v:textbox style="mso-fit-shape-to-text:t" inset="0,0,0,0">
                  <w:txbxContent>
                    <w:p w14:paraId="4E438D7A" w14:textId="0AC49299" w:rsidR="0094706B" w:rsidRPr="000337B3" w:rsidRDefault="0094706B" w:rsidP="0094706B">
                      <w:pPr>
                        <w:pStyle w:val="Caption"/>
                      </w:pPr>
                      <w:bookmarkStart w:id="37" w:name="_Toc188813257"/>
                      <w:r>
                        <w:t xml:space="preserve">Figure </w:t>
                      </w:r>
                      <w:r>
                        <w:fldChar w:fldCharType="begin"/>
                      </w:r>
                      <w:r>
                        <w:instrText xml:space="preserve"> SEQ Figure \* ARABIC </w:instrText>
                      </w:r>
                      <w:r>
                        <w:fldChar w:fldCharType="separate"/>
                      </w:r>
                      <w:r w:rsidR="002525A9">
                        <w:rPr>
                          <w:noProof/>
                        </w:rPr>
                        <w:t>9</w:t>
                      </w:r>
                      <w:r>
                        <w:fldChar w:fldCharType="end"/>
                      </w:r>
                      <w:r>
                        <w:t xml:space="preserve"> - </w:t>
                      </w:r>
                      <w:r w:rsidRPr="004D7789">
                        <w:t xml:space="preserve">Section </w:t>
                      </w:r>
                      <w:r>
                        <w:t>7</w:t>
                      </w:r>
                      <w:r w:rsidRPr="004D7789">
                        <w:t xml:space="preserve"> MATLAB Code</w:t>
                      </w:r>
                      <w:bookmarkEnd w:id="37"/>
                    </w:p>
                  </w:txbxContent>
                </v:textbox>
                <w10:wrap type="tight"/>
              </v:shape>
            </w:pict>
          </mc:Fallback>
        </mc:AlternateContent>
      </w:r>
      <w:r w:rsidR="0071085A" w:rsidRPr="00674DC4">
        <w:rPr>
          <w:rFonts w:ascii="Calibri" w:hAnsi="Calibri" w:cs="Calibri"/>
          <w:noProof/>
        </w:rPr>
        <w:drawing>
          <wp:anchor distT="0" distB="0" distL="114300" distR="114300" simplePos="0" relativeHeight="251669504" behindDoc="1" locked="0" layoutInCell="1" allowOverlap="1" wp14:anchorId="21FD3808" wp14:editId="3C743309">
            <wp:simplePos x="0" y="0"/>
            <wp:positionH relativeFrom="margin">
              <wp:posOffset>6350</wp:posOffset>
            </wp:positionH>
            <wp:positionV relativeFrom="paragraph">
              <wp:posOffset>4445</wp:posOffset>
            </wp:positionV>
            <wp:extent cx="4679950" cy="1117600"/>
            <wp:effectExtent l="0" t="0" r="6350" b="6350"/>
            <wp:wrapTight wrapText="bothSides">
              <wp:wrapPolygon edited="0">
                <wp:start x="0" y="0"/>
                <wp:lineTo x="0" y="21355"/>
                <wp:lineTo x="21541" y="21355"/>
                <wp:lineTo x="21541" y="0"/>
                <wp:lineTo x="0" y="0"/>
              </wp:wrapPolygon>
            </wp:wrapTight>
            <wp:docPr id="549601885" name="Picture 1" descr="A computer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601885" name="Picture 1" descr="A computer screen shot of a computer cod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679950" cy="1117600"/>
                    </a:xfrm>
                    <a:prstGeom prst="rect">
                      <a:avLst/>
                    </a:prstGeom>
                  </pic:spPr>
                </pic:pic>
              </a:graphicData>
            </a:graphic>
            <wp14:sizeRelH relativeFrom="margin">
              <wp14:pctWidth>0</wp14:pctWidth>
            </wp14:sizeRelH>
            <wp14:sizeRelV relativeFrom="margin">
              <wp14:pctHeight>0</wp14:pctHeight>
            </wp14:sizeRelV>
          </wp:anchor>
        </w:drawing>
      </w:r>
    </w:p>
    <w:p w14:paraId="68650366" w14:textId="77777777" w:rsidR="00933D44" w:rsidRPr="00674DC4" w:rsidRDefault="00933D44" w:rsidP="00B84F50">
      <w:pPr>
        <w:rPr>
          <w:rFonts w:ascii="Calibri" w:hAnsi="Calibri" w:cs="Calibri"/>
        </w:rPr>
      </w:pPr>
    </w:p>
    <w:p w14:paraId="70C2C4F8" w14:textId="77777777" w:rsidR="0071085A" w:rsidRPr="00674DC4" w:rsidRDefault="0071085A" w:rsidP="00B84F50">
      <w:pPr>
        <w:rPr>
          <w:rFonts w:ascii="Calibri" w:hAnsi="Calibri" w:cs="Calibri"/>
        </w:rPr>
      </w:pPr>
    </w:p>
    <w:p w14:paraId="51E2C891" w14:textId="77777777" w:rsidR="0071085A" w:rsidRPr="00674DC4" w:rsidRDefault="0071085A" w:rsidP="00B84F50">
      <w:pPr>
        <w:rPr>
          <w:rFonts w:ascii="Calibri" w:hAnsi="Calibri" w:cs="Calibri"/>
        </w:rPr>
      </w:pPr>
    </w:p>
    <w:p w14:paraId="07D87738" w14:textId="77777777" w:rsidR="0071085A" w:rsidRPr="00674DC4" w:rsidRDefault="0071085A" w:rsidP="00B84F50">
      <w:pPr>
        <w:rPr>
          <w:rFonts w:ascii="Calibri" w:hAnsi="Calibri" w:cs="Calibri"/>
        </w:rPr>
      </w:pPr>
    </w:p>
    <w:p w14:paraId="1D314A58" w14:textId="7A139D19" w:rsidR="00A24153" w:rsidRPr="00674DC4" w:rsidRDefault="00A4277C" w:rsidP="00A24153">
      <w:pPr>
        <w:rPr>
          <w:rFonts w:ascii="Calibri" w:hAnsi="Calibri" w:cs="Calibri"/>
        </w:rPr>
      </w:pPr>
      <w:r w:rsidRPr="00674DC4">
        <w:rPr>
          <w:rFonts w:ascii="Calibri" w:hAnsi="Calibri" w:cs="Calibri"/>
        </w:rPr>
        <w:t xml:space="preserve">The code's following part highlights the largest temperature change. It is computed using MATLAB's "max" and "abs" tools. The difference among the current (T2) and prior (T_prev) temperature matrix is calculated to determine the error. </w:t>
      </w:r>
      <w:r w:rsidR="00A24153" w:rsidRPr="00674DC4">
        <w:rPr>
          <w:rFonts w:ascii="Calibri" w:hAnsi="Calibri" w:cs="Calibri"/>
        </w:rPr>
        <w:t xml:space="preserve">The 'count' line in the code shows how the iterations number is increased. Furthermore, the code </w:t>
      </w:r>
      <w:r w:rsidR="00053063">
        <w:rPr>
          <w:rFonts w:ascii="Calibri" w:hAnsi="Calibri" w:cs="Calibri"/>
        </w:rPr>
        <w:t>shows the</w:t>
      </w:r>
      <w:r w:rsidR="00A24153" w:rsidRPr="00674DC4">
        <w:rPr>
          <w:rFonts w:ascii="Calibri" w:hAnsi="Calibri" w:cs="Calibri"/>
        </w:rPr>
        <w:t xml:space="preserve">amount of time in seconds and hours needed to reach equilibrium. </w:t>
      </w:r>
    </w:p>
    <w:p w14:paraId="7C53EC6E" w14:textId="77777777" w:rsidR="00B744D1" w:rsidRPr="00674DC4" w:rsidRDefault="00B744D1" w:rsidP="00B84F50">
      <w:pPr>
        <w:rPr>
          <w:rFonts w:ascii="Calibri" w:hAnsi="Calibri" w:cs="Calibri"/>
        </w:rPr>
      </w:pPr>
    </w:p>
    <w:p w14:paraId="0A1CB7B1" w14:textId="77777777" w:rsidR="0094706B" w:rsidRPr="00674DC4" w:rsidRDefault="00FA79B2" w:rsidP="0094706B">
      <w:pPr>
        <w:keepNext/>
        <w:rPr>
          <w:rFonts w:ascii="Calibri" w:hAnsi="Calibri" w:cs="Calibri"/>
        </w:rPr>
      </w:pPr>
      <w:r w:rsidRPr="00674DC4">
        <w:rPr>
          <w:rFonts w:ascii="Calibri" w:hAnsi="Calibri" w:cs="Calibri"/>
          <w:noProof/>
        </w:rPr>
        <w:lastRenderedPageBreak/>
        <w:drawing>
          <wp:inline distT="0" distB="0" distL="0" distR="0" wp14:anchorId="572322A7" wp14:editId="30481F10">
            <wp:extent cx="3867150" cy="2619683"/>
            <wp:effectExtent l="0" t="0" r="0" b="9525"/>
            <wp:docPr id="12923551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355144" name="Picture 1" descr="A screenshot of a computer&#10;&#10;Description automatically generated"/>
                    <pic:cNvPicPr/>
                  </pic:nvPicPr>
                  <pic:blipFill>
                    <a:blip r:embed="rId18"/>
                    <a:stretch>
                      <a:fillRect/>
                    </a:stretch>
                  </pic:blipFill>
                  <pic:spPr>
                    <a:xfrm>
                      <a:off x="0" y="0"/>
                      <a:ext cx="3870813" cy="2622164"/>
                    </a:xfrm>
                    <a:prstGeom prst="rect">
                      <a:avLst/>
                    </a:prstGeom>
                  </pic:spPr>
                </pic:pic>
              </a:graphicData>
            </a:graphic>
          </wp:inline>
        </w:drawing>
      </w:r>
    </w:p>
    <w:p w14:paraId="226D5248" w14:textId="1770CFC3" w:rsidR="00482ACF" w:rsidRPr="00674DC4" w:rsidRDefault="0094706B" w:rsidP="0094706B">
      <w:pPr>
        <w:pStyle w:val="Caption"/>
        <w:rPr>
          <w:rFonts w:ascii="Calibri" w:hAnsi="Calibri" w:cs="Calibri"/>
        </w:rPr>
      </w:pPr>
      <w:bookmarkStart w:id="38" w:name="_Toc188813258"/>
      <w:r w:rsidRPr="00674DC4">
        <w:rPr>
          <w:rFonts w:ascii="Calibri" w:hAnsi="Calibri" w:cs="Calibri"/>
        </w:rPr>
        <w:t xml:space="preserve">Figure </w:t>
      </w:r>
      <w:r w:rsidRPr="00674DC4">
        <w:rPr>
          <w:rFonts w:ascii="Calibri" w:hAnsi="Calibri" w:cs="Calibri"/>
        </w:rPr>
        <w:fldChar w:fldCharType="begin"/>
      </w:r>
      <w:r w:rsidRPr="00674DC4">
        <w:rPr>
          <w:rFonts w:ascii="Calibri" w:hAnsi="Calibri" w:cs="Calibri"/>
        </w:rPr>
        <w:instrText xml:space="preserve"> SEQ Figure \* ARABIC </w:instrText>
      </w:r>
      <w:r w:rsidRPr="00674DC4">
        <w:rPr>
          <w:rFonts w:ascii="Calibri" w:hAnsi="Calibri" w:cs="Calibri"/>
        </w:rPr>
        <w:fldChar w:fldCharType="separate"/>
      </w:r>
      <w:r w:rsidR="002525A9">
        <w:rPr>
          <w:rFonts w:ascii="Calibri" w:hAnsi="Calibri" w:cs="Calibri"/>
          <w:noProof/>
        </w:rPr>
        <w:t>10</w:t>
      </w:r>
      <w:r w:rsidRPr="00674DC4">
        <w:rPr>
          <w:rFonts w:ascii="Calibri" w:hAnsi="Calibri" w:cs="Calibri"/>
        </w:rPr>
        <w:fldChar w:fldCharType="end"/>
      </w:r>
      <w:r w:rsidRPr="00674DC4">
        <w:rPr>
          <w:rFonts w:ascii="Calibri" w:hAnsi="Calibri" w:cs="Calibri"/>
        </w:rPr>
        <w:t xml:space="preserve"> - Section 8 MATLAB Code</w:t>
      </w:r>
      <w:bookmarkEnd w:id="38"/>
    </w:p>
    <w:p w14:paraId="7E501016" w14:textId="2DE927D7" w:rsidR="00482ACF" w:rsidRPr="00674DC4" w:rsidRDefault="00CF1F40" w:rsidP="00B84F50">
      <w:pPr>
        <w:rPr>
          <w:rFonts w:ascii="Calibri" w:hAnsi="Calibri" w:cs="Calibri"/>
        </w:rPr>
      </w:pPr>
      <w:r w:rsidRPr="00674DC4">
        <w:rPr>
          <w:rFonts w:ascii="Calibri" w:hAnsi="Calibri" w:cs="Calibri"/>
        </w:rPr>
        <w:t xml:space="preserve">The analytical solution to this heat problem is displayed in </w:t>
      </w:r>
      <w:r w:rsidRPr="002425A0">
        <w:rPr>
          <w:rFonts w:ascii="Calibri" w:hAnsi="Calibri" w:cs="Calibri"/>
          <w:color w:val="000000" w:themeColor="text1"/>
        </w:rPr>
        <w:t xml:space="preserve">Figure </w:t>
      </w:r>
      <w:r w:rsidR="002425A0" w:rsidRPr="002425A0">
        <w:rPr>
          <w:rFonts w:ascii="Calibri" w:hAnsi="Calibri" w:cs="Calibri"/>
          <w:color w:val="000000" w:themeColor="text1"/>
        </w:rPr>
        <w:t>10</w:t>
      </w:r>
      <w:r w:rsidRPr="002425A0">
        <w:rPr>
          <w:rFonts w:ascii="Calibri" w:hAnsi="Calibri" w:cs="Calibri"/>
          <w:color w:val="000000" w:themeColor="text1"/>
        </w:rPr>
        <w:t xml:space="preserve">. Initialising </w:t>
      </w:r>
      <w:r w:rsidRPr="00674DC4">
        <w:rPr>
          <w:rFonts w:ascii="Calibri" w:hAnsi="Calibri" w:cs="Calibri"/>
        </w:rPr>
        <w:t>TA, which is the sum of the matrices T1 and T2, is the first step in this process. The grid's row and column counts are shown by the NR and NC, while the spatial coordinates are highlighted by the x and y. It will take one hundred iterations to finish this loop procedure.</w:t>
      </w:r>
      <w:r w:rsidRPr="00674DC4">
        <w:rPr>
          <w:rFonts w:ascii="Calibri" w:hAnsi="Calibri" w:cs="Calibri"/>
        </w:rPr>
        <w:br/>
      </w:r>
      <w:r w:rsidRPr="00674DC4">
        <w:rPr>
          <w:rFonts w:ascii="Calibri" w:hAnsi="Calibri" w:cs="Calibri"/>
        </w:rPr>
        <w:br/>
      </w:r>
    </w:p>
    <w:p w14:paraId="79508D9D" w14:textId="4571DBE9" w:rsidR="00482ACF" w:rsidRPr="00674DC4" w:rsidRDefault="00A76555" w:rsidP="00B84F50">
      <w:pPr>
        <w:rPr>
          <w:rFonts w:ascii="Calibri" w:hAnsi="Calibri" w:cs="Calibri"/>
        </w:rPr>
      </w:pPr>
      <w:r w:rsidRPr="00674DC4">
        <w:rPr>
          <w:rFonts w:ascii="Calibri" w:hAnsi="Calibri" w:cs="Calibri"/>
          <w:noProof/>
        </w:rPr>
        <w:drawing>
          <wp:anchor distT="0" distB="0" distL="114300" distR="114300" simplePos="0" relativeHeight="251696128" behindDoc="1" locked="0" layoutInCell="1" allowOverlap="1" wp14:anchorId="430F8688" wp14:editId="2FB5AA6A">
            <wp:simplePos x="0" y="0"/>
            <wp:positionH relativeFrom="margin">
              <wp:align>left</wp:align>
            </wp:positionH>
            <wp:positionV relativeFrom="paragraph">
              <wp:posOffset>63500</wp:posOffset>
            </wp:positionV>
            <wp:extent cx="3865880" cy="3187700"/>
            <wp:effectExtent l="0" t="0" r="1270" b="0"/>
            <wp:wrapTight wrapText="bothSides">
              <wp:wrapPolygon edited="0">
                <wp:start x="0" y="0"/>
                <wp:lineTo x="0" y="21428"/>
                <wp:lineTo x="21501" y="21428"/>
                <wp:lineTo x="21501" y="0"/>
                <wp:lineTo x="0" y="0"/>
              </wp:wrapPolygon>
            </wp:wrapTight>
            <wp:docPr id="18147503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750370" name="Picture 1" descr="A screen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868043" cy="3189377"/>
                    </a:xfrm>
                    <a:prstGeom prst="rect">
                      <a:avLst/>
                    </a:prstGeom>
                  </pic:spPr>
                </pic:pic>
              </a:graphicData>
            </a:graphic>
            <wp14:sizeRelH relativeFrom="margin">
              <wp14:pctWidth>0</wp14:pctWidth>
            </wp14:sizeRelH>
            <wp14:sizeRelV relativeFrom="margin">
              <wp14:pctHeight>0</wp14:pctHeight>
            </wp14:sizeRelV>
          </wp:anchor>
        </w:drawing>
      </w:r>
    </w:p>
    <w:p w14:paraId="4FA1F691" w14:textId="77777777" w:rsidR="00482ACF" w:rsidRPr="00674DC4" w:rsidRDefault="00482ACF" w:rsidP="00B84F50">
      <w:pPr>
        <w:rPr>
          <w:rFonts w:ascii="Calibri" w:hAnsi="Calibri" w:cs="Calibri"/>
        </w:rPr>
      </w:pPr>
    </w:p>
    <w:p w14:paraId="4E3A4BCD" w14:textId="77777777" w:rsidR="00482ACF" w:rsidRPr="00674DC4" w:rsidRDefault="00482ACF" w:rsidP="00B84F50">
      <w:pPr>
        <w:rPr>
          <w:rFonts w:ascii="Calibri" w:hAnsi="Calibri" w:cs="Calibri"/>
        </w:rPr>
      </w:pPr>
    </w:p>
    <w:p w14:paraId="3CB66495" w14:textId="5792C5D0" w:rsidR="00482ACF" w:rsidRPr="00674DC4" w:rsidRDefault="00482ACF" w:rsidP="00B84F50">
      <w:pPr>
        <w:rPr>
          <w:rFonts w:ascii="Calibri" w:hAnsi="Calibri" w:cs="Calibri"/>
        </w:rPr>
      </w:pPr>
    </w:p>
    <w:p w14:paraId="0D033A63" w14:textId="77777777" w:rsidR="009236B9" w:rsidRPr="00674DC4" w:rsidRDefault="009236B9" w:rsidP="009236B9">
      <w:pPr>
        <w:rPr>
          <w:rFonts w:ascii="Calibri" w:hAnsi="Calibri" w:cs="Calibri"/>
        </w:rPr>
      </w:pPr>
    </w:p>
    <w:p w14:paraId="6BEE5747" w14:textId="77777777" w:rsidR="009236B9" w:rsidRPr="00674DC4" w:rsidRDefault="009236B9" w:rsidP="009236B9">
      <w:pPr>
        <w:rPr>
          <w:rFonts w:ascii="Calibri" w:hAnsi="Calibri" w:cs="Calibri"/>
        </w:rPr>
      </w:pPr>
    </w:p>
    <w:p w14:paraId="1089C348" w14:textId="77777777" w:rsidR="009236B9" w:rsidRPr="00674DC4" w:rsidRDefault="009236B9" w:rsidP="009236B9">
      <w:pPr>
        <w:rPr>
          <w:rFonts w:ascii="Calibri" w:hAnsi="Calibri" w:cs="Calibri"/>
        </w:rPr>
      </w:pPr>
    </w:p>
    <w:p w14:paraId="211411B8" w14:textId="77777777" w:rsidR="009236B9" w:rsidRPr="00674DC4" w:rsidRDefault="009236B9" w:rsidP="009236B9">
      <w:pPr>
        <w:rPr>
          <w:rFonts w:ascii="Calibri" w:hAnsi="Calibri" w:cs="Calibri"/>
        </w:rPr>
      </w:pPr>
    </w:p>
    <w:p w14:paraId="6DE825E1" w14:textId="77777777" w:rsidR="009236B9" w:rsidRPr="00674DC4" w:rsidRDefault="009236B9" w:rsidP="009236B9">
      <w:pPr>
        <w:rPr>
          <w:rFonts w:ascii="Calibri" w:hAnsi="Calibri" w:cs="Calibri"/>
        </w:rPr>
      </w:pPr>
    </w:p>
    <w:p w14:paraId="2F96C92A" w14:textId="126C38D4" w:rsidR="009236B9" w:rsidRPr="00674DC4" w:rsidRDefault="009236B9" w:rsidP="009236B9">
      <w:pPr>
        <w:rPr>
          <w:rFonts w:ascii="Calibri" w:hAnsi="Calibri" w:cs="Calibri"/>
        </w:rPr>
      </w:pPr>
    </w:p>
    <w:p w14:paraId="6DA265E4" w14:textId="34BBAAEF" w:rsidR="009236B9" w:rsidRPr="00674DC4" w:rsidRDefault="00A76555" w:rsidP="009236B9">
      <w:pPr>
        <w:rPr>
          <w:rFonts w:ascii="Calibri" w:hAnsi="Calibri" w:cs="Calibri"/>
        </w:rPr>
      </w:pPr>
      <w:r w:rsidRPr="00674DC4">
        <w:rPr>
          <w:rFonts w:ascii="Calibri" w:hAnsi="Calibri" w:cs="Calibri"/>
          <w:noProof/>
        </w:rPr>
        <mc:AlternateContent>
          <mc:Choice Requires="wps">
            <w:drawing>
              <wp:anchor distT="0" distB="0" distL="114300" distR="114300" simplePos="0" relativeHeight="251676672" behindDoc="1" locked="0" layoutInCell="1" allowOverlap="1" wp14:anchorId="0770DB2D" wp14:editId="1E995BA8">
                <wp:simplePos x="0" y="0"/>
                <wp:positionH relativeFrom="margin">
                  <wp:align>left</wp:align>
                </wp:positionH>
                <wp:positionV relativeFrom="paragraph">
                  <wp:posOffset>71755</wp:posOffset>
                </wp:positionV>
                <wp:extent cx="4680585" cy="635"/>
                <wp:effectExtent l="0" t="0" r="5715" b="0"/>
                <wp:wrapTight wrapText="bothSides">
                  <wp:wrapPolygon edited="0">
                    <wp:start x="0" y="0"/>
                    <wp:lineTo x="0" y="20057"/>
                    <wp:lineTo x="21538" y="20057"/>
                    <wp:lineTo x="21538" y="0"/>
                    <wp:lineTo x="0" y="0"/>
                  </wp:wrapPolygon>
                </wp:wrapTight>
                <wp:docPr id="1694546988" name="Text Box 1"/>
                <wp:cNvGraphicFramePr/>
                <a:graphic xmlns:a="http://schemas.openxmlformats.org/drawingml/2006/main">
                  <a:graphicData uri="http://schemas.microsoft.com/office/word/2010/wordprocessingShape">
                    <wps:wsp>
                      <wps:cNvSpPr txBox="1"/>
                      <wps:spPr>
                        <a:xfrm>
                          <a:off x="0" y="0"/>
                          <a:ext cx="4680585" cy="635"/>
                        </a:xfrm>
                        <a:prstGeom prst="rect">
                          <a:avLst/>
                        </a:prstGeom>
                        <a:solidFill>
                          <a:prstClr val="white"/>
                        </a:solidFill>
                        <a:ln>
                          <a:noFill/>
                        </a:ln>
                      </wps:spPr>
                      <wps:txbx>
                        <w:txbxContent>
                          <w:p w14:paraId="4E3B054D" w14:textId="6D580CCA" w:rsidR="00952EF0" w:rsidRPr="00A642CE" w:rsidRDefault="00952EF0" w:rsidP="00952EF0">
                            <w:pPr>
                              <w:pStyle w:val="Caption"/>
                            </w:pPr>
                            <w:bookmarkStart w:id="39" w:name="_Toc188813259"/>
                            <w:r>
                              <w:t xml:space="preserve">Figure </w:t>
                            </w:r>
                            <w:r>
                              <w:fldChar w:fldCharType="begin"/>
                            </w:r>
                            <w:r>
                              <w:instrText xml:space="preserve"> SEQ Figure \* ARABIC </w:instrText>
                            </w:r>
                            <w:r>
                              <w:fldChar w:fldCharType="separate"/>
                            </w:r>
                            <w:r w:rsidR="002525A9">
                              <w:rPr>
                                <w:noProof/>
                              </w:rPr>
                              <w:t>11</w:t>
                            </w:r>
                            <w:r>
                              <w:fldChar w:fldCharType="end"/>
                            </w:r>
                            <w:r w:rsidR="0094706B">
                              <w:t xml:space="preserve"> - Section 9 MATLAB Code</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70DB2D" id="_x0000_s1064" type="#_x0000_t202" style="position:absolute;margin-left:0;margin-top:5.65pt;width:368.55pt;height:.05pt;z-index:-2516398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" stroked="f">
                <v:textbox style="mso-fit-shape-to-text:t" inset="0,0,0,0">
                  <w:txbxContent>
                    <w:p w14:paraId="4E3B054D" w14:textId="6D580CCA" w:rsidR="00952EF0" w:rsidRPr="00A642CE" w:rsidRDefault="00952EF0" w:rsidP="00952EF0">
                      <w:pPr>
                        <w:pStyle w:val="Caption"/>
                      </w:pPr>
                      <w:bookmarkStart w:id="40" w:name="_Toc188813259"/>
                      <w:r>
                        <w:t xml:space="preserve">Figure </w:t>
                      </w:r>
                      <w:r>
                        <w:fldChar w:fldCharType="begin"/>
                      </w:r>
                      <w:r>
                        <w:instrText xml:space="preserve"> SEQ Figure \* ARABIC </w:instrText>
                      </w:r>
                      <w:r>
                        <w:fldChar w:fldCharType="separate"/>
                      </w:r>
                      <w:r w:rsidR="002525A9">
                        <w:rPr>
                          <w:noProof/>
                        </w:rPr>
                        <w:t>11</w:t>
                      </w:r>
                      <w:r>
                        <w:fldChar w:fldCharType="end"/>
                      </w:r>
                      <w:r w:rsidR="0094706B">
                        <w:t xml:space="preserve"> - Section 9 MATLAB Code</w:t>
                      </w:r>
                      <w:bookmarkEnd w:id="40"/>
                    </w:p>
                  </w:txbxContent>
                </v:textbox>
                <w10:wrap type="tight" anchorx="margin"/>
              </v:shape>
            </w:pict>
          </mc:Fallback>
        </mc:AlternateContent>
      </w:r>
    </w:p>
    <w:p w14:paraId="416C82C6" w14:textId="77777777" w:rsidR="00A76555" w:rsidRPr="00674DC4" w:rsidRDefault="00A76555" w:rsidP="009236B9">
      <w:pPr>
        <w:rPr>
          <w:rFonts w:ascii="Calibri" w:hAnsi="Calibri" w:cs="Calibri"/>
        </w:rPr>
      </w:pPr>
    </w:p>
    <w:p w14:paraId="1D7238D7" w14:textId="44EF12DB" w:rsidR="00197869" w:rsidRPr="00674DC4" w:rsidRDefault="002E4DA8" w:rsidP="00197869">
      <w:pPr>
        <w:rPr>
          <w:rFonts w:ascii="Calibri" w:hAnsi="Calibri" w:cs="Calibri"/>
        </w:rPr>
      </w:pPr>
      <w:r w:rsidRPr="00674DC4">
        <w:rPr>
          <w:rFonts w:ascii="Calibri" w:hAnsi="Calibri" w:cs="Calibri"/>
        </w:rPr>
        <w:t>Three graphs are produced, the numerical</w:t>
      </w:r>
      <w:r w:rsidR="00746120">
        <w:rPr>
          <w:rFonts w:ascii="Calibri" w:hAnsi="Calibri" w:cs="Calibri"/>
        </w:rPr>
        <w:t>/</w:t>
      </w:r>
      <w:r w:rsidRPr="00674DC4">
        <w:rPr>
          <w:rFonts w:ascii="Calibri" w:hAnsi="Calibri" w:cs="Calibri"/>
        </w:rPr>
        <w:t>analytical solution and comparing the difference between the </w:t>
      </w:r>
      <w:r w:rsidR="00746120">
        <w:rPr>
          <w:rFonts w:ascii="Calibri" w:hAnsi="Calibri" w:cs="Calibri"/>
        </w:rPr>
        <w:t>solutions</w:t>
      </w:r>
      <w:r w:rsidRPr="00674DC4">
        <w:rPr>
          <w:rFonts w:ascii="Calibri" w:hAnsi="Calibri" w:cs="Calibri"/>
        </w:rPr>
        <w:t xml:space="preserve">. Every single part of this code has a distinct purpose; for instance, "figure(1)" opens a new window displaying the graph. Similar to the figure of the analytical </w:t>
      </w:r>
      <w:r w:rsidRPr="00674DC4">
        <w:rPr>
          <w:rFonts w:ascii="Calibri" w:hAnsi="Calibri" w:cs="Calibri"/>
        </w:rPr>
        <w:lastRenderedPageBreak/>
        <w:t xml:space="preserve">solution and the temperature map of the numerical solution, these tools enable the code to make a figure by adding a title, establishing the colour scheme, adding a colour bar to the side that shows the temperature, and displaying the temperature. </w:t>
      </w:r>
    </w:p>
    <w:p w14:paraId="364F019C" w14:textId="1EF78CB2" w:rsidR="009236B9" w:rsidRPr="00674DC4" w:rsidRDefault="002E4DA8" w:rsidP="009236B9">
      <w:pPr>
        <w:rPr>
          <w:rFonts w:ascii="Calibri" w:hAnsi="Calibri" w:cs="Calibri"/>
        </w:rPr>
      </w:pPr>
      <w:r w:rsidRPr="00674DC4">
        <w:rPr>
          <w:rFonts w:ascii="Calibri" w:hAnsi="Calibri" w:cs="Calibri"/>
        </w:rPr>
        <w:br/>
      </w:r>
      <w:r w:rsidR="00C123FB">
        <w:rPr>
          <w:rFonts w:ascii="Calibri" w:hAnsi="Calibri" w:cs="Calibri"/>
        </w:rPr>
        <w:t xml:space="preserve">Lastly, </w:t>
      </w:r>
      <w:r w:rsidR="00197869" w:rsidRPr="00674DC4">
        <w:rPr>
          <w:rFonts w:ascii="Calibri" w:hAnsi="Calibri" w:cs="Calibri"/>
        </w:rPr>
        <w:t>the absolute difference involving the analytical solution and the numerical solution is calculated using the formula Difference = abs(flip(TA). The colour limits in this sector are set from 0 to the highest value in the Difference matrix using the Clim function.</w:t>
      </w:r>
    </w:p>
    <w:p w14:paraId="418CDC6A" w14:textId="77777777" w:rsidR="00DF62DA" w:rsidRPr="00674DC4" w:rsidRDefault="00DF62DA" w:rsidP="009236B9">
      <w:pPr>
        <w:rPr>
          <w:rFonts w:ascii="Calibri" w:hAnsi="Calibri" w:cs="Calibri"/>
        </w:rPr>
      </w:pPr>
    </w:p>
    <w:p w14:paraId="57E4C92E" w14:textId="77EC90FF" w:rsidR="00A969F4" w:rsidRPr="00674DC4" w:rsidRDefault="000568DF" w:rsidP="006F436E">
      <w:pPr>
        <w:pStyle w:val="Heading1"/>
        <w:rPr>
          <w:rFonts w:ascii="Calibri" w:hAnsi="Calibri" w:cs="Calibri"/>
        </w:rPr>
      </w:pPr>
      <w:bookmarkStart w:id="41" w:name="_Toc188814994"/>
      <w:r w:rsidRPr="00674DC4">
        <w:rPr>
          <w:rFonts w:ascii="Calibri" w:hAnsi="Calibri" w:cs="Calibri"/>
        </w:rPr>
        <w:t>Validation of the code</w:t>
      </w:r>
      <w:bookmarkEnd w:id="41"/>
      <w:r w:rsidRPr="00674DC4">
        <w:rPr>
          <w:rFonts w:ascii="Calibri" w:hAnsi="Calibri" w:cs="Calibri"/>
        </w:rPr>
        <w:t xml:space="preserve"> </w:t>
      </w:r>
    </w:p>
    <w:p w14:paraId="0EFCB645" w14:textId="205B65BE" w:rsidR="00BA785A" w:rsidRDefault="002629C1" w:rsidP="00BA785A">
      <w:pPr>
        <w:spacing w:after="240" w:line="240" w:lineRule="auto"/>
        <w:rPr>
          <w:rFonts w:ascii="Calibri" w:eastAsia="Times New Roman" w:hAnsi="Calibri" w:cs="Calibri"/>
          <w:kern w:val="0"/>
          <w:lang w:eastAsia="en-GB"/>
          <w14:ligatures w14:val="none"/>
        </w:rPr>
      </w:pPr>
      <w:r w:rsidRPr="00674DC4">
        <w:rPr>
          <w:rFonts w:ascii="Calibri" w:hAnsi="Calibri" w:cs="Calibri"/>
          <w:noProof/>
        </w:rPr>
        <w:drawing>
          <wp:anchor distT="0" distB="0" distL="114300" distR="114300" simplePos="0" relativeHeight="251680768" behindDoc="1" locked="0" layoutInCell="1" allowOverlap="1" wp14:anchorId="3AC851A6" wp14:editId="5EE46D6F">
            <wp:simplePos x="0" y="0"/>
            <wp:positionH relativeFrom="margin">
              <wp:align>right</wp:align>
            </wp:positionH>
            <wp:positionV relativeFrom="paragraph">
              <wp:posOffset>860425</wp:posOffset>
            </wp:positionV>
            <wp:extent cx="1954530" cy="1371600"/>
            <wp:effectExtent l="0" t="0" r="7620" b="0"/>
            <wp:wrapTight wrapText="bothSides">
              <wp:wrapPolygon edited="0">
                <wp:start x="0" y="0"/>
                <wp:lineTo x="0" y="21300"/>
                <wp:lineTo x="21474" y="21300"/>
                <wp:lineTo x="21474" y="0"/>
                <wp:lineTo x="0" y="0"/>
              </wp:wrapPolygon>
            </wp:wrapTight>
            <wp:docPr id="16104468" name="Picture 1" descr="A diagram of different colors of the same col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4468" name="Picture 1" descr="A diagram of different colors of the same colo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54530" cy="1371600"/>
                    </a:xfrm>
                    <a:prstGeom prst="rect">
                      <a:avLst/>
                    </a:prstGeom>
                  </pic:spPr>
                </pic:pic>
              </a:graphicData>
            </a:graphic>
            <wp14:sizeRelH relativeFrom="margin">
              <wp14:pctWidth>0</wp14:pctWidth>
            </wp14:sizeRelH>
            <wp14:sizeRelV relativeFrom="margin">
              <wp14:pctHeight>0</wp14:pctHeight>
            </wp14:sizeRelV>
          </wp:anchor>
        </w:drawing>
      </w:r>
      <w:r w:rsidRPr="00674DC4">
        <w:rPr>
          <w:rFonts w:ascii="Calibri" w:hAnsi="Calibri" w:cs="Calibri"/>
          <w:noProof/>
        </w:rPr>
        <w:drawing>
          <wp:anchor distT="0" distB="0" distL="114300" distR="114300" simplePos="0" relativeHeight="251682816" behindDoc="1" locked="0" layoutInCell="1" allowOverlap="1" wp14:anchorId="09F12327" wp14:editId="4990ACBB">
            <wp:simplePos x="0" y="0"/>
            <wp:positionH relativeFrom="margin">
              <wp:align>left</wp:align>
            </wp:positionH>
            <wp:positionV relativeFrom="paragraph">
              <wp:posOffset>1082675</wp:posOffset>
            </wp:positionV>
            <wp:extent cx="3117850" cy="850900"/>
            <wp:effectExtent l="0" t="0" r="6350" b="6350"/>
            <wp:wrapTight wrapText="bothSides">
              <wp:wrapPolygon edited="0">
                <wp:start x="0" y="0"/>
                <wp:lineTo x="0" y="21278"/>
                <wp:lineTo x="21512" y="21278"/>
                <wp:lineTo x="21512" y="0"/>
                <wp:lineTo x="0" y="0"/>
              </wp:wrapPolygon>
            </wp:wrapTight>
            <wp:docPr id="379442546" name="Picture 1" descr="A number of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442546" name="Picture 1" descr="A number of numbers and a number of numbers&#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3117850" cy="850900"/>
                    </a:xfrm>
                    <a:prstGeom prst="rect">
                      <a:avLst/>
                    </a:prstGeom>
                  </pic:spPr>
                </pic:pic>
              </a:graphicData>
            </a:graphic>
            <wp14:sizeRelH relativeFrom="margin">
              <wp14:pctWidth>0</wp14:pctWidth>
            </wp14:sizeRelH>
            <wp14:sizeRelV relativeFrom="margin">
              <wp14:pctHeight>0</wp14:pctHeight>
            </wp14:sizeRelV>
          </wp:anchor>
        </w:drawing>
      </w:r>
      <w:r w:rsidR="00BA785A" w:rsidRPr="00BA785A">
        <w:rPr>
          <w:rFonts w:ascii="Calibri" w:eastAsia="Times New Roman" w:hAnsi="Calibri" w:cs="Calibri"/>
          <w:kern w:val="0"/>
          <w:lang w:eastAsia="en-GB"/>
          <w14:ligatures w14:val="none"/>
        </w:rPr>
        <w:t xml:space="preserve"> The temperature maps at thermal equilibrium and the analytical solution will be compared in the two primary parts. The established parameters of X &amp; Y dimensions of 5, grid spacing of 1, timestep of 1500, and temperature of 50 were utilised to get the following outcomes. </w:t>
      </w:r>
      <w:r w:rsidR="00BA785A" w:rsidRPr="00BA785A">
        <w:rPr>
          <w:rFonts w:ascii="Calibri" w:eastAsia="Times New Roman" w:hAnsi="Calibri" w:cs="Calibri"/>
          <w:kern w:val="0"/>
          <w:lang w:eastAsia="en-GB"/>
          <w14:ligatures w14:val="none"/>
        </w:rPr>
        <w:br/>
      </w:r>
    </w:p>
    <w:p w14:paraId="56A792DB" w14:textId="77777777" w:rsidR="00BD0A51" w:rsidRDefault="00BD0A51" w:rsidP="00BA785A">
      <w:pPr>
        <w:spacing w:after="240" w:line="240" w:lineRule="auto"/>
        <w:rPr>
          <w:rFonts w:ascii="Calibri" w:eastAsia="Times New Roman" w:hAnsi="Calibri" w:cs="Calibri"/>
          <w:kern w:val="0"/>
          <w:lang w:eastAsia="en-GB"/>
          <w14:ligatures w14:val="none"/>
        </w:rPr>
      </w:pPr>
    </w:p>
    <w:p w14:paraId="6FB8E400" w14:textId="77777777" w:rsidR="00BD0A51" w:rsidRPr="00BA785A" w:rsidRDefault="00BD0A51" w:rsidP="00BA785A">
      <w:pPr>
        <w:spacing w:after="240" w:line="240" w:lineRule="auto"/>
        <w:rPr>
          <w:rFonts w:ascii="Calibri" w:eastAsia="Times New Roman" w:hAnsi="Calibri" w:cs="Calibri"/>
          <w:kern w:val="0"/>
          <w:lang w:eastAsia="en-GB"/>
          <w14:ligatures w14:val="none"/>
        </w:rPr>
      </w:pPr>
    </w:p>
    <w:p w14:paraId="57C284C6" w14:textId="6A8EB68E" w:rsidR="007D3174" w:rsidRPr="00674DC4" w:rsidRDefault="007D3174" w:rsidP="007D3174">
      <w:pPr>
        <w:rPr>
          <w:rFonts w:ascii="Calibri" w:hAnsi="Calibri" w:cs="Calibri"/>
        </w:rPr>
      </w:pPr>
    </w:p>
    <w:p w14:paraId="08A5AB9A" w14:textId="3A2BD5FE" w:rsidR="007C4E9D" w:rsidRPr="00674DC4" w:rsidRDefault="007C4E9D" w:rsidP="007D3174">
      <w:pPr>
        <w:rPr>
          <w:rFonts w:ascii="Calibri" w:hAnsi="Calibri" w:cs="Calibri"/>
        </w:rPr>
      </w:pPr>
    </w:p>
    <w:p w14:paraId="752F2C72" w14:textId="7FFE6749" w:rsidR="007C4E9D" w:rsidRPr="00674DC4" w:rsidRDefault="002629C1" w:rsidP="007D3174">
      <w:pPr>
        <w:rPr>
          <w:rFonts w:ascii="Calibri" w:hAnsi="Calibri" w:cs="Calibri"/>
        </w:rPr>
      </w:pPr>
      <w:r w:rsidRPr="00674DC4">
        <w:rPr>
          <w:rFonts w:ascii="Calibri" w:hAnsi="Calibri" w:cs="Calibri"/>
          <w:noProof/>
        </w:rPr>
        <mc:AlternateContent>
          <mc:Choice Requires="wps">
            <w:drawing>
              <wp:anchor distT="0" distB="0" distL="114300" distR="114300" simplePos="0" relativeHeight="251702272" behindDoc="1" locked="0" layoutInCell="1" allowOverlap="1" wp14:anchorId="49CFDF35" wp14:editId="4F8F36AE">
                <wp:simplePos x="0" y="0"/>
                <wp:positionH relativeFrom="column">
                  <wp:posOffset>-133350</wp:posOffset>
                </wp:positionH>
                <wp:positionV relativeFrom="paragraph">
                  <wp:posOffset>69215</wp:posOffset>
                </wp:positionV>
                <wp:extent cx="3117850" cy="635"/>
                <wp:effectExtent l="0" t="0" r="0" b="0"/>
                <wp:wrapTight wrapText="bothSides">
                  <wp:wrapPolygon edited="0">
                    <wp:start x="0" y="0"/>
                    <wp:lineTo x="0" y="21600"/>
                    <wp:lineTo x="21600" y="21600"/>
                    <wp:lineTo x="21600" y="0"/>
                  </wp:wrapPolygon>
                </wp:wrapTight>
                <wp:docPr id="1501933131" name="Text Box 1"/>
                <wp:cNvGraphicFramePr/>
                <a:graphic xmlns:a="http://schemas.openxmlformats.org/drawingml/2006/main">
                  <a:graphicData uri="http://schemas.microsoft.com/office/word/2010/wordprocessingShape">
                    <wps:wsp>
                      <wps:cNvSpPr txBox="1"/>
                      <wps:spPr>
                        <a:xfrm>
                          <a:off x="0" y="0"/>
                          <a:ext cx="3117850" cy="635"/>
                        </a:xfrm>
                        <a:prstGeom prst="rect">
                          <a:avLst/>
                        </a:prstGeom>
                        <a:solidFill>
                          <a:prstClr val="white"/>
                        </a:solidFill>
                        <a:ln>
                          <a:noFill/>
                        </a:ln>
                      </wps:spPr>
                      <wps:txbx>
                        <w:txbxContent>
                          <w:p w14:paraId="7D7016C4" w14:textId="7926C305" w:rsidR="00F747E7" w:rsidRPr="00805193" w:rsidRDefault="00F747E7" w:rsidP="00F747E7">
                            <w:pPr>
                              <w:pStyle w:val="Caption"/>
                              <w:rPr>
                                <w:noProof/>
                              </w:rPr>
                            </w:pPr>
                            <w:bookmarkStart w:id="42" w:name="_Toc188813260"/>
                            <w:r>
                              <w:t xml:space="preserve">Figure </w:t>
                            </w:r>
                            <w:r>
                              <w:fldChar w:fldCharType="begin"/>
                            </w:r>
                            <w:r>
                              <w:instrText xml:space="preserve"> SEQ Figure \* ARABIC </w:instrText>
                            </w:r>
                            <w:r>
                              <w:fldChar w:fldCharType="separate"/>
                            </w:r>
                            <w:r w:rsidR="002525A9">
                              <w:rPr>
                                <w:noProof/>
                              </w:rPr>
                              <w:t>12</w:t>
                            </w:r>
                            <w:r>
                              <w:fldChar w:fldCharType="end"/>
                            </w:r>
                            <w:r>
                              <w:t xml:space="preserve"> - Numerical Solution Results</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CFDF35" id="_x0000_s1065" type="#_x0000_t202" style="position:absolute;margin-left:-10.5pt;margin-top:5.45pt;width:245.5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" stroked="f">
                <v:textbox style="mso-fit-shape-to-text:t" inset="0,0,0,0">
                  <w:txbxContent>
                    <w:p w14:paraId="7D7016C4" w14:textId="7926C305" w:rsidR="00F747E7" w:rsidRPr="00805193" w:rsidRDefault="00F747E7" w:rsidP="00F747E7">
                      <w:pPr>
                        <w:pStyle w:val="Caption"/>
                        <w:rPr>
                          <w:noProof/>
                        </w:rPr>
                      </w:pPr>
                      <w:bookmarkStart w:id="43" w:name="_Toc188813260"/>
                      <w:r>
                        <w:t xml:space="preserve">Figure </w:t>
                      </w:r>
                      <w:r>
                        <w:fldChar w:fldCharType="begin"/>
                      </w:r>
                      <w:r>
                        <w:instrText xml:space="preserve"> SEQ Figure \* ARABIC </w:instrText>
                      </w:r>
                      <w:r>
                        <w:fldChar w:fldCharType="separate"/>
                      </w:r>
                      <w:r w:rsidR="002525A9">
                        <w:rPr>
                          <w:noProof/>
                        </w:rPr>
                        <w:t>12</w:t>
                      </w:r>
                      <w:r>
                        <w:fldChar w:fldCharType="end"/>
                      </w:r>
                      <w:r>
                        <w:t xml:space="preserve"> - Numerical Solution Results</w:t>
                      </w:r>
                      <w:bookmarkEnd w:id="43"/>
                    </w:p>
                  </w:txbxContent>
                </v:textbox>
                <w10:wrap type="tight"/>
              </v:shape>
            </w:pict>
          </mc:Fallback>
        </mc:AlternateContent>
      </w:r>
    </w:p>
    <w:p w14:paraId="15680F91" w14:textId="7038BC54" w:rsidR="007C4E9D" w:rsidRPr="00674DC4" w:rsidRDefault="00996D5E" w:rsidP="007D3174">
      <w:pPr>
        <w:rPr>
          <w:rFonts w:ascii="Calibri" w:hAnsi="Calibri" w:cs="Calibri"/>
        </w:rPr>
      </w:pPr>
      <w:r w:rsidRPr="00674DC4">
        <w:rPr>
          <w:rFonts w:ascii="Calibri" w:hAnsi="Calibri" w:cs="Calibri"/>
          <w:noProof/>
        </w:rPr>
        <mc:AlternateContent>
          <mc:Choice Requires="wps">
            <w:drawing>
              <wp:anchor distT="0" distB="0" distL="114300" distR="114300" simplePos="0" relativeHeight="251704320" behindDoc="1" locked="0" layoutInCell="1" allowOverlap="1" wp14:anchorId="2120FA8F" wp14:editId="3FE06B6F">
                <wp:simplePos x="0" y="0"/>
                <wp:positionH relativeFrom="margin">
                  <wp:align>right</wp:align>
                </wp:positionH>
                <wp:positionV relativeFrom="paragraph">
                  <wp:posOffset>44450</wp:posOffset>
                </wp:positionV>
                <wp:extent cx="1954530" cy="635"/>
                <wp:effectExtent l="0" t="0" r="7620" b="0"/>
                <wp:wrapTight wrapText="bothSides">
                  <wp:wrapPolygon edited="0">
                    <wp:start x="0" y="0"/>
                    <wp:lineTo x="0" y="20057"/>
                    <wp:lineTo x="21474" y="20057"/>
                    <wp:lineTo x="21474" y="0"/>
                    <wp:lineTo x="0" y="0"/>
                  </wp:wrapPolygon>
                </wp:wrapTight>
                <wp:docPr id="466191958" name="Text Box 1"/>
                <wp:cNvGraphicFramePr/>
                <a:graphic xmlns:a="http://schemas.openxmlformats.org/drawingml/2006/main">
                  <a:graphicData uri="http://schemas.microsoft.com/office/word/2010/wordprocessingShape">
                    <wps:wsp>
                      <wps:cNvSpPr txBox="1"/>
                      <wps:spPr>
                        <a:xfrm>
                          <a:off x="0" y="0"/>
                          <a:ext cx="1954530" cy="635"/>
                        </a:xfrm>
                        <a:prstGeom prst="rect">
                          <a:avLst/>
                        </a:prstGeom>
                        <a:solidFill>
                          <a:prstClr val="white"/>
                        </a:solidFill>
                        <a:ln>
                          <a:noFill/>
                        </a:ln>
                      </wps:spPr>
                      <wps:txbx>
                        <w:txbxContent>
                          <w:p w14:paraId="570FCB9E" w14:textId="03E7EF04" w:rsidR="00F747E7" w:rsidRPr="00883777" w:rsidRDefault="00F747E7" w:rsidP="00F747E7">
                            <w:pPr>
                              <w:pStyle w:val="Caption"/>
                              <w:rPr>
                                <w:noProof/>
                              </w:rPr>
                            </w:pPr>
                            <w:bookmarkStart w:id="44" w:name="_Toc188813261"/>
                            <w:r>
                              <w:t xml:space="preserve">Figure </w:t>
                            </w:r>
                            <w:r>
                              <w:fldChar w:fldCharType="begin"/>
                            </w:r>
                            <w:r>
                              <w:instrText xml:space="preserve"> SEQ Figure \* ARABIC </w:instrText>
                            </w:r>
                            <w:r>
                              <w:fldChar w:fldCharType="separate"/>
                            </w:r>
                            <w:r w:rsidR="002525A9">
                              <w:rPr>
                                <w:noProof/>
                              </w:rPr>
                              <w:t>13</w:t>
                            </w:r>
                            <w:r>
                              <w:fldChar w:fldCharType="end"/>
                            </w:r>
                            <w:r>
                              <w:t xml:space="preserve"> – Numerical Solution </w:t>
                            </w:r>
                            <w:r w:rsidR="00373937">
                              <w:t>Map</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20FA8F" id="_x0000_s1066" type="#_x0000_t202" style="position:absolute;margin-left:102.7pt;margin-top:3.5pt;width:153.9pt;height:.05pt;z-index:-25161216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" stroked="f">
                <v:textbox style="mso-fit-shape-to-text:t" inset="0,0,0,0">
                  <w:txbxContent>
                    <w:p w14:paraId="570FCB9E" w14:textId="03E7EF04" w:rsidR="00F747E7" w:rsidRPr="00883777" w:rsidRDefault="00F747E7" w:rsidP="00F747E7">
                      <w:pPr>
                        <w:pStyle w:val="Caption"/>
                        <w:rPr>
                          <w:noProof/>
                        </w:rPr>
                      </w:pPr>
                      <w:bookmarkStart w:id="45" w:name="_Toc188813261"/>
                      <w:r>
                        <w:t xml:space="preserve">Figure </w:t>
                      </w:r>
                      <w:r>
                        <w:fldChar w:fldCharType="begin"/>
                      </w:r>
                      <w:r>
                        <w:instrText xml:space="preserve"> SEQ Figure \* ARABIC </w:instrText>
                      </w:r>
                      <w:r>
                        <w:fldChar w:fldCharType="separate"/>
                      </w:r>
                      <w:r w:rsidR="002525A9">
                        <w:rPr>
                          <w:noProof/>
                        </w:rPr>
                        <w:t>13</w:t>
                      </w:r>
                      <w:r>
                        <w:fldChar w:fldCharType="end"/>
                      </w:r>
                      <w:r>
                        <w:t xml:space="preserve"> – Numerical Solution </w:t>
                      </w:r>
                      <w:r w:rsidR="00373937">
                        <w:t>Map</w:t>
                      </w:r>
                      <w:bookmarkEnd w:id="45"/>
                    </w:p>
                  </w:txbxContent>
                </v:textbox>
                <w10:wrap type="tight" anchorx="margin"/>
              </v:shape>
            </w:pict>
          </mc:Fallback>
        </mc:AlternateContent>
      </w:r>
    </w:p>
    <w:p w14:paraId="650B8E36" w14:textId="55432B04" w:rsidR="007C4E9D" w:rsidRPr="00674DC4" w:rsidRDefault="002629C1" w:rsidP="007D3174">
      <w:pPr>
        <w:rPr>
          <w:rFonts w:ascii="Calibri" w:hAnsi="Calibri" w:cs="Calibri"/>
        </w:rPr>
      </w:pPr>
      <w:r w:rsidRPr="00674DC4">
        <w:rPr>
          <w:rFonts w:ascii="Calibri" w:hAnsi="Calibri" w:cs="Calibri"/>
          <w:noProof/>
        </w:rPr>
        <w:drawing>
          <wp:anchor distT="0" distB="0" distL="114300" distR="114300" simplePos="0" relativeHeight="251681792" behindDoc="1" locked="0" layoutInCell="1" allowOverlap="1" wp14:anchorId="46E9BC5E" wp14:editId="58083A89">
            <wp:simplePos x="0" y="0"/>
            <wp:positionH relativeFrom="margin">
              <wp:posOffset>133350</wp:posOffset>
            </wp:positionH>
            <wp:positionV relativeFrom="paragraph">
              <wp:posOffset>82550</wp:posOffset>
            </wp:positionV>
            <wp:extent cx="2926715" cy="787400"/>
            <wp:effectExtent l="0" t="0" r="6985" b="0"/>
            <wp:wrapTight wrapText="bothSides">
              <wp:wrapPolygon edited="0">
                <wp:start x="0" y="0"/>
                <wp:lineTo x="0" y="20903"/>
                <wp:lineTo x="21511" y="20903"/>
                <wp:lineTo x="21511" y="0"/>
                <wp:lineTo x="0" y="0"/>
              </wp:wrapPolygon>
            </wp:wrapTight>
            <wp:docPr id="1834577063" name="Picture 1" descr="A number of numbers and a few digi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577063" name="Picture 1" descr="A number of numbers and a few digits&#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26715" cy="787400"/>
                    </a:xfrm>
                    <a:prstGeom prst="rect">
                      <a:avLst/>
                    </a:prstGeom>
                  </pic:spPr>
                </pic:pic>
              </a:graphicData>
            </a:graphic>
            <wp14:sizeRelH relativeFrom="margin">
              <wp14:pctWidth>0</wp14:pctWidth>
            </wp14:sizeRelH>
            <wp14:sizeRelV relativeFrom="margin">
              <wp14:pctHeight>0</wp14:pctHeight>
            </wp14:sizeRelV>
          </wp:anchor>
        </w:drawing>
      </w:r>
      <w:r w:rsidR="00996D5E" w:rsidRPr="00674DC4">
        <w:rPr>
          <w:rFonts w:ascii="Calibri" w:hAnsi="Calibri" w:cs="Calibri"/>
          <w:noProof/>
        </w:rPr>
        <w:drawing>
          <wp:anchor distT="0" distB="0" distL="114300" distR="114300" simplePos="0" relativeHeight="251679744" behindDoc="1" locked="0" layoutInCell="1" allowOverlap="1" wp14:anchorId="31BDBE2A" wp14:editId="17D134C8">
            <wp:simplePos x="0" y="0"/>
            <wp:positionH relativeFrom="margin">
              <wp:align>right</wp:align>
            </wp:positionH>
            <wp:positionV relativeFrom="paragraph">
              <wp:posOffset>6350</wp:posOffset>
            </wp:positionV>
            <wp:extent cx="2039620" cy="1358900"/>
            <wp:effectExtent l="0" t="0" r="0" b="0"/>
            <wp:wrapTight wrapText="bothSides">
              <wp:wrapPolygon edited="0">
                <wp:start x="0" y="0"/>
                <wp:lineTo x="0" y="21196"/>
                <wp:lineTo x="21385" y="21196"/>
                <wp:lineTo x="21385" y="0"/>
                <wp:lineTo x="0" y="0"/>
              </wp:wrapPolygon>
            </wp:wrapTight>
            <wp:docPr id="2030782975" name="Picture 1" descr="A chart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782975" name="Picture 1" descr="A chart of different colors&#10;&#10;Description automatically generated"/>
                    <pic:cNvPicPr/>
                  </pic:nvPicPr>
                  <pic:blipFill rotWithShape="1">
                    <a:blip r:embed="rId23" cstate="print">
                      <a:extLst>
                        <a:ext uri="{28A0092B-C50C-407E-A947-70E740481C1C}">
                          <a14:useLocalDpi xmlns:a14="http://schemas.microsoft.com/office/drawing/2010/main" val="0"/>
                        </a:ext>
                      </a:extLst>
                    </a:blip>
                    <a:srcRect l="4462"/>
                    <a:stretch/>
                  </pic:blipFill>
                  <pic:spPr bwMode="auto">
                    <a:xfrm>
                      <a:off x="0" y="0"/>
                      <a:ext cx="2039620" cy="1358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0C3DCD" w14:textId="522B00E4" w:rsidR="007C4E9D" w:rsidRPr="00674DC4" w:rsidRDefault="007C4E9D" w:rsidP="007D3174">
      <w:pPr>
        <w:rPr>
          <w:rFonts w:ascii="Calibri" w:hAnsi="Calibri" w:cs="Calibri"/>
        </w:rPr>
      </w:pPr>
    </w:p>
    <w:p w14:paraId="5A372471" w14:textId="23D17E74" w:rsidR="007C4E9D" w:rsidRPr="00674DC4" w:rsidRDefault="007C4E9D" w:rsidP="007D3174">
      <w:pPr>
        <w:rPr>
          <w:rFonts w:ascii="Calibri" w:hAnsi="Calibri" w:cs="Calibri"/>
        </w:rPr>
      </w:pPr>
    </w:p>
    <w:p w14:paraId="49DD2DFD" w14:textId="56CE0B1C" w:rsidR="007C4E9D" w:rsidRPr="00674DC4" w:rsidRDefault="002629C1" w:rsidP="007D3174">
      <w:pPr>
        <w:rPr>
          <w:rFonts w:ascii="Calibri" w:hAnsi="Calibri" w:cs="Calibri"/>
        </w:rPr>
      </w:pPr>
      <w:r w:rsidRPr="00674DC4">
        <w:rPr>
          <w:rFonts w:ascii="Calibri" w:hAnsi="Calibri" w:cs="Calibri"/>
          <w:noProof/>
        </w:rPr>
        <mc:AlternateContent>
          <mc:Choice Requires="wps">
            <w:drawing>
              <wp:anchor distT="0" distB="0" distL="114300" distR="114300" simplePos="0" relativeHeight="251706368" behindDoc="1" locked="0" layoutInCell="1" allowOverlap="1" wp14:anchorId="3A7B2D5F" wp14:editId="398D1AAC">
                <wp:simplePos x="0" y="0"/>
                <wp:positionH relativeFrom="margin">
                  <wp:align>left</wp:align>
                </wp:positionH>
                <wp:positionV relativeFrom="paragraph">
                  <wp:posOffset>7620</wp:posOffset>
                </wp:positionV>
                <wp:extent cx="2926715" cy="635"/>
                <wp:effectExtent l="0" t="0" r="6985" b="0"/>
                <wp:wrapTight wrapText="bothSides">
                  <wp:wrapPolygon edited="0">
                    <wp:start x="0" y="0"/>
                    <wp:lineTo x="0" y="20057"/>
                    <wp:lineTo x="21511" y="20057"/>
                    <wp:lineTo x="21511" y="0"/>
                    <wp:lineTo x="0" y="0"/>
                  </wp:wrapPolygon>
                </wp:wrapTight>
                <wp:docPr id="1626186630" name="Text Box 1"/>
                <wp:cNvGraphicFramePr/>
                <a:graphic xmlns:a="http://schemas.openxmlformats.org/drawingml/2006/main">
                  <a:graphicData uri="http://schemas.microsoft.com/office/word/2010/wordprocessingShape">
                    <wps:wsp>
                      <wps:cNvSpPr txBox="1"/>
                      <wps:spPr>
                        <a:xfrm>
                          <a:off x="0" y="0"/>
                          <a:ext cx="2926715" cy="635"/>
                        </a:xfrm>
                        <a:prstGeom prst="rect">
                          <a:avLst/>
                        </a:prstGeom>
                        <a:solidFill>
                          <a:prstClr val="white"/>
                        </a:solidFill>
                        <a:ln>
                          <a:noFill/>
                        </a:ln>
                      </wps:spPr>
                      <wps:txbx>
                        <w:txbxContent>
                          <w:p w14:paraId="564BAF39" w14:textId="5640AD88" w:rsidR="00373937" w:rsidRPr="002A1C64" w:rsidRDefault="00373937" w:rsidP="00373937">
                            <w:pPr>
                              <w:pStyle w:val="Caption"/>
                              <w:rPr>
                                <w:noProof/>
                              </w:rPr>
                            </w:pPr>
                            <w:bookmarkStart w:id="46" w:name="_Toc188813262"/>
                            <w:r>
                              <w:t xml:space="preserve">Figure </w:t>
                            </w:r>
                            <w:r>
                              <w:fldChar w:fldCharType="begin"/>
                            </w:r>
                            <w:r>
                              <w:instrText xml:space="preserve"> SEQ Figure \* ARABIC </w:instrText>
                            </w:r>
                            <w:r>
                              <w:fldChar w:fldCharType="separate"/>
                            </w:r>
                            <w:r w:rsidR="002525A9">
                              <w:rPr>
                                <w:noProof/>
                              </w:rPr>
                              <w:t>14</w:t>
                            </w:r>
                            <w:r>
                              <w:fldChar w:fldCharType="end"/>
                            </w:r>
                            <w:r>
                              <w:t xml:space="preserve"> - Analytical Solution Results</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7B2D5F" id="_x0000_s1067" type="#_x0000_t202" style="position:absolute;margin-left:0;margin-top:.6pt;width:230.45pt;height:.05pt;z-index:-2516101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" stroked="f">
                <v:textbox style="mso-fit-shape-to-text:t" inset="0,0,0,0">
                  <w:txbxContent>
                    <w:p w14:paraId="564BAF39" w14:textId="5640AD88" w:rsidR="00373937" w:rsidRPr="002A1C64" w:rsidRDefault="00373937" w:rsidP="00373937">
                      <w:pPr>
                        <w:pStyle w:val="Caption"/>
                        <w:rPr>
                          <w:noProof/>
                        </w:rPr>
                      </w:pPr>
                      <w:bookmarkStart w:id="47" w:name="_Toc188813262"/>
                      <w:r>
                        <w:t xml:space="preserve">Figure </w:t>
                      </w:r>
                      <w:r>
                        <w:fldChar w:fldCharType="begin"/>
                      </w:r>
                      <w:r>
                        <w:instrText xml:space="preserve"> SEQ Figure \* ARABIC </w:instrText>
                      </w:r>
                      <w:r>
                        <w:fldChar w:fldCharType="separate"/>
                      </w:r>
                      <w:r w:rsidR="002525A9">
                        <w:rPr>
                          <w:noProof/>
                        </w:rPr>
                        <w:t>14</w:t>
                      </w:r>
                      <w:r>
                        <w:fldChar w:fldCharType="end"/>
                      </w:r>
                      <w:r>
                        <w:t xml:space="preserve"> - Analytical Solution Results</w:t>
                      </w:r>
                      <w:bookmarkEnd w:id="47"/>
                    </w:p>
                  </w:txbxContent>
                </v:textbox>
                <w10:wrap type="tight" anchorx="margin"/>
              </v:shape>
            </w:pict>
          </mc:Fallback>
        </mc:AlternateContent>
      </w:r>
    </w:p>
    <w:p w14:paraId="236B189E" w14:textId="77777777" w:rsidR="00AA5A7E" w:rsidRDefault="00AA5A7E" w:rsidP="007D3174">
      <w:pPr>
        <w:rPr>
          <w:rFonts w:ascii="Calibri" w:hAnsi="Calibri" w:cs="Calibri"/>
        </w:rPr>
      </w:pPr>
    </w:p>
    <w:p w14:paraId="59D15D8B" w14:textId="132F94C6" w:rsidR="00E10A6D" w:rsidRPr="00674DC4" w:rsidRDefault="00996D5E" w:rsidP="007D3174">
      <w:pPr>
        <w:rPr>
          <w:rFonts w:ascii="Calibri" w:hAnsi="Calibri" w:cs="Calibri"/>
        </w:rPr>
      </w:pPr>
      <w:r w:rsidRPr="00674DC4">
        <w:rPr>
          <w:rFonts w:ascii="Calibri" w:hAnsi="Calibri" w:cs="Calibri"/>
          <w:noProof/>
        </w:rPr>
        <mc:AlternateContent>
          <mc:Choice Requires="wps">
            <w:drawing>
              <wp:anchor distT="0" distB="0" distL="114300" distR="114300" simplePos="0" relativeHeight="251708416" behindDoc="1" locked="0" layoutInCell="1" allowOverlap="1" wp14:anchorId="05A58D31" wp14:editId="2CEA315E">
                <wp:simplePos x="0" y="0"/>
                <wp:positionH relativeFrom="column">
                  <wp:posOffset>3644900</wp:posOffset>
                </wp:positionH>
                <wp:positionV relativeFrom="paragraph">
                  <wp:posOffset>7454</wp:posOffset>
                </wp:positionV>
                <wp:extent cx="2039620" cy="177800"/>
                <wp:effectExtent l="0" t="0" r="0" b="0"/>
                <wp:wrapTight wrapText="bothSides">
                  <wp:wrapPolygon edited="0">
                    <wp:start x="0" y="0"/>
                    <wp:lineTo x="0" y="18514"/>
                    <wp:lineTo x="21385" y="18514"/>
                    <wp:lineTo x="21385" y="0"/>
                    <wp:lineTo x="0" y="0"/>
                  </wp:wrapPolygon>
                </wp:wrapTight>
                <wp:docPr id="924251365" name="Text Box 1"/>
                <wp:cNvGraphicFramePr/>
                <a:graphic xmlns:a="http://schemas.openxmlformats.org/drawingml/2006/main">
                  <a:graphicData uri="http://schemas.microsoft.com/office/word/2010/wordprocessingShape">
                    <wps:wsp>
                      <wps:cNvSpPr txBox="1"/>
                      <wps:spPr>
                        <a:xfrm>
                          <a:off x="0" y="0"/>
                          <a:ext cx="2039620" cy="177800"/>
                        </a:xfrm>
                        <a:prstGeom prst="rect">
                          <a:avLst/>
                        </a:prstGeom>
                        <a:solidFill>
                          <a:prstClr val="white"/>
                        </a:solidFill>
                        <a:ln>
                          <a:noFill/>
                        </a:ln>
                      </wps:spPr>
                      <wps:txbx>
                        <w:txbxContent>
                          <w:p w14:paraId="4AD533DF" w14:textId="22963F11" w:rsidR="00373937" w:rsidRPr="00EE7C6C" w:rsidRDefault="00373937" w:rsidP="00373937">
                            <w:pPr>
                              <w:pStyle w:val="Caption"/>
                              <w:rPr>
                                <w:noProof/>
                              </w:rPr>
                            </w:pPr>
                            <w:bookmarkStart w:id="48" w:name="_Toc188813263"/>
                            <w:r>
                              <w:t xml:space="preserve">Figure </w:t>
                            </w:r>
                            <w:r>
                              <w:fldChar w:fldCharType="begin"/>
                            </w:r>
                            <w:r>
                              <w:instrText xml:space="preserve"> SEQ Figure \* ARABIC </w:instrText>
                            </w:r>
                            <w:r>
                              <w:fldChar w:fldCharType="separate"/>
                            </w:r>
                            <w:r w:rsidR="002525A9">
                              <w:rPr>
                                <w:noProof/>
                              </w:rPr>
                              <w:t>15</w:t>
                            </w:r>
                            <w:r>
                              <w:fldChar w:fldCharType="end"/>
                            </w:r>
                            <w:r>
                              <w:t xml:space="preserve"> - Analytical Solution Map</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A58D31" id="_x0000_s1068" type="#_x0000_t202" style="position:absolute;margin-left:287pt;margin-top:.6pt;width:160.6pt;height:14pt;z-index:-251608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" stroked="f">
                <v:textbox inset="0,0,0,0">
                  <w:txbxContent>
                    <w:p w14:paraId="4AD533DF" w14:textId="22963F11" w:rsidR="00373937" w:rsidRPr="00EE7C6C" w:rsidRDefault="00373937" w:rsidP="00373937">
                      <w:pPr>
                        <w:pStyle w:val="Caption"/>
                        <w:rPr>
                          <w:noProof/>
                        </w:rPr>
                      </w:pPr>
                      <w:bookmarkStart w:id="49" w:name="_Toc188813263"/>
                      <w:r>
                        <w:t xml:space="preserve">Figure </w:t>
                      </w:r>
                      <w:r>
                        <w:fldChar w:fldCharType="begin"/>
                      </w:r>
                      <w:r>
                        <w:instrText xml:space="preserve"> SEQ Figure \* ARABIC </w:instrText>
                      </w:r>
                      <w:r>
                        <w:fldChar w:fldCharType="separate"/>
                      </w:r>
                      <w:r w:rsidR="002525A9">
                        <w:rPr>
                          <w:noProof/>
                        </w:rPr>
                        <w:t>15</w:t>
                      </w:r>
                      <w:r>
                        <w:fldChar w:fldCharType="end"/>
                      </w:r>
                      <w:r>
                        <w:t xml:space="preserve"> - Analytical Solution Map</w:t>
                      </w:r>
                      <w:bookmarkEnd w:id="49"/>
                    </w:p>
                  </w:txbxContent>
                </v:textbox>
                <w10:wrap type="tight"/>
              </v:shape>
            </w:pict>
          </mc:Fallback>
        </mc:AlternateContent>
      </w:r>
    </w:p>
    <w:p w14:paraId="3FB571D5" w14:textId="116912A9" w:rsidR="007C4E9D" w:rsidRPr="00674DC4" w:rsidRDefault="00996D5E" w:rsidP="00293E0D">
      <w:pPr>
        <w:rPr>
          <w:rFonts w:ascii="Calibri" w:hAnsi="Calibri" w:cs="Calibri"/>
        </w:rPr>
      </w:pPr>
      <w:r w:rsidRPr="00674DC4">
        <w:rPr>
          <w:rFonts w:ascii="Calibri" w:hAnsi="Calibri" w:cs="Calibri"/>
        </w:rPr>
        <w:lastRenderedPageBreak/>
        <w:drawing>
          <wp:anchor distT="0" distB="0" distL="114300" distR="114300" simplePos="0" relativeHeight="251700224" behindDoc="1" locked="0" layoutInCell="1" allowOverlap="1" wp14:anchorId="77980971" wp14:editId="3C6B03DF">
            <wp:simplePos x="0" y="0"/>
            <wp:positionH relativeFrom="margin">
              <wp:posOffset>1859280</wp:posOffset>
            </wp:positionH>
            <wp:positionV relativeFrom="paragraph">
              <wp:posOffset>1427480</wp:posOffset>
            </wp:positionV>
            <wp:extent cx="2063750" cy="1558925"/>
            <wp:effectExtent l="0" t="0" r="0" b="3175"/>
            <wp:wrapTight wrapText="bothSides">
              <wp:wrapPolygon edited="0">
                <wp:start x="0" y="0"/>
                <wp:lineTo x="0" y="21380"/>
                <wp:lineTo x="21334" y="21380"/>
                <wp:lineTo x="21334" y="0"/>
                <wp:lineTo x="0" y="0"/>
              </wp:wrapPolygon>
            </wp:wrapTight>
            <wp:docPr id="1063926367" name="Picture 1" descr="A colorful lines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26367" name="Picture 1" descr="A colorful lines with numbers&#10;&#10;Description automatically generated with medium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63750" cy="1558925"/>
                    </a:xfrm>
                    <a:prstGeom prst="rect">
                      <a:avLst/>
                    </a:prstGeom>
                  </pic:spPr>
                </pic:pic>
              </a:graphicData>
            </a:graphic>
            <wp14:sizeRelH relativeFrom="margin">
              <wp14:pctWidth>0</wp14:pctWidth>
            </wp14:sizeRelH>
            <wp14:sizeRelV relativeFrom="margin">
              <wp14:pctHeight>0</wp14:pctHeight>
            </wp14:sizeRelV>
          </wp:anchor>
        </w:drawing>
      </w:r>
      <w:r w:rsidR="00E47E30" w:rsidRPr="00E47E30">
        <w:rPr>
          <w:rFonts w:ascii="Calibri" w:hAnsi="Calibri" w:cs="Calibri"/>
        </w:rPr>
        <w:t>Similar outcomes are shown by both matrices which result in comparable patterns of heat distribution throughout the plate. A smooth gradient of temperatures over the domain is illustrated across both temperature map visualisations, with higher temperatures shown in red and cooler ones in blue. Visually, the two graphs' tight alignment indicates that the numerical answer is accurate. Due to computational constraints, there could be some variations, but this is to be expected in any numerical method</w:t>
      </w:r>
      <w:r w:rsidR="00C536E5" w:rsidRPr="00674DC4">
        <w:rPr>
          <w:rFonts w:ascii="Calibri" w:hAnsi="Calibri" w:cs="Calibri"/>
        </w:rPr>
        <w:t xml:space="preserve">. </w:t>
      </w:r>
    </w:p>
    <w:p w14:paraId="692E97DE" w14:textId="1EEAF4BF" w:rsidR="007C4E9D" w:rsidRPr="00674DC4" w:rsidRDefault="007C4E9D" w:rsidP="007D3174">
      <w:pPr>
        <w:rPr>
          <w:rFonts w:ascii="Calibri" w:hAnsi="Calibri" w:cs="Calibri"/>
        </w:rPr>
      </w:pPr>
    </w:p>
    <w:p w14:paraId="78A8D377" w14:textId="14100A57" w:rsidR="007C4E9D" w:rsidRPr="00674DC4" w:rsidRDefault="007C4E9D" w:rsidP="007D3174">
      <w:pPr>
        <w:rPr>
          <w:rFonts w:ascii="Calibri" w:hAnsi="Calibri" w:cs="Calibri"/>
        </w:rPr>
      </w:pPr>
    </w:p>
    <w:p w14:paraId="55662A1A" w14:textId="4A81A4F9" w:rsidR="007C4E9D" w:rsidRPr="00674DC4" w:rsidRDefault="007C4E9D" w:rsidP="007D3174">
      <w:pPr>
        <w:rPr>
          <w:rFonts w:ascii="Calibri" w:hAnsi="Calibri" w:cs="Calibri"/>
        </w:rPr>
      </w:pPr>
    </w:p>
    <w:p w14:paraId="4057F5CF" w14:textId="24C04585" w:rsidR="007C4E9D" w:rsidRPr="00674DC4" w:rsidRDefault="007C4E9D" w:rsidP="007D3174">
      <w:pPr>
        <w:rPr>
          <w:rFonts w:ascii="Calibri" w:hAnsi="Calibri" w:cs="Calibri"/>
        </w:rPr>
      </w:pPr>
    </w:p>
    <w:p w14:paraId="3ACF8AE9" w14:textId="36BC040D" w:rsidR="007C4E9D" w:rsidRPr="00674DC4" w:rsidRDefault="00996D5E" w:rsidP="007D3174">
      <w:pPr>
        <w:rPr>
          <w:rFonts w:ascii="Calibri" w:hAnsi="Calibri" w:cs="Calibri"/>
        </w:rPr>
      </w:pPr>
      <w:r w:rsidRPr="00674DC4">
        <w:rPr>
          <w:rFonts w:ascii="Calibri" w:hAnsi="Calibri" w:cs="Calibri"/>
          <w:noProof/>
        </w:rPr>
        <mc:AlternateContent>
          <mc:Choice Requires="wps">
            <w:drawing>
              <wp:anchor distT="0" distB="0" distL="114300" distR="114300" simplePos="0" relativeHeight="251710464" behindDoc="1" locked="0" layoutInCell="1" allowOverlap="1" wp14:anchorId="20B6C7D9" wp14:editId="5C2FE9B9">
                <wp:simplePos x="0" y="0"/>
                <wp:positionH relativeFrom="column">
                  <wp:posOffset>1859280</wp:posOffset>
                </wp:positionH>
                <wp:positionV relativeFrom="paragraph">
                  <wp:posOffset>112395</wp:posOffset>
                </wp:positionV>
                <wp:extent cx="2063750" cy="635"/>
                <wp:effectExtent l="0" t="0" r="0" b="0"/>
                <wp:wrapTight wrapText="bothSides">
                  <wp:wrapPolygon edited="0">
                    <wp:start x="0" y="0"/>
                    <wp:lineTo x="0" y="21600"/>
                    <wp:lineTo x="21600" y="21600"/>
                    <wp:lineTo x="21600" y="0"/>
                  </wp:wrapPolygon>
                </wp:wrapTight>
                <wp:docPr id="1105788880" name="Text Box 1"/>
                <wp:cNvGraphicFramePr/>
                <a:graphic xmlns:a="http://schemas.openxmlformats.org/drawingml/2006/main">
                  <a:graphicData uri="http://schemas.microsoft.com/office/word/2010/wordprocessingShape">
                    <wps:wsp>
                      <wps:cNvSpPr txBox="1"/>
                      <wps:spPr>
                        <a:xfrm>
                          <a:off x="0" y="0"/>
                          <a:ext cx="2063750" cy="635"/>
                        </a:xfrm>
                        <a:prstGeom prst="rect">
                          <a:avLst/>
                        </a:prstGeom>
                        <a:solidFill>
                          <a:prstClr val="white"/>
                        </a:solidFill>
                        <a:ln>
                          <a:noFill/>
                        </a:ln>
                      </wps:spPr>
                      <wps:txbx>
                        <w:txbxContent>
                          <w:p w14:paraId="45BA27CC" w14:textId="7E39E647" w:rsidR="00923ACB" w:rsidRPr="00A564A5" w:rsidRDefault="00923ACB" w:rsidP="00923ACB">
                            <w:pPr>
                              <w:pStyle w:val="Caption"/>
                            </w:pPr>
                            <w:bookmarkStart w:id="50" w:name="_Toc188813264"/>
                            <w:r>
                              <w:t xml:space="preserve">Figure </w:t>
                            </w:r>
                            <w:r>
                              <w:fldChar w:fldCharType="begin"/>
                            </w:r>
                            <w:r>
                              <w:instrText xml:space="preserve"> SEQ Figure \* ARABIC </w:instrText>
                            </w:r>
                            <w:r>
                              <w:fldChar w:fldCharType="separate"/>
                            </w:r>
                            <w:r w:rsidR="002525A9">
                              <w:rPr>
                                <w:noProof/>
                              </w:rPr>
                              <w:t>16</w:t>
                            </w:r>
                            <w:r>
                              <w:fldChar w:fldCharType="end"/>
                            </w:r>
                            <w:r>
                              <w:t xml:space="preserve"> -Difference Between Analytical and Numerical Solutions</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B6C7D9" id="_x0000_s1069" type="#_x0000_t202" style="position:absolute;margin-left:146.4pt;margin-top:8.85pt;width:162.5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" stroked="f">
                <v:textbox style="mso-fit-shape-to-text:t" inset="0,0,0,0">
                  <w:txbxContent>
                    <w:p w14:paraId="45BA27CC" w14:textId="7E39E647" w:rsidR="00923ACB" w:rsidRPr="00A564A5" w:rsidRDefault="00923ACB" w:rsidP="00923ACB">
                      <w:pPr>
                        <w:pStyle w:val="Caption"/>
                      </w:pPr>
                      <w:bookmarkStart w:id="51" w:name="_Toc188813264"/>
                      <w:r>
                        <w:t xml:space="preserve">Figure </w:t>
                      </w:r>
                      <w:r>
                        <w:fldChar w:fldCharType="begin"/>
                      </w:r>
                      <w:r>
                        <w:instrText xml:space="preserve"> SEQ Figure \* ARABIC </w:instrText>
                      </w:r>
                      <w:r>
                        <w:fldChar w:fldCharType="separate"/>
                      </w:r>
                      <w:r w:rsidR="002525A9">
                        <w:rPr>
                          <w:noProof/>
                        </w:rPr>
                        <w:t>16</w:t>
                      </w:r>
                      <w:r>
                        <w:fldChar w:fldCharType="end"/>
                      </w:r>
                      <w:r>
                        <w:t xml:space="preserve"> -Difference Between Analytical and Numerical Solutions</w:t>
                      </w:r>
                      <w:bookmarkEnd w:id="51"/>
                    </w:p>
                  </w:txbxContent>
                </v:textbox>
                <w10:wrap type="tight"/>
              </v:shape>
            </w:pict>
          </mc:Fallback>
        </mc:AlternateContent>
      </w:r>
    </w:p>
    <w:p w14:paraId="6FE263A5" w14:textId="6B61F9BE" w:rsidR="007C4E9D" w:rsidRPr="00674DC4" w:rsidRDefault="007C4E9D" w:rsidP="007D3174">
      <w:pPr>
        <w:rPr>
          <w:rFonts w:ascii="Calibri" w:hAnsi="Calibri" w:cs="Calibri"/>
        </w:rPr>
      </w:pPr>
    </w:p>
    <w:p w14:paraId="788D4F57" w14:textId="42BCAA9F" w:rsidR="007C4E9D" w:rsidRPr="00AB6FF8" w:rsidRDefault="00B11A9B" w:rsidP="007D3174">
      <w:pPr>
        <w:rPr>
          <w:rFonts w:ascii="Calibri" w:hAnsi="Calibri" w:cs="Calibri"/>
          <w:color w:val="000000" w:themeColor="text1"/>
        </w:rPr>
      </w:pPr>
      <w:r w:rsidRPr="00674DC4">
        <w:rPr>
          <w:rFonts w:ascii="Calibri" w:hAnsi="Calibri" w:cs="Calibri"/>
        </w:rPr>
        <w:t xml:space="preserve">The third temperature map </w:t>
      </w:r>
      <w:r w:rsidR="000A2B16" w:rsidRPr="00AB6FF8">
        <w:rPr>
          <w:rFonts w:ascii="Calibri" w:hAnsi="Calibri" w:cs="Calibri"/>
          <w:color w:val="000000" w:themeColor="text1"/>
        </w:rPr>
        <w:t>dis</w:t>
      </w:r>
      <w:r w:rsidR="00A06370" w:rsidRPr="00AB6FF8">
        <w:rPr>
          <w:rFonts w:ascii="Calibri" w:hAnsi="Calibri" w:cs="Calibri"/>
          <w:color w:val="000000" w:themeColor="text1"/>
        </w:rPr>
        <w:t xml:space="preserve">played </w:t>
      </w:r>
      <w:r w:rsidR="00834B23" w:rsidRPr="00AB6FF8">
        <w:rPr>
          <w:rFonts w:ascii="Calibri" w:hAnsi="Calibri" w:cs="Calibri"/>
          <w:color w:val="000000" w:themeColor="text1"/>
        </w:rPr>
        <w:t xml:space="preserve">in </w:t>
      </w:r>
      <w:r w:rsidR="00AB6FF8" w:rsidRPr="00AB6FF8">
        <w:rPr>
          <w:rFonts w:ascii="Calibri" w:hAnsi="Calibri" w:cs="Calibri"/>
          <w:color w:val="000000" w:themeColor="text1"/>
        </w:rPr>
        <w:t>Figure 16</w:t>
      </w:r>
      <w:r w:rsidR="00834B23" w:rsidRPr="00AB6FF8">
        <w:rPr>
          <w:rFonts w:ascii="Calibri" w:hAnsi="Calibri" w:cs="Calibri"/>
          <w:color w:val="000000" w:themeColor="text1"/>
        </w:rPr>
        <w:t xml:space="preserve"> </w:t>
      </w:r>
      <w:r w:rsidR="0085051A" w:rsidRPr="00AB6FF8">
        <w:rPr>
          <w:rFonts w:ascii="Calibri" w:hAnsi="Calibri" w:cs="Calibri"/>
          <w:color w:val="000000" w:themeColor="text1"/>
        </w:rPr>
        <w:t>shows the difference between the numerical solution and Analytical Solution</w:t>
      </w:r>
      <w:r w:rsidR="00FD3707" w:rsidRPr="00AB6FF8">
        <w:rPr>
          <w:rFonts w:ascii="Calibri" w:hAnsi="Calibri" w:cs="Calibri"/>
          <w:color w:val="000000" w:themeColor="text1"/>
        </w:rPr>
        <w:t>.</w:t>
      </w:r>
    </w:p>
    <w:p w14:paraId="3A295AF2" w14:textId="77777777" w:rsidR="007C4E9D" w:rsidRDefault="007C4E9D" w:rsidP="007D3174">
      <w:pPr>
        <w:rPr>
          <w:rFonts w:ascii="Calibri" w:hAnsi="Calibri" w:cs="Calibri"/>
        </w:rPr>
      </w:pPr>
    </w:p>
    <w:p w14:paraId="36524C37" w14:textId="77777777" w:rsidR="004155B6" w:rsidRDefault="004155B6" w:rsidP="007D3174">
      <w:pPr>
        <w:rPr>
          <w:rFonts w:ascii="Calibri" w:hAnsi="Calibri" w:cs="Calibri"/>
        </w:rPr>
      </w:pPr>
    </w:p>
    <w:p w14:paraId="2FCB5308" w14:textId="77777777" w:rsidR="004155B6" w:rsidRDefault="004155B6" w:rsidP="007D3174">
      <w:pPr>
        <w:rPr>
          <w:rFonts w:ascii="Calibri" w:hAnsi="Calibri" w:cs="Calibri"/>
        </w:rPr>
      </w:pPr>
    </w:p>
    <w:p w14:paraId="553F3548" w14:textId="77777777" w:rsidR="004155B6" w:rsidRDefault="004155B6" w:rsidP="007D3174">
      <w:pPr>
        <w:rPr>
          <w:rFonts w:ascii="Calibri" w:hAnsi="Calibri" w:cs="Calibri"/>
        </w:rPr>
      </w:pPr>
    </w:p>
    <w:p w14:paraId="2BAB9B85" w14:textId="77777777" w:rsidR="004155B6" w:rsidRDefault="004155B6" w:rsidP="007D3174">
      <w:pPr>
        <w:rPr>
          <w:rFonts w:ascii="Calibri" w:hAnsi="Calibri" w:cs="Calibri"/>
        </w:rPr>
      </w:pPr>
    </w:p>
    <w:p w14:paraId="3953CF45" w14:textId="77777777" w:rsidR="004155B6" w:rsidRDefault="004155B6" w:rsidP="007D3174">
      <w:pPr>
        <w:rPr>
          <w:rFonts w:ascii="Calibri" w:hAnsi="Calibri" w:cs="Calibri"/>
        </w:rPr>
      </w:pPr>
    </w:p>
    <w:p w14:paraId="5F8EB47E" w14:textId="77777777" w:rsidR="004155B6" w:rsidRDefault="004155B6" w:rsidP="007D3174">
      <w:pPr>
        <w:rPr>
          <w:rFonts w:ascii="Calibri" w:hAnsi="Calibri" w:cs="Calibri"/>
        </w:rPr>
      </w:pPr>
    </w:p>
    <w:p w14:paraId="5CF572CF" w14:textId="77777777" w:rsidR="004155B6" w:rsidRDefault="004155B6" w:rsidP="007D3174">
      <w:pPr>
        <w:rPr>
          <w:rFonts w:ascii="Calibri" w:hAnsi="Calibri" w:cs="Calibri"/>
        </w:rPr>
      </w:pPr>
    </w:p>
    <w:p w14:paraId="7D732F30" w14:textId="77777777" w:rsidR="004155B6" w:rsidRDefault="004155B6" w:rsidP="007D3174">
      <w:pPr>
        <w:rPr>
          <w:rFonts w:ascii="Calibri" w:hAnsi="Calibri" w:cs="Calibri"/>
        </w:rPr>
      </w:pPr>
    </w:p>
    <w:p w14:paraId="188A0436" w14:textId="77777777" w:rsidR="004155B6" w:rsidRDefault="004155B6" w:rsidP="007D3174">
      <w:pPr>
        <w:rPr>
          <w:rFonts w:ascii="Calibri" w:hAnsi="Calibri" w:cs="Calibri"/>
        </w:rPr>
      </w:pPr>
    </w:p>
    <w:p w14:paraId="0D00D2AB" w14:textId="77777777" w:rsidR="004155B6" w:rsidRDefault="004155B6" w:rsidP="007D3174">
      <w:pPr>
        <w:rPr>
          <w:rFonts w:ascii="Calibri" w:hAnsi="Calibri" w:cs="Calibri"/>
        </w:rPr>
      </w:pPr>
    </w:p>
    <w:p w14:paraId="470C82E1" w14:textId="77777777" w:rsidR="004155B6" w:rsidRDefault="004155B6" w:rsidP="007D3174">
      <w:pPr>
        <w:rPr>
          <w:rFonts w:ascii="Calibri" w:hAnsi="Calibri" w:cs="Calibri"/>
        </w:rPr>
      </w:pPr>
    </w:p>
    <w:p w14:paraId="09815791" w14:textId="77777777" w:rsidR="004155B6" w:rsidRDefault="004155B6" w:rsidP="007D3174">
      <w:pPr>
        <w:rPr>
          <w:rFonts w:ascii="Calibri" w:hAnsi="Calibri" w:cs="Calibri"/>
        </w:rPr>
      </w:pPr>
    </w:p>
    <w:p w14:paraId="6A02EB0C" w14:textId="77777777" w:rsidR="004155B6" w:rsidRPr="00674DC4" w:rsidRDefault="004155B6" w:rsidP="007D3174">
      <w:pPr>
        <w:rPr>
          <w:rFonts w:ascii="Calibri" w:hAnsi="Calibri" w:cs="Calibri"/>
        </w:rPr>
      </w:pPr>
    </w:p>
    <w:p w14:paraId="2991D5BC" w14:textId="56F03896" w:rsidR="007D3174" w:rsidRPr="00674DC4" w:rsidRDefault="007D3174" w:rsidP="007D3174">
      <w:pPr>
        <w:pStyle w:val="Heading1"/>
        <w:rPr>
          <w:rFonts w:ascii="Calibri" w:hAnsi="Calibri" w:cs="Calibri"/>
        </w:rPr>
      </w:pPr>
      <w:bookmarkStart w:id="52" w:name="_Toc188814995"/>
      <w:r w:rsidRPr="00674DC4">
        <w:rPr>
          <w:rFonts w:ascii="Calibri" w:hAnsi="Calibri" w:cs="Calibri"/>
        </w:rPr>
        <w:lastRenderedPageBreak/>
        <w:t xml:space="preserve">Sensitivity </w:t>
      </w:r>
      <w:r w:rsidR="007C4E9D" w:rsidRPr="00674DC4">
        <w:rPr>
          <w:rFonts w:ascii="Calibri" w:hAnsi="Calibri" w:cs="Calibri"/>
        </w:rPr>
        <w:t>A</w:t>
      </w:r>
      <w:r w:rsidRPr="00674DC4">
        <w:rPr>
          <w:rFonts w:ascii="Calibri" w:hAnsi="Calibri" w:cs="Calibri"/>
        </w:rPr>
        <w:t xml:space="preserve">nalysis of </w:t>
      </w:r>
      <w:r w:rsidR="007C4E9D" w:rsidRPr="00674DC4">
        <w:rPr>
          <w:rFonts w:ascii="Calibri" w:hAnsi="Calibri" w:cs="Calibri"/>
        </w:rPr>
        <w:t>C</w:t>
      </w:r>
      <w:r w:rsidRPr="00674DC4">
        <w:rPr>
          <w:rFonts w:ascii="Calibri" w:hAnsi="Calibri" w:cs="Calibri"/>
        </w:rPr>
        <w:t>ode</w:t>
      </w:r>
      <w:bookmarkEnd w:id="52"/>
      <w:r w:rsidRPr="00674DC4">
        <w:rPr>
          <w:rFonts w:ascii="Calibri" w:hAnsi="Calibri" w:cs="Calibri"/>
        </w:rPr>
        <w:t xml:space="preserve"> </w:t>
      </w:r>
    </w:p>
    <w:p w14:paraId="35720EAC" w14:textId="1D5AF5F0" w:rsidR="001A2318" w:rsidRDefault="001A2318" w:rsidP="001A2318">
      <w:pPr>
        <w:spacing w:after="0" w:line="240" w:lineRule="auto"/>
        <w:rPr>
          <w:rFonts w:ascii="Calibri" w:eastAsia="Times New Roman" w:hAnsi="Calibri" w:cs="Calibri"/>
          <w:kern w:val="0"/>
          <w:lang w:eastAsia="en-GB"/>
          <w14:ligatures w14:val="none"/>
        </w:rPr>
      </w:pPr>
      <w:r w:rsidRPr="00674DC4">
        <w:rPr>
          <w:rFonts w:ascii="Calibri" w:eastAsia="Times New Roman" w:hAnsi="Calibri" w:cs="Calibri"/>
          <w:kern w:val="0"/>
          <w:lang w:eastAsia="en-GB"/>
          <w14:ligatures w14:val="none"/>
        </w:rPr>
        <w:t xml:space="preserve">The sensitivity analysis of the mathematical simulation model will be examined in the following sections of the report. The primary focus will be on how the code is impacted by grid spacing, time step, and thermal equilibrium tolerance. </w:t>
      </w:r>
    </w:p>
    <w:p w14:paraId="1D4DFD16" w14:textId="77777777" w:rsidR="00694555" w:rsidRPr="00674DC4" w:rsidRDefault="00694555" w:rsidP="001A2318">
      <w:pPr>
        <w:spacing w:after="0" w:line="240" w:lineRule="auto"/>
        <w:rPr>
          <w:rFonts w:ascii="Calibri" w:eastAsia="Times New Roman" w:hAnsi="Calibri" w:cs="Calibri"/>
          <w:kern w:val="0"/>
          <w:lang w:eastAsia="en-GB"/>
          <w14:ligatures w14:val="none"/>
        </w:rPr>
      </w:pPr>
    </w:p>
    <w:p w14:paraId="3F71E72C" w14:textId="49294D73" w:rsidR="00952EF0" w:rsidRDefault="00E506DB" w:rsidP="00952EF0">
      <w:pPr>
        <w:pStyle w:val="Heading2"/>
        <w:rPr>
          <w:rFonts w:ascii="Calibri" w:hAnsi="Calibri" w:cs="Calibri"/>
        </w:rPr>
      </w:pPr>
      <w:bookmarkStart w:id="53" w:name="_Toc188814996"/>
      <w:r w:rsidRPr="00674DC4">
        <w:rPr>
          <w:rFonts w:ascii="Calibri" w:hAnsi="Calibri" w:cs="Calibri"/>
        </w:rPr>
        <w:t xml:space="preserve">Grid Spacing </w:t>
      </w:r>
      <w:r w:rsidR="00694555">
        <w:rPr>
          <w:rFonts w:ascii="Calibri" w:hAnsi="Calibri" w:cs="Calibri"/>
        </w:rPr>
        <w:t>Influence</w:t>
      </w:r>
      <w:bookmarkEnd w:id="53"/>
    </w:p>
    <w:p w14:paraId="54464259" w14:textId="7CE48800" w:rsidR="00694555" w:rsidRPr="00694555" w:rsidRDefault="00694555" w:rsidP="00694555">
      <w:r w:rsidRPr="00AB6FF8">
        <w:rPr>
          <w:rFonts w:ascii="Calibri" w:hAnsi="Calibri" w:cs="Calibri"/>
        </w:rPr>
        <w:drawing>
          <wp:anchor distT="0" distB="0" distL="114300" distR="114300" simplePos="0" relativeHeight="251718656" behindDoc="1" locked="0" layoutInCell="1" allowOverlap="1" wp14:anchorId="4F4530F7" wp14:editId="2BFA84B2">
            <wp:simplePos x="0" y="0"/>
            <wp:positionH relativeFrom="column">
              <wp:posOffset>447675</wp:posOffset>
            </wp:positionH>
            <wp:positionV relativeFrom="paragraph">
              <wp:posOffset>20320</wp:posOffset>
            </wp:positionV>
            <wp:extent cx="4857115" cy="5042535"/>
            <wp:effectExtent l="0" t="0" r="635" b="5715"/>
            <wp:wrapTight wrapText="bothSides">
              <wp:wrapPolygon edited="0">
                <wp:start x="0" y="0"/>
                <wp:lineTo x="0" y="21543"/>
                <wp:lineTo x="21518" y="21543"/>
                <wp:lineTo x="21518" y="0"/>
                <wp:lineTo x="0" y="0"/>
              </wp:wrapPolygon>
            </wp:wrapTight>
            <wp:docPr id="1749987321" name="Picture 1" descr="A graph and chart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987321" name="Picture 1" descr="A graph and chart with numbers&#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857115" cy="5042535"/>
                    </a:xfrm>
                    <a:prstGeom prst="rect">
                      <a:avLst/>
                    </a:prstGeom>
                  </pic:spPr>
                </pic:pic>
              </a:graphicData>
            </a:graphic>
            <wp14:sizeRelH relativeFrom="margin">
              <wp14:pctWidth>0</wp14:pctWidth>
            </wp14:sizeRelH>
            <wp14:sizeRelV relativeFrom="margin">
              <wp14:pctHeight>0</wp14:pctHeight>
            </wp14:sizeRelV>
          </wp:anchor>
        </w:drawing>
      </w:r>
    </w:p>
    <w:p w14:paraId="654812B6" w14:textId="47CF84D2" w:rsidR="00952EF0" w:rsidRPr="00674DC4" w:rsidRDefault="00952EF0" w:rsidP="00952EF0">
      <w:pPr>
        <w:pStyle w:val="Caption"/>
        <w:keepNext/>
        <w:rPr>
          <w:rFonts w:ascii="Calibri" w:hAnsi="Calibri" w:cs="Calibri"/>
        </w:rPr>
      </w:pPr>
    </w:p>
    <w:p w14:paraId="7BE64EF4" w14:textId="42D96DC7" w:rsidR="00952EF0" w:rsidRPr="00674DC4" w:rsidRDefault="00952EF0" w:rsidP="00952EF0">
      <w:pPr>
        <w:pStyle w:val="Caption"/>
        <w:keepNext/>
        <w:rPr>
          <w:rFonts w:ascii="Calibri" w:hAnsi="Calibri" w:cs="Calibri"/>
        </w:rPr>
      </w:pPr>
    </w:p>
    <w:p w14:paraId="50B3FA6D" w14:textId="26B76578" w:rsidR="00223744" w:rsidRPr="00674DC4" w:rsidRDefault="00223744" w:rsidP="00223744">
      <w:pPr>
        <w:pStyle w:val="Caption"/>
        <w:keepNext/>
        <w:rPr>
          <w:rFonts w:ascii="Calibri" w:hAnsi="Calibri" w:cs="Calibri"/>
        </w:rPr>
      </w:pPr>
    </w:p>
    <w:p w14:paraId="5C160924" w14:textId="7A77AF26" w:rsidR="005D27F4" w:rsidRPr="00674DC4" w:rsidRDefault="005D27F4" w:rsidP="000F3FEA">
      <w:pPr>
        <w:rPr>
          <w:rFonts w:ascii="Calibri" w:hAnsi="Calibri" w:cs="Calibri"/>
        </w:rPr>
      </w:pPr>
    </w:p>
    <w:p w14:paraId="7222E73D" w14:textId="37FE5CF8" w:rsidR="00B84F50" w:rsidRPr="00674DC4" w:rsidRDefault="00B84F50" w:rsidP="00B84F50">
      <w:pPr>
        <w:rPr>
          <w:rFonts w:ascii="Calibri" w:hAnsi="Calibri" w:cs="Calibri"/>
        </w:rPr>
      </w:pPr>
    </w:p>
    <w:p w14:paraId="4C6F3119" w14:textId="77777777" w:rsidR="00223744" w:rsidRPr="00674DC4" w:rsidRDefault="00223744" w:rsidP="00B84F50">
      <w:pPr>
        <w:rPr>
          <w:rFonts w:ascii="Calibri" w:hAnsi="Calibri" w:cs="Calibri"/>
        </w:rPr>
      </w:pPr>
    </w:p>
    <w:p w14:paraId="0EA11329" w14:textId="77777777" w:rsidR="00223744" w:rsidRPr="00674DC4" w:rsidRDefault="00223744" w:rsidP="00B84F50">
      <w:pPr>
        <w:rPr>
          <w:rFonts w:ascii="Calibri" w:hAnsi="Calibri" w:cs="Calibri"/>
        </w:rPr>
      </w:pPr>
    </w:p>
    <w:p w14:paraId="54C12BCF" w14:textId="77777777" w:rsidR="00223744" w:rsidRPr="00674DC4" w:rsidRDefault="00223744" w:rsidP="00B84F50">
      <w:pPr>
        <w:rPr>
          <w:rFonts w:ascii="Calibri" w:hAnsi="Calibri" w:cs="Calibri"/>
        </w:rPr>
      </w:pPr>
    </w:p>
    <w:p w14:paraId="3A2EBB0E" w14:textId="77777777" w:rsidR="00223744" w:rsidRPr="00674DC4" w:rsidRDefault="00223744" w:rsidP="00B84F50">
      <w:pPr>
        <w:rPr>
          <w:rFonts w:ascii="Calibri" w:hAnsi="Calibri" w:cs="Calibri"/>
        </w:rPr>
      </w:pPr>
    </w:p>
    <w:p w14:paraId="3CC867FA" w14:textId="77777777" w:rsidR="00223744" w:rsidRPr="00674DC4" w:rsidRDefault="00223744" w:rsidP="00B84F50">
      <w:pPr>
        <w:rPr>
          <w:rFonts w:ascii="Calibri" w:hAnsi="Calibri" w:cs="Calibri"/>
        </w:rPr>
      </w:pPr>
    </w:p>
    <w:p w14:paraId="127195C4" w14:textId="77777777" w:rsidR="00AB6FF8" w:rsidRDefault="00952EF0" w:rsidP="00B84F50">
      <w:pPr>
        <w:rPr>
          <w:rFonts w:ascii="Calibri" w:hAnsi="Calibri" w:cs="Calibri"/>
          <w:noProof/>
        </w:rPr>
      </w:pPr>
      <w:r w:rsidRPr="00674DC4">
        <w:rPr>
          <w:rFonts w:ascii="Calibri" w:hAnsi="Calibri" w:cs="Calibri"/>
          <w:noProof/>
        </w:rPr>
        <w:t xml:space="preserve">   </w:t>
      </w:r>
    </w:p>
    <w:p w14:paraId="3A9D9C9F" w14:textId="77777777" w:rsidR="00AB6FF8" w:rsidRDefault="00AB6FF8" w:rsidP="00B84F50">
      <w:pPr>
        <w:rPr>
          <w:rFonts w:ascii="Calibri" w:hAnsi="Calibri" w:cs="Calibri"/>
          <w:noProof/>
        </w:rPr>
      </w:pPr>
    </w:p>
    <w:p w14:paraId="30DC25ED" w14:textId="77777777" w:rsidR="00AB6FF8" w:rsidRDefault="00AB6FF8" w:rsidP="00B84F50">
      <w:pPr>
        <w:rPr>
          <w:rFonts w:ascii="Calibri" w:hAnsi="Calibri" w:cs="Calibri"/>
          <w:noProof/>
        </w:rPr>
      </w:pPr>
    </w:p>
    <w:p w14:paraId="27956C0D" w14:textId="77777777" w:rsidR="00AB6FF8" w:rsidRDefault="00AB6FF8" w:rsidP="00B84F50">
      <w:pPr>
        <w:rPr>
          <w:rFonts w:ascii="Calibri" w:hAnsi="Calibri" w:cs="Calibri"/>
          <w:noProof/>
        </w:rPr>
      </w:pPr>
    </w:p>
    <w:p w14:paraId="1A87D19C" w14:textId="77777777" w:rsidR="00AB6FF8" w:rsidRDefault="00AB6FF8" w:rsidP="00B84F50">
      <w:pPr>
        <w:rPr>
          <w:rFonts w:ascii="Calibri" w:hAnsi="Calibri" w:cs="Calibri"/>
          <w:noProof/>
        </w:rPr>
      </w:pPr>
    </w:p>
    <w:p w14:paraId="585150F0" w14:textId="02507520" w:rsidR="00AB6FF8" w:rsidRDefault="00694555" w:rsidP="00B84F50">
      <w:pPr>
        <w:rPr>
          <w:rFonts w:ascii="Calibri" w:hAnsi="Calibri" w:cs="Calibri"/>
          <w:noProof/>
        </w:rPr>
      </w:pPr>
      <w:r>
        <w:rPr>
          <w:noProof/>
        </w:rPr>
        <mc:AlternateContent>
          <mc:Choice Requires="wps">
            <w:drawing>
              <wp:anchor distT="0" distB="0" distL="114300" distR="114300" simplePos="0" relativeHeight="251720704" behindDoc="1" locked="0" layoutInCell="1" allowOverlap="1" wp14:anchorId="1615B1E3" wp14:editId="17953AF3">
                <wp:simplePos x="0" y="0"/>
                <wp:positionH relativeFrom="column">
                  <wp:posOffset>519292</wp:posOffset>
                </wp:positionH>
                <wp:positionV relativeFrom="paragraph">
                  <wp:posOffset>55410</wp:posOffset>
                </wp:positionV>
                <wp:extent cx="4857115" cy="635"/>
                <wp:effectExtent l="0" t="0" r="0" b="0"/>
                <wp:wrapTight wrapText="bothSides">
                  <wp:wrapPolygon edited="0">
                    <wp:start x="0" y="0"/>
                    <wp:lineTo x="0" y="21600"/>
                    <wp:lineTo x="21600" y="21600"/>
                    <wp:lineTo x="21600" y="0"/>
                  </wp:wrapPolygon>
                </wp:wrapTight>
                <wp:docPr id="421498988" name="Text Box 1"/>
                <wp:cNvGraphicFramePr/>
                <a:graphic xmlns:a="http://schemas.openxmlformats.org/drawingml/2006/main">
                  <a:graphicData uri="http://schemas.microsoft.com/office/word/2010/wordprocessingShape">
                    <wps:wsp>
                      <wps:cNvSpPr txBox="1"/>
                      <wps:spPr>
                        <a:xfrm>
                          <a:off x="0" y="0"/>
                          <a:ext cx="4857115" cy="635"/>
                        </a:xfrm>
                        <a:prstGeom prst="rect">
                          <a:avLst/>
                        </a:prstGeom>
                        <a:solidFill>
                          <a:prstClr val="white"/>
                        </a:solidFill>
                        <a:ln>
                          <a:noFill/>
                        </a:ln>
                      </wps:spPr>
                      <wps:txbx>
                        <w:txbxContent>
                          <w:p w14:paraId="7D5680DD" w14:textId="7AC467A7" w:rsidR="00AB6FF8" w:rsidRPr="009B4D9B" w:rsidRDefault="00AB6FF8" w:rsidP="00AB6FF8">
                            <w:pPr>
                              <w:pStyle w:val="Caption"/>
                              <w:rPr>
                                <w:rFonts w:ascii="Calibri" w:hAnsi="Calibri" w:cs="Calibri"/>
                              </w:rPr>
                            </w:pPr>
                            <w:bookmarkStart w:id="54" w:name="_Toc188813265"/>
                            <w:r>
                              <w:t xml:space="preserve">Figure </w:t>
                            </w:r>
                            <w:r>
                              <w:fldChar w:fldCharType="begin"/>
                            </w:r>
                            <w:r>
                              <w:instrText xml:space="preserve"> SEQ Figure \* ARABIC </w:instrText>
                            </w:r>
                            <w:r>
                              <w:fldChar w:fldCharType="separate"/>
                            </w:r>
                            <w:r w:rsidR="002525A9">
                              <w:rPr>
                                <w:noProof/>
                              </w:rPr>
                              <w:t>17</w:t>
                            </w:r>
                            <w:r>
                              <w:fldChar w:fldCharType="end"/>
                            </w:r>
                            <w:r>
                              <w:t xml:space="preserve"> - </w:t>
                            </w:r>
                            <w:r w:rsidRPr="00267113">
                              <w:t xml:space="preserve">Table &amp; Graph of </w:t>
                            </w:r>
                            <w:r>
                              <w:t>Grid Spacing</w:t>
                            </w:r>
                            <w:r w:rsidRPr="00267113">
                              <w:t xml:space="preserve"> Against Time Taken to Reach Thermal Equilibrium</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15B1E3" id="_x0000_s1070" type="#_x0000_t202" style="position:absolute;margin-left:40.9pt;margin-top:4.35pt;width:382.45pt;height:.05pt;z-index:-251595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" stroked="f">
                <v:textbox style="mso-fit-shape-to-text:t" inset="0,0,0,0">
                  <w:txbxContent>
                    <w:p w14:paraId="7D5680DD" w14:textId="7AC467A7" w:rsidR="00AB6FF8" w:rsidRPr="009B4D9B" w:rsidRDefault="00AB6FF8" w:rsidP="00AB6FF8">
                      <w:pPr>
                        <w:pStyle w:val="Caption"/>
                        <w:rPr>
                          <w:rFonts w:ascii="Calibri" w:hAnsi="Calibri" w:cs="Calibri"/>
                        </w:rPr>
                      </w:pPr>
                      <w:bookmarkStart w:id="55" w:name="_Toc188813265"/>
                      <w:r>
                        <w:t xml:space="preserve">Figure </w:t>
                      </w:r>
                      <w:r>
                        <w:fldChar w:fldCharType="begin"/>
                      </w:r>
                      <w:r>
                        <w:instrText xml:space="preserve"> SEQ Figure \* ARABIC </w:instrText>
                      </w:r>
                      <w:r>
                        <w:fldChar w:fldCharType="separate"/>
                      </w:r>
                      <w:r w:rsidR="002525A9">
                        <w:rPr>
                          <w:noProof/>
                        </w:rPr>
                        <w:t>17</w:t>
                      </w:r>
                      <w:r>
                        <w:fldChar w:fldCharType="end"/>
                      </w:r>
                      <w:r>
                        <w:t xml:space="preserve"> - </w:t>
                      </w:r>
                      <w:r w:rsidRPr="00267113">
                        <w:t xml:space="preserve">Table &amp; Graph of </w:t>
                      </w:r>
                      <w:r>
                        <w:t>Grid Spacing</w:t>
                      </w:r>
                      <w:r w:rsidRPr="00267113">
                        <w:t xml:space="preserve"> Against Time Taken to Reach Thermal Equilibrium</w:t>
                      </w:r>
                      <w:bookmarkEnd w:id="55"/>
                    </w:p>
                  </w:txbxContent>
                </v:textbox>
                <w10:wrap type="tight"/>
              </v:shape>
            </w:pict>
          </mc:Fallback>
        </mc:AlternateContent>
      </w:r>
    </w:p>
    <w:p w14:paraId="795B0374" w14:textId="14C4ADEE" w:rsidR="00223744" w:rsidRPr="00674DC4" w:rsidRDefault="00952EF0" w:rsidP="00B84F50">
      <w:pPr>
        <w:rPr>
          <w:rFonts w:ascii="Calibri" w:hAnsi="Calibri" w:cs="Calibri"/>
          <w:sz w:val="18"/>
          <w:szCs w:val="18"/>
        </w:rPr>
      </w:pPr>
      <w:r w:rsidRPr="00674DC4">
        <w:rPr>
          <w:rFonts w:ascii="Calibri" w:hAnsi="Calibri" w:cs="Calibri"/>
          <w:noProof/>
        </w:rPr>
        <w:t xml:space="preserve">                               </w:t>
      </w:r>
    </w:p>
    <w:p w14:paraId="655C1B5F" w14:textId="79670811" w:rsidR="00E17F65" w:rsidRPr="00674DC4" w:rsidRDefault="007F684E" w:rsidP="00B84F50">
      <w:pPr>
        <w:rPr>
          <w:rFonts w:ascii="Calibri" w:hAnsi="Calibri" w:cs="Calibri"/>
        </w:rPr>
      </w:pPr>
      <w:r w:rsidRPr="00674DC4">
        <w:rPr>
          <w:rFonts w:ascii="Calibri" w:hAnsi="Calibri" w:cs="Calibri"/>
        </w:rPr>
        <w:t>The above analysis</w:t>
      </w:r>
      <w:r w:rsidR="00E217D9" w:rsidRPr="00674DC4">
        <w:rPr>
          <w:rFonts w:ascii="Calibri" w:hAnsi="Calibri" w:cs="Calibri"/>
        </w:rPr>
        <w:t xml:space="preserve"> focuses on </w:t>
      </w:r>
      <w:r w:rsidR="00E17F65" w:rsidRPr="00674DC4">
        <w:rPr>
          <w:rFonts w:ascii="Calibri" w:hAnsi="Calibri" w:cs="Calibri"/>
        </w:rPr>
        <w:t xml:space="preserve">the influence of </w:t>
      </w:r>
      <w:r w:rsidR="00E217D9" w:rsidRPr="00674DC4">
        <w:rPr>
          <w:rFonts w:ascii="Calibri" w:hAnsi="Calibri" w:cs="Calibri"/>
        </w:rPr>
        <w:t>grid spacing, where the time step and tolerance is fixed</w:t>
      </w:r>
      <w:r w:rsidR="00144D64" w:rsidRPr="00674DC4">
        <w:rPr>
          <w:rFonts w:ascii="Calibri" w:hAnsi="Calibri" w:cs="Calibri"/>
        </w:rPr>
        <w:t>. When the grid spacing is less than 2, the graph displays a nonlinear trend with a fairly stable time to thermal equilibrium. The time it takes to attain equilibrium begins to rise sharply when grid spacing increases above 2. As a result, it demonstrates that when grid spacing is reduced, the time required to attain thermal equilibrium decreases. A more realistic model is produced by reducing grid spacing since it adds more structure and detail (Giunta et al., 2019).</w:t>
      </w:r>
      <w:r w:rsidR="00D43F3D" w:rsidRPr="00674DC4">
        <w:rPr>
          <w:rFonts w:ascii="Calibri" w:hAnsi="Calibri" w:cs="Calibri"/>
        </w:rPr>
        <w:t xml:space="preserve"> Furthermore, </w:t>
      </w:r>
      <w:r w:rsidR="0071792B" w:rsidRPr="00674DC4">
        <w:rPr>
          <w:rFonts w:ascii="Calibri" w:hAnsi="Calibri" w:cs="Calibri"/>
        </w:rPr>
        <w:t xml:space="preserve">grid spacing may have </w:t>
      </w:r>
      <w:r w:rsidR="00EB2465" w:rsidRPr="00674DC4">
        <w:rPr>
          <w:rFonts w:ascii="Calibri" w:hAnsi="Calibri" w:cs="Calibri"/>
        </w:rPr>
        <w:t>an</w:t>
      </w:r>
      <w:r w:rsidR="0071792B" w:rsidRPr="00674DC4">
        <w:rPr>
          <w:rFonts w:ascii="Calibri" w:hAnsi="Calibri" w:cs="Calibri"/>
        </w:rPr>
        <w:t xml:space="preserve"> impact on numerical errors such as Truncation errors which will be looked at in section 9.1.2. </w:t>
      </w:r>
    </w:p>
    <w:p w14:paraId="7456C8C5" w14:textId="09D30E25" w:rsidR="00E17F65" w:rsidRPr="00674DC4" w:rsidRDefault="00E17F65" w:rsidP="00E17F65">
      <w:pPr>
        <w:pStyle w:val="Heading2"/>
        <w:rPr>
          <w:rFonts w:ascii="Calibri" w:hAnsi="Calibri" w:cs="Calibri"/>
        </w:rPr>
      </w:pPr>
      <w:bookmarkStart w:id="56" w:name="_Toc188814997"/>
      <w:r w:rsidRPr="00674DC4">
        <w:rPr>
          <w:rFonts w:ascii="Calibri" w:hAnsi="Calibri" w:cs="Calibri"/>
        </w:rPr>
        <w:lastRenderedPageBreak/>
        <w:t xml:space="preserve">Time Step </w:t>
      </w:r>
      <w:r w:rsidR="00694555">
        <w:rPr>
          <w:rFonts w:ascii="Calibri" w:hAnsi="Calibri" w:cs="Calibri"/>
        </w:rPr>
        <w:t>Influence</w:t>
      </w:r>
      <w:bookmarkEnd w:id="56"/>
    </w:p>
    <w:p w14:paraId="2FD7EFA3" w14:textId="77777777" w:rsidR="002525A9" w:rsidRDefault="002525A9" w:rsidP="002525A9">
      <w:pPr>
        <w:keepNext/>
      </w:pPr>
      <w:r w:rsidRPr="002525A9">
        <w:rPr>
          <w:rFonts w:ascii="Calibri" w:hAnsi="Calibri" w:cs="Calibri"/>
        </w:rPr>
        <w:drawing>
          <wp:inline distT="0" distB="0" distL="0" distR="0" wp14:anchorId="03697D68" wp14:editId="593D1225">
            <wp:extent cx="5423026" cy="5204282"/>
            <wp:effectExtent l="0" t="0" r="6350" b="0"/>
            <wp:docPr id="1993477251"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477251" name="Picture 1" descr="A graph of a graph&#10;&#10;Description automatically generated with medium confidence"/>
                    <pic:cNvPicPr/>
                  </pic:nvPicPr>
                  <pic:blipFill>
                    <a:blip r:embed="rId26"/>
                    <a:stretch>
                      <a:fillRect/>
                    </a:stretch>
                  </pic:blipFill>
                  <pic:spPr>
                    <a:xfrm>
                      <a:off x="0" y="0"/>
                      <a:ext cx="5436527" cy="5217238"/>
                    </a:xfrm>
                    <a:prstGeom prst="rect">
                      <a:avLst/>
                    </a:prstGeom>
                  </pic:spPr>
                </pic:pic>
              </a:graphicData>
            </a:graphic>
          </wp:inline>
        </w:drawing>
      </w:r>
    </w:p>
    <w:p w14:paraId="25F4A59F" w14:textId="253D2169" w:rsidR="00AB521A" w:rsidRDefault="002525A9" w:rsidP="002525A9">
      <w:pPr>
        <w:pStyle w:val="Caption"/>
        <w:rPr>
          <w:rFonts w:ascii="Calibri" w:hAnsi="Calibri" w:cs="Calibri"/>
        </w:rPr>
      </w:pPr>
      <w:bookmarkStart w:id="57" w:name="_Toc188813266"/>
      <w:r>
        <w:t xml:space="preserve">Figure </w:t>
      </w:r>
      <w:r>
        <w:fldChar w:fldCharType="begin"/>
      </w:r>
      <w:r>
        <w:instrText xml:space="preserve"> SEQ Figure \* ARABIC </w:instrText>
      </w:r>
      <w:r>
        <w:fldChar w:fldCharType="separate"/>
      </w:r>
      <w:r>
        <w:rPr>
          <w:noProof/>
        </w:rPr>
        <w:t>18</w:t>
      </w:r>
      <w:r>
        <w:fldChar w:fldCharType="end"/>
      </w:r>
      <w:r>
        <w:t xml:space="preserve"> -</w:t>
      </w:r>
      <w:r w:rsidRPr="002525A9">
        <w:t xml:space="preserve"> </w:t>
      </w:r>
      <w:r w:rsidRPr="00267113">
        <w:t xml:space="preserve">Table &amp; Graph </w:t>
      </w:r>
      <w:r>
        <w:t>of Time Step</w:t>
      </w:r>
      <w:r w:rsidRPr="00267113">
        <w:t xml:space="preserve"> Against Time Taken to Reach Thermal Equilibrium</w:t>
      </w:r>
      <w:bookmarkEnd w:id="57"/>
    </w:p>
    <w:p w14:paraId="7B88AD0A" w14:textId="77777777" w:rsidR="002525A9" w:rsidRDefault="002525A9" w:rsidP="00E17F65">
      <w:pPr>
        <w:rPr>
          <w:rFonts w:ascii="Calibri" w:hAnsi="Calibri" w:cs="Calibri"/>
        </w:rPr>
      </w:pPr>
    </w:p>
    <w:p w14:paraId="4BF4383A" w14:textId="77777777" w:rsidR="002525A9" w:rsidRDefault="002525A9" w:rsidP="00E17F65">
      <w:pPr>
        <w:rPr>
          <w:rFonts w:ascii="Calibri" w:hAnsi="Calibri" w:cs="Calibri"/>
        </w:rPr>
      </w:pPr>
    </w:p>
    <w:p w14:paraId="5E40432D" w14:textId="77777777" w:rsidR="002525A9" w:rsidRPr="00674DC4" w:rsidRDefault="002525A9" w:rsidP="00E17F65">
      <w:pPr>
        <w:rPr>
          <w:rFonts w:ascii="Calibri" w:hAnsi="Calibri" w:cs="Calibri"/>
        </w:rPr>
      </w:pPr>
    </w:p>
    <w:p w14:paraId="61C841E2" w14:textId="69D858BD" w:rsidR="00BD10DC" w:rsidRPr="00674DC4" w:rsidRDefault="00621983" w:rsidP="00B84F50">
      <w:pPr>
        <w:rPr>
          <w:rFonts w:ascii="Calibri" w:hAnsi="Calibri" w:cs="Calibri"/>
        </w:rPr>
      </w:pPr>
      <w:r w:rsidRPr="00621983">
        <w:rPr>
          <w:rFonts w:ascii="Calibri" w:hAnsi="Calibri" w:cs="Calibri"/>
        </w:rPr>
        <w:t xml:space="preserve">The correlation between the time step size and the simulation's time to thermal equilibrium is seen in this graph </w:t>
      </w:r>
      <w:r w:rsidRPr="00674DC4">
        <w:rPr>
          <w:rFonts w:ascii="Calibri" w:hAnsi="Calibri" w:cs="Calibri"/>
        </w:rPr>
        <w:t>above.</w:t>
      </w:r>
      <w:r w:rsidRPr="00621983">
        <w:rPr>
          <w:rFonts w:ascii="Calibri" w:hAnsi="Calibri" w:cs="Calibri"/>
        </w:rPr>
        <w:t xml:space="preserve"> The influence of a time step can be observed, where a greater time step increases the time required to attain equilibrium but may also result in instability or numerical errors.</w:t>
      </w:r>
      <w:r w:rsidR="00974C7B" w:rsidRPr="00674DC4">
        <w:rPr>
          <w:rFonts w:ascii="Calibri" w:hAnsi="Calibri" w:cs="Calibri"/>
        </w:rPr>
        <w:t xml:space="preserve"> </w:t>
      </w:r>
      <w:r w:rsidR="00BD6940" w:rsidRPr="00674DC4">
        <w:rPr>
          <w:rFonts w:ascii="Calibri" w:hAnsi="Calibri" w:cs="Calibri"/>
        </w:rPr>
        <w:t>According to Page (2015), findings are more reliable and stable when the time step is lower.</w:t>
      </w:r>
    </w:p>
    <w:p w14:paraId="4691F8CB" w14:textId="6AA36029" w:rsidR="00437345" w:rsidRDefault="00BD10DC" w:rsidP="00E62D31">
      <w:pPr>
        <w:pStyle w:val="Heading2"/>
      </w:pPr>
      <w:bookmarkStart w:id="58" w:name="_Toc188814998"/>
      <w:r w:rsidRPr="00694555">
        <w:rPr>
          <w:rFonts w:ascii="Calibri" w:hAnsi="Calibri" w:cs="Calibri"/>
          <w:lang w:val="en-US"/>
        </w:rPr>
        <w:lastRenderedPageBreak/>
        <w:t xml:space="preserve">Tolerance </w:t>
      </w:r>
      <w:r w:rsidR="00694555">
        <w:rPr>
          <w:rFonts w:ascii="Calibri" w:hAnsi="Calibri" w:cs="Calibri"/>
        </w:rPr>
        <w:t xml:space="preserve">Influence </w:t>
      </w:r>
      <w:r w:rsidR="00437345" w:rsidRPr="00437345">
        <w:rPr>
          <w:rFonts w:ascii="Calibri" w:hAnsi="Calibri" w:cs="Calibri"/>
        </w:rPr>
        <w:drawing>
          <wp:inline distT="0" distB="0" distL="0" distR="0" wp14:anchorId="12136173" wp14:editId="7848A37B">
            <wp:extent cx="5731510" cy="5185410"/>
            <wp:effectExtent l="0" t="0" r="2540" b="0"/>
            <wp:docPr id="1566360581"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360581" name="Picture 1" descr="A graph with numbers and lines&#10;&#10;Description automatically generated"/>
                    <pic:cNvPicPr/>
                  </pic:nvPicPr>
                  <pic:blipFill>
                    <a:blip r:embed="rId27"/>
                    <a:stretch>
                      <a:fillRect/>
                    </a:stretch>
                  </pic:blipFill>
                  <pic:spPr>
                    <a:xfrm>
                      <a:off x="0" y="0"/>
                      <a:ext cx="5731510" cy="5185410"/>
                    </a:xfrm>
                    <a:prstGeom prst="rect">
                      <a:avLst/>
                    </a:prstGeom>
                  </pic:spPr>
                </pic:pic>
              </a:graphicData>
            </a:graphic>
          </wp:inline>
        </w:drawing>
      </w:r>
      <w:bookmarkEnd w:id="58"/>
    </w:p>
    <w:p w14:paraId="09F2978D" w14:textId="0E60ECFB" w:rsidR="00BD10DC" w:rsidRPr="00674DC4" w:rsidRDefault="00437345" w:rsidP="00437345">
      <w:pPr>
        <w:pStyle w:val="Caption"/>
        <w:rPr>
          <w:rFonts w:ascii="Calibri" w:hAnsi="Calibri" w:cs="Calibri"/>
        </w:rPr>
      </w:pPr>
      <w:bookmarkStart w:id="59" w:name="_Toc188813267"/>
      <w:r>
        <w:t xml:space="preserve">Figure </w:t>
      </w:r>
      <w:r>
        <w:fldChar w:fldCharType="begin"/>
      </w:r>
      <w:r>
        <w:instrText xml:space="preserve"> SEQ Figure \* ARABIC </w:instrText>
      </w:r>
      <w:r>
        <w:fldChar w:fldCharType="separate"/>
      </w:r>
      <w:r w:rsidR="002525A9">
        <w:rPr>
          <w:noProof/>
        </w:rPr>
        <w:t>19</w:t>
      </w:r>
      <w:r>
        <w:fldChar w:fldCharType="end"/>
      </w:r>
      <w:r>
        <w:t xml:space="preserve"> - Table &amp; Graph of Tolerance Against Time Taken </w:t>
      </w:r>
      <w:r w:rsidR="00AB6FF8">
        <w:t>to</w:t>
      </w:r>
      <w:r>
        <w:t xml:space="preserve"> Reach Thermal Equilibrium</w:t>
      </w:r>
      <w:bookmarkEnd w:id="59"/>
    </w:p>
    <w:p w14:paraId="0A74C50A" w14:textId="77777777" w:rsidR="004155B6" w:rsidRDefault="004155B6" w:rsidP="004E7305">
      <w:pPr>
        <w:rPr>
          <w:rFonts w:ascii="Calibri" w:hAnsi="Calibri" w:cs="Calibri"/>
        </w:rPr>
      </w:pPr>
    </w:p>
    <w:p w14:paraId="577C33C9" w14:textId="4192BDF5" w:rsidR="004E7305" w:rsidRPr="00674DC4" w:rsidRDefault="004E7305" w:rsidP="004E7305">
      <w:pPr>
        <w:rPr>
          <w:rFonts w:ascii="Calibri" w:hAnsi="Calibri" w:cs="Calibri"/>
        </w:rPr>
      </w:pPr>
    </w:p>
    <w:p w14:paraId="2ECA5346" w14:textId="7FF99F80" w:rsidR="004E7305" w:rsidRPr="004E7305" w:rsidRDefault="00A6707D" w:rsidP="004E7305">
      <w:pPr>
        <w:rPr>
          <w:rFonts w:ascii="Calibri" w:hAnsi="Calibri" w:cs="Calibri"/>
          <w:color w:val="000000" w:themeColor="text1"/>
        </w:rPr>
      </w:pPr>
      <w:r w:rsidRPr="00674DC4">
        <w:rPr>
          <w:rFonts w:ascii="Calibri" w:hAnsi="Calibri" w:cs="Calibri"/>
          <w:color w:val="000000" w:themeColor="text1"/>
        </w:rPr>
        <w:t xml:space="preserve">This graph demonstrates how tolerance and the amount of time required to get to thermal equilibrium are associated while maintaining a fixed time step and grid spacing. </w:t>
      </w:r>
      <w:r w:rsidR="003C082E">
        <w:rPr>
          <w:rFonts w:ascii="Calibri" w:hAnsi="Calibri" w:cs="Calibri"/>
          <w:color w:val="000000" w:themeColor="text1"/>
        </w:rPr>
        <w:t>When</w:t>
      </w:r>
      <w:r w:rsidRPr="00674DC4">
        <w:rPr>
          <w:rFonts w:ascii="Calibri" w:hAnsi="Calibri" w:cs="Calibri"/>
          <w:color w:val="000000" w:themeColor="text1"/>
        </w:rPr>
        <w:t xml:space="preserve"> tolerance decreases, the time to equilibrium increases sharply. More iterations are needed when tolerance drops, resulting in greater precision but longer computation times because the simulation takes longer to achieve equilibrium</w:t>
      </w:r>
      <w:r w:rsidR="00E95323" w:rsidRPr="00674DC4">
        <w:rPr>
          <w:rFonts w:ascii="Calibri" w:hAnsi="Calibri" w:cs="Calibri"/>
          <w:color w:val="000000" w:themeColor="text1"/>
        </w:rPr>
        <w:t xml:space="preserve">. Therefore, </w:t>
      </w:r>
      <w:r w:rsidR="00C43913" w:rsidRPr="00674DC4">
        <w:rPr>
          <w:rFonts w:ascii="Calibri" w:hAnsi="Calibri" w:cs="Calibri"/>
          <w:color w:val="000000" w:themeColor="text1"/>
        </w:rPr>
        <w:t xml:space="preserve">the results indicate that the code </w:t>
      </w:r>
      <w:r w:rsidR="006167BD" w:rsidRPr="00674DC4">
        <w:rPr>
          <w:rFonts w:ascii="Calibri" w:hAnsi="Calibri" w:cs="Calibri"/>
          <w:color w:val="000000" w:themeColor="text1"/>
        </w:rPr>
        <w:t>is extremely</w:t>
      </w:r>
      <w:r w:rsidR="00C43913" w:rsidRPr="00674DC4">
        <w:rPr>
          <w:rFonts w:ascii="Calibri" w:hAnsi="Calibri" w:cs="Calibri"/>
          <w:color w:val="000000" w:themeColor="text1"/>
        </w:rPr>
        <w:t xml:space="preserve"> sensitive to the </w:t>
      </w:r>
      <w:r w:rsidR="006167BD" w:rsidRPr="00674DC4">
        <w:rPr>
          <w:rFonts w:ascii="Calibri" w:hAnsi="Calibri" w:cs="Calibri"/>
          <w:color w:val="000000" w:themeColor="text1"/>
        </w:rPr>
        <w:t xml:space="preserve">tolerance </w:t>
      </w:r>
      <w:r w:rsidR="00C43913" w:rsidRPr="00674DC4">
        <w:rPr>
          <w:rFonts w:ascii="Calibri" w:hAnsi="Calibri" w:cs="Calibri"/>
          <w:color w:val="000000" w:themeColor="text1"/>
        </w:rPr>
        <w:t>value</w:t>
      </w:r>
      <w:r w:rsidR="000F1FCA" w:rsidRPr="00674DC4">
        <w:rPr>
          <w:rFonts w:ascii="Calibri" w:hAnsi="Calibri" w:cs="Calibri"/>
          <w:color w:val="000000" w:themeColor="text1"/>
        </w:rPr>
        <w:t>.</w:t>
      </w:r>
    </w:p>
    <w:p w14:paraId="6A5AC885" w14:textId="353517D2" w:rsidR="00AB7383" w:rsidRDefault="00AB7383" w:rsidP="00B84F50">
      <w:pPr>
        <w:rPr>
          <w:rFonts w:ascii="Calibri" w:hAnsi="Calibri" w:cs="Calibri"/>
        </w:rPr>
      </w:pPr>
    </w:p>
    <w:p w14:paraId="290C3DE2" w14:textId="77777777" w:rsidR="00186525" w:rsidRPr="00674DC4" w:rsidRDefault="00186525" w:rsidP="00B84F50">
      <w:pPr>
        <w:rPr>
          <w:rFonts w:ascii="Calibri" w:hAnsi="Calibri" w:cs="Calibri"/>
        </w:rPr>
      </w:pPr>
    </w:p>
    <w:p w14:paraId="662BD5A0" w14:textId="13586FBE" w:rsidR="000976B5" w:rsidRPr="004064E5" w:rsidRDefault="00E8339F" w:rsidP="004064E5">
      <w:pPr>
        <w:pStyle w:val="Heading1"/>
        <w:rPr>
          <w:rFonts w:ascii="Calibri" w:hAnsi="Calibri" w:cs="Calibri"/>
        </w:rPr>
      </w:pPr>
      <w:bookmarkStart w:id="60" w:name="_Toc188814999"/>
      <w:r w:rsidRPr="00674DC4">
        <w:rPr>
          <w:rFonts w:ascii="Calibri" w:hAnsi="Calibri" w:cs="Calibri"/>
        </w:rPr>
        <w:lastRenderedPageBreak/>
        <w:t>Limitations of the model</w:t>
      </w:r>
      <w:bookmarkEnd w:id="60"/>
      <w:r w:rsidR="000976B5" w:rsidRPr="004064E5">
        <w:rPr>
          <w:rFonts w:ascii="Calibri" w:eastAsia="Times New Roman" w:hAnsi="Calibri" w:cs="Calibri"/>
          <w:kern w:val="0"/>
          <w:lang w:eastAsia="en-GB"/>
          <w14:ligatures w14:val="none"/>
        </w:rPr>
        <w:t xml:space="preserve"> </w:t>
      </w:r>
    </w:p>
    <w:p w14:paraId="28927F17" w14:textId="77777777" w:rsidR="000976B5" w:rsidRPr="00674DC4" w:rsidRDefault="000976B5" w:rsidP="000976B5">
      <w:pPr>
        <w:spacing w:after="0" w:line="240" w:lineRule="auto"/>
        <w:rPr>
          <w:rFonts w:ascii="Calibri" w:eastAsia="Times New Roman" w:hAnsi="Calibri" w:cs="Calibri"/>
          <w:kern w:val="0"/>
          <w:lang w:eastAsia="en-GB"/>
          <w14:ligatures w14:val="none"/>
        </w:rPr>
      </w:pPr>
    </w:p>
    <w:p w14:paraId="4570FA9D" w14:textId="77777777" w:rsidR="00F4188B" w:rsidRPr="00674DC4" w:rsidRDefault="00F4188B" w:rsidP="001B631B">
      <w:pPr>
        <w:pStyle w:val="Heading2"/>
        <w:rPr>
          <w:rFonts w:ascii="Calibri" w:hAnsi="Calibri" w:cs="Calibri"/>
        </w:rPr>
      </w:pPr>
      <w:bookmarkStart w:id="61" w:name="_Toc188815000"/>
      <w:r w:rsidRPr="00674DC4">
        <w:rPr>
          <w:rFonts w:ascii="Calibri" w:hAnsi="Calibri" w:cs="Calibri"/>
        </w:rPr>
        <w:t>Limitations due to the Numerical Method</w:t>
      </w:r>
      <w:bookmarkEnd w:id="61"/>
    </w:p>
    <w:p w14:paraId="5049C89A" w14:textId="0BBDAA45" w:rsidR="001C3494" w:rsidRPr="00674DC4" w:rsidRDefault="001C3494" w:rsidP="001C3494">
      <w:pPr>
        <w:pStyle w:val="Heading3"/>
        <w:rPr>
          <w:rFonts w:ascii="Calibri" w:hAnsi="Calibri" w:cs="Calibri"/>
        </w:rPr>
      </w:pPr>
      <w:bookmarkStart w:id="62" w:name="_Toc188815001"/>
      <w:r w:rsidRPr="00674DC4">
        <w:rPr>
          <w:rFonts w:ascii="Calibri" w:hAnsi="Calibri" w:cs="Calibri"/>
        </w:rPr>
        <w:t>Round Off Errors</w:t>
      </w:r>
      <w:bookmarkEnd w:id="62"/>
    </w:p>
    <w:p w14:paraId="13F4FA97" w14:textId="188EC4E3" w:rsidR="0082750C" w:rsidRPr="00674DC4" w:rsidRDefault="0082750C" w:rsidP="0082750C">
      <w:pPr>
        <w:rPr>
          <w:rFonts w:ascii="Calibri" w:hAnsi="Calibri" w:cs="Calibri"/>
        </w:rPr>
      </w:pPr>
      <w:r w:rsidRPr="00674DC4">
        <w:rPr>
          <w:rFonts w:ascii="Calibri" w:hAnsi="Calibri" w:cs="Calibri"/>
        </w:rPr>
        <w:t>A mathematical error known as round-off error occurs when there is a discrepancy between the precise value of a number and its approximation employed in computation. This is because the system cannot calculate outcomes with infinite accuracy. This is one of the model's drawbacks, which means that the findings may not be entirely accurate</w:t>
      </w:r>
      <w:r w:rsidR="00501F6C" w:rsidRPr="00674DC4">
        <w:rPr>
          <w:rFonts w:ascii="Calibri" w:hAnsi="Calibri" w:cs="Calibri"/>
        </w:rPr>
        <w:t xml:space="preserve"> in</w:t>
      </w:r>
      <w:r w:rsidR="00C70659" w:rsidRPr="00674DC4">
        <w:rPr>
          <w:rFonts w:ascii="Calibri" w:hAnsi="Calibri" w:cs="Calibri"/>
        </w:rPr>
        <w:t xml:space="preserve"> computations </w:t>
      </w:r>
      <w:r w:rsidR="00C70659" w:rsidRPr="00674DC4">
        <w:rPr>
          <w:rFonts w:ascii="Calibri" w:hAnsi="Calibri" w:cs="Calibri"/>
        </w:rPr>
        <w:t>(Tu, Yeoh and Liu, 2018)</w:t>
      </w:r>
      <w:r w:rsidRPr="00674DC4">
        <w:rPr>
          <w:rFonts w:ascii="Calibri" w:hAnsi="Calibri" w:cs="Calibri"/>
        </w:rPr>
        <w:t xml:space="preserve">. </w:t>
      </w:r>
    </w:p>
    <w:p w14:paraId="297AAA7F" w14:textId="5E71C45E" w:rsidR="00CB0B94" w:rsidRPr="00674DC4" w:rsidRDefault="001E3A98" w:rsidP="001E3A98">
      <w:pPr>
        <w:pStyle w:val="Heading3"/>
        <w:rPr>
          <w:rFonts w:ascii="Calibri" w:hAnsi="Calibri" w:cs="Calibri"/>
        </w:rPr>
      </w:pPr>
      <w:bookmarkStart w:id="63" w:name="_Toc188815002"/>
      <w:r w:rsidRPr="00674DC4">
        <w:rPr>
          <w:rFonts w:ascii="Calibri" w:hAnsi="Calibri" w:cs="Calibri"/>
        </w:rPr>
        <w:t>Complex Geometry</w:t>
      </w:r>
      <w:bookmarkEnd w:id="63"/>
    </w:p>
    <w:p w14:paraId="3C63E6DD" w14:textId="6163D5F5" w:rsidR="00AF40A7" w:rsidRPr="00AF40A7" w:rsidRDefault="00AF40A7" w:rsidP="00AF40A7">
      <w:pPr>
        <w:spacing w:after="0" w:line="240" w:lineRule="auto"/>
        <w:rPr>
          <w:rFonts w:ascii="Calibri" w:eastAsia="Times New Roman" w:hAnsi="Calibri" w:cs="Calibri"/>
          <w:kern w:val="0"/>
          <w:lang w:eastAsia="en-GB"/>
          <w14:ligatures w14:val="none"/>
        </w:rPr>
      </w:pPr>
      <w:r w:rsidRPr="00AF40A7">
        <w:rPr>
          <w:rFonts w:ascii="Calibri" w:eastAsia="Times New Roman" w:hAnsi="Calibri" w:cs="Calibri"/>
          <w:kern w:val="0"/>
          <w:lang w:eastAsia="en-GB"/>
          <w14:ligatures w14:val="none"/>
        </w:rPr>
        <w:t>Since discretising the domain into a grid is a common practice in numerical techniques, it becomes challenging to accurately represent the geometry using a structured gr</w:t>
      </w:r>
      <w:r w:rsidR="001344FF" w:rsidRPr="00674DC4">
        <w:rPr>
          <w:rFonts w:ascii="Calibri" w:eastAsia="Times New Roman" w:hAnsi="Calibri" w:cs="Calibri"/>
          <w:kern w:val="0"/>
          <w:lang w:eastAsia="en-GB"/>
          <w14:ligatures w14:val="none"/>
        </w:rPr>
        <w:t>i</w:t>
      </w:r>
      <w:r w:rsidRPr="00AF40A7">
        <w:rPr>
          <w:rFonts w:ascii="Calibri" w:eastAsia="Times New Roman" w:hAnsi="Calibri" w:cs="Calibri"/>
          <w:kern w:val="0"/>
          <w:lang w:eastAsia="en-GB"/>
          <w14:ligatures w14:val="none"/>
        </w:rPr>
        <w:t>d when the domain is in a complex shape, increasing processing cost.</w:t>
      </w:r>
    </w:p>
    <w:p w14:paraId="74966913" w14:textId="2F72054A" w:rsidR="001C3494" w:rsidRPr="00674DC4" w:rsidRDefault="001C3494" w:rsidP="001C3494">
      <w:pPr>
        <w:pStyle w:val="Heading3"/>
        <w:rPr>
          <w:rFonts w:ascii="Calibri" w:hAnsi="Calibri" w:cs="Calibri"/>
        </w:rPr>
      </w:pPr>
      <w:bookmarkStart w:id="64" w:name="_Toc188815003"/>
      <w:r w:rsidRPr="00674DC4">
        <w:rPr>
          <w:rFonts w:ascii="Calibri" w:hAnsi="Calibri" w:cs="Calibri"/>
        </w:rPr>
        <w:t>Truncation Errors</w:t>
      </w:r>
      <w:bookmarkEnd w:id="64"/>
    </w:p>
    <w:p w14:paraId="52E881AA" w14:textId="287135D6" w:rsidR="00F4188B" w:rsidRPr="00674DC4" w:rsidRDefault="007F6929" w:rsidP="00F2007E">
      <w:pPr>
        <w:rPr>
          <w:rFonts w:ascii="Calibri" w:hAnsi="Calibri" w:cs="Calibri"/>
        </w:rPr>
      </w:pPr>
      <w:r w:rsidRPr="00674DC4">
        <w:rPr>
          <w:rFonts w:ascii="Calibri" w:hAnsi="Calibri" w:cs="Calibri"/>
        </w:rPr>
        <w:t>Another limitation is Truncation errors. Truncation error is defined as the difference between analytical derivative of a function and its derivative numerical approximation</w:t>
      </w:r>
      <w:r w:rsidR="00A1299F" w:rsidRPr="00674DC4">
        <w:rPr>
          <w:rFonts w:ascii="Calibri" w:eastAsia="Times New Roman" w:hAnsi="Calibri" w:cs="Calibri"/>
          <w:kern w:val="0"/>
          <w:lang w:eastAsia="en-GB"/>
          <w14:ligatures w14:val="none"/>
        </w:rPr>
        <w:t xml:space="preserve"> </w:t>
      </w:r>
      <w:r w:rsidR="00A1299F" w:rsidRPr="00674DC4">
        <w:rPr>
          <w:rFonts w:ascii="Calibri" w:hAnsi="Calibri" w:cs="Calibri"/>
        </w:rPr>
        <w:t>(Neill and M Reza Hashemi, 2018)</w:t>
      </w:r>
      <w:r w:rsidRPr="00674DC4">
        <w:rPr>
          <w:rFonts w:ascii="Calibri" w:hAnsi="Calibri" w:cs="Calibri"/>
        </w:rPr>
        <w:t xml:space="preserve">. These Truncation errors can appear in a lot of places in the model where discretisation of equations is applied to the grid. </w:t>
      </w:r>
    </w:p>
    <w:p w14:paraId="2A3FCBD2" w14:textId="6397AEEE" w:rsidR="00F4188B" w:rsidRPr="00674DC4" w:rsidRDefault="00F4188B" w:rsidP="001B631B">
      <w:pPr>
        <w:pStyle w:val="Heading2"/>
        <w:rPr>
          <w:rFonts w:ascii="Calibri" w:hAnsi="Calibri" w:cs="Calibri"/>
        </w:rPr>
      </w:pPr>
      <w:bookmarkStart w:id="65" w:name="_Toc188815004"/>
      <w:r w:rsidRPr="00674DC4">
        <w:rPr>
          <w:rFonts w:ascii="Calibri" w:hAnsi="Calibri" w:cs="Calibri"/>
        </w:rPr>
        <w:t xml:space="preserve">Limitations due to the </w:t>
      </w:r>
      <w:r w:rsidR="001C3494" w:rsidRPr="00674DC4">
        <w:rPr>
          <w:rFonts w:ascii="Calibri" w:hAnsi="Calibri" w:cs="Calibri"/>
        </w:rPr>
        <w:t>C</w:t>
      </w:r>
      <w:r w:rsidRPr="00674DC4">
        <w:rPr>
          <w:rFonts w:ascii="Calibri" w:hAnsi="Calibri" w:cs="Calibri"/>
        </w:rPr>
        <w:t>oding</w:t>
      </w:r>
      <w:bookmarkEnd w:id="65"/>
    </w:p>
    <w:p w14:paraId="45BC2127" w14:textId="77777777" w:rsidR="00F4188B" w:rsidRPr="00674DC4" w:rsidRDefault="00F4188B" w:rsidP="00557FB6">
      <w:pPr>
        <w:pStyle w:val="NoSpacing"/>
        <w:rPr>
          <w:rFonts w:ascii="Calibri" w:hAnsi="Calibri" w:cs="Calibri"/>
        </w:rPr>
      </w:pPr>
    </w:p>
    <w:p w14:paraId="5300CEDB" w14:textId="508E5D00" w:rsidR="00CF5701" w:rsidRPr="00674DC4" w:rsidRDefault="00A162F6" w:rsidP="00541651">
      <w:pPr>
        <w:rPr>
          <w:rFonts w:ascii="Calibri" w:hAnsi="Calibri" w:cs="Calibri"/>
        </w:rPr>
      </w:pPr>
      <w:r w:rsidRPr="00674DC4">
        <w:rPr>
          <w:rFonts w:ascii="Calibri" w:hAnsi="Calibri" w:cs="Calibri"/>
        </w:rPr>
        <w:t>One limitation to the coding side is the way thermal equilibrium is modelled</w:t>
      </w:r>
      <w:r w:rsidR="00815EEC">
        <w:rPr>
          <w:rFonts w:ascii="Calibri" w:hAnsi="Calibri" w:cs="Calibri"/>
        </w:rPr>
        <w:t>.</w:t>
      </w:r>
      <w:r w:rsidR="00541651" w:rsidRPr="00674DC4">
        <w:rPr>
          <w:rFonts w:ascii="Calibri" w:hAnsi="Calibri" w:cs="Calibri"/>
        </w:rPr>
        <w:t xml:space="preserve"> </w:t>
      </w:r>
      <w:r w:rsidR="00815EEC">
        <w:rPr>
          <w:rFonts w:ascii="Calibri" w:hAnsi="Calibri" w:cs="Calibri"/>
        </w:rPr>
        <w:t>E</w:t>
      </w:r>
      <w:r w:rsidR="00541651" w:rsidRPr="00674DC4">
        <w:rPr>
          <w:rFonts w:ascii="Calibri" w:hAnsi="Calibri" w:cs="Calibri"/>
        </w:rPr>
        <w:t xml:space="preserve">stablishing thermal equilibrium in a simulation as </w:t>
      </w:r>
      <w:r w:rsidR="00A13C0B" w:rsidRPr="00674DC4">
        <w:rPr>
          <w:rFonts w:ascii="Calibri" w:hAnsi="Calibri" w:cs="Calibri"/>
        </w:rPr>
        <w:t>the difference</w:t>
      </w:r>
      <w:r w:rsidR="00541651" w:rsidRPr="00674DC4">
        <w:rPr>
          <w:rFonts w:ascii="Calibri" w:hAnsi="Calibri" w:cs="Calibri"/>
        </w:rPr>
        <w:t xml:space="preserve"> between two temperature maps has various drawbacks </w:t>
      </w:r>
      <w:r w:rsidR="00031A38" w:rsidRPr="00674DC4">
        <w:rPr>
          <w:rFonts w:ascii="Calibri" w:hAnsi="Calibri" w:cs="Calibri"/>
        </w:rPr>
        <w:t>such as p</w:t>
      </w:r>
      <w:r w:rsidR="00617B73" w:rsidRPr="00674DC4">
        <w:rPr>
          <w:rFonts w:ascii="Calibri" w:hAnsi="Calibri" w:cs="Calibri"/>
        </w:rPr>
        <w:t xml:space="preserve">remature termination. </w:t>
      </w:r>
      <w:r w:rsidR="00E903A4" w:rsidRPr="00674DC4">
        <w:rPr>
          <w:rFonts w:ascii="Calibri" w:hAnsi="Calibri" w:cs="Calibri"/>
        </w:rPr>
        <w:t>I</w:t>
      </w:r>
      <w:r w:rsidR="007868A7" w:rsidRPr="00674DC4">
        <w:rPr>
          <w:rFonts w:ascii="Calibri" w:hAnsi="Calibri" w:cs="Calibri"/>
        </w:rPr>
        <w:t xml:space="preserve">f the system reaches a state where the rate of temperature change </w:t>
      </w:r>
      <w:r w:rsidR="009D228F" w:rsidRPr="00674DC4">
        <w:rPr>
          <w:rFonts w:ascii="Calibri" w:hAnsi="Calibri" w:cs="Calibri"/>
        </w:rPr>
        <w:t>falls below the specified tolerance t</w:t>
      </w:r>
      <w:r w:rsidR="00CF5701" w:rsidRPr="00674DC4">
        <w:rPr>
          <w:rFonts w:ascii="Calibri" w:hAnsi="Calibri" w:cs="Calibri"/>
        </w:rPr>
        <w:t>he simulation may stop before reaching true equilibrium</w:t>
      </w:r>
      <w:r w:rsidR="009D228F" w:rsidRPr="00674DC4">
        <w:rPr>
          <w:rFonts w:ascii="Calibri" w:hAnsi="Calibri" w:cs="Calibri"/>
        </w:rPr>
        <w:t>.</w:t>
      </w:r>
    </w:p>
    <w:p w14:paraId="1A38BDAA" w14:textId="39E50EBC" w:rsidR="00A162F6" w:rsidRPr="00674DC4" w:rsidRDefault="00A162F6" w:rsidP="00F2007E">
      <w:pPr>
        <w:rPr>
          <w:rFonts w:ascii="Calibri" w:hAnsi="Calibri" w:cs="Calibri"/>
        </w:rPr>
      </w:pPr>
    </w:p>
    <w:p w14:paraId="13E5A1BB" w14:textId="77777777" w:rsidR="006323B6" w:rsidRDefault="006323B6" w:rsidP="00F2007E">
      <w:pPr>
        <w:rPr>
          <w:rFonts w:ascii="Calibri" w:hAnsi="Calibri" w:cs="Calibri"/>
        </w:rPr>
      </w:pPr>
    </w:p>
    <w:p w14:paraId="45026D5D" w14:textId="77777777" w:rsidR="009A6B0C" w:rsidRDefault="009A6B0C" w:rsidP="00F2007E">
      <w:pPr>
        <w:rPr>
          <w:rFonts w:ascii="Calibri" w:hAnsi="Calibri" w:cs="Calibri"/>
        </w:rPr>
      </w:pPr>
    </w:p>
    <w:p w14:paraId="3B191A28" w14:textId="77777777" w:rsidR="009A6B0C" w:rsidRDefault="009A6B0C" w:rsidP="00F2007E">
      <w:pPr>
        <w:rPr>
          <w:rFonts w:ascii="Calibri" w:hAnsi="Calibri" w:cs="Calibri"/>
        </w:rPr>
      </w:pPr>
    </w:p>
    <w:p w14:paraId="29F2FE2F" w14:textId="77777777" w:rsidR="00C25E59" w:rsidRPr="00674DC4" w:rsidRDefault="00C25E59" w:rsidP="00F2007E">
      <w:pPr>
        <w:rPr>
          <w:rFonts w:ascii="Calibri" w:hAnsi="Calibri" w:cs="Calibri"/>
        </w:rPr>
      </w:pPr>
    </w:p>
    <w:p w14:paraId="23046D8F" w14:textId="77777777" w:rsidR="003452B3" w:rsidRPr="00674DC4" w:rsidRDefault="003452B3" w:rsidP="00F2007E">
      <w:pPr>
        <w:rPr>
          <w:rFonts w:ascii="Calibri" w:hAnsi="Calibri" w:cs="Calibri"/>
        </w:rPr>
      </w:pPr>
    </w:p>
    <w:p w14:paraId="02580559" w14:textId="31758EC4" w:rsidR="00E8339F" w:rsidRPr="00674DC4" w:rsidRDefault="00E3431E" w:rsidP="006F436E">
      <w:pPr>
        <w:pStyle w:val="Heading1"/>
        <w:rPr>
          <w:rFonts w:ascii="Calibri" w:hAnsi="Calibri" w:cs="Calibri"/>
        </w:rPr>
      </w:pPr>
      <w:r w:rsidRPr="00674DC4">
        <w:rPr>
          <w:rFonts w:ascii="Calibri" w:hAnsi="Calibri" w:cs="Calibri"/>
        </w:rPr>
        <w:lastRenderedPageBreak/>
        <w:t xml:space="preserve"> </w:t>
      </w:r>
      <w:bookmarkStart w:id="66" w:name="_Toc188815005"/>
      <w:r w:rsidR="00E8339F" w:rsidRPr="00674DC4">
        <w:rPr>
          <w:rFonts w:ascii="Calibri" w:hAnsi="Calibri" w:cs="Calibri"/>
        </w:rPr>
        <w:t>Improvements</w:t>
      </w:r>
      <w:r w:rsidR="005568FE" w:rsidRPr="00674DC4">
        <w:rPr>
          <w:rFonts w:ascii="Calibri" w:hAnsi="Calibri" w:cs="Calibri"/>
        </w:rPr>
        <w:t xml:space="preserve"> -</w:t>
      </w:r>
      <w:r w:rsidR="001D09DF" w:rsidRPr="00674DC4">
        <w:rPr>
          <w:rFonts w:ascii="Calibri" w:hAnsi="Calibri" w:cs="Calibri"/>
        </w:rPr>
        <w:t xml:space="preserve"> </w:t>
      </w:r>
      <w:r w:rsidRPr="00674DC4">
        <w:rPr>
          <w:rFonts w:ascii="Calibri" w:hAnsi="Calibri" w:cs="Calibri"/>
        </w:rPr>
        <w:t>F</w:t>
      </w:r>
      <w:r w:rsidR="001D09DF" w:rsidRPr="00674DC4">
        <w:rPr>
          <w:rFonts w:ascii="Calibri" w:hAnsi="Calibri" w:cs="Calibri"/>
        </w:rPr>
        <w:t xml:space="preserve">uture </w:t>
      </w:r>
      <w:r w:rsidRPr="00674DC4">
        <w:rPr>
          <w:rFonts w:ascii="Calibri" w:hAnsi="Calibri" w:cs="Calibri"/>
        </w:rPr>
        <w:t>D</w:t>
      </w:r>
      <w:r w:rsidR="001D09DF" w:rsidRPr="00674DC4">
        <w:rPr>
          <w:rFonts w:ascii="Calibri" w:hAnsi="Calibri" w:cs="Calibri"/>
        </w:rPr>
        <w:t>evelopments</w:t>
      </w:r>
      <w:bookmarkEnd w:id="66"/>
    </w:p>
    <w:p w14:paraId="169CD314" w14:textId="4F0456C2" w:rsidR="005C51F5" w:rsidRPr="00674DC4" w:rsidRDefault="005C51F5" w:rsidP="005C51F5">
      <w:pPr>
        <w:spacing w:after="0" w:line="240" w:lineRule="auto"/>
        <w:rPr>
          <w:rFonts w:ascii="Calibri" w:eastAsia="Times New Roman" w:hAnsi="Calibri" w:cs="Calibri"/>
          <w:kern w:val="0"/>
          <w:lang w:eastAsia="en-GB"/>
          <w14:ligatures w14:val="none"/>
        </w:rPr>
      </w:pPr>
      <w:r w:rsidRPr="005C51F5">
        <w:rPr>
          <w:rFonts w:ascii="Calibri" w:eastAsia="Times New Roman" w:hAnsi="Calibri" w:cs="Calibri"/>
          <w:kern w:val="0"/>
          <w:lang w:eastAsia="en-GB"/>
          <w14:ligatures w14:val="none"/>
        </w:rPr>
        <w:t xml:space="preserve">The code might be improved in a number of ways, including by applying the Finite Element Method (FEM). In contrast to the Explicit Finite Difference Method (EFDM), which depends on structured grids, FEM might be used to represent complicated geometries in order to overcome the drawbacks of current simulation techniques and increase accuracy (Cyprien, 2017). </w:t>
      </w:r>
      <w:r w:rsidR="00791738" w:rsidRPr="00674DC4">
        <w:rPr>
          <w:rFonts w:ascii="Calibri" w:eastAsia="Times New Roman" w:hAnsi="Calibri" w:cs="Calibri"/>
          <w:kern w:val="0"/>
          <w:lang w:eastAsia="en-GB"/>
          <w14:ligatures w14:val="none"/>
        </w:rPr>
        <w:t>Additionally, the ability to compute solutions for an unstructured mesh is another reason why FEM may be employed, but EFDM has this constraint.</w:t>
      </w:r>
      <w:r w:rsidR="00791738" w:rsidRPr="00674DC4">
        <w:rPr>
          <w:rFonts w:ascii="Calibri" w:eastAsia="Times New Roman" w:hAnsi="Calibri" w:cs="Calibri"/>
          <w:kern w:val="0"/>
          <w:lang w:eastAsia="en-GB"/>
          <w14:ligatures w14:val="none"/>
        </w:rPr>
        <w:t xml:space="preserve"> </w:t>
      </w:r>
      <w:r w:rsidRPr="005C51F5">
        <w:rPr>
          <w:rFonts w:ascii="Calibri" w:eastAsia="Times New Roman" w:hAnsi="Calibri" w:cs="Calibri"/>
          <w:kern w:val="0"/>
          <w:lang w:eastAsia="en-GB"/>
          <w14:ligatures w14:val="none"/>
        </w:rPr>
        <w:t xml:space="preserve">FEM has the benefit of making it simple to "increase the order of the elements," which allows for a very accurate approximation of the physics field (Sjodin, 2016). </w:t>
      </w:r>
    </w:p>
    <w:p w14:paraId="4989B3C4" w14:textId="77777777" w:rsidR="00C95A87" w:rsidRPr="00674DC4" w:rsidRDefault="00C95A87" w:rsidP="005C51F5">
      <w:pPr>
        <w:spacing w:after="0" w:line="240" w:lineRule="auto"/>
        <w:rPr>
          <w:rFonts w:ascii="Calibri" w:eastAsia="Times New Roman" w:hAnsi="Calibri" w:cs="Calibri"/>
          <w:kern w:val="0"/>
          <w:lang w:eastAsia="en-GB"/>
          <w14:ligatures w14:val="none"/>
        </w:rPr>
      </w:pPr>
    </w:p>
    <w:p w14:paraId="76B7F1B9" w14:textId="4B5C0FB3" w:rsidR="00E7306C" w:rsidRPr="00E7306C" w:rsidRDefault="00E7306C" w:rsidP="00E7306C">
      <w:pPr>
        <w:rPr>
          <w:rFonts w:ascii="Calibri" w:eastAsia="Times New Roman" w:hAnsi="Calibri" w:cs="Calibri"/>
          <w:kern w:val="0"/>
          <w:lang w:eastAsia="en-GB"/>
          <w14:ligatures w14:val="none"/>
        </w:rPr>
      </w:pPr>
      <w:r w:rsidRPr="00E7306C">
        <w:rPr>
          <w:rFonts w:ascii="Calibri" w:eastAsia="Times New Roman" w:hAnsi="Calibri" w:cs="Calibri"/>
          <w:kern w:val="0"/>
          <w:lang w:eastAsia="en-GB"/>
          <w14:ligatures w14:val="none"/>
        </w:rPr>
        <w:t>Since the Implicit Finite Difference Method (IFDM) is often regarded as the most reliable and precise numerical technique, it may potentially be used in the future. For linear problems, IFDM is unconditionally stable, in contrast to explicit techniques. This implies that stability won't be compromised when handling greater time steps</w:t>
      </w:r>
      <w:r w:rsidR="0056794A" w:rsidRPr="00674DC4">
        <w:rPr>
          <w:rFonts w:ascii="Calibri" w:eastAsia="Times New Roman" w:hAnsi="Calibri" w:cs="Calibri"/>
          <w:kern w:val="0"/>
          <w:lang w:eastAsia="en-GB"/>
          <w14:ligatures w14:val="none"/>
        </w:rPr>
        <w:t xml:space="preserve"> </w:t>
      </w:r>
      <w:r w:rsidR="0056794A" w:rsidRPr="00674DC4">
        <w:rPr>
          <w:rFonts w:ascii="Calibri" w:eastAsia="Times New Roman" w:hAnsi="Calibri" w:cs="Calibri"/>
          <w:kern w:val="0"/>
          <w:lang w:eastAsia="en-GB"/>
          <w14:ligatures w14:val="none"/>
        </w:rPr>
        <w:t>(Rebelo, Morgado and Ford, 2015)</w:t>
      </w:r>
      <w:r w:rsidR="0056794A" w:rsidRPr="00674DC4">
        <w:rPr>
          <w:rFonts w:ascii="Calibri" w:eastAsia="Times New Roman" w:hAnsi="Calibri" w:cs="Calibri"/>
          <w:kern w:val="0"/>
          <w:lang w:eastAsia="en-GB"/>
          <w14:ligatures w14:val="none"/>
        </w:rPr>
        <w:t>.</w:t>
      </w:r>
    </w:p>
    <w:p w14:paraId="72095734" w14:textId="77777777" w:rsidR="00A522A5" w:rsidRPr="00A522A5" w:rsidRDefault="00A522A5" w:rsidP="00A522A5">
      <w:pPr>
        <w:rPr>
          <w:rFonts w:ascii="Calibri" w:hAnsi="Calibri" w:cs="Calibri"/>
        </w:rPr>
      </w:pPr>
      <w:r w:rsidRPr="00A522A5">
        <w:rPr>
          <w:rFonts w:ascii="Calibri" w:hAnsi="Calibri" w:cs="Calibri"/>
        </w:rPr>
        <w:t>Avoiding premature simulation termination, which was one of the restrictions in sections 8.2 to enhance thermal equilibrium models, would be another improvement. According to ManageEngine (2024), adaptive tolerance thresholds can function by dynamically modifying criteria or limitations in response to a system's observed behaviour over time. Therefore, a system with adaptive tolerance would be a good idea. </w:t>
      </w:r>
    </w:p>
    <w:p w14:paraId="5786CA18" w14:textId="6D878753" w:rsidR="00D03C07" w:rsidRPr="00674DC4" w:rsidRDefault="00D03C07" w:rsidP="00D03C07">
      <w:pPr>
        <w:rPr>
          <w:rFonts w:ascii="Calibri" w:hAnsi="Calibri" w:cs="Calibri"/>
        </w:rPr>
      </w:pPr>
    </w:p>
    <w:p w14:paraId="72334660" w14:textId="4691FC57" w:rsidR="001D09DF" w:rsidRPr="00674DC4" w:rsidRDefault="00E3431E" w:rsidP="006F436E">
      <w:pPr>
        <w:pStyle w:val="Heading1"/>
        <w:rPr>
          <w:rFonts w:ascii="Calibri" w:hAnsi="Calibri" w:cs="Calibri"/>
        </w:rPr>
      </w:pPr>
      <w:r w:rsidRPr="00674DC4">
        <w:rPr>
          <w:rFonts w:ascii="Calibri" w:hAnsi="Calibri" w:cs="Calibri"/>
        </w:rPr>
        <w:t xml:space="preserve"> </w:t>
      </w:r>
      <w:bookmarkStart w:id="67" w:name="_Toc188815006"/>
      <w:r w:rsidR="001D09DF" w:rsidRPr="00674DC4">
        <w:rPr>
          <w:rFonts w:ascii="Calibri" w:hAnsi="Calibri" w:cs="Calibri"/>
        </w:rPr>
        <w:t>Conclusion</w:t>
      </w:r>
      <w:bookmarkEnd w:id="67"/>
    </w:p>
    <w:p w14:paraId="1FC1444A" w14:textId="55AF7905" w:rsidR="00475DB3" w:rsidRDefault="00475DB3" w:rsidP="00475DB3">
      <w:pPr>
        <w:spacing w:after="0" w:line="240" w:lineRule="auto"/>
        <w:rPr>
          <w:rFonts w:ascii="Calibri" w:eastAsia="Times New Roman" w:hAnsi="Calibri" w:cs="Calibri"/>
          <w:kern w:val="0"/>
          <w:lang w:eastAsia="en-GB"/>
          <w14:ligatures w14:val="none"/>
        </w:rPr>
      </w:pPr>
      <w:r w:rsidRPr="00475DB3">
        <w:rPr>
          <w:rFonts w:ascii="Calibri" w:eastAsia="Times New Roman" w:hAnsi="Calibri" w:cs="Calibri"/>
          <w:kern w:val="0"/>
          <w:lang w:eastAsia="en-GB"/>
          <w14:ligatures w14:val="none"/>
        </w:rPr>
        <w:t xml:space="preserve">In conclusion, the distribution of temperature in </w:t>
      </w:r>
      <w:r w:rsidR="00233723" w:rsidRPr="00475DB3">
        <w:rPr>
          <w:rFonts w:ascii="Calibri" w:eastAsia="Times New Roman" w:hAnsi="Calibri" w:cs="Calibri"/>
          <w:kern w:val="0"/>
          <w:lang w:eastAsia="en-GB"/>
          <w14:ligatures w14:val="none"/>
        </w:rPr>
        <w:t>an</w:t>
      </w:r>
      <w:r w:rsidRPr="00475DB3">
        <w:rPr>
          <w:rFonts w:ascii="Calibri" w:eastAsia="Times New Roman" w:hAnsi="Calibri" w:cs="Calibri"/>
          <w:kern w:val="0"/>
          <w:lang w:eastAsia="en-GB"/>
          <w14:ligatures w14:val="none"/>
        </w:rPr>
        <w:t xml:space="preserve"> aluminium plate has been effectively modelled using </w:t>
      </w:r>
      <w:r w:rsidR="00F12D5C">
        <w:rPr>
          <w:rFonts w:ascii="Calibri" w:eastAsia="Times New Roman" w:hAnsi="Calibri" w:cs="Calibri"/>
          <w:kern w:val="0"/>
          <w:lang w:eastAsia="en-GB"/>
          <w14:ligatures w14:val="none"/>
        </w:rPr>
        <w:t>EDFM</w:t>
      </w:r>
      <w:r w:rsidRPr="00475DB3">
        <w:rPr>
          <w:rFonts w:ascii="Calibri" w:eastAsia="Times New Roman" w:hAnsi="Calibri" w:cs="Calibri"/>
          <w:kern w:val="0"/>
          <w:lang w:eastAsia="en-GB"/>
          <w14:ligatures w14:val="none"/>
        </w:rPr>
        <w:t xml:space="preserve">. Taylor Series expansions were used to discretise the governing equation. This made it possible to apply </w:t>
      </w:r>
      <w:r w:rsidRPr="00674DC4">
        <w:rPr>
          <w:rFonts w:ascii="Calibri" w:eastAsia="Times New Roman" w:hAnsi="Calibri" w:cs="Calibri"/>
          <w:kern w:val="0"/>
          <w:lang w:eastAsia="en-GB"/>
          <w14:ligatures w14:val="none"/>
        </w:rPr>
        <w:t>the</w:t>
      </w:r>
      <w:r w:rsidRPr="00475DB3">
        <w:rPr>
          <w:rFonts w:ascii="Calibri" w:eastAsia="Times New Roman" w:hAnsi="Calibri" w:cs="Calibri"/>
          <w:kern w:val="0"/>
          <w:lang w:eastAsia="en-GB"/>
          <w14:ligatures w14:val="none"/>
        </w:rPr>
        <w:t> forward, backward and central difference approximations using different derivatives. </w:t>
      </w:r>
    </w:p>
    <w:p w14:paraId="7F3E0E1A" w14:textId="77777777" w:rsidR="00674DC4" w:rsidRPr="00674DC4" w:rsidRDefault="00674DC4" w:rsidP="00475DB3">
      <w:pPr>
        <w:spacing w:after="0" w:line="240" w:lineRule="auto"/>
        <w:rPr>
          <w:rFonts w:ascii="Calibri" w:eastAsia="Times New Roman" w:hAnsi="Calibri" w:cs="Calibri"/>
          <w:kern w:val="0"/>
          <w:lang w:eastAsia="en-GB"/>
          <w14:ligatures w14:val="none"/>
        </w:rPr>
      </w:pPr>
    </w:p>
    <w:p w14:paraId="6B0ADC95" w14:textId="77777777" w:rsidR="008C7898" w:rsidRPr="008C7898" w:rsidRDefault="008C7898" w:rsidP="008C7898">
      <w:pPr>
        <w:rPr>
          <w:rFonts w:ascii="Calibri" w:eastAsia="Times New Roman" w:hAnsi="Calibri" w:cs="Calibri"/>
          <w:kern w:val="0"/>
          <w:lang w:eastAsia="en-GB"/>
          <w14:ligatures w14:val="none"/>
        </w:rPr>
      </w:pPr>
      <w:r w:rsidRPr="008C7898">
        <w:rPr>
          <w:rFonts w:ascii="Calibri" w:eastAsia="Times New Roman" w:hAnsi="Calibri" w:cs="Calibri"/>
          <w:kern w:val="0"/>
          <w:lang w:eastAsia="en-GB"/>
          <w14:ligatures w14:val="none"/>
        </w:rPr>
        <w:t xml:space="preserve">After successfully analysing the MATLAB code and providing explanations for each section, the findings pertaining to tolerance, time step, and grid spacing were further examined. Although it may require higher computing costs, smaller grid spacing and time increments improved simulation accuracy. </w:t>
      </w:r>
    </w:p>
    <w:p w14:paraId="52A19819" w14:textId="77777777" w:rsidR="006F5EFA" w:rsidRDefault="006F5EFA" w:rsidP="006F5EFA">
      <w:pPr>
        <w:spacing w:after="0" w:line="240" w:lineRule="auto"/>
        <w:rPr>
          <w:rFonts w:ascii="Calibri" w:eastAsia="Times New Roman" w:hAnsi="Calibri" w:cs="Calibri"/>
          <w:kern w:val="0"/>
          <w:lang w:eastAsia="en-GB"/>
          <w14:ligatures w14:val="none"/>
        </w:rPr>
      </w:pPr>
      <w:r w:rsidRPr="006F5EFA">
        <w:rPr>
          <w:rFonts w:ascii="Calibri" w:eastAsia="Times New Roman" w:hAnsi="Calibri" w:cs="Calibri"/>
          <w:kern w:val="0"/>
          <w:lang w:eastAsia="en-GB"/>
          <w14:ligatures w14:val="none"/>
        </w:rPr>
        <w:t xml:space="preserve">Finally, EFDM was examined, and the code's flaws and enhancements were thoroughly examined. Among the restrictions were complicated forms, truncation problems, and round-off errors. </w:t>
      </w:r>
    </w:p>
    <w:p w14:paraId="313DE366" w14:textId="77777777" w:rsidR="00FF4DE4" w:rsidRDefault="00FF4DE4" w:rsidP="006F5EFA">
      <w:pPr>
        <w:spacing w:after="0" w:line="240" w:lineRule="auto"/>
        <w:rPr>
          <w:rFonts w:ascii="Calibri" w:eastAsia="Times New Roman" w:hAnsi="Calibri" w:cs="Calibri"/>
          <w:kern w:val="0"/>
          <w:lang w:eastAsia="en-GB"/>
          <w14:ligatures w14:val="none"/>
        </w:rPr>
      </w:pPr>
    </w:p>
    <w:p w14:paraId="58C15671" w14:textId="77777777" w:rsidR="00FF4DE4" w:rsidRPr="006F5EFA" w:rsidRDefault="00FF4DE4" w:rsidP="006F5EFA">
      <w:pPr>
        <w:spacing w:after="0" w:line="240" w:lineRule="auto"/>
        <w:rPr>
          <w:rFonts w:ascii="Calibri" w:eastAsia="Times New Roman" w:hAnsi="Calibri" w:cs="Calibri"/>
          <w:kern w:val="0"/>
          <w:lang w:eastAsia="en-GB"/>
          <w14:ligatures w14:val="none"/>
        </w:rPr>
      </w:pPr>
    </w:p>
    <w:p w14:paraId="513CD5C6" w14:textId="698A5FDB" w:rsidR="001D09DF" w:rsidRDefault="00E3431E" w:rsidP="006F436E">
      <w:pPr>
        <w:pStyle w:val="Heading1"/>
      </w:pPr>
      <w:r>
        <w:lastRenderedPageBreak/>
        <w:t xml:space="preserve"> </w:t>
      </w:r>
      <w:bookmarkStart w:id="68" w:name="_Toc188815007"/>
      <w:r w:rsidR="001D09DF">
        <w:t>References</w:t>
      </w:r>
      <w:bookmarkEnd w:id="68"/>
      <w:r w:rsidR="001D09DF">
        <w:t xml:space="preserve"> </w:t>
      </w:r>
    </w:p>
    <w:p w14:paraId="718D3711" w14:textId="77777777" w:rsidR="00FF4DE4" w:rsidRPr="00FF4DE4" w:rsidRDefault="00FF4DE4" w:rsidP="00FF4DE4"/>
    <w:p w14:paraId="6556E45D" w14:textId="77777777" w:rsidR="00FF4DE4" w:rsidRDefault="00FF4DE4" w:rsidP="00FF4DE4">
      <w:pPr>
        <w:pStyle w:val="NormalWeb"/>
        <w:spacing w:before="0" w:beforeAutospacing="0" w:after="240" w:afterAutospacing="0" w:line="360" w:lineRule="auto"/>
      </w:pPr>
      <w:r>
        <w:t>Barrett, A.I., Wellmann, C., Seifert, A., Hoose, C., Vogel, B. and Kunz, M. (2019). One Step at a Time: How Model Time Step Significantly Affects Convection</w:t>
      </w:r>
      <w:r>
        <w:rPr>
          <w:rFonts w:ascii="Cambria Math" w:hAnsi="Cambria Math" w:cs="Cambria Math"/>
        </w:rPr>
        <w:t>‐</w:t>
      </w:r>
      <w:r>
        <w:t xml:space="preserve">Permitting Simulations. </w:t>
      </w:r>
      <w:r>
        <w:rPr>
          <w:i/>
          <w:iCs/>
        </w:rPr>
        <w:t>Journal of Advances in Modeling Earth Systems</w:t>
      </w:r>
      <w:r>
        <w:t>, 11(3), pp.641–658. doi:https://doi.org/10.1029/2018ms001418.</w:t>
      </w:r>
    </w:p>
    <w:p w14:paraId="5183A74A" w14:textId="77777777" w:rsidR="00FF4DE4" w:rsidRDefault="00FF4DE4" w:rsidP="00FF4DE4">
      <w:pPr>
        <w:pStyle w:val="NormalWeb"/>
        <w:spacing w:before="0" w:beforeAutospacing="0" w:after="240" w:afterAutospacing="0" w:line="360" w:lineRule="auto"/>
      </w:pPr>
      <w:r>
        <w:t xml:space="preserve">ByJu's (2017). </w:t>
      </w:r>
      <w:r>
        <w:rPr>
          <w:i/>
          <w:iCs/>
        </w:rPr>
        <w:t>Derivation Of Heat Equation With Simple Steps And Explanation</w:t>
      </w:r>
      <w:r>
        <w:t>. [online] BYJUS. Available at: https://byjus.com/physics/derivation-of-heat-equation/ [Accessed 14 Jan. 2025].</w:t>
      </w:r>
    </w:p>
    <w:p w14:paraId="42B5A41D" w14:textId="77777777" w:rsidR="00FF4DE4" w:rsidRDefault="00FF4DE4" w:rsidP="00FF4DE4">
      <w:pPr>
        <w:pStyle w:val="NormalWeb"/>
        <w:spacing w:before="0" w:beforeAutospacing="0" w:after="240" w:afterAutospacing="0" w:line="360" w:lineRule="auto"/>
      </w:pPr>
      <w:r>
        <w:t xml:space="preserve">Chapra, S.C. (2018). </w:t>
      </w:r>
      <w:r>
        <w:rPr>
          <w:i/>
          <w:iCs/>
        </w:rPr>
        <w:t>Applied numerical methods with MATLAB for engineers and scientists</w:t>
      </w:r>
      <w:r>
        <w:t>. New York, N.Y.: Mcgraw-Hill Education.</w:t>
      </w:r>
    </w:p>
    <w:p w14:paraId="4D65CB65" w14:textId="77777777" w:rsidR="00FF4DE4" w:rsidRDefault="00FF4DE4" w:rsidP="00FF4DE4">
      <w:pPr>
        <w:pStyle w:val="NormalWeb"/>
        <w:spacing w:before="0" w:beforeAutospacing="0" w:after="240" w:afterAutospacing="0" w:line="360" w:lineRule="auto"/>
      </w:pPr>
      <w:r>
        <w:t xml:space="preserve">Cyprien (2017). </w:t>
      </w:r>
      <w:r>
        <w:rPr>
          <w:i/>
          <w:iCs/>
        </w:rPr>
        <w:t>FEA for All</w:t>
      </w:r>
      <w:r>
        <w:t>. [online] FEA for All. Available at: https://feaforall.com/difference-between-fem-and-fdm/ [Accessed 26 Jan. 2025].</w:t>
      </w:r>
    </w:p>
    <w:p w14:paraId="5538B9E2" w14:textId="77777777" w:rsidR="00FF4DE4" w:rsidRDefault="00FF4DE4" w:rsidP="00FF4DE4">
      <w:pPr>
        <w:pStyle w:val="NormalWeb"/>
        <w:spacing w:before="0" w:beforeAutospacing="0" w:after="240" w:afterAutospacing="0" w:line="360" w:lineRule="auto"/>
      </w:pPr>
      <w:r>
        <w:t xml:space="preserve">Dirk Jan Struik (2019). Joseph Fourier | French mathematician. In: </w:t>
      </w:r>
      <w:r>
        <w:rPr>
          <w:i/>
          <w:iCs/>
        </w:rPr>
        <w:t>Encyclopædia Britannica</w:t>
      </w:r>
      <w:r>
        <w:t>. [online] Available at: https://www.britannica.com/biography/Joseph-Baron-Fourier [Accessed 14 Jan. 2025].</w:t>
      </w:r>
    </w:p>
    <w:p w14:paraId="7C3FE4EB" w14:textId="77777777" w:rsidR="00FF4DE4" w:rsidRDefault="00FF4DE4" w:rsidP="00FF4DE4">
      <w:pPr>
        <w:pStyle w:val="NormalWeb"/>
        <w:spacing w:before="0" w:beforeAutospacing="0" w:after="240" w:afterAutospacing="0" w:line="360" w:lineRule="auto"/>
      </w:pPr>
      <w:r>
        <w:t xml:space="preserve">Giunta, G., Salerno, R., Ceppi, A., Ercolani, G. and Mancini, M. (2019). Effects of Model Horizontal Grid Resolution on Short- and Medium-Term Daily Temperature Forecasts for Energy Consumption Application in European Cities. </w:t>
      </w:r>
      <w:r>
        <w:rPr>
          <w:i/>
          <w:iCs/>
        </w:rPr>
        <w:t>Advances in Meteorology</w:t>
      </w:r>
      <w:r>
        <w:t>, [online] 2019, p.e1561697. doi:https://doi.org/10.1155/2019/1561697.</w:t>
      </w:r>
    </w:p>
    <w:p w14:paraId="3A3E1910" w14:textId="77777777" w:rsidR="00FF4DE4" w:rsidRDefault="00FF4DE4" w:rsidP="00FF4DE4">
      <w:pPr>
        <w:pStyle w:val="NormalWeb"/>
        <w:spacing w:before="0" w:beforeAutospacing="0" w:after="240" w:afterAutospacing="0" w:line="360" w:lineRule="auto"/>
      </w:pPr>
      <w:r>
        <w:t xml:space="preserve">Kenton, W. (2021). </w:t>
      </w:r>
      <w:r>
        <w:rPr>
          <w:i/>
          <w:iCs/>
        </w:rPr>
        <w:t>Rounding Error Definition</w:t>
      </w:r>
      <w:r>
        <w:t>. [online] Investopedia. Available at: https://www.investopedia.com/terms/r/rounding-error.asp [Accessed 12 Jan. 2025].</w:t>
      </w:r>
    </w:p>
    <w:p w14:paraId="7B5440DE" w14:textId="77777777" w:rsidR="00FF4DE4" w:rsidRDefault="00FF4DE4" w:rsidP="00FF4DE4">
      <w:pPr>
        <w:pStyle w:val="NormalWeb"/>
        <w:spacing w:before="0" w:beforeAutospacing="0" w:after="240" w:afterAutospacing="0" w:line="360" w:lineRule="auto"/>
      </w:pPr>
      <w:r>
        <w:t xml:space="preserve">ManageEngine (2024). </w:t>
      </w:r>
      <w:r>
        <w:rPr>
          <w:i/>
          <w:iCs/>
        </w:rPr>
        <w:t>ManageEngine Log360</w:t>
      </w:r>
      <w:r>
        <w:t>. [online] ManageEngine Log360. Available at: https://www.manageengine.com/log-management/siem/what-is-adaptive-threshold.html [Accessed 26 Jan. 2025].</w:t>
      </w:r>
    </w:p>
    <w:p w14:paraId="6A497E7B" w14:textId="77777777" w:rsidR="00FF4DE4" w:rsidRDefault="00FF4DE4" w:rsidP="00FF4DE4">
      <w:pPr>
        <w:pStyle w:val="NormalWeb"/>
        <w:spacing w:before="0" w:beforeAutospacing="0" w:after="240" w:afterAutospacing="0" w:line="360" w:lineRule="auto"/>
      </w:pPr>
      <w:r>
        <w:t xml:space="preserve">Neill, S.P. and M Reza Hashemi (2018). </w:t>
      </w:r>
      <w:r>
        <w:rPr>
          <w:i/>
          <w:iCs/>
        </w:rPr>
        <w:t>Fundamentals of ocean renewable energy : generating electricity from the sea</w:t>
      </w:r>
      <w:r>
        <w:t xml:space="preserve">. [online] London: Academic Press. Available at: </w:t>
      </w:r>
      <w:r>
        <w:lastRenderedPageBreak/>
        <w:t>https://www.booktopia.com.au/fundamentals-of-ocean-renewable-energy-neill/prod9780128104484.html [Accessed 21 Jan. 2025].</w:t>
      </w:r>
    </w:p>
    <w:p w14:paraId="20861C03" w14:textId="77777777" w:rsidR="00FF4DE4" w:rsidRDefault="00FF4DE4" w:rsidP="00FF4DE4">
      <w:pPr>
        <w:pStyle w:val="NormalWeb"/>
        <w:spacing w:before="0" w:beforeAutospacing="0" w:after="240" w:afterAutospacing="0" w:line="360" w:lineRule="auto"/>
      </w:pPr>
      <w:r>
        <w:t xml:space="preserve">Page , A. (2015). </w:t>
      </w:r>
      <w:r>
        <w:rPr>
          <w:i/>
          <w:iCs/>
        </w:rPr>
        <w:t>The Significance of Time Step Size in Simulating the Thermal Performance of Buildings</w:t>
      </w:r>
      <w:r>
        <w:t>. [online] Available at: https://www.researchgate.net/publication/283203305_The_Significance_of_Time_Step_Size_in_Simulating_the_Thermal_Performance_of_Buildings/links/56b9153308ae39ea9905c67d/The-Significance-of-Time-Step-Size-in-Simulating-the-Thermal-Performance-of-Buildings.pdf [Accessed 20 Jan. 2025].</w:t>
      </w:r>
    </w:p>
    <w:p w14:paraId="53ED6512" w14:textId="77777777" w:rsidR="00FF4DE4" w:rsidRDefault="00FF4DE4" w:rsidP="00FF4DE4">
      <w:pPr>
        <w:pStyle w:val="NormalWeb"/>
        <w:spacing w:before="0" w:beforeAutospacing="0" w:after="240" w:afterAutospacing="0" w:line="360" w:lineRule="auto"/>
      </w:pPr>
      <w:r>
        <w:t xml:space="preserve">Rebelo, M., Morgado, M.L. and Ford, N. (2015). An implicit finite difference approximation for the solution of the diffusion equation with distributed order in time. </w:t>
      </w:r>
      <w:r>
        <w:rPr>
          <w:i/>
          <w:iCs/>
        </w:rPr>
        <w:t>ETNA - Electronic Transactions on Numerical Analysis</w:t>
      </w:r>
      <w:r>
        <w:t>, [online] 44, pp.289–305. Available at: https://www.researchgate.net/publication/280042379_An_implicit_finite_difference_approximation_for_the_solution_of_the_diffusion_equation_with_distributed_order_in_time [Accessed 26 Jan. 2025].</w:t>
      </w:r>
    </w:p>
    <w:p w14:paraId="554B5667" w14:textId="77777777" w:rsidR="00FF4DE4" w:rsidRDefault="00FF4DE4" w:rsidP="00FF4DE4">
      <w:pPr>
        <w:pStyle w:val="NormalWeb"/>
        <w:spacing w:before="0" w:beforeAutospacing="0" w:after="240" w:afterAutospacing="0" w:line="360" w:lineRule="auto"/>
      </w:pPr>
      <w:r>
        <w:t xml:space="preserve">Sjodin, B. (2016). </w:t>
      </w:r>
      <w:r>
        <w:rPr>
          <w:i/>
          <w:iCs/>
        </w:rPr>
        <w:t>What’s The Difference Between FEM, FDM and FVM?</w:t>
      </w:r>
      <w:r>
        <w:t xml:space="preserve"> [online] Machine Design. Available at: https://www.machinedesign.com/additive-3d-printing/fea-and-simulation/article/21832072/whats-the-difference-between-fem-fdm-and-fvm [Accessed 26 Jan. 2025].</w:t>
      </w:r>
    </w:p>
    <w:p w14:paraId="463E98B7" w14:textId="77777777" w:rsidR="00FF4DE4" w:rsidRDefault="00FF4DE4" w:rsidP="00FF4DE4">
      <w:pPr>
        <w:pStyle w:val="NormalWeb"/>
        <w:spacing w:before="0" w:beforeAutospacing="0" w:after="240" w:afterAutospacing="0" w:line="360" w:lineRule="auto"/>
      </w:pPr>
      <w:r>
        <w:t xml:space="preserve">Tu, J., Yeoh, G.-H. and Liu, C. (2018). CFD Solution Analysis: Essentials. </w:t>
      </w:r>
      <w:r>
        <w:rPr>
          <w:i/>
          <w:iCs/>
        </w:rPr>
        <w:t>Computational Fluid Dynamics</w:t>
      </w:r>
      <w:r>
        <w:t>, [online] pp.211–253. doi:https://doi.org/10.1016/b978-0-08-101127-0.00006-4.</w:t>
      </w:r>
    </w:p>
    <w:p w14:paraId="354CD983" w14:textId="77777777" w:rsidR="00FF4DE4" w:rsidRPr="00FF4DE4" w:rsidRDefault="00FF4DE4" w:rsidP="00FF4DE4"/>
    <w:p w14:paraId="6931C062" w14:textId="7C8C54FB" w:rsidR="001D09DF" w:rsidRDefault="00E3431E" w:rsidP="006F436E">
      <w:pPr>
        <w:pStyle w:val="Heading1"/>
      </w:pPr>
      <w:r>
        <w:t xml:space="preserve"> </w:t>
      </w:r>
      <w:bookmarkStart w:id="69" w:name="_Toc188815008"/>
      <w:r w:rsidR="00E9385A">
        <w:t>Appendix</w:t>
      </w:r>
      <w:bookmarkEnd w:id="69"/>
      <w:r w:rsidR="00E9385A">
        <w:t xml:space="preserve"> </w:t>
      </w:r>
    </w:p>
    <w:p w14:paraId="1BE2E9AF" w14:textId="77777777" w:rsidR="00E8339F" w:rsidRDefault="00E8339F" w:rsidP="00AB4EAC"/>
    <w:p w14:paraId="3F99CB08" w14:textId="77777777" w:rsidR="00567510" w:rsidRPr="00567510" w:rsidRDefault="00567510" w:rsidP="00567510">
      <w:r w:rsidRPr="00567510">
        <w:t>clc;</w:t>
      </w:r>
    </w:p>
    <w:p w14:paraId="0A0EB56C" w14:textId="77777777" w:rsidR="00567510" w:rsidRPr="00567510" w:rsidRDefault="00567510" w:rsidP="00567510">
      <w:r w:rsidRPr="00567510">
        <w:t>clear;</w:t>
      </w:r>
    </w:p>
    <w:p w14:paraId="71529698" w14:textId="77777777" w:rsidR="00567510" w:rsidRPr="00567510" w:rsidRDefault="00567510" w:rsidP="00567510">
      <w:r w:rsidRPr="00567510">
        <w:t>close all;</w:t>
      </w:r>
    </w:p>
    <w:p w14:paraId="0868456D" w14:textId="77777777" w:rsidR="00567510" w:rsidRPr="00567510" w:rsidRDefault="00567510" w:rsidP="00567510">
      <w:r w:rsidRPr="00567510">
        <w:t>% The Aluminium properties to be considered are;</w:t>
      </w:r>
    </w:p>
    <w:p w14:paraId="233C11FC" w14:textId="77777777" w:rsidR="00567510" w:rsidRPr="00567510" w:rsidRDefault="00567510" w:rsidP="00567510">
      <w:r w:rsidRPr="00567510">
        <w:lastRenderedPageBreak/>
        <w:t>k = 143;            % W/m.C</w:t>
      </w:r>
    </w:p>
    <w:p w14:paraId="528AAA8A" w14:textId="77777777" w:rsidR="00567510" w:rsidRPr="00567510" w:rsidRDefault="00567510" w:rsidP="00567510">
      <w:r w:rsidRPr="00567510">
        <w:t>rho = 2.8*10^3;     % kg/m^3</w:t>
      </w:r>
    </w:p>
    <w:p w14:paraId="2CBD609A" w14:textId="77777777" w:rsidR="00567510" w:rsidRPr="00567510" w:rsidRDefault="00567510" w:rsidP="00567510">
      <w:r w:rsidRPr="00567510">
        <w:t>Cp = 795;            % J/kg.C</w:t>
      </w:r>
    </w:p>
    <w:p w14:paraId="782FC012" w14:textId="77777777" w:rsidR="00567510" w:rsidRPr="00567510" w:rsidRDefault="00567510" w:rsidP="00567510">
      <w:r w:rsidRPr="00567510">
        <w:t>alpha = k/(rho*Cp);  % m^2/s</w:t>
      </w:r>
    </w:p>
    <w:p w14:paraId="5AE8615B" w14:textId="77777777" w:rsidR="00567510" w:rsidRPr="00567510" w:rsidRDefault="00567510" w:rsidP="00567510"/>
    <w:p w14:paraId="1FEBD2C7" w14:textId="77777777" w:rsidR="00567510" w:rsidRPr="00567510" w:rsidRDefault="00567510" w:rsidP="00567510"/>
    <w:p w14:paraId="3501D34B" w14:textId="77777777" w:rsidR="00567510" w:rsidRPr="00567510" w:rsidRDefault="00567510" w:rsidP="00567510">
      <w:r w:rsidRPr="00567510">
        <w:t>% Prompt the user to input dimensions of plate</w:t>
      </w:r>
    </w:p>
    <w:p w14:paraId="2213A429" w14:textId="77777777" w:rsidR="00567510" w:rsidRPr="00567510" w:rsidRDefault="00567510" w:rsidP="00567510">
      <w:r w:rsidRPr="00567510">
        <w:t>Xdim = input('Enter Width X of plate dimension: ');</w:t>
      </w:r>
    </w:p>
    <w:p w14:paraId="668D9069" w14:textId="77777777" w:rsidR="00567510" w:rsidRPr="00567510" w:rsidRDefault="00567510" w:rsidP="00567510">
      <w:r w:rsidRPr="00567510">
        <w:t>while Xdim &lt;= 0</w:t>
      </w:r>
    </w:p>
    <w:p w14:paraId="5FE9EBFA" w14:textId="77777777" w:rsidR="00567510" w:rsidRPr="00567510" w:rsidRDefault="00567510" w:rsidP="00567510">
      <w:r w:rsidRPr="00567510">
        <w:t xml:space="preserve">    fprintf('The entered X Width dimension is not valid.\n');</w:t>
      </w:r>
    </w:p>
    <w:p w14:paraId="2C0EBBE0" w14:textId="77777777" w:rsidR="00567510" w:rsidRPr="00567510" w:rsidRDefault="00567510" w:rsidP="00567510">
      <w:r w:rsidRPr="00567510">
        <w:t xml:space="preserve">    Xdim = input('Please specify a dimension larger than 0 :');</w:t>
      </w:r>
    </w:p>
    <w:p w14:paraId="4C4A42FC" w14:textId="77777777" w:rsidR="00567510" w:rsidRPr="00567510" w:rsidRDefault="00567510" w:rsidP="00567510">
      <w:r w:rsidRPr="00567510">
        <w:t>end</w:t>
      </w:r>
    </w:p>
    <w:p w14:paraId="57F8A9BE" w14:textId="77777777" w:rsidR="00567510" w:rsidRPr="00567510" w:rsidRDefault="00567510" w:rsidP="00567510">
      <w:r w:rsidRPr="00567510">
        <w:t>Ydim = input('Enter Length Y of plate dimension: ');</w:t>
      </w:r>
    </w:p>
    <w:p w14:paraId="7994C2F3" w14:textId="77777777" w:rsidR="00567510" w:rsidRPr="00567510" w:rsidRDefault="00567510" w:rsidP="00567510">
      <w:r w:rsidRPr="00567510">
        <w:t>while Ydim &lt;= 0</w:t>
      </w:r>
    </w:p>
    <w:p w14:paraId="5B07D7D1" w14:textId="77777777" w:rsidR="00567510" w:rsidRPr="00567510" w:rsidRDefault="00567510" w:rsidP="00567510">
      <w:r w:rsidRPr="00567510">
        <w:t xml:space="preserve">    fprintf('The entered Y Width dimension is not valid.\n');</w:t>
      </w:r>
    </w:p>
    <w:p w14:paraId="56EF4A5C" w14:textId="77777777" w:rsidR="00567510" w:rsidRPr="00567510" w:rsidRDefault="00567510" w:rsidP="00567510">
      <w:r w:rsidRPr="00567510">
        <w:t xml:space="preserve">    Ydim = input('Please specify a dimension larger than 0 :');</w:t>
      </w:r>
    </w:p>
    <w:p w14:paraId="350498AB" w14:textId="77777777" w:rsidR="00567510" w:rsidRPr="00567510" w:rsidRDefault="00567510" w:rsidP="00567510">
      <w:r w:rsidRPr="00567510">
        <w:t>end</w:t>
      </w:r>
    </w:p>
    <w:p w14:paraId="0C61AB85" w14:textId="77777777" w:rsidR="00567510" w:rsidRPr="00567510" w:rsidRDefault="00567510" w:rsidP="00567510">
      <w:r w:rsidRPr="00567510">
        <w:t>h = input('Enter grid spacing: ');</w:t>
      </w:r>
    </w:p>
    <w:p w14:paraId="19FDC72A" w14:textId="77777777" w:rsidR="00567510" w:rsidRPr="00567510" w:rsidRDefault="00567510" w:rsidP="00567510">
      <w:r w:rsidRPr="00567510">
        <w:t>while rem(Xdim, h) ~= 0 || rem(Ydim, h) ~= 0</w:t>
      </w:r>
    </w:p>
    <w:p w14:paraId="37CE526D" w14:textId="77777777" w:rsidR="00567510" w:rsidRPr="00567510" w:rsidRDefault="00567510" w:rsidP="00567510">
      <w:r w:rsidRPr="00567510">
        <w:t xml:space="preserve">    fprintf('The grid is out of limits\n');</w:t>
      </w:r>
    </w:p>
    <w:p w14:paraId="013CF3F9" w14:textId="77777777" w:rsidR="00567510" w:rsidRPr="00567510" w:rsidRDefault="00567510" w:rsidP="00567510">
      <w:r w:rsidRPr="00567510">
        <w:t xml:space="preserve">    h = input('Enter another grid spacing: ');</w:t>
      </w:r>
    </w:p>
    <w:p w14:paraId="1A6838CE" w14:textId="77777777" w:rsidR="00567510" w:rsidRPr="00567510" w:rsidRDefault="00567510" w:rsidP="00567510">
      <w:r w:rsidRPr="00567510">
        <w:t>end</w:t>
      </w:r>
    </w:p>
    <w:p w14:paraId="2B57E3CC" w14:textId="77777777" w:rsidR="00567510" w:rsidRPr="00567510" w:rsidRDefault="00567510" w:rsidP="00567510"/>
    <w:p w14:paraId="65CAC77C" w14:textId="77777777" w:rsidR="00567510" w:rsidRPr="00567510" w:rsidRDefault="00567510" w:rsidP="00567510"/>
    <w:p w14:paraId="2F53D559" w14:textId="77777777" w:rsidR="00567510" w:rsidRPr="00567510" w:rsidRDefault="00567510" w:rsidP="00567510">
      <w:r w:rsidRPr="00567510">
        <w:t>% Number of Rows &amp; Columns</w:t>
      </w:r>
    </w:p>
    <w:p w14:paraId="3E2C8BB4" w14:textId="77777777" w:rsidR="00567510" w:rsidRPr="00567510" w:rsidRDefault="00567510" w:rsidP="00567510">
      <w:r w:rsidRPr="00567510">
        <w:t>NR = (Ydim/h) + 1;</w:t>
      </w:r>
    </w:p>
    <w:p w14:paraId="4DF84019" w14:textId="77777777" w:rsidR="00567510" w:rsidRPr="00567510" w:rsidRDefault="00567510" w:rsidP="00567510">
      <w:r w:rsidRPr="00567510">
        <w:t>NC = (Xdim/h) + 1;</w:t>
      </w:r>
    </w:p>
    <w:p w14:paraId="47BFD267" w14:textId="77777777" w:rsidR="00567510" w:rsidRPr="00567510" w:rsidRDefault="00567510" w:rsidP="00567510"/>
    <w:p w14:paraId="24F792A9" w14:textId="77777777" w:rsidR="00567510" w:rsidRPr="00567510" w:rsidRDefault="00567510" w:rsidP="00567510">
      <w:r w:rsidRPr="00567510">
        <w:lastRenderedPageBreak/>
        <w:t>% Initialising temp matrix</w:t>
      </w:r>
    </w:p>
    <w:p w14:paraId="48C21DAF" w14:textId="77777777" w:rsidR="00567510" w:rsidRPr="00567510" w:rsidRDefault="00567510" w:rsidP="00567510">
      <w:r w:rsidRPr="00567510">
        <w:t>T1 = zeros(NR, NC);</w:t>
      </w:r>
    </w:p>
    <w:p w14:paraId="59F99691" w14:textId="77777777" w:rsidR="00567510" w:rsidRPr="00567510" w:rsidRDefault="00567510" w:rsidP="00567510"/>
    <w:p w14:paraId="57122A44" w14:textId="77777777" w:rsidR="00567510" w:rsidRPr="00567510" w:rsidRDefault="00567510" w:rsidP="00567510">
      <w:r w:rsidRPr="00567510">
        <w:t>% Input Temperature</w:t>
      </w:r>
    </w:p>
    <w:p w14:paraId="6EEC5AA0" w14:textId="77777777" w:rsidR="00567510" w:rsidRPr="00567510" w:rsidRDefault="00567510" w:rsidP="00567510">
      <w:r w:rsidRPr="00567510">
        <w:t>Temp = input('Enter temperature boundary condition: ');</w:t>
      </w:r>
    </w:p>
    <w:p w14:paraId="7C5DA9DA" w14:textId="77777777" w:rsidR="00567510" w:rsidRPr="00567510" w:rsidRDefault="00567510" w:rsidP="00567510">
      <w:r w:rsidRPr="00567510">
        <w:t>T1(1,:) = Temp;        % Top row condition</w:t>
      </w:r>
    </w:p>
    <w:p w14:paraId="304A089B" w14:textId="77777777" w:rsidR="00567510" w:rsidRPr="00567510" w:rsidRDefault="00567510" w:rsidP="00567510">
      <w:r w:rsidRPr="00567510">
        <w:t>T1(NR,:) = -Temp;      % Bottom row condition</w:t>
      </w:r>
    </w:p>
    <w:p w14:paraId="2338F841" w14:textId="77777777" w:rsidR="00567510" w:rsidRPr="00567510" w:rsidRDefault="00567510" w:rsidP="00567510"/>
    <w:p w14:paraId="5B989633" w14:textId="77777777" w:rsidR="00567510" w:rsidRPr="00567510" w:rsidRDefault="00567510" w:rsidP="00567510"/>
    <w:p w14:paraId="07C71266" w14:textId="77777777" w:rsidR="00567510" w:rsidRPr="00567510" w:rsidRDefault="00567510" w:rsidP="00567510">
      <w:r w:rsidRPr="00567510">
        <w:t>% Time Step</w:t>
      </w:r>
    </w:p>
    <w:p w14:paraId="7B198DCC" w14:textId="77777777" w:rsidR="00567510" w:rsidRPr="00567510" w:rsidRDefault="00567510" w:rsidP="00567510">
      <w:r w:rsidRPr="00567510">
        <w:t>sec = input('Enter time step: ');</w:t>
      </w:r>
    </w:p>
    <w:p w14:paraId="1E61B489" w14:textId="77777777" w:rsidR="00567510" w:rsidRPr="00567510" w:rsidRDefault="00567510" w:rsidP="00567510">
      <w:r w:rsidRPr="00567510">
        <w:t>while sec &lt;= 0</w:t>
      </w:r>
    </w:p>
    <w:p w14:paraId="2557B520" w14:textId="77777777" w:rsidR="00567510" w:rsidRPr="00567510" w:rsidRDefault="00567510" w:rsidP="00567510">
      <w:r w:rsidRPr="00567510">
        <w:t xml:space="preserve">    fprintf('The entered time step is not valid.\n');</w:t>
      </w:r>
    </w:p>
    <w:p w14:paraId="30CC5FCC" w14:textId="77777777" w:rsidR="00567510" w:rsidRPr="00567510" w:rsidRDefault="00567510" w:rsidP="00567510">
      <w:r w:rsidRPr="00567510">
        <w:t xml:space="preserve">    sec = input('Please specify a number larger than 0 :');</w:t>
      </w:r>
    </w:p>
    <w:p w14:paraId="2B83E06A" w14:textId="77777777" w:rsidR="00567510" w:rsidRPr="00567510" w:rsidRDefault="00567510" w:rsidP="00567510">
      <w:r w:rsidRPr="00567510">
        <w:t>end</w:t>
      </w:r>
    </w:p>
    <w:p w14:paraId="7D450B09" w14:textId="77777777" w:rsidR="00567510" w:rsidRPr="00567510" w:rsidRDefault="00567510" w:rsidP="00567510"/>
    <w:p w14:paraId="5CC551E0" w14:textId="77777777" w:rsidR="00567510" w:rsidRPr="00567510" w:rsidRDefault="00567510" w:rsidP="00567510"/>
    <w:p w14:paraId="18E2F716" w14:textId="77777777" w:rsidR="00567510" w:rsidRPr="00567510" w:rsidRDefault="00567510" w:rsidP="00567510">
      <w:r w:rsidRPr="00567510">
        <w:t>% Fourier Calculation</w:t>
      </w:r>
    </w:p>
    <w:p w14:paraId="562DD25E" w14:textId="77777777" w:rsidR="00567510" w:rsidRPr="00567510" w:rsidRDefault="00567510" w:rsidP="00567510">
      <w:r w:rsidRPr="00567510">
        <w:t>F0 = (alpha * sec) / h^2;</w:t>
      </w:r>
    </w:p>
    <w:p w14:paraId="36EC5603" w14:textId="77777777" w:rsidR="00567510" w:rsidRPr="00567510" w:rsidRDefault="00567510" w:rsidP="00567510">
      <w:r w:rsidRPr="00567510">
        <w:t>if F0 &gt; 0.25</w:t>
      </w:r>
    </w:p>
    <w:p w14:paraId="23AC8037" w14:textId="77777777" w:rsidR="00567510" w:rsidRPr="00567510" w:rsidRDefault="00567510" w:rsidP="00567510">
      <w:r w:rsidRPr="00567510">
        <w:t xml:space="preserve">    fprintf('This Fourier Number is unstable');</w:t>
      </w:r>
    </w:p>
    <w:p w14:paraId="2BBF90A1" w14:textId="77777777" w:rsidR="00567510" w:rsidRPr="00567510" w:rsidRDefault="00567510" w:rsidP="00567510">
      <w:r w:rsidRPr="00567510">
        <w:t>else</w:t>
      </w:r>
    </w:p>
    <w:p w14:paraId="6F1C3160" w14:textId="77777777" w:rsidR="00567510" w:rsidRPr="00567510" w:rsidRDefault="00567510" w:rsidP="00567510">
      <w:r w:rsidRPr="00567510">
        <w:t xml:space="preserve">    fprintf('This Fourier Number is stable\n');</w:t>
      </w:r>
    </w:p>
    <w:p w14:paraId="279F1541" w14:textId="77777777" w:rsidR="00567510" w:rsidRPr="00567510" w:rsidRDefault="00567510" w:rsidP="00567510">
      <w:r w:rsidRPr="00567510">
        <w:t>end</w:t>
      </w:r>
    </w:p>
    <w:p w14:paraId="1CFF2F50" w14:textId="77777777" w:rsidR="00567510" w:rsidRPr="00567510" w:rsidRDefault="00567510" w:rsidP="00567510"/>
    <w:p w14:paraId="04C6DB98" w14:textId="77777777" w:rsidR="00567510" w:rsidRPr="00567510" w:rsidRDefault="00567510" w:rsidP="00567510"/>
    <w:p w14:paraId="5BE30D4A" w14:textId="77777777" w:rsidR="00567510" w:rsidRPr="00567510" w:rsidRDefault="00567510" w:rsidP="00567510">
      <w:r w:rsidRPr="00567510">
        <w:t>% Initialising T2</w:t>
      </w:r>
    </w:p>
    <w:p w14:paraId="3081BD21" w14:textId="77777777" w:rsidR="00567510" w:rsidRPr="00567510" w:rsidRDefault="00567510" w:rsidP="00567510">
      <w:r w:rsidRPr="00567510">
        <w:t>T2 = T1;</w:t>
      </w:r>
    </w:p>
    <w:p w14:paraId="7C416E61" w14:textId="77777777" w:rsidR="00567510" w:rsidRPr="00567510" w:rsidRDefault="00567510" w:rsidP="00567510">
      <w:r w:rsidRPr="00567510">
        <w:lastRenderedPageBreak/>
        <w:t>T_prev = T1;</w:t>
      </w:r>
    </w:p>
    <w:p w14:paraId="753485CE" w14:textId="77777777" w:rsidR="00567510" w:rsidRPr="00567510" w:rsidRDefault="00567510" w:rsidP="00567510">
      <w:r w:rsidRPr="00567510">
        <w:t>Tolerance = 0.01; % Tolerance</w:t>
      </w:r>
    </w:p>
    <w:p w14:paraId="7AFE38BA" w14:textId="77777777" w:rsidR="00567510" w:rsidRPr="00567510" w:rsidRDefault="00567510" w:rsidP="00567510">
      <w:r w:rsidRPr="00567510">
        <w:t>Error = Tolerance + 1; % max value condition in matrix</w:t>
      </w:r>
    </w:p>
    <w:p w14:paraId="05D33262" w14:textId="77777777" w:rsidR="00567510" w:rsidRPr="00567510" w:rsidRDefault="00567510" w:rsidP="00567510">
      <w:r w:rsidRPr="00567510">
        <w:t>Count = 0; % Initial Count</w:t>
      </w:r>
    </w:p>
    <w:p w14:paraId="124081FE" w14:textId="77777777" w:rsidR="00567510" w:rsidRPr="00567510" w:rsidRDefault="00567510" w:rsidP="00567510">
      <w:r w:rsidRPr="00567510">
        <w:t>while Error &gt; Tolerance</w:t>
      </w:r>
    </w:p>
    <w:p w14:paraId="4FC79D14" w14:textId="77777777" w:rsidR="00567510" w:rsidRPr="00567510" w:rsidRDefault="00567510" w:rsidP="00567510">
      <w:r w:rsidRPr="00567510">
        <w:t xml:space="preserve">    T_prev = T2;</w:t>
      </w:r>
    </w:p>
    <w:p w14:paraId="37E1DDC2" w14:textId="77777777" w:rsidR="00567510" w:rsidRPr="00567510" w:rsidRDefault="00567510" w:rsidP="00567510">
      <w:r w:rsidRPr="00567510">
        <w:t xml:space="preserve">    T1 = T2;</w:t>
      </w:r>
    </w:p>
    <w:p w14:paraId="6F053EFB" w14:textId="77777777" w:rsidR="00567510" w:rsidRPr="00567510" w:rsidRDefault="00567510" w:rsidP="00567510">
      <w:r w:rsidRPr="00567510">
        <w:t xml:space="preserve">    for r = 2:NR-1</w:t>
      </w:r>
    </w:p>
    <w:p w14:paraId="374E056A" w14:textId="77777777" w:rsidR="00567510" w:rsidRPr="00567510" w:rsidRDefault="00567510" w:rsidP="00567510">
      <w:r w:rsidRPr="00567510">
        <w:t xml:space="preserve">        for c = 1:NC</w:t>
      </w:r>
    </w:p>
    <w:p w14:paraId="47329271" w14:textId="77777777" w:rsidR="00567510" w:rsidRPr="00567510" w:rsidRDefault="00567510" w:rsidP="00567510">
      <w:r w:rsidRPr="00567510">
        <w:t xml:space="preserve">            if c==1</w:t>
      </w:r>
    </w:p>
    <w:p w14:paraId="7A28D835" w14:textId="77777777" w:rsidR="00567510" w:rsidRPr="00567510" w:rsidRDefault="00567510" w:rsidP="00567510">
      <w:r w:rsidRPr="00567510">
        <w:t xml:space="preserve">                T2 (r,c) = F0*(T1(r-1,c)+T1(r,c+1)+T1(r,c+1)+T1(r+1,c)-(4-(1/F0))*T1(r,c));</w:t>
      </w:r>
    </w:p>
    <w:p w14:paraId="0BFB5D52" w14:textId="77777777" w:rsidR="00567510" w:rsidRPr="00567510" w:rsidRDefault="00567510" w:rsidP="00567510">
      <w:r w:rsidRPr="00567510">
        <w:t xml:space="preserve">            elseif  c==NC</w:t>
      </w:r>
    </w:p>
    <w:p w14:paraId="4537D434" w14:textId="77777777" w:rsidR="00567510" w:rsidRPr="00567510" w:rsidRDefault="00567510" w:rsidP="00567510">
      <w:r w:rsidRPr="00567510">
        <w:t xml:space="preserve">                T2 (r,c) = F0*(T1(r-1,c)+T1(r,c-1)+T1(r,c-1)+T1(r+1,c)-(4-(1/F0))*T1(r,c));</w:t>
      </w:r>
    </w:p>
    <w:p w14:paraId="09D49853" w14:textId="77777777" w:rsidR="00567510" w:rsidRPr="00567510" w:rsidRDefault="00567510" w:rsidP="00567510">
      <w:r w:rsidRPr="00567510">
        <w:t xml:space="preserve">            else</w:t>
      </w:r>
    </w:p>
    <w:p w14:paraId="3BE45BEE" w14:textId="77777777" w:rsidR="00567510" w:rsidRPr="00567510" w:rsidRDefault="00567510" w:rsidP="00567510">
      <w:r w:rsidRPr="00567510">
        <w:t xml:space="preserve">                T2 (r,c) = F0*(T1(r-1,c)+T1(r,c-1)+T1(r,c+1)+T1(r+1,c)-(4-(1/F0))*T1(r,c));</w:t>
      </w:r>
    </w:p>
    <w:p w14:paraId="42A780A5" w14:textId="77777777" w:rsidR="00567510" w:rsidRPr="00567510" w:rsidRDefault="00567510" w:rsidP="00567510">
      <w:r w:rsidRPr="00567510">
        <w:t xml:space="preserve">            end</w:t>
      </w:r>
    </w:p>
    <w:p w14:paraId="2EFF02D9" w14:textId="77777777" w:rsidR="00567510" w:rsidRPr="00567510" w:rsidRDefault="00567510" w:rsidP="00567510">
      <w:r w:rsidRPr="00567510">
        <w:t xml:space="preserve">        end</w:t>
      </w:r>
    </w:p>
    <w:p w14:paraId="081D0E8F" w14:textId="77777777" w:rsidR="00567510" w:rsidRPr="00567510" w:rsidRDefault="00567510" w:rsidP="00567510">
      <w:r w:rsidRPr="00567510">
        <w:t xml:space="preserve">    end</w:t>
      </w:r>
    </w:p>
    <w:p w14:paraId="5DC4419D" w14:textId="77777777" w:rsidR="00567510" w:rsidRPr="00567510" w:rsidRDefault="00567510" w:rsidP="00567510"/>
    <w:p w14:paraId="4D1610AE" w14:textId="77777777" w:rsidR="00567510" w:rsidRPr="00567510" w:rsidRDefault="00567510" w:rsidP="00567510">
      <w:r w:rsidRPr="00567510">
        <w:t xml:space="preserve">    % Time to thermal equilibrium</w:t>
      </w:r>
    </w:p>
    <w:p w14:paraId="628ACB96" w14:textId="77777777" w:rsidR="00567510" w:rsidRPr="00567510" w:rsidRDefault="00567510" w:rsidP="00567510">
      <w:r w:rsidRPr="00567510">
        <w:t>EQ = Count * sec;</w:t>
      </w:r>
    </w:p>
    <w:p w14:paraId="01B1144F" w14:textId="77777777" w:rsidR="00567510" w:rsidRPr="00567510" w:rsidRDefault="00567510" w:rsidP="00567510">
      <w:r w:rsidRPr="00567510">
        <w:t>fprintf('The time taken to achieve equilibrium in seconds is: %g\n', EQ)</w:t>
      </w:r>
    </w:p>
    <w:p w14:paraId="0164D3E0" w14:textId="77777777" w:rsidR="00567510" w:rsidRPr="00567510" w:rsidRDefault="00567510" w:rsidP="00567510">
      <w:r w:rsidRPr="00567510">
        <w:t>fprintf('In hours this would be: %g\n', EQ / 3600)</w:t>
      </w:r>
    </w:p>
    <w:p w14:paraId="1420DC32" w14:textId="77777777" w:rsidR="00567510" w:rsidRPr="00567510" w:rsidRDefault="00567510" w:rsidP="00567510"/>
    <w:p w14:paraId="4BAC2DE5" w14:textId="77777777" w:rsidR="00567510" w:rsidRPr="00567510" w:rsidRDefault="00567510" w:rsidP="00567510">
      <w:r w:rsidRPr="00567510">
        <w:t xml:space="preserve"> Error = max(max(abs(T2 - T_prev)));</w:t>
      </w:r>
    </w:p>
    <w:p w14:paraId="276978B3" w14:textId="77777777" w:rsidR="00567510" w:rsidRPr="00567510" w:rsidRDefault="00567510" w:rsidP="00567510">
      <w:r w:rsidRPr="00567510">
        <w:t xml:space="preserve"> Count = Count + 1;</w:t>
      </w:r>
    </w:p>
    <w:p w14:paraId="14483429" w14:textId="77777777" w:rsidR="00567510" w:rsidRPr="00567510" w:rsidRDefault="00567510" w:rsidP="00567510">
      <w:r w:rsidRPr="00567510">
        <w:t>end</w:t>
      </w:r>
    </w:p>
    <w:p w14:paraId="3105C729" w14:textId="77777777" w:rsidR="00567510" w:rsidRPr="00567510" w:rsidRDefault="00567510" w:rsidP="00567510"/>
    <w:p w14:paraId="45B64790" w14:textId="77777777" w:rsidR="00567510" w:rsidRPr="00567510" w:rsidRDefault="00567510" w:rsidP="00567510"/>
    <w:p w14:paraId="7CE426B7" w14:textId="77777777" w:rsidR="00567510" w:rsidRPr="00567510" w:rsidRDefault="00567510" w:rsidP="00567510"/>
    <w:p w14:paraId="57AE3EA7" w14:textId="77777777" w:rsidR="00567510" w:rsidRPr="00567510" w:rsidRDefault="00567510" w:rsidP="00567510">
      <w:r w:rsidRPr="00567510">
        <w:t>% Analytical solution</w:t>
      </w:r>
    </w:p>
    <w:p w14:paraId="52A67664" w14:textId="77777777" w:rsidR="00567510" w:rsidRPr="00567510" w:rsidRDefault="00567510" w:rsidP="00567510">
      <w:r w:rsidRPr="00567510">
        <w:t>TA=T1+T2;</w:t>
      </w:r>
    </w:p>
    <w:p w14:paraId="5718BF7B" w14:textId="77777777" w:rsidR="00567510" w:rsidRPr="00567510" w:rsidRDefault="00567510" w:rsidP="00567510">
      <w:r w:rsidRPr="00567510">
        <w:t>for i=1:NR</w:t>
      </w:r>
    </w:p>
    <w:p w14:paraId="6B76B3C3" w14:textId="77777777" w:rsidR="00567510" w:rsidRPr="00567510" w:rsidRDefault="00567510" w:rsidP="00567510">
      <w:r w:rsidRPr="00567510">
        <w:t xml:space="preserve">    for j=1:NC</w:t>
      </w:r>
    </w:p>
    <w:p w14:paraId="43DB3720" w14:textId="77777777" w:rsidR="00567510" w:rsidRPr="00567510" w:rsidRDefault="00567510" w:rsidP="00567510">
      <w:r w:rsidRPr="00567510">
        <w:t xml:space="preserve">        x=h*(j-1);</w:t>
      </w:r>
    </w:p>
    <w:p w14:paraId="4BDEA70F" w14:textId="77777777" w:rsidR="00567510" w:rsidRPr="00567510" w:rsidRDefault="00567510" w:rsidP="00567510">
      <w:r w:rsidRPr="00567510">
        <w:t xml:space="preserve">        y=h*(i-1);</w:t>
      </w:r>
    </w:p>
    <w:p w14:paraId="37BBBB86" w14:textId="77777777" w:rsidR="00567510" w:rsidRPr="00567510" w:rsidRDefault="00567510" w:rsidP="00567510">
      <w:r w:rsidRPr="00567510">
        <w:t xml:space="preserve">        S=0;</w:t>
      </w:r>
    </w:p>
    <w:p w14:paraId="3815CBB0" w14:textId="77777777" w:rsidR="00567510" w:rsidRPr="00567510" w:rsidRDefault="00567510" w:rsidP="00567510">
      <w:r w:rsidRPr="00567510">
        <w:t xml:space="preserve">        for k=1:100</w:t>
      </w:r>
    </w:p>
    <w:p w14:paraId="3733E7C5" w14:textId="77777777" w:rsidR="00567510" w:rsidRPr="00567510" w:rsidRDefault="00567510" w:rsidP="00567510">
      <w:r w:rsidRPr="00567510">
        <w:t xml:space="preserve">            S=S+(1/(100*k*pi)^2)*(1-(-1)^k) * ...</w:t>
      </w:r>
    </w:p>
    <w:p w14:paraId="5D4F3952" w14:textId="77777777" w:rsidR="00567510" w:rsidRPr="00567510" w:rsidRDefault="00567510" w:rsidP="00567510">
      <w:r w:rsidRPr="00567510">
        <w:t xml:space="preserve">       sin(k*pi*y/Ydim)/sinh(k*pi*Xdim/Ydim).* ...</w:t>
      </w:r>
    </w:p>
    <w:p w14:paraId="4356E6F1" w14:textId="77777777" w:rsidR="00567510" w:rsidRPr="00567510" w:rsidRDefault="00567510" w:rsidP="00567510">
      <w:r w:rsidRPr="00567510">
        <w:t xml:space="preserve">       (cosh(k*pi*x/Ydim)-cosh(k*pi*(x-Xdim)/Ydim));</w:t>
      </w:r>
    </w:p>
    <w:p w14:paraId="77E67175" w14:textId="77777777" w:rsidR="00567510" w:rsidRPr="00567510" w:rsidRDefault="00567510" w:rsidP="00567510">
      <w:r w:rsidRPr="00567510">
        <w:t xml:space="preserve">        end</w:t>
      </w:r>
    </w:p>
    <w:p w14:paraId="5E9B8166" w14:textId="77777777" w:rsidR="00567510" w:rsidRPr="00567510" w:rsidRDefault="00567510" w:rsidP="00567510">
      <w:r w:rsidRPr="00567510">
        <w:t xml:space="preserve">        TA(i,j)=-Temp+(2*Temp/Ydim)*y+S;</w:t>
      </w:r>
    </w:p>
    <w:p w14:paraId="0EC0157A" w14:textId="77777777" w:rsidR="00567510" w:rsidRPr="00567510" w:rsidRDefault="00567510" w:rsidP="00567510">
      <w:r w:rsidRPr="00567510">
        <w:t xml:space="preserve">    end</w:t>
      </w:r>
    </w:p>
    <w:p w14:paraId="7A04A09D" w14:textId="77777777" w:rsidR="00567510" w:rsidRPr="00567510" w:rsidRDefault="00567510" w:rsidP="00567510">
      <w:r w:rsidRPr="00567510">
        <w:t>end</w:t>
      </w:r>
    </w:p>
    <w:p w14:paraId="1E92A930" w14:textId="77777777" w:rsidR="00567510" w:rsidRPr="00567510" w:rsidRDefault="00567510" w:rsidP="00567510"/>
    <w:p w14:paraId="7B715D8B" w14:textId="77777777" w:rsidR="00567510" w:rsidRPr="00567510" w:rsidRDefault="00567510" w:rsidP="00567510">
      <w:r w:rsidRPr="00567510">
        <w:t>disp('The Analytical Solution is')</w:t>
      </w:r>
    </w:p>
    <w:p w14:paraId="471E85CC" w14:textId="77777777" w:rsidR="00567510" w:rsidRPr="00567510" w:rsidRDefault="00567510" w:rsidP="00567510">
      <w:r w:rsidRPr="00567510">
        <w:t>disp(flip(TA))</w:t>
      </w:r>
    </w:p>
    <w:p w14:paraId="78FFB6F3" w14:textId="77777777" w:rsidR="00567510" w:rsidRPr="00567510" w:rsidRDefault="00567510" w:rsidP="00567510">
      <w:r w:rsidRPr="00567510">
        <w:t>disp('The Numerical Solution is')</w:t>
      </w:r>
    </w:p>
    <w:p w14:paraId="051A924D" w14:textId="77777777" w:rsidR="00567510" w:rsidRPr="00567510" w:rsidRDefault="00567510" w:rsidP="00567510">
      <w:r w:rsidRPr="00567510">
        <w:t>disp(T2)</w:t>
      </w:r>
    </w:p>
    <w:p w14:paraId="676B3790" w14:textId="77777777" w:rsidR="00567510" w:rsidRPr="00567510" w:rsidRDefault="00567510" w:rsidP="00567510"/>
    <w:p w14:paraId="173F73DE" w14:textId="77777777" w:rsidR="00567510" w:rsidRPr="00567510" w:rsidRDefault="00567510" w:rsidP="00567510">
      <w:r w:rsidRPr="00567510">
        <w:t>% Figure Numerical Solution Temperature Map</w:t>
      </w:r>
    </w:p>
    <w:p w14:paraId="784CDC58" w14:textId="77777777" w:rsidR="00567510" w:rsidRPr="00567510" w:rsidRDefault="00567510" w:rsidP="00567510">
      <w:r w:rsidRPr="00567510">
        <w:t>figure(1)</w:t>
      </w:r>
    </w:p>
    <w:p w14:paraId="37AE0DDC" w14:textId="77777777" w:rsidR="00567510" w:rsidRPr="00567510" w:rsidRDefault="00567510" w:rsidP="00567510">
      <w:r w:rsidRPr="00567510">
        <w:t>contourf(flipud(T2))</w:t>
      </w:r>
    </w:p>
    <w:p w14:paraId="2B568E5C" w14:textId="77777777" w:rsidR="00567510" w:rsidRPr="00567510" w:rsidRDefault="00567510" w:rsidP="00567510">
      <w:r w:rsidRPr="00567510">
        <w:t>title('Numerical Solution - Heat Distribution')</w:t>
      </w:r>
    </w:p>
    <w:p w14:paraId="32A0264E" w14:textId="77777777" w:rsidR="00567510" w:rsidRPr="00567510" w:rsidRDefault="00567510" w:rsidP="00567510">
      <w:r w:rsidRPr="00567510">
        <w:t>colormap('jet')</w:t>
      </w:r>
    </w:p>
    <w:p w14:paraId="44EA51BB" w14:textId="77777777" w:rsidR="00567510" w:rsidRPr="00567510" w:rsidRDefault="00567510" w:rsidP="00567510">
      <w:r w:rsidRPr="00567510">
        <w:lastRenderedPageBreak/>
        <w:t>colorbar</w:t>
      </w:r>
    </w:p>
    <w:p w14:paraId="6C4E5324" w14:textId="77777777" w:rsidR="00567510" w:rsidRPr="00567510" w:rsidRDefault="00567510" w:rsidP="00567510">
      <w:r w:rsidRPr="00567510">
        <w:t>clim([-Temp Temp])</w:t>
      </w:r>
    </w:p>
    <w:p w14:paraId="13D86E9D" w14:textId="77777777" w:rsidR="00567510" w:rsidRPr="00567510" w:rsidRDefault="00567510" w:rsidP="00567510"/>
    <w:p w14:paraId="71182B1D" w14:textId="77777777" w:rsidR="00567510" w:rsidRPr="00567510" w:rsidRDefault="00567510" w:rsidP="00567510">
      <w:r w:rsidRPr="00567510">
        <w:t>% Figure of the Analytical Solution Temperature Map</w:t>
      </w:r>
    </w:p>
    <w:p w14:paraId="473AEC93" w14:textId="77777777" w:rsidR="00567510" w:rsidRPr="00567510" w:rsidRDefault="00567510" w:rsidP="00567510">
      <w:r w:rsidRPr="00567510">
        <w:t>figure(2)</w:t>
      </w:r>
    </w:p>
    <w:p w14:paraId="3A9292C1" w14:textId="77777777" w:rsidR="00567510" w:rsidRPr="00567510" w:rsidRDefault="00567510" w:rsidP="00567510">
      <w:r w:rsidRPr="00567510">
        <w:t>contourf(flipud(T2))</w:t>
      </w:r>
    </w:p>
    <w:p w14:paraId="2414B74E" w14:textId="77777777" w:rsidR="00567510" w:rsidRPr="00567510" w:rsidRDefault="00567510" w:rsidP="00567510">
      <w:r w:rsidRPr="00567510">
        <w:t>title('Analytical Solution - Heat Distribution')</w:t>
      </w:r>
    </w:p>
    <w:p w14:paraId="49C8DFDC" w14:textId="77777777" w:rsidR="00567510" w:rsidRPr="00567510" w:rsidRDefault="00567510" w:rsidP="00567510">
      <w:r w:rsidRPr="00567510">
        <w:t>colormap('jet')</w:t>
      </w:r>
    </w:p>
    <w:p w14:paraId="3A40E16D" w14:textId="77777777" w:rsidR="00567510" w:rsidRPr="00567510" w:rsidRDefault="00567510" w:rsidP="00567510">
      <w:r w:rsidRPr="00567510">
        <w:t>colorbar</w:t>
      </w:r>
    </w:p>
    <w:p w14:paraId="6614D8A7" w14:textId="77777777" w:rsidR="00567510" w:rsidRPr="00567510" w:rsidRDefault="00567510" w:rsidP="00567510">
      <w:r w:rsidRPr="00567510">
        <w:t>clim([-Temp Temp])</w:t>
      </w:r>
    </w:p>
    <w:p w14:paraId="48C87880" w14:textId="77777777" w:rsidR="00567510" w:rsidRPr="00567510" w:rsidRDefault="00567510" w:rsidP="00567510"/>
    <w:p w14:paraId="4DC3ADAD" w14:textId="77777777" w:rsidR="00567510" w:rsidRPr="00567510" w:rsidRDefault="00567510" w:rsidP="00567510">
      <w:r w:rsidRPr="00567510">
        <w:t>% Figure Difference between Analytical Solution &amp; Numerical Solution</w:t>
      </w:r>
    </w:p>
    <w:p w14:paraId="66EAA441" w14:textId="77777777" w:rsidR="00567510" w:rsidRPr="00567510" w:rsidRDefault="00567510" w:rsidP="00567510">
      <w:r w:rsidRPr="00567510">
        <w:t>Difference = abs(flip(TA) - T2)</w:t>
      </w:r>
    </w:p>
    <w:p w14:paraId="52AC4CB8" w14:textId="77777777" w:rsidR="00567510" w:rsidRPr="00567510" w:rsidRDefault="00567510" w:rsidP="00567510">
      <w:r w:rsidRPr="00567510">
        <w:t>figure(3)</w:t>
      </w:r>
    </w:p>
    <w:p w14:paraId="37081965" w14:textId="77777777" w:rsidR="00567510" w:rsidRPr="00567510" w:rsidRDefault="00567510" w:rsidP="00567510">
      <w:r w:rsidRPr="00567510">
        <w:t>contourf((Difference))</w:t>
      </w:r>
    </w:p>
    <w:p w14:paraId="4CC2F668" w14:textId="77777777" w:rsidR="00567510" w:rsidRPr="00567510" w:rsidRDefault="00567510" w:rsidP="00567510">
      <w:r w:rsidRPr="00567510">
        <w:t>title('Difference between Numerical Solution &amp; Analytical Solution')</w:t>
      </w:r>
    </w:p>
    <w:p w14:paraId="6E73CEE4" w14:textId="77777777" w:rsidR="00567510" w:rsidRPr="00567510" w:rsidRDefault="00567510" w:rsidP="00567510">
      <w:r w:rsidRPr="00567510">
        <w:t>colormap('jet')</w:t>
      </w:r>
    </w:p>
    <w:p w14:paraId="6BD4FC3C" w14:textId="77777777" w:rsidR="00567510" w:rsidRPr="00567510" w:rsidRDefault="00567510" w:rsidP="00567510">
      <w:r w:rsidRPr="00567510">
        <w:t>colorbar</w:t>
      </w:r>
    </w:p>
    <w:p w14:paraId="64DD69EE" w14:textId="77777777" w:rsidR="00567510" w:rsidRPr="00567510" w:rsidRDefault="00567510" w:rsidP="00567510">
      <w:r w:rsidRPr="00567510">
        <w:t>clim([0 max(Difference,[],'all')])</w:t>
      </w:r>
    </w:p>
    <w:p w14:paraId="306E3191" w14:textId="77777777" w:rsidR="000568DF" w:rsidRPr="00AB4EAC" w:rsidRDefault="000568DF" w:rsidP="00AB4EAC"/>
    <w:sectPr w:rsidR="000568DF" w:rsidRPr="00AB4EAC" w:rsidSect="00AB4EA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C2472" w14:textId="77777777" w:rsidR="00EB01DD" w:rsidRDefault="00EB01DD" w:rsidP="00EB01DD">
      <w:pPr>
        <w:spacing w:after="0" w:line="240" w:lineRule="auto"/>
      </w:pPr>
      <w:r>
        <w:separator/>
      </w:r>
    </w:p>
  </w:endnote>
  <w:endnote w:type="continuationSeparator" w:id="0">
    <w:p w14:paraId="07D57EDC" w14:textId="77777777" w:rsidR="00EB01DD" w:rsidRDefault="00EB01DD" w:rsidP="00EB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A61F6" w14:textId="77777777" w:rsidR="00EB01DD" w:rsidRDefault="00EB01DD" w:rsidP="00EB01DD">
      <w:pPr>
        <w:spacing w:after="0" w:line="240" w:lineRule="auto"/>
      </w:pPr>
      <w:r>
        <w:separator/>
      </w:r>
    </w:p>
  </w:footnote>
  <w:footnote w:type="continuationSeparator" w:id="0">
    <w:p w14:paraId="46E75EE7" w14:textId="77777777" w:rsidR="00EB01DD" w:rsidRDefault="00EB01DD" w:rsidP="00EB01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2360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C8F0AA5"/>
    <w:multiLevelType w:val="multilevel"/>
    <w:tmpl w:val="ED7C65B6"/>
    <w:lvl w:ilvl="0">
      <w:start w:val="1"/>
      <w:numFmt w:val="decimal"/>
      <w:pStyle w:val="Heading1"/>
      <w:lvlText w:val="%1"/>
      <w:lvlJc w:val="left"/>
      <w:pPr>
        <w:ind w:left="573" w:hanging="432"/>
      </w:pPr>
      <w:rPr>
        <w:sz w:val="40"/>
        <w:szCs w:val="44"/>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635331163">
    <w:abstractNumId w:val="0"/>
  </w:num>
  <w:num w:numId="2" w16cid:durableId="1846628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AC"/>
    <w:rsid w:val="00001C74"/>
    <w:rsid w:val="000031C7"/>
    <w:rsid w:val="00005BDB"/>
    <w:rsid w:val="000074ED"/>
    <w:rsid w:val="000075DE"/>
    <w:rsid w:val="00010AE2"/>
    <w:rsid w:val="00011D35"/>
    <w:rsid w:val="000129AC"/>
    <w:rsid w:val="00017CB3"/>
    <w:rsid w:val="00024A90"/>
    <w:rsid w:val="0002559E"/>
    <w:rsid w:val="00027253"/>
    <w:rsid w:val="00031A38"/>
    <w:rsid w:val="00031A57"/>
    <w:rsid w:val="000320ED"/>
    <w:rsid w:val="000329B3"/>
    <w:rsid w:val="00032A3D"/>
    <w:rsid w:val="000333C4"/>
    <w:rsid w:val="00036031"/>
    <w:rsid w:val="00036BC8"/>
    <w:rsid w:val="000405D9"/>
    <w:rsid w:val="00041B9E"/>
    <w:rsid w:val="00045A1F"/>
    <w:rsid w:val="00046C24"/>
    <w:rsid w:val="0004700B"/>
    <w:rsid w:val="00053063"/>
    <w:rsid w:val="00053D5C"/>
    <w:rsid w:val="00055939"/>
    <w:rsid w:val="000568DF"/>
    <w:rsid w:val="00056A37"/>
    <w:rsid w:val="00056F46"/>
    <w:rsid w:val="00060205"/>
    <w:rsid w:val="00060245"/>
    <w:rsid w:val="000615E6"/>
    <w:rsid w:val="00062468"/>
    <w:rsid w:val="00062A42"/>
    <w:rsid w:val="0006674E"/>
    <w:rsid w:val="00066757"/>
    <w:rsid w:val="00067856"/>
    <w:rsid w:val="00070107"/>
    <w:rsid w:val="000702D3"/>
    <w:rsid w:val="0007377E"/>
    <w:rsid w:val="00075D50"/>
    <w:rsid w:val="00075E72"/>
    <w:rsid w:val="000775C9"/>
    <w:rsid w:val="00077EF4"/>
    <w:rsid w:val="0008409A"/>
    <w:rsid w:val="00084AF5"/>
    <w:rsid w:val="00086ADD"/>
    <w:rsid w:val="00086B85"/>
    <w:rsid w:val="000919A0"/>
    <w:rsid w:val="00096E3C"/>
    <w:rsid w:val="000976B5"/>
    <w:rsid w:val="000A0D58"/>
    <w:rsid w:val="000A2B16"/>
    <w:rsid w:val="000A633B"/>
    <w:rsid w:val="000A6362"/>
    <w:rsid w:val="000A6E15"/>
    <w:rsid w:val="000B2B90"/>
    <w:rsid w:val="000C0AD3"/>
    <w:rsid w:val="000C0CE5"/>
    <w:rsid w:val="000C37D2"/>
    <w:rsid w:val="000C5C95"/>
    <w:rsid w:val="000C6AA0"/>
    <w:rsid w:val="000D661F"/>
    <w:rsid w:val="000D6FFE"/>
    <w:rsid w:val="000D749A"/>
    <w:rsid w:val="000E1747"/>
    <w:rsid w:val="000E3A94"/>
    <w:rsid w:val="000E48FA"/>
    <w:rsid w:val="000E5183"/>
    <w:rsid w:val="000F1FCA"/>
    <w:rsid w:val="000F27B3"/>
    <w:rsid w:val="000F292B"/>
    <w:rsid w:val="000F3128"/>
    <w:rsid w:val="000F3AFF"/>
    <w:rsid w:val="000F3FEA"/>
    <w:rsid w:val="000F6325"/>
    <w:rsid w:val="000F759A"/>
    <w:rsid w:val="001006A3"/>
    <w:rsid w:val="001009B6"/>
    <w:rsid w:val="00100E01"/>
    <w:rsid w:val="00105044"/>
    <w:rsid w:val="00121DBC"/>
    <w:rsid w:val="001238A9"/>
    <w:rsid w:val="00127733"/>
    <w:rsid w:val="0013101F"/>
    <w:rsid w:val="0013427F"/>
    <w:rsid w:val="001343EE"/>
    <w:rsid w:val="001344FF"/>
    <w:rsid w:val="00134BAD"/>
    <w:rsid w:val="00140E93"/>
    <w:rsid w:val="00141928"/>
    <w:rsid w:val="00141A1C"/>
    <w:rsid w:val="00144D64"/>
    <w:rsid w:val="001509E9"/>
    <w:rsid w:val="001513CD"/>
    <w:rsid w:val="001517B7"/>
    <w:rsid w:val="00153D3B"/>
    <w:rsid w:val="00154CE0"/>
    <w:rsid w:val="00155DA9"/>
    <w:rsid w:val="00157AF0"/>
    <w:rsid w:val="0016041D"/>
    <w:rsid w:val="00161E65"/>
    <w:rsid w:val="001621D5"/>
    <w:rsid w:val="0016389E"/>
    <w:rsid w:val="0017014D"/>
    <w:rsid w:val="0017029F"/>
    <w:rsid w:val="0017379E"/>
    <w:rsid w:val="00175AC9"/>
    <w:rsid w:val="00176075"/>
    <w:rsid w:val="00177858"/>
    <w:rsid w:val="0018118E"/>
    <w:rsid w:val="001844C4"/>
    <w:rsid w:val="00184C43"/>
    <w:rsid w:val="00186525"/>
    <w:rsid w:val="00192748"/>
    <w:rsid w:val="00194A37"/>
    <w:rsid w:val="00197869"/>
    <w:rsid w:val="001A1DEF"/>
    <w:rsid w:val="001A2318"/>
    <w:rsid w:val="001A2583"/>
    <w:rsid w:val="001A3EC2"/>
    <w:rsid w:val="001A5CBC"/>
    <w:rsid w:val="001A64B3"/>
    <w:rsid w:val="001A6CF6"/>
    <w:rsid w:val="001B0740"/>
    <w:rsid w:val="001B1D1A"/>
    <w:rsid w:val="001B631B"/>
    <w:rsid w:val="001B6A57"/>
    <w:rsid w:val="001C042C"/>
    <w:rsid w:val="001C1B89"/>
    <w:rsid w:val="001C2517"/>
    <w:rsid w:val="001C2B5D"/>
    <w:rsid w:val="001C3494"/>
    <w:rsid w:val="001C3637"/>
    <w:rsid w:val="001C381D"/>
    <w:rsid w:val="001C38A6"/>
    <w:rsid w:val="001C6661"/>
    <w:rsid w:val="001C7FE0"/>
    <w:rsid w:val="001D09DF"/>
    <w:rsid w:val="001D1134"/>
    <w:rsid w:val="001D280C"/>
    <w:rsid w:val="001D6E84"/>
    <w:rsid w:val="001E3A98"/>
    <w:rsid w:val="001E41FC"/>
    <w:rsid w:val="001E490B"/>
    <w:rsid w:val="001E5BCE"/>
    <w:rsid w:val="001E68AA"/>
    <w:rsid w:val="001E72F7"/>
    <w:rsid w:val="00203AFA"/>
    <w:rsid w:val="002154BE"/>
    <w:rsid w:val="00223744"/>
    <w:rsid w:val="002279C8"/>
    <w:rsid w:val="00233723"/>
    <w:rsid w:val="0023460A"/>
    <w:rsid w:val="0023492B"/>
    <w:rsid w:val="00235344"/>
    <w:rsid w:val="00236595"/>
    <w:rsid w:val="00236F02"/>
    <w:rsid w:val="00242093"/>
    <w:rsid w:val="002425A0"/>
    <w:rsid w:val="0024433A"/>
    <w:rsid w:val="0024669F"/>
    <w:rsid w:val="00247D06"/>
    <w:rsid w:val="00247ED7"/>
    <w:rsid w:val="0025106C"/>
    <w:rsid w:val="002525A9"/>
    <w:rsid w:val="00255625"/>
    <w:rsid w:val="00255EF0"/>
    <w:rsid w:val="00257258"/>
    <w:rsid w:val="002629C1"/>
    <w:rsid w:val="002646E8"/>
    <w:rsid w:val="00264FBF"/>
    <w:rsid w:val="00265599"/>
    <w:rsid w:val="00266673"/>
    <w:rsid w:val="002676E8"/>
    <w:rsid w:val="00271DF4"/>
    <w:rsid w:val="002728E5"/>
    <w:rsid w:val="00274829"/>
    <w:rsid w:val="00275568"/>
    <w:rsid w:val="00275652"/>
    <w:rsid w:val="00275A7D"/>
    <w:rsid w:val="00277087"/>
    <w:rsid w:val="0028141C"/>
    <w:rsid w:val="00283220"/>
    <w:rsid w:val="00283441"/>
    <w:rsid w:val="00283BD9"/>
    <w:rsid w:val="00284338"/>
    <w:rsid w:val="002844FC"/>
    <w:rsid w:val="0028573C"/>
    <w:rsid w:val="002861AC"/>
    <w:rsid w:val="00293472"/>
    <w:rsid w:val="00293BD2"/>
    <w:rsid w:val="00293E0D"/>
    <w:rsid w:val="0029562A"/>
    <w:rsid w:val="00296F53"/>
    <w:rsid w:val="002A3ACC"/>
    <w:rsid w:val="002A55E7"/>
    <w:rsid w:val="002B22A5"/>
    <w:rsid w:val="002B27A3"/>
    <w:rsid w:val="002B5F10"/>
    <w:rsid w:val="002B7A5B"/>
    <w:rsid w:val="002C057A"/>
    <w:rsid w:val="002C10E1"/>
    <w:rsid w:val="002C1755"/>
    <w:rsid w:val="002C6814"/>
    <w:rsid w:val="002C7297"/>
    <w:rsid w:val="002D08E3"/>
    <w:rsid w:val="002D64ED"/>
    <w:rsid w:val="002E032D"/>
    <w:rsid w:val="002E37C1"/>
    <w:rsid w:val="002E41FD"/>
    <w:rsid w:val="002E4DA8"/>
    <w:rsid w:val="002E65AF"/>
    <w:rsid w:val="002F126E"/>
    <w:rsid w:val="002F725D"/>
    <w:rsid w:val="00301C8B"/>
    <w:rsid w:val="00303214"/>
    <w:rsid w:val="003038DC"/>
    <w:rsid w:val="003049CA"/>
    <w:rsid w:val="00307F55"/>
    <w:rsid w:val="00312103"/>
    <w:rsid w:val="0031234D"/>
    <w:rsid w:val="00316666"/>
    <w:rsid w:val="0032247F"/>
    <w:rsid w:val="00323A5A"/>
    <w:rsid w:val="00331A8A"/>
    <w:rsid w:val="00335569"/>
    <w:rsid w:val="003357A4"/>
    <w:rsid w:val="00336B06"/>
    <w:rsid w:val="00340E8B"/>
    <w:rsid w:val="0034376F"/>
    <w:rsid w:val="00344BBA"/>
    <w:rsid w:val="00344FC2"/>
    <w:rsid w:val="003452B3"/>
    <w:rsid w:val="00346C7C"/>
    <w:rsid w:val="003503B1"/>
    <w:rsid w:val="00353040"/>
    <w:rsid w:val="003532ED"/>
    <w:rsid w:val="0035411E"/>
    <w:rsid w:val="00355AD2"/>
    <w:rsid w:val="00357232"/>
    <w:rsid w:val="00364345"/>
    <w:rsid w:val="00367BF8"/>
    <w:rsid w:val="003709F1"/>
    <w:rsid w:val="00372840"/>
    <w:rsid w:val="00372DC8"/>
    <w:rsid w:val="00373937"/>
    <w:rsid w:val="00373D99"/>
    <w:rsid w:val="00376718"/>
    <w:rsid w:val="00380FE5"/>
    <w:rsid w:val="0038244B"/>
    <w:rsid w:val="00392980"/>
    <w:rsid w:val="00395DE9"/>
    <w:rsid w:val="003A1C87"/>
    <w:rsid w:val="003A329E"/>
    <w:rsid w:val="003A3F77"/>
    <w:rsid w:val="003A5B97"/>
    <w:rsid w:val="003A6646"/>
    <w:rsid w:val="003B29C2"/>
    <w:rsid w:val="003B45D4"/>
    <w:rsid w:val="003B7014"/>
    <w:rsid w:val="003B7395"/>
    <w:rsid w:val="003B7B8A"/>
    <w:rsid w:val="003B7CE1"/>
    <w:rsid w:val="003C006A"/>
    <w:rsid w:val="003C082E"/>
    <w:rsid w:val="003C10F2"/>
    <w:rsid w:val="003C1617"/>
    <w:rsid w:val="003C205D"/>
    <w:rsid w:val="003C2412"/>
    <w:rsid w:val="003C27C7"/>
    <w:rsid w:val="003D0734"/>
    <w:rsid w:val="003D29AB"/>
    <w:rsid w:val="003E01DC"/>
    <w:rsid w:val="003E2DB3"/>
    <w:rsid w:val="003E3220"/>
    <w:rsid w:val="003E6AAB"/>
    <w:rsid w:val="003F66F7"/>
    <w:rsid w:val="00400F9B"/>
    <w:rsid w:val="004012D1"/>
    <w:rsid w:val="0040623A"/>
    <w:rsid w:val="004064E5"/>
    <w:rsid w:val="004135D8"/>
    <w:rsid w:val="004155B6"/>
    <w:rsid w:val="00416C68"/>
    <w:rsid w:val="00417048"/>
    <w:rsid w:val="00417174"/>
    <w:rsid w:val="00424719"/>
    <w:rsid w:val="004250C1"/>
    <w:rsid w:val="00425709"/>
    <w:rsid w:val="00425B6B"/>
    <w:rsid w:val="00431112"/>
    <w:rsid w:val="00432F4E"/>
    <w:rsid w:val="00437345"/>
    <w:rsid w:val="004414C0"/>
    <w:rsid w:val="004421FE"/>
    <w:rsid w:val="0044308A"/>
    <w:rsid w:val="004500F3"/>
    <w:rsid w:val="0045072E"/>
    <w:rsid w:val="00451E67"/>
    <w:rsid w:val="004601B9"/>
    <w:rsid w:val="00464628"/>
    <w:rsid w:val="004646C6"/>
    <w:rsid w:val="00466BCA"/>
    <w:rsid w:val="00471028"/>
    <w:rsid w:val="004729A9"/>
    <w:rsid w:val="00475DB3"/>
    <w:rsid w:val="00482ACF"/>
    <w:rsid w:val="00486580"/>
    <w:rsid w:val="00487C6B"/>
    <w:rsid w:val="00490935"/>
    <w:rsid w:val="00492897"/>
    <w:rsid w:val="00493E5A"/>
    <w:rsid w:val="0049540D"/>
    <w:rsid w:val="00497E0D"/>
    <w:rsid w:val="004A22A7"/>
    <w:rsid w:val="004A2781"/>
    <w:rsid w:val="004A308D"/>
    <w:rsid w:val="004A5BC5"/>
    <w:rsid w:val="004A6B82"/>
    <w:rsid w:val="004A7F3A"/>
    <w:rsid w:val="004B0960"/>
    <w:rsid w:val="004B1446"/>
    <w:rsid w:val="004B7049"/>
    <w:rsid w:val="004C3A33"/>
    <w:rsid w:val="004C7C81"/>
    <w:rsid w:val="004D0AC2"/>
    <w:rsid w:val="004D178E"/>
    <w:rsid w:val="004D5104"/>
    <w:rsid w:val="004D7D55"/>
    <w:rsid w:val="004E02B4"/>
    <w:rsid w:val="004E06F2"/>
    <w:rsid w:val="004E0BF1"/>
    <w:rsid w:val="004E5597"/>
    <w:rsid w:val="004E5D08"/>
    <w:rsid w:val="004E7305"/>
    <w:rsid w:val="004E7936"/>
    <w:rsid w:val="004F0190"/>
    <w:rsid w:val="004F0518"/>
    <w:rsid w:val="004F308C"/>
    <w:rsid w:val="00501F6C"/>
    <w:rsid w:val="00502971"/>
    <w:rsid w:val="005033C1"/>
    <w:rsid w:val="0050780B"/>
    <w:rsid w:val="0051132A"/>
    <w:rsid w:val="00511EBB"/>
    <w:rsid w:val="00512347"/>
    <w:rsid w:val="005154B6"/>
    <w:rsid w:val="00517A8C"/>
    <w:rsid w:val="00522BF0"/>
    <w:rsid w:val="00522CB6"/>
    <w:rsid w:val="00523E2F"/>
    <w:rsid w:val="00524321"/>
    <w:rsid w:val="005255F1"/>
    <w:rsid w:val="0052665C"/>
    <w:rsid w:val="00530A40"/>
    <w:rsid w:val="00531080"/>
    <w:rsid w:val="00534581"/>
    <w:rsid w:val="00541651"/>
    <w:rsid w:val="005421E0"/>
    <w:rsid w:val="00543C53"/>
    <w:rsid w:val="00545222"/>
    <w:rsid w:val="0055080C"/>
    <w:rsid w:val="00551936"/>
    <w:rsid w:val="00552D1B"/>
    <w:rsid w:val="005533D1"/>
    <w:rsid w:val="005542AE"/>
    <w:rsid w:val="0055463D"/>
    <w:rsid w:val="0055646E"/>
    <w:rsid w:val="005568FE"/>
    <w:rsid w:val="005572C0"/>
    <w:rsid w:val="00557FB6"/>
    <w:rsid w:val="00560393"/>
    <w:rsid w:val="00561FA4"/>
    <w:rsid w:val="00562A02"/>
    <w:rsid w:val="005639C1"/>
    <w:rsid w:val="00563ADE"/>
    <w:rsid w:val="00566BFF"/>
    <w:rsid w:val="0056713A"/>
    <w:rsid w:val="00567510"/>
    <w:rsid w:val="0056794A"/>
    <w:rsid w:val="005725BB"/>
    <w:rsid w:val="00573A79"/>
    <w:rsid w:val="005747F0"/>
    <w:rsid w:val="005765FC"/>
    <w:rsid w:val="00585E22"/>
    <w:rsid w:val="00586240"/>
    <w:rsid w:val="00593A32"/>
    <w:rsid w:val="00594800"/>
    <w:rsid w:val="0059564D"/>
    <w:rsid w:val="00596064"/>
    <w:rsid w:val="005969F6"/>
    <w:rsid w:val="00596FFE"/>
    <w:rsid w:val="005A3000"/>
    <w:rsid w:val="005A3FFF"/>
    <w:rsid w:val="005A483C"/>
    <w:rsid w:val="005A5159"/>
    <w:rsid w:val="005B0DF0"/>
    <w:rsid w:val="005B15D7"/>
    <w:rsid w:val="005B45AA"/>
    <w:rsid w:val="005C05BE"/>
    <w:rsid w:val="005C1DDF"/>
    <w:rsid w:val="005C2F71"/>
    <w:rsid w:val="005C3D85"/>
    <w:rsid w:val="005C51F5"/>
    <w:rsid w:val="005C6317"/>
    <w:rsid w:val="005D2125"/>
    <w:rsid w:val="005D27F4"/>
    <w:rsid w:val="005D3C95"/>
    <w:rsid w:val="005D4087"/>
    <w:rsid w:val="005D4DA4"/>
    <w:rsid w:val="005D5589"/>
    <w:rsid w:val="005D7564"/>
    <w:rsid w:val="005D76FA"/>
    <w:rsid w:val="005D7C5E"/>
    <w:rsid w:val="005E2281"/>
    <w:rsid w:val="005E60C4"/>
    <w:rsid w:val="005F0219"/>
    <w:rsid w:val="005F0CE5"/>
    <w:rsid w:val="005F612D"/>
    <w:rsid w:val="005F6D6E"/>
    <w:rsid w:val="00601BB6"/>
    <w:rsid w:val="00613576"/>
    <w:rsid w:val="00614645"/>
    <w:rsid w:val="0061481F"/>
    <w:rsid w:val="0061549F"/>
    <w:rsid w:val="00615E3E"/>
    <w:rsid w:val="006167BD"/>
    <w:rsid w:val="0061764D"/>
    <w:rsid w:val="006177DD"/>
    <w:rsid w:val="00617B73"/>
    <w:rsid w:val="006207FD"/>
    <w:rsid w:val="00620AC0"/>
    <w:rsid w:val="00621362"/>
    <w:rsid w:val="00621983"/>
    <w:rsid w:val="00622267"/>
    <w:rsid w:val="0062466A"/>
    <w:rsid w:val="00625ED8"/>
    <w:rsid w:val="006323B6"/>
    <w:rsid w:val="006348A6"/>
    <w:rsid w:val="0063635D"/>
    <w:rsid w:val="00637542"/>
    <w:rsid w:val="00640101"/>
    <w:rsid w:val="00640729"/>
    <w:rsid w:val="006407C0"/>
    <w:rsid w:val="0064230E"/>
    <w:rsid w:val="00644488"/>
    <w:rsid w:val="006509B5"/>
    <w:rsid w:val="00653F87"/>
    <w:rsid w:val="00656699"/>
    <w:rsid w:val="00663F1C"/>
    <w:rsid w:val="006668C1"/>
    <w:rsid w:val="00666A1D"/>
    <w:rsid w:val="0066738B"/>
    <w:rsid w:val="00673ADF"/>
    <w:rsid w:val="00674DC4"/>
    <w:rsid w:val="00681CB9"/>
    <w:rsid w:val="00684267"/>
    <w:rsid w:val="00685DF0"/>
    <w:rsid w:val="00686279"/>
    <w:rsid w:val="00690B81"/>
    <w:rsid w:val="00691507"/>
    <w:rsid w:val="00694555"/>
    <w:rsid w:val="0069641F"/>
    <w:rsid w:val="006A34EF"/>
    <w:rsid w:val="006A392D"/>
    <w:rsid w:val="006A50D0"/>
    <w:rsid w:val="006B1CA1"/>
    <w:rsid w:val="006B3199"/>
    <w:rsid w:val="006B3541"/>
    <w:rsid w:val="006B7077"/>
    <w:rsid w:val="006B7B19"/>
    <w:rsid w:val="006C262E"/>
    <w:rsid w:val="006C27BB"/>
    <w:rsid w:val="006C2BF5"/>
    <w:rsid w:val="006C3DF2"/>
    <w:rsid w:val="006C3F23"/>
    <w:rsid w:val="006C50F4"/>
    <w:rsid w:val="006C7EA4"/>
    <w:rsid w:val="006D052F"/>
    <w:rsid w:val="006D19BE"/>
    <w:rsid w:val="006D3401"/>
    <w:rsid w:val="006E088C"/>
    <w:rsid w:val="006E1ECE"/>
    <w:rsid w:val="006F3133"/>
    <w:rsid w:val="006F436E"/>
    <w:rsid w:val="006F5EFA"/>
    <w:rsid w:val="006F5F73"/>
    <w:rsid w:val="006F760A"/>
    <w:rsid w:val="00701A3E"/>
    <w:rsid w:val="00706FA6"/>
    <w:rsid w:val="00707985"/>
    <w:rsid w:val="0071085A"/>
    <w:rsid w:val="00713739"/>
    <w:rsid w:val="00713A98"/>
    <w:rsid w:val="0071792B"/>
    <w:rsid w:val="00730DAE"/>
    <w:rsid w:val="0073128F"/>
    <w:rsid w:val="00734EB7"/>
    <w:rsid w:val="00742241"/>
    <w:rsid w:val="00743C94"/>
    <w:rsid w:val="00746120"/>
    <w:rsid w:val="00746D0F"/>
    <w:rsid w:val="00752775"/>
    <w:rsid w:val="007600A1"/>
    <w:rsid w:val="00761FE0"/>
    <w:rsid w:val="00771A2A"/>
    <w:rsid w:val="0077549A"/>
    <w:rsid w:val="00775B0C"/>
    <w:rsid w:val="00776551"/>
    <w:rsid w:val="007767B9"/>
    <w:rsid w:val="00777674"/>
    <w:rsid w:val="007827C2"/>
    <w:rsid w:val="007831A5"/>
    <w:rsid w:val="007863D5"/>
    <w:rsid w:val="007868A7"/>
    <w:rsid w:val="0079018C"/>
    <w:rsid w:val="0079047A"/>
    <w:rsid w:val="00791738"/>
    <w:rsid w:val="0079192E"/>
    <w:rsid w:val="007A264D"/>
    <w:rsid w:val="007B50D5"/>
    <w:rsid w:val="007B5C31"/>
    <w:rsid w:val="007B6FAE"/>
    <w:rsid w:val="007C3EEF"/>
    <w:rsid w:val="007C4E9D"/>
    <w:rsid w:val="007C6D62"/>
    <w:rsid w:val="007D16B0"/>
    <w:rsid w:val="007D3174"/>
    <w:rsid w:val="007D3471"/>
    <w:rsid w:val="007D634C"/>
    <w:rsid w:val="007D6409"/>
    <w:rsid w:val="007E0E13"/>
    <w:rsid w:val="007E38D5"/>
    <w:rsid w:val="007E54D9"/>
    <w:rsid w:val="007E74D5"/>
    <w:rsid w:val="007F1049"/>
    <w:rsid w:val="007F684E"/>
    <w:rsid w:val="007F685A"/>
    <w:rsid w:val="007F6929"/>
    <w:rsid w:val="0080229D"/>
    <w:rsid w:val="008109F0"/>
    <w:rsid w:val="00812498"/>
    <w:rsid w:val="008124D7"/>
    <w:rsid w:val="008133D1"/>
    <w:rsid w:val="00815EEC"/>
    <w:rsid w:val="008165DF"/>
    <w:rsid w:val="00820478"/>
    <w:rsid w:val="008210CF"/>
    <w:rsid w:val="008211C6"/>
    <w:rsid w:val="00822283"/>
    <w:rsid w:val="008232C7"/>
    <w:rsid w:val="0082750C"/>
    <w:rsid w:val="008300FA"/>
    <w:rsid w:val="00830128"/>
    <w:rsid w:val="0083136D"/>
    <w:rsid w:val="0083154E"/>
    <w:rsid w:val="0083295B"/>
    <w:rsid w:val="0083484E"/>
    <w:rsid w:val="00834B23"/>
    <w:rsid w:val="008378EB"/>
    <w:rsid w:val="008401BE"/>
    <w:rsid w:val="008415B4"/>
    <w:rsid w:val="00842A13"/>
    <w:rsid w:val="00842D80"/>
    <w:rsid w:val="008459E3"/>
    <w:rsid w:val="0085051A"/>
    <w:rsid w:val="00853EBA"/>
    <w:rsid w:val="008545FE"/>
    <w:rsid w:val="00854E39"/>
    <w:rsid w:val="0086155E"/>
    <w:rsid w:val="00861CE4"/>
    <w:rsid w:val="00862736"/>
    <w:rsid w:val="00864BE6"/>
    <w:rsid w:val="008654FB"/>
    <w:rsid w:val="0086702D"/>
    <w:rsid w:val="008670EF"/>
    <w:rsid w:val="00870BD1"/>
    <w:rsid w:val="0087116F"/>
    <w:rsid w:val="00872CB0"/>
    <w:rsid w:val="00873080"/>
    <w:rsid w:val="00874461"/>
    <w:rsid w:val="00875929"/>
    <w:rsid w:val="00875C58"/>
    <w:rsid w:val="008800D0"/>
    <w:rsid w:val="008812AA"/>
    <w:rsid w:val="0088378D"/>
    <w:rsid w:val="0088396A"/>
    <w:rsid w:val="00884ABD"/>
    <w:rsid w:val="008855EE"/>
    <w:rsid w:val="00887F52"/>
    <w:rsid w:val="00891800"/>
    <w:rsid w:val="00891FC1"/>
    <w:rsid w:val="00892026"/>
    <w:rsid w:val="00892799"/>
    <w:rsid w:val="008966D3"/>
    <w:rsid w:val="00897920"/>
    <w:rsid w:val="008A0AF4"/>
    <w:rsid w:val="008A1E1D"/>
    <w:rsid w:val="008A2EAD"/>
    <w:rsid w:val="008A2EF1"/>
    <w:rsid w:val="008A40D0"/>
    <w:rsid w:val="008A430C"/>
    <w:rsid w:val="008A7CED"/>
    <w:rsid w:val="008B013B"/>
    <w:rsid w:val="008B26DB"/>
    <w:rsid w:val="008B4117"/>
    <w:rsid w:val="008B772D"/>
    <w:rsid w:val="008C4C2C"/>
    <w:rsid w:val="008C660A"/>
    <w:rsid w:val="008C7898"/>
    <w:rsid w:val="008D2183"/>
    <w:rsid w:val="008D3316"/>
    <w:rsid w:val="008D3EB5"/>
    <w:rsid w:val="008D62DC"/>
    <w:rsid w:val="008E1C55"/>
    <w:rsid w:val="008E2A3F"/>
    <w:rsid w:val="008E65CF"/>
    <w:rsid w:val="008E7706"/>
    <w:rsid w:val="008E7D18"/>
    <w:rsid w:val="008E7E52"/>
    <w:rsid w:val="008F015F"/>
    <w:rsid w:val="008F4126"/>
    <w:rsid w:val="008F4407"/>
    <w:rsid w:val="008F7057"/>
    <w:rsid w:val="00901BEB"/>
    <w:rsid w:val="00903011"/>
    <w:rsid w:val="009034D7"/>
    <w:rsid w:val="009055C7"/>
    <w:rsid w:val="00907CB5"/>
    <w:rsid w:val="00915958"/>
    <w:rsid w:val="00917AA7"/>
    <w:rsid w:val="00920AC7"/>
    <w:rsid w:val="009211EF"/>
    <w:rsid w:val="009215BE"/>
    <w:rsid w:val="009236B9"/>
    <w:rsid w:val="00923ACB"/>
    <w:rsid w:val="00924060"/>
    <w:rsid w:val="00926EEA"/>
    <w:rsid w:val="009305C9"/>
    <w:rsid w:val="00930E48"/>
    <w:rsid w:val="0093184C"/>
    <w:rsid w:val="00933CD5"/>
    <w:rsid w:val="00933D44"/>
    <w:rsid w:val="00934573"/>
    <w:rsid w:val="00945B70"/>
    <w:rsid w:val="00946784"/>
    <w:rsid w:val="0094706B"/>
    <w:rsid w:val="00950388"/>
    <w:rsid w:val="00952663"/>
    <w:rsid w:val="00952AC1"/>
    <w:rsid w:val="00952EF0"/>
    <w:rsid w:val="00953247"/>
    <w:rsid w:val="00955F9C"/>
    <w:rsid w:val="00961DFB"/>
    <w:rsid w:val="00962DC4"/>
    <w:rsid w:val="00963375"/>
    <w:rsid w:val="00965F2A"/>
    <w:rsid w:val="00966404"/>
    <w:rsid w:val="00966B45"/>
    <w:rsid w:val="00971B17"/>
    <w:rsid w:val="0097363B"/>
    <w:rsid w:val="00974C7B"/>
    <w:rsid w:val="0097574A"/>
    <w:rsid w:val="00980BE2"/>
    <w:rsid w:val="00983CE1"/>
    <w:rsid w:val="00984E8A"/>
    <w:rsid w:val="00986308"/>
    <w:rsid w:val="00986D83"/>
    <w:rsid w:val="009874F3"/>
    <w:rsid w:val="0099173B"/>
    <w:rsid w:val="0099179F"/>
    <w:rsid w:val="009920F9"/>
    <w:rsid w:val="0099212D"/>
    <w:rsid w:val="0099224C"/>
    <w:rsid w:val="009934E1"/>
    <w:rsid w:val="00996D5E"/>
    <w:rsid w:val="0099711F"/>
    <w:rsid w:val="009A3AFF"/>
    <w:rsid w:val="009A6B0C"/>
    <w:rsid w:val="009B0DC5"/>
    <w:rsid w:val="009B17A0"/>
    <w:rsid w:val="009B30A2"/>
    <w:rsid w:val="009B3243"/>
    <w:rsid w:val="009B363A"/>
    <w:rsid w:val="009B5633"/>
    <w:rsid w:val="009C1B5C"/>
    <w:rsid w:val="009C1BFC"/>
    <w:rsid w:val="009C2548"/>
    <w:rsid w:val="009C2F01"/>
    <w:rsid w:val="009C3457"/>
    <w:rsid w:val="009C56EA"/>
    <w:rsid w:val="009C71B9"/>
    <w:rsid w:val="009D228F"/>
    <w:rsid w:val="009D4858"/>
    <w:rsid w:val="009E1DC4"/>
    <w:rsid w:val="009E230C"/>
    <w:rsid w:val="009E4F83"/>
    <w:rsid w:val="009E5DCF"/>
    <w:rsid w:val="009F0200"/>
    <w:rsid w:val="009F7677"/>
    <w:rsid w:val="009F7C20"/>
    <w:rsid w:val="00A00979"/>
    <w:rsid w:val="00A01024"/>
    <w:rsid w:val="00A06370"/>
    <w:rsid w:val="00A1053A"/>
    <w:rsid w:val="00A11153"/>
    <w:rsid w:val="00A11ED9"/>
    <w:rsid w:val="00A1299F"/>
    <w:rsid w:val="00A13C0B"/>
    <w:rsid w:val="00A162F6"/>
    <w:rsid w:val="00A24153"/>
    <w:rsid w:val="00A27AA9"/>
    <w:rsid w:val="00A31995"/>
    <w:rsid w:val="00A32F51"/>
    <w:rsid w:val="00A34858"/>
    <w:rsid w:val="00A34E28"/>
    <w:rsid w:val="00A426D1"/>
    <w:rsid w:val="00A4277C"/>
    <w:rsid w:val="00A42C37"/>
    <w:rsid w:val="00A43125"/>
    <w:rsid w:val="00A43E4C"/>
    <w:rsid w:val="00A44829"/>
    <w:rsid w:val="00A522A5"/>
    <w:rsid w:val="00A564CE"/>
    <w:rsid w:val="00A56FD5"/>
    <w:rsid w:val="00A5780A"/>
    <w:rsid w:val="00A606CC"/>
    <w:rsid w:val="00A624D2"/>
    <w:rsid w:val="00A62F3F"/>
    <w:rsid w:val="00A63F42"/>
    <w:rsid w:val="00A6707D"/>
    <w:rsid w:val="00A6708C"/>
    <w:rsid w:val="00A712F5"/>
    <w:rsid w:val="00A7202B"/>
    <w:rsid w:val="00A76555"/>
    <w:rsid w:val="00A8083C"/>
    <w:rsid w:val="00A80E6A"/>
    <w:rsid w:val="00A81FE2"/>
    <w:rsid w:val="00A8332F"/>
    <w:rsid w:val="00A85BCF"/>
    <w:rsid w:val="00A969F4"/>
    <w:rsid w:val="00AA1B48"/>
    <w:rsid w:val="00AA1F63"/>
    <w:rsid w:val="00AA2E6A"/>
    <w:rsid w:val="00AA4FE0"/>
    <w:rsid w:val="00AA5548"/>
    <w:rsid w:val="00AA5A7E"/>
    <w:rsid w:val="00AA692A"/>
    <w:rsid w:val="00AA736E"/>
    <w:rsid w:val="00AA7E9A"/>
    <w:rsid w:val="00AB3321"/>
    <w:rsid w:val="00AB4EAC"/>
    <w:rsid w:val="00AB521A"/>
    <w:rsid w:val="00AB6FF8"/>
    <w:rsid w:val="00AB7383"/>
    <w:rsid w:val="00AB7391"/>
    <w:rsid w:val="00AC03D7"/>
    <w:rsid w:val="00AC0D84"/>
    <w:rsid w:val="00AC3471"/>
    <w:rsid w:val="00AC6CD6"/>
    <w:rsid w:val="00AC76DD"/>
    <w:rsid w:val="00AD403B"/>
    <w:rsid w:val="00AD6893"/>
    <w:rsid w:val="00AE0D32"/>
    <w:rsid w:val="00AE324D"/>
    <w:rsid w:val="00AF1984"/>
    <w:rsid w:val="00AF24D8"/>
    <w:rsid w:val="00AF2D82"/>
    <w:rsid w:val="00AF40A7"/>
    <w:rsid w:val="00AF527D"/>
    <w:rsid w:val="00B114A9"/>
    <w:rsid w:val="00B11A9B"/>
    <w:rsid w:val="00B11E38"/>
    <w:rsid w:val="00B1551B"/>
    <w:rsid w:val="00B177AB"/>
    <w:rsid w:val="00B212C8"/>
    <w:rsid w:val="00B243C7"/>
    <w:rsid w:val="00B3061D"/>
    <w:rsid w:val="00B375EB"/>
    <w:rsid w:val="00B41E97"/>
    <w:rsid w:val="00B43C9D"/>
    <w:rsid w:val="00B43CEE"/>
    <w:rsid w:val="00B45245"/>
    <w:rsid w:val="00B46EA9"/>
    <w:rsid w:val="00B540CB"/>
    <w:rsid w:val="00B54E63"/>
    <w:rsid w:val="00B5597D"/>
    <w:rsid w:val="00B60740"/>
    <w:rsid w:val="00B6387F"/>
    <w:rsid w:val="00B63C24"/>
    <w:rsid w:val="00B650FF"/>
    <w:rsid w:val="00B65E83"/>
    <w:rsid w:val="00B70C64"/>
    <w:rsid w:val="00B70DD3"/>
    <w:rsid w:val="00B70E51"/>
    <w:rsid w:val="00B744D1"/>
    <w:rsid w:val="00B74DD5"/>
    <w:rsid w:val="00B76FCB"/>
    <w:rsid w:val="00B77CAB"/>
    <w:rsid w:val="00B80A53"/>
    <w:rsid w:val="00B81554"/>
    <w:rsid w:val="00B84F50"/>
    <w:rsid w:val="00B8504C"/>
    <w:rsid w:val="00BA2362"/>
    <w:rsid w:val="00BA3A21"/>
    <w:rsid w:val="00BA504B"/>
    <w:rsid w:val="00BA50E3"/>
    <w:rsid w:val="00BA756D"/>
    <w:rsid w:val="00BA785A"/>
    <w:rsid w:val="00BC18B5"/>
    <w:rsid w:val="00BC1CD3"/>
    <w:rsid w:val="00BC1D9A"/>
    <w:rsid w:val="00BC30FB"/>
    <w:rsid w:val="00BC5750"/>
    <w:rsid w:val="00BC5B44"/>
    <w:rsid w:val="00BD0A51"/>
    <w:rsid w:val="00BD10DC"/>
    <w:rsid w:val="00BD172C"/>
    <w:rsid w:val="00BD381E"/>
    <w:rsid w:val="00BD388E"/>
    <w:rsid w:val="00BD41D7"/>
    <w:rsid w:val="00BD6940"/>
    <w:rsid w:val="00BE1543"/>
    <w:rsid w:val="00BE1DE8"/>
    <w:rsid w:val="00BE3068"/>
    <w:rsid w:val="00BE581C"/>
    <w:rsid w:val="00BE6461"/>
    <w:rsid w:val="00BE6AF7"/>
    <w:rsid w:val="00BE7FE7"/>
    <w:rsid w:val="00BF0413"/>
    <w:rsid w:val="00BF4A2A"/>
    <w:rsid w:val="00BF5C13"/>
    <w:rsid w:val="00BF5C61"/>
    <w:rsid w:val="00BF7197"/>
    <w:rsid w:val="00C01AF3"/>
    <w:rsid w:val="00C0235D"/>
    <w:rsid w:val="00C02603"/>
    <w:rsid w:val="00C0685B"/>
    <w:rsid w:val="00C068B9"/>
    <w:rsid w:val="00C1166E"/>
    <w:rsid w:val="00C12288"/>
    <w:rsid w:val="00C123FB"/>
    <w:rsid w:val="00C1342B"/>
    <w:rsid w:val="00C23167"/>
    <w:rsid w:val="00C23BF0"/>
    <w:rsid w:val="00C23E9B"/>
    <w:rsid w:val="00C25E59"/>
    <w:rsid w:val="00C302BC"/>
    <w:rsid w:val="00C35125"/>
    <w:rsid w:val="00C35B60"/>
    <w:rsid w:val="00C37377"/>
    <w:rsid w:val="00C422A4"/>
    <w:rsid w:val="00C43913"/>
    <w:rsid w:val="00C450CA"/>
    <w:rsid w:val="00C522CE"/>
    <w:rsid w:val="00C53098"/>
    <w:rsid w:val="00C536E5"/>
    <w:rsid w:val="00C540BE"/>
    <w:rsid w:val="00C5479D"/>
    <w:rsid w:val="00C54FBA"/>
    <w:rsid w:val="00C55522"/>
    <w:rsid w:val="00C5591E"/>
    <w:rsid w:val="00C612C9"/>
    <w:rsid w:val="00C6194D"/>
    <w:rsid w:val="00C67BE4"/>
    <w:rsid w:val="00C70659"/>
    <w:rsid w:val="00C71A1B"/>
    <w:rsid w:val="00C73ACC"/>
    <w:rsid w:val="00C8547B"/>
    <w:rsid w:val="00C903BA"/>
    <w:rsid w:val="00C9163F"/>
    <w:rsid w:val="00C92489"/>
    <w:rsid w:val="00C937C6"/>
    <w:rsid w:val="00C95A87"/>
    <w:rsid w:val="00CA1879"/>
    <w:rsid w:val="00CA2F28"/>
    <w:rsid w:val="00CA56AB"/>
    <w:rsid w:val="00CA5B5B"/>
    <w:rsid w:val="00CA5D9E"/>
    <w:rsid w:val="00CB0B94"/>
    <w:rsid w:val="00CB0C1E"/>
    <w:rsid w:val="00CB34E3"/>
    <w:rsid w:val="00CB3611"/>
    <w:rsid w:val="00CB5263"/>
    <w:rsid w:val="00CB65C6"/>
    <w:rsid w:val="00CC215E"/>
    <w:rsid w:val="00CC3FB2"/>
    <w:rsid w:val="00CC4654"/>
    <w:rsid w:val="00CC680B"/>
    <w:rsid w:val="00CC6EC1"/>
    <w:rsid w:val="00CC73D8"/>
    <w:rsid w:val="00CD4404"/>
    <w:rsid w:val="00CD4875"/>
    <w:rsid w:val="00CD4DF6"/>
    <w:rsid w:val="00CD74B6"/>
    <w:rsid w:val="00CE101C"/>
    <w:rsid w:val="00CE11F1"/>
    <w:rsid w:val="00CE191E"/>
    <w:rsid w:val="00CE357C"/>
    <w:rsid w:val="00CE4F4A"/>
    <w:rsid w:val="00CE66D6"/>
    <w:rsid w:val="00CE6D8A"/>
    <w:rsid w:val="00CF1F40"/>
    <w:rsid w:val="00CF37A0"/>
    <w:rsid w:val="00CF55FA"/>
    <w:rsid w:val="00CF5701"/>
    <w:rsid w:val="00D03C07"/>
    <w:rsid w:val="00D0461F"/>
    <w:rsid w:val="00D10D8B"/>
    <w:rsid w:val="00D14528"/>
    <w:rsid w:val="00D15485"/>
    <w:rsid w:val="00D213F6"/>
    <w:rsid w:val="00D2376F"/>
    <w:rsid w:val="00D26F7C"/>
    <w:rsid w:val="00D34E5D"/>
    <w:rsid w:val="00D358F8"/>
    <w:rsid w:val="00D35CD7"/>
    <w:rsid w:val="00D36BFB"/>
    <w:rsid w:val="00D3743B"/>
    <w:rsid w:val="00D4142B"/>
    <w:rsid w:val="00D43F3D"/>
    <w:rsid w:val="00D4670E"/>
    <w:rsid w:val="00D50BFB"/>
    <w:rsid w:val="00D51925"/>
    <w:rsid w:val="00D51E1A"/>
    <w:rsid w:val="00D54493"/>
    <w:rsid w:val="00D55613"/>
    <w:rsid w:val="00D57BFC"/>
    <w:rsid w:val="00D60B67"/>
    <w:rsid w:val="00D615D6"/>
    <w:rsid w:val="00D62DFC"/>
    <w:rsid w:val="00D63529"/>
    <w:rsid w:val="00D6385A"/>
    <w:rsid w:val="00D64C02"/>
    <w:rsid w:val="00D770AF"/>
    <w:rsid w:val="00D81062"/>
    <w:rsid w:val="00D824F6"/>
    <w:rsid w:val="00D826E5"/>
    <w:rsid w:val="00D8506A"/>
    <w:rsid w:val="00D85EAE"/>
    <w:rsid w:val="00D8643F"/>
    <w:rsid w:val="00D929BC"/>
    <w:rsid w:val="00D96832"/>
    <w:rsid w:val="00DA2BF5"/>
    <w:rsid w:val="00DA6EA0"/>
    <w:rsid w:val="00DA7FF5"/>
    <w:rsid w:val="00DB1E15"/>
    <w:rsid w:val="00DB2956"/>
    <w:rsid w:val="00DB3870"/>
    <w:rsid w:val="00DB3CA9"/>
    <w:rsid w:val="00DB3FA8"/>
    <w:rsid w:val="00DB524C"/>
    <w:rsid w:val="00DB5C89"/>
    <w:rsid w:val="00DC0E4C"/>
    <w:rsid w:val="00DC1BC3"/>
    <w:rsid w:val="00DC4186"/>
    <w:rsid w:val="00DC4CC5"/>
    <w:rsid w:val="00DC5584"/>
    <w:rsid w:val="00DC64B0"/>
    <w:rsid w:val="00DC6EB4"/>
    <w:rsid w:val="00DD1291"/>
    <w:rsid w:val="00DD2DE5"/>
    <w:rsid w:val="00DD3DAD"/>
    <w:rsid w:val="00DD4B8A"/>
    <w:rsid w:val="00DE10E9"/>
    <w:rsid w:val="00DE1E1A"/>
    <w:rsid w:val="00DE6D49"/>
    <w:rsid w:val="00DF0DB1"/>
    <w:rsid w:val="00DF1E98"/>
    <w:rsid w:val="00DF5145"/>
    <w:rsid w:val="00DF62DA"/>
    <w:rsid w:val="00E05717"/>
    <w:rsid w:val="00E05B25"/>
    <w:rsid w:val="00E10A6D"/>
    <w:rsid w:val="00E17F65"/>
    <w:rsid w:val="00E217D9"/>
    <w:rsid w:val="00E25570"/>
    <w:rsid w:val="00E2616B"/>
    <w:rsid w:val="00E320E3"/>
    <w:rsid w:val="00E32D4F"/>
    <w:rsid w:val="00E3431E"/>
    <w:rsid w:val="00E34D4C"/>
    <w:rsid w:val="00E3784D"/>
    <w:rsid w:val="00E404D4"/>
    <w:rsid w:val="00E4169E"/>
    <w:rsid w:val="00E417CB"/>
    <w:rsid w:val="00E438F2"/>
    <w:rsid w:val="00E43BE0"/>
    <w:rsid w:val="00E43E25"/>
    <w:rsid w:val="00E467CB"/>
    <w:rsid w:val="00E47E30"/>
    <w:rsid w:val="00E506DB"/>
    <w:rsid w:val="00E522E6"/>
    <w:rsid w:val="00E534E4"/>
    <w:rsid w:val="00E54FC3"/>
    <w:rsid w:val="00E56C01"/>
    <w:rsid w:val="00E61B22"/>
    <w:rsid w:val="00E63303"/>
    <w:rsid w:val="00E67F4E"/>
    <w:rsid w:val="00E7306C"/>
    <w:rsid w:val="00E7369E"/>
    <w:rsid w:val="00E75D85"/>
    <w:rsid w:val="00E77DC5"/>
    <w:rsid w:val="00E77F2D"/>
    <w:rsid w:val="00E80C4A"/>
    <w:rsid w:val="00E8339F"/>
    <w:rsid w:val="00E842DF"/>
    <w:rsid w:val="00E901E8"/>
    <w:rsid w:val="00E903A4"/>
    <w:rsid w:val="00E93825"/>
    <w:rsid w:val="00E9385A"/>
    <w:rsid w:val="00E95323"/>
    <w:rsid w:val="00E978D1"/>
    <w:rsid w:val="00EA0429"/>
    <w:rsid w:val="00EA132C"/>
    <w:rsid w:val="00EA2EE8"/>
    <w:rsid w:val="00EA3569"/>
    <w:rsid w:val="00EA4250"/>
    <w:rsid w:val="00EA4CDC"/>
    <w:rsid w:val="00EB01DD"/>
    <w:rsid w:val="00EB072D"/>
    <w:rsid w:val="00EB0D95"/>
    <w:rsid w:val="00EB1310"/>
    <w:rsid w:val="00EB2465"/>
    <w:rsid w:val="00EB3E7D"/>
    <w:rsid w:val="00EB4822"/>
    <w:rsid w:val="00EB6FF3"/>
    <w:rsid w:val="00EC2631"/>
    <w:rsid w:val="00EC5E46"/>
    <w:rsid w:val="00ED03FC"/>
    <w:rsid w:val="00ED4AF9"/>
    <w:rsid w:val="00ED5E1B"/>
    <w:rsid w:val="00EE31F1"/>
    <w:rsid w:val="00EE350A"/>
    <w:rsid w:val="00EE4879"/>
    <w:rsid w:val="00EE5CE4"/>
    <w:rsid w:val="00EF0BC1"/>
    <w:rsid w:val="00EF4787"/>
    <w:rsid w:val="00EF50E8"/>
    <w:rsid w:val="00EF68D5"/>
    <w:rsid w:val="00F00FAA"/>
    <w:rsid w:val="00F061E8"/>
    <w:rsid w:val="00F06B54"/>
    <w:rsid w:val="00F12D5C"/>
    <w:rsid w:val="00F1495E"/>
    <w:rsid w:val="00F15F4A"/>
    <w:rsid w:val="00F163AC"/>
    <w:rsid w:val="00F16A7E"/>
    <w:rsid w:val="00F170C6"/>
    <w:rsid w:val="00F2007E"/>
    <w:rsid w:val="00F213FA"/>
    <w:rsid w:val="00F22BC0"/>
    <w:rsid w:val="00F236DD"/>
    <w:rsid w:val="00F25198"/>
    <w:rsid w:val="00F328BF"/>
    <w:rsid w:val="00F331E4"/>
    <w:rsid w:val="00F40606"/>
    <w:rsid w:val="00F40CFF"/>
    <w:rsid w:val="00F4188B"/>
    <w:rsid w:val="00F436ED"/>
    <w:rsid w:val="00F43E79"/>
    <w:rsid w:val="00F4606D"/>
    <w:rsid w:val="00F50BEC"/>
    <w:rsid w:val="00F50D01"/>
    <w:rsid w:val="00F50D7A"/>
    <w:rsid w:val="00F52CD2"/>
    <w:rsid w:val="00F5583E"/>
    <w:rsid w:val="00F57384"/>
    <w:rsid w:val="00F5771C"/>
    <w:rsid w:val="00F603D7"/>
    <w:rsid w:val="00F61159"/>
    <w:rsid w:val="00F64364"/>
    <w:rsid w:val="00F70430"/>
    <w:rsid w:val="00F70A89"/>
    <w:rsid w:val="00F711CF"/>
    <w:rsid w:val="00F7245A"/>
    <w:rsid w:val="00F727CE"/>
    <w:rsid w:val="00F72B3E"/>
    <w:rsid w:val="00F747E7"/>
    <w:rsid w:val="00F74C94"/>
    <w:rsid w:val="00F80A49"/>
    <w:rsid w:val="00F81144"/>
    <w:rsid w:val="00F84CC4"/>
    <w:rsid w:val="00F858FE"/>
    <w:rsid w:val="00F92E12"/>
    <w:rsid w:val="00F94678"/>
    <w:rsid w:val="00F9492B"/>
    <w:rsid w:val="00F9556A"/>
    <w:rsid w:val="00F97348"/>
    <w:rsid w:val="00F97C3A"/>
    <w:rsid w:val="00FA79B2"/>
    <w:rsid w:val="00FC0085"/>
    <w:rsid w:val="00FC5D4D"/>
    <w:rsid w:val="00FC5EA7"/>
    <w:rsid w:val="00FC6F8B"/>
    <w:rsid w:val="00FD2AED"/>
    <w:rsid w:val="00FD2FF6"/>
    <w:rsid w:val="00FD3707"/>
    <w:rsid w:val="00FD58B9"/>
    <w:rsid w:val="00FE4FB8"/>
    <w:rsid w:val="00FF0873"/>
    <w:rsid w:val="00FF204E"/>
    <w:rsid w:val="00FF231B"/>
    <w:rsid w:val="00FF38EB"/>
    <w:rsid w:val="00FF4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E2150"/>
  <w15:chartTrackingRefBased/>
  <w15:docId w15:val="{0745E7D2-E48B-4443-B29F-7E7BCC973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EAC"/>
    <w:pPr>
      <w:keepNext/>
      <w:keepLines/>
      <w:numPr>
        <w:numId w:val="2"/>
      </w:numPr>
      <w:spacing w:before="360" w:after="80"/>
      <w:ind w:left="432"/>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1446"/>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28"/>
      <w:szCs w:val="32"/>
    </w:rPr>
  </w:style>
  <w:style w:type="paragraph" w:styleId="Heading3">
    <w:name w:val="heading 3"/>
    <w:basedOn w:val="Normal"/>
    <w:next w:val="Normal"/>
    <w:link w:val="Heading3Char"/>
    <w:uiPriority w:val="9"/>
    <w:unhideWhenUsed/>
    <w:qFormat/>
    <w:rsid w:val="004500F3"/>
    <w:pPr>
      <w:keepNext/>
      <w:keepLines/>
      <w:numPr>
        <w:ilvl w:val="2"/>
        <w:numId w:val="2"/>
      </w:numPr>
      <w:spacing w:before="160" w:after="80"/>
      <w:outlineLvl w:val="2"/>
    </w:pPr>
    <w:rPr>
      <w:rFonts w:eastAsiaTheme="majorEastAsia" w:cstheme="majorBidi"/>
      <w:color w:val="0F4761" w:themeColor="accent1" w:themeShade="BF"/>
      <w:sz w:val="26"/>
      <w:szCs w:val="28"/>
    </w:rPr>
  </w:style>
  <w:style w:type="paragraph" w:styleId="Heading4">
    <w:name w:val="heading 4"/>
    <w:basedOn w:val="Normal"/>
    <w:next w:val="Normal"/>
    <w:link w:val="Heading4Char"/>
    <w:uiPriority w:val="9"/>
    <w:semiHidden/>
    <w:unhideWhenUsed/>
    <w:qFormat/>
    <w:rsid w:val="00AB4EAC"/>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4EAC"/>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4EAC"/>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EAC"/>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EAC"/>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EAC"/>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E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1446"/>
    <w:rPr>
      <w:rFonts w:asciiTheme="majorHAnsi" w:eastAsiaTheme="majorEastAsia" w:hAnsiTheme="majorHAnsi" w:cstheme="majorBidi"/>
      <w:color w:val="0F4761" w:themeColor="accent1" w:themeShade="BF"/>
      <w:sz w:val="28"/>
      <w:szCs w:val="32"/>
    </w:rPr>
  </w:style>
  <w:style w:type="character" w:customStyle="1" w:styleId="Heading3Char">
    <w:name w:val="Heading 3 Char"/>
    <w:basedOn w:val="DefaultParagraphFont"/>
    <w:link w:val="Heading3"/>
    <w:uiPriority w:val="9"/>
    <w:rsid w:val="004500F3"/>
    <w:rPr>
      <w:rFonts w:eastAsiaTheme="majorEastAsia" w:cstheme="majorBidi"/>
      <w:color w:val="0F4761" w:themeColor="accent1" w:themeShade="BF"/>
      <w:sz w:val="26"/>
      <w:szCs w:val="28"/>
    </w:rPr>
  </w:style>
  <w:style w:type="character" w:customStyle="1" w:styleId="Heading4Char">
    <w:name w:val="Heading 4 Char"/>
    <w:basedOn w:val="DefaultParagraphFont"/>
    <w:link w:val="Heading4"/>
    <w:uiPriority w:val="9"/>
    <w:semiHidden/>
    <w:rsid w:val="00AB4E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4E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4E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E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E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EAC"/>
    <w:rPr>
      <w:rFonts w:eastAsiaTheme="majorEastAsia" w:cstheme="majorBidi"/>
      <w:color w:val="272727" w:themeColor="text1" w:themeTint="D8"/>
    </w:rPr>
  </w:style>
  <w:style w:type="paragraph" w:styleId="Title">
    <w:name w:val="Title"/>
    <w:basedOn w:val="Normal"/>
    <w:next w:val="Normal"/>
    <w:link w:val="TitleChar"/>
    <w:uiPriority w:val="10"/>
    <w:qFormat/>
    <w:rsid w:val="00AB4E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E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E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E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EAC"/>
    <w:pPr>
      <w:spacing w:before="160"/>
      <w:jc w:val="center"/>
    </w:pPr>
    <w:rPr>
      <w:i/>
      <w:iCs/>
      <w:color w:val="404040" w:themeColor="text1" w:themeTint="BF"/>
    </w:rPr>
  </w:style>
  <w:style w:type="character" w:customStyle="1" w:styleId="QuoteChar">
    <w:name w:val="Quote Char"/>
    <w:basedOn w:val="DefaultParagraphFont"/>
    <w:link w:val="Quote"/>
    <w:uiPriority w:val="29"/>
    <w:rsid w:val="00AB4EAC"/>
    <w:rPr>
      <w:i/>
      <w:iCs/>
      <w:color w:val="404040" w:themeColor="text1" w:themeTint="BF"/>
    </w:rPr>
  </w:style>
  <w:style w:type="paragraph" w:styleId="ListParagraph">
    <w:name w:val="List Paragraph"/>
    <w:basedOn w:val="Normal"/>
    <w:uiPriority w:val="34"/>
    <w:qFormat/>
    <w:rsid w:val="00AB4EAC"/>
    <w:pPr>
      <w:ind w:left="720"/>
      <w:contextualSpacing/>
    </w:pPr>
  </w:style>
  <w:style w:type="character" w:styleId="IntenseEmphasis">
    <w:name w:val="Intense Emphasis"/>
    <w:basedOn w:val="DefaultParagraphFont"/>
    <w:uiPriority w:val="21"/>
    <w:qFormat/>
    <w:rsid w:val="00AB4EAC"/>
    <w:rPr>
      <w:i/>
      <w:iCs/>
      <w:color w:val="0F4761" w:themeColor="accent1" w:themeShade="BF"/>
    </w:rPr>
  </w:style>
  <w:style w:type="paragraph" w:styleId="IntenseQuote">
    <w:name w:val="Intense Quote"/>
    <w:basedOn w:val="Normal"/>
    <w:next w:val="Normal"/>
    <w:link w:val="IntenseQuoteChar"/>
    <w:uiPriority w:val="30"/>
    <w:qFormat/>
    <w:rsid w:val="00AB4E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4EAC"/>
    <w:rPr>
      <w:i/>
      <w:iCs/>
      <w:color w:val="0F4761" w:themeColor="accent1" w:themeShade="BF"/>
    </w:rPr>
  </w:style>
  <w:style w:type="character" w:styleId="IntenseReference">
    <w:name w:val="Intense Reference"/>
    <w:basedOn w:val="DefaultParagraphFont"/>
    <w:uiPriority w:val="32"/>
    <w:qFormat/>
    <w:rsid w:val="00AB4EAC"/>
    <w:rPr>
      <w:b/>
      <w:bCs/>
      <w:smallCaps/>
      <w:color w:val="0F4761" w:themeColor="accent1" w:themeShade="BF"/>
      <w:spacing w:val="5"/>
    </w:rPr>
  </w:style>
  <w:style w:type="paragraph" w:styleId="NoSpacing">
    <w:name w:val="No Spacing"/>
    <w:link w:val="NoSpacingChar"/>
    <w:uiPriority w:val="1"/>
    <w:qFormat/>
    <w:rsid w:val="00AB4EA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B4EAC"/>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AB4EAC"/>
    <w:pPr>
      <w:spacing w:before="240" w:after="0" w:line="259" w:lineRule="auto"/>
      <w:outlineLvl w:val="9"/>
    </w:pPr>
    <w:rPr>
      <w:kern w:val="0"/>
      <w:sz w:val="32"/>
      <w:szCs w:val="32"/>
      <w:lang w:eastAsia="en-GB"/>
      <w14:ligatures w14:val="none"/>
    </w:rPr>
  </w:style>
  <w:style w:type="character" w:styleId="PlaceholderText">
    <w:name w:val="Placeholder Text"/>
    <w:basedOn w:val="DefaultParagraphFont"/>
    <w:uiPriority w:val="99"/>
    <w:semiHidden/>
    <w:rsid w:val="009920F9"/>
    <w:rPr>
      <w:color w:val="666666"/>
    </w:rPr>
  </w:style>
  <w:style w:type="table" w:styleId="TableGrid">
    <w:name w:val="Table Grid"/>
    <w:basedOn w:val="TableNormal"/>
    <w:uiPriority w:val="39"/>
    <w:rsid w:val="00B84F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9034D7"/>
    <w:pPr>
      <w:spacing w:after="100"/>
    </w:pPr>
  </w:style>
  <w:style w:type="paragraph" w:styleId="TOC2">
    <w:name w:val="toc 2"/>
    <w:basedOn w:val="Normal"/>
    <w:next w:val="Normal"/>
    <w:autoRedefine/>
    <w:uiPriority w:val="39"/>
    <w:unhideWhenUsed/>
    <w:rsid w:val="009034D7"/>
    <w:pPr>
      <w:spacing w:after="100"/>
      <w:ind w:left="240"/>
    </w:pPr>
  </w:style>
  <w:style w:type="character" w:styleId="Hyperlink">
    <w:name w:val="Hyperlink"/>
    <w:basedOn w:val="DefaultParagraphFont"/>
    <w:uiPriority w:val="99"/>
    <w:unhideWhenUsed/>
    <w:rsid w:val="009034D7"/>
    <w:rPr>
      <w:color w:val="467886" w:themeColor="hyperlink"/>
      <w:u w:val="single"/>
    </w:rPr>
  </w:style>
  <w:style w:type="character" w:styleId="UnresolvedMention">
    <w:name w:val="Unresolved Mention"/>
    <w:basedOn w:val="DefaultParagraphFont"/>
    <w:uiPriority w:val="99"/>
    <w:semiHidden/>
    <w:unhideWhenUsed/>
    <w:rsid w:val="00D64C02"/>
    <w:rPr>
      <w:color w:val="605E5C"/>
      <w:shd w:val="clear" w:color="auto" w:fill="E1DFDD"/>
    </w:rPr>
  </w:style>
  <w:style w:type="table" w:styleId="TableGridLight">
    <w:name w:val="Grid Table Light"/>
    <w:basedOn w:val="TableNormal"/>
    <w:uiPriority w:val="40"/>
    <w:rsid w:val="005D27F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6">
    <w:name w:val="Grid Table 1 Light Accent 6"/>
    <w:basedOn w:val="TableNormal"/>
    <w:uiPriority w:val="46"/>
    <w:rsid w:val="005D27F4"/>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552D1B"/>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52D1B"/>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84338"/>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223744"/>
    <w:pPr>
      <w:spacing w:after="200" w:line="240" w:lineRule="auto"/>
    </w:pPr>
    <w:rPr>
      <w:i/>
      <w:iCs/>
      <w:color w:val="0E2841" w:themeColor="text2"/>
      <w:sz w:val="18"/>
      <w:szCs w:val="18"/>
    </w:rPr>
  </w:style>
  <w:style w:type="paragraph" w:styleId="NormalWeb">
    <w:name w:val="Normal (Web)"/>
    <w:basedOn w:val="Normal"/>
    <w:uiPriority w:val="99"/>
    <w:semiHidden/>
    <w:unhideWhenUsed/>
    <w:rsid w:val="00952EF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3">
    <w:name w:val="toc 3"/>
    <w:basedOn w:val="Normal"/>
    <w:next w:val="Normal"/>
    <w:autoRedefine/>
    <w:uiPriority w:val="39"/>
    <w:unhideWhenUsed/>
    <w:rsid w:val="00F213FA"/>
    <w:pPr>
      <w:spacing w:after="100"/>
      <w:ind w:left="480"/>
    </w:pPr>
  </w:style>
  <w:style w:type="character" w:styleId="Strong">
    <w:name w:val="Strong"/>
    <w:basedOn w:val="DefaultParagraphFont"/>
    <w:uiPriority w:val="22"/>
    <w:qFormat/>
    <w:rsid w:val="00AA2E6A"/>
    <w:rPr>
      <w:b/>
      <w:bCs/>
    </w:rPr>
  </w:style>
  <w:style w:type="paragraph" w:styleId="Header">
    <w:name w:val="header"/>
    <w:basedOn w:val="Normal"/>
    <w:link w:val="HeaderChar"/>
    <w:uiPriority w:val="99"/>
    <w:unhideWhenUsed/>
    <w:rsid w:val="00EB01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1DD"/>
  </w:style>
  <w:style w:type="paragraph" w:styleId="Footer">
    <w:name w:val="footer"/>
    <w:basedOn w:val="Normal"/>
    <w:link w:val="FooterChar"/>
    <w:uiPriority w:val="99"/>
    <w:unhideWhenUsed/>
    <w:rsid w:val="00EB01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1DD"/>
  </w:style>
  <w:style w:type="paragraph" w:styleId="TableofFigures">
    <w:name w:val="table of figures"/>
    <w:basedOn w:val="Normal"/>
    <w:next w:val="Normal"/>
    <w:uiPriority w:val="99"/>
    <w:unhideWhenUsed/>
    <w:rsid w:val="000A636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53217">
      <w:bodyDiv w:val="1"/>
      <w:marLeft w:val="0"/>
      <w:marRight w:val="0"/>
      <w:marTop w:val="0"/>
      <w:marBottom w:val="0"/>
      <w:divBdr>
        <w:top w:val="none" w:sz="0" w:space="0" w:color="auto"/>
        <w:left w:val="none" w:sz="0" w:space="0" w:color="auto"/>
        <w:bottom w:val="none" w:sz="0" w:space="0" w:color="auto"/>
        <w:right w:val="none" w:sz="0" w:space="0" w:color="auto"/>
      </w:divBdr>
    </w:div>
    <w:div w:id="51512954">
      <w:bodyDiv w:val="1"/>
      <w:marLeft w:val="0"/>
      <w:marRight w:val="0"/>
      <w:marTop w:val="0"/>
      <w:marBottom w:val="0"/>
      <w:divBdr>
        <w:top w:val="none" w:sz="0" w:space="0" w:color="auto"/>
        <w:left w:val="none" w:sz="0" w:space="0" w:color="auto"/>
        <w:bottom w:val="none" w:sz="0" w:space="0" w:color="auto"/>
        <w:right w:val="none" w:sz="0" w:space="0" w:color="auto"/>
      </w:divBdr>
    </w:div>
    <w:div w:id="55200695">
      <w:bodyDiv w:val="1"/>
      <w:marLeft w:val="0"/>
      <w:marRight w:val="0"/>
      <w:marTop w:val="0"/>
      <w:marBottom w:val="0"/>
      <w:divBdr>
        <w:top w:val="none" w:sz="0" w:space="0" w:color="auto"/>
        <w:left w:val="none" w:sz="0" w:space="0" w:color="auto"/>
        <w:bottom w:val="none" w:sz="0" w:space="0" w:color="auto"/>
        <w:right w:val="none" w:sz="0" w:space="0" w:color="auto"/>
      </w:divBdr>
    </w:div>
    <w:div w:id="75248165">
      <w:bodyDiv w:val="1"/>
      <w:marLeft w:val="0"/>
      <w:marRight w:val="0"/>
      <w:marTop w:val="0"/>
      <w:marBottom w:val="0"/>
      <w:divBdr>
        <w:top w:val="none" w:sz="0" w:space="0" w:color="auto"/>
        <w:left w:val="none" w:sz="0" w:space="0" w:color="auto"/>
        <w:bottom w:val="none" w:sz="0" w:space="0" w:color="auto"/>
        <w:right w:val="none" w:sz="0" w:space="0" w:color="auto"/>
      </w:divBdr>
    </w:div>
    <w:div w:id="83308603">
      <w:bodyDiv w:val="1"/>
      <w:marLeft w:val="0"/>
      <w:marRight w:val="0"/>
      <w:marTop w:val="0"/>
      <w:marBottom w:val="0"/>
      <w:divBdr>
        <w:top w:val="none" w:sz="0" w:space="0" w:color="auto"/>
        <w:left w:val="none" w:sz="0" w:space="0" w:color="auto"/>
        <w:bottom w:val="none" w:sz="0" w:space="0" w:color="auto"/>
        <w:right w:val="none" w:sz="0" w:space="0" w:color="auto"/>
      </w:divBdr>
    </w:div>
    <w:div w:id="101652739">
      <w:bodyDiv w:val="1"/>
      <w:marLeft w:val="0"/>
      <w:marRight w:val="0"/>
      <w:marTop w:val="0"/>
      <w:marBottom w:val="0"/>
      <w:divBdr>
        <w:top w:val="none" w:sz="0" w:space="0" w:color="auto"/>
        <w:left w:val="none" w:sz="0" w:space="0" w:color="auto"/>
        <w:bottom w:val="none" w:sz="0" w:space="0" w:color="auto"/>
        <w:right w:val="none" w:sz="0" w:space="0" w:color="auto"/>
      </w:divBdr>
    </w:div>
    <w:div w:id="112986406">
      <w:bodyDiv w:val="1"/>
      <w:marLeft w:val="0"/>
      <w:marRight w:val="0"/>
      <w:marTop w:val="0"/>
      <w:marBottom w:val="0"/>
      <w:divBdr>
        <w:top w:val="none" w:sz="0" w:space="0" w:color="auto"/>
        <w:left w:val="none" w:sz="0" w:space="0" w:color="auto"/>
        <w:bottom w:val="none" w:sz="0" w:space="0" w:color="auto"/>
        <w:right w:val="none" w:sz="0" w:space="0" w:color="auto"/>
      </w:divBdr>
    </w:div>
    <w:div w:id="130752508">
      <w:bodyDiv w:val="1"/>
      <w:marLeft w:val="0"/>
      <w:marRight w:val="0"/>
      <w:marTop w:val="0"/>
      <w:marBottom w:val="0"/>
      <w:divBdr>
        <w:top w:val="none" w:sz="0" w:space="0" w:color="auto"/>
        <w:left w:val="none" w:sz="0" w:space="0" w:color="auto"/>
        <w:bottom w:val="none" w:sz="0" w:space="0" w:color="auto"/>
        <w:right w:val="none" w:sz="0" w:space="0" w:color="auto"/>
      </w:divBdr>
    </w:div>
    <w:div w:id="154492474">
      <w:bodyDiv w:val="1"/>
      <w:marLeft w:val="0"/>
      <w:marRight w:val="0"/>
      <w:marTop w:val="0"/>
      <w:marBottom w:val="0"/>
      <w:divBdr>
        <w:top w:val="none" w:sz="0" w:space="0" w:color="auto"/>
        <w:left w:val="none" w:sz="0" w:space="0" w:color="auto"/>
        <w:bottom w:val="none" w:sz="0" w:space="0" w:color="auto"/>
        <w:right w:val="none" w:sz="0" w:space="0" w:color="auto"/>
      </w:divBdr>
    </w:div>
    <w:div w:id="163864780">
      <w:bodyDiv w:val="1"/>
      <w:marLeft w:val="0"/>
      <w:marRight w:val="0"/>
      <w:marTop w:val="0"/>
      <w:marBottom w:val="0"/>
      <w:divBdr>
        <w:top w:val="none" w:sz="0" w:space="0" w:color="auto"/>
        <w:left w:val="none" w:sz="0" w:space="0" w:color="auto"/>
        <w:bottom w:val="none" w:sz="0" w:space="0" w:color="auto"/>
        <w:right w:val="none" w:sz="0" w:space="0" w:color="auto"/>
      </w:divBdr>
    </w:div>
    <w:div w:id="171922803">
      <w:bodyDiv w:val="1"/>
      <w:marLeft w:val="0"/>
      <w:marRight w:val="0"/>
      <w:marTop w:val="0"/>
      <w:marBottom w:val="0"/>
      <w:divBdr>
        <w:top w:val="none" w:sz="0" w:space="0" w:color="auto"/>
        <w:left w:val="none" w:sz="0" w:space="0" w:color="auto"/>
        <w:bottom w:val="none" w:sz="0" w:space="0" w:color="auto"/>
        <w:right w:val="none" w:sz="0" w:space="0" w:color="auto"/>
      </w:divBdr>
    </w:div>
    <w:div w:id="176703137">
      <w:bodyDiv w:val="1"/>
      <w:marLeft w:val="0"/>
      <w:marRight w:val="0"/>
      <w:marTop w:val="0"/>
      <w:marBottom w:val="0"/>
      <w:divBdr>
        <w:top w:val="none" w:sz="0" w:space="0" w:color="auto"/>
        <w:left w:val="none" w:sz="0" w:space="0" w:color="auto"/>
        <w:bottom w:val="none" w:sz="0" w:space="0" w:color="auto"/>
        <w:right w:val="none" w:sz="0" w:space="0" w:color="auto"/>
      </w:divBdr>
      <w:divsChild>
        <w:div w:id="1696810876">
          <w:marLeft w:val="0"/>
          <w:marRight w:val="0"/>
          <w:marTop w:val="0"/>
          <w:marBottom w:val="0"/>
          <w:divBdr>
            <w:top w:val="none" w:sz="0" w:space="0" w:color="auto"/>
            <w:left w:val="none" w:sz="0" w:space="0" w:color="auto"/>
            <w:bottom w:val="none" w:sz="0" w:space="0" w:color="auto"/>
            <w:right w:val="none" w:sz="0" w:space="0" w:color="auto"/>
          </w:divBdr>
          <w:divsChild>
            <w:div w:id="1474299794">
              <w:marLeft w:val="0"/>
              <w:marRight w:val="0"/>
              <w:marTop w:val="0"/>
              <w:marBottom w:val="0"/>
              <w:divBdr>
                <w:top w:val="none" w:sz="0" w:space="0" w:color="auto"/>
                <w:left w:val="none" w:sz="0" w:space="0" w:color="auto"/>
                <w:bottom w:val="none" w:sz="0" w:space="0" w:color="auto"/>
                <w:right w:val="none" w:sz="0" w:space="0" w:color="auto"/>
              </w:divBdr>
            </w:div>
            <w:div w:id="51513850">
              <w:marLeft w:val="0"/>
              <w:marRight w:val="0"/>
              <w:marTop w:val="0"/>
              <w:marBottom w:val="0"/>
              <w:divBdr>
                <w:top w:val="none" w:sz="0" w:space="0" w:color="auto"/>
                <w:left w:val="none" w:sz="0" w:space="0" w:color="auto"/>
                <w:bottom w:val="none" w:sz="0" w:space="0" w:color="auto"/>
                <w:right w:val="none" w:sz="0" w:space="0" w:color="auto"/>
              </w:divBdr>
            </w:div>
            <w:div w:id="1042362072">
              <w:marLeft w:val="0"/>
              <w:marRight w:val="0"/>
              <w:marTop w:val="0"/>
              <w:marBottom w:val="0"/>
              <w:divBdr>
                <w:top w:val="none" w:sz="0" w:space="0" w:color="auto"/>
                <w:left w:val="none" w:sz="0" w:space="0" w:color="auto"/>
                <w:bottom w:val="none" w:sz="0" w:space="0" w:color="auto"/>
                <w:right w:val="none" w:sz="0" w:space="0" w:color="auto"/>
              </w:divBdr>
            </w:div>
            <w:div w:id="817259021">
              <w:marLeft w:val="0"/>
              <w:marRight w:val="0"/>
              <w:marTop w:val="0"/>
              <w:marBottom w:val="0"/>
              <w:divBdr>
                <w:top w:val="none" w:sz="0" w:space="0" w:color="auto"/>
                <w:left w:val="none" w:sz="0" w:space="0" w:color="auto"/>
                <w:bottom w:val="none" w:sz="0" w:space="0" w:color="auto"/>
                <w:right w:val="none" w:sz="0" w:space="0" w:color="auto"/>
              </w:divBdr>
            </w:div>
            <w:div w:id="618805239">
              <w:marLeft w:val="0"/>
              <w:marRight w:val="0"/>
              <w:marTop w:val="0"/>
              <w:marBottom w:val="0"/>
              <w:divBdr>
                <w:top w:val="none" w:sz="0" w:space="0" w:color="auto"/>
                <w:left w:val="none" w:sz="0" w:space="0" w:color="auto"/>
                <w:bottom w:val="none" w:sz="0" w:space="0" w:color="auto"/>
                <w:right w:val="none" w:sz="0" w:space="0" w:color="auto"/>
              </w:divBdr>
            </w:div>
            <w:div w:id="544021350">
              <w:marLeft w:val="0"/>
              <w:marRight w:val="0"/>
              <w:marTop w:val="0"/>
              <w:marBottom w:val="0"/>
              <w:divBdr>
                <w:top w:val="none" w:sz="0" w:space="0" w:color="auto"/>
                <w:left w:val="none" w:sz="0" w:space="0" w:color="auto"/>
                <w:bottom w:val="none" w:sz="0" w:space="0" w:color="auto"/>
                <w:right w:val="none" w:sz="0" w:space="0" w:color="auto"/>
              </w:divBdr>
            </w:div>
            <w:div w:id="993294536">
              <w:marLeft w:val="0"/>
              <w:marRight w:val="0"/>
              <w:marTop w:val="0"/>
              <w:marBottom w:val="0"/>
              <w:divBdr>
                <w:top w:val="none" w:sz="0" w:space="0" w:color="auto"/>
                <w:left w:val="none" w:sz="0" w:space="0" w:color="auto"/>
                <w:bottom w:val="none" w:sz="0" w:space="0" w:color="auto"/>
                <w:right w:val="none" w:sz="0" w:space="0" w:color="auto"/>
              </w:divBdr>
            </w:div>
            <w:div w:id="1223709638">
              <w:marLeft w:val="0"/>
              <w:marRight w:val="0"/>
              <w:marTop w:val="0"/>
              <w:marBottom w:val="0"/>
              <w:divBdr>
                <w:top w:val="none" w:sz="0" w:space="0" w:color="auto"/>
                <w:left w:val="none" w:sz="0" w:space="0" w:color="auto"/>
                <w:bottom w:val="none" w:sz="0" w:space="0" w:color="auto"/>
                <w:right w:val="none" w:sz="0" w:space="0" w:color="auto"/>
              </w:divBdr>
            </w:div>
            <w:div w:id="2064788054">
              <w:marLeft w:val="0"/>
              <w:marRight w:val="0"/>
              <w:marTop w:val="0"/>
              <w:marBottom w:val="0"/>
              <w:divBdr>
                <w:top w:val="none" w:sz="0" w:space="0" w:color="auto"/>
                <w:left w:val="none" w:sz="0" w:space="0" w:color="auto"/>
                <w:bottom w:val="none" w:sz="0" w:space="0" w:color="auto"/>
                <w:right w:val="none" w:sz="0" w:space="0" w:color="auto"/>
              </w:divBdr>
            </w:div>
            <w:div w:id="672873253">
              <w:marLeft w:val="0"/>
              <w:marRight w:val="0"/>
              <w:marTop w:val="0"/>
              <w:marBottom w:val="0"/>
              <w:divBdr>
                <w:top w:val="none" w:sz="0" w:space="0" w:color="auto"/>
                <w:left w:val="none" w:sz="0" w:space="0" w:color="auto"/>
                <w:bottom w:val="none" w:sz="0" w:space="0" w:color="auto"/>
                <w:right w:val="none" w:sz="0" w:space="0" w:color="auto"/>
              </w:divBdr>
            </w:div>
            <w:div w:id="150221377">
              <w:marLeft w:val="0"/>
              <w:marRight w:val="0"/>
              <w:marTop w:val="0"/>
              <w:marBottom w:val="0"/>
              <w:divBdr>
                <w:top w:val="none" w:sz="0" w:space="0" w:color="auto"/>
                <w:left w:val="none" w:sz="0" w:space="0" w:color="auto"/>
                <w:bottom w:val="none" w:sz="0" w:space="0" w:color="auto"/>
                <w:right w:val="none" w:sz="0" w:space="0" w:color="auto"/>
              </w:divBdr>
            </w:div>
            <w:div w:id="1987975200">
              <w:marLeft w:val="0"/>
              <w:marRight w:val="0"/>
              <w:marTop w:val="0"/>
              <w:marBottom w:val="0"/>
              <w:divBdr>
                <w:top w:val="none" w:sz="0" w:space="0" w:color="auto"/>
                <w:left w:val="none" w:sz="0" w:space="0" w:color="auto"/>
                <w:bottom w:val="none" w:sz="0" w:space="0" w:color="auto"/>
                <w:right w:val="none" w:sz="0" w:space="0" w:color="auto"/>
              </w:divBdr>
            </w:div>
            <w:div w:id="390033814">
              <w:marLeft w:val="0"/>
              <w:marRight w:val="0"/>
              <w:marTop w:val="0"/>
              <w:marBottom w:val="0"/>
              <w:divBdr>
                <w:top w:val="none" w:sz="0" w:space="0" w:color="auto"/>
                <w:left w:val="none" w:sz="0" w:space="0" w:color="auto"/>
                <w:bottom w:val="none" w:sz="0" w:space="0" w:color="auto"/>
                <w:right w:val="none" w:sz="0" w:space="0" w:color="auto"/>
              </w:divBdr>
            </w:div>
            <w:div w:id="886377243">
              <w:marLeft w:val="0"/>
              <w:marRight w:val="0"/>
              <w:marTop w:val="0"/>
              <w:marBottom w:val="0"/>
              <w:divBdr>
                <w:top w:val="none" w:sz="0" w:space="0" w:color="auto"/>
                <w:left w:val="none" w:sz="0" w:space="0" w:color="auto"/>
                <w:bottom w:val="none" w:sz="0" w:space="0" w:color="auto"/>
                <w:right w:val="none" w:sz="0" w:space="0" w:color="auto"/>
              </w:divBdr>
            </w:div>
            <w:div w:id="173766917">
              <w:marLeft w:val="0"/>
              <w:marRight w:val="0"/>
              <w:marTop w:val="0"/>
              <w:marBottom w:val="0"/>
              <w:divBdr>
                <w:top w:val="none" w:sz="0" w:space="0" w:color="auto"/>
                <w:left w:val="none" w:sz="0" w:space="0" w:color="auto"/>
                <w:bottom w:val="none" w:sz="0" w:space="0" w:color="auto"/>
                <w:right w:val="none" w:sz="0" w:space="0" w:color="auto"/>
              </w:divBdr>
            </w:div>
            <w:div w:id="1726102798">
              <w:marLeft w:val="0"/>
              <w:marRight w:val="0"/>
              <w:marTop w:val="0"/>
              <w:marBottom w:val="0"/>
              <w:divBdr>
                <w:top w:val="none" w:sz="0" w:space="0" w:color="auto"/>
                <w:left w:val="none" w:sz="0" w:space="0" w:color="auto"/>
                <w:bottom w:val="none" w:sz="0" w:space="0" w:color="auto"/>
                <w:right w:val="none" w:sz="0" w:space="0" w:color="auto"/>
              </w:divBdr>
            </w:div>
            <w:div w:id="1400979120">
              <w:marLeft w:val="0"/>
              <w:marRight w:val="0"/>
              <w:marTop w:val="0"/>
              <w:marBottom w:val="0"/>
              <w:divBdr>
                <w:top w:val="none" w:sz="0" w:space="0" w:color="auto"/>
                <w:left w:val="none" w:sz="0" w:space="0" w:color="auto"/>
                <w:bottom w:val="none" w:sz="0" w:space="0" w:color="auto"/>
                <w:right w:val="none" w:sz="0" w:space="0" w:color="auto"/>
              </w:divBdr>
            </w:div>
            <w:div w:id="2004970578">
              <w:marLeft w:val="0"/>
              <w:marRight w:val="0"/>
              <w:marTop w:val="0"/>
              <w:marBottom w:val="0"/>
              <w:divBdr>
                <w:top w:val="none" w:sz="0" w:space="0" w:color="auto"/>
                <w:left w:val="none" w:sz="0" w:space="0" w:color="auto"/>
                <w:bottom w:val="none" w:sz="0" w:space="0" w:color="auto"/>
                <w:right w:val="none" w:sz="0" w:space="0" w:color="auto"/>
              </w:divBdr>
            </w:div>
            <w:div w:id="1041202333">
              <w:marLeft w:val="0"/>
              <w:marRight w:val="0"/>
              <w:marTop w:val="0"/>
              <w:marBottom w:val="0"/>
              <w:divBdr>
                <w:top w:val="none" w:sz="0" w:space="0" w:color="auto"/>
                <w:left w:val="none" w:sz="0" w:space="0" w:color="auto"/>
                <w:bottom w:val="none" w:sz="0" w:space="0" w:color="auto"/>
                <w:right w:val="none" w:sz="0" w:space="0" w:color="auto"/>
              </w:divBdr>
            </w:div>
            <w:div w:id="1354460428">
              <w:marLeft w:val="0"/>
              <w:marRight w:val="0"/>
              <w:marTop w:val="0"/>
              <w:marBottom w:val="0"/>
              <w:divBdr>
                <w:top w:val="none" w:sz="0" w:space="0" w:color="auto"/>
                <w:left w:val="none" w:sz="0" w:space="0" w:color="auto"/>
                <w:bottom w:val="none" w:sz="0" w:space="0" w:color="auto"/>
                <w:right w:val="none" w:sz="0" w:space="0" w:color="auto"/>
              </w:divBdr>
            </w:div>
            <w:div w:id="125123990">
              <w:marLeft w:val="0"/>
              <w:marRight w:val="0"/>
              <w:marTop w:val="0"/>
              <w:marBottom w:val="0"/>
              <w:divBdr>
                <w:top w:val="none" w:sz="0" w:space="0" w:color="auto"/>
                <w:left w:val="none" w:sz="0" w:space="0" w:color="auto"/>
                <w:bottom w:val="none" w:sz="0" w:space="0" w:color="auto"/>
                <w:right w:val="none" w:sz="0" w:space="0" w:color="auto"/>
              </w:divBdr>
            </w:div>
            <w:div w:id="963461377">
              <w:marLeft w:val="0"/>
              <w:marRight w:val="0"/>
              <w:marTop w:val="0"/>
              <w:marBottom w:val="0"/>
              <w:divBdr>
                <w:top w:val="none" w:sz="0" w:space="0" w:color="auto"/>
                <w:left w:val="none" w:sz="0" w:space="0" w:color="auto"/>
                <w:bottom w:val="none" w:sz="0" w:space="0" w:color="auto"/>
                <w:right w:val="none" w:sz="0" w:space="0" w:color="auto"/>
              </w:divBdr>
            </w:div>
            <w:div w:id="1301425584">
              <w:marLeft w:val="0"/>
              <w:marRight w:val="0"/>
              <w:marTop w:val="0"/>
              <w:marBottom w:val="0"/>
              <w:divBdr>
                <w:top w:val="none" w:sz="0" w:space="0" w:color="auto"/>
                <w:left w:val="none" w:sz="0" w:space="0" w:color="auto"/>
                <w:bottom w:val="none" w:sz="0" w:space="0" w:color="auto"/>
                <w:right w:val="none" w:sz="0" w:space="0" w:color="auto"/>
              </w:divBdr>
            </w:div>
            <w:div w:id="1044402440">
              <w:marLeft w:val="0"/>
              <w:marRight w:val="0"/>
              <w:marTop w:val="0"/>
              <w:marBottom w:val="0"/>
              <w:divBdr>
                <w:top w:val="none" w:sz="0" w:space="0" w:color="auto"/>
                <w:left w:val="none" w:sz="0" w:space="0" w:color="auto"/>
                <w:bottom w:val="none" w:sz="0" w:space="0" w:color="auto"/>
                <w:right w:val="none" w:sz="0" w:space="0" w:color="auto"/>
              </w:divBdr>
            </w:div>
            <w:div w:id="1175219187">
              <w:marLeft w:val="0"/>
              <w:marRight w:val="0"/>
              <w:marTop w:val="0"/>
              <w:marBottom w:val="0"/>
              <w:divBdr>
                <w:top w:val="none" w:sz="0" w:space="0" w:color="auto"/>
                <w:left w:val="none" w:sz="0" w:space="0" w:color="auto"/>
                <w:bottom w:val="none" w:sz="0" w:space="0" w:color="auto"/>
                <w:right w:val="none" w:sz="0" w:space="0" w:color="auto"/>
              </w:divBdr>
            </w:div>
            <w:div w:id="1601526251">
              <w:marLeft w:val="0"/>
              <w:marRight w:val="0"/>
              <w:marTop w:val="0"/>
              <w:marBottom w:val="0"/>
              <w:divBdr>
                <w:top w:val="none" w:sz="0" w:space="0" w:color="auto"/>
                <w:left w:val="none" w:sz="0" w:space="0" w:color="auto"/>
                <w:bottom w:val="none" w:sz="0" w:space="0" w:color="auto"/>
                <w:right w:val="none" w:sz="0" w:space="0" w:color="auto"/>
              </w:divBdr>
            </w:div>
            <w:div w:id="496462098">
              <w:marLeft w:val="0"/>
              <w:marRight w:val="0"/>
              <w:marTop w:val="0"/>
              <w:marBottom w:val="0"/>
              <w:divBdr>
                <w:top w:val="none" w:sz="0" w:space="0" w:color="auto"/>
                <w:left w:val="none" w:sz="0" w:space="0" w:color="auto"/>
                <w:bottom w:val="none" w:sz="0" w:space="0" w:color="auto"/>
                <w:right w:val="none" w:sz="0" w:space="0" w:color="auto"/>
              </w:divBdr>
            </w:div>
            <w:div w:id="1884514621">
              <w:marLeft w:val="0"/>
              <w:marRight w:val="0"/>
              <w:marTop w:val="0"/>
              <w:marBottom w:val="0"/>
              <w:divBdr>
                <w:top w:val="none" w:sz="0" w:space="0" w:color="auto"/>
                <w:left w:val="none" w:sz="0" w:space="0" w:color="auto"/>
                <w:bottom w:val="none" w:sz="0" w:space="0" w:color="auto"/>
                <w:right w:val="none" w:sz="0" w:space="0" w:color="auto"/>
              </w:divBdr>
            </w:div>
            <w:div w:id="1677343115">
              <w:marLeft w:val="0"/>
              <w:marRight w:val="0"/>
              <w:marTop w:val="0"/>
              <w:marBottom w:val="0"/>
              <w:divBdr>
                <w:top w:val="none" w:sz="0" w:space="0" w:color="auto"/>
                <w:left w:val="none" w:sz="0" w:space="0" w:color="auto"/>
                <w:bottom w:val="none" w:sz="0" w:space="0" w:color="auto"/>
                <w:right w:val="none" w:sz="0" w:space="0" w:color="auto"/>
              </w:divBdr>
            </w:div>
            <w:div w:id="602104973">
              <w:marLeft w:val="0"/>
              <w:marRight w:val="0"/>
              <w:marTop w:val="0"/>
              <w:marBottom w:val="0"/>
              <w:divBdr>
                <w:top w:val="none" w:sz="0" w:space="0" w:color="auto"/>
                <w:left w:val="none" w:sz="0" w:space="0" w:color="auto"/>
                <w:bottom w:val="none" w:sz="0" w:space="0" w:color="auto"/>
                <w:right w:val="none" w:sz="0" w:space="0" w:color="auto"/>
              </w:divBdr>
            </w:div>
            <w:div w:id="546260460">
              <w:marLeft w:val="0"/>
              <w:marRight w:val="0"/>
              <w:marTop w:val="0"/>
              <w:marBottom w:val="0"/>
              <w:divBdr>
                <w:top w:val="none" w:sz="0" w:space="0" w:color="auto"/>
                <w:left w:val="none" w:sz="0" w:space="0" w:color="auto"/>
                <w:bottom w:val="none" w:sz="0" w:space="0" w:color="auto"/>
                <w:right w:val="none" w:sz="0" w:space="0" w:color="auto"/>
              </w:divBdr>
            </w:div>
            <w:div w:id="252470093">
              <w:marLeft w:val="0"/>
              <w:marRight w:val="0"/>
              <w:marTop w:val="0"/>
              <w:marBottom w:val="0"/>
              <w:divBdr>
                <w:top w:val="none" w:sz="0" w:space="0" w:color="auto"/>
                <w:left w:val="none" w:sz="0" w:space="0" w:color="auto"/>
                <w:bottom w:val="none" w:sz="0" w:space="0" w:color="auto"/>
                <w:right w:val="none" w:sz="0" w:space="0" w:color="auto"/>
              </w:divBdr>
            </w:div>
            <w:div w:id="822239738">
              <w:marLeft w:val="0"/>
              <w:marRight w:val="0"/>
              <w:marTop w:val="0"/>
              <w:marBottom w:val="0"/>
              <w:divBdr>
                <w:top w:val="none" w:sz="0" w:space="0" w:color="auto"/>
                <w:left w:val="none" w:sz="0" w:space="0" w:color="auto"/>
                <w:bottom w:val="none" w:sz="0" w:space="0" w:color="auto"/>
                <w:right w:val="none" w:sz="0" w:space="0" w:color="auto"/>
              </w:divBdr>
            </w:div>
            <w:div w:id="1665888007">
              <w:marLeft w:val="0"/>
              <w:marRight w:val="0"/>
              <w:marTop w:val="0"/>
              <w:marBottom w:val="0"/>
              <w:divBdr>
                <w:top w:val="none" w:sz="0" w:space="0" w:color="auto"/>
                <w:left w:val="none" w:sz="0" w:space="0" w:color="auto"/>
                <w:bottom w:val="none" w:sz="0" w:space="0" w:color="auto"/>
                <w:right w:val="none" w:sz="0" w:space="0" w:color="auto"/>
              </w:divBdr>
            </w:div>
            <w:div w:id="187111404">
              <w:marLeft w:val="0"/>
              <w:marRight w:val="0"/>
              <w:marTop w:val="0"/>
              <w:marBottom w:val="0"/>
              <w:divBdr>
                <w:top w:val="none" w:sz="0" w:space="0" w:color="auto"/>
                <w:left w:val="none" w:sz="0" w:space="0" w:color="auto"/>
                <w:bottom w:val="none" w:sz="0" w:space="0" w:color="auto"/>
                <w:right w:val="none" w:sz="0" w:space="0" w:color="auto"/>
              </w:divBdr>
            </w:div>
            <w:div w:id="1355887667">
              <w:marLeft w:val="0"/>
              <w:marRight w:val="0"/>
              <w:marTop w:val="0"/>
              <w:marBottom w:val="0"/>
              <w:divBdr>
                <w:top w:val="none" w:sz="0" w:space="0" w:color="auto"/>
                <w:left w:val="none" w:sz="0" w:space="0" w:color="auto"/>
                <w:bottom w:val="none" w:sz="0" w:space="0" w:color="auto"/>
                <w:right w:val="none" w:sz="0" w:space="0" w:color="auto"/>
              </w:divBdr>
            </w:div>
            <w:div w:id="281425452">
              <w:marLeft w:val="0"/>
              <w:marRight w:val="0"/>
              <w:marTop w:val="0"/>
              <w:marBottom w:val="0"/>
              <w:divBdr>
                <w:top w:val="none" w:sz="0" w:space="0" w:color="auto"/>
                <w:left w:val="none" w:sz="0" w:space="0" w:color="auto"/>
                <w:bottom w:val="none" w:sz="0" w:space="0" w:color="auto"/>
                <w:right w:val="none" w:sz="0" w:space="0" w:color="auto"/>
              </w:divBdr>
            </w:div>
            <w:div w:id="1054502187">
              <w:marLeft w:val="0"/>
              <w:marRight w:val="0"/>
              <w:marTop w:val="0"/>
              <w:marBottom w:val="0"/>
              <w:divBdr>
                <w:top w:val="none" w:sz="0" w:space="0" w:color="auto"/>
                <w:left w:val="none" w:sz="0" w:space="0" w:color="auto"/>
                <w:bottom w:val="none" w:sz="0" w:space="0" w:color="auto"/>
                <w:right w:val="none" w:sz="0" w:space="0" w:color="auto"/>
              </w:divBdr>
            </w:div>
            <w:div w:id="1124229006">
              <w:marLeft w:val="0"/>
              <w:marRight w:val="0"/>
              <w:marTop w:val="0"/>
              <w:marBottom w:val="0"/>
              <w:divBdr>
                <w:top w:val="none" w:sz="0" w:space="0" w:color="auto"/>
                <w:left w:val="none" w:sz="0" w:space="0" w:color="auto"/>
                <w:bottom w:val="none" w:sz="0" w:space="0" w:color="auto"/>
                <w:right w:val="none" w:sz="0" w:space="0" w:color="auto"/>
              </w:divBdr>
            </w:div>
            <w:div w:id="1568954412">
              <w:marLeft w:val="0"/>
              <w:marRight w:val="0"/>
              <w:marTop w:val="0"/>
              <w:marBottom w:val="0"/>
              <w:divBdr>
                <w:top w:val="none" w:sz="0" w:space="0" w:color="auto"/>
                <w:left w:val="none" w:sz="0" w:space="0" w:color="auto"/>
                <w:bottom w:val="none" w:sz="0" w:space="0" w:color="auto"/>
                <w:right w:val="none" w:sz="0" w:space="0" w:color="auto"/>
              </w:divBdr>
            </w:div>
            <w:div w:id="1104813328">
              <w:marLeft w:val="0"/>
              <w:marRight w:val="0"/>
              <w:marTop w:val="0"/>
              <w:marBottom w:val="0"/>
              <w:divBdr>
                <w:top w:val="none" w:sz="0" w:space="0" w:color="auto"/>
                <w:left w:val="none" w:sz="0" w:space="0" w:color="auto"/>
                <w:bottom w:val="none" w:sz="0" w:space="0" w:color="auto"/>
                <w:right w:val="none" w:sz="0" w:space="0" w:color="auto"/>
              </w:divBdr>
            </w:div>
            <w:div w:id="67659057">
              <w:marLeft w:val="0"/>
              <w:marRight w:val="0"/>
              <w:marTop w:val="0"/>
              <w:marBottom w:val="0"/>
              <w:divBdr>
                <w:top w:val="none" w:sz="0" w:space="0" w:color="auto"/>
                <w:left w:val="none" w:sz="0" w:space="0" w:color="auto"/>
                <w:bottom w:val="none" w:sz="0" w:space="0" w:color="auto"/>
                <w:right w:val="none" w:sz="0" w:space="0" w:color="auto"/>
              </w:divBdr>
            </w:div>
            <w:div w:id="642396379">
              <w:marLeft w:val="0"/>
              <w:marRight w:val="0"/>
              <w:marTop w:val="0"/>
              <w:marBottom w:val="0"/>
              <w:divBdr>
                <w:top w:val="none" w:sz="0" w:space="0" w:color="auto"/>
                <w:left w:val="none" w:sz="0" w:space="0" w:color="auto"/>
                <w:bottom w:val="none" w:sz="0" w:space="0" w:color="auto"/>
                <w:right w:val="none" w:sz="0" w:space="0" w:color="auto"/>
              </w:divBdr>
            </w:div>
            <w:div w:id="1724678089">
              <w:marLeft w:val="0"/>
              <w:marRight w:val="0"/>
              <w:marTop w:val="0"/>
              <w:marBottom w:val="0"/>
              <w:divBdr>
                <w:top w:val="none" w:sz="0" w:space="0" w:color="auto"/>
                <w:left w:val="none" w:sz="0" w:space="0" w:color="auto"/>
                <w:bottom w:val="none" w:sz="0" w:space="0" w:color="auto"/>
                <w:right w:val="none" w:sz="0" w:space="0" w:color="auto"/>
              </w:divBdr>
            </w:div>
            <w:div w:id="2046983646">
              <w:marLeft w:val="0"/>
              <w:marRight w:val="0"/>
              <w:marTop w:val="0"/>
              <w:marBottom w:val="0"/>
              <w:divBdr>
                <w:top w:val="none" w:sz="0" w:space="0" w:color="auto"/>
                <w:left w:val="none" w:sz="0" w:space="0" w:color="auto"/>
                <w:bottom w:val="none" w:sz="0" w:space="0" w:color="auto"/>
                <w:right w:val="none" w:sz="0" w:space="0" w:color="auto"/>
              </w:divBdr>
            </w:div>
            <w:div w:id="1703046490">
              <w:marLeft w:val="0"/>
              <w:marRight w:val="0"/>
              <w:marTop w:val="0"/>
              <w:marBottom w:val="0"/>
              <w:divBdr>
                <w:top w:val="none" w:sz="0" w:space="0" w:color="auto"/>
                <w:left w:val="none" w:sz="0" w:space="0" w:color="auto"/>
                <w:bottom w:val="none" w:sz="0" w:space="0" w:color="auto"/>
                <w:right w:val="none" w:sz="0" w:space="0" w:color="auto"/>
              </w:divBdr>
            </w:div>
            <w:div w:id="1258438631">
              <w:marLeft w:val="0"/>
              <w:marRight w:val="0"/>
              <w:marTop w:val="0"/>
              <w:marBottom w:val="0"/>
              <w:divBdr>
                <w:top w:val="none" w:sz="0" w:space="0" w:color="auto"/>
                <w:left w:val="none" w:sz="0" w:space="0" w:color="auto"/>
                <w:bottom w:val="none" w:sz="0" w:space="0" w:color="auto"/>
                <w:right w:val="none" w:sz="0" w:space="0" w:color="auto"/>
              </w:divBdr>
            </w:div>
            <w:div w:id="302927787">
              <w:marLeft w:val="0"/>
              <w:marRight w:val="0"/>
              <w:marTop w:val="0"/>
              <w:marBottom w:val="0"/>
              <w:divBdr>
                <w:top w:val="none" w:sz="0" w:space="0" w:color="auto"/>
                <w:left w:val="none" w:sz="0" w:space="0" w:color="auto"/>
                <w:bottom w:val="none" w:sz="0" w:space="0" w:color="auto"/>
                <w:right w:val="none" w:sz="0" w:space="0" w:color="auto"/>
              </w:divBdr>
            </w:div>
            <w:div w:id="1864586531">
              <w:marLeft w:val="0"/>
              <w:marRight w:val="0"/>
              <w:marTop w:val="0"/>
              <w:marBottom w:val="0"/>
              <w:divBdr>
                <w:top w:val="none" w:sz="0" w:space="0" w:color="auto"/>
                <w:left w:val="none" w:sz="0" w:space="0" w:color="auto"/>
                <w:bottom w:val="none" w:sz="0" w:space="0" w:color="auto"/>
                <w:right w:val="none" w:sz="0" w:space="0" w:color="auto"/>
              </w:divBdr>
            </w:div>
            <w:div w:id="889807797">
              <w:marLeft w:val="0"/>
              <w:marRight w:val="0"/>
              <w:marTop w:val="0"/>
              <w:marBottom w:val="0"/>
              <w:divBdr>
                <w:top w:val="none" w:sz="0" w:space="0" w:color="auto"/>
                <w:left w:val="none" w:sz="0" w:space="0" w:color="auto"/>
                <w:bottom w:val="none" w:sz="0" w:space="0" w:color="auto"/>
                <w:right w:val="none" w:sz="0" w:space="0" w:color="auto"/>
              </w:divBdr>
            </w:div>
            <w:div w:id="1196579096">
              <w:marLeft w:val="0"/>
              <w:marRight w:val="0"/>
              <w:marTop w:val="0"/>
              <w:marBottom w:val="0"/>
              <w:divBdr>
                <w:top w:val="none" w:sz="0" w:space="0" w:color="auto"/>
                <w:left w:val="none" w:sz="0" w:space="0" w:color="auto"/>
                <w:bottom w:val="none" w:sz="0" w:space="0" w:color="auto"/>
                <w:right w:val="none" w:sz="0" w:space="0" w:color="auto"/>
              </w:divBdr>
            </w:div>
            <w:div w:id="2117360383">
              <w:marLeft w:val="0"/>
              <w:marRight w:val="0"/>
              <w:marTop w:val="0"/>
              <w:marBottom w:val="0"/>
              <w:divBdr>
                <w:top w:val="none" w:sz="0" w:space="0" w:color="auto"/>
                <w:left w:val="none" w:sz="0" w:space="0" w:color="auto"/>
                <w:bottom w:val="none" w:sz="0" w:space="0" w:color="auto"/>
                <w:right w:val="none" w:sz="0" w:space="0" w:color="auto"/>
              </w:divBdr>
            </w:div>
            <w:div w:id="2089038090">
              <w:marLeft w:val="0"/>
              <w:marRight w:val="0"/>
              <w:marTop w:val="0"/>
              <w:marBottom w:val="0"/>
              <w:divBdr>
                <w:top w:val="none" w:sz="0" w:space="0" w:color="auto"/>
                <w:left w:val="none" w:sz="0" w:space="0" w:color="auto"/>
                <w:bottom w:val="none" w:sz="0" w:space="0" w:color="auto"/>
                <w:right w:val="none" w:sz="0" w:space="0" w:color="auto"/>
              </w:divBdr>
            </w:div>
            <w:div w:id="1462305407">
              <w:marLeft w:val="0"/>
              <w:marRight w:val="0"/>
              <w:marTop w:val="0"/>
              <w:marBottom w:val="0"/>
              <w:divBdr>
                <w:top w:val="none" w:sz="0" w:space="0" w:color="auto"/>
                <w:left w:val="none" w:sz="0" w:space="0" w:color="auto"/>
                <w:bottom w:val="none" w:sz="0" w:space="0" w:color="auto"/>
                <w:right w:val="none" w:sz="0" w:space="0" w:color="auto"/>
              </w:divBdr>
            </w:div>
            <w:div w:id="1108817798">
              <w:marLeft w:val="0"/>
              <w:marRight w:val="0"/>
              <w:marTop w:val="0"/>
              <w:marBottom w:val="0"/>
              <w:divBdr>
                <w:top w:val="none" w:sz="0" w:space="0" w:color="auto"/>
                <w:left w:val="none" w:sz="0" w:space="0" w:color="auto"/>
                <w:bottom w:val="none" w:sz="0" w:space="0" w:color="auto"/>
                <w:right w:val="none" w:sz="0" w:space="0" w:color="auto"/>
              </w:divBdr>
            </w:div>
            <w:div w:id="670257808">
              <w:marLeft w:val="0"/>
              <w:marRight w:val="0"/>
              <w:marTop w:val="0"/>
              <w:marBottom w:val="0"/>
              <w:divBdr>
                <w:top w:val="none" w:sz="0" w:space="0" w:color="auto"/>
                <w:left w:val="none" w:sz="0" w:space="0" w:color="auto"/>
                <w:bottom w:val="none" w:sz="0" w:space="0" w:color="auto"/>
                <w:right w:val="none" w:sz="0" w:space="0" w:color="auto"/>
              </w:divBdr>
            </w:div>
            <w:div w:id="278803215">
              <w:marLeft w:val="0"/>
              <w:marRight w:val="0"/>
              <w:marTop w:val="0"/>
              <w:marBottom w:val="0"/>
              <w:divBdr>
                <w:top w:val="none" w:sz="0" w:space="0" w:color="auto"/>
                <w:left w:val="none" w:sz="0" w:space="0" w:color="auto"/>
                <w:bottom w:val="none" w:sz="0" w:space="0" w:color="auto"/>
                <w:right w:val="none" w:sz="0" w:space="0" w:color="auto"/>
              </w:divBdr>
            </w:div>
            <w:div w:id="1597447835">
              <w:marLeft w:val="0"/>
              <w:marRight w:val="0"/>
              <w:marTop w:val="0"/>
              <w:marBottom w:val="0"/>
              <w:divBdr>
                <w:top w:val="none" w:sz="0" w:space="0" w:color="auto"/>
                <w:left w:val="none" w:sz="0" w:space="0" w:color="auto"/>
                <w:bottom w:val="none" w:sz="0" w:space="0" w:color="auto"/>
                <w:right w:val="none" w:sz="0" w:space="0" w:color="auto"/>
              </w:divBdr>
            </w:div>
            <w:div w:id="641885922">
              <w:marLeft w:val="0"/>
              <w:marRight w:val="0"/>
              <w:marTop w:val="0"/>
              <w:marBottom w:val="0"/>
              <w:divBdr>
                <w:top w:val="none" w:sz="0" w:space="0" w:color="auto"/>
                <w:left w:val="none" w:sz="0" w:space="0" w:color="auto"/>
                <w:bottom w:val="none" w:sz="0" w:space="0" w:color="auto"/>
                <w:right w:val="none" w:sz="0" w:space="0" w:color="auto"/>
              </w:divBdr>
            </w:div>
            <w:div w:id="217329056">
              <w:marLeft w:val="0"/>
              <w:marRight w:val="0"/>
              <w:marTop w:val="0"/>
              <w:marBottom w:val="0"/>
              <w:divBdr>
                <w:top w:val="none" w:sz="0" w:space="0" w:color="auto"/>
                <w:left w:val="none" w:sz="0" w:space="0" w:color="auto"/>
                <w:bottom w:val="none" w:sz="0" w:space="0" w:color="auto"/>
                <w:right w:val="none" w:sz="0" w:space="0" w:color="auto"/>
              </w:divBdr>
            </w:div>
            <w:div w:id="1480418713">
              <w:marLeft w:val="0"/>
              <w:marRight w:val="0"/>
              <w:marTop w:val="0"/>
              <w:marBottom w:val="0"/>
              <w:divBdr>
                <w:top w:val="none" w:sz="0" w:space="0" w:color="auto"/>
                <w:left w:val="none" w:sz="0" w:space="0" w:color="auto"/>
                <w:bottom w:val="none" w:sz="0" w:space="0" w:color="auto"/>
                <w:right w:val="none" w:sz="0" w:space="0" w:color="auto"/>
              </w:divBdr>
            </w:div>
            <w:div w:id="1025207577">
              <w:marLeft w:val="0"/>
              <w:marRight w:val="0"/>
              <w:marTop w:val="0"/>
              <w:marBottom w:val="0"/>
              <w:divBdr>
                <w:top w:val="none" w:sz="0" w:space="0" w:color="auto"/>
                <w:left w:val="none" w:sz="0" w:space="0" w:color="auto"/>
                <w:bottom w:val="none" w:sz="0" w:space="0" w:color="auto"/>
                <w:right w:val="none" w:sz="0" w:space="0" w:color="auto"/>
              </w:divBdr>
            </w:div>
            <w:div w:id="1939605115">
              <w:marLeft w:val="0"/>
              <w:marRight w:val="0"/>
              <w:marTop w:val="0"/>
              <w:marBottom w:val="0"/>
              <w:divBdr>
                <w:top w:val="none" w:sz="0" w:space="0" w:color="auto"/>
                <w:left w:val="none" w:sz="0" w:space="0" w:color="auto"/>
                <w:bottom w:val="none" w:sz="0" w:space="0" w:color="auto"/>
                <w:right w:val="none" w:sz="0" w:space="0" w:color="auto"/>
              </w:divBdr>
            </w:div>
            <w:div w:id="850067721">
              <w:marLeft w:val="0"/>
              <w:marRight w:val="0"/>
              <w:marTop w:val="0"/>
              <w:marBottom w:val="0"/>
              <w:divBdr>
                <w:top w:val="none" w:sz="0" w:space="0" w:color="auto"/>
                <w:left w:val="none" w:sz="0" w:space="0" w:color="auto"/>
                <w:bottom w:val="none" w:sz="0" w:space="0" w:color="auto"/>
                <w:right w:val="none" w:sz="0" w:space="0" w:color="auto"/>
              </w:divBdr>
            </w:div>
            <w:div w:id="1026564202">
              <w:marLeft w:val="0"/>
              <w:marRight w:val="0"/>
              <w:marTop w:val="0"/>
              <w:marBottom w:val="0"/>
              <w:divBdr>
                <w:top w:val="none" w:sz="0" w:space="0" w:color="auto"/>
                <w:left w:val="none" w:sz="0" w:space="0" w:color="auto"/>
                <w:bottom w:val="none" w:sz="0" w:space="0" w:color="auto"/>
                <w:right w:val="none" w:sz="0" w:space="0" w:color="auto"/>
              </w:divBdr>
            </w:div>
            <w:div w:id="310184304">
              <w:marLeft w:val="0"/>
              <w:marRight w:val="0"/>
              <w:marTop w:val="0"/>
              <w:marBottom w:val="0"/>
              <w:divBdr>
                <w:top w:val="none" w:sz="0" w:space="0" w:color="auto"/>
                <w:left w:val="none" w:sz="0" w:space="0" w:color="auto"/>
                <w:bottom w:val="none" w:sz="0" w:space="0" w:color="auto"/>
                <w:right w:val="none" w:sz="0" w:space="0" w:color="auto"/>
              </w:divBdr>
            </w:div>
            <w:div w:id="113985031">
              <w:marLeft w:val="0"/>
              <w:marRight w:val="0"/>
              <w:marTop w:val="0"/>
              <w:marBottom w:val="0"/>
              <w:divBdr>
                <w:top w:val="none" w:sz="0" w:space="0" w:color="auto"/>
                <w:left w:val="none" w:sz="0" w:space="0" w:color="auto"/>
                <w:bottom w:val="none" w:sz="0" w:space="0" w:color="auto"/>
                <w:right w:val="none" w:sz="0" w:space="0" w:color="auto"/>
              </w:divBdr>
            </w:div>
            <w:div w:id="595208365">
              <w:marLeft w:val="0"/>
              <w:marRight w:val="0"/>
              <w:marTop w:val="0"/>
              <w:marBottom w:val="0"/>
              <w:divBdr>
                <w:top w:val="none" w:sz="0" w:space="0" w:color="auto"/>
                <w:left w:val="none" w:sz="0" w:space="0" w:color="auto"/>
                <w:bottom w:val="none" w:sz="0" w:space="0" w:color="auto"/>
                <w:right w:val="none" w:sz="0" w:space="0" w:color="auto"/>
              </w:divBdr>
            </w:div>
            <w:div w:id="367754471">
              <w:marLeft w:val="0"/>
              <w:marRight w:val="0"/>
              <w:marTop w:val="0"/>
              <w:marBottom w:val="0"/>
              <w:divBdr>
                <w:top w:val="none" w:sz="0" w:space="0" w:color="auto"/>
                <w:left w:val="none" w:sz="0" w:space="0" w:color="auto"/>
                <w:bottom w:val="none" w:sz="0" w:space="0" w:color="auto"/>
                <w:right w:val="none" w:sz="0" w:space="0" w:color="auto"/>
              </w:divBdr>
            </w:div>
            <w:div w:id="1512641841">
              <w:marLeft w:val="0"/>
              <w:marRight w:val="0"/>
              <w:marTop w:val="0"/>
              <w:marBottom w:val="0"/>
              <w:divBdr>
                <w:top w:val="none" w:sz="0" w:space="0" w:color="auto"/>
                <w:left w:val="none" w:sz="0" w:space="0" w:color="auto"/>
                <w:bottom w:val="none" w:sz="0" w:space="0" w:color="auto"/>
                <w:right w:val="none" w:sz="0" w:space="0" w:color="auto"/>
              </w:divBdr>
            </w:div>
            <w:div w:id="2079932946">
              <w:marLeft w:val="0"/>
              <w:marRight w:val="0"/>
              <w:marTop w:val="0"/>
              <w:marBottom w:val="0"/>
              <w:divBdr>
                <w:top w:val="none" w:sz="0" w:space="0" w:color="auto"/>
                <w:left w:val="none" w:sz="0" w:space="0" w:color="auto"/>
                <w:bottom w:val="none" w:sz="0" w:space="0" w:color="auto"/>
                <w:right w:val="none" w:sz="0" w:space="0" w:color="auto"/>
              </w:divBdr>
            </w:div>
            <w:div w:id="1501703061">
              <w:marLeft w:val="0"/>
              <w:marRight w:val="0"/>
              <w:marTop w:val="0"/>
              <w:marBottom w:val="0"/>
              <w:divBdr>
                <w:top w:val="none" w:sz="0" w:space="0" w:color="auto"/>
                <w:left w:val="none" w:sz="0" w:space="0" w:color="auto"/>
                <w:bottom w:val="none" w:sz="0" w:space="0" w:color="auto"/>
                <w:right w:val="none" w:sz="0" w:space="0" w:color="auto"/>
              </w:divBdr>
            </w:div>
            <w:div w:id="128014262">
              <w:marLeft w:val="0"/>
              <w:marRight w:val="0"/>
              <w:marTop w:val="0"/>
              <w:marBottom w:val="0"/>
              <w:divBdr>
                <w:top w:val="none" w:sz="0" w:space="0" w:color="auto"/>
                <w:left w:val="none" w:sz="0" w:space="0" w:color="auto"/>
                <w:bottom w:val="none" w:sz="0" w:space="0" w:color="auto"/>
                <w:right w:val="none" w:sz="0" w:space="0" w:color="auto"/>
              </w:divBdr>
            </w:div>
            <w:div w:id="150945996">
              <w:marLeft w:val="0"/>
              <w:marRight w:val="0"/>
              <w:marTop w:val="0"/>
              <w:marBottom w:val="0"/>
              <w:divBdr>
                <w:top w:val="none" w:sz="0" w:space="0" w:color="auto"/>
                <w:left w:val="none" w:sz="0" w:space="0" w:color="auto"/>
                <w:bottom w:val="none" w:sz="0" w:space="0" w:color="auto"/>
                <w:right w:val="none" w:sz="0" w:space="0" w:color="auto"/>
              </w:divBdr>
            </w:div>
            <w:div w:id="1750535916">
              <w:marLeft w:val="0"/>
              <w:marRight w:val="0"/>
              <w:marTop w:val="0"/>
              <w:marBottom w:val="0"/>
              <w:divBdr>
                <w:top w:val="none" w:sz="0" w:space="0" w:color="auto"/>
                <w:left w:val="none" w:sz="0" w:space="0" w:color="auto"/>
                <w:bottom w:val="none" w:sz="0" w:space="0" w:color="auto"/>
                <w:right w:val="none" w:sz="0" w:space="0" w:color="auto"/>
              </w:divBdr>
            </w:div>
            <w:div w:id="2041199112">
              <w:marLeft w:val="0"/>
              <w:marRight w:val="0"/>
              <w:marTop w:val="0"/>
              <w:marBottom w:val="0"/>
              <w:divBdr>
                <w:top w:val="none" w:sz="0" w:space="0" w:color="auto"/>
                <w:left w:val="none" w:sz="0" w:space="0" w:color="auto"/>
                <w:bottom w:val="none" w:sz="0" w:space="0" w:color="auto"/>
                <w:right w:val="none" w:sz="0" w:space="0" w:color="auto"/>
              </w:divBdr>
            </w:div>
            <w:div w:id="1706363685">
              <w:marLeft w:val="0"/>
              <w:marRight w:val="0"/>
              <w:marTop w:val="0"/>
              <w:marBottom w:val="0"/>
              <w:divBdr>
                <w:top w:val="none" w:sz="0" w:space="0" w:color="auto"/>
                <w:left w:val="none" w:sz="0" w:space="0" w:color="auto"/>
                <w:bottom w:val="none" w:sz="0" w:space="0" w:color="auto"/>
                <w:right w:val="none" w:sz="0" w:space="0" w:color="auto"/>
              </w:divBdr>
            </w:div>
            <w:div w:id="331565384">
              <w:marLeft w:val="0"/>
              <w:marRight w:val="0"/>
              <w:marTop w:val="0"/>
              <w:marBottom w:val="0"/>
              <w:divBdr>
                <w:top w:val="none" w:sz="0" w:space="0" w:color="auto"/>
                <w:left w:val="none" w:sz="0" w:space="0" w:color="auto"/>
                <w:bottom w:val="none" w:sz="0" w:space="0" w:color="auto"/>
                <w:right w:val="none" w:sz="0" w:space="0" w:color="auto"/>
              </w:divBdr>
            </w:div>
            <w:div w:id="1787042556">
              <w:marLeft w:val="0"/>
              <w:marRight w:val="0"/>
              <w:marTop w:val="0"/>
              <w:marBottom w:val="0"/>
              <w:divBdr>
                <w:top w:val="none" w:sz="0" w:space="0" w:color="auto"/>
                <w:left w:val="none" w:sz="0" w:space="0" w:color="auto"/>
                <w:bottom w:val="none" w:sz="0" w:space="0" w:color="auto"/>
                <w:right w:val="none" w:sz="0" w:space="0" w:color="auto"/>
              </w:divBdr>
            </w:div>
            <w:div w:id="921380029">
              <w:marLeft w:val="0"/>
              <w:marRight w:val="0"/>
              <w:marTop w:val="0"/>
              <w:marBottom w:val="0"/>
              <w:divBdr>
                <w:top w:val="none" w:sz="0" w:space="0" w:color="auto"/>
                <w:left w:val="none" w:sz="0" w:space="0" w:color="auto"/>
                <w:bottom w:val="none" w:sz="0" w:space="0" w:color="auto"/>
                <w:right w:val="none" w:sz="0" w:space="0" w:color="auto"/>
              </w:divBdr>
            </w:div>
            <w:div w:id="158891401">
              <w:marLeft w:val="0"/>
              <w:marRight w:val="0"/>
              <w:marTop w:val="0"/>
              <w:marBottom w:val="0"/>
              <w:divBdr>
                <w:top w:val="none" w:sz="0" w:space="0" w:color="auto"/>
                <w:left w:val="none" w:sz="0" w:space="0" w:color="auto"/>
                <w:bottom w:val="none" w:sz="0" w:space="0" w:color="auto"/>
                <w:right w:val="none" w:sz="0" w:space="0" w:color="auto"/>
              </w:divBdr>
            </w:div>
            <w:div w:id="366494427">
              <w:marLeft w:val="0"/>
              <w:marRight w:val="0"/>
              <w:marTop w:val="0"/>
              <w:marBottom w:val="0"/>
              <w:divBdr>
                <w:top w:val="none" w:sz="0" w:space="0" w:color="auto"/>
                <w:left w:val="none" w:sz="0" w:space="0" w:color="auto"/>
                <w:bottom w:val="none" w:sz="0" w:space="0" w:color="auto"/>
                <w:right w:val="none" w:sz="0" w:space="0" w:color="auto"/>
              </w:divBdr>
            </w:div>
            <w:div w:id="1492671925">
              <w:marLeft w:val="0"/>
              <w:marRight w:val="0"/>
              <w:marTop w:val="0"/>
              <w:marBottom w:val="0"/>
              <w:divBdr>
                <w:top w:val="none" w:sz="0" w:space="0" w:color="auto"/>
                <w:left w:val="none" w:sz="0" w:space="0" w:color="auto"/>
                <w:bottom w:val="none" w:sz="0" w:space="0" w:color="auto"/>
                <w:right w:val="none" w:sz="0" w:space="0" w:color="auto"/>
              </w:divBdr>
            </w:div>
            <w:div w:id="191574335">
              <w:marLeft w:val="0"/>
              <w:marRight w:val="0"/>
              <w:marTop w:val="0"/>
              <w:marBottom w:val="0"/>
              <w:divBdr>
                <w:top w:val="none" w:sz="0" w:space="0" w:color="auto"/>
                <w:left w:val="none" w:sz="0" w:space="0" w:color="auto"/>
                <w:bottom w:val="none" w:sz="0" w:space="0" w:color="auto"/>
                <w:right w:val="none" w:sz="0" w:space="0" w:color="auto"/>
              </w:divBdr>
            </w:div>
            <w:div w:id="1253079776">
              <w:marLeft w:val="0"/>
              <w:marRight w:val="0"/>
              <w:marTop w:val="0"/>
              <w:marBottom w:val="0"/>
              <w:divBdr>
                <w:top w:val="none" w:sz="0" w:space="0" w:color="auto"/>
                <w:left w:val="none" w:sz="0" w:space="0" w:color="auto"/>
                <w:bottom w:val="none" w:sz="0" w:space="0" w:color="auto"/>
                <w:right w:val="none" w:sz="0" w:space="0" w:color="auto"/>
              </w:divBdr>
            </w:div>
            <w:div w:id="21323330">
              <w:marLeft w:val="0"/>
              <w:marRight w:val="0"/>
              <w:marTop w:val="0"/>
              <w:marBottom w:val="0"/>
              <w:divBdr>
                <w:top w:val="none" w:sz="0" w:space="0" w:color="auto"/>
                <w:left w:val="none" w:sz="0" w:space="0" w:color="auto"/>
                <w:bottom w:val="none" w:sz="0" w:space="0" w:color="auto"/>
                <w:right w:val="none" w:sz="0" w:space="0" w:color="auto"/>
              </w:divBdr>
            </w:div>
            <w:div w:id="963998920">
              <w:marLeft w:val="0"/>
              <w:marRight w:val="0"/>
              <w:marTop w:val="0"/>
              <w:marBottom w:val="0"/>
              <w:divBdr>
                <w:top w:val="none" w:sz="0" w:space="0" w:color="auto"/>
                <w:left w:val="none" w:sz="0" w:space="0" w:color="auto"/>
                <w:bottom w:val="none" w:sz="0" w:space="0" w:color="auto"/>
                <w:right w:val="none" w:sz="0" w:space="0" w:color="auto"/>
              </w:divBdr>
            </w:div>
            <w:div w:id="971403696">
              <w:marLeft w:val="0"/>
              <w:marRight w:val="0"/>
              <w:marTop w:val="0"/>
              <w:marBottom w:val="0"/>
              <w:divBdr>
                <w:top w:val="none" w:sz="0" w:space="0" w:color="auto"/>
                <w:left w:val="none" w:sz="0" w:space="0" w:color="auto"/>
                <w:bottom w:val="none" w:sz="0" w:space="0" w:color="auto"/>
                <w:right w:val="none" w:sz="0" w:space="0" w:color="auto"/>
              </w:divBdr>
            </w:div>
            <w:div w:id="254018106">
              <w:marLeft w:val="0"/>
              <w:marRight w:val="0"/>
              <w:marTop w:val="0"/>
              <w:marBottom w:val="0"/>
              <w:divBdr>
                <w:top w:val="none" w:sz="0" w:space="0" w:color="auto"/>
                <w:left w:val="none" w:sz="0" w:space="0" w:color="auto"/>
                <w:bottom w:val="none" w:sz="0" w:space="0" w:color="auto"/>
                <w:right w:val="none" w:sz="0" w:space="0" w:color="auto"/>
              </w:divBdr>
            </w:div>
            <w:div w:id="1935552806">
              <w:marLeft w:val="0"/>
              <w:marRight w:val="0"/>
              <w:marTop w:val="0"/>
              <w:marBottom w:val="0"/>
              <w:divBdr>
                <w:top w:val="none" w:sz="0" w:space="0" w:color="auto"/>
                <w:left w:val="none" w:sz="0" w:space="0" w:color="auto"/>
                <w:bottom w:val="none" w:sz="0" w:space="0" w:color="auto"/>
                <w:right w:val="none" w:sz="0" w:space="0" w:color="auto"/>
              </w:divBdr>
            </w:div>
            <w:div w:id="549075847">
              <w:marLeft w:val="0"/>
              <w:marRight w:val="0"/>
              <w:marTop w:val="0"/>
              <w:marBottom w:val="0"/>
              <w:divBdr>
                <w:top w:val="none" w:sz="0" w:space="0" w:color="auto"/>
                <w:left w:val="none" w:sz="0" w:space="0" w:color="auto"/>
                <w:bottom w:val="none" w:sz="0" w:space="0" w:color="auto"/>
                <w:right w:val="none" w:sz="0" w:space="0" w:color="auto"/>
              </w:divBdr>
            </w:div>
            <w:div w:id="1227765109">
              <w:marLeft w:val="0"/>
              <w:marRight w:val="0"/>
              <w:marTop w:val="0"/>
              <w:marBottom w:val="0"/>
              <w:divBdr>
                <w:top w:val="none" w:sz="0" w:space="0" w:color="auto"/>
                <w:left w:val="none" w:sz="0" w:space="0" w:color="auto"/>
                <w:bottom w:val="none" w:sz="0" w:space="0" w:color="auto"/>
                <w:right w:val="none" w:sz="0" w:space="0" w:color="auto"/>
              </w:divBdr>
            </w:div>
            <w:div w:id="1546019679">
              <w:marLeft w:val="0"/>
              <w:marRight w:val="0"/>
              <w:marTop w:val="0"/>
              <w:marBottom w:val="0"/>
              <w:divBdr>
                <w:top w:val="none" w:sz="0" w:space="0" w:color="auto"/>
                <w:left w:val="none" w:sz="0" w:space="0" w:color="auto"/>
                <w:bottom w:val="none" w:sz="0" w:space="0" w:color="auto"/>
                <w:right w:val="none" w:sz="0" w:space="0" w:color="auto"/>
              </w:divBdr>
            </w:div>
            <w:div w:id="1666781546">
              <w:marLeft w:val="0"/>
              <w:marRight w:val="0"/>
              <w:marTop w:val="0"/>
              <w:marBottom w:val="0"/>
              <w:divBdr>
                <w:top w:val="none" w:sz="0" w:space="0" w:color="auto"/>
                <w:left w:val="none" w:sz="0" w:space="0" w:color="auto"/>
                <w:bottom w:val="none" w:sz="0" w:space="0" w:color="auto"/>
                <w:right w:val="none" w:sz="0" w:space="0" w:color="auto"/>
              </w:divBdr>
            </w:div>
            <w:div w:id="711268431">
              <w:marLeft w:val="0"/>
              <w:marRight w:val="0"/>
              <w:marTop w:val="0"/>
              <w:marBottom w:val="0"/>
              <w:divBdr>
                <w:top w:val="none" w:sz="0" w:space="0" w:color="auto"/>
                <w:left w:val="none" w:sz="0" w:space="0" w:color="auto"/>
                <w:bottom w:val="none" w:sz="0" w:space="0" w:color="auto"/>
                <w:right w:val="none" w:sz="0" w:space="0" w:color="auto"/>
              </w:divBdr>
            </w:div>
            <w:div w:id="700084493">
              <w:marLeft w:val="0"/>
              <w:marRight w:val="0"/>
              <w:marTop w:val="0"/>
              <w:marBottom w:val="0"/>
              <w:divBdr>
                <w:top w:val="none" w:sz="0" w:space="0" w:color="auto"/>
                <w:left w:val="none" w:sz="0" w:space="0" w:color="auto"/>
                <w:bottom w:val="none" w:sz="0" w:space="0" w:color="auto"/>
                <w:right w:val="none" w:sz="0" w:space="0" w:color="auto"/>
              </w:divBdr>
            </w:div>
            <w:div w:id="407117561">
              <w:marLeft w:val="0"/>
              <w:marRight w:val="0"/>
              <w:marTop w:val="0"/>
              <w:marBottom w:val="0"/>
              <w:divBdr>
                <w:top w:val="none" w:sz="0" w:space="0" w:color="auto"/>
                <w:left w:val="none" w:sz="0" w:space="0" w:color="auto"/>
                <w:bottom w:val="none" w:sz="0" w:space="0" w:color="auto"/>
                <w:right w:val="none" w:sz="0" w:space="0" w:color="auto"/>
              </w:divBdr>
            </w:div>
            <w:div w:id="1352992805">
              <w:marLeft w:val="0"/>
              <w:marRight w:val="0"/>
              <w:marTop w:val="0"/>
              <w:marBottom w:val="0"/>
              <w:divBdr>
                <w:top w:val="none" w:sz="0" w:space="0" w:color="auto"/>
                <w:left w:val="none" w:sz="0" w:space="0" w:color="auto"/>
                <w:bottom w:val="none" w:sz="0" w:space="0" w:color="auto"/>
                <w:right w:val="none" w:sz="0" w:space="0" w:color="auto"/>
              </w:divBdr>
            </w:div>
            <w:div w:id="1812214023">
              <w:marLeft w:val="0"/>
              <w:marRight w:val="0"/>
              <w:marTop w:val="0"/>
              <w:marBottom w:val="0"/>
              <w:divBdr>
                <w:top w:val="none" w:sz="0" w:space="0" w:color="auto"/>
                <w:left w:val="none" w:sz="0" w:space="0" w:color="auto"/>
                <w:bottom w:val="none" w:sz="0" w:space="0" w:color="auto"/>
                <w:right w:val="none" w:sz="0" w:space="0" w:color="auto"/>
              </w:divBdr>
            </w:div>
            <w:div w:id="1775593743">
              <w:marLeft w:val="0"/>
              <w:marRight w:val="0"/>
              <w:marTop w:val="0"/>
              <w:marBottom w:val="0"/>
              <w:divBdr>
                <w:top w:val="none" w:sz="0" w:space="0" w:color="auto"/>
                <w:left w:val="none" w:sz="0" w:space="0" w:color="auto"/>
                <w:bottom w:val="none" w:sz="0" w:space="0" w:color="auto"/>
                <w:right w:val="none" w:sz="0" w:space="0" w:color="auto"/>
              </w:divBdr>
            </w:div>
            <w:div w:id="2111506138">
              <w:marLeft w:val="0"/>
              <w:marRight w:val="0"/>
              <w:marTop w:val="0"/>
              <w:marBottom w:val="0"/>
              <w:divBdr>
                <w:top w:val="none" w:sz="0" w:space="0" w:color="auto"/>
                <w:left w:val="none" w:sz="0" w:space="0" w:color="auto"/>
                <w:bottom w:val="none" w:sz="0" w:space="0" w:color="auto"/>
                <w:right w:val="none" w:sz="0" w:space="0" w:color="auto"/>
              </w:divBdr>
            </w:div>
            <w:div w:id="1816025403">
              <w:marLeft w:val="0"/>
              <w:marRight w:val="0"/>
              <w:marTop w:val="0"/>
              <w:marBottom w:val="0"/>
              <w:divBdr>
                <w:top w:val="none" w:sz="0" w:space="0" w:color="auto"/>
                <w:left w:val="none" w:sz="0" w:space="0" w:color="auto"/>
                <w:bottom w:val="none" w:sz="0" w:space="0" w:color="auto"/>
                <w:right w:val="none" w:sz="0" w:space="0" w:color="auto"/>
              </w:divBdr>
            </w:div>
            <w:div w:id="1310749853">
              <w:marLeft w:val="0"/>
              <w:marRight w:val="0"/>
              <w:marTop w:val="0"/>
              <w:marBottom w:val="0"/>
              <w:divBdr>
                <w:top w:val="none" w:sz="0" w:space="0" w:color="auto"/>
                <w:left w:val="none" w:sz="0" w:space="0" w:color="auto"/>
                <w:bottom w:val="none" w:sz="0" w:space="0" w:color="auto"/>
                <w:right w:val="none" w:sz="0" w:space="0" w:color="auto"/>
              </w:divBdr>
            </w:div>
            <w:div w:id="1757631115">
              <w:marLeft w:val="0"/>
              <w:marRight w:val="0"/>
              <w:marTop w:val="0"/>
              <w:marBottom w:val="0"/>
              <w:divBdr>
                <w:top w:val="none" w:sz="0" w:space="0" w:color="auto"/>
                <w:left w:val="none" w:sz="0" w:space="0" w:color="auto"/>
                <w:bottom w:val="none" w:sz="0" w:space="0" w:color="auto"/>
                <w:right w:val="none" w:sz="0" w:space="0" w:color="auto"/>
              </w:divBdr>
            </w:div>
            <w:div w:id="1122382992">
              <w:marLeft w:val="0"/>
              <w:marRight w:val="0"/>
              <w:marTop w:val="0"/>
              <w:marBottom w:val="0"/>
              <w:divBdr>
                <w:top w:val="none" w:sz="0" w:space="0" w:color="auto"/>
                <w:left w:val="none" w:sz="0" w:space="0" w:color="auto"/>
                <w:bottom w:val="none" w:sz="0" w:space="0" w:color="auto"/>
                <w:right w:val="none" w:sz="0" w:space="0" w:color="auto"/>
              </w:divBdr>
            </w:div>
            <w:div w:id="104354734">
              <w:marLeft w:val="0"/>
              <w:marRight w:val="0"/>
              <w:marTop w:val="0"/>
              <w:marBottom w:val="0"/>
              <w:divBdr>
                <w:top w:val="none" w:sz="0" w:space="0" w:color="auto"/>
                <w:left w:val="none" w:sz="0" w:space="0" w:color="auto"/>
                <w:bottom w:val="none" w:sz="0" w:space="0" w:color="auto"/>
                <w:right w:val="none" w:sz="0" w:space="0" w:color="auto"/>
              </w:divBdr>
            </w:div>
            <w:div w:id="1745488512">
              <w:marLeft w:val="0"/>
              <w:marRight w:val="0"/>
              <w:marTop w:val="0"/>
              <w:marBottom w:val="0"/>
              <w:divBdr>
                <w:top w:val="none" w:sz="0" w:space="0" w:color="auto"/>
                <w:left w:val="none" w:sz="0" w:space="0" w:color="auto"/>
                <w:bottom w:val="none" w:sz="0" w:space="0" w:color="auto"/>
                <w:right w:val="none" w:sz="0" w:space="0" w:color="auto"/>
              </w:divBdr>
            </w:div>
            <w:div w:id="1377702266">
              <w:marLeft w:val="0"/>
              <w:marRight w:val="0"/>
              <w:marTop w:val="0"/>
              <w:marBottom w:val="0"/>
              <w:divBdr>
                <w:top w:val="none" w:sz="0" w:space="0" w:color="auto"/>
                <w:left w:val="none" w:sz="0" w:space="0" w:color="auto"/>
                <w:bottom w:val="none" w:sz="0" w:space="0" w:color="auto"/>
                <w:right w:val="none" w:sz="0" w:space="0" w:color="auto"/>
              </w:divBdr>
            </w:div>
            <w:div w:id="46229382">
              <w:marLeft w:val="0"/>
              <w:marRight w:val="0"/>
              <w:marTop w:val="0"/>
              <w:marBottom w:val="0"/>
              <w:divBdr>
                <w:top w:val="none" w:sz="0" w:space="0" w:color="auto"/>
                <w:left w:val="none" w:sz="0" w:space="0" w:color="auto"/>
                <w:bottom w:val="none" w:sz="0" w:space="0" w:color="auto"/>
                <w:right w:val="none" w:sz="0" w:space="0" w:color="auto"/>
              </w:divBdr>
            </w:div>
            <w:div w:id="822745830">
              <w:marLeft w:val="0"/>
              <w:marRight w:val="0"/>
              <w:marTop w:val="0"/>
              <w:marBottom w:val="0"/>
              <w:divBdr>
                <w:top w:val="none" w:sz="0" w:space="0" w:color="auto"/>
                <w:left w:val="none" w:sz="0" w:space="0" w:color="auto"/>
                <w:bottom w:val="none" w:sz="0" w:space="0" w:color="auto"/>
                <w:right w:val="none" w:sz="0" w:space="0" w:color="auto"/>
              </w:divBdr>
            </w:div>
            <w:div w:id="2137334237">
              <w:marLeft w:val="0"/>
              <w:marRight w:val="0"/>
              <w:marTop w:val="0"/>
              <w:marBottom w:val="0"/>
              <w:divBdr>
                <w:top w:val="none" w:sz="0" w:space="0" w:color="auto"/>
                <w:left w:val="none" w:sz="0" w:space="0" w:color="auto"/>
                <w:bottom w:val="none" w:sz="0" w:space="0" w:color="auto"/>
                <w:right w:val="none" w:sz="0" w:space="0" w:color="auto"/>
              </w:divBdr>
            </w:div>
            <w:div w:id="693271045">
              <w:marLeft w:val="0"/>
              <w:marRight w:val="0"/>
              <w:marTop w:val="0"/>
              <w:marBottom w:val="0"/>
              <w:divBdr>
                <w:top w:val="none" w:sz="0" w:space="0" w:color="auto"/>
                <w:left w:val="none" w:sz="0" w:space="0" w:color="auto"/>
                <w:bottom w:val="none" w:sz="0" w:space="0" w:color="auto"/>
                <w:right w:val="none" w:sz="0" w:space="0" w:color="auto"/>
              </w:divBdr>
            </w:div>
            <w:div w:id="1049766152">
              <w:marLeft w:val="0"/>
              <w:marRight w:val="0"/>
              <w:marTop w:val="0"/>
              <w:marBottom w:val="0"/>
              <w:divBdr>
                <w:top w:val="none" w:sz="0" w:space="0" w:color="auto"/>
                <w:left w:val="none" w:sz="0" w:space="0" w:color="auto"/>
                <w:bottom w:val="none" w:sz="0" w:space="0" w:color="auto"/>
                <w:right w:val="none" w:sz="0" w:space="0" w:color="auto"/>
              </w:divBdr>
            </w:div>
            <w:div w:id="469054036">
              <w:marLeft w:val="0"/>
              <w:marRight w:val="0"/>
              <w:marTop w:val="0"/>
              <w:marBottom w:val="0"/>
              <w:divBdr>
                <w:top w:val="none" w:sz="0" w:space="0" w:color="auto"/>
                <w:left w:val="none" w:sz="0" w:space="0" w:color="auto"/>
                <w:bottom w:val="none" w:sz="0" w:space="0" w:color="auto"/>
                <w:right w:val="none" w:sz="0" w:space="0" w:color="auto"/>
              </w:divBdr>
            </w:div>
            <w:div w:id="1774981210">
              <w:marLeft w:val="0"/>
              <w:marRight w:val="0"/>
              <w:marTop w:val="0"/>
              <w:marBottom w:val="0"/>
              <w:divBdr>
                <w:top w:val="none" w:sz="0" w:space="0" w:color="auto"/>
                <w:left w:val="none" w:sz="0" w:space="0" w:color="auto"/>
                <w:bottom w:val="none" w:sz="0" w:space="0" w:color="auto"/>
                <w:right w:val="none" w:sz="0" w:space="0" w:color="auto"/>
              </w:divBdr>
            </w:div>
            <w:div w:id="1508135206">
              <w:marLeft w:val="0"/>
              <w:marRight w:val="0"/>
              <w:marTop w:val="0"/>
              <w:marBottom w:val="0"/>
              <w:divBdr>
                <w:top w:val="none" w:sz="0" w:space="0" w:color="auto"/>
                <w:left w:val="none" w:sz="0" w:space="0" w:color="auto"/>
                <w:bottom w:val="none" w:sz="0" w:space="0" w:color="auto"/>
                <w:right w:val="none" w:sz="0" w:space="0" w:color="auto"/>
              </w:divBdr>
            </w:div>
            <w:div w:id="746457732">
              <w:marLeft w:val="0"/>
              <w:marRight w:val="0"/>
              <w:marTop w:val="0"/>
              <w:marBottom w:val="0"/>
              <w:divBdr>
                <w:top w:val="none" w:sz="0" w:space="0" w:color="auto"/>
                <w:left w:val="none" w:sz="0" w:space="0" w:color="auto"/>
                <w:bottom w:val="none" w:sz="0" w:space="0" w:color="auto"/>
                <w:right w:val="none" w:sz="0" w:space="0" w:color="auto"/>
              </w:divBdr>
            </w:div>
            <w:div w:id="1955866881">
              <w:marLeft w:val="0"/>
              <w:marRight w:val="0"/>
              <w:marTop w:val="0"/>
              <w:marBottom w:val="0"/>
              <w:divBdr>
                <w:top w:val="none" w:sz="0" w:space="0" w:color="auto"/>
                <w:left w:val="none" w:sz="0" w:space="0" w:color="auto"/>
                <w:bottom w:val="none" w:sz="0" w:space="0" w:color="auto"/>
                <w:right w:val="none" w:sz="0" w:space="0" w:color="auto"/>
              </w:divBdr>
            </w:div>
            <w:div w:id="380859174">
              <w:marLeft w:val="0"/>
              <w:marRight w:val="0"/>
              <w:marTop w:val="0"/>
              <w:marBottom w:val="0"/>
              <w:divBdr>
                <w:top w:val="none" w:sz="0" w:space="0" w:color="auto"/>
                <w:left w:val="none" w:sz="0" w:space="0" w:color="auto"/>
                <w:bottom w:val="none" w:sz="0" w:space="0" w:color="auto"/>
                <w:right w:val="none" w:sz="0" w:space="0" w:color="auto"/>
              </w:divBdr>
            </w:div>
            <w:div w:id="638074182">
              <w:marLeft w:val="0"/>
              <w:marRight w:val="0"/>
              <w:marTop w:val="0"/>
              <w:marBottom w:val="0"/>
              <w:divBdr>
                <w:top w:val="none" w:sz="0" w:space="0" w:color="auto"/>
                <w:left w:val="none" w:sz="0" w:space="0" w:color="auto"/>
                <w:bottom w:val="none" w:sz="0" w:space="0" w:color="auto"/>
                <w:right w:val="none" w:sz="0" w:space="0" w:color="auto"/>
              </w:divBdr>
            </w:div>
            <w:div w:id="1296789670">
              <w:marLeft w:val="0"/>
              <w:marRight w:val="0"/>
              <w:marTop w:val="0"/>
              <w:marBottom w:val="0"/>
              <w:divBdr>
                <w:top w:val="none" w:sz="0" w:space="0" w:color="auto"/>
                <w:left w:val="none" w:sz="0" w:space="0" w:color="auto"/>
                <w:bottom w:val="none" w:sz="0" w:space="0" w:color="auto"/>
                <w:right w:val="none" w:sz="0" w:space="0" w:color="auto"/>
              </w:divBdr>
            </w:div>
            <w:div w:id="835149861">
              <w:marLeft w:val="0"/>
              <w:marRight w:val="0"/>
              <w:marTop w:val="0"/>
              <w:marBottom w:val="0"/>
              <w:divBdr>
                <w:top w:val="none" w:sz="0" w:space="0" w:color="auto"/>
                <w:left w:val="none" w:sz="0" w:space="0" w:color="auto"/>
                <w:bottom w:val="none" w:sz="0" w:space="0" w:color="auto"/>
                <w:right w:val="none" w:sz="0" w:space="0" w:color="auto"/>
              </w:divBdr>
            </w:div>
            <w:div w:id="431626951">
              <w:marLeft w:val="0"/>
              <w:marRight w:val="0"/>
              <w:marTop w:val="0"/>
              <w:marBottom w:val="0"/>
              <w:divBdr>
                <w:top w:val="none" w:sz="0" w:space="0" w:color="auto"/>
                <w:left w:val="none" w:sz="0" w:space="0" w:color="auto"/>
                <w:bottom w:val="none" w:sz="0" w:space="0" w:color="auto"/>
                <w:right w:val="none" w:sz="0" w:space="0" w:color="auto"/>
              </w:divBdr>
            </w:div>
            <w:div w:id="1557738365">
              <w:marLeft w:val="0"/>
              <w:marRight w:val="0"/>
              <w:marTop w:val="0"/>
              <w:marBottom w:val="0"/>
              <w:divBdr>
                <w:top w:val="none" w:sz="0" w:space="0" w:color="auto"/>
                <w:left w:val="none" w:sz="0" w:space="0" w:color="auto"/>
                <w:bottom w:val="none" w:sz="0" w:space="0" w:color="auto"/>
                <w:right w:val="none" w:sz="0" w:space="0" w:color="auto"/>
              </w:divBdr>
            </w:div>
            <w:div w:id="1643267080">
              <w:marLeft w:val="0"/>
              <w:marRight w:val="0"/>
              <w:marTop w:val="0"/>
              <w:marBottom w:val="0"/>
              <w:divBdr>
                <w:top w:val="none" w:sz="0" w:space="0" w:color="auto"/>
                <w:left w:val="none" w:sz="0" w:space="0" w:color="auto"/>
                <w:bottom w:val="none" w:sz="0" w:space="0" w:color="auto"/>
                <w:right w:val="none" w:sz="0" w:space="0" w:color="auto"/>
              </w:divBdr>
            </w:div>
            <w:div w:id="349838493">
              <w:marLeft w:val="0"/>
              <w:marRight w:val="0"/>
              <w:marTop w:val="0"/>
              <w:marBottom w:val="0"/>
              <w:divBdr>
                <w:top w:val="none" w:sz="0" w:space="0" w:color="auto"/>
                <w:left w:val="none" w:sz="0" w:space="0" w:color="auto"/>
                <w:bottom w:val="none" w:sz="0" w:space="0" w:color="auto"/>
                <w:right w:val="none" w:sz="0" w:space="0" w:color="auto"/>
              </w:divBdr>
            </w:div>
            <w:div w:id="1324312093">
              <w:marLeft w:val="0"/>
              <w:marRight w:val="0"/>
              <w:marTop w:val="0"/>
              <w:marBottom w:val="0"/>
              <w:divBdr>
                <w:top w:val="none" w:sz="0" w:space="0" w:color="auto"/>
                <w:left w:val="none" w:sz="0" w:space="0" w:color="auto"/>
                <w:bottom w:val="none" w:sz="0" w:space="0" w:color="auto"/>
                <w:right w:val="none" w:sz="0" w:space="0" w:color="auto"/>
              </w:divBdr>
            </w:div>
            <w:div w:id="69424393">
              <w:marLeft w:val="0"/>
              <w:marRight w:val="0"/>
              <w:marTop w:val="0"/>
              <w:marBottom w:val="0"/>
              <w:divBdr>
                <w:top w:val="none" w:sz="0" w:space="0" w:color="auto"/>
                <w:left w:val="none" w:sz="0" w:space="0" w:color="auto"/>
                <w:bottom w:val="none" w:sz="0" w:space="0" w:color="auto"/>
                <w:right w:val="none" w:sz="0" w:space="0" w:color="auto"/>
              </w:divBdr>
            </w:div>
            <w:div w:id="1808426685">
              <w:marLeft w:val="0"/>
              <w:marRight w:val="0"/>
              <w:marTop w:val="0"/>
              <w:marBottom w:val="0"/>
              <w:divBdr>
                <w:top w:val="none" w:sz="0" w:space="0" w:color="auto"/>
                <w:left w:val="none" w:sz="0" w:space="0" w:color="auto"/>
                <w:bottom w:val="none" w:sz="0" w:space="0" w:color="auto"/>
                <w:right w:val="none" w:sz="0" w:space="0" w:color="auto"/>
              </w:divBdr>
            </w:div>
            <w:div w:id="2104034836">
              <w:marLeft w:val="0"/>
              <w:marRight w:val="0"/>
              <w:marTop w:val="0"/>
              <w:marBottom w:val="0"/>
              <w:divBdr>
                <w:top w:val="none" w:sz="0" w:space="0" w:color="auto"/>
                <w:left w:val="none" w:sz="0" w:space="0" w:color="auto"/>
                <w:bottom w:val="none" w:sz="0" w:space="0" w:color="auto"/>
                <w:right w:val="none" w:sz="0" w:space="0" w:color="auto"/>
              </w:divBdr>
            </w:div>
            <w:div w:id="834107626">
              <w:marLeft w:val="0"/>
              <w:marRight w:val="0"/>
              <w:marTop w:val="0"/>
              <w:marBottom w:val="0"/>
              <w:divBdr>
                <w:top w:val="none" w:sz="0" w:space="0" w:color="auto"/>
                <w:left w:val="none" w:sz="0" w:space="0" w:color="auto"/>
                <w:bottom w:val="none" w:sz="0" w:space="0" w:color="auto"/>
                <w:right w:val="none" w:sz="0" w:space="0" w:color="auto"/>
              </w:divBdr>
            </w:div>
            <w:div w:id="1196457178">
              <w:marLeft w:val="0"/>
              <w:marRight w:val="0"/>
              <w:marTop w:val="0"/>
              <w:marBottom w:val="0"/>
              <w:divBdr>
                <w:top w:val="none" w:sz="0" w:space="0" w:color="auto"/>
                <w:left w:val="none" w:sz="0" w:space="0" w:color="auto"/>
                <w:bottom w:val="none" w:sz="0" w:space="0" w:color="auto"/>
                <w:right w:val="none" w:sz="0" w:space="0" w:color="auto"/>
              </w:divBdr>
            </w:div>
            <w:div w:id="1991859694">
              <w:marLeft w:val="0"/>
              <w:marRight w:val="0"/>
              <w:marTop w:val="0"/>
              <w:marBottom w:val="0"/>
              <w:divBdr>
                <w:top w:val="none" w:sz="0" w:space="0" w:color="auto"/>
                <w:left w:val="none" w:sz="0" w:space="0" w:color="auto"/>
                <w:bottom w:val="none" w:sz="0" w:space="0" w:color="auto"/>
                <w:right w:val="none" w:sz="0" w:space="0" w:color="auto"/>
              </w:divBdr>
            </w:div>
            <w:div w:id="680208886">
              <w:marLeft w:val="0"/>
              <w:marRight w:val="0"/>
              <w:marTop w:val="0"/>
              <w:marBottom w:val="0"/>
              <w:divBdr>
                <w:top w:val="none" w:sz="0" w:space="0" w:color="auto"/>
                <w:left w:val="none" w:sz="0" w:space="0" w:color="auto"/>
                <w:bottom w:val="none" w:sz="0" w:space="0" w:color="auto"/>
                <w:right w:val="none" w:sz="0" w:space="0" w:color="auto"/>
              </w:divBdr>
            </w:div>
            <w:div w:id="17679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59809">
      <w:bodyDiv w:val="1"/>
      <w:marLeft w:val="0"/>
      <w:marRight w:val="0"/>
      <w:marTop w:val="0"/>
      <w:marBottom w:val="0"/>
      <w:divBdr>
        <w:top w:val="none" w:sz="0" w:space="0" w:color="auto"/>
        <w:left w:val="none" w:sz="0" w:space="0" w:color="auto"/>
        <w:bottom w:val="none" w:sz="0" w:space="0" w:color="auto"/>
        <w:right w:val="none" w:sz="0" w:space="0" w:color="auto"/>
      </w:divBdr>
    </w:div>
    <w:div w:id="197008449">
      <w:bodyDiv w:val="1"/>
      <w:marLeft w:val="0"/>
      <w:marRight w:val="0"/>
      <w:marTop w:val="0"/>
      <w:marBottom w:val="0"/>
      <w:divBdr>
        <w:top w:val="none" w:sz="0" w:space="0" w:color="auto"/>
        <w:left w:val="none" w:sz="0" w:space="0" w:color="auto"/>
        <w:bottom w:val="none" w:sz="0" w:space="0" w:color="auto"/>
        <w:right w:val="none" w:sz="0" w:space="0" w:color="auto"/>
      </w:divBdr>
    </w:div>
    <w:div w:id="201135753">
      <w:bodyDiv w:val="1"/>
      <w:marLeft w:val="0"/>
      <w:marRight w:val="0"/>
      <w:marTop w:val="0"/>
      <w:marBottom w:val="0"/>
      <w:divBdr>
        <w:top w:val="none" w:sz="0" w:space="0" w:color="auto"/>
        <w:left w:val="none" w:sz="0" w:space="0" w:color="auto"/>
        <w:bottom w:val="none" w:sz="0" w:space="0" w:color="auto"/>
        <w:right w:val="none" w:sz="0" w:space="0" w:color="auto"/>
      </w:divBdr>
    </w:div>
    <w:div w:id="207885148">
      <w:bodyDiv w:val="1"/>
      <w:marLeft w:val="0"/>
      <w:marRight w:val="0"/>
      <w:marTop w:val="0"/>
      <w:marBottom w:val="0"/>
      <w:divBdr>
        <w:top w:val="none" w:sz="0" w:space="0" w:color="auto"/>
        <w:left w:val="none" w:sz="0" w:space="0" w:color="auto"/>
        <w:bottom w:val="none" w:sz="0" w:space="0" w:color="auto"/>
        <w:right w:val="none" w:sz="0" w:space="0" w:color="auto"/>
      </w:divBdr>
    </w:div>
    <w:div w:id="221841058">
      <w:bodyDiv w:val="1"/>
      <w:marLeft w:val="0"/>
      <w:marRight w:val="0"/>
      <w:marTop w:val="0"/>
      <w:marBottom w:val="0"/>
      <w:divBdr>
        <w:top w:val="none" w:sz="0" w:space="0" w:color="auto"/>
        <w:left w:val="none" w:sz="0" w:space="0" w:color="auto"/>
        <w:bottom w:val="none" w:sz="0" w:space="0" w:color="auto"/>
        <w:right w:val="none" w:sz="0" w:space="0" w:color="auto"/>
      </w:divBdr>
    </w:div>
    <w:div w:id="227225231">
      <w:bodyDiv w:val="1"/>
      <w:marLeft w:val="0"/>
      <w:marRight w:val="0"/>
      <w:marTop w:val="0"/>
      <w:marBottom w:val="0"/>
      <w:divBdr>
        <w:top w:val="none" w:sz="0" w:space="0" w:color="auto"/>
        <w:left w:val="none" w:sz="0" w:space="0" w:color="auto"/>
        <w:bottom w:val="none" w:sz="0" w:space="0" w:color="auto"/>
        <w:right w:val="none" w:sz="0" w:space="0" w:color="auto"/>
      </w:divBdr>
    </w:div>
    <w:div w:id="233442704">
      <w:bodyDiv w:val="1"/>
      <w:marLeft w:val="0"/>
      <w:marRight w:val="0"/>
      <w:marTop w:val="0"/>
      <w:marBottom w:val="0"/>
      <w:divBdr>
        <w:top w:val="none" w:sz="0" w:space="0" w:color="auto"/>
        <w:left w:val="none" w:sz="0" w:space="0" w:color="auto"/>
        <w:bottom w:val="none" w:sz="0" w:space="0" w:color="auto"/>
        <w:right w:val="none" w:sz="0" w:space="0" w:color="auto"/>
      </w:divBdr>
    </w:div>
    <w:div w:id="279605504">
      <w:bodyDiv w:val="1"/>
      <w:marLeft w:val="0"/>
      <w:marRight w:val="0"/>
      <w:marTop w:val="0"/>
      <w:marBottom w:val="0"/>
      <w:divBdr>
        <w:top w:val="none" w:sz="0" w:space="0" w:color="auto"/>
        <w:left w:val="none" w:sz="0" w:space="0" w:color="auto"/>
        <w:bottom w:val="none" w:sz="0" w:space="0" w:color="auto"/>
        <w:right w:val="none" w:sz="0" w:space="0" w:color="auto"/>
      </w:divBdr>
      <w:divsChild>
        <w:div w:id="184905890">
          <w:marLeft w:val="0"/>
          <w:marRight w:val="0"/>
          <w:marTop w:val="0"/>
          <w:marBottom w:val="0"/>
          <w:divBdr>
            <w:top w:val="none" w:sz="0" w:space="0" w:color="auto"/>
            <w:left w:val="none" w:sz="0" w:space="0" w:color="auto"/>
            <w:bottom w:val="none" w:sz="0" w:space="0" w:color="auto"/>
            <w:right w:val="none" w:sz="0" w:space="0" w:color="auto"/>
          </w:divBdr>
        </w:div>
      </w:divsChild>
    </w:div>
    <w:div w:id="285700884">
      <w:bodyDiv w:val="1"/>
      <w:marLeft w:val="0"/>
      <w:marRight w:val="0"/>
      <w:marTop w:val="0"/>
      <w:marBottom w:val="0"/>
      <w:divBdr>
        <w:top w:val="none" w:sz="0" w:space="0" w:color="auto"/>
        <w:left w:val="none" w:sz="0" w:space="0" w:color="auto"/>
        <w:bottom w:val="none" w:sz="0" w:space="0" w:color="auto"/>
        <w:right w:val="none" w:sz="0" w:space="0" w:color="auto"/>
      </w:divBdr>
    </w:div>
    <w:div w:id="302852398">
      <w:bodyDiv w:val="1"/>
      <w:marLeft w:val="0"/>
      <w:marRight w:val="0"/>
      <w:marTop w:val="0"/>
      <w:marBottom w:val="0"/>
      <w:divBdr>
        <w:top w:val="none" w:sz="0" w:space="0" w:color="auto"/>
        <w:left w:val="none" w:sz="0" w:space="0" w:color="auto"/>
        <w:bottom w:val="none" w:sz="0" w:space="0" w:color="auto"/>
        <w:right w:val="none" w:sz="0" w:space="0" w:color="auto"/>
      </w:divBdr>
    </w:div>
    <w:div w:id="311520093">
      <w:bodyDiv w:val="1"/>
      <w:marLeft w:val="0"/>
      <w:marRight w:val="0"/>
      <w:marTop w:val="0"/>
      <w:marBottom w:val="0"/>
      <w:divBdr>
        <w:top w:val="none" w:sz="0" w:space="0" w:color="auto"/>
        <w:left w:val="none" w:sz="0" w:space="0" w:color="auto"/>
        <w:bottom w:val="none" w:sz="0" w:space="0" w:color="auto"/>
        <w:right w:val="none" w:sz="0" w:space="0" w:color="auto"/>
      </w:divBdr>
    </w:div>
    <w:div w:id="323627772">
      <w:bodyDiv w:val="1"/>
      <w:marLeft w:val="0"/>
      <w:marRight w:val="0"/>
      <w:marTop w:val="0"/>
      <w:marBottom w:val="0"/>
      <w:divBdr>
        <w:top w:val="none" w:sz="0" w:space="0" w:color="auto"/>
        <w:left w:val="none" w:sz="0" w:space="0" w:color="auto"/>
        <w:bottom w:val="none" w:sz="0" w:space="0" w:color="auto"/>
        <w:right w:val="none" w:sz="0" w:space="0" w:color="auto"/>
      </w:divBdr>
    </w:div>
    <w:div w:id="336887238">
      <w:bodyDiv w:val="1"/>
      <w:marLeft w:val="0"/>
      <w:marRight w:val="0"/>
      <w:marTop w:val="0"/>
      <w:marBottom w:val="0"/>
      <w:divBdr>
        <w:top w:val="none" w:sz="0" w:space="0" w:color="auto"/>
        <w:left w:val="none" w:sz="0" w:space="0" w:color="auto"/>
        <w:bottom w:val="none" w:sz="0" w:space="0" w:color="auto"/>
        <w:right w:val="none" w:sz="0" w:space="0" w:color="auto"/>
      </w:divBdr>
    </w:div>
    <w:div w:id="354691709">
      <w:bodyDiv w:val="1"/>
      <w:marLeft w:val="0"/>
      <w:marRight w:val="0"/>
      <w:marTop w:val="0"/>
      <w:marBottom w:val="0"/>
      <w:divBdr>
        <w:top w:val="none" w:sz="0" w:space="0" w:color="auto"/>
        <w:left w:val="none" w:sz="0" w:space="0" w:color="auto"/>
        <w:bottom w:val="none" w:sz="0" w:space="0" w:color="auto"/>
        <w:right w:val="none" w:sz="0" w:space="0" w:color="auto"/>
      </w:divBdr>
    </w:div>
    <w:div w:id="360471880">
      <w:bodyDiv w:val="1"/>
      <w:marLeft w:val="0"/>
      <w:marRight w:val="0"/>
      <w:marTop w:val="0"/>
      <w:marBottom w:val="0"/>
      <w:divBdr>
        <w:top w:val="none" w:sz="0" w:space="0" w:color="auto"/>
        <w:left w:val="none" w:sz="0" w:space="0" w:color="auto"/>
        <w:bottom w:val="none" w:sz="0" w:space="0" w:color="auto"/>
        <w:right w:val="none" w:sz="0" w:space="0" w:color="auto"/>
      </w:divBdr>
    </w:div>
    <w:div w:id="372048058">
      <w:bodyDiv w:val="1"/>
      <w:marLeft w:val="0"/>
      <w:marRight w:val="0"/>
      <w:marTop w:val="0"/>
      <w:marBottom w:val="0"/>
      <w:divBdr>
        <w:top w:val="none" w:sz="0" w:space="0" w:color="auto"/>
        <w:left w:val="none" w:sz="0" w:space="0" w:color="auto"/>
        <w:bottom w:val="none" w:sz="0" w:space="0" w:color="auto"/>
        <w:right w:val="none" w:sz="0" w:space="0" w:color="auto"/>
      </w:divBdr>
    </w:div>
    <w:div w:id="381363917">
      <w:bodyDiv w:val="1"/>
      <w:marLeft w:val="0"/>
      <w:marRight w:val="0"/>
      <w:marTop w:val="0"/>
      <w:marBottom w:val="0"/>
      <w:divBdr>
        <w:top w:val="none" w:sz="0" w:space="0" w:color="auto"/>
        <w:left w:val="none" w:sz="0" w:space="0" w:color="auto"/>
        <w:bottom w:val="none" w:sz="0" w:space="0" w:color="auto"/>
        <w:right w:val="none" w:sz="0" w:space="0" w:color="auto"/>
      </w:divBdr>
    </w:div>
    <w:div w:id="386145784">
      <w:bodyDiv w:val="1"/>
      <w:marLeft w:val="0"/>
      <w:marRight w:val="0"/>
      <w:marTop w:val="0"/>
      <w:marBottom w:val="0"/>
      <w:divBdr>
        <w:top w:val="none" w:sz="0" w:space="0" w:color="auto"/>
        <w:left w:val="none" w:sz="0" w:space="0" w:color="auto"/>
        <w:bottom w:val="none" w:sz="0" w:space="0" w:color="auto"/>
        <w:right w:val="none" w:sz="0" w:space="0" w:color="auto"/>
      </w:divBdr>
    </w:div>
    <w:div w:id="390688328">
      <w:bodyDiv w:val="1"/>
      <w:marLeft w:val="0"/>
      <w:marRight w:val="0"/>
      <w:marTop w:val="0"/>
      <w:marBottom w:val="0"/>
      <w:divBdr>
        <w:top w:val="none" w:sz="0" w:space="0" w:color="auto"/>
        <w:left w:val="none" w:sz="0" w:space="0" w:color="auto"/>
        <w:bottom w:val="none" w:sz="0" w:space="0" w:color="auto"/>
        <w:right w:val="none" w:sz="0" w:space="0" w:color="auto"/>
      </w:divBdr>
    </w:div>
    <w:div w:id="402220188">
      <w:bodyDiv w:val="1"/>
      <w:marLeft w:val="0"/>
      <w:marRight w:val="0"/>
      <w:marTop w:val="0"/>
      <w:marBottom w:val="0"/>
      <w:divBdr>
        <w:top w:val="none" w:sz="0" w:space="0" w:color="auto"/>
        <w:left w:val="none" w:sz="0" w:space="0" w:color="auto"/>
        <w:bottom w:val="none" w:sz="0" w:space="0" w:color="auto"/>
        <w:right w:val="none" w:sz="0" w:space="0" w:color="auto"/>
      </w:divBdr>
    </w:div>
    <w:div w:id="413236914">
      <w:bodyDiv w:val="1"/>
      <w:marLeft w:val="0"/>
      <w:marRight w:val="0"/>
      <w:marTop w:val="0"/>
      <w:marBottom w:val="0"/>
      <w:divBdr>
        <w:top w:val="none" w:sz="0" w:space="0" w:color="auto"/>
        <w:left w:val="none" w:sz="0" w:space="0" w:color="auto"/>
        <w:bottom w:val="none" w:sz="0" w:space="0" w:color="auto"/>
        <w:right w:val="none" w:sz="0" w:space="0" w:color="auto"/>
      </w:divBdr>
    </w:div>
    <w:div w:id="418674476">
      <w:bodyDiv w:val="1"/>
      <w:marLeft w:val="0"/>
      <w:marRight w:val="0"/>
      <w:marTop w:val="0"/>
      <w:marBottom w:val="0"/>
      <w:divBdr>
        <w:top w:val="none" w:sz="0" w:space="0" w:color="auto"/>
        <w:left w:val="none" w:sz="0" w:space="0" w:color="auto"/>
        <w:bottom w:val="none" w:sz="0" w:space="0" w:color="auto"/>
        <w:right w:val="none" w:sz="0" w:space="0" w:color="auto"/>
      </w:divBdr>
    </w:div>
    <w:div w:id="419958706">
      <w:bodyDiv w:val="1"/>
      <w:marLeft w:val="0"/>
      <w:marRight w:val="0"/>
      <w:marTop w:val="0"/>
      <w:marBottom w:val="0"/>
      <w:divBdr>
        <w:top w:val="none" w:sz="0" w:space="0" w:color="auto"/>
        <w:left w:val="none" w:sz="0" w:space="0" w:color="auto"/>
        <w:bottom w:val="none" w:sz="0" w:space="0" w:color="auto"/>
        <w:right w:val="none" w:sz="0" w:space="0" w:color="auto"/>
      </w:divBdr>
    </w:div>
    <w:div w:id="433672298">
      <w:bodyDiv w:val="1"/>
      <w:marLeft w:val="0"/>
      <w:marRight w:val="0"/>
      <w:marTop w:val="0"/>
      <w:marBottom w:val="0"/>
      <w:divBdr>
        <w:top w:val="none" w:sz="0" w:space="0" w:color="auto"/>
        <w:left w:val="none" w:sz="0" w:space="0" w:color="auto"/>
        <w:bottom w:val="none" w:sz="0" w:space="0" w:color="auto"/>
        <w:right w:val="none" w:sz="0" w:space="0" w:color="auto"/>
      </w:divBdr>
    </w:div>
    <w:div w:id="463040805">
      <w:bodyDiv w:val="1"/>
      <w:marLeft w:val="0"/>
      <w:marRight w:val="0"/>
      <w:marTop w:val="0"/>
      <w:marBottom w:val="0"/>
      <w:divBdr>
        <w:top w:val="none" w:sz="0" w:space="0" w:color="auto"/>
        <w:left w:val="none" w:sz="0" w:space="0" w:color="auto"/>
        <w:bottom w:val="none" w:sz="0" w:space="0" w:color="auto"/>
        <w:right w:val="none" w:sz="0" w:space="0" w:color="auto"/>
      </w:divBdr>
    </w:div>
    <w:div w:id="502596089">
      <w:bodyDiv w:val="1"/>
      <w:marLeft w:val="0"/>
      <w:marRight w:val="0"/>
      <w:marTop w:val="0"/>
      <w:marBottom w:val="0"/>
      <w:divBdr>
        <w:top w:val="none" w:sz="0" w:space="0" w:color="auto"/>
        <w:left w:val="none" w:sz="0" w:space="0" w:color="auto"/>
        <w:bottom w:val="none" w:sz="0" w:space="0" w:color="auto"/>
        <w:right w:val="none" w:sz="0" w:space="0" w:color="auto"/>
      </w:divBdr>
    </w:div>
    <w:div w:id="504171176">
      <w:bodyDiv w:val="1"/>
      <w:marLeft w:val="0"/>
      <w:marRight w:val="0"/>
      <w:marTop w:val="0"/>
      <w:marBottom w:val="0"/>
      <w:divBdr>
        <w:top w:val="none" w:sz="0" w:space="0" w:color="auto"/>
        <w:left w:val="none" w:sz="0" w:space="0" w:color="auto"/>
        <w:bottom w:val="none" w:sz="0" w:space="0" w:color="auto"/>
        <w:right w:val="none" w:sz="0" w:space="0" w:color="auto"/>
      </w:divBdr>
    </w:div>
    <w:div w:id="526600947">
      <w:bodyDiv w:val="1"/>
      <w:marLeft w:val="0"/>
      <w:marRight w:val="0"/>
      <w:marTop w:val="0"/>
      <w:marBottom w:val="0"/>
      <w:divBdr>
        <w:top w:val="none" w:sz="0" w:space="0" w:color="auto"/>
        <w:left w:val="none" w:sz="0" w:space="0" w:color="auto"/>
        <w:bottom w:val="none" w:sz="0" w:space="0" w:color="auto"/>
        <w:right w:val="none" w:sz="0" w:space="0" w:color="auto"/>
      </w:divBdr>
    </w:div>
    <w:div w:id="543103613">
      <w:bodyDiv w:val="1"/>
      <w:marLeft w:val="0"/>
      <w:marRight w:val="0"/>
      <w:marTop w:val="0"/>
      <w:marBottom w:val="0"/>
      <w:divBdr>
        <w:top w:val="none" w:sz="0" w:space="0" w:color="auto"/>
        <w:left w:val="none" w:sz="0" w:space="0" w:color="auto"/>
        <w:bottom w:val="none" w:sz="0" w:space="0" w:color="auto"/>
        <w:right w:val="none" w:sz="0" w:space="0" w:color="auto"/>
      </w:divBdr>
    </w:div>
    <w:div w:id="554119840">
      <w:bodyDiv w:val="1"/>
      <w:marLeft w:val="0"/>
      <w:marRight w:val="0"/>
      <w:marTop w:val="0"/>
      <w:marBottom w:val="0"/>
      <w:divBdr>
        <w:top w:val="none" w:sz="0" w:space="0" w:color="auto"/>
        <w:left w:val="none" w:sz="0" w:space="0" w:color="auto"/>
        <w:bottom w:val="none" w:sz="0" w:space="0" w:color="auto"/>
        <w:right w:val="none" w:sz="0" w:space="0" w:color="auto"/>
      </w:divBdr>
    </w:div>
    <w:div w:id="564296899">
      <w:bodyDiv w:val="1"/>
      <w:marLeft w:val="0"/>
      <w:marRight w:val="0"/>
      <w:marTop w:val="0"/>
      <w:marBottom w:val="0"/>
      <w:divBdr>
        <w:top w:val="none" w:sz="0" w:space="0" w:color="auto"/>
        <w:left w:val="none" w:sz="0" w:space="0" w:color="auto"/>
        <w:bottom w:val="none" w:sz="0" w:space="0" w:color="auto"/>
        <w:right w:val="none" w:sz="0" w:space="0" w:color="auto"/>
      </w:divBdr>
    </w:div>
    <w:div w:id="574170974">
      <w:bodyDiv w:val="1"/>
      <w:marLeft w:val="0"/>
      <w:marRight w:val="0"/>
      <w:marTop w:val="0"/>
      <w:marBottom w:val="0"/>
      <w:divBdr>
        <w:top w:val="none" w:sz="0" w:space="0" w:color="auto"/>
        <w:left w:val="none" w:sz="0" w:space="0" w:color="auto"/>
        <w:bottom w:val="none" w:sz="0" w:space="0" w:color="auto"/>
        <w:right w:val="none" w:sz="0" w:space="0" w:color="auto"/>
      </w:divBdr>
    </w:div>
    <w:div w:id="598218129">
      <w:bodyDiv w:val="1"/>
      <w:marLeft w:val="0"/>
      <w:marRight w:val="0"/>
      <w:marTop w:val="0"/>
      <w:marBottom w:val="0"/>
      <w:divBdr>
        <w:top w:val="none" w:sz="0" w:space="0" w:color="auto"/>
        <w:left w:val="none" w:sz="0" w:space="0" w:color="auto"/>
        <w:bottom w:val="none" w:sz="0" w:space="0" w:color="auto"/>
        <w:right w:val="none" w:sz="0" w:space="0" w:color="auto"/>
      </w:divBdr>
    </w:div>
    <w:div w:id="602348697">
      <w:bodyDiv w:val="1"/>
      <w:marLeft w:val="0"/>
      <w:marRight w:val="0"/>
      <w:marTop w:val="0"/>
      <w:marBottom w:val="0"/>
      <w:divBdr>
        <w:top w:val="none" w:sz="0" w:space="0" w:color="auto"/>
        <w:left w:val="none" w:sz="0" w:space="0" w:color="auto"/>
        <w:bottom w:val="none" w:sz="0" w:space="0" w:color="auto"/>
        <w:right w:val="none" w:sz="0" w:space="0" w:color="auto"/>
      </w:divBdr>
    </w:div>
    <w:div w:id="616831697">
      <w:bodyDiv w:val="1"/>
      <w:marLeft w:val="0"/>
      <w:marRight w:val="0"/>
      <w:marTop w:val="0"/>
      <w:marBottom w:val="0"/>
      <w:divBdr>
        <w:top w:val="none" w:sz="0" w:space="0" w:color="auto"/>
        <w:left w:val="none" w:sz="0" w:space="0" w:color="auto"/>
        <w:bottom w:val="none" w:sz="0" w:space="0" w:color="auto"/>
        <w:right w:val="none" w:sz="0" w:space="0" w:color="auto"/>
      </w:divBdr>
    </w:div>
    <w:div w:id="620259799">
      <w:bodyDiv w:val="1"/>
      <w:marLeft w:val="0"/>
      <w:marRight w:val="0"/>
      <w:marTop w:val="0"/>
      <w:marBottom w:val="0"/>
      <w:divBdr>
        <w:top w:val="none" w:sz="0" w:space="0" w:color="auto"/>
        <w:left w:val="none" w:sz="0" w:space="0" w:color="auto"/>
        <w:bottom w:val="none" w:sz="0" w:space="0" w:color="auto"/>
        <w:right w:val="none" w:sz="0" w:space="0" w:color="auto"/>
      </w:divBdr>
    </w:div>
    <w:div w:id="643972740">
      <w:bodyDiv w:val="1"/>
      <w:marLeft w:val="0"/>
      <w:marRight w:val="0"/>
      <w:marTop w:val="0"/>
      <w:marBottom w:val="0"/>
      <w:divBdr>
        <w:top w:val="none" w:sz="0" w:space="0" w:color="auto"/>
        <w:left w:val="none" w:sz="0" w:space="0" w:color="auto"/>
        <w:bottom w:val="none" w:sz="0" w:space="0" w:color="auto"/>
        <w:right w:val="none" w:sz="0" w:space="0" w:color="auto"/>
      </w:divBdr>
    </w:div>
    <w:div w:id="662129480">
      <w:bodyDiv w:val="1"/>
      <w:marLeft w:val="0"/>
      <w:marRight w:val="0"/>
      <w:marTop w:val="0"/>
      <w:marBottom w:val="0"/>
      <w:divBdr>
        <w:top w:val="none" w:sz="0" w:space="0" w:color="auto"/>
        <w:left w:val="none" w:sz="0" w:space="0" w:color="auto"/>
        <w:bottom w:val="none" w:sz="0" w:space="0" w:color="auto"/>
        <w:right w:val="none" w:sz="0" w:space="0" w:color="auto"/>
      </w:divBdr>
    </w:div>
    <w:div w:id="665598889">
      <w:bodyDiv w:val="1"/>
      <w:marLeft w:val="0"/>
      <w:marRight w:val="0"/>
      <w:marTop w:val="0"/>
      <w:marBottom w:val="0"/>
      <w:divBdr>
        <w:top w:val="none" w:sz="0" w:space="0" w:color="auto"/>
        <w:left w:val="none" w:sz="0" w:space="0" w:color="auto"/>
        <w:bottom w:val="none" w:sz="0" w:space="0" w:color="auto"/>
        <w:right w:val="none" w:sz="0" w:space="0" w:color="auto"/>
      </w:divBdr>
    </w:div>
    <w:div w:id="675691679">
      <w:bodyDiv w:val="1"/>
      <w:marLeft w:val="0"/>
      <w:marRight w:val="0"/>
      <w:marTop w:val="0"/>
      <w:marBottom w:val="0"/>
      <w:divBdr>
        <w:top w:val="none" w:sz="0" w:space="0" w:color="auto"/>
        <w:left w:val="none" w:sz="0" w:space="0" w:color="auto"/>
        <w:bottom w:val="none" w:sz="0" w:space="0" w:color="auto"/>
        <w:right w:val="none" w:sz="0" w:space="0" w:color="auto"/>
      </w:divBdr>
    </w:div>
    <w:div w:id="682509999">
      <w:bodyDiv w:val="1"/>
      <w:marLeft w:val="0"/>
      <w:marRight w:val="0"/>
      <w:marTop w:val="0"/>
      <w:marBottom w:val="0"/>
      <w:divBdr>
        <w:top w:val="none" w:sz="0" w:space="0" w:color="auto"/>
        <w:left w:val="none" w:sz="0" w:space="0" w:color="auto"/>
        <w:bottom w:val="none" w:sz="0" w:space="0" w:color="auto"/>
        <w:right w:val="none" w:sz="0" w:space="0" w:color="auto"/>
      </w:divBdr>
    </w:div>
    <w:div w:id="703486025">
      <w:bodyDiv w:val="1"/>
      <w:marLeft w:val="0"/>
      <w:marRight w:val="0"/>
      <w:marTop w:val="0"/>
      <w:marBottom w:val="0"/>
      <w:divBdr>
        <w:top w:val="none" w:sz="0" w:space="0" w:color="auto"/>
        <w:left w:val="none" w:sz="0" w:space="0" w:color="auto"/>
        <w:bottom w:val="none" w:sz="0" w:space="0" w:color="auto"/>
        <w:right w:val="none" w:sz="0" w:space="0" w:color="auto"/>
      </w:divBdr>
    </w:div>
    <w:div w:id="711266977">
      <w:bodyDiv w:val="1"/>
      <w:marLeft w:val="0"/>
      <w:marRight w:val="0"/>
      <w:marTop w:val="0"/>
      <w:marBottom w:val="0"/>
      <w:divBdr>
        <w:top w:val="none" w:sz="0" w:space="0" w:color="auto"/>
        <w:left w:val="none" w:sz="0" w:space="0" w:color="auto"/>
        <w:bottom w:val="none" w:sz="0" w:space="0" w:color="auto"/>
        <w:right w:val="none" w:sz="0" w:space="0" w:color="auto"/>
      </w:divBdr>
    </w:div>
    <w:div w:id="721174686">
      <w:bodyDiv w:val="1"/>
      <w:marLeft w:val="0"/>
      <w:marRight w:val="0"/>
      <w:marTop w:val="0"/>
      <w:marBottom w:val="0"/>
      <w:divBdr>
        <w:top w:val="none" w:sz="0" w:space="0" w:color="auto"/>
        <w:left w:val="none" w:sz="0" w:space="0" w:color="auto"/>
        <w:bottom w:val="none" w:sz="0" w:space="0" w:color="auto"/>
        <w:right w:val="none" w:sz="0" w:space="0" w:color="auto"/>
      </w:divBdr>
    </w:div>
    <w:div w:id="770703872">
      <w:bodyDiv w:val="1"/>
      <w:marLeft w:val="0"/>
      <w:marRight w:val="0"/>
      <w:marTop w:val="0"/>
      <w:marBottom w:val="0"/>
      <w:divBdr>
        <w:top w:val="none" w:sz="0" w:space="0" w:color="auto"/>
        <w:left w:val="none" w:sz="0" w:space="0" w:color="auto"/>
        <w:bottom w:val="none" w:sz="0" w:space="0" w:color="auto"/>
        <w:right w:val="none" w:sz="0" w:space="0" w:color="auto"/>
      </w:divBdr>
    </w:div>
    <w:div w:id="789937647">
      <w:bodyDiv w:val="1"/>
      <w:marLeft w:val="0"/>
      <w:marRight w:val="0"/>
      <w:marTop w:val="0"/>
      <w:marBottom w:val="0"/>
      <w:divBdr>
        <w:top w:val="none" w:sz="0" w:space="0" w:color="auto"/>
        <w:left w:val="none" w:sz="0" w:space="0" w:color="auto"/>
        <w:bottom w:val="none" w:sz="0" w:space="0" w:color="auto"/>
        <w:right w:val="none" w:sz="0" w:space="0" w:color="auto"/>
      </w:divBdr>
    </w:div>
    <w:div w:id="826169723">
      <w:bodyDiv w:val="1"/>
      <w:marLeft w:val="0"/>
      <w:marRight w:val="0"/>
      <w:marTop w:val="0"/>
      <w:marBottom w:val="0"/>
      <w:divBdr>
        <w:top w:val="none" w:sz="0" w:space="0" w:color="auto"/>
        <w:left w:val="none" w:sz="0" w:space="0" w:color="auto"/>
        <w:bottom w:val="none" w:sz="0" w:space="0" w:color="auto"/>
        <w:right w:val="none" w:sz="0" w:space="0" w:color="auto"/>
      </w:divBdr>
    </w:div>
    <w:div w:id="831946174">
      <w:bodyDiv w:val="1"/>
      <w:marLeft w:val="0"/>
      <w:marRight w:val="0"/>
      <w:marTop w:val="0"/>
      <w:marBottom w:val="0"/>
      <w:divBdr>
        <w:top w:val="none" w:sz="0" w:space="0" w:color="auto"/>
        <w:left w:val="none" w:sz="0" w:space="0" w:color="auto"/>
        <w:bottom w:val="none" w:sz="0" w:space="0" w:color="auto"/>
        <w:right w:val="none" w:sz="0" w:space="0" w:color="auto"/>
      </w:divBdr>
    </w:div>
    <w:div w:id="833035607">
      <w:bodyDiv w:val="1"/>
      <w:marLeft w:val="0"/>
      <w:marRight w:val="0"/>
      <w:marTop w:val="0"/>
      <w:marBottom w:val="0"/>
      <w:divBdr>
        <w:top w:val="none" w:sz="0" w:space="0" w:color="auto"/>
        <w:left w:val="none" w:sz="0" w:space="0" w:color="auto"/>
        <w:bottom w:val="none" w:sz="0" w:space="0" w:color="auto"/>
        <w:right w:val="none" w:sz="0" w:space="0" w:color="auto"/>
      </w:divBdr>
    </w:div>
    <w:div w:id="878854241">
      <w:bodyDiv w:val="1"/>
      <w:marLeft w:val="0"/>
      <w:marRight w:val="0"/>
      <w:marTop w:val="0"/>
      <w:marBottom w:val="0"/>
      <w:divBdr>
        <w:top w:val="none" w:sz="0" w:space="0" w:color="auto"/>
        <w:left w:val="none" w:sz="0" w:space="0" w:color="auto"/>
        <w:bottom w:val="none" w:sz="0" w:space="0" w:color="auto"/>
        <w:right w:val="none" w:sz="0" w:space="0" w:color="auto"/>
      </w:divBdr>
    </w:div>
    <w:div w:id="885800196">
      <w:bodyDiv w:val="1"/>
      <w:marLeft w:val="0"/>
      <w:marRight w:val="0"/>
      <w:marTop w:val="0"/>
      <w:marBottom w:val="0"/>
      <w:divBdr>
        <w:top w:val="none" w:sz="0" w:space="0" w:color="auto"/>
        <w:left w:val="none" w:sz="0" w:space="0" w:color="auto"/>
        <w:bottom w:val="none" w:sz="0" w:space="0" w:color="auto"/>
        <w:right w:val="none" w:sz="0" w:space="0" w:color="auto"/>
      </w:divBdr>
    </w:div>
    <w:div w:id="892616347">
      <w:bodyDiv w:val="1"/>
      <w:marLeft w:val="0"/>
      <w:marRight w:val="0"/>
      <w:marTop w:val="0"/>
      <w:marBottom w:val="0"/>
      <w:divBdr>
        <w:top w:val="none" w:sz="0" w:space="0" w:color="auto"/>
        <w:left w:val="none" w:sz="0" w:space="0" w:color="auto"/>
        <w:bottom w:val="none" w:sz="0" w:space="0" w:color="auto"/>
        <w:right w:val="none" w:sz="0" w:space="0" w:color="auto"/>
      </w:divBdr>
    </w:div>
    <w:div w:id="930822484">
      <w:bodyDiv w:val="1"/>
      <w:marLeft w:val="0"/>
      <w:marRight w:val="0"/>
      <w:marTop w:val="0"/>
      <w:marBottom w:val="0"/>
      <w:divBdr>
        <w:top w:val="none" w:sz="0" w:space="0" w:color="auto"/>
        <w:left w:val="none" w:sz="0" w:space="0" w:color="auto"/>
        <w:bottom w:val="none" w:sz="0" w:space="0" w:color="auto"/>
        <w:right w:val="none" w:sz="0" w:space="0" w:color="auto"/>
      </w:divBdr>
    </w:div>
    <w:div w:id="932249919">
      <w:bodyDiv w:val="1"/>
      <w:marLeft w:val="0"/>
      <w:marRight w:val="0"/>
      <w:marTop w:val="0"/>
      <w:marBottom w:val="0"/>
      <w:divBdr>
        <w:top w:val="none" w:sz="0" w:space="0" w:color="auto"/>
        <w:left w:val="none" w:sz="0" w:space="0" w:color="auto"/>
        <w:bottom w:val="none" w:sz="0" w:space="0" w:color="auto"/>
        <w:right w:val="none" w:sz="0" w:space="0" w:color="auto"/>
      </w:divBdr>
    </w:div>
    <w:div w:id="941375063">
      <w:bodyDiv w:val="1"/>
      <w:marLeft w:val="0"/>
      <w:marRight w:val="0"/>
      <w:marTop w:val="0"/>
      <w:marBottom w:val="0"/>
      <w:divBdr>
        <w:top w:val="none" w:sz="0" w:space="0" w:color="auto"/>
        <w:left w:val="none" w:sz="0" w:space="0" w:color="auto"/>
        <w:bottom w:val="none" w:sz="0" w:space="0" w:color="auto"/>
        <w:right w:val="none" w:sz="0" w:space="0" w:color="auto"/>
      </w:divBdr>
    </w:div>
    <w:div w:id="950012630">
      <w:bodyDiv w:val="1"/>
      <w:marLeft w:val="0"/>
      <w:marRight w:val="0"/>
      <w:marTop w:val="0"/>
      <w:marBottom w:val="0"/>
      <w:divBdr>
        <w:top w:val="none" w:sz="0" w:space="0" w:color="auto"/>
        <w:left w:val="none" w:sz="0" w:space="0" w:color="auto"/>
        <w:bottom w:val="none" w:sz="0" w:space="0" w:color="auto"/>
        <w:right w:val="none" w:sz="0" w:space="0" w:color="auto"/>
      </w:divBdr>
    </w:div>
    <w:div w:id="974799931">
      <w:bodyDiv w:val="1"/>
      <w:marLeft w:val="0"/>
      <w:marRight w:val="0"/>
      <w:marTop w:val="0"/>
      <w:marBottom w:val="0"/>
      <w:divBdr>
        <w:top w:val="none" w:sz="0" w:space="0" w:color="auto"/>
        <w:left w:val="none" w:sz="0" w:space="0" w:color="auto"/>
        <w:bottom w:val="none" w:sz="0" w:space="0" w:color="auto"/>
        <w:right w:val="none" w:sz="0" w:space="0" w:color="auto"/>
      </w:divBdr>
    </w:div>
    <w:div w:id="979844757">
      <w:bodyDiv w:val="1"/>
      <w:marLeft w:val="0"/>
      <w:marRight w:val="0"/>
      <w:marTop w:val="0"/>
      <w:marBottom w:val="0"/>
      <w:divBdr>
        <w:top w:val="none" w:sz="0" w:space="0" w:color="auto"/>
        <w:left w:val="none" w:sz="0" w:space="0" w:color="auto"/>
        <w:bottom w:val="none" w:sz="0" w:space="0" w:color="auto"/>
        <w:right w:val="none" w:sz="0" w:space="0" w:color="auto"/>
      </w:divBdr>
      <w:divsChild>
        <w:div w:id="2106607559">
          <w:marLeft w:val="0"/>
          <w:marRight w:val="0"/>
          <w:marTop w:val="0"/>
          <w:marBottom w:val="0"/>
          <w:divBdr>
            <w:top w:val="none" w:sz="0" w:space="0" w:color="auto"/>
            <w:left w:val="none" w:sz="0" w:space="0" w:color="auto"/>
            <w:bottom w:val="none" w:sz="0" w:space="0" w:color="auto"/>
            <w:right w:val="none" w:sz="0" w:space="0" w:color="auto"/>
          </w:divBdr>
        </w:div>
      </w:divsChild>
    </w:div>
    <w:div w:id="986592192">
      <w:bodyDiv w:val="1"/>
      <w:marLeft w:val="0"/>
      <w:marRight w:val="0"/>
      <w:marTop w:val="0"/>
      <w:marBottom w:val="0"/>
      <w:divBdr>
        <w:top w:val="none" w:sz="0" w:space="0" w:color="auto"/>
        <w:left w:val="none" w:sz="0" w:space="0" w:color="auto"/>
        <w:bottom w:val="none" w:sz="0" w:space="0" w:color="auto"/>
        <w:right w:val="none" w:sz="0" w:space="0" w:color="auto"/>
      </w:divBdr>
    </w:div>
    <w:div w:id="1005015893">
      <w:bodyDiv w:val="1"/>
      <w:marLeft w:val="0"/>
      <w:marRight w:val="0"/>
      <w:marTop w:val="0"/>
      <w:marBottom w:val="0"/>
      <w:divBdr>
        <w:top w:val="none" w:sz="0" w:space="0" w:color="auto"/>
        <w:left w:val="none" w:sz="0" w:space="0" w:color="auto"/>
        <w:bottom w:val="none" w:sz="0" w:space="0" w:color="auto"/>
        <w:right w:val="none" w:sz="0" w:space="0" w:color="auto"/>
      </w:divBdr>
    </w:div>
    <w:div w:id="1005978866">
      <w:bodyDiv w:val="1"/>
      <w:marLeft w:val="0"/>
      <w:marRight w:val="0"/>
      <w:marTop w:val="0"/>
      <w:marBottom w:val="0"/>
      <w:divBdr>
        <w:top w:val="none" w:sz="0" w:space="0" w:color="auto"/>
        <w:left w:val="none" w:sz="0" w:space="0" w:color="auto"/>
        <w:bottom w:val="none" w:sz="0" w:space="0" w:color="auto"/>
        <w:right w:val="none" w:sz="0" w:space="0" w:color="auto"/>
      </w:divBdr>
    </w:div>
    <w:div w:id="1022244817">
      <w:bodyDiv w:val="1"/>
      <w:marLeft w:val="0"/>
      <w:marRight w:val="0"/>
      <w:marTop w:val="0"/>
      <w:marBottom w:val="0"/>
      <w:divBdr>
        <w:top w:val="none" w:sz="0" w:space="0" w:color="auto"/>
        <w:left w:val="none" w:sz="0" w:space="0" w:color="auto"/>
        <w:bottom w:val="none" w:sz="0" w:space="0" w:color="auto"/>
        <w:right w:val="none" w:sz="0" w:space="0" w:color="auto"/>
      </w:divBdr>
    </w:div>
    <w:div w:id="1061251480">
      <w:bodyDiv w:val="1"/>
      <w:marLeft w:val="0"/>
      <w:marRight w:val="0"/>
      <w:marTop w:val="0"/>
      <w:marBottom w:val="0"/>
      <w:divBdr>
        <w:top w:val="none" w:sz="0" w:space="0" w:color="auto"/>
        <w:left w:val="none" w:sz="0" w:space="0" w:color="auto"/>
        <w:bottom w:val="none" w:sz="0" w:space="0" w:color="auto"/>
        <w:right w:val="none" w:sz="0" w:space="0" w:color="auto"/>
      </w:divBdr>
    </w:div>
    <w:div w:id="1088576903">
      <w:bodyDiv w:val="1"/>
      <w:marLeft w:val="0"/>
      <w:marRight w:val="0"/>
      <w:marTop w:val="0"/>
      <w:marBottom w:val="0"/>
      <w:divBdr>
        <w:top w:val="none" w:sz="0" w:space="0" w:color="auto"/>
        <w:left w:val="none" w:sz="0" w:space="0" w:color="auto"/>
        <w:bottom w:val="none" w:sz="0" w:space="0" w:color="auto"/>
        <w:right w:val="none" w:sz="0" w:space="0" w:color="auto"/>
      </w:divBdr>
    </w:div>
    <w:div w:id="1166552925">
      <w:bodyDiv w:val="1"/>
      <w:marLeft w:val="0"/>
      <w:marRight w:val="0"/>
      <w:marTop w:val="0"/>
      <w:marBottom w:val="0"/>
      <w:divBdr>
        <w:top w:val="none" w:sz="0" w:space="0" w:color="auto"/>
        <w:left w:val="none" w:sz="0" w:space="0" w:color="auto"/>
        <w:bottom w:val="none" w:sz="0" w:space="0" w:color="auto"/>
        <w:right w:val="none" w:sz="0" w:space="0" w:color="auto"/>
      </w:divBdr>
    </w:div>
    <w:div w:id="1170750641">
      <w:bodyDiv w:val="1"/>
      <w:marLeft w:val="0"/>
      <w:marRight w:val="0"/>
      <w:marTop w:val="0"/>
      <w:marBottom w:val="0"/>
      <w:divBdr>
        <w:top w:val="none" w:sz="0" w:space="0" w:color="auto"/>
        <w:left w:val="none" w:sz="0" w:space="0" w:color="auto"/>
        <w:bottom w:val="none" w:sz="0" w:space="0" w:color="auto"/>
        <w:right w:val="none" w:sz="0" w:space="0" w:color="auto"/>
      </w:divBdr>
    </w:div>
    <w:div w:id="1193879106">
      <w:bodyDiv w:val="1"/>
      <w:marLeft w:val="0"/>
      <w:marRight w:val="0"/>
      <w:marTop w:val="0"/>
      <w:marBottom w:val="0"/>
      <w:divBdr>
        <w:top w:val="none" w:sz="0" w:space="0" w:color="auto"/>
        <w:left w:val="none" w:sz="0" w:space="0" w:color="auto"/>
        <w:bottom w:val="none" w:sz="0" w:space="0" w:color="auto"/>
        <w:right w:val="none" w:sz="0" w:space="0" w:color="auto"/>
      </w:divBdr>
    </w:div>
    <w:div w:id="1222642458">
      <w:bodyDiv w:val="1"/>
      <w:marLeft w:val="0"/>
      <w:marRight w:val="0"/>
      <w:marTop w:val="0"/>
      <w:marBottom w:val="0"/>
      <w:divBdr>
        <w:top w:val="none" w:sz="0" w:space="0" w:color="auto"/>
        <w:left w:val="none" w:sz="0" w:space="0" w:color="auto"/>
        <w:bottom w:val="none" w:sz="0" w:space="0" w:color="auto"/>
        <w:right w:val="none" w:sz="0" w:space="0" w:color="auto"/>
      </w:divBdr>
    </w:div>
    <w:div w:id="1223563624">
      <w:bodyDiv w:val="1"/>
      <w:marLeft w:val="0"/>
      <w:marRight w:val="0"/>
      <w:marTop w:val="0"/>
      <w:marBottom w:val="0"/>
      <w:divBdr>
        <w:top w:val="none" w:sz="0" w:space="0" w:color="auto"/>
        <w:left w:val="none" w:sz="0" w:space="0" w:color="auto"/>
        <w:bottom w:val="none" w:sz="0" w:space="0" w:color="auto"/>
        <w:right w:val="none" w:sz="0" w:space="0" w:color="auto"/>
      </w:divBdr>
    </w:div>
    <w:div w:id="1228804949">
      <w:bodyDiv w:val="1"/>
      <w:marLeft w:val="0"/>
      <w:marRight w:val="0"/>
      <w:marTop w:val="0"/>
      <w:marBottom w:val="0"/>
      <w:divBdr>
        <w:top w:val="none" w:sz="0" w:space="0" w:color="auto"/>
        <w:left w:val="none" w:sz="0" w:space="0" w:color="auto"/>
        <w:bottom w:val="none" w:sz="0" w:space="0" w:color="auto"/>
        <w:right w:val="none" w:sz="0" w:space="0" w:color="auto"/>
      </w:divBdr>
    </w:div>
    <w:div w:id="1269196010">
      <w:bodyDiv w:val="1"/>
      <w:marLeft w:val="0"/>
      <w:marRight w:val="0"/>
      <w:marTop w:val="0"/>
      <w:marBottom w:val="0"/>
      <w:divBdr>
        <w:top w:val="none" w:sz="0" w:space="0" w:color="auto"/>
        <w:left w:val="none" w:sz="0" w:space="0" w:color="auto"/>
        <w:bottom w:val="none" w:sz="0" w:space="0" w:color="auto"/>
        <w:right w:val="none" w:sz="0" w:space="0" w:color="auto"/>
      </w:divBdr>
    </w:div>
    <w:div w:id="1318612904">
      <w:bodyDiv w:val="1"/>
      <w:marLeft w:val="0"/>
      <w:marRight w:val="0"/>
      <w:marTop w:val="0"/>
      <w:marBottom w:val="0"/>
      <w:divBdr>
        <w:top w:val="none" w:sz="0" w:space="0" w:color="auto"/>
        <w:left w:val="none" w:sz="0" w:space="0" w:color="auto"/>
        <w:bottom w:val="none" w:sz="0" w:space="0" w:color="auto"/>
        <w:right w:val="none" w:sz="0" w:space="0" w:color="auto"/>
      </w:divBdr>
    </w:div>
    <w:div w:id="1326009982">
      <w:bodyDiv w:val="1"/>
      <w:marLeft w:val="0"/>
      <w:marRight w:val="0"/>
      <w:marTop w:val="0"/>
      <w:marBottom w:val="0"/>
      <w:divBdr>
        <w:top w:val="none" w:sz="0" w:space="0" w:color="auto"/>
        <w:left w:val="none" w:sz="0" w:space="0" w:color="auto"/>
        <w:bottom w:val="none" w:sz="0" w:space="0" w:color="auto"/>
        <w:right w:val="none" w:sz="0" w:space="0" w:color="auto"/>
      </w:divBdr>
      <w:divsChild>
        <w:div w:id="2128236718">
          <w:marLeft w:val="0"/>
          <w:marRight w:val="0"/>
          <w:marTop w:val="0"/>
          <w:marBottom w:val="0"/>
          <w:divBdr>
            <w:top w:val="none" w:sz="0" w:space="0" w:color="auto"/>
            <w:left w:val="none" w:sz="0" w:space="0" w:color="auto"/>
            <w:bottom w:val="none" w:sz="0" w:space="0" w:color="auto"/>
            <w:right w:val="none" w:sz="0" w:space="0" w:color="auto"/>
          </w:divBdr>
        </w:div>
      </w:divsChild>
    </w:div>
    <w:div w:id="1329362120">
      <w:bodyDiv w:val="1"/>
      <w:marLeft w:val="0"/>
      <w:marRight w:val="0"/>
      <w:marTop w:val="0"/>
      <w:marBottom w:val="0"/>
      <w:divBdr>
        <w:top w:val="none" w:sz="0" w:space="0" w:color="auto"/>
        <w:left w:val="none" w:sz="0" w:space="0" w:color="auto"/>
        <w:bottom w:val="none" w:sz="0" w:space="0" w:color="auto"/>
        <w:right w:val="none" w:sz="0" w:space="0" w:color="auto"/>
      </w:divBdr>
    </w:div>
    <w:div w:id="1342204179">
      <w:bodyDiv w:val="1"/>
      <w:marLeft w:val="0"/>
      <w:marRight w:val="0"/>
      <w:marTop w:val="0"/>
      <w:marBottom w:val="0"/>
      <w:divBdr>
        <w:top w:val="none" w:sz="0" w:space="0" w:color="auto"/>
        <w:left w:val="none" w:sz="0" w:space="0" w:color="auto"/>
        <w:bottom w:val="none" w:sz="0" w:space="0" w:color="auto"/>
        <w:right w:val="none" w:sz="0" w:space="0" w:color="auto"/>
      </w:divBdr>
    </w:div>
    <w:div w:id="1362053943">
      <w:bodyDiv w:val="1"/>
      <w:marLeft w:val="0"/>
      <w:marRight w:val="0"/>
      <w:marTop w:val="0"/>
      <w:marBottom w:val="0"/>
      <w:divBdr>
        <w:top w:val="none" w:sz="0" w:space="0" w:color="auto"/>
        <w:left w:val="none" w:sz="0" w:space="0" w:color="auto"/>
        <w:bottom w:val="none" w:sz="0" w:space="0" w:color="auto"/>
        <w:right w:val="none" w:sz="0" w:space="0" w:color="auto"/>
      </w:divBdr>
    </w:div>
    <w:div w:id="1362317387">
      <w:bodyDiv w:val="1"/>
      <w:marLeft w:val="0"/>
      <w:marRight w:val="0"/>
      <w:marTop w:val="0"/>
      <w:marBottom w:val="0"/>
      <w:divBdr>
        <w:top w:val="none" w:sz="0" w:space="0" w:color="auto"/>
        <w:left w:val="none" w:sz="0" w:space="0" w:color="auto"/>
        <w:bottom w:val="none" w:sz="0" w:space="0" w:color="auto"/>
        <w:right w:val="none" w:sz="0" w:space="0" w:color="auto"/>
      </w:divBdr>
    </w:div>
    <w:div w:id="1364088671">
      <w:bodyDiv w:val="1"/>
      <w:marLeft w:val="0"/>
      <w:marRight w:val="0"/>
      <w:marTop w:val="0"/>
      <w:marBottom w:val="0"/>
      <w:divBdr>
        <w:top w:val="none" w:sz="0" w:space="0" w:color="auto"/>
        <w:left w:val="none" w:sz="0" w:space="0" w:color="auto"/>
        <w:bottom w:val="none" w:sz="0" w:space="0" w:color="auto"/>
        <w:right w:val="none" w:sz="0" w:space="0" w:color="auto"/>
      </w:divBdr>
    </w:div>
    <w:div w:id="1377042554">
      <w:bodyDiv w:val="1"/>
      <w:marLeft w:val="0"/>
      <w:marRight w:val="0"/>
      <w:marTop w:val="0"/>
      <w:marBottom w:val="0"/>
      <w:divBdr>
        <w:top w:val="none" w:sz="0" w:space="0" w:color="auto"/>
        <w:left w:val="none" w:sz="0" w:space="0" w:color="auto"/>
        <w:bottom w:val="none" w:sz="0" w:space="0" w:color="auto"/>
        <w:right w:val="none" w:sz="0" w:space="0" w:color="auto"/>
      </w:divBdr>
    </w:div>
    <w:div w:id="1401294469">
      <w:bodyDiv w:val="1"/>
      <w:marLeft w:val="0"/>
      <w:marRight w:val="0"/>
      <w:marTop w:val="0"/>
      <w:marBottom w:val="0"/>
      <w:divBdr>
        <w:top w:val="none" w:sz="0" w:space="0" w:color="auto"/>
        <w:left w:val="none" w:sz="0" w:space="0" w:color="auto"/>
        <w:bottom w:val="none" w:sz="0" w:space="0" w:color="auto"/>
        <w:right w:val="none" w:sz="0" w:space="0" w:color="auto"/>
      </w:divBdr>
    </w:div>
    <w:div w:id="1445660100">
      <w:bodyDiv w:val="1"/>
      <w:marLeft w:val="0"/>
      <w:marRight w:val="0"/>
      <w:marTop w:val="0"/>
      <w:marBottom w:val="0"/>
      <w:divBdr>
        <w:top w:val="none" w:sz="0" w:space="0" w:color="auto"/>
        <w:left w:val="none" w:sz="0" w:space="0" w:color="auto"/>
        <w:bottom w:val="none" w:sz="0" w:space="0" w:color="auto"/>
        <w:right w:val="none" w:sz="0" w:space="0" w:color="auto"/>
      </w:divBdr>
    </w:div>
    <w:div w:id="1447775347">
      <w:bodyDiv w:val="1"/>
      <w:marLeft w:val="0"/>
      <w:marRight w:val="0"/>
      <w:marTop w:val="0"/>
      <w:marBottom w:val="0"/>
      <w:divBdr>
        <w:top w:val="none" w:sz="0" w:space="0" w:color="auto"/>
        <w:left w:val="none" w:sz="0" w:space="0" w:color="auto"/>
        <w:bottom w:val="none" w:sz="0" w:space="0" w:color="auto"/>
        <w:right w:val="none" w:sz="0" w:space="0" w:color="auto"/>
      </w:divBdr>
      <w:divsChild>
        <w:div w:id="1786919785">
          <w:marLeft w:val="0"/>
          <w:marRight w:val="0"/>
          <w:marTop w:val="0"/>
          <w:marBottom w:val="0"/>
          <w:divBdr>
            <w:top w:val="none" w:sz="0" w:space="0" w:color="auto"/>
            <w:left w:val="none" w:sz="0" w:space="0" w:color="auto"/>
            <w:bottom w:val="none" w:sz="0" w:space="0" w:color="auto"/>
            <w:right w:val="none" w:sz="0" w:space="0" w:color="auto"/>
          </w:divBdr>
        </w:div>
      </w:divsChild>
    </w:div>
    <w:div w:id="1449079047">
      <w:bodyDiv w:val="1"/>
      <w:marLeft w:val="0"/>
      <w:marRight w:val="0"/>
      <w:marTop w:val="0"/>
      <w:marBottom w:val="0"/>
      <w:divBdr>
        <w:top w:val="none" w:sz="0" w:space="0" w:color="auto"/>
        <w:left w:val="none" w:sz="0" w:space="0" w:color="auto"/>
        <w:bottom w:val="none" w:sz="0" w:space="0" w:color="auto"/>
        <w:right w:val="none" w:sz="0" w:space="0" w:color="auto"/>
      </w:divBdr>
    </w:div>
    <w:div w:id="1450974330">
      <w:bodyDiv w:val="1"/>
      <w:marLeft w:val="0"/>
      <w:marRight w:val="0"/>
      <w:marTop w:val="0"/>
      <w:marBottom w:val="0"/>
      <w:divBdr>
        <w:top w:val="none" w:sz="0" w:space="0" w:color="auto"/>
        <w:left w:val="none" w:sz="0" w:space="0" w:color="auto"/>
        <w:bottom w:val="none" w:sz="0" w:space="0" w:color="auto"/>
        <w:right w:val="none" w:sz="0" w:space="0" w:color="auto"/>
      </w:divBdr>
    </w:div>
    <w:div w:id="1454858826">
      <w:bodyDiv w:val="1"/>
      <w:marLeft w:val="0"/>
      <w:marRight w:val="0"/>
      <w:marTop w:val="0"/>
      <w:marBottom w:val="0"/>
      <w:divBdr>
        <w:top w:val="none" w:sz="0" w:space="0" w:color="auto"/>
        <w:left w:val="none" w:sz="0" w:space="0" w:color="auto"/>
        <w:bottom w:val="none" w:sz="0" w:space="0" w:color="auto"/>
        <w:right w:val="none" w:sz="0" w:space="0" w:color="auto"/>
      </w:divBdr>
    </w:div>
    <w:div w:id="1471940908">
      <w:bodyDiv w:val="1"/>
      <w:marLeft w:val="0"/>
      <w:marRight w:val="0"/>
      <w:marTop w:val="0"/>
      <w:marBottom w:val="0"/>
      <w:divBdr>
        <w:top w:val="none" w:sz="0" w:space="0" w:color="auto"/>
        <w:left w:val="none" w:sz="0" w:space="0" w:color="auto"/>
        <w:bottom w:val="none" w:sz="0" w:space="0" w:color="auto"/>
        <w:right w:val="none" w:sz="0" w:space="0" w:color="auto"/>
      </w:divBdr>
    </w:div>
    <w:div w:id="1497301792">
      <w:bodyDiv w:val="1"/>
      <w:marLeft w:val="0"/>
      <w:marRight w:val="0"/>
      <w:marTop w:val="0"/>
      <w:marBottom w:val="0"/>
      <w:divBdr>
        <w:top w:val="none" w:sz="0" w:space="0" w:color="auto"/>
        <w:left w:val="none" w:sz="0" w:space="0" w:color="auto"/>
        <w:bottom w:val="none" w:sz="0" w:space="0" w:color="auto"/>
        <w:right w:val="none" w:sz="0" w:space="0" w:color="auto"/>
      </w:divBdr>
    </w:div>
    <w:div w:id="1517426325">
      <w:bodyDiv w:val="1"/>
      <w:marLeft w:val="0"/>
      <w:marRight w:val="0"/>
      <w:marTop w:val="0"/>
      <w:marBottom w:val="0"/>
      <w:divBdr>
        <w:top w:val="none" w:sz="0" w:space="0" w:color="auto"/>
        <w:left w:val="none" w:sz="0" w:space="0" w:color="auto"/>
        <w:bottom w:val="none" w:sz="0" w:space="0" w:color="auto"/>
        <w:right w:val="none" w:sz="0" w:space="0" w:color="auto"/>
      </w:divBdr>
    </w:div>
    <w:div w:id="1521427531">
      <w:bodyDiv w:val="1"/>
      <w:marLeft w:val="0"/>
      <w:marRight w:val="0"/>
      <w:marTop w:val="0"/>
      <w:marBottom w:val="0"/>
      <w:divBdr>
        <w:top w:val="none" w:sz="0" w:space="0" w:color="auto"/>
        <w:left w:val="none" w:sz="0" w:space="0" w:color="auto"/>
        <w:bottom w:val="none" w:sz="0" w:space="0" w:color="auto"/>
        <w:right w:val="none" w:sz="0" w:space="0" w:color="auto"/>
      </w:divBdr>
    </w:div>
    <w:div w:id="1521892880">
      <w:bodyDiv w:val="1"/>
      <w:marLeft w:val="0"/>
      <w:marRight w:val="0"/>
      <w:marTop w:val="0"/>
      <w:marBottom w:val="0"/>
      <w:divBdr>
        <w:top w:val="none" w:sz="0" w:space="0" w:color="auto"/>
        <w:left w:val="none" w:sz="0" w:space="0" w:color="auto"/>
        <w:bottom w:val="none" w:sz="0" w:space="0" w:color="auto"/>
        <w:right w:val="none" w:sz="0" w:space="0" w:color="auto"/>
      </w:divBdr>
    </w:div>
    <w:div w:id="1534609674">
      <w:bodyDiv w:val="1"/>
      <w:marLeft w:val="0"/>
      <w:marRight w:val="0"/>
      <w:marTop w:val="0"/>
      <w:marBottom w:val="0"/>
      <w:divBdr>
        <w:top w:val="none" w:sz="0" w:space="0" w:color="auto"/>
        <w:left w:val="none" w:sz="0" w:space="0" w:color="auto"/>
        <w:bottom w:val="none" w:sz="0" w:space="0" w:color="auto"/>
        <w:right w:val="none" w:sz="0" w:space="0" w:color="auto"/>
      </w:divBdr>
    </w:div>
    <w:div w:id="1542940498">
      <w:bodyDiv w:val="1"/>
      <w:marLeft w:val="0"/>
      <w:marRight w:val="0"/>
      <w:marTop w:val="0"/>
      <w:marBottom w:val="0"/>
      <w:divBdr>
        <w:top w:val="none" w:sz="0" w:space="0" w:color="auto"/>
        <w:left w:val="none" w:sz="0" w:space="0" w:color="auto"/>
        <w:bottom w:val="none" w:sz="0" w:space="0" w:color="auto"/>
        <w:right w:val="none" w:sz="0" w:space="0" w:color="auto"/>
      </w:divBdr>
      <w:divsChild>
        <w:div w:id="292904779">
          <w:marLeft w:val="0"/>
          <w:marRight w:val="0"/>
          <w:marTop w:val="0"/>
          <w:marBottom w:val="0"/>
          <w:divBdr>
            <w:top w:val="none" w:sz="0" w:space="0" w:color="auto"/>
            <w:left w:val="none" w:sz="0" w:space="0" w:color="auto"/>
            <w:bottom w:val="none" w:sz="0" w:space="0" w:color="auto"/>
            <w:right w:val="none" w:sz="0" w:space="0" w:color="auto"/>
          </w:divBdr>
          <w:divsChild>
            <w:div w:id="814763296">
              <w:marLeft w:val="0"/>
              <w:marRight w:val="0"/>
              <w:marTop w:val="0"/>
              <w:marBottom w:val="0"/>
              <w:divBdr>
                <w:top w:val="none" w:sz="0" w:space="0" w:color="auto"/>
                <w:left w:val="none" w:sz="0" w:space="0" w:color="auto"/>
                <w:bottom w:val="none" w:sz="0" w:space="0" w:color="auto"/>
                <w:right w:val="none" w:sz="0" w:space="0" w:color="auto"/>
              </w:divBdr>
            </w:div>
            <w:div w:id="1351838787">
              <w:marLeft w:val="0"/>
              <w:marRight w:val="0"/>
              <w:marTop w:val="0"/>
              <w:marBottom w:val="0"/>
              <w:divBdr>
                <w:top w:val="none" w:sz="0" w:space="0" w:color="auto"/>
                <w:left w:val="none" w:sz="0" w:space="0" w:color="auto"/>
                <w:bottom w:val="none" w:sz="0" w:space="0" w:color="auto"/>
                <w:right w:val="none" w:sz="0" w:space="0" w:color="auto"/>
              </w:divBdr>
            </w:div>
            <w:div w:id="2010254253">
              <w:marLeft w:val="0"/>
              <w:marRight w:val="0"/>
              <w:marTop w:val="0"/>
              <w:marBottom w:val="0"/>
              <w:divBdr>
                <w:top w:val="none" w:sz="0" w:space="0" w:color="auto"/>
                <w:left w:val="none" w:sz="0" w:space="0" w:color="auto"/>
                <w:bottom w:val="none" w:sz="0" w:space="0" w:color="auto"/>
                <w:right w:val="none" w:sz="0" w:space="0" w:color="auto"/>
              </w:divBdr>
            </w:div>
            <w:div w:id="2143308545">
              <w:marLeft w:val="0"/>
              <w:marRight w:val="0"/>
              <w:marTop w:val="0"/>
              <w:marBottom w:val="0"/>
              <w:divBdr>
                <w:top w:val="none" w:sz="0" w:space="0" w:color="auto"/>
                <w:left w:val="none" w:sz="0" w:space="0" w:color="auto"/>
                <w:bottom w:val="none" w:sz="0" w:space="0" w:color="auto"/>
                <w:right w:val="none" w:sz="0" w:space="0" w:color="auto"/>
              </w:divBdr>
            </w:div>
            <w:div w:id="2141997747">
              <w:marLeft w:val="0"/>
              <w:marRight w:val="0"/>
              <w:marTop w:val="0"/>
              <w:marBottom w:val="0"/>
              <w:divBdr>
                <w:top w:val="none" w:sz="0" w:space="0" w:color="auto"/>
                <w:left w:val="none" w:sz="0" w:space="0" w:color="auto"/>
                <w:bottom w:val="none" w:sz="0" w:space="0" w:color="auto"/>
                <w:right w:val="none" w:sz="0" w:space="0" w:color="auto"/>
              </w:divBdr>
            </w:div>
            <w:div w:id="1275989296">
              <w:marLeft w:val="0"/>
              <w:marRight w:val="0"/>
              <w:marTop w:val="0"/>
              <w:marBottom w:val="0"/>
              <w:divBdr>
                <w:top w:val="none" w:sz="0" w:space="0" w:color="auto"/>
                <w:left w:val="none" w:sz="0" w:space="0" w:color="auto"/>
                <w:bottom w:val="none" w:sz="0" w:space="0" w:color="auto"/>
                <w:right w:val="none" w:sz="0" w:space="0" w:color="auto"/>
              </w:divBdr>
            </w:div>
            <w:div w:id="2008704659">
              <w:marLeft w:val="0"/>
              <w:marRight w:val="0"/>
              <w:marTop w:val="0"/>
              <w:marBottom w:val="0"/>
              <w:divBdr>
                <w:top w:val="none" w:sz="0" w:space="0" w:color="auto"/>
                <w:left w:val="none" w:sz="0" w:space="0" w:color="auto"/>
                <w:bottom w:val="none" w:sz="0" w:space="0" w:color="auto"/>
                <w:right w:val="none" w:sz="0" w:space="0" w:color="auto"/>
              </w:divBdr>
            </w:div>
            <w:div w:id="711154874">
              <w:marLeft w:val="0"/>
              <w:marRight w:val="0"/>
              <w:marTop w:val="0"/>
              <w:marBottom w:val="0"/>
              <w:divBdr>
                <w:top w:val="none" w:sz="0" w:space="0" w:color="auto"/>
                <w:left w:val="none" w:sz="0" w:space="0" w:color="auto"/>
                <w:bottom w:val="none" w:sz="0" w:space="0" w:color="auto"/>
                <w:right w:val="none" w:sz="0" w:space="0" w:color="auto"/>
              </w:divBdr>
            </w:div>
            <w:div w:id="29185983">
              <w:marLeft w:val="0"/>
              <w:marRight w:val="0"/>
              <w:marTop w:val="0"/>
              <w:marBottom w:val="0"/>
              <w:divBdr>
                <w:top w:val="none" w:sz="0" w:space="0" w:color="auto"/>
                <w:left w:val="none" w:sz="0" w:space="0" w:color="auto"/>
                <w:bottom w:val="none" w:sz="0" w:space="0" w:color="auto"/>
                <w:right w:val="none" w:sz="0" w:space="0" w:color="auto"/>
              </w:divBdr>
            </w:div>
            <w:div w:id="1701661873">
              <w:marLeft w:val="0"/>
              <w:marRight w:val="0"/>
              <w:marTop w:val="0"/>
              <w:marBottom w:val="0"/>
              <w:divBdr>
                <w:top w:val="none" w:sz="0" w:space="0" w:color="auto"/>
                <w:left w:val="none" w:sz="0" w:space="0" w:color="auto"/>
                <w:bottom w:val="none" w:sz="0" w:space="0" w:color="auto"/>
                <w:right w:val="none" w:sz="0" w:space="0" w:color="auto"/>
              </w:divBdr>
            </w:div>
            <w:div w:id="1201355173">
              <w:marLeft w:val="0"/>
              <w:marRight w:val="0"/>
              <w:marTop w:val="0"/>
              <w:marBottom w:val="0"/>
              <w:divBdr>
                <w:top w:val="none" w:sz="0" w:space="0" w:color="auto"/>
                <w:left w:val="none" w:sz="0" w:space="0" w:color="auto"/>
                <w:bottom w:val="none" w:sz="0" w:space="0" w:color="auto"/>
                <w:right w:val="none" w:sz="0" w:space="0" w:color="auto"/>
              </w:divBdr>
            </w:div>
            <w:div w:id="2065719064">
              <w:marLeft w:val="0"/>
              <w:marRight w:val="0"/>
              <w:marTop w:val="0"/>
              <w:marBottom w:val="0"/>
              <w:divBdr>
                <w:top w:val="none" w:sz="0" w:space="0" w:color="auto"/>
                <w:left w:val="none" w:sz="0" w:space="0" w:color="auto"/>
                <w:bottom w:val="none" w:sz="0" w:space="0" w:color="auto"/>
                <w:right w:val="none" w:sz="0" w:space="0" w:color="auto"/>
              </w:divBdr>
            </w:div>
            <w:div w:id="965742768">
              <w:marLeft w:val="0"/>
              <w:marRight w:val="0"/>
              <w:marTop w:val="0"/>
              <w:marBottom w:val="0"/>
              <w:divBdr>
                <w:top w:val="none" w:sz="0" w:space="0" w:color="auto"/>
                <w:left w:val="none" w:sz="0" w:space="0" w:color="auto"/>
                <w:bottom w:val="none" w:sz="0" w:space="0" w:color="auto"/>
                <w:right w:val="none" w:sz="0" w:space="0" w:color="auto"/>
              </w:divBdr>
            </w:div>
            <w:div w:id="1117795674">
              <w:marLeft w:val="0"/>
              <w:marRight w:val="0"/>
              <w:marTop w:val="0"/>
              <w:marBottom w:val="0"/>
              <w:divBdr>
                <w:top w:val="none" w:sz="0" w:space="0" w:color="auto"/>
                <w:left w:val="none" w:sz="0" w:space="0" w:color="auto"/>
                <w:bottom w:val="none" w:sz="0" w:space="0" w:color="auto"/>
                <w:right w:val="none" w:sz="0" w:space="0" w:color="auto"/>
              </w:divBdr>
            </w:div>
            <w:div w:id="1650556330">
              <w:marLeft w:val="0"/>
              <w:marRight w:val="0"/>
              <w:marTop w:val="0"/>
              <w:marBottom w:val="0"/>
              <w:divBdr>
                <w:top w:val="none" w:sz="0" w:space="0" w:color="auto"/>
                <w:left w:val="none" w:sz="0" w:space="0" w:color="auto"/>
                <w:bottom w:val="none" w:sz="0" w:space="0" w:color="auto"/>
                <w:right w:val="none" w:sz="0" w:space="0" w:color="auto"/>
              </w:divBdr>
            </w:div>
            <w:div w:id="96557907">
              <w:marLeft w:val="0"/>
              <w:marRight w:val="0"/>
              <w:marTop w:val="0"/>
              <w:marBottom w:val="0"/>
              <w:divBdr>
                <w:top w:val="none" w:sz="0" w:space="0" w:color="auto"/>
                <w:left w:val="none" w:sz="0" w:space="0" w:color="auto"/>
                <w:bottom w:val="none" w:sz="0" w:space="0" w:color="auto"/>
                <w:right w:val="none" w:sz="0" w:space="0" w:color="auto"/>
              </w:divBdr>
            </w:div>
            <w:div w:id="630403336">
              <w:marLeft w:val="0"/>
              <w:marRight w:val="0"/>
              <w:marTop w:val="0"/>
              <w:marBottom w:val="0"/>
              <w:divBdr>
                <w:top w:val="none" w:sz="0" w:space="0" w:color="auto"/>
                <w:left w:val="none" w:sz="0" w:space="0" w:color="auto"/>
                <w:bottom w:val="none" w:sz="0" w:space="0" w:color="auto"/>
                <w:right w:val="none" w:sz="0" w:space="0" w:color="auto"/>
              </w:divBdr>
            </w:div>
            <w:div w:id="152843743">
              <w:marLeft w:val="0"/>
              <w:marRight w:val="0"/>
              <w:marTop w:val="0"/>
              <w:marBottom w:val="0"/>
              <w:divBdr>
                <w:top w:val="none" w:sz="0" w:space="0" w:color="auto"/>
                <w:left w:val="none" w:sz="0" w:space="0" w:color="auto"/>
                <w:bottom w:val="none" w:sz="0" w:space="0" w:color="auto"/>
                <w:right w:val="none" w:sz="0" w:space="0" w:color="auto"/>
              </w:divBdr>
            </w:div>
            <w:div w:id="842547476">
              <w:marLeft w:val="0"/>
              <w:marRight w:val="0"/>
              <w:marTop w:val="0"/>
              <w:marBottom w:val="0"/>
              <w:divBdr>
                <w:top w:val="none" w:sz="0" w:space="0" w:color="auto"/>
                <w:left w:val="none" w:sz="0" w:space="0" w:color="auto"/>
                <w:bottom w:val="none" w:sz="0" w:space="0" w:color="auto"/>
                <w:right w:val="none" w:sz="0" w:space="0" w:color="auto"/>
              </w:divBdr>
            </w:div>
            <w:div w:id="659891301">
              <w:marLeft w:val="0"/>
              <w:marRight w:val="0"/>
              <w:marTop w:val="0"/>
              <w:marBottom w:val="0"/>
              <w:divBdr>
                <w:top w:val="none" w:sz="0" w:space="0" w:color="auto"/>
                <w:left w:val="none" w:sz="0" w:space="0" w:color="auto"/>
                <w:bottom w:val="none" w:sz="0" w:space="0" w:color="auto"/>
                <w:right w:val="none" w:sz="0" w:space="0" w:color="auto"/>
              </w:divBdr>
            </w:div>
            <w:div w:id="1213737477">
              <w:marLeft w:val="0"/>
              <w:marRight w:val="0"/>
              <w:marTop w:val="0"/>
              <w:marBottom w:val="0"/>
              <w:divBdr>
                <w:top w:val="none" w:sz="0" w:space="0" w:color="auto"/>
                <w:left w:val="none" w:sz="0" w:space="0" w:color="auto"/>
                <w:bottom w:val="none" w:sz="0" w:space="0" w:color="auto"/>
                <w:right w:val="none" w:sz="0" w:space="0" w:color="auto"/>
              </w:divBdr>
            </w:div>
            <w:div w:id="167789730">
              <w:marLeft w:val="0"/>
              <w:marRight w:val="0"/>
              <w:marTop w:val="0"/>
              <w:marBottom w:val="0"/>
              <w:divBdr>
                <w:top w:val="none" w:sz="0" w:space="0" w:color="auto"/>
                <w:left w:val="none" w:sz="0" w:space="0" w:color="auto"/>
                <w:bottom w:val="none" w:sz="0" w:space="0" w:color="auto"/>
                <w:right w:val="none" w:sz="0" w:space="0" w:color="auto"/>
              </w:divBdr>
            </w:div>
            <w:div w:id="498811173">
              <w:marLeft w:val="0"/>
              <w:marRight w:val="0"/>
              <w:marTop w:val="0"/>
              <w:marBottom w:val="0"/>
              <w:divBdr>
                <w:top w:val="none" w:sz="0" w:space="0" w:color="auto"/>
                <w:left w:val="none" w:sz="0" w:space="0" w:color="auto"/>
                <w:bottom w:val="none" w:sz="0" w:space="0" w:color="auto"/>
                <w:right w:val="none" w:sz="0" w:space="0" w:color="auto"/>
              </w:divBdr>
            </w:div>
            <w:div w:id="1004432539">
              <w:marLeft w:val="0"/>
              <w:marRight w:val="0"/>
              <w:marTop w:val="0"/>
              <w:marBottom w:val="0"/>
              <w:divBdr>
                <w:top w:val="none" w:sz="0" w:space="0" w:color="auto"/>
                <w:left w:val="none" w:sz="0" w:space="0" w:color="auto"/>
                <w:bottom w:val="none" w:sz="0" w:space="0" w:color="auto"/>
                <w:right w:val="none" w:sz="0" w:space="0" w:color="auto"/>
              </w:divBdr>
            </w:div>
            <w:div w:id="474762549">
              <w:marLeft w:val="0"/>
              <w:marRight w:val="0"/>
              <w:marTop w:val="0"/>
              <w:marBottom w:val="0"/>
              <w:divBdr>
                <w:top w:val="none" w:sz="0" w:space="0" w:color="auto"/>
                <w:left w:val="none" w:sz="0" w:space="0" w:color="auto"/>
                <w:bottom w:val="none" w:sz="0" w:space="0" w:color="auto"/>
                <w:right w:val="none" w:sz="0" w:space="0" w:color="auto"/>
              </w:divBdr>
            </w:div>
            <w:div w:id="22904416">
              <w:marLeft w:val="0"/>
              <w:marRight w:val="0"/>
              <w:marTop w:val="0"/>
              <w:marBottom w:val="0"/>
              <w:divBdr>
                <w:top w:val="none" w:sz="0" w:space="0" w:color="auto"/>
                <w:left w:val="none" w:sz="0" w:space="0" w:color="auto"/>
                <w:bottom w:val="none" w:sz="0" w:space="0" w:color="auto"/>
                <w:right w:val="none" w:sz="0" w:space="0" w:color="auto"/>
              </w:divBdr>
            </w:div>
            <w:div w:id="1302424452">
              <w:marLeft w:val="0"/>
              <w:marRight w:val="0"/>
              <w:marTop w:val="0"/>
              <w:marBottom w:val="0"/>
              <w:divBdr>
                <w:top w:val="none" w:sz="0" w:space="0" w:color="auto"/>
                <w:left w:val="none" w:sz="0" w:space="0" w:color="auto"/>
                <w:bottom w:val="none" w:sz="0" w:space="0" w:color="auto"/>
                <w:right w:val="none" w:sz="0" w:space="0" w:color="auto"/>
              </w:divBdr>
            </w:div>
            <w:div w:id="1549493346">
              <w:marLeft w:val="0"/>
              <w:marRight w:val="0"/>
              <w:marTop w:val="0"/>
              <w:marBottom w:val="0"/>
              <w:divBdr>
                <w:top w:val="none" w:sz="0" w:space="0" w:color="auto"/>
                <w:left w:val="none" w:sz="0" w:space="0" w:color="auto"/>
                <w:bottom w:val="none" w:sz="0" w:space="0" w:color="auto"/>
                <w:right w:val="none" w:sz="0" w:space="0" w:color="auto"/>
              </w:divBdr>
            </w:div>
            <w:div w:id="386614424">
              <w:marLeft w:val="0"/>
              <w:marRight w:val="0"/>
              <w:marTop w:val="0"/>
              <w:marBottom w:val="0"/>
              <w:divBdr>
                <w:top w:val="none" w:sz="0" w:space="0" w:color="auto"/>
                <w:left w:val="none" w:sz="0" w:space="0" w:color="auto"/>
                <w:bottom w:val="none" w:sz="0" w:space="0" w:color="auto"/>
                <w:right w:val="none" w:sz="0" w:space="0" w:color="auto"/>
              </w:divBdr>
            </w:div>
            <w:div w:id="471753580">
              <w:marLeft w:val="0"/>
              <w:marRight w:val="0"/>
              <w:marTop w:val="0"/>
              <w:marBottom w:val="0"/>
              <w:divBdr>
                <w:top w:val="none" w:sz="0" w:space="0" w:color="auto"/>
                <w:left w:val="none" w:sz="0" w:space="0" w:color="auto"/>
                <w:bottom w:val="none" w:sz="0" w:space="0" w:color="auto"/>
                <w:right w:val="none" w:sz="0" w:space="0" w:color="auto"/>
              </w:divBdr>
            </w:div>
            <w:div w:id="1318461560">
              <w:marLeft w:val="0"/>
              <w:marRight w:val="0"/>
              <w:marTop w:val="0"/>
              <w:marBottom w:val="0"/>
              <w:divBdr>
                <w:top w:val="none" w:sz="0" w:space="0" w:color="auto"/>
                <w:left w:val="none" w:sz="0" w:space="0" w:color="auto"/>
                <w:bottom w:val="none" w:sz="0" w:space="0" w:color="auto"/>
                <w:right w:val="none" w:sz="0" w:space="0" w:color="auto"/>
              </w:divBdr>
            </w:div>
            <w:div w:id="815493241">
              <w:marLeft w:val="0"/>
              <w:marRight w:val="0"/>
              <w:marTop w:val="0"/>
              <w:marBottom w:val="0"/>
              <w:divBdr>
                <w:top w:val="none" w:sz="0" w:space="0" w:color="auto"/>
                <w:left w:val="none" w:sz="0" w:space="0" w:color="auto"/>
                <w:bottom w:val="none" w:sz="0" w:space="0" w:color="auto"/>
                <w:right w:val="none" w:sz="0" w:space="0" w:color="auto"/>
              </w:divBdr>
            </w:div>
            <w:div w:id="2109962316">
              <w:marLeft w:val="0"/>
              <w:marRight w:val="0"/>
              <w:marTop w:val="0"/>
              <w:marBottom w:val="0"/>
              <w:divBdr>
                <w:top w:val="none" w:sz="0" w:space="0" w:color="auto"/>
                <w:left w:val="none" w:sz="0" w:space="0" w:color="auto"/>
                <w:bottom w:val="none" w:sz="0" w:space="0" w:color="auto"/>
                <w:right w:val="none" w:sz="0" w:space="0" w:color="auto"/>
              </w:divBdr>
            </w:div>
            <w:div w:id="555052031">
              <w:marLeft w:val="0"/>
              <w:marRight w:val="0"/>
              <w:marTop w:val="0"/>
              <w:marBottom w:val="0"/>
              <w:divBdr>
                <w:top w:val="none" w:sz="0" w:space="0" w:color="auto"/>
                <w:left w:val="none" w:sz="0" w:space="0" w:color="auto"/>
                <w:bottom w:val="none" w:sz="0" w:space="0" w:color="auto"/>
                <w:right w:val="none" w:sz="0" w:space="0" w:color="auto"/>
              </w:divBdr>
            </w:div>
            <w:div w:id="864296484">
              <w:marLeft w:val="0"/>
              <w:marRight w:val="0"/>
              <w:marTop w:val="0"/>
              <w:marBottom w:val="0"/>
              <w:divBdr>
                <w:top w:val="none" w:sz="0" w:space="0" w:color="auto"/>
                <w:left w:val="none" w:sz="0" w:space="0" w:color="auto"/>
                <w:bottom w:val="none" w:sz="0" w:space="0" w:color="auto"/>
                <w:right w:val="none" w:sz="0" w:space="0" w:color="auto"/>
              </w:divBdr>
            </w:div>
            <w:div w:id="1244997686">
              <w:marLeft w:val="0"/>
              <w:marRight w:val="0"/>
              <w:marTop w:val="0"/>
              <w:marBottom w:val="0"/>
              <w:divBdr>
                <w:top w:val="none" w:sz="0" w:space="0" w:color="auto"/>
                <w:left w:val="none" w:sz="0" w:space="0" w:color="auto"/>
                <w:bottom w:val="none" w:sz="0" w:space="0" w:color="auto"/>
                <w:right w:val="none" w:sz="0" w:space="0" w:color="auto"/>
              </w:divBdr>
            </w:div>
            <w:div w:id="692876915">
              <w:marLeft w:val="0"/>
              <w:marRight w:val="0"/>
              <w:marTop w:val="0"/>
              <w:marBottom w:val="0"/>
              <w:divBdr>
                <w:top w:val="none" w:sz="0" w:space="0" w:color="auto"/>
                <w:left w:val="none" w:sz="0" w:space="0" w:color="auto"/>
                <w:bottom w:val="none" w:sz="0" w:space="0" w:color="auto"/>
                <w:right w:val="none" w:sz="0" w:space="0" w:color="auto"/>
              </w:divBdr>
            </w:div>
            <w:div w:id="978731831">
              <w:marLeft w:val="0"/>
              <w:marRight w:val="0"/>
              <w:marTop w:val="0"/>
              <w:marBottom w:val="0"/>
              <w:divBdr>
                <w:top w:val="none" w:sz="0" w:space="0" w:color="auto"/>
                <w:left w:val="none" w:sz="0" w:space="0" w:color="auto"/>
                <w:bottom w:val="none" w:sz="0" w:space="0" w:color="auto"/>
                <w:right w:val="none" w:sz="0" w:space="0" w:color="auto"/>
              </w:divBdr>
            </w:div>
            <w:div w:id="995063065">
              <w:marLeft w:val="0"/>
              <w:marRight w:val="0"/>
              <w:marTop w:val="0"/>
              <w:marBottom w:val="0"/>
              <w:divBdr>
                <w:top w:val="none" w:sz="0" w:space="0" w:color="auto"/>
                <w:left w:val="none" w:sz="0" w:space="0" w:color="auto"/>
                <w:bottom w:val="none" w:sz="0" w:space="0" w:color="auto"/>
                <w:right w:val="none" w:sz="0" w:space="0" w:color="auto"/>
              </w:divBdr>
            </w:div>
            <w:div w:id="2091271800">
              <w:marLeft w:val="0"/>
              <w:marRight w:val="0"/>
              <w:marTop w:val="0"/>
              <w:marBottom w:val="0"/>
              <w:divBdr>
                <w:top w:val="none" w:sz="0" w:space="0" w:color="auto"/>
                <w:left w:val="none" w:sz="0" w:space="0" w:color="auto"/>
                <w:bottom w:val="none" w:sz="0" w:space="0" w:color="auto"/>
                <w:right w:val="none" w:sz="0" w:space="0" w:color="auto"/>
              </w:divBdr>
            </w:div>
            <w:div w:id="1973439285">
              <w:marLeft w:val="0"/>
              <w:marRight w:val="0"/>
              <w:marTop w:val="0"/>
              <w:marBottom w:val="0"/>
              <w:divBdr>
                <w:top w:val="none" w:sz="0" w:space="0" w:color="auto"/>
                <w:left w:val="none" w:sz="0" w:space="0" w:color="auto"/>
                <w:bottom w:val="none" w:sz="0" w:space="0" w:color="auto"/>
                <w:right w:val="none" w:sz="0" w:space="0" w:color="auto"/>
              </w:divBdr>
            </w:div>
            <w:div w:id="1378509527">
              <w:marLeft w:val="0"/>
              <w:marRight w:val="0"/>
              <w:marTop w:val="0"/>
              <w:marBottom w:val="0"/>
              <w:divBdr>
                <w:top w:val="none" w:sz="0" w:space="0" w:color="auto"/>
                <w:left w:val="none" w:sz="0" w:space="0" w:color="auto"/>
                <w:bottom w:val="none" w:sz="0" w:space="0" w:color="auto"/>
                <w:right w:val="none" w:sz="0" w:space="0" w:color="auto"/>
              </w:divBdr>
            </w:div>
            <w:div w:id="209205">
              <w:marLeft w:val="0"/>
              <w:marRight w:val="0"/>
              <w:marTop w:val="0"/>
              <w:marBottom w:val="0"/>
              <w:divBdr>
                <w:top w:val="none" w:sz="0" w:space="0" w:color="auto"/>
                <w:left w:val="none" w:sz="0" w:space="0" w:color="auto"/>
                <w:bottom w:val="none" w:sz="0" w:space="0" w:color="auto"/>
                <w:right w:val="none" w:sz="0" w:space="0" w:color="auto"/>
              </w:divBdr>
            </w:div>
            <w:div w:id="1115902858">
              <w:marLeft w:val="0"/>
              <w:marRight w:val="0"/>
              <w:marTop w:val="0"/>
              <w:marBottom w:val="0"/>
              <w:divBdr>
                <w:top w:val="none" w:sz="0" w:space="0" w:color="auto"/>
                <w:left w:val="none" w:sz="0" w:space="0" w:color="auto"/>
                <w:bottom w:val="none" w:sz="0" w:space="0" w:color="auto"/>
                <w:right w:val="none" w:sz="0" w:space="0" w:color="auto"/>
              </w:divBdr>
            </w:div>
            <w:div w:id="1913850651">
              <w:marLeft w:val="0"/>
              <w:marRight w:val="0"/>
              <w:marTop w:val="0"/>
              <w:marBottom w:val="0"/>
              <w:divBdr>
                <w:top w:val="none" w:sz="0" w:space="0" w:color="auto"/>
                <w:left w:val="none" w:sz="0" w:space="0" w:color="auto"/>
                <w:bottom w:val="none" w:sz="0" w:space="0" w:color="auto"/>
                <w:right w:val="none" w:sz="0" w:space="0" w:color="auto"/>
              </w:divBdr>
            </w:div>
            <w:div w:id="361445757">
              <w:marLeft w:val="0"/>
              <w:marRight w:val="0"/>
              <w:marTop w:val="0"/>
              <w:marBottom w:val="0"/>
              <w:divBdr>
                <w:top w:val="none" w:sz="0" w:space="0" w:color="auto"/>
                <w:left w:val="none" w:sz="0" w:space="0" w:color="auto"/>
                <w:bottom w:val="none" w:sz="0" w:space="0" w:color="auto"/>
                <w:right w:val="none" w:sz="0" w:space="0" w:color="auto"/>
              </w:divBdr>
            </w:div>
            <w:div w:id="355275545">
              <w:marLeft w:val="0"/>
              <w:marRight w:val="0"/>
              <w:marTop w:val="0"/>
              <w:marBottom w:val="0"/>
              <w:divBdr>
                <w:top w:val="none" w:sz="0" w:space="0" w:color="auto"/>
                <w:left w:val="none" w:sz="0" w:space="0" w:color="auto"/>
                <w:bottom w:val="none" w:sz="0" w:space="0" w:color="auto"/>
                <w:right w:val="none" w:sz="0" w:space="0" w:color="auto"/>
              </w:divBdr>
            </w:div>
            <w:div w:id="900483645">
              <w:marLeft w:val="0"/>
              <w:marRight w:val="0"/>
              <w:marTop w:val="0"/>
              <w:marBottom w:val="0"/>
              <w:divBdr>
                <w:top w:val="none" w:sz="0" w:space="0" w:color="auto"/>
                <w:left w:val="none" w:sz="0" w:space="0" w:color="auto"/>
                <w:bottom w:val="none" w:sz="0" w:space="0" w:color="auto"/>
                <w:right w:val="none" w:sz="0" w:space="0" w:color="auto"/>
              </w:divBdr>
            </w:div>
            <w:div w:id="812527304">
              <w:marLeft w:val="0"/>
              <w:marRight w:val="0"/>
              <w:marTop w:val="0"/>
              <w:marBottom w:val="0"/>
              <w:divBdr>
                <w:top w:val="none" w:sz="0" w:space="0" w:color="auto"/>
                <w:left w:val="none" w:sz="0" w:space="0" w:color="auto"/>
                <w:bottom w:val="none" w:sz="0" w:space="0" w:color="auto"/>
                <w:right w:val="none" w:sz="0" w:space="0" w:color="auto"/>
              </w:divBdr>
            </w:div>
            <w:div w:id="976492459">
              <w:marLeft w:val="0"/>
              <w:marRight w:val="0"/>
              <w:marTop w:val="0"/>
              <w:marBottom w:val="0"/>
              <w:divBdr>
                <w:top w:val="none" w:sz="0" w:space="0" w:color="auto"/>
                <w:left w:val="none" w:sz="0" w:space="0" w:color="auto"/>
                <w:bottom w:val="none" w:sz="0" w:space="0" w:color="auto"/>
                <w:right w:val="none" w:sz="0" w:space="0" w:color="auto"/>
              </w:divBdr>
            </w:div>
            <w:div w:id="153761383">
              <w:marLeft w:val="0"/>
              <w:marRight w:val="0"/>
              <w:marTop w:val="0"/>
              <w:marBottom w:val="0"/>
              <w:divBdr>
                <w:top w:val="none" w:sz="0" w:space="0" w:color="auto"/>
                <w:left w:val="none" w:sz="0" w:space="0" w:color="auto"/>
                <w:bottom w:val="none" w:sz="0" w:space="0" w:color="auto"/>
                <w:right w:val="none" w:sz="0" w:space="0" w:color="auto"/>
              </w:divBdr>
            </w:div>
            <w:div w:id="310981247">
              <w:marLeft w:val="0"/>
              <w:marRight w:val="0"/>
              <w:marTop w:val="0"/>
              <w:marBottom w:val="0"/>
              <w:divBdr>
                <w:top w:val="none" w:sz="0" w:space="0" w:color="auto"/>
                <w:left w:val="none" w:sz="0" w:space="0" w:color="auto"/>
                <w:bottom w:val="none" w:sz="0" w:space="0" w:color="auto"/>
                <w:right w:val="none" w:sz="0" w:space="0" w:color="auto"/>
              </w:divBdr>
            </w:div>
            <w:div w:id="1501656898">
              <w:marLeft w:val="0"/>
              <w:marRight w:val="0"/>
              <w:marTop w:val="0"/>
              <w:marBottom w:val="0"/>
              <w:divBdr>
                <w:top w:val="none" w:sz="0" w:space="0" w:color="auto"/>
                <w:left w:val="none" w:sz="0" w:space="0" w:color="auto"/>
                <w:bottom w:val="none" w:sz="0" w:space="0" w:color="auto"/>
                <w:right w:val="none" w:sz="0" w:space="0" w:color="auto"/>
              </w:divBdr>
            </w:div>
            <w:div w:id="1317566061">
              <w:marLeft w:val="0"/>
              <w:marRight w:val="0"/>
              <w:marTop w:val="0"/>
              <w:marBottom w:val="0"/>
              <w:divBdr>
                <w:top w:val="none" w:sz="0" w:space="0" w:color="auto"/>
                <w:left w:val="none" w:sz="0" w:space="0" w:color="auto"/>
                <w:bottom w:val="none" w:sz="0" w:space="0" w:color="auto"/>
                <w:right w:val="none" w:sz="0" w:space="0" w:color="auto"/>
              </w:divBdr>
            </w:div>
            <w:div w:id="1477448871">
              <w:marLeft w:val="0"/>
              <w:marRight w:val="0"/>
              <w:marTop w:val="0"/>
              <w:marBottom w:val="0"/>
              <w:divBdr>
                <w:top w:val="none" w:sz="0" w:space="0" w:color="auto"/>
                <w:left w:val="none" w:sz="0" w:space="0" w:color="auto"/>
                <w:bottom w:val="none" w:sz="0" w:space="0" w:color="auto"/>
                <w:right w:val="none" w:sz="0" w:space="0" w:color="auto"/>
              </w:divBdr>
            </w:div>
            <w:div w:id="1603221624">
              <w:marLeft w:val="0"/>
              <w:marRight w:val="0"/>
              <w:marTop w:val="0"/>
              <w:marBottom w:val="0"/>
              <w:divBdr>
                <w:top w:val="none" w:sz="0" w:space="0" w:color="auto"/>
                <w:left w:val="none" w:sz="0" w:space="0" w:color="auto"/>
                <w:bottom w:val="none" w:sz="0" w:space="0" w:color="auto"/>
                <w:right w:val="none" w:sz="0" w:space="0" w:color="auto"/>
              </w:divBdr>
            </w:div>
            <w:div w:id="1941062811">
              <w:marLeft w:val="0"/>
              <w:marRight w:val="0"/>
              <w:marTop w:val="0"/>
              <w:marBottom w:val="0"/>
              <w:divBdr>
                <w:top w:val="none" w:sz="0" w:space="0" w:color="auto"/>
                <w:left w:val="none" w:sz="0" w:space="0" w:color="auto"/>
                <w:bottom w:val="none" w:sz="0" w:space="0" w:color="auto"/>
                <w:right w:val="none" w:sz="0" w:space="0" w:color="auto"/>
              </w:divBdr>
            </w:div>
            <w:div w:id="61371323">
              <w:marLeft w:val="0"/>
              <w:marRight w:val="0"/>
              <w:marTop w:val="0"/>
              <w:marBottom w:val="0"/>
              <w:divBdr>
                <w:top w:val="none" w:sz="0" w:space="0" w:color="auto"/>
                <w:left w:val="none" w:sz="0" w:space="0" w:color="auto"/>
                <w:bottom w:val="none" w:sz="0" w:space="0" w:color="auto"/>
                <w:right w:val="none" w:sz="0" w:space="0" w:color="auto"/>
              </w:divBdr>
            </w:div>
            <w:div w:id="7026726">
              <w:marLeft w:val="0"/>
              <w:marRight w:val="0"/>
              <w:marTop w:val="0"/>
              <w:marBottom w:val="0"/>
              <w:divBdr>
                <w:top w:val="none" w:sz="0" w:space="0" w:color="auto"/>
                <w:left w:val="none" w:sz="0" w:space="0" w:color="auto"/>
                <w:bottom w:val="none" w:sz="0" w:space="0" w:color="auto"/>
                <w:right w:val="none" w:sz="0" w:space="0" w:color="auto"/>
              </w:divBdr>
            </w:div>
            <w:div w:id="845097441">
              <w:marLeft w:val="0"/>
              <w:marRight w:val="0"/>
              <w:marTop w:val="0"/>
              <w:marBottom w:val="0"/>
              <w:divBdr>
                <w:top w:val="none" w:sz="0" w:space="0" w:color="auto"/>
                <w:left w:val="none" w:sz="0" w:space="0" w:color="auto"/>
                <w:bottom w:val="none" w:sz="0" w:space="0" w:color="auto"/>
                <w:right w:val="none" w:sz="0" w:space="0" w:color="auto"/>
              </w:divBdr>
            </w:div>
            <w:div w:id="791170632">
              <w:marLeft w:val="0"/>
              <w:marRight w:val="0"/>
              <w:marTop w:val="0"/>
              <w:marBottom w:val="0"/>
              <w:divBdr>
                <w:top w:val="none" w:sz="0" w:space="0" w:color="auto"/>
                <w:left w:val="none" w:sz="0" w:space="0" w:color="auto"/>
                <w:bottom w:val="none" w:sz="0" w:space="0" w:color="auto"/>
                <w:right w:val="none" w:sz="0" w:space="0" w:color="auto"/>
              </w:divBdr>
            </w:div>
            <w:div w:id="1344895853">
              <w:marLeft w:val="0"/>
              <w:marRight w:val="0"/>
              <w:marTop w:val="0"/>
              <w:marBottom w:val="0"/>
              <w:divBdr>
                <w:top w:val="none" w:sz="0" w:space="0" w:color="auto"/>
                <w:left w:val="none" w:sz="0" w:space="0" w:color="auto"/>
                <w:bottom w:val="none" w:sz="0" w:space="0" w:color="auto"/>
                <w:right w:val="none" w:sz="0" w:space="0" w:color="auto"/>
              </w:divBdr>
            </w:div>
            <w:div w:id="638920551">
              <w:marLeft w:val="0"/>
              <w:marRight w:val="0"/>
              <w:marTop w:val="0"/>
              <w:marBottom w:val="0"/>
              <w:divBdr>
                <w:top w:val="none" w:sz="0" w:space="0" w:color="auto"/>
                <w:left w:val="none" w:sz="0" w:space="0" w:color="auto"/>
                <w:bottom w:val="none" w:sz="0" w:space="0" w:color="auto"/>
                <w:right w:val="none" w:sz="0" w:space="0" w:color="auto"/>
              </w:divBdr>
            </w:div>
            <w:div w:id="1081414962">
              <w:marLeft w:val="0"/>
              <w:marRight w:val="0"/>
              <w:marTop w:val="0"/>
              <w:marBottom w:val="0"/>
              <w:divBdr>
                <w:top w:val="none" w:sz="0" w:space="0" w:color="auto"/>
                <w:left w:val="none" w:sz="0" w:space="0" w:color="auto"/>
                <w:bottom w:val="none" w:sz="0" w:space="0" w:color="auto"/>
                <w:right w:val="none" w:sz="0" w:space="0" w:color="auto"/>
              </w:divBdr>
            </w:div>
            <w:div w:id="834879328">
              <w:marLeft w:val="0"/>
              <w:marRight w:val="0"/>
              <w:marTop w:val="0"/>
              <w:marBottom w:val="0"/>
              <w:divBdr>
                <w:top w:val="none" w:sz="0" w:space="0" w:color="auto"/>
                <w:left w:val="none" w:sz="0" w:space="0" w:color="auto"/>
                <w:bottom w:val="none" w:sz="0" w:space="0" w:color="auto"/>
                <w:right w:val="none" w:sz="0" w:space="0" w:color="auto"/>
              </w:divBdr>
            </w:div>
            <w:div w:id="1413890918">
              <w:marLeft w:val="0"/>
              <w:marRight w:val="0"/>
              <w:marTop w:val="0"/>
              <w:marBottom w:val="0"/>
              <w:divBdr>
                <w:top w:val="none" w:sz="0" w:space="0" w:color="auto"/>
                <w:left w:val="none" w:sz="0" w:space="0" w:color="auto"/>
                <w:bottom w:val="none" w:sz="0" w:space="0" w:color="auto"/>
                <w:right w:val="none" w:sz="0" w:space="0" w:color="auto"/>
              </w:divBdr>
            </w:div>
            <w:div w:id="1304192038">
              <w:marLeft w:val="0"/>
              <w:marRight w:val="0"/>
              <w:marTop w:val="0"/>
              <w:marBottom w:val="0"/>
              <w:divBdr>
                <w:top w:val="none" w:sz="0" w:space="0" w:color="auto"/>
                <w:left w:val="none" w:sz="0" w:space="0" w:color="auto"/>
                <w:bottom w:val="none" w:sz="0" w:space="0" w:color="auto"/>
                <w:right w:val="none" w:sz="0" w:space="0" w:color="auto"/>
              </w:divBdr>
            </w:div>
            <w:div w:id="940839375">
              <w:marLeft w:val="0"/>
              <w:marRight w:val="0"/>
              <w:marTop w:val="0"/>
              <w:marBottom w:val="0"/>
              <w:divBdr>
                <w:top w:val="none" w:sz="0" w:space="0" w:color="auto"/>
                <w:left w:val="none" w:sz="0" w:space="0" w:color="auto"/>
                <w:bottom w:val="none" w:sz="0" w:space="0" w:color="auto"/>
                <w:right w:val="none" w:sz="0" w:space="0" w:color="auto"/>
              </w:divBdr>
            </w:div>
            <w:div w:id="1153715149">
              <w:marLeft w:val="0"/>
              <w:marRight w:val="0"/>
              <w:marTop w:val="0"/>
              <w:marBottom w:val="0"/>
              <w:divBdr>
                <w:top w:val="none" w:sz="0" w:space="0" w:color="auto"/>
                <w:left w:val="none" w:sz="0" w:space="0" w:color="auto"/>
                <w:bottom w:val="none" w:sz="0" w:space="0" w:color="auto"/>
                <w:right w:val="none" w:sz="0" w:space="0" w:color="auto"/>
              </w:divBdr>
            </w:div>
            <w:div w:id="645625318">
              <w:marLeft w:val="0"/>
              <w:marRight w:val="0"/>
              <w:marTop w:val="0"/>
              <w:marBottom w:val="0"/>
              <w:divBdr>
                <w:top w:val="none" w:sz="0" w:space="0" w:color="auto"/>
                <w:left w:val="none" w:sz="0" w:space="0" w:color="auto"/>
                <w:bottom w:val="none" w:sz="0" w:space="0" w:color="auto"/>
                <w:right w:val="none" w:sz="0" w:space="0" w:color="auto"/>
              </w:divBdr>
            </w:div>
            <w:div w:id="503125999">
              <w:marLeft w:val="0"/>
              <w:marRight w:val="0"/>
              <w:marTop w:val="0"/>
              <w:marBottom w:val="0"/>
              <w:divBdr>
                <w:top w:val="none" w:sz="0" w:space="0" w:color="auto"/>
                <w:left w:val="none" w:sz="0" w:space="0" w:color="auto"/>
                <w:bottom w:val="none" w:sz="0" w:space="0" w:color="auto"/>
                <w:right w:val="none" w:sz="0" w:space="0" w:color="auto"/>
              </w:divBdr>
            </w:div>
            <w:div w:id="766661069">
              <w:marLeft w:val="0"/>
              <w:marRight w:val="0"/>
              <w:marTop w:val="0"/>
              <w:marBottom w:val="0"/>
              <w:divBdr>
                <w:top w:val="none" w:sz="0" w:space="0" w:color="auto"/>
                <w:left w:val="none" w:sz="0" w:space="0" w:color="auto"/>
                <w:bottom w:val="none" w:sz="0" w:space="0" w:color="auto"/>
                <w:right w:val="none" w:sz="0" w:space="0" w:color="auto"/>
              </w:divBdr>
            </w:div>
            <w:div w:id="950744097">
              <w:marLeft w:val="0"/>
              <w:marRight w:val="0"/>
              <w:marTop w:val="0"/>
              <w:marBottom w:val="0"/>
              <w:divBdr>
                <w:top w:val="none" w:sz="0" w:space="0" w:color="auto"/>
                <w:left w:val="none" w:sz="0" w:space="0" w:color="auto"/>
                <w:bottom w:val="none" w:sz="0" w:space="0" w:color="auto"/>
                <w:right w:val="none" w:sz="0" w:space="0" w:color="auto"/>
              </w:divBdr>
            </w:div>
            <w:div w:id="1562902705">
              <w:marLeft w:val="0"/>
              <w:marRight w:val="0"/>
              <w:marTop w:val="0"/>
              <w:marBottom w:val="0"/>
              <w:divBdr>
                <w:top w:val="none" w:sz="0" w:space="0" w:color="auto"/>
                <w:left w:val="none" w:sz="0" w:space="0" w:color="auto"/>
                <w:bottom w:val="none" w:sz="0" w:space="0" w:color="auto"/>
                <w:right w:val="none" w:sz="0" w:space="0" w:color="auto"/>
              </w:divBdr>
            </w:div>
            <w:div w:id="366101519">
              <w:marLeft w:val="0"/>
              <w:marRight w:val="0"/>
              <w:marTop w:val="0"/>
              <w:marBottom w:val="0"/>
              <w:divBdr>
                <w:top w:val="none" w:sz="0" w:space="0" w:color="auto"/>
                <w:left w:val="none" w:sz="0" w:space="0" w:color="auto"/>
                <w:bottom w:val="none" w:sz="0" w:space="0" w:color="auto"/>
                <w:right w:val="none" w:sz="0" w:space="0" w:color="auto"/>
              </w:divBdr>
            </w:div>
            <w:div w:id="191069972">
              <w:marLeft w:val="0"/>
              <w:marRight w:val="0"/>
              <w:marTop w:val="0"/>
              <w:marBottom w:val="0"/>
              <w:divBdr>
                <w:top w:val="none" w:sz="0" w:space="0" w:color="auto"/>
                <w:left w:val="none" w:sz="0" w:space="0" w:color="auto"/>
                <w:bottom w:val="none" w:sz="0" w:space="0" w:color="auto"/>
                <w:right w:val="none" w:sz="0" w:space="0" w:color="auto"/>
              </w:divBdr>
            </w:div>
            <w:div w:id="1344547608">
              <w:marLeft w:val="0"/>
              <w:marRight w:val="0"/>
              <w:marTop w:val="0"/>
              <w:marBottom w:val="0"/>
              <w:divBdr>
                <w:top w:val="none" w:sz="0" w:space="0" w:color="auto"/>
                <w:left w:val="none" w:sz="0" w:space="0" w:color="auto"/>
                <w:bottom w:val="none" w:sz="0" w:space="0" w:color="auto"/>
                <w:right w:val="none" w:sz="0" w:space="0" w:color="auto"/>
              </w:divBdr>
            </w:div>
            <w:div w:id="1600024000">
              <w:marLeft w:val="0"/>
              <w:marRight w:val="0"/>
              <w:marTop w:val="0"/>
              <w:marBottom w:val="0"/>
              <w:divBdr>
                <w:top w:val="none" w:sz="0" w:space="0" w:color="auto"/>
                <w:left w:val="none" w:sz="0" w:space="0" w:color="auto"/>
                <w:bottom w:val="none" w:sz="0" w:space="0" w:color="auto"/>
                <w:right w:val="none" w:sz="0" w:space="0" w:color="auto"/>
              </w:divBdr>
            </w:div>
            <w:div w:id="97874823">
              <w:marLeft w:val="0"/>
              <w:marRight w:val="0"/>
              <w:marTop w:val="0"/>
              <w:marBottom w:val="0"/>
              <w:divBdr>
                <w:top w:val="none" w:sz="0" w:space="0" w:color="auto"/>
                <w:left w:val="none" w:sz="0" w:space="0" w:color="auto"/>
                <w:bottom w:val="none" w:sz="0" w:space="0" w:color="auto"/>
                <w:right w:val="none" w:sz="0" w:space="0" w:color="auto"/>
              </w:divBdr>
            </w:div>
            <w:div w:id="911621771">
              <w:marLeft w:val="0"/>
              <w:marRight w:val="0"/>
              <w:marTop w:val="0"/>
              <w:marBottom w:val="0"/>
              <w:divBdr>
                <w:top w:val="none" w:sz="0" w:space="0" w:color="auto"/>
                <w:left w:val="none" w:sz="0" w:space="0" w:color="auto"/>
                <w:bottom w:val="none" w:sz="0" w:space="0" w:color="auto"/>
                <w:right w:val="none" w:sz="0" w:space="0" w:color="auto"/>
              </w:divBdr>
            </w:div>
            <w:div w:id="1853493050">
              <w:marLeft w:val="0"/>
              <w:marRight w:val="0"/>
              <w:marTop w:val="0"/>
              <w:marBottom w:val="0"/>
              <w:divBdr>
                <w:top w:val="none" w:sz="0" w:space="0" w:color="auto"/>
                <w:left w:val="none" w:sz="0" w:space="0" w:color="auto"/>
                <w:bottom w:val="none" w:sz="0" w:space="0" w:color="auto"/>
                <w:right w:val="none" w:sz="0" w:space="0" w:color="auto"/>
              </w:divBdr>
            </w:div>
            <w:div w:id="972952078">
              <w:marLeft w:val="0"/>
              <w:marRight w:val="0"/>
              <w:marTop w:val="0"/>
              <w:marBottom w:val="0"/>
              <w:divBdr>
                <w:top w:val="none" w:sz="0" w:space="0" w:color="auto"/>
                <w:left w:val="none" w:sz="0" w:space="0" w:color="auto"/>
                <w:bottom w:val="none" w:sz="0" w:space="0" w:color="auto"/>
                <w:right w:val="none" w:sz="0" w:space="0" w:color="auto"/>
              </w:divBdr>
            </w:div>
            <w:div w:id="950628396">
              <w:marLeft w:val="0"/>
              <w:marRight w:val="0"/>
              <w:marTop w:val="0"/>
              <w:marBottom w:val="0"/>
              <w:divBdr>
                <w:top w:val="none" w:sz="0" w:space="0" w:color="auto"/>
                <w:left w:val="none" w:sz="0" w:space="0" w:color="auto"/>
                <w:bottom w:val="none" w:sz="0" w:space="0" w:color="auto"/>
                <w:right w:val="none" w:sz="0" w:space="0" w:color="auto"/>
              </w:divBdr>
            </w:div>
            <w:div w:id="2035376056">
              <w:marLeft w:val="0"/>
              <w:marRight w:val="0"/>
              <w:marTop w:val="0"/>
              <w:marBottom w:val="0"/>
              <w:divBdr>
                <w:top w:val="none" w:sz="0" w:space="0" w:color="auto"/>
                <w:left w:val="none" w:sz="0" w:space="0" w:color="auto"/>
                <w:bottom w:val="none" w:sz="0" w:space="0" w:color="auto"/>
                <w:right w:val="none" w:sz="0" w:space="0" w:color="auto"/>
              </w:divBdr>
            </w:div>
            <w:div w:id="1010372040">
              <w:marLeft w:val="0"/>
              <w:marRight w:val="0"/>
              <w:marTop w:val="0"/>
              <w:marBottom w:val="0"/>
              <w:divBdr>
                <w:top w:val="none" w:sz="0" w:space="0" w:color="auto"/>
                <w:left w:val="none" w:sz="0" w:space="0" w:color="auto"/>
                <w:bottom w:val="none" w:sz="0" w:space="0" w:color="auto"/>
                <w:right w:val="none" w:sz="0" w:space="0" w:color="auto"/>
              </w:divBdr>
            </w:div>
            <w:div w:id="1103919037">
              <w:marLeft w:val="0"/>
              <w:marRight w:val="0"/>
              <w:marTop w:val="0"/>
              <w:marBottom w:val="0"/>
              <w:divBdr>
                <w:top w:val="none" w:sz="0" w:space="0" w:color="auto"/>
                <w:left w:val="none" w:sz="0" w:space="0" w:color="auto"/>
                <w:bottom w:val="none" w:sz="0" w:space="0" w:color="auto"/>
                <w:right w:val="none" w:sz="0" w:space="0" w:color="auto"/>
              </w:divBdr>
            </w:div>
            <w:div w:id="1176656632">
              <w:marLeft w:val="0"/>
              <w:marRight w:val="0"/>
              <w:marTop w:val="0"/>
              <w:marBottom w:val="0"/>
              <w:divBdr>
                <w:top w:val="none" w:sz="0" w:space="0" w:color="auto"/>
                <w:left w:val="none" w:sz="0" w:space="0" w:color="auto"/>
                <w:bottom w:val="none" w:sz="0" w:space="0" w:color="auto"/>
                <w:right w:val="none" w:sz="0" w:space="0" w:color="auto"/>
              </w:divBdr>
            </w:div>
            <w:div w:id="2048095601">
              <w:marLeft w:val="0"/>
              <w:marRight w:val="0"/>
              <w:marTop w:val="0"/>
              <w:marBottom w:val="0"/>
              <w:divBdr>
                <w:top w:val="none" w:sz="0" w:space="0" w:color="auto"/>
                <w:left w:val="none" w:sz="0" w:space="0" w:color="auto"/>
                <w:bottom w:val="none" w:sz="0" w:space="0" w:color="auto"/>
                <w:right w:val="none" w:sz="0" w:space="0" w:color="auto"/>
              </w:divBdr>
            </w:div>
            <w:div w:id="414592833">
              <w:marLeft w:val="0"/>
              <w:marRight w:val="0"/>
              <w:marTop w:val="0"/>
              <w:marBottom w:val="0"/>
              <w:divBdr>
                <w:top w:val="none" w:sz="0" w:space="0" w:color="auto"/>
                <w:left w:val="none" w:sz="0" w:space="0" w:color="auto"/>
                <w:bottom w:val="none" w:sz="0" w:space="0" w:color="auto"/>
                <w:right w:val="none" w:sz="0" w:space="0" w:color="auto"/>
              </w:divBdr>
            </w:div>
            <w:div w:id="1968244838">
              <w:marLeft w:val="0"/>
              <w:marRight w:val="0"/>
              <w:marTop w:val="0"/>
              <w:marBottom w:val="0"/>
              <w:divBdr>
                <w:top w:val="none" w:sz="0" w:space="0" w:color="auto"/>
                <w:left w:val="none" w:sz="0" w:space="0" w:color="auto"/>
                <w:bottom w:val="none" w:sz="0" w:space="0" w:color="auto"/>
                <w:right w:val="none" w:sz="0" w:space="0" w:color="auto"/>
              </w:divBdr>
            </w:div>
            <w:div w:id="969628347">
              <w:marLeft w:val="0"/>
              <w:marRight w:val="0"/>
              <w:marTop w:val="0"/>
              <w:marBottom w:val="0"/>
              <w:divBdr>
                <w:top w:val="none" w:sz="0" w:space="0" w:color="auto"/>
                <w:left w:val="none" w:sz="0" w:space="0" w:color="auto"/>
                <w:bottom w:val="none" w:sz="0" w:space="0" w:color="auto"/>
                <w:right w:val="none" w:sz="0" w:space="0" w:color="auto"/>
              </w:divBdr>
            </w:div>
            <w:div w:id="1673527578">
              <w:marLeft w:val="0"/>
              <w:marRight w:val="0"/>
              <w:marTop w:val="0"/>
              <w:marBottom w:val="0"/>
              <w:divBdr>
                <w:top w:val="none" w:sz="0" w:space="0" w:color="auto"/>
                <w:left w:val="none" w:sz="0" w:space="0" w:color="auto"/>
                <w:bottom w:val="none" w:sz="0" w:space="0" w:color="auto"/>
                <w:right w:val="none" w:sz="0" w:space="0" w:color="auto"/>
              </w:divBdr>
            </w:div>
            <w:div w:id="1107043072">
              <w:marLeft w:val="0"/>
              <w:marRight w:val="0"/>
              <w:marTop w:val="0"/>
              <w:marBottom w:val="0"/>
              <w:divBdr>
                <w:top w:val="none" w:sz="0" w:space="0" w:color="auto"/>
                <w:left w:val="none" w:sz="0" w:space="0" w:color="auto"/>
                <w:bottom w:val="none" w:sz="0" w:space="0" w:color="auto"/>
                <w:right w:val="none" w:sz="0" w:space="0" w:color="auto"/>
              </w:divBdr>
            </w:div>
            <w:div w:id="910115736">
              <w:marLeft w:val="0"/>
              <w:marRight w:val="0"/>
              <w:marTop w:val="0"/>
              <w:marBottom w:val="0"/>
              <w:divBdr>
                <w:top w:val="none" w:sz="0" w:space="0" w:color="auto"/>
                <w:left w:val="none" w:sz="0" w:space="0" w:color="auto"/>
                <w:bottom w:val="none" w:sz="0" w:space="0" w:color="auto"/>
                <w:right w:val="none" w:sz="0" w:space="0" w:color="auto"/>
              </w:divBdr>
            </w:div>
            <w:div w:id="940339827">
              <w:marLeft w:val="0"/>
              <w:marRight w:val="0"/>
              <w:marTop w:val="0"/>
              <w:marBottom w:val="0"/>
              <w:divBdr>
                <w:top w:val="none" w:sz="0" w:space="0" w:color="auto"/>
                <w:left w:val="none" w:sz="0" w:space="0" w:color="auto"/>
                <w:bottom w:val="none" w:sz="0" w:space="0" w:color="auto"/>
                <w:right w:val="none" w:sz="0" w:space="0" w:color="auto"/>
              </w:divBdr>
            </w:div>
            <w:div w:id="1202209061">
              <w:marLeft w:val="0"/>
              <w:marRight w:val="0"/>
              <w:marTop w:val="0"/>
              <w:marBottom w:val="0"/>
              <w:divBdr>
                <w:top w:val="none" w:sz="0" w:space="0" w:color="auto"/>
                <w:left w:val="none" w:sz="0" w:space="0" w:color="auto"/>
                <w:bottom w:val="none" w:sz="0" w:space="0" w:color="auto"/>
                <w:right w:val="none" w:sz="0" w:space="0" w:color="auto"/>
              </w:divBdr>
            </w:div>
            <w:div w:id="1052272958">
              <w:marLeft w:val="0"/>
              <w:marRight w:val="0"/>
              <w:marTop w:val="0"/>
              <w:marBottom w:val="0"/>
              <w:divBdr>
                <w:top w:val="none" w:sz="0" w:space="0" w:color="auto"/>
                <w:left w:val="none" w:sz="0" w:space="0" w:color="auto"/>
                <w:bottom w:val="none" w:sz="0" w:space="0" w:color="auto"/>
                <w:right w:val="none" w:sz="0" w:space="0" w:color="auto"/>
              </w:divBdr>
            </w:div>
            <w:div w:id="501705526">
              <w:marLeft w:val="0"/>
              <w:marRight w:val="0"/>
              <w:marTop w:val="0"/>
              <w:marBottom w:val="0"/>
              <w:divBdr>
                <w:top w:val="none" w:sz="0" w:space="0" w:color="auto"/>
                <w:left w:val="none" w:sz="0" w:space="0" w:color="auto"/>
                <w:bottom w:val="none" w:sz="0" w:space="0" w:color="auto"/>
                <w:right w:val="none" w:sz="0" w:space="0" w:color="auto"/>
              </w:divBdr>
            </w:div>
            <w:div w:id="558636111">
              <w:marLeft w:val="0"/>
              <w:marRight w:val="0"/>
              <w:marTop w:val="0"/>
              <w:marBottom w:val="0"/>
              <w:divBdr>
                <w:top w:val="none" w:sz="0" w:space="0" w:color="auto"/>
                <w:left w:val="none" w:sz="0" w:space="0" w:color="auto"/>
                <w:bottom w:val="none" w:sz="0" w:space="0" w:color="auto"/>
                <w:right w:val="none" w:sz="0" w:space="0" w:color="auto"/>
              </w:divBdr>
            </w:div>
            <w:div w:id="539174237">
              <w:marLeft w:val="0"/>
              <w:marRight w:val="0"/>
              <w:marTop w:val="0"/>
              <w:marBottom w:val="0"/>
              <w:divBdr>
                <w:top w:val="none" w:sz="0" w:space="0" w:color="auto"/>
                <w:left w:val="none" w:sz="0" w:space="0" w:color="auto"/>
                <w:bottom w:val="none" w:sz="0" w:space="0" w:color="auto"/>
                <w:right w:val="none" w:sz="0" w:space="0" w:color="auto"/>
              </w:divBdr>
            </w:div>
            <w:div w:id="54476192">
              <w:marLeft w:val="0"/>
              <w:marRight w:val="0"/>
              <w:marTop w:val="0"/>
              <w:marBottom w:val="0"/>
              <w:divBdr>
                <w:top w:val="none" w:sz="0" w:space="0" w:color="auto"/>
                <w:left w:val="none" w:sz="0" w:space="0" w:color="auto"/>
                <w:bottom w:val="none" w:sz="0" w:space="0" w:color="auto"/>
                <w:right w:val="none" w:sz="0" w:space="0" w:color="auto"/>
              </w:divBdr>
            </w:div>
            <w:div w:id="1090741276">
              <w:marLeft w:val="0"/>
              <w:marRight w:val="0"/>
              <w:marTop w:val="0"/>
              <w:marBottom w:val="0"/>
              <w:divBdr>
                <w:top w:val="none" w:sz="0" w:space="0" w:color="auto"/>
                <w:left w:val="none" w:sz="0" w:space="0" w:color="auto"/>
                <w:bottom w:val="none" w:sz="0" w:space="0" w:color="auto"/>
                <w:right w:val="none" w:sz="0" w:space="0" w:color="auto"/>
              </w:divBdr>
            </w:div>
            <w:div w:id="1002703599">
              <w:marLeft w:val="0"/>
              <w:marRight w:val="0"/>
              <w:marTop w:val="0"/>
              <w:marBottom w:val="0"/>
              <w:divBdr>
                <w:top w:val="none" w:sz="0" w:space="0" w:color="auto"/>
                <w:left w:val="none" w:sz="0" w:space="0" w:color="auto"/>
                <w:bottom w:val="none" w:sz="0" w:space="0" w:color="auto"/>
                <w:right w:val="none" w:sz="0" w:space="0" w:color="auto"/>
              </w:divBdr>
            </w:div>
            <w:div w:id="2032368247">
              <w:marLeft w:val="0"/>
              <w:marRight w:val="0"/>
              <w:marTop w:val="0"/>
              <w:marBottom w:val="0"/>
              <w:divBdr>
                <w:top w:val="none" w:sz="0" w:space="0" w:color="auto"/>
                <w:left w:val="none" w:sz="0" w:space="0" w:color="auto"/>
                <w:bottom w:val="none" w:sz="0" w:space="0" w:color="auto"/>
                <w:right w:val="none" w:sz="0" w:space="0" w:color="auto"/>
              </w:divBdr>
            </w:div>
            <w:div w:id="1244492284">
              <w:marLeft w:val="0"/>
              <w:marRight w:val="0"/>
              <w:marTop w:val="0"/>
              <w:marBottom w:val="0"/>
              <w:divBdr>
                <w:top w:val="none" w:sz="0" w:space="0" w:color="auto"/>
                <w:left w:val="none" w:sz="0" w:space="0" w:color="auto"/>
                <w:bottom w:val="none" w:sz="0" w:space="0" w:color="auto"/>
                <w:right w:val="none" w:sz="0" w:space="0" w:color="auto"/>
              </w:divBdr>
            </w:div>
            <w:div w:id="1754159188">
              <w:marLeft w:val="0"/>
              <w:marRight w:val="0"/>
              <w:marTop w:val="0"/>
              <w:marBottom w:val="0"/>
              <w:divBdr>
                <w:top w:val="none" w:sz="0" w:space="0" w:color="auto"/>
                <w:left w:val="none" w:sz="0" w:space="0" w:color="auto"/>
                <w:bottom w:val="none" w:sz="0" w:space="0" w:color="auto"/>
                <w:right w:val="none" w:sz="0" w:space="0" w:color="auto"/>
              </w:divBdr>
            </w:div>
            <w:div w:id="847333789">
              <w:marLeft w:val="0"/>
              <w:marRight w:val="0"/>
              <w:marTop w:val="0"/>
              <w:marBottom w:val="0"/>
              <w:divBdr>
                <w:top w:val="none" w:sz="0" w:space="0" w:color="auto"/>
                <w:left w:val="none" w:sz="0" w:space="0" w:color="auto"/>
                <w:bottom w:val="none" w:sz="0" w:space="0" w:color="auto"/>
                <w:right w:val="none" w:sz="0" w:space="0" w:color="auto"/>
              </w:divBdr>
            </w:div>
            <w:div w:id="665061378">
              <w:marLeft w:val="0"/>
              <w:marRight w:val="0"/>
              <w:marTop w:val="0"/>
              <w:marBottom w:val="0"/>
              <w:divBdr>
                <w:top w:val="none" w:sz="0" w:space="0" w:color="auto"/>
                <w:left w:val="none" w:sz="0" w:space="0" w:color="auto"/>
                <w:bottom w:val="none" w:sz="0" w:space="0" w:color="auto"/>
                <w:right w:val="none" w:sz="0" w:space="0" w:color="auto"/>
              </w:divBdr>
            </w:div>
            <w:div w:id="1216115429">
              <w:marLeft w:val="0"/>
              <w:marRight w:val="0"/>
              <w:marTop w:val="0"/>
              <w:marBottom w:val="0"/>
              <w:divBdr>
                <w:top w:val="none" w:sz="0" w:space="0" w:color="auto"/>
                <w:left w:val="none" w:sz="0" w:space="0" w:color="auto"/>
                <w:bottom w:val="none" w:sz="0" w:space="0" w:color="auto"/>
                <w:right w:val="none" w:sz="0" w:space="0" w:color="auto"/>
              </w:divBdr>
            </w:div>
            <w:div w:id="1424649530">
              <w:marLeft w:val="0"/>
              <w:marRight w:val="0"/>
              <w:marTop w:val="0"/>
              <w:marBottom w:val="0"/>
              <w:divBdr>
                <w:top w:val="none" w:sz="0" w:space="0" w:color="auto"/>
                <w:left w:val="none" w:sz="0" w:space="0" w:color="auto"/>
                <w:bottom w:val="none" w:sz="0" w:space="0" w:color="auto"/>
                <w:right w:val="none" w:sz="0" w:space="0" w:color="auto"/>
              </w:divBdr>
            </w:div>
            <w:div w:id="2066023904">
              <w:marLeft w:val="0"/>
              <w:marRight w:val="0"/>
              <w:marTop w:val="0"/>
              <w:marBottom w:val="0"/>
              <w:divBdr>
                <w:top w:val="none" w:sz="0" w:space="0" w:color="auto"/>
                <w:left w:val="none" w:sz="0" w:space="0" w:color="auto"/>
                <w:bottom w:val="none" w:sz="0" w:space="0" w:color="auto"/>
                <w:right w:val="none" w:sz="0" w:space="0" w:color="auto"/>
              </w:divBdr>
            </w:div>
            <w:div w:id="2039962469">
              <w:marLeft w:val="0"/>
              <w:marRight w:val="0"/>
              <w:marTop w:val="0"/>
              <w:marBottom w:val="0"/>
              <w:divBdr>
                <w:top w:val="none" w:sz="0" w:space="0" w:color="auto"/>
                <w:left w:val="none" w:sz="0" w:space="0" w:color="auto"/>
                <w:bottom w:val="none" w:sz="0" w:space="0" w:color="auto"/>
                <w:right w:val="none" w:sz="0" w:space="0" w:color="auto"/>
              </w:divBdr>
            </w:div>
            <w:div w:id="1692029923">
              <w:marLeft w:val="0"/>
              <w:marRight w:val="0"/>
              <w:marTop w:val="0"/>
              <w:marBottom w:val="0"/>
              <w:divBdr>
                <w:top w:val="none" w:sz="0" w:space="0" w:color="auto"/>
                <w:left w:val="none" w:sz="0" w:space="0" w:color="auto"/>
                <w:bottom w:val="none" w:sz="0" w:space="0" w:color="auto"/>
                <w:right w:val="none" w:sz="0" w:space="0" w:color="auto"/>
              </w:divBdr>
            </w:div>
            <w:div w:id="974867557">
              <w:marLeft w:val="0"/>
              <w:marRight w:val="0"/>
              <w:marTop w:val="0"/>
              <w:marBottom w:val="0"/>
              <w:divBdr>
                <w:top w:val="none" w:sz="0" w:space="0" w:color="auto"/>
                <w:left w:val="none" w:sz="0" w:space="0" w:color="auto"/>
                <w:bottom w:val="none" w:sz="0" w:space="0" w:color="auto"/>
                <w:right w:val="none" w:sz="0" w:space="0" w:color="auto"/>
              </w:divBdr>
            </w:div>
            <w:div w:id="1808737421">
              <w:marLeft w:val="0"/>
              <w:marRight w:val="0"/>
              <w:marTop w:val="0"/>
              <w:marBottom w:val="0"/>
              <w:divBdr>
                <w:top w:val="none" w:sz="0" w:space="0" w:color="auto"/>
                <w:left w:val="none" w:sz="0" w:space="0" w:color="auto"/>
                <w:bottom w:val="none" w:sz="0" w:space="0" w:color="auto"/>
                <w:right w:val="none" w:sz="0" w:space="0" w:color="auto"/>
              </w:divBdr>
            </w:div>
            <w:div w:id="1479496200">
              <w:marLeft w:val="0"/>
              <w:marRight w:val="0"/>
              <w:marTop w:val="0"/>
              <w:marBottom w:val="0"/>
              <w:divBdr>
                <w:top w:val="none" w:sz="0" w:space="0" w:color="auto"/>
                <w:left w:val="none" w:sz="0" w:space="0" w:color="auto"/>
                <w:bottom w:val="none" w:sz="0" w:space="0" w:color="auto"/>
                <w:right w:val="none" w:sz="0" w:space="0" w:color="auto"/>
              </w:divBdr>
            </w:div>
            <w:div w:id="811867875">
              <w:marLeft w:val="0"/>
              <w:marRight w:val="0"/>
              <w:marTop w:val="0"/>
              <w:marBottom w:val="0"/>
              <w:divBdr>
                <w:top w:val="none" w:sz="0" w:space="0" w:color="auto"/>
                <w:left w:val="none" w:sz="0" w:space="0" w:color="auto"/>
                <w:bottom w:val="none" w:sz="0" w:space="0" w:color="auto"/>
                <w:right w:val="none" w:sz="0" w:space="0" w:color="auto"/>
              </w:divBdr>
            </w:div>
            <w:div w:id="2049865346">
              <w:marLeft w:val="0"/>
              <w:marRight w:val="0"/>
              <w:marTop w:val="0"/>
              <w:marBottom w:val="0"/>
              <w:divBdr>
                <w:top w:val="none" w:sz="0" w:space="0" w:color="auto"/>
                <w:left w:val="none" w:sz="0" w:space="0" w:color="auto"/>
                <w:bottom w:val="none" w:sz="0" w:space="0" w:color="auto"/>
                <w:right w:val="none" w:sz="0" w:space="0" w:color="auto"/>
              </w:divBdr>
            </w:div>
            <w:div w:id="316881346">
              <w:marLeft w:val="0"/>
              <w:marRight w:val="0"/>
              <w:marTop w:val="0"/>
              <w:marBottom w:val="0"/>
              <w:divBdr>
                <w:top w:val="none" w:sz="0" w:space="0" w:color="auto"/>
                <w:left w:val="none" w:sz="0" w:space="0" w:color="auto"/>
                <w:bottom w:val="none" w:sz="0" w:space="0" w:color="auto"/>
                <w:right w:val="none" w:sz="0" w:space="0" w:color="auto"/>
              </w:divBdr>
            </w:div>
            <w:div w:id="1320379237">
              <w:marLeft w:val="0"/>
              <w:marRight w:val="0"/>
              <w:marTop w:val="0"/>
              <w:marBottom w:val="0"/>
              <w:divBdr>
                <w:top w:val="none" w:sz="0" w:space="0" w:color="auto"/>
                <w:left w:val="none" w:sz="0" w:space="0" w:color="auto"/>
                <w:bottom w:val="none" w:sz="0" w:space="0" w:color="auto"/>
                <w:right w:val="none" w:sz="0" w:space="0" w:color="auto"/>
              </w:divBdr>
            </w:div>
            <w:div w:id="872694363">
              <w:marLeft w:val="0"/>
              <w:marRight w:val="0"/>
              <w:marTop w:val="0"/>
              <w:marBottom w:val="0"/>
              <w:divBdr>
                <w:top w:val="none" w:sz="0" w:space="0" w:color="auto"/>
                <w:left w:val="none" w:sz="0" w:space="0" w:color="auto"/>
                <w:bottom w:val="none" w:sz="0" w:space="0" w:color="auto"/>
                <w:right w:val="none" w:sz="0" w:space="0" w:color="auto"/>
              </w:divBdr>
            </w:div>
            <w:div w:id="1031489565">
              <w:marLeft w:val="0"/>
              <w:marRight w:val="0"/>
              <w:marTop w:val="0"/>
              <w:marBottom w:val="0"/>
              <w:divBdr>
                <w:top w:val="none" w:sz="0" w:space="0" w:color="auto"/>
                <w:left w:val="none" w:sz="0" w:space="0" w:color="auto"/>
                <w:bottom w:val="none" w:sz="0" w:space="0" w:color="auto"/>
                <w:right w:val="none" w:sz="0" w:space="0" w:color="auto"/>
              </w:divBdr>
            </w:div>
            <w:div w:id="805465525">
              <w:marLeft w:val="0"/>
              <w:marRight w:val="0"/>
              <w:marTop w:val="0"/>
              <w:marBottom w:val="0"/>
              <w:divBdr>
                <w:top w:val="none" w:sz="0" w:space="0" w:color="auto"/>
                <w:left w:val="none" w:sz="0" w:space="0" w:color="auto"/>
                <w:bottom w:val="none" w:sz="0" w:space="0" w:color="auto"/>
                <w:right w:val="none" w:sz="0" w:space="0" w:color="auto"/>
              </w:divBdr>
            </w:div>
            <w:div w:id="1404522561">
              <w:marLeft w:val="0"/>
              <w:marRight w:val="0"/>
              <w:marTop w:val="0"/>
              <w:marBottom w:val="0"/>
              <w:divBdr>
                <w:top w:val="none" w:sz="0" w:space="0" w:color="auto"/>
                <w:left w:val="none" w:sz="0" w:space="0" w:color="auto"/>
                <w:bottom w:val="none" w:sz="0" w:space="0" w:color="auto"/>
                <w:right w:val="none" w:sz="0" w:space="0" w:color="auto"/>
              </w:divBdr>
            </w:div>
            <w:div w:id="2025596714">
              <w:marLeft w:val="0"/>
              <w:marRight w:val="0"/>
              <w:marTop w:val="0"/>
              <w:marBottom w:val="0"/>
              <w:divBdr>
                <w:top w:val="none" w:sz="0" w:space="0" w:color="auto"/>
                <w:left w:val="none" w:sz="0" w:space="0" w:color="auto"/>
                <w:bottom w:val="none" w:sz="0" w:space="0" w:color="auto"/>
                <w:right w:val="none" w:sz="0" w:space="0" w:color="auto"/>
              </w:divBdr>
            </w:div>
            <w:div w:id="137234526">
              <w:marLeft w:val="0"/>
              <w:marRight w:val="0"/>
              <w:marTop w:val="0"/>
              <w:marBottom w:val="0"/>
              <w:divBdr>
                <w:top w:val="none" w:sz="0" w:space="0" w:color="auto"/>
                <w:left w:val="none" w:sz="0" w:space="0" w:color="auto"/>
                <w:bottom w:val="none" w:sz="0" w:space="0" w:color="auto"/>
                <w:right w:val="none" w:sz="0" w:space="0" w:color="auto"/>
              </w:divBdr>
            </w:div>
            <w:div w:id="131219548">
              <w:marLeft w:val="0"/>
              <w:marRight w:val="0"/>
              <w:marTop w:val="0"/>
              <w:marBottom w:val="0"/>
              <w:divBdr>
                <w:top w:val="none" w:sz="0" w:space="0" w:color="auto"/>
                <w:left w:val="none" w:sz="0" w:space="0" w:color="auto"/>
                <w:bottom w:val="none" w:sz="0" w:space="0" w:color="auto"/>
                <w:right w:val="none" w:sz="0" w:space="0" w:color="auto"/>
              </w:divBdr>
            </w:div>
            <w:div w:id="312953903">
              <w:marLeft w:val="0"/>
              <w:marRight w:val="0"/>
              <w:marTop w:val="0"/>
              <w:marBottom w:val="0"/>
              <w:divBdr>
                <w:top w:val="none" w:sz="0" w:space="0" w:color="auto"/>
                <w:left w:val="none" w:sz="0" w:space="0" w:color="auto"/>
                <w:bottom w:val="none" w:sz="0" w:space="0" w:color="auto"/>
                <w:right w:val="none" w:sz="0" w:space="0" w:color="auto"/>
              </w:divBdr>
            </w:div>
            <w:div w:id="1362167968">
              <w:marLeft w:val="0"/>
              <w:marRight w:val="0"/>
              <w:marTop w:val="0"/>
              <w:marBottom w:val="0"/>
              <w:divBdr>
                <w:top w:val="none" w:sz="0" w:space="0" w:color="auto"/>
                <w:left w:val="none" w:sz="0" w:space="0" w:color="auto"/>
                <w:bottom w:val="none" w:sz="0" w:space="0" w:color="auto"/>
                <w:right w:val="none" w:sz="0" w:space="0" w:color="auto"/>
              </w:divBdr>
            </w:div>
            <w:div w:id="1851984896">
              <w:marLeft w:val="0"/>
              <w:marRight w:val="0"/>
              <w:marTop w:val="0"/>
              <w:marBottom w:val="0"/>
              <w:divBdr>
                <w:top w:val="none" w:sz="0" w:space="0" w:color="auto"/>
                <w:left w:val="none" w:sz="0" w:space="0" w:color="auto"/>
                <w:bottom w:val="none" w:sz="0" w:space="0" w:color="auto"/>
                <w:right w:val="none" w:sz="0" w:space="0" w:color="auto"/>
              </w:divBdr>
            </w:div>
            <w:div w:id="1557860340">
              <w:marLeft w:val="0"/>
              <w:marRight w:val="0"/>
              <w:marTop w:val="0"/>
              <w:marBottom w:val="0"/>
              <w:divBdr>
                <w:top w:val="none" w:sz="0" w:space="0" w:color="auto"/>
                <w:left w:val="none" w:sz="0" w:space="0" w:color="auto"/>
                <w:bottom w:val="none" w:sz="0" w:space="0" w:color="auto"/>
                <w:right w:val="none" w:sz="0" w:space="0" w:color="auto"/>
              </w:divBdr>
            </w:div>
            <w:div w:id="2113740830">
              <w:marLeft w:val="0"/>
              <w:marRight w:val="0"/>
              <w:marTop w:val="0"/>
              <w:marBottom w:val="0"/>
              <w:divBdr>
                <w:top w:val="none" w:sz="0" w:space="0" w:color="auto"/>
                <w:left w:val="none" w:sz="0" w:space="0" w:color="auto"/>
                <w:bottom w:val="none" w:sz="0" w:space="0" w:color="auto"/>
                <w:right w:val="none" w:sz="0" w:space="0" w:color="auto"/>
              </w:divBdr>
            </w:div>
            <w:div w:id="739913613">
              <w:marLeft w:val="0"/>
              <w:marRight w:val="0"/>
              <w:marTop w:val="0"/>
              <w:marBottom w:val="0"/>
              <w:divBdr>
                <w:top w:val="none" w:sz="0" w:space="0" w:color="auto"/>
                <w:left w:val="none" w:sz="0" w:space="0" w:color="auto"/>
                <w:bottom w:val="none" w:sz="0" w:space="0" w:color="auto"/>
                <w:right w:val="none" w:sz="0" w:space="0" w:color="auto"/>
              </w:divBdr>
            </w:div>
            <w:div w:id="1310137903">
              <w:marLeft w:val="0"/>
              <w:marRight w:val="0"/>
              <w:marTop w:val="0"/>
              <w:marBottom w:val="0"/>
              <w:divBdr>
                <w:top w:val="none" w:sz="0" w:space="0" w:color="auto"/>
                <w:left w:val="none" w:sz="0" w:space="0" w:color="auto"/>
                <w:bottom w:val="none" w:sz="0" w:space="0" w:color="auto"/>
                <w:right w:val="none" w:sz="0" w:space="0" w:color="auto"/>
              </w:divBdr>
            </w:div>
            <w:div w:id="714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286365">
      <w:bodyDiv w:val="1"/>
      <w:marLeft w:val="0"/>
      <w:marRight w:val="0"/>
      <w:marTop w:val="0"/>
      <w:marBottom w:val="0"/>
      <w:divBdr>
        <w:top w:val="none" w:sz="0" w:space="0" w:color="auto"/>
        <w:left w:val="none" w:sz="0" w:space="0" w:color="auto"/>
        <w:bottom w:val="none" w:sz="0" w:space="0" w:color="auto"/>
        <w:right w:val="none" w:sz="0" w:space="0" w:color="auto"/>
      </w:divBdr>
    </w:div>
    <w:div w:id="1575552258">
      <w:bodyDiv w:val="1"/>
      <w:marLeft w:val="0"/>
      <w:marRight w:val="0"/>
      <w:marTop w:val="0"/>
      <w:marBottom w:val="0"/>
      <w:divBdr>
        <w:top w:val="none" w:sz="0" w:space="0" w:color="auto"/>
        <w:left w:val="none" w:sz="0" w:space="0" w:color="auto"/>
        <w:bottom w:val="none" w:sz="0" w:space="0" w:color="auto"/>
        <w:right w:val="none" w:sz="0" w:space="0" w:color="auto"/>
      </w:divBdr>
    </w:div>
    <w:div w:id="1637754864">
      <w:bodyDiv w:val="1"/>
      <w:marLeft w:val="0"/>
      <w:marRight w:val="0"/>
      <w:marTop w:val="0"/>
      <w:marBottom w:val="0"/>
      <w:divBdr>
        <w:top w:val="none" w:sz="0" w:space="0" w:color="auto"/>
        <w:left w:val="none" w:sz="0" w:space="0" w:color="auto"/>
        <w:bottom w:val="none" w:sz="0" w:space="0" w:color="auto"/>
        <w:right w:val="none" w:sz="0" w:space="0" w:color="auto"/>
      </w:divBdr>
    </w:div>
    <w:div w:id="1664818905">
      <w:bodyDiv w:val="1"/>
      <w:marLeft w:val="0"/>
      <w:marRight w:val="0"/>
      <w:marTop w:val="0"/>
      <w:marBottom w:val="0"/>
      <w:divBdr>
        <w:top w:val="none" w:sz="0" w:space="0" w:color="auto"/>
        <w:left w:val="none" w:sz="0" w:space="0" w:color="auto"/>
        <w:bottom w:val="none" w:sz="0" w:space="0" w:color="auto"/>
        <w:right w:val="none" w:sz="0" w:space="0" w:color="auto"/>
      </w:divBdr>
    </w:div>
    <w:div w:id="1688171953">
      <w:bodyDiv w:val="1"/>
      <w:marLeft w:val="0"/>
      <w:marRight w:val="0"/>
      <w:marTop w:val="0"/>
      <w:marBottom w:val="0"/>
      <w:divBdr>
        <w:top w:val="none" w:sz="0" w:space="0" w:color="auto"/>
        <w:left w:val="none" w:sz="0" w:space="0" w:color="auto"/>
        <w:bottom w:val="none" w:sz="0" w:space="0" w:color="auto"/>
        <w:right w:val="none" w:sz="0" w:space="0" w:color="auto"/>
      </w:divBdr>
    </w:div>
    <w:div w:id="1744332197">
      <w:bodyDiv w:val="1"/>
      <w:marLeft w:val="0"/>
      <w:marRight w:val="0"/>
      <w:marTop w:val="0"/>
      <w:marBottom w:val="0"/>
      <w:divBdr>
        <w:top w:val="none" w:sz="0" w:space="0" w:color="auto"/>
        <w:left w:val="none" w:sz="0" w:space="0" w:color="auto"/>
        <w:bottom w:val="none" w:sz="0" w:space="0" w:color="auto"/>
        <w:right w:val="none" w:sz="0" w:space="0" w:color="auto"/>
      </w:divBdr>
    </w:div>
    <w:div w:id="1747999113">
      <w:bodyDiv w:val="1"/>
      <w:marLeft w:val="0"/>
      <w:marRight w:val="0"/>
      <w:marTop w:val="0"/>
      <w:marBottom w:val="0"/>
      <w:divBdr>
        <w:top w:val="none" w:sz="0" w:space="0" w:color="auto"/>
        <w:left w:val="none" w:sz="0" w:space="0" w:color="auto"/>
        <w:bottom w:val="none" w:sz="0" w:space="0" w:color="auto"/>
        <w:right w:val="none" w:sz="0" w:space="0" w:color="auto"/>
      </w:divBdr>
    </w:div>
    <w:div w:id="1755273485">
      <w:bodyDiv w:val="1"/>
      <w:marLeft w:val="0"/>
      <w:marRight w:val="0"/>
      <w:marTop w:val="0"/>
      <w:marBottom w:val="0"/>
      <w:divBdr>
        <w:top w:val="none" w:sz="0" w:space="0" w:color="auto"/>
        <w:left w:val="none" w:sz="0" w:space="0" w:color="auto"/>
        <w:bottom w:val="none" w:sz="0" w:space="0" w:color="auto"/>
        <w:right w:val="none" w:sz="0" w:space="0" w:color="auto"/>
      </w:divBdr>
    </w:div>
    <w:div w:id="1763137245">
      <w:bodyDiv w:val="1"/>
      <w:marLeft w:val="0"/>
      <w:marRight w:val="0"/>
      <w:marTop w:val="0"/>
      <w:marBottom w:val="0"/>
      <w:divBdr>
        <w:top w:val="none" w:sz="0" w:space="0" w:color="auto"/>
        <w:left w:val="none" w:sz="0" w:space="0" w:color="auto"/>
        <w:bottom w:val="none" w:sz="0" w:space="0" w:color="auto"/>
        <w:right w:val="none" w:sz="0" w:space="0" w:color="auto"/>
      </w:divBdr>
    </w:div>
    <w:div w:id="1770270439">
      <w:bodyDiv w:val="1"/>
      <w:marLeft w:val="0"/>
      <w:marRight w:val="0"/>
      <w:marTop w:val="0"/>
      <w:marBottom w:val="0"/>
      <w:divBdr>
        <w:top w:val="none" w:sz="0" w:space="0" w:color="auto"/>
        <w:left w:val="none" w:sz="0" w:space="0" w:color="auto"/>
        <w:bottom w:val="none" w:sz="0" w:space="0" w:color="auto"/>
        <w:right w:val="none" w:sz="0" w:space="0" w:color="auto"/>
      </w:divBdr>
    </w:div>
    <w:div w:id="1781101187">
      <w:bodyDiv w:val="1"/>
      <w:marLeft w:val="0"/>
      <w:marRight w:val="0"/>
      <w:marTop w:val="0"/>
      <w:marBottom w:val="0"/>
      <w:divBdr>
        <w:top w:val="none" w:sz="0" w:space="0" w:color="auto"/>
        <w:left w:val="none" w:sz="0" w:space="0" w:color="auto"/>
        <w:bottom w:val="none" w:sz="0" w:space="0" w:color="auto"/>
        <w:right w:val="none" w:sz="0" w:space="0" w:color="auto"/>
      </w:divBdr>
    </w:div>
    <w:div w:id="1800807286">
      <w:bodyDiv w:val="1"/>
      <w:marLeft w:val="0"/>
      <w:marRight w:val="0"/>
      <w:marTop w:val="0"/>
      <w:marBottom w:val="0"/>
      <w:divBdr>
        <w:top w:val="none" w:sz="0" w:space="0" w:color="auto"/>
        <w:left w:val="none" w:sz="0" w:space="0" w:color="auto"/>
        <w:bottom w:val="none" w:sz="0" w:space="0" w:color="auto"/>
        <w:right w:val="none" w:sz="0" w:space="0" w:color="auto"/>
      </w:divBdr>
    </w:div>
    <w:div w:id="1806191818">
      <w:bodyDiv w:val="1"/>
      <w:marLeft w:val="0"/>
      <w:marRight w:val="0"/>
      <w:marTop w:val="0"/>
      <w:marBottom w:val="0"/>
      <w:divBdr>
        <w:top w:val="none" w:sz="0" w:space="0" w:color="auto"/>
        <w:left w:val="none" w:sz="0" w:space="0" w:color="auto"/>
        <w:bottom w:val="none" w:sz="0" w:space="0" w:color="auto"/>
        <w:right w:val="none" w:sz="0" w:space="0" w:color="auto"/>
      </w:divBdr>
    </w:div>
    <w:div w:id="1826510200">
      <w:bodyDiv w:val="1"/>
      <w:marLeft w:val="0"/>
      <w:marRight w:val="0"/>
      <w:marTop w:val="0"/>
      <w:marBottom w:val="0"/>
      <w:divBdr>
        <w:top w:val="none" w:sz="0" w:space="0" w:color="auto"/>
        <w:left w:val="none" w:sz="0" w:space="0" w:color="auto"/>
        <w:bottom w:val="none" w:sz="0" w:space="0" w:color="auto"/>
        <w:right w:val="none" w:sz="0" w:space="0" w:color="auto"/>
      </w:divBdr>
    </w:div>
    <w:div w:id="1841772389">
      <w:bodyDiv w:val="1"/>
      <w:marLeft w:val="0"/>
      <w:marRight w:val="0"/>
      <w:marTop w:val="0"/>
      <w:marBottom w:val="0"/>
      <w:divBdr>
        <w:top w:val="none" w:sz="0" w:space="0" w:color="auto"/>
        <w:left w:val="none" w:sz="0" w:space="0" w:color="auto"/>
        <w:bottom w:val="none" w:sz="0" w:space="0" w:color="auto"/>
        <w:right w:val="none" w:sz="0" w:space="0" w:color="auto"/>
      </w:divBdr>
    </w:div>
    <w:div w:id="1865943556">
      <w:bodyDiv w:val="1"/>
      <w:marLeft w:val="0"/>
      <w:marRight w:val="0"/>
      <w:marTop w:val="0"/>
      <w:marBottom w:val="0"/>
      <w:divBdr>
        <w:top w:val="none" w:sz="0" w:space="0" w:color="auto"/>
        <w:left w:val="none" w:sz="0" w:space="0" w:color="auto"/>
        <w:bottom w:val="none" w:sz="0" w:space="0" w:color="auto"/>
        <w:right w:val="none" w:sz="0" w:space="0" w:color="auto"/>
      </w:divBdr>
      <w:divsChild>
        <w:div w:id="1983924115">
          <w:marLeft w:val="0"/>
          <w:marRight w:val="0"/>
          <w:marTop w:val="0"/>
          <w:marBottom w:val="0"/>
          <w:divBdr>
            <w:top w:val="none" w:sz="0" w:space="0" w:color="auto"/>
            <w:left w:val="none" w:sz="0" w:space="0" w:color="auto"/>
            <w:bottom w:val="none" w:sz="0" w:space="0" w:color="auto"/>
            <w:right w:val="none" w:sz="0" w:space="0" w:color="auto"/>
          </w:divBdr>
        </w:div>
      </w:divsChild>
    </w:div>
    <w:div w:id="1918321868">
      <w:bodyDiv w:val="1"/>
      <w:marLeft w:val="0"/>
      <w:marRight w:val="0"/>
      <w:marTop w:val="0"/>
      <w:marBottom w:val="0"/>
      <w:divBdr>
        <w:top w:val="none" w:sz="0" w:space="0" w:color="auto"/>
        <w:left w:val="none" w:sz="0" w:space="0" w:color="auto"/>
        <w:bottom w:val="none" w:sz="0" w:space="0" w:color="auto"/>
        <w:right w:val="none" w:sz="0" w:space="0" w:color="auto"/>
      </w:divBdr>
    </w:div>
    <w:div w:id="1946226653">
      <w:bodyDiv w:val="1"/>
      <w:marLeft w:val="0"/>
      <w:marRight w:val="0"/>
      <w:marTop w:val="0"/>
      <w:marBottom w:val="0"/>
      <w:divBdr>
        <w:top w:val="none" w:sz="0" w:space="0" w:color="auto"/>
        <w:left w:val="none" w:sz="0" w:space="0" w:color="auto"/>
        <w:bottom w:val="none" w:sz="0" w:space="0" w:color="auto"/>
        <w:right w:val="none" w:sz="0" w:space="0" w:color="auto"/>
      </w:divBdr>
    </w:div>
    <w:div w:id="2006129448">
      <w:bodyDiv w:val="1"/>
      <w:marLeft w:val="0"/>
      <w:marRight w:val="0"/>
      <w:marTop w:val="0"/>
      <w:marBottom w:val="0"/>
      <w:divBdr>
        <w:top w:val="none" w:sz="0" w:space="0" w:color="auto"/>
        <w:left w:val="none" w:sz="0" w:space="0" w:color="auto"/>
        <w:bottom w:val="none" w:sz="0" w:space="0" w:color="auto"/>
        <w:right w:val="none" w:sz="0" w:space="0" w:color="auto"/>
      </w:divBdr>
    </w:div>
    <w:div w:id="2022004518">
      <w:bodyDiv w:val="1"/>
      <w:marLeft w:val="0"/>
      <w:marRight w:val="0"/>
      <w:marTop w:val="0"/>
      <w:marBottom w:val="0"/>
      <w:divBdr>
        <w:top w:val="none" w:sz="0" w:space="0" w:color="auto"/>
        <w:left w:val="none" w:sz="0" w:space="0" w:color="auto"/>
        <w:bottom w:val="none" w:sz="0" w:space="0" w:color="auto"/>
        <w:right w:val="none" w:sz="0" w:space="0" w:color="auto"/>
      </w:divBdr>
    </w:div>
    <w:div w:id="2030251846">
      <w:bodyDiv w:val="1"/>
      <w:marLeft w:val="0"/>
      <w:marRight w:val="0"/>
      <w:marTop w:val="0"/>
      <w:marBottom w:val="0"/>
      <w:divBdr>
        <w:top w:val="none" w:sz="0" w:space="0" w:color="auto"/>
        <w:left w:val="none" w:sz="0" w:space="0" w:color="auto"/>
        <w:bottom w:val="none" w:sz="0" w:space="0" w:color="auto"/>
        <w:right w:val="none" w:sz="0" w:space="0" w:color="auto"/>
      </w:divBdr>
    </w:div>
    <w:div w:id="2048678536">
      <w:bodyDiv w:val="1"/>
      <w:marLeft w:val="0"/>
      <w:marRight w:val="0"/>
      <w:marTop w:val="0"/>
      <w:marBottom w:val="0"/>
      <w:divBdr>
        <w:top w:val="none" w:sz="0" w:space="0" w:color="auto"/>
        <w:left w:val="none" w:sz="0" w:space="0" w:color="auto"/>
        <w:bottom w:val="none" w:sz="0" w:space="0" w:color="auto"/>
        <w:right w:val="none" w:sz="0" w:space="0" w:color="auto"/>
      </w:divBdr>
    </w:div>
    <w:div w:id="2053455717">
      <w:bodyDiv w:val="1"/>
      <w:marLeft w:val="0"/>
      <w:marRight w:val="0"/>
      <w:marTop w:val="0"/>
      <w:marBottom w:val="0"/>
      <w:divBdr>
        <w:top w:val="none" w:sz="0" w:space="0" w:color="auto"/>
        <w:left w:val="none" w:sz="0" w:space="0" w:color="auto"/>
        <w:bottom w:val="none" w:sz="0" w:space="0" w:color="auto"/>
        <w:right w:val="none" w:sz="0" w:space="0" w:color="auto"/>
      </w:divBdr>
    </w:div>
    <w:div w:id="2054770668">
      <w:bodyDiv w:val="1"/>
      <w:marLeft w:val="0"/>
      <w:marRight w:val="0"/>
      <w:marTop w:val="0"/>
      <w:marBottom w:val="0"/>
      <w:divBdr>
        <w:top w:val="none" w:sz="0" w:space="0" w:color="auto"/>
        <w:left w:val="none" w:sz="0" w:space="0" w:color="auto"/>
        <w:bottom w:val="none" w:sz="0" w:space="0" w:color="auto"/>
        <w:right w:val="none" w:sz="0" w:space="0" w:color="auto"/>
      </w:divBdr>
    </w:div>
    <w:div w:id="2057313982">
      <w:bodyDiv w:val="1"/>
      <w:marLeft w:val="0"/>
      <w:marRight w:val="0"/>
      <w:marTop w:val="0"/>
      <w:marBottom w:val="0"/>
      <w:divBdr>
        <w:top w:val="none" w:sz="0" w:space="0" w:color="auto"/>
        <w:left w:val="none" w:sz="0" w:space="0" w:color="auto"/>
        <w:bottom w:val="none" w:sz="0" w:space="0" w:color="auto"/>
        <w:right w:val="none" w:sz="0" w:space="0" w:color="auto"/>
      </w:divBdr>
    </w:div>
    <w:div w:id="2058164570">
      <w:bodyDiv w:val="1"/>
      <w:marLeft w:val="0"/>
      <w:marRight w:val="0"/>
      <w:marTop w:val="0"/>
      <w:marBottom w:val="0"/>
      <w:divBdr>
        <w:top w:val="none" w:sz="0" w:space="0" w:color="auto"/>
        <w:left w:val="none" w:sz="0" w:space="0" w:color="auto"/>
        <w:bottom w:val="none" w:sz="0" w:space="0" w:color="auto"/>
        <w:right w:val="none" w:sz="0" w:space="0" w:color="auto"/>
      </w:divBdr>
    </w:div>
    <w:div w:id="2060938243">
      <w:bodyDiv w:val="1"/>
      <w:marLeft w:val="0"/>
      <w:marRight w:val="0"/>
      <w:marTop w:val="0"/>
      <w:marBottom w:val="0"/>
      <w:divBdr>
        <w:top w:val="none" w:sz="0" w:space="0" w:color="auto"/>
        <w:left w:val="none" w:sz="0" w:space="0" w:color="auto"/>
        <w:bottom w:val="none" w:sz="0" w:space="0" w:color="auto"/>
        <w:right w:val="none" w:sz="0" w:space="0" w:color="auto"/>
      </w:divBdr>
    </w:div>
    <w:div w:id="2068721193">
      <w:bodyDiv w:val="1"/>
      <w:marLeft w:val="0"/>
      <w:marRight w:val="0"/>
      <w:marTop w:val="0"/>
      <w:marBottom w:val="0"/>
      <w:divBdr>
        <w:top w:val="none" w:sz="0" w:space="0" w:color="auto"/>
        <w:left w:val="none" w:sz="0" w:space="0" w:color="auto"/>
        <w:bottom w:val="none" w:sz="0" w:space="0" w:color="auto"/>
        <w:right w:val="none" w:sz="0" w:space="0" w:color="auto"/>
      </w:divBdr>
    </w:div>
    <w:div w:id="2079471068">
      <w:bodyDiv w:val="1"/>
      <w:marLeft w:val="0"/>
      <w:marRight w:val="0"/>
      <w:marTop w:val="0"/>
      <w:marBottom w:val="0"/>
      <w:divBdr>
        <w:top w:val="none" w:sz="0" w:space="0" w:color="auto"/>
        <w:left w:val="none" w:sz="0" w:space="0" w:color="auto"/>
        <w:bottom w:val="none" w:sz="0" w:space="0" w:color="auto"/>
        <w:right w:val="none" w:sz="0" w:space="0" w:color="auto"/>
      </w:divBdr>
    </w:div>
    <w:div w:id="2085175791">
      <w:bodyDiv w:val="1"/>
      <w:marLeft w:val="0"/>
      <w:marRight w:val="0"/>
      <w:marTop w:val="0"/>
      <w:marBottom w:val="0"/>
      <w:divBdr>
        <w:top w:val="none" w:sz="0" w:space="0" w:color="auto"/>
        <w:left w:val="none" w:sz="0" w:space="0" w:color="auto"/>
        <w:bottom w:val="none" w:sz="0" w:space="0" w:color="auto"/>
        <w:right w:val="none" w:sz="0" w:space="0" w:color="auto"/>
      </w:divBdr>
    </w:div>
    <w:div w:id="2133093736">
      <w:bodyDiv w:val="1"/>
      <w:marLeft w:val="0"/>
      <w:marRight w:val="0"/>
      <w:marTop w:val="0"/>
      <w:marBottom w:val="0"/>
      <w:divBdr>
        <w:top w:val="none" w:sz="0" w:space="0" w:color="auto"/>
        <w:left w:val="none" w:sz="0" w:space="0" w:color="auto"/>
        <w:bottom w:val="none" w:sz="0" w:space="0" w:color="auto"/>
        <w:right w:val="none" w:sz="0" w:space="0" w:color="auto"/>
      </w:divBdr>
    </w:div>
    <w:div w:id="2138718961">
      <w:bodyDiv w:val="1"/>
      <w:marLeft w:val="0"/>
      <w:marRight w:val="0"/>
      <w:marTop w:val="0"/>
      <w:marBottom w:val="0"/>
      <w:divBdr>
        <w:top w:val="none" w:sz="0" w:space="0" w:color="auto"/>
        <w:left w:val="none" w:sz="0" w:space="0" w:color="auto"/>
        <w:bottom w:val="none" w:sz="0" w:space="0" w:color="auto"/>
        <w:right w:val="none" w:sz="0" w:space="0" w:color="auto"/>
      </w:divBdr>
    </w:div>
    <w:div w:id="214534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46E898-39D1-497C-B182-43C6080D7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27121</TotalTime>
  <Pages>30</Pages>
  <Words>5687</Words>
  <Characters>29576</Characters>
  <Application>Microsoft Office Word</Application>
  <DocSecurity>0</DocSecurity>
  <Lines>1285</Lines>
  <Paragraphs>653</Paragraphs>
  <ScaleCrop>false</ScaleCrop>
  <HeadingPairs>
    <vt:vector size="2" baseType="variant">
      <vt:variant>
        <vt:lpstr>Title</vt:lpstr>
      </vt:variant>
      <vt:variant>
        <vt:i4>1</vt:i4>
      </vt:variant>
    </vt:vector>
  </HeadingPairs>
  <TitlesOfParts>
    <vt:vector size="1" baseType="lpstr">
      <vt:lpstr>Computational Methods</vt:lpstr>
    </vt:vector>
  </TitlesOfParts>
  <Company>2217778</Company>
  <LinksUpToDate>false</LinksUpToDate>
  <CharactersWithSpaces>34610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Computational Methods</dc:title>
  <dc:subject>2D Diffusion Equation model using the Explicit Finite Difference Method</dc:subject>
  <dc:creator>Jamie Leung</dc:creator>
  <cp:keywords/>
  <dc:description/>
  <cp:lastModifiedBy>Jamie Leung</cp:lastModifiedBy>
  <cp:revision>1120</cp:revision>
  <dcterms:created xsi:type="dcterms:W3CDTF">2025-01-05T18:52:00Z</dcterms:created>
  <dcterms:modified xsi:type="dcterms:W3CDTF">2025-01-26T20:33:00Z</dcterms:modified>
</cp:coreProperties>
</file>