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3F78C" w14:textId="582C654A" w:rsidR="00381BA3" w:rsidRDefault="005B5DE0" w:rsidP="00381BA3">
      <w:pPr>
        <w:jc w:val="center"/>
        <w:rPr>
          <w:rFonts w:ascii="Times New Roman" w:hAnsi="Times New Roman" w:cs="Times New Roman"/>
          <w:b/>
          <w:bCs/>
          <w:sz w:val="28"/>
          <w:szCs w:val="28"/>
        </w:rPr>
      </w:pPr>
      <w:r w:rsidRPr="005B5DE0">
        <w:rPr>
          <w:rFonts w:ascii="Times New Roman" w:hAnsi="Times New Roman" w:cs="Times New Roman"/>
          <w:b/>
          <w:bCs/>
          <w:sz w:val="28"/>
          <w:szCs w:val="28"/>
        </w:rPr>
        <w:t>FACTORS AFFEACTING SECOND LANGUAGE LEARNING</w:t>
      </w:r>
    </w:p>
    <w:p w14:paraId="691F8F54" w14:textId="77777777" w:rsidR="00381BA3" w:rsidRPr="00381BA3" w:rsidRDefault="00381BA3" w:rsidP="00381BA3">
      <w:pPr>
        <w:jc w:val="center"/>
        <w:rPr>
          <w:rFonts w:ascii="Times New Roman" w:hAnsi="Times New Roman" w:cs="Times New Roman"/>
          <w:b/>
          <w:bCs/>
          <w:sz w:val="24"/>
          <w:szCs w:val="24"/>
        </w:rPr>
      </w:pPr>
    </w:p>
    <w:p w14:paraId="4806029E" w14:textId="1CE6B6D1" w:rsidR="00381BA3" w:rsidRPr="00AF7479" w:rsidRDefault="00381BA3" w:rsidP="00AF69E8">
      <w:pPr>
        <w:spacing w:line="360" w:lineRule="exact"/>
        <w:ind w:firstLineChars="200" w:firstLine="480"/>
        <w:rPr>
          <w:rFonts w:ascii="Times New Roman" w:hAnsi="Times New Roman" w:cs="Times New Roman"/>
          <w:sz w:val="24"/>
          <w:szCs w:val="24"/>
        </w:rPr>
      </w:pPr>
      <w:r w:rsidRPr="00AF7479">
        <w:rPr>
          <w:rFonts w:ascii="Times New Roman" w:hAnsi="Times New Roman" w:cs="Times New Roman"/>
          <w:sz w:val="24"/>
          <w:szCs w:val="24"/>
        </w:rPr>
        <w:t>In the</w:t>
      </w:r>
      <w:r w:rsidR="000C2046">
        <w:rPr>
          <w:rFonts w:ascii="Times New Roman" w:hAnsi="Times New Roman" w:cs="Times New Roman"/>
          <w:sz w:val="24"/>
          <w:szCs w:val="24"/>
        </w:rPr>
        <w:t>ir</w:t>
      </w:r>
      <w:r w:rsidRPr="00AF7479">
        <w:rPr>
          <w:rFonts w:ascii="Times New Roman" w:hAnsi="Times New Roman" w:cs="Times New Roman"/>
          <w:sz w:val="24"/>
          <w:szCs w:val="24"/>
        </w:rPr>
        <w:t xml:space="preserve"> article </w:t>
      </w:r>
      <w:r w:rsidRPr="00AF7479">
        <w:rPr>
          <w:rFonts w:ascii="Times New Roman" w:hAnsi="Times New Roman" w:cs="Times New Roman"/>
          <w:i/>
          <w:iCs/>
          <w:sz w:val="24"/>
          <w:szCs w:val="24"/>
        </w:rPr>
        <w:t>Factors Affecting Second Language Learning</w:t>
      </w:r>
      <w:r w:rsidRPr="00AF7479">
        <w:rPr>
          <w:rFonts w:ascii="Times New Roman" w:hAnsi="Times New Roman" w:cs="Times New Roman"/>
          <w:sz w:val="24"/>
          <w:szCs w:val="24"/>
        </w:rPr>
        <w:t xml:space="preserve">, Patsy M. </w:t>
      </w:r>
      <w:proofErr w:type="spellStart"/>
      <w:r w:rsidRPr="00AF7479">
        <w:rPr>
          <w:rFonts w:ascii="Times New Roman" w:hAnsi="Times New Roman" w:cs="Times New Roman"/>
          <w:sz w:val="24"/>
          <w:szCs w:val="24"/>
        </w:rPr>
        <w:t>Lightbrown</w:t>
      </w:r>
      <w:proofErr w:type="spellEnd"/>
      <w:r w:rsidRPr="00AF7479">
        <w:rPr>
          <w:rFonts w:ascii="Times New Roman" w:hAnsi="Times New Roman" w:cs="Times New Roman"/>
          <w:sz w:val="24"/>
          <w:szCs w:val="24"/>
        </w:rPr>
        <w:t xml:space="preserve"> and Nina Spada</w:t>
      </w:r>
      <w:r w:rsidR="00EF54E2" w:rsidRPr="00AF7479">
        <w:rPr>
          <w:rFonts w:ascii="Times New Roman" w:hAnsi="Times New Roman" w:cs="Times New Roman"/>
          <w:sz w:val="24"/>
          <w:szCs w:val="24"/>
        </w:rPr>
        <w:t xml:space="preserve"> </w:t>
      </w:r>
      <w:r w:rsidR="00173153" w:rsidRPr="00AF7479">
        <w:rPr>
          <w:rFonts w:ascii="Times New Roman" w:hAnsi="Times New Roman" w:cs="Times New Roman"/>
          <w:sz w:val="24"/>
          <w:szCs w:val="24"/>
        </w:rPr>
        <w:t>attempt to examine the factors that influence second language learning from the perspective of language learners’ characteristics which fall into five categories</w:t>
      </w:r>
      <w:r w:rsidR="004C2D8C" w:rsidRPr="00AF7479">
        <w:rPr>
          <w:rFonts w:ascii="Times New Roman" w:hAnsi="Times New Roman" w:cs="Times New Roman"/>
          <w:sz w:val="24"/>
          <w:szCs w:val="24"/>
        </w:rPr>
        <w:t xml:space="preserve"> including intelligence, aptitude, personality, motivation and learners’ preferences.</w:t>
      </w:r>
      <w:r w:rsidR="00224F36" w:rsidRPr="00AF7479">
        <w:rPr>
          <w:rFonts w:ascii="Times New Roman" w:hAnsi="Times New Roman" w:cs="Times New Roman"/>
          <w:sz w:val="24"/>
          <w:szCs w:val="24"/>
        </w:rPr>
        <w:t xml:space="preserve"> </w:t>
      </w:r>
    </w:p>
    <w:p w14:paraId="7AF57903" w14:textId="5FA32B86" w:rsidR="00224F36" w:rsidRPr="00AF7479" w:rsidRDefault="004729A1" w:rsidP="00AF69E8">
      <w:pPr>
        <w:spacing w:line="360" w:lineRule="exact"/>
        <w:ind w:firstLineChars="200" w:firstLine="480"/>
        <w:rPr>
          <w:rFonts w:ascii="Times New Roman" w:hAnsi="Times New Roman" w:cs="Times New Roman"/>
          <w:sz w:val="24"/>
          <w:szCs w:val="24"/>
        </w:rPr>
      </w:pPr>
      <w:r w:rsidRPr="00AF7479">
        <w:rPr>
          <w:rFonts w:ascii="Times New Roman" w:hAnsi="Times New Roman" w:cs="Times New Roman"/>
          <w:sz w:val="24"/>
          <w:szCs w:val="24"/>
        </w:rPr>
        <w:t xml:space="preserve">How children acquire their native languages and the relevance of this to second language learning has long been debated. </w:t>
      </w:r>
      <w:r w:rsidR="00224F36" w:rsidRPr="00AF7479">
        <w:rPr>
          <w:rFonts w:ascii="Times New Roman" w:hAnsi="Times New Roman" w:cs="Times New Roman"/>
          <w:sz w:val="24"/>
          <w:szCs w:val="24"/>
        </w:rPr>
        <w:t>With</w:t>
      </w:r>
      <w:r w:rsidR="0088764A" w:rsidRPr="00AF7479">
        <w:rPr>
          <w:rFonts w:ascii="Times New Roman" w:hAnsi="Times New Roman" w:cs="Times New Roman"/>
          <w:sz w:val="24"/>
          <w:szCs w:val="24"/>
        </w:rPr>
        <w:t xml:space="preserve"> considerable research</w:t>
      </w:r>
      <w:r w:rsidR="00224F36" w:rsidRPr="00AF7479">
        <w:rPr>
          <w:rFonts w:ascii="Times New Roman" w:hAnsi="Times New Roman" w:cs="Times New Roman"/>
          <w:sz w:val="24"/>
          <w:szCs w:val="24"/>
        </w:rPr>
        <w:t xml:space="preserve"> on the factors affecting second language learning, few are entirely </w:t>
      </w:r>
      <w:r w:rsidR="00914999" w:rsidRPr="00AF7479">
        <w:rPr>
          <w:rFonts w:ascii="Times New Roman" w:hAnsi="Times New Roman" w:cs="Times New Roman"/>
          <w:sz w:val="24"/>
          <w:szCs w:val="24"/>
        </w:rPr>
        <w:t xml:space="preserve">satisfactory </w:t>
      </w:r>
      <w:r w:rsidR="003308E9" w:rsidRPr="00AF7479">
        <w:rPr>
          <w:rFonts w:ascii="Times New Roman" w:hAnsi="Times New Roman" w:cs="Times New Roman"/>
          <w:sz w:val="24"/>
          <w:szCs w:val="24"/>
        </w:rPr>
        <w:t>due to the difficulties in observing and identifying those factors as well as in defining and measuring the interactive and causal relationship between different factors</w:t>
      </w:r>
      <w:r w:rsidR="00914999" w:rsidRPr="00AF7479">
        <w:rPr>
          <w:rFonts w:ascii="Times New Roman" w:hAnsi="Times New Roman" w:cs="Times New Roman"/>
          <w:sz w:val="24"/>
          <w:szCs w:val="24"/>
        </w:rPr>
        <w:t xml:space="preserve">. </w:t>
      </w:r>
    </w:p>
    <w:p w14:paraId="0F2132D1" w14:textId="0C7F4278" w:rsidR="00E63449" w:rsidRPr="00AF7479" w:rsidRDefault="00E63449" w:rsidP="00AF69E8">
      <w:pPr>
        <w:spacing w:line="360" w:lineRule="exact"/>
        <w:ind w:firstLineChars="200" w:firstLine="480"/>
        <w:rPr>
          <w:rFonts w:ascii="Times New Roman" w:hAnsi="Times New Roman" w:cs="Times New Roman"/>
          <w:sz w:val="24"/>
          <w:szCs w:val="24"/>
        </w:rPr>
      </w:pPr>
      <w:r w:rsidRPr="00AF7479">
        <w:rPr>
          <w:rFonts w:ascii="Times New Roman" w:hAnsi="Times New Roman" w:cs="Times New Roman"/>
          <w:sz w:val="24"/>
          <w:szCs w:val="24"/>
        </w:rPr>
        <w:t>The first factor that draw</w:t>
      </w:r>
      <w:r w:rsidR="000C2046">
        <w:rPr>
          <w:rFonts w:ascii="Times New Roman" w:hAnsi="Times New Roman" w:cs="Times New Roman"/>
          <w:sz w:val="24"/>
          <w:szCs w:val="24"/>
        </w:rPr>
        <w:t>s</w:t>
      </w:r>
      <w:r w:rsidRPr="00AF7479">
        <w:rPr>
          <w:rFonts w:ascii="Times New Roman" w:hAnsi="Times New Roman" w:cs="Times New Roman"/>
          <w:sz w:val="24"/>
          <w:szCs w:val="24"/>
        </w:rPr>
        <w:t xml:space="preserve"> great attention </w:t>
      </w:r>
      <w:r w:rsidR="002630AC" w:rsidRPr="00AF7479">
        <w:rPr>
          <w:rFonts w:ascii="Times New Roman" w:hAnsi="Times New Roman" w:cs="Times New Roman"/>
          <w:sz w:val="24"/>
          <w:szCs w:val="24"/>
        </w:rPr>
        <w:t>of</w:t>
      </w:r>
      <w:r w:rsidRPr="00AF7479">
        <w:rPr>
          <w:rFonts w:ascii="Times New Roman" w:hAnsi="Times New Roman" w:cs="Times New Roman"/>
          <w:sz w:val="24"/>
          <w:szCs w:val="24"/>
        </w:rPr>
        <w:t xml:space="preserve"> researchers is</w:t>
      </w:r>
      <w:r w:rsidR="002630AC" w:rsidRPr="00AF7479">
        <w:rPr>
          <w:rFonts w:ascii="Times New Roman" w:hAnsi="Times New Roman" w:cs="Times New Roman"/>
          <w:sz w:val="24"/>
          <w:szCs w:val="24"/>
        </w:rPr>
        <w:t xml:space="preserve"> the</w:t>
      </w:r>
      <w:r w:rsidRPr="00AF7479">
        <w:rPr>
          <w:rFonts w:ascii="Times New Roman" w:hAnsi="Times New Roman" w:cs="Times New Roman"/>
          <w:sz w:val="24"/>
          <w:szCs w:val="24"/>
        </w:rPr>
        <w:t xml:space="preserve"> intelligence of </w:t>
      </w:r>
      <w:r w:rsidR="009C2C54" w:rsidRPr="00AF7479">
        <w:rPr>
          <w:rFonts w:ascii="Times New Roman" w:hAnsi="Times New Roman" w:cs="Times New Roman"/>
          <w:sz w:val="24"/>
          <w:szCs w:val="24"/>
        </w:rPr>
        <w:t xml:space="preserve">second </w:t>
      </w:r>
      <w:r w:rsidRPr="00AF7479">
        <w:rPr>
          <w:rFonts w:ascii="Times New Roman" w:hAnsi="Times New Roman" w:cs="Times New Roman"/>
          <w:sz w:val="24"/>
          <w:szCs w:val="24"/>
        </w:rPr>
        <w:t xml:space="preserve">language learners. </w:t>
      </w:r>
      <w:r w:rsidR="009C2C54" w:rsidRPr="00AF7479">
        <w:rPr>
          <w:rFonts w:ascii="Times New Roman" w:hAnsi="Times New Roman" w:cs="Times New Roman"/>
          <w:sz w:val="24"/>
          <w:szCs w:val="24"/>
        </w:rPr>
        <w:t xml:space="preserve">Most of </w:t>
      </w:r>
      <w:r w:rsidR="000C2046">
        <w:rPr>
          <w:rFonts w:ascii="Times New Roman" w:hAnsi="Times New Roman" w:cs="Times New Roman"/>
          <w:sz w:val="24"/>
          <w:szCs w:val="24"/>
        </w:rPr>
        <w:t xml:space="preserve">the </w:t>
      </w:r>
      <w:r w:rsidR="001803CE" w:rsidRPr="00AF7479">
        <w:rPr>
          <w:rFonts w:ascii="Times New Roman" w:hAnsi="Times New Roman" w:cs="Times New Roman"/>
          <w:sz w:val="24"/>
          <w:szCs w:val="24"/>
        </w:rPr>
        <w:t>studies</w:t>
      </w:r>
      <w:r w:rsidR="009C2C54" w:rsidRPr="00AF7479">
        <w:rPr>
          <w:rFonts w:ascii="Times New Roman" w:hAnsi="Times New Roman" w:cs="Times New Roman"/>
          <w:sz w:val="24"/>
          <w:szCs w:val="24"/>
        </w:rPr>
        <w:t xml:space="preserve"> </w:t>
      </w:r>
      <w:r w:rsidRPr="00AF7479">
        <w:rPr>
          <w:rFonts w:ascii="Times New Roman" w:hAnsi="Times New Roman" w:cs="Times New Roman"/>
          <w:sz w:val="24"/>
          <w:szCs w:val="24"/>
        </w:rPr>
        <w:t xml:space="preserve">on the intelligence </w:t>
      </w:r>
      <w:r w:rsidR="009C2C54" w:rsidRPr="00AF7479">
        <w:rPr>
          <w:rFonts w:ascii="Times New Roman" w:hAnsi="Times New Roman" w:cs="Times New Roman"/>
          <w:sz w:val="24"/>
          <w:szCs w:val="24"/>
        </w:rPr>
        <w:t>factor adopted IQ tests</w:t>
      </w:r>
      <w:r w:rsidR="001803CE" w:rsidRPr="00AF7479">
        <w:rPr>
          <w:rFonts w:ascii="Times New Roman" w:hAnsi="Times New Roman" w:cs="Times New Roman"/>
          <w:sz w:val="24"/>
          <w:szCs w:val="24"/>
        </w:rPr>
        <w:t xml:space="preserve"> to measure the intelligence of the learners and they found that intelligence can contribute to the success </w:t>
      </w:r>
      <w:r w:rsidR="000C2046">
        <w:rPr>
          <w:rFonts w:ascii="Times New Roman" w:hAnsi="Times New Roman" w:cs="Times New Roman"/>
          <w:sz w:val="24"/>
          <w:szCs w:val="24"/>
        </w:rPr>
        <w:t>in</w:t>
      </w:r>
      <w:r w:rsidR="001803CE" w:rsidRPr="00AF7479">
        <w:rPr>
          <w:rFonts w:ascii="Times New Roman" w:hAnsi="Times New Roman" w:cs="Times New Roman"/>
          <w:sz w:val="24"/>
          <w:szCs w:val="24"/>
        </w:rPr>
        <w:t xml:space="preserve"> some aspects of second learning. </w:t>
      </w:r>
    </w:p>
    <w:p w14:paraId="3D4FBCF5" w14:textId="34AFDCF0" w:rsidR="005C2CA3" w:rsidRPr="00AF7479" w:rsidRDefault="004549C6" w:rsidP="00AF69E8">
      <w:pPr>
        <w:spacing w:line="360" w:lineRule="exact"/>
        <w:ind w:firstLineChars="200" w:firstLine="480"/>
        <w:rPr>
          <w:rFonts w:ascii="Times New Roman" w:hAnsi="Times New Roman" w:cs="Times New Roman"/>
          <w:sz w:val="24"/>
          <w:szCs w:val="24"/>
        </w:rPr>
      </w:pPr>
      <w:r w:rsidRPr="00AF7479">
        <w:rPr>
          <w:rFonts w:ascii="Times New Roman" w:hAnsi="Times New Roman" w:cs="Times New Roman"/>
          <w:sz w:val="24"/>
          <w:szCs w:val="24"/>
        </w:rPr>
        <w:t>There are plenty of tests to measure the a</w:t>
      </w:r>
      <w:r w:rsidR="00874357" w:rsidRPr="00AF7479">
        <w:rPr>
          <w:rFonts w:ascii="Times New Roman" w:hAnsi="Times New Roman" w:cs="Times New Roman"/>
          <w:sz w:val="24"/>
          <w:szCs w:val="24"/>
        </w:rPr>
        <w:t xml:space="preserve">ptitude </w:t>
      </w:r>
      <w:r w:rsidRPr="00AF7479">
        <w:rPr>
          <w:rFonts w:ascii="Times New Roman" w:hAnsi="Times New Roman" w:cs="Times New Roman"/>
          <w:sz w:val="24"/>
          <w:szCs w:val="24"/>
        </w:rPr>
        <w:t xml:space="preserve">factor, including the </w:t>
      </w:r>
      <w:proofErr w:type="spellStart"/>
      <w:r w:rsidRPr="00AF7479">
        <w:rPr>
          <w:rFonts w:ascii="Times New Roman" w:hAnsi="Times New Roman" w:cs="Times New Roman"/>
          <w:sz w:val="24"/>
          <w:szCs w:val="24"/>
        </w:rPr>
        <w:t>Pimsleur</w:t>
      </w:r>
      <w:proofErr w:type="spellEnd"/>
      <w:r w:rsidRPr="00AF7479">
        <w:rPr>
          <w:rFonts w:ascii="Times New Roman" w:hAnsi="Times New Roman" w:cs="Times New Roman"/>
          <w:sz w:val="24"/>
          <w:szCs w:val="24"/>
        </w:rPr>
        <w:t xml:space="preserve"> Language Aptitude Battery and Modern Language Aptitude Test proposed by Carroll and </w:t>
      </w:r>
      <w:proofErr w:type="spellStart"/>
      <w:r w:rsidRPr="00AF7479">
        <w:rPr>
          <w:rFonts w:ascii="Times New Roman" w:hAnsi="Times New Roman" w:cs="Times New Roman"/>
          <w:sz w:val="24"/>
          <w:szCs w:val="24"/>
        </w:rPr>
        <w:t>Sapon</w:t>
      </w:r>
      <w:proofErr w:type="spellEnd"/>
      <w:r w:rsidRPr="00AF7479">
        <w:rPr>
          <w:rFonts w:ascii="Times New Roman" w:hAnsi="Times New Roman" w:cs="Times New Roman"/>
          <w:sz w:val="24"/>
          <w:szCs w:val="24"/>
        </w:rPr>
        <w:t xml:space="preserve">. However, according to earlier studies, aptitude factor plays a much more significant role in learning some language skills than in the communicative learning method. Besides, other research </w:t>
      </w:r>
      <w:r w:rsidR="00E33BBF" w:rsidRPr="00AF7479">
        <w:rPr>
          <w:rFonts w:ascii="Times New Roman" w:hAnsi="Times New Roman" w:cs="Times New Roman"/>
          <w:sz w:val="24"/>
          <w:szCs w:val="24"/>
        </w:rPr>
        <w:t>has</w:t>
      </w:r>
      <w:r w:rsidRPr="00AF7479">
        <w:rPr>
          <w:rFonts w:ascii="Times New Roman" w:hAnsi="Times New Roman" w:cs="Times New Roman"/>
          <w:sz w:val="24"/>
          <w:szCs w:val="24"/>
        </w:rPr>
        <w:t xml:space="preserve"> found that different people tend to possess different aptitude in language learning and it is suggested that teachers </w:t>
      </w:r>
      <w:r w:rsidR="00E33BBF" w:rsidRPr="00AF7479">
        <w:rPr>
          <w:rFonts w:ascii="Times New Roman" w:hAnsi="Times New Roman" w:cs="Times New Roman"/>
          <w:sz w:val="24"/>
          <w:szCs w:val="24"/>
        </w:rPr>
        <w:t>ha</w:t>
      </w:r>
      <w:r w:rsidR="000C2046">
        <w:rPr>
          <w:rFonts w:ascii="Times New Roman" w:hAnsi="Times New Roman" w:cs="Times New Roman"/>
          <w:sz w:val="24"/>
          <w:szCs w:val="24"/>
        </w:rPr>
        <w:t>ve</w:t>
      </w:r>
      <w:r w:rsidR="00E33BBF" w:rsidRPr="00AF7479">
        <w:rPr>
          <w:rFonts w:ascii="Times New Roman" w:hAnsi="Times New Roman" w:cs="Times New Roman"/>
          <w:sz w:val="24"/>
          <w:szCs w:val="24"/>
        </w:rPr>
        <w:t xml:space="preserve"> to pay attention to the aptitude profile of the students to facilitate second language teaching.</w:t>
      </w:r>
    </w:p>
    <w:p w14:paraId="1A7F9877" w14:textId="59BBB3BC" w:rsidR="005C2CA3" w:rsidRPr="00AF7479" w:rsidRDefault="0071796B" w:rsidP="00AF69E8">
      <w:pPr>
        <w:spacing w:line="360" w:lineRule="exact"/>
        <w:ind w:firstLineChars="200" w:firstLine="480"/>
        <w:rPr>
          <w:rFonts w:ascii="Times New Roman" w:hAnsi="Times New Roman" w:cs="Times New Roman"/>
          <w:sz w:val="24"/>
          <w:szCs w:val="24"/>
        </w:rPr>
      </w:pPr>
      <w:r w:rsidRPr="00AF7479">
        <w:rPr>
          <w:rFonts w:ascii="Times New Roman" w:hAnsi="Times New Roman" w:cs="Times New Roman"/>
          <w:sz w:val="24"/>
          <w:szCs w:val="24"/>
        </w:rPr>
        <w:t>The studies on personality factor affecting the second language learning include extroversion, inhibition and some other personality characteristics, but t</w:t>
      </w:r>
      <w:r w:rsidR="00E33BBF" w:rsidRPr="00AF7479">
        <w:rPr>
          <w:rFonts w:ascii="Times New Roman" w:hAnsi="Times New Roman" w:cs="Times New Roman"/>
          <w:sz w:val="24"/>
          <w:szCs w:val="24"/>
        </w:rPr>
        <w:t xml:space="preserve">he </w:t>
      </w:r>
      <w:r w:rsidRPr="00AF7479">
        <w:rPr>
          <w:rFonts w:ascii="Times New Roman" w:hAnsi="Times New Roman" w:cs="Times New Roman"/>
          <w:sz w:val="24"/>
          <w:szCs w:val="24"/>
        </w:rPr>
        <w:t xml:space="preserve">results </w:t>
      </w:r>
      <w:r w:rsidR="001139DA" w:rsidRPr="00AF7479">
        <w:rPr>
          <w:rFonts w:ascii="Times New Roman" w:hAnsi="Times New Roman" w:cs="Times New Roman"/>
          <w:sz w:val="24"/>
          <w:szCs w:val="24"/>
        </w:rPr>
        <w:t xml:space="preserve">of the studies </w:t>
      </w:r>
      <w:r w:rsidR="00E33BBF" w:rsidRPr="00AF7479">
        <w:rPr>
          <w:rFonts w:ascii="Times New Roman" w:hAnsi="Times New Roman" w:cs="Times New Roman"/>
          <w:sz w:val="24"/>
          <w:szCs w:val="24"/>
        </w:rPr>
        <w:t>var</w:t>
      </w:r>
      <w:r w:rsidR="00480D4E" w:rsidRPr="00AF7479">
        <w:rPr>
          <w:rFonts w:ascii="Times New Roman" w:hAnsi="Times New Roman" w:cs="Times New Roman"/>
          <w:sz w:val="24"/>
          <w:szCs w:val="24"/>
        </w:rPr>
        <w:t>ied a lot.</w:t>
      </w:r>
      <w:r w:rsidRPr="00AF7479">
        <w:rPr>
          <w:rFonts w:ascii="Times New Roman" w:hAnsi="Times New Roman" w:cs="Times New Roman"/>
          <w:sz w:val="24"/>
          <w:szCs w:val="24"/>
        </w:rPr>
        <w:t xml:space="preserve"> Although those studies have found no way to reveal the influence of personality factor on second language learning, a number of researchers hold that it </w:t>
      </w:r>
      <w:r w:rsidR="001139DA" w:rsidRPr="00AF7479">
        <w:rPr>
          <w:rFonts w:ascii="Times New Roman" w:hAnsi="Times New Roman" w:cs="Times New Roman"/>
          <w:sz w:val="24"/>
          <w:szCs w:val="24"/>
        </w:rPr>
        <w:t>does</w:t>
      </w:r>
      <w:r w:rsidRPr="00AF7479">
        <w:rPr>
          <w:rFonts w:ascii="Times New Roman" w:hAnsi="Times New Roman" w:cs="Times New Roman"/>
          <w:sz w:val="24"/>
          <w:szCs w:val="24"/>
        </w:rPr>
        <w:t xml:space="preserve"> contribute to second language learning.</w:t>
      </w:r>
    </w:p>
    <w:p w14:paraId="69C9AF69" w14:textId="0B7CB732" w:rsidR="005C2CA3" w:rsidRPr="00AF7479" w:rsidRDefault="00E64DCF" w:rsidP="00AF69E8">
      <w:pPr>
        <w:spacing w:line="360" w:lineRule="exact"/>
        <w:ind w:firstLineChars="200" w:firstLine="480"/>
        <w:rPr>
          <w:rFonts w:ascii="Times New Roman" w:hAnsi="Times New Roman" w:cs="Times New Roman"/>
          <w:sz w:val="24"/>
          <w:szCs w:val="24"/>
        </w:rPr>
      </w:pPr>
      <w:r w:rsidRPr="00AF7479">
        <w:rPr>
          <w:rFonts w:ascii="Times New Roman" w:hAnsi="Times New Roman" w:cs="Times New Roman"/>
          <w:sz w:val="24"/>
          <w:szCs w:val="24"/>
        </w:rPr>
        <w:t>Research has found that motivation and attitude will have an impact on second language learning, but lack more detail about their relationship. Motivation, as a complex phenomenon, falls into two categories: communicative needs and attitude of language learners</w:t>
      </w:r>
      <w:r w:rsidR="00FE18C1" w:rsidRPr="00AF7479">
        <w:rPr>
          <w:rFonts w:ascii="Times New Roman" w:hAnsi="Times New Roman" w:cs="Times New Roman"/>
          <w:sz w:val="24"/>
          <w:szCs w:val="24"/>
        </w:rPr>
        <w:t xml:space="preserve"> toward their second language.</w:t>
      </w:r>
      <w:r w:rsidRPr="00AF7479">
        <w:rPr>
          <w:rFonts w:ascii="Times New Roman" w:hAnsi="Times New Roman" w:cs="Times New Roman"/>
          <w:sz w:val="24"/>
          <w:szCs w:val="24"/>
        </w:rPr>
        <w:t xml:space="preserve"> Besides, </w:t>
      </w:r>
      <w:r w:rsidR="000C2046">
        <w:rPr>
          <w:rFonts w:ascii="Times New Roman" w:hAnsi="Times New Roman" w:cs="Times New Roman"/>
          <w:sz w:val="24"/>
          <w:szCs w:val="24"/>
        </w:rPr>
        <w:t xml:space="preserve">the </w:t>
      </w:r>
      <w:r w:rsidRPr="00AF7479">
        <w:rPr>
          <w:rFonts w:ascii="Times New Roman" w:hAnsi="Times New Roman" w:cs="Times New Roman"/>
          <w:sz w:val="24"/>
          <w:szCs w:val="24"/>
        </w:rPr>
        <w:t xml:space="preserve">identity of the language learner </w:t>
      </w:r>
      <w:r w:rsidR="000C2046">
        <w:rPr>
          <w:rFonts w:ascii="Times New Roman" w:hAnsi="Times New Roman" w:cs="Times New Roman"/>
          <w:sz w:val="24"/>
          <w:szCs w:val="24"/>
        </w:rPr>
        <w:t>and</w:t>
      </w:r>
      <w:r w:rsidRPr="00AF7479">
        <w:rPr>
          <w:rFonts w:ascii="Times New Roman" w:hAnsi="Times New Roman" w:cs="Times New Roman"/>
          <w:sz w:val="24"/>
          <w:szCs w:val="24"/>
        </w:rPr>
        <w:t xml:space="preserve"> social relationship between languages are also factors in motivation which are directly related to the success in second language learning.</w:t>
      </w:r>
      <w:r w:rsidR="007750D7" w:rsidRPr="00AF7479">
        <w:rPr>
          <w:rFonts w:ascii="Times New Roman" w:hAnsi="Times New Roman" w:cs="Times New Roman"/>
          <w:sz w:val="24"/>
          <w:szCs w:val="24"/>
        </w:rPr>
        <w:t xml:space="preserve"> </w:t>
      </w:r>
    </w:p>
    <w:p w14:paraId="3D7BCC77" w14:textId="00946AB4" w:rsidR="005C2CA3" w:rsidRPr="00AF7479" w:rsidRDefault="007750D7" w:rsidP="00AF69E8">
      <w:pPr>
        <w:spacing w:line="360" w:lineRule="exact"/>
        <w:ind w:firstLineChars="200" w:firstLine="480"/>
        <w:rPr>
          <w:rFonts w:ascii="Times New Roman" w:hAnsi="Times New Roman" w:cs="Times New Roman"/>
          <w:sz w:val="24"/>
          <w:szCs w:val="24"/>
        </w:rPr>
      </w:pPr>
      <w:r w:rsidRPr="00AF7479">
        <w:rPr>
          <w:rFonts w:ascii="Times New Roman" w:hAnsi="Times New Roman" w:cs="Times New Roman"/>
          <w:sz w:val="24"/>
          <w:szCs w:val="24"/>
        </w:rPr>
        <w:t xml:space="preserve">During the second language teaching in </w:t>
      </w:r>
      <w:r w:rsidR="000C2046">
        <w:rPr>
          <w:rFonts w:ascii="Times New Roman" w:hAnsi="Times New Roman" w:cs="Times New Roman"/>
          <w:sz w:val="24"/>
          <w:szCs w:val="24"/>
        </w:rPr>
        <w:t xml:space="preserve">the </w:t>
      </w:r>
      <w:r w:rsidRPr="00AF7479">
        <w:rPr>
          <w:rFonts w:ascii="Times New Roman" w:hAnsi="Times New Roman" w:cs="Times New Roman"/>
          <w:sz w:val="24"/>
          <w:szCs w:val="24"/>
        </w:rPr>
        <w:t xml:space="preserve">classroom, the impact of motivation in language learning has set practical implications for second language teachers. Proper methods or activities in </w:t>
      </w:r>
      <w:r w:rsidR="000C2046">
        <w:rPr>
          <w:rFonts w:ascii="Times New Roman" w:hAnsi="Times New Roman" w:cs="Times New Roman"/>
          <w:sz w:val="24"/>
          <w:szCs w:val="24"/>
        </w:rPr>
        <w:t xml:space="preserve">the </w:t>
      </w:r>
      <w:r w:rsidRPr="00AF7479">
        <w:rPr>
          <w:rFonts w:ascii="Times New Roman" w:hAnsi="Times New Roman" w:cs="Times New Roman"/>
          <w:sz w:val="24"/>
          <w:szCs w:val="24"/>
        </w:rPr>
        <w:t xml:space="preserve">classroom that help to motivate students will dedicate to </w:t>
      </w:r>
      <w:r w:rsidR="000C2046">
        <w:rPr>
          <w:rFonts w:ascii="Times New Roman" w:hAnsi="Times New Roman" w:cs="Times New Roman"/>
          <w:sz w:val="24"/>
          <w:szCs w:val="24"/>
        </w:rPr>
        <w:t xml:space="preserve">the </w:t>
      </w:r>
      <w:r w:rsidRPr="00AF7479">
        <w:rPr>
          <w:rFonts w:ascii="Times New Roman" w:hAnsi="Times New Roman" w:cs="Times New Roman"/>
          <w:sz w:val="24"/>
          <w:szCs w:val="24"/>
        </w:rPr>
        <w:t>success of their second language learning.</w:t>
      </w:r>
    </w:p>
    <w:p w14:paraId="1E64BE96" w14:textId="7A6FBABB" w:rsidR="006F61F7" w:rsidRPr="00AF7479" w:rsidRDefault="00310ED5" w:rsidP="00AF69E8">
      <w:pPr>
        <w:spacing w:line="360" w:lineRule="exact"/>
        <w:ind w:firstLineChars="200" w:firstLine="480"/>
        <w:rPr>
          <w:rFonts w:ascii="Times New Roman" w:hAnsi="Times New Roman" w:cs="Times New Roman"/>
          <w:sz w:val="24"/>
          <w:szCs w:val="24"/>
        </w:rPr>
      </w:pPr>
      <w:r w:rsidRPr="00AF7479">
        <w:rPr>
          <w:rFonts w:ascii="Times New Roman" w:hAnsi="Times New Roman" w:cs="Times New Roman"/>
          <w:sz w:val="24"/>
          <w:szCs w:val="24"/>
        </w:rPr>
        <w:t xml:space="preserve">Learners’ preferences </w:t>
      </w:r>
      <w:r w:rsidR="00B9581C" w:rsidRPr="00AF7479">
        <w:rPr>
          <w:rFonts w:ascii="Times New Roman" w:hAnsi="Times New Roman" w:cs="Times New Roman"/>
          <w:sz w:val="24"/>
          <w:szCs w:val="24"/>
        </w:rPr>
        <w:t>cover both the</w:t>
      </w:r>
      <w:r w:rsidRPr="00AF7479">
        <w:rPr>
          <w:rFonts w:ascii="Times New Roman" w:hAnsi="Times New Roman" w:cs="Times New Roman"/>
          <w:sz w:val="24"/>
          <w:szCs w:val="24"/>
        </w:rPr>
        <w:t xml:space="preserve"> </w:t>
      </w:r>
      <w:r w:rsidR="00B9581C" w:rsidRPr="00AF7479">
        <w:rPr>
          <w:rFonts w:ascii="Times New Roman" w:hAnsi="Times New Roman" w:cs="Times New Roman"/>
          <w:sz w:val="24"/>
          <w:szCs w:val="24"/>
        </w:rPr>
        <w:t xml:space="preserve">learners’ </w:t>
      </w:r>
      <w:r w:rsidRPr="00AF7479">
        <w:rPr>
          <w:rFonts w:ascii="Times New Roman" w:hAnsi="Times New Roman" w:cs="Times New Roman"/>
          <w:sz w:val="24"/>
          <w:szCs w:val="24"/>
        </w:rPr>
        <w:t xml:space="preserve">learning style </w:t>
      </w:r>
      <w:r w:rsidR="00B9581C" w:rsidRPr="00AF7479">
        <w:rPr>
          <w:rFonts w:ascii="Times New Roman" w:hAnsi="Times New Roman" w:cs="Times New Roman"/>
          <w:sz w:val="24"/>
          <w:szCs w:val="24"/>
        </w:rPr>
        <w:t>and learners’ beliefs</w:t>
      </w:r>
      <w:r w:rsidRPr="00AF7479">
        <w:rPr>
          <w:rFonts w:ascii="Times New Roman" w:hAnsi="Times New Roman" w:cs="Times New Roman"/>
          <w:sz w:val="24"/>
          <w:szCs w:val="24"/>
        </w:rPr>
        <w:t xml:space="preserve">. </w:t>
      </w:r>
      <w:r w:rsidR="00FE1D73" w:rsidRPr="00AF7479">
        <w:rPr>
          <w:rFonts w:ascii="Times New Roman" w:hAnsi="Times New Roman" w:cs="Times New Roman"/>
          <w:sz w:val="24"/>
          <w:szCs w:val="24"/>
        </w:rPr>
        <w:lastRenderedPageBreak/>
        <w:t>With different learning styles, second language learners could be classified into field independent and dependent learners.</w:t>
      </w:r>
      <w:r w:rsidR="00B21089" w:rsidRPr="00AF7479">
        <w:rPr>
          <w:rFonts w:ascii="Times New Roman" w:hAnsi="Times New Roman" w:cs="Times New Roman"/>
          <w:sz w:val="24"/>
          <w:szCs w:val="24"/>
        </w:rPr>
        <w:t xml:space="preserve"> Despite the focus on learning style assessment instruments considerable</w:t>
      </w:r>
      <w:r w:rsidR="001139DA" w:rsidRPr="00AF7479">
        <w:rPr>
          <w:rFonts w:ascii="Times New Roman" w:hAnsi="Times New Roman" w:cs="Times New Roman"/>
          <w:sz w:val="24"/>
          <w:szCs w:val="24"/>
        </w:rPr>
        <w:t xml:space="preserve"> </w:t>
      </w:r>
      <w:r w:rsidR="00B21089" w:rsidRPr="00AF7479">
        <w:rPr>
          <w:rFonts w:ascii="Times New Roman" w:hAnsi="Times New Roman" w:cs="Times New Roman"/>
          <w:sz w:val="24"/>
          <w:szCs w:val="24"/>
        </w:rPr>
        <w:t>research, research about the relationship between learning styles and second language acquisition deserve</w:t>
      </w:r>
      <w:r w:rsidR="001139DA" w:rsidRPr="00AF7479">
        <w:rPr>
          <w:rFonts w:ascii="Times New Roman" w:hAnsi="Times New Roman" w:cs="Times New Roman"/>
          <w:sz w:val="24"/>
          <w:szCs w:val="24"/>
        </w:rPr>
        <w:t>s</w:t>
      </w:r>
      <w:r w:rsidR="00B21089" w:rsidRPr="00AF7479">
        <w:rPr>
          <w:rFonts w:ascii="Times New Roman" w:hAnsi="Times New Roman" w:cs="Times New Roman"/>
          <w:sz w:val="24"/>
          <w:szCs w:val="24"/>
        </w:rPr>
        <w:t xml:space="preserve"> more attention. Of course, both </w:t>
      </w:r>
      <w:r w:rsidR="00D23990" w:rsidRPr="00AF7479">
        <w:rPr>
          <w:rFonts w:ascii="Times New Roman" w:hAnsi="Times New Roman" w:cs="Times New Roman"/>
          <w:sz w:val="24"/>
          <w:szCs w:val="24"/>
        </w:rPr>
        <w:t xml:space="preserve">types of </w:t>
      </w:r>
      <w:r w:rsidR="001139DA" w:rsidRPr="00AF7479">
        <w:rPr>
          <w:rFonts w:ascii="Times New Roman" w:hAnsi="Times New Roman" w:cs="Times New Roman"/>
          <w:sz w:val="24"/>
          <w:szCs w:val="24"/>
        </w:rPr>
        <w:t>studies</w:t>
      </w:r>
      <w:r w:rsidR="00D23990" w:rsidRPr="00AF7479">
        <w:rPr>
          <w:rFonts w:ascii="Times New Roman" w:hAnsi="Times New Roman" w:cs="Times New Roman"/>
          <w:sz w:val="24"/>
          <w:szCs w:val="24"/>
        </w:rPr>
        <w:t xml:space="preserve"> on learning style should be encouraged to promote second language teaching.</w:t>
      </w:r>
      <w:r w:rsidR="00B9581C" w:rsidRPr="00AF7479">
        <w:rPr>
          <w:rFonts w:ascii="Times New Roman" w:hAnsi="Times New Roman" w:cs="Times New Roman"/>
          <w:sz w:val="24"/>
          <w:szCs w:val="24"/>
        </w:rPr>
        <w:t xml:space="preserve"> </w:t>
      </w:r>
      <w:r w:rsidR="002257F3" w:rsidRPr="00AF7479">
        <w:rPr>
          <w:rFonts w:ascii="Times New Roman" w:hAnsi="Times New Roman" w:cs="Times New Roman"/>
          <w:sz w:val="24"/>
          <w:szCs w:val="24"/>
        </w:rPr>
        <w:t xml:space="preserve">Despite difficulties for second language learners in identifying their learning style, </w:t>
      </w:r>
      <w:r w:rsidR="00B9581C" w:rsidRPr="00AF7479">
        <w:rPr>
          <w:rFonts w:ascii="Times New Roman" w:hAnsi="Times New Roman" w:cs="Times New Roman"/>
          <w:sz w:val="24"/>
          <w:szCs w:val="24"/>
        </w:rPr>
        <w:t xml:space="preserve">it is much easier for learners to recognize their beliefs in learning </w:t>
      </w:r>
      <w:r w:rsidR="000C2046">
        <w:rPr>
          <w:rFonts w:ascii="Times New Roman" w:hAnsi="Times New Roman" w:cs="Times New Roman"/>
          <w:sz w:val="24"/>
          <w:szCs w:val="24"/>
        </w:rPr>
        <w:t xml:space="preserve">a </w:t>
      </w:r>
      <w:r w:rsidR="00B9581C" w:rsidRPr="00AF7479">
        <w:rPr>
          <w:rFonts w:ascii="Times New Roman" w:hAnsi="Times New Roman" w:cs="Times New Roman"/>
          <w:sz w:val="24"/>
          <w:szCs w:val="24"/>
        </w:rPr>
        <w:t xml:space="preserve">language. </w:t>
      </w:r>
      <w:r w:rsidR="007A0054" w:rsidRPr="00AF7479">
        <w:rPr>
          <w:rFonts w:ascii="Times New Roman" w:hAnsi="Times New Roman" w:cs="Times New Roman"/>
          <w:sz w:val="24"/>
          <w:szCs w:val="24"/>
        </w:rPr>
        <w:t>Research shows that learners’ preference will have an influence on their learning strategies, which can offer implication</w:t>
      </w:r>
      <w:r w:rsidR="005B7F6C" w:rsidRPr="00AF7479">
        <w:rPr>
          <w:rFonts w:ascii="Times New Roman" w:hAnsi="Times New Roman" w:cs="Times New Roman"/>
          <w:sz w:val="24"/>
          <w:szCs w:val="24"/>
        </w:rPr>
        <w:t>s</w:t>
      </w:r>
      <w:r w:rsidR="007A0054" w:rsidRPr="00AF7479">
        <w:rPr>
          <w:rFonts w:ascii="Times New Roman" w:hAnsi="Times New Roman" w:cs="Times New Roman"/>
          <w:sz w:val="24"/>
          <w:szCs w:val="24"/>
        </w:rPr>
        <w:t xml:space="preserve"> for second language teaching.</w:t>
      </w:r>
    </w:p>
    <w:p w14:paraId="334333F6" w14:textId="60028649" w:rsidR="002257F3" w:rsidRPr="00AF7479" w:rsidRDefault="00A2387B" w:rsidP="00AF69E8">
      <w:pPr>
        <w:spacing w:line="360" w:lineRule="exact"/>
        <w:ind w:firstLineChars="200" w:firstLine="480"/>
        <w:rPr>
          <w:rFonts w:ascii="Times New Roman" w:hAnsi="Times New Roman" w:cs="Times New Roman"/>
          <w:sz w:val="24"/>
          <w:szCs w:val="24"/>
        </w:rPr>
      </w:pPr>
      <w:r w:rsidRPr="00AF7479">
        <w:rPr>
          <w:rFonts w:ascii="Times New Roman" w:hAnsi="Times New Roman" w:cs="Times New Roman"/>
          <w:sz w:val="24"/>
          <w:szCs w:val="24"/>
        </w:rPr>
        <w:t xml:space="preserve">A different type of learner characteristic affecting second language learning is age, which is an explicit factor but arouses much more debate compared to other factors </w:t>
      </w:r>
      <w:r w:rsidR="00E63449" w:rsidRPr="00AF7479">
        <w:rPr>
          <w:rFonts w:ascii="Times New Roman" w:hAnsi="Times New Roman" w:cs="Times New Roman"/>
          <w:sz w:val="24"/>
          <w:szCs w:val="24"/>
        </w:rPr>
        <w:t xml:space="preserve">mentioned </w:t>
      </w:r>
      <w:r w:rsidRPr="00AF7479">
        <w:rPr>
          <w:rFonts w:ascii="Times New Roman" w:hAnsi="Times New Roman" w:cs="Times New Roman"/>
          <w:sz w:val="24"/>
          <w:szCs w:val="24"/>
        </w:rPr>
        <w:t>above.</w:t>
      </w:r>
      <w:r w:rsidR="00E63449" w:rsidRPr="00AF7479">
        <w:rPr>
          <w:rFonts w:ascii="Times New Roman" w:hAnsi="Times New Roman" w:cs="Times New Roman"/>
          <w:sz w:val="24"/>
          <w:szCs w:val="24"/>
        </w:rPr>
        <w:t xml:space="preserve"> </w:t>
      </w:r>
      <w:r w:rsidR="004729A1" w:rsidRPr="00AF7479">
        <w:rPr>
          <w:rFonts w:ascii="Times New Roman" w:hAnsi="Times New Roman" w:cs="Times New Roman"/>
          <w:sz w:val="24"/>
          <w:szCs w:val="24"/>
        </w:rPr>
        <w:t xml:space="preserve">One of the </w:t>
      </w:r>
      <w:r w:rsidR="009E1141" w:rsidRPr="00AF7479">
        <w:rPr>
          <w:rFonts w:ascii="Times New Roman" w:hAnsi="Times New Roman" w:cs="Times New Roman"/>
          <w:sz w:val="24"/>
          <w:szCs w:val="24"/>
        </w:rPr>
        <w:t xml:space="preserve">prevailing theories concerned with </w:t>
      </w:r>
      <w:r w:rsidR="00E26586" w:rsidRPr="00AF7479">
        <w:rPr>
          <w:rFonts w:ascii="Times New Roman" w:hAnsi="Times New Roman" w:cs="Times New Roman"/>
          <w:sz w:val="24"/>
          <w:szCs w:val="24"/>
        </w:rPr>
        <w:t xml:space="preserve">the role of </w:t>
      </w:r>
      <w:r w:rsidR="009E1141" w:rsidRPr="00AF7479">
        <w:rPr>
          <w:rFonts w:ascii="Times New Roman" w:hAnsi="Times New Roman" w:cs="Times New Roman"/>
          <w:sz w:val="24"/>
          <w:szCs w:val="24"/>
        </w:rPr>
        <w:t xml:space="preserve">age on second language learning is the </w:t>
      </w:r>
      <w:bookmarkStart w:id="0" w:name="_Hlk36157957"/>
      <w:r w:rsidR="009E1141" w:rsidRPr="00AF7479">
        <w:rPr>
          <w:rFonts w:ascii="Times New Roman" w:hAnsi="Times New Roman" w:cs="Times New Roman"/>
          <w:sz w:val="24"/>
          <w:szCs w:val="24"/>
        </w:rPr>
        <w:t>Critical Period Hypothesis</w:t>
      </w:r>
      <w:bookmarkEnd w:id="0"/>
      <w:r w:rsidR="009E1141" w:rsidRPr="00AF7479">
        <w:rPr>
          <w:rFonts w:ascii="Times New Roman" w:hAnsi="Times New Roman" w:cs="Times New Roman"/>
          <w:sz w:val="24"/>
          <w:szCs w:val="24"/>
        </w:rPr>
        <w:t xml:space="preserve">. According to practice in the acquisition of </w:t>
      </w:r>
      <w:r w:rsidR="000C2046">
        <w:rPr>
          <w:rFonts w:ascii="Times New Roman" w:hAnsi="Times New Roman" w:cs="Times New Roman"/>
          <w:sz w:val="24"/>
          <w:szCs w:val="24"/>
        </w:rPr>
        <w:t xml:space="preserve">the </w:t>
      </w:r>
      <w:r w:rsidR="009E1141" w:rsidRPr="00AF7479">
        <w:rPr>
          <w:rFonts w:ascii="Times New Roman" w:hAnsi="Times New Roman" w:cs="Times New Roman"/>
          <w:sz w:val="24"/>
          <w:szCs w:val="24"/>
        </w:rPr>
        <w:t xml:space="preserve">first language, the </w:t>
      </w:r>
      <w:bookmarkStart w:id="1" w:name="_Hlk36159083"/>
      <w:r w:rsidR="009E1141" w:rsidRPr="00AF7479">
        <w:rPr>
          <w:rFonts w:ascii="Times New Roman" w:hAnsi="Times New Roman" w:cs="Times New Roman"/>
          <w:sz w:val="24"/>
          <w:szCs w:val="24"/>
        </w:rPr>
        <w:t>Critical Period Hypothesis</w:t>
      </w:r>
      <w:bookmarkEnd w:id="1"/>
      <w:r w:rsidR="009E1141" w:rsidRPr="00AF7479">
        <w:rPr>
          <w:rFonts w:ascii="Times New Roman" w:hAnsi="Times New Roman" w:cs="Times New Roman"/>
          <w:sz w:val="24"/>
          <w:szCs w:val="24"/>
        </w:rPr>
        <w:t xml:space="preserve"> holds that there is a specific and limited time period for language acquisition in terms of </w:t>
      </w:r>
      <w:r w:rsidR="000C2046">
        <w:rPr>
          <w:rFonts w:ascii="Times New Roman" w:hAnsi="Times New Roman" w:cs="Times New Roman"/>
          <w:sz w:val="24"/>
          <w:szCs w:val="24"/>
        </w:rPr>
        <w:t xml:space="preserve">the </w:t>
      </w:r>
      <w:r w:rsidR="009E1141" w:rsidRPr="00AF7479">
        <w:rPr>
          <w:rFonts w:ascii="Times New Roman" w:hAnsi="Times New Roman" w:cs="Times New Roman"/>
          <w:sz w:val="24"/>
          <w:szCs w:val="24"/>
        </w:rPr>
        <w:t>biological difference</w:t>
      </w:r>
      <w:r w:rsidR="000C2046">
        <w:rPr>
          <w:rFonts w:ascii="Times New Roman" w:hAnsi="Times New Roman" w:cs="Times New Roman"/>
          <w:sz w:val="24"/>
          <w:szCs w:val="24"/>
        </w:rPr>
        <w:t>s</w:t>
      </w:r>
      <w:r w:rsidR="009E1141" w:rsidRPr="00AF7479">
        <w:rPr>
          <w:rFonts w:ascii="Times New Roman" w:hAnsi="Times New Roman" w:cs="Times New Roman"/>
          <w:sz w:val="24"/>
          <w:szCs w:val="24"/>
        </w:rPr>
        <w:t xml:space="preserve"> in different stages of learning. </w:t>
      </w:r>
      <w:r w:rsidR="00274D53" w:rsidRPr="00AF7479">
        <w:rPr>
          <w:rFonts w:ascii="Times New Roman" w:hAnsi="Times New Roman" w:cs="Times New Roman"/>
          <w:sz w:val="24"/>
          <w:szCs w:val="24"/>
        </w:rPr>
        <w:t xml:space="preserve">Many researchers attempted to justify the theory. </w:t>
      </w:r>
      <w:r w:rsidR="004D4010" w:rsidRPr="00AF7479">
        <w:rPr>
          <w:rFonts w:ascii="Times New Roman" w:hAnsi="Times New Roman" w:cs="Times New Roman"/>
          <w:sz w:val="24"/>
          <w:szCs w:val="24"/>
        </w:rPr>
        <w:t xml:space="preserve">Mark </w:t>
      </w:r>
      <w:proofErr w:type="spellStart"/>
      <w:r w:rsidR="004D4010" w:rsidRPr="00AF7479">
        <w:rPr>
          <w:rFonts w:ascii="Times New Roman" w:hAnsi="Times New Roman" w:cs="Times New Roman"/>
          <w:sz w:val="24"/>
          <w:szCs w:val="24"/>
        </w:rPr>
        <w:t>Patkowski</w:t>
      </w:r>
      <w:proofErr w:type="spellEnd"/>
      <w:r w:rsidR="004D4010" w:rsidRPr="00AF7479">
        <w:rPr>
          <w:rFonts w:ascii="Times New Roman" w:hAnsi="Times New Roman" w:cs="Times New Roman"/>
          <w:sz w:val="24"/>
          <w:szCs w:val="24"/>
        </w:rPr>
        <w:t xml:space="preserve"> focused not only </w:t>
      </w:r>
      <w:r w:rsidR="00FF62C1" w:rsidRPr="00AF7479">
        <w:rPr>
          <w:rFonts w:ascii="Times New Roman" w:hAnsi="Times New Roman" w:cs="Times New Roman"/>
          <w:sz w:val="24"/>
          <w:szCs w:val="24"/>
        </w:rPr>
        <w:t xml:space="preserve">on </w:t>
      </w:r>
      <w:r w:rsidR="000C2046">
        <w:rPr>
          <w:rFonts w:ascii="Times New Roman" w:hAnsi="Times New Roman" w:cs="Times New Roman"/>
          <w:sz w:val="24"/>
          <w:szCs w:val="24"/>
        </w:rPr>
        <w:t xml:space="preserve">the </w:t>
      </w:r>
      <w:r w:rsidR="004D4010" w:rsidRPr="00AF7479">
        <w:rPr>
          <w:rFonts w:ascii="Times New Roman" w:hAnsi="Times New Roman" w:cs="Times New Roman"/>
          <w:sz w:val="24"/>
          <w:szCs w:val="24"/>
        </w:rPr>
        <w:t>phonological level</w:t>
      </w:r>
      <w:r w:rsidR="00FF62C1" w:rsidRPr="00AF7479">
        <w:rPr>
          <w:rFonts w:ascii="Times New Roman" w:hAnsi="Times New Roman" w:cs="Times New Roman"/>
          <w:sz w:val="24"/>
          <w:szCs w:val="24"/>
        </w:rPr>
        <w:t xml:space="preserve"> as previous studies</w:t>
      </w:r>
      <w:r w:rsidR="004D4010" w:rsidRPr="00AF7479">
        <w:rPr>
          <w:rFonts w:ascii="Times New Roman" w:hAnsi="Times New Roman" w:cs="Times New Roman"/>
          <w:sz w:val="24"/>
          <w:szCs w:val="24"/>
        </w:rPr>
        <w:t xml:space="preserve"> but also on other linguistic features</w:t>
      </w:r>
      <w:r w:rsidR="00FF62C1" w:rsidRPr="00AF7479">
        <w:rPr>
          <w:rFonts w:ascii="Times New Roman" w:hAnsi="Times New Roman" w:cs="Times New Roman"/>
          <w:sz w:val="24"/>
          <w:szCs w:val="24"/>
        </w:rPr>
        <w:t>.</w:t>
      </w:r>
      <w:r w:rsidR="004D4010" w:rsidRPr="00AF7479">
        <w:rPr>
          <w:rFonts w:ascii="Times New Roman" w:hAnsi="Times New Roman" w:cs="Times New Roman"/>
          <w:sz w:val="24"/>
          <w:szCs w:val="24"/>
        </w:rPr>
        <w:t xml:space="preserve"> </w:t>
      </w:r>
      <w:r w:rsidR="00FF62C1" w:rsidRPr="00AF7479">
        <w:rPr>
          <w:rFonts w:ascii="Times New Roman" w:hAnsi="Times New Roman" w:cs="Times New Roman"/>
          <w:sz w:val="24"/>
          <w:szCs w:val="24"/>
        </w:rPr>
        <w:t xml:space="preserve">Another study conducted by Johnson and Newport attempts to examine the influence of age in second language learning by recognizing the grammaticality of sentences. The results and findings of both studies further support the Critical Period Hypothesis. </w:t>
      </w:r>
      <w:r w:rsidR="0006692B" w:rsidRPr="00AF7479">
        <w:rPr>
          <w:rFonts w:ascii="Times New Roman" w:hAnsi="Times New Roman" w:cs="Times New Roman"/>
          <w:sz w:val="24"/>
          <w:szCs w:val="24"/>
        </w:rPr>
        <w:t xml:space="preserve">However, the theory has </w:t>
      </w:r>
      <w:r w:rsidR="003167F6" w:rsidRPr="00AF7479">
        <w:rPr>
          <w:rFonts w:ascii="Times New Roman" w:hAnsi="Times New Roman" w:cs="Times New Roman"/>
          <w:sz w:val="24"/>
          <w:szCs w:val="24"/>
        </w:rPr>
        <w:t xml:space="preserve">also </w:t>
      </w:r>
      <w:r w:rsidR="0006692B" w:rsidRPr="00AF7479">
        <w:rPr>
          <w:rFonts w:ascii="Times New Roman" w:hAnsi="Times New Roman" w:cs="Times New Roman"/>
          <w:sz w:val="24"/>
          <w:szCs w:val="24"/>
        </w:rPr>
        <w:t xml:space="preserve">been challenged by various studies. </w:t>
      </w:r>
      <w:r w:rsidR="00233D5F" w:rsidRPr="00AF7479">
        <w:rPr>
          <w:rFonts w:ascii="Times New Roman" w:hAnsi="Times New Roman" w:cs="Times New Roman"/>
          <w:sz w:val="24"/>
          <w:szCs w:val="24"/>
        </w:rPr>
        <w:t xml:space="preserve">Catherine Snow and Marian </w:t>
      </w:r>
      <w:proofErr w:type="spellStart"/>
      <w:r w:rsidR="00233D5F" w:rsidRPr="00AF7479">
        <w:rPr>
          <w:rFonts w:ascii="Times New Roman" w:hAnsi="Times New Roman" w:cs="Times New Roman"/>
          <w:sz w:val="24"/>
          <w:szCs w:val="24"/>
        </w:rPr>
        <w:t>Hoefnagel-Höhle</w:t>
      </w:r>
      <w:r w:rsidR="00E008E3" w:rsidRPr="00AF7479">
        <w:rPr>
          <w:rFonts w:ascii="Times New Roman" w:hAnsi="Times New Roman" w:cs="Times New Roman"/>
          <w:sz w:val="24"/>
          <w:szCs w:val="24"/>
        </w:rPr>
        <w:t>’s</w:t>
      </w:r>
      <w:proofErr w:type="spellEnd"/>
      <w:r w:rsidR="00E008E3" w:rsidRPr="00AF7479">
        <w:rPr>
          <w:rFonts w:ascii="Times New Roman" w:hAnsi="Times New Roman" w:cs="Times New Roman"/>
          <w:sz w:val="24"/>
          <w:szCs w:val="24"/>
        </w:rPr>
        <w:t xml:space="preserve"> </w:t>
      </w:r>
      <w:r w:rsidR="000C2046">
        <w:rPr>
          <w:rFonts w:ascii="Times New Roman" w:hAnsi="Times New Roman" w:cs="Times New Roman"/>
          <w:sz w:val="24"/>
          <w:szCs w:val="24"/>
        </w:rPr>
        <w:t>findings</w:t>
      </w:r>
      <w:r w:rsidR="00E008E3" w:rsidRPr="00AF7479">
        <w:rPr>
          <w:rFonts w:ascii="Times New Roman" w:hAnsi="Times New Roman" w:cs="Times New Roman"/>
          <w:sz w:val="24"/>
          <w:szCs w:val="24"/>
        </w:rPr>
        <w:t xml:space="preserve"> on child, adolescent and adult language learners show that the critical period for language acquisition does not exist. </w:t>
      </w:r>
      <w:r w:rsidR="00E26586" w:rsidRPr="00AF7479">
        <w:rPr>
          <w:rFonts w:ascii="Times New Roman" w:hAnsi="Times New Roman" w:cs="Times New Roman"/>
          <w:sz w:val="24"/>
          <w:szCs w:val="24"/>
        </w:rPr>
        <w:t xml:space="preserve">With </w:t>
      </w:r>
      <w:r w:rsidR="003F31C0" w:rsidRPr="00AF7479">
        <w:rPr>
          <w:rFonts w:ascii="Times New Roman" w:hAnsi="Times New Roman" w:cs="Times New Roman"/>
          <w:sz w:val="24"/>
          <w:szCs w:val="24"/>
        </w:rPr>
        <w:t xml:space="preserve">much </w:t>
      </w:r>
      <w:r w:rsidR="00E26586" w:rsidRPr="00AF7479">
        <w:rPr>
          <w:rFonts w:ascii="Times New Roman" w:hAnsi="Times New Roman" w:cs="Times New Roman"/>
          <w:sz w:val="24"/>
          <w:szCs w:val="24"/>
        </w:rPr>
        <w:t xml:space="preserve">debate on the impact of </w:t>
      </w:r>
      <w:r w:rsidR="003F31C0" w:rsidRPr="00AF7479">
        <w:rPr>
          <w:rFonts w:ascii="Times New Roman" w:hAnsi="Times New Roman" w:cs="Times New Roman"/>
          <w:sz w:val="24"/>
          <w:szCs w:val="24"/>
        </w:rPr>
        <w:t xml:space="preserve">the critical period in second language acquisition, </w:t>
      </w:r>
      <w:bookmarkStart w:id="2" w:name="_Hlk36211633"/>
      <w:proofErr w:type="spellStart"/>
      <w:r w:rsidR="003F31C0" w:rsidRPr="00AF7479">
        <w:rPr>
          <w:rFonts w:ascii="Times New Roman" w:hAnsi="Times New Roman" w:cs="Times New Roman"/>
          <w:sz w:val="24"/>
          <w:szCs w:val="24"/>
        </w:rPr>
        <w:t>Lightbrown</w:t>
      </w:r>
      <w:proofErr w:type="spellEnd"/>
      <w:r w:rsidR="003F31C0" w:rsidRPr="00AF7479">
        <w:rPr>
          <w:rFonts w:ascii="Times New Roman" w:hAnsi="Times New Roman" w:cs="Times New Roman"/>
          <w:sz w:val="24"/>
          <w:szCs w:val="24"/>
        </w:rPr>
        <w:t xml:space="preserve"> and Spada</w:t>
      </w:r>
      <w:bookmarkEnd w:id="2"/>
      <w:r w:rsidR="00AA1A84" w:rsidRPr="00AF7479">
        <w:rPr>
          <w:rFonts w:ascii="Times New Roman" w:hAnsi="Times New Roman" w:cs="Times New Roman"/>
          <w:sz w:val="24"/>
          <w:szCs w:val="24"/>
        </w:rPr>
        <w:t xml:space="preserve"> suggested that the context of the studies as well as the goal of second language learning should be taken into consideration.</w:t>
      </w:r>
      <w:r w:rsidR="003C5496" w:rsidRPr="00AF7479">
        <w:rPr>
          <w:rFonts w:ascii="Times New Roman" w:hAnsi="Times New Roman" w:cs="Times New Roman"/>
          <w:sz w:val="24"/>
          <w:szCs w:val="24"/>
        </w:rPr>
        <w:t xml:space="preserve"> </w:t>
      </w:r>
    </w:p>
    <w:p w14:paraId="44C6052E" w14:textId="26E8AF2C" w:rsidR="00B21BA5" w:rsidRPr="00AF7479" w:rsidRDefault="006F117A" w:rsidP="00AF69E8">
      <w:pPr>
        <w:spacing w:line="360" w:lineRule="exact"/>
        <w:ind w:firstLineChars="200" w:firstLine="480"/>
        <w:rPr>
          <w:rFonts w:ascii="Times New Roman" w:hAnsi="Times New Roman" w:cs="Times New Roman"/>
          <w:sz w:val="24"/>
          <w:szCs w:val="24"/>
        </w:rPr>
      </w:pPr>
      <w:r w:rsidRPr="00AF7479">
        <w:rPr>
          <w:rFonts w:ascii="Times New Roman" w:hAnsi="Times New Roman" w:cs="Times New Roman"/>
          <w:sz w:val="24"/>
          <w:szCs w:val="24"/>
        </w:rPr>
        <w:t xml:space="preserve">Despite considerable research on the factors affecting second language learning, it’s not easy to determine the impact of </w:t>
      </w:r>
      <w:r w:rsidR="000C2046">
        <w:rPr>
          <w:rFonts w:ascii="Times New Roman" w:hAnsi="Times New Roman" w:cs="Times New Roman"/>
          <w:sz w:val="24"/>
          <w:szCs w:val="24"/>
        </w:rPr>
        <w:t>individual learner</w:t>
      </w:r>
      <w:r w:rsidRPr="00AF7479">
        <w:rPr>
          <w:rFonts w:ascii="Times New Roman" w:hAnsi="Times New Roman" w:cs="Times New Roman"/>
          <w:sz w:val="24"/>
          <w:szCs w:val="24"/>
        </w:rPr>
        <w:t>s</w:t>
      </w:r>
      <w:r w:rsidR="000C2046">
        <w:rPr>
          <w:rFonts w:ascii="Times New Roman" w:hAnsi="Times New Roman" w:cs="Times New Roman"/>
          <w:sz w:val="24"/>
          <w:szCs w:val="24"/>
        </w:rPr>
        <w:t>’</w:t>
      </w:r>
      <w:r w:rsidRPr="00AF7479">
        <w:rPr>
          <w:rFonts w:ascii="Times New Roman" w:hAnsi="Times New Roman" w:cs="Times New Roman"/>
          <w:sz w:val="24"/>
          <w:szCs w:val="24"/>
        </w:rPr>
        <w:t xml:space="preserve"> characteristics on the success of second language learning. However, the discussion</w:t>
      </w:r>
      <w:r w:rsidR="00586E4C" w:rsidRPr="00AF7479">
        <w:rPr>
          <w:rFonts w:ascii="Times New Roman" w:hAnsi="Times New Roman" w:cs="Times New Roman"/>
          <w:sz w:val="24"/>
          <w:szCs w:val="24"/>
        </w:rPr>
        <w:t xml:space="preserve"> on those factors</w:t>
      </w:r>
      <w:r w:rsidRPr="00AF7479">
        <w:rPr>
          <w:rFonts w:ascii="Times New Roman" w:hAnsi="Times New Roman" w:cs="Times New Roman"/>
          <w:sz w:val="24"/>
          <w:szCs w:val="24"/>
        </w:rPr>
        <w:t xml:space="preserve"> </w:t>
      </w:r>
      <w:r w:rsidR="00586E4C" w:rsidRPr="00AF7479">
        <w:rPr>
          <w:rFonts w:ascii="Times New Roman" w:hAnsi="Times New Roman" w:cs="Times New Roman"/>
          <w:sz w:val="24"/>
          <w:szCs w:val="24"/>
        </w:rPr>
        <w:t xml:space="preserve">does </w:t>
      </w:r>
      <w:r w:rsidRPr="00AF7479">
        <w:rPr>
          <w:rFonts w:ascii="Times New Roman" w:hAnsi="Times New Roman" w:cs="Times New Roman"/>
          <w:sz w:val="24"/>
          <w:szCs w:val="24"/>
        </w:rPr>
        <w:t>provide positive implications for second language teaching and learning.</w:t>
      </w:r>
      <w:r w:rsidR="00CC1952" w:rsidRPr="00AF7479">
        <w:rPr>
          <w:rFonts w:ascii="Times New Roman" w:hAnsi="Times New Roman" w:cs="Times New Roman"/>
          <w:sz w:val="24"/>
          <w:szCs w:val="24"/>
        </w:rPr>
        <w:t xml:space="preserve"> </w:t>
      </w:r>
      <w:proofErr w:type="spellStart"/>
      <w:r w:rsidR="00CC1952" w:rsidRPr="00AF7479">
        <w:rPr>
          <w:rFonts w:ascii="Times New Roman" w:hAnsi="Times New Roman" w:cs="Times New Roman"/>
          <w:sz w:val="24"/>
          <w:szCs w:val="24"/>
        </w:rPr>
        <w:t>Lightbrown</w:t>
      </w:r>
      <w:proofErr w:type="spellEnd"/>
      <w:r w:rsidR="00CC1952" w:rsidRPr="00AF7479">
        <w:rPr>
          <w:rFonts w:ascii="Times New Roman" w:hAnsi="Times New Roman" w:cs="Times New Roman"/>
          <w:sz w:val="24"/>
          <w:szCs w:val="24"/>
        </w:rPr>
        <w:t xml:space="preserve"> and Spada made an attempt to identify individual learners’ characteristics to probe into the factors that might affect second language learning. Without doubt, all the factors might contribute to the success of second language learning, or at least are related to second language learning. </w:t>
      </w:r>
    </w:p>
    <w:p w14:paraId="42795785" w14:textId="316FAEEE" w:rsidR="00CA7582" w:rsidRPr="00AF7479" w:rsidRDefault="00434229" w:rsidP="00AF69E8">
      <w:pPr>
        <w:spacing w:line="360" w:lineRule="exact"/>
        <w:ind w:firstLineChars="200" w:firstLine="480"/>
        <w:rPr>
          <w:rFonts w:ascii="Times New Roman" w:hAnsi="Times New Roman" w:cs="Times New Roman"/>
          <w:sz w:val="24"/>
          <w:szCs w:val="24"/>
        </w:rPr>
      </w:pPr>
      <w:r w:rsidRPr="00AF7479">
        <w:rPr>
          <w:rFonts w:ascii="Times New Roman" w:hAnsi="Times New Roman" w:cs="Times New Roman"/>
          <w:sz w:val="24"/>
          <w:szCs w:val="24"/>
        </w:rPr>
        <w:t xml:space="preserve">Of all factors, </w:t>
      </w:r>
      <w:r w:rsidR="000C2046">
        <w:rPr>
          <w:rFonts w:ascii="Times New Roman" w:hAnsi="Times New Roman" w:cs="Times New Roman"/>
          <w:sz w:val="24"/>
          <w:szCs w:val="24"/>
        </w:rPr>
        <w:t xml:space="preserve">the </w:t>
      </w:r>
      <w:r w:rsidRPr="00AF7479">
        <w:rPr>
          <w:rFonts w:ascii="Times New Roman" w:hAnsi="Times New Roman" w:cs="Times New Roman"/>
          <w:sz w:val="24"/>
          <w:szCs w:val="24"/>
        </w:rPr>
        <w:t>intelligence factor has always been the focus of researchers in various fields</w:t>
      </w:r>
      <w:r w:rsidR="00082083" w:rsidRPr="00AF7479">
        <w:rPr>
          <w:rFonts w:ascii="Times New Roman" w:hAnsi="Times New Roman" w:cs="Times New Roman"/>
          <w:sz w:val="24"/>
          <w:szCs w:val="24"/>
        </w:rPr>
        <w:t xml:space="preserve"> including second language teaching and learning. </w:t>
      </w:r>
      <w:r w:rsidR="00A72C8B" w:rsidRPr="00AF7479">
        <w:rPr>
          <w:rFonts w:ascii="Times New Roman" w:hAnsi="Times New Roman" w:cs="Times New Roman"/>
          <w:sz w:val="24"/>
          <w:szCs w:val="24"/>
        </w:rPr>
        <w:t xml:space="preserve">In general, intelligence refers to the ability of human cognition, </w:t>
      </w:r>
      <w:r w:rsidRPr="00AF7479">
        <w:rPr>
          <w:rFonts w:ascii="Times New Roman" w:hAnsi="Times New Roman" w:cs="Times New Roman"/>
          <w:sz w:val="24"/>
          <w:szCs w:val="24"/>
        </w:rPr>
        <w:t>belong</w:t>
      </w:r>
      <w:r w:rsidR="00A72C8B" w:rsidRPr="00AF7479">
        <w:rPr>
          <w:rFonts w:ascii="Times New Roman" w:hAnsi="Times New Roman" w:cs="Times New Roman"/>
          <w:sz w:val="24"/>
          <w:szCs w:val="24"/>
        </w:rPr>
        <w:t>ing</w:t>
      </w:r>
      <w:r w:rsidRPr="00AF7479">
        <w:rPr>
          <w:rFonts w:ascii="Times New Roman" w:hAnsi="Times New Roman" w:cs="Times New Roman"/>
          <w:sz w:val="24"/>
          <w:szCs w:val="24"/>
        </w:rPr>
        <w:t xml:space="preserve"> to the category of human psychological </w:t>
      </w:r>
      <w:r w:rsidR="00A72C8B" w:rsidRPr="00AF7479">
        <w:rPr>
          <w:rFonts w:ascii="Times New Roman" w:hAnsi="Times New Roman" w:cs="Times New Roman"/>
          <w:sz w:val="24"/>
          <w:szCs w:val="24"/>
        </w:rPr>
        <w:t xml:space="preserve">and </w:t>
      </w:r>
      <w:r w:rsidRPr="00AF7479">
        <w:rPr>
          <w:rFonts w:ascii="Times New Roman" w:hAnsi="Times New Roman" w:cs="Times New Roman"/>
          <w:sz w:val="24"/>
          <w:szCs w:val="24"/>
        </w:rPr>
        <w:t xml:space="preserve">cognitive activities. It is the sum of all kinds of cognitive abilities. </w:t>
      </w:r>
      <w:r w:rsidR="00A72C8B" w:rsidRPr="00AF7479">
        <w:rPr>
          <w:rFonts w:ascii="Times New Roman" w:hAnsi="Times New Roman" w:cs="Times New Roman"/>
          <w:sz w:val="24"/>
          <w:szCs w:val="24"/>
        </w:rPr>
        <w:lastRenderedPageBreak/>
        <w:t>According to Sternberg</w:t>
      </w:r>
      <w:r w:rsidR="00A041A5" w:rsidRPr="00AF7479">
        <w:rPr>
          <w:rFonts w:ascii="Times New Roman" w:hAnsi="Times New Roman" w:cs="Times New Roman"/>
          <w:sz w:val="24"/>
          <w:szCs w:val="24"/>
        </w:rPr>
        <w:t xml:space="preserve"> </w:t>
      </w:r>
      <w:r w:rsidR="00544927" w:rsidRPr="00AF7479">
        <w:rPr>
          <w:rFonts w:ascii="Times New Roman" w:hAnsi="Times New Roman" w:cs="Times New Roman"/>
          <w:sz w:val="24"/>
          <w:szCs w:val="24"/>
        </w:rPr>
        <w:t>(1997)</w:t>
      </w:r>
      <w:r w:rsidR="00A72C8B" w:rsidRPr="00AF7479">
        <w:rPr>
          <w:rFonts w:ascii="Times New Roman" w:hAnsi="Times New Roman" w:cs="Times New Roman"/>
          <w:sz w:val="24"/>
          <w:szCs w:val="24"/>
        </w:rPr>
        <w:t xml:space="preserve">, </w:t>
      </w:r>
      <w:r w:rsidR="00544927" w:rsidRPr="00AF7479">
        <w:rPr>
          <w:rFonts w:ascii="Times New Roman" w:hAnsi="Times New Roman" w:cs="Times New Roman"/>
          <w:sz w:val="24"/>
          <w:szCs w:val="24"/>
        </w:rPr>
        <w:t>“</w:t>
      </w:r>
      <w:r w:rsidR="00A72C8B" w:rsidRPr="00AF7479">
        <w:rPr>
          <w:rFonts w:ascii="Times New Roman" w:hAnsi="Times New Roman" w:cs="Times New Roman"/>
          <w:sz w:val="24"/>
          <w:szCs w:val="24"/>
        </w:rPr>
        <w:t>intelligence comprises the mental abilities necessary for adaptation to, as well as shaping and selection of, any environmental context</w:t>
      </w:r>
      <w:r w:rsidR="00544927" w:rsidRPr="00AF7479">
        <w:rPr>
          <w:rFonts w:ascii="Times New Roman" w:hAnsi="Times New Roman" w:cs="Times New Roman"/>
          <w:sz w:val="24"/>
          <w:szCs w:val="24"/>
        </w:rPr>
        <w:t>”</w:t>
      </w:r>
      <w:r w:rsidR="00A72C8B" w:rsidRPr="00AF7479">
        <w:rPr>
          <w:rFonts w:ascii="Times New Roman" w:hAnsi="Times New Roman" w:cs="Times New Roman"/>
          <w:sz w:val="24"/>
          <w:szCs w:val="24"/>
        </w:rPr>
        <w:t>.</w:t>
      </w:r>
      <w:r w:rsidR="00544927" w:rsidRPr="00AF7479">
        <w:rPr>
          <w:rFonts w:ascii="Times New Roman" w:hAnsi="Times New Roman" w:cs="Times New Roman"/>
          <w:sz w:val="24"/>
          <w:szCs w:val="24"/>
        </w:rPr>
        <w:t xml:space="preserve"> </w:t>
      </w:r>
      <w:proofErr w:type="spellStart"/>
      <w:r w:rsidR="00544927" w:rsidRPr="00AF7479">
        <w:rPr>
          <w:rFonts w:ascii="Times New Roman" w:hAnsi="Times New Roman" w:cs="Times New Roman"/>
          <w:sz w:val="24"/>
          <w:szCs w:val="24"/>
        </w:rPr>
        <w:t>Janik</w:t>
      </w:r>
      <w:proofErr w:type="spellEnd"/>
      <w:r w:rsidR="00544927" w:rsidRPr="00AF7479">
        <w:rPr>
          <w:rFonts w:ascii="Times New Roman" w:hAnsi="Times New Roman" w:cs="Times New Roman"/>
          <w:sz w:val="24"/>
          <w:szCs w:val="24"/>
        </w:rPr>
        <w:t xml:space="preserve"> (2004) holds that intelligence “is a deceptively simple appearing idea that has proven especially difficult to define, test and measure.” </w:t>
      </w:r>
      <w:r w:rsidRPr="00AF7479">
        <w:rPr>
          <w:rFonts w:ascii="Times New Roman" w:hAnsi="Times New Roman" w:cs="Times New Roman"/>
          <w:sz w:val="24"/>
          <w:szCs w:val="24"/>
        </w:rPr>
        <w:t xml:space="preserve">In the field of linguistics, many </w:t>
      </w:r>
      <w:r w:rsidR="0057565C" w:rsidRPr="00AF7479">
        <w:rPr>
          <w:rFonts w:ascii="Times New Roman" w:hAnsi="Times New Roman" w:cs="Times New Roman"/>
          <w:sz w:val="24"/>
          <w:szCs w:val="24"/>
        </w:rPr>
        <w:t>studies</w:t>
      </w:r>
      <w:r w:rsidRPr="00AF7479">
        <w:rPr>
          <w:rFonts w:ascii="Times New Roman" w:hAnsi="Times New Roman" w:cs="Times New Roman"/>
          <w:sz w:val="24"/>
          <w:szCs w:val="24"/>
        </w:rPr>
        <w:t xml:space="preserve"> have been done on the influence of intelligence on language learning.</w:t>
      </w:r>
      <w:r w:rsidR="00A72C8B" w:rsidRPr="00AF7479">
        <w:rPr>
          <w:rFonts w:ascii="Times New Roman" w:hAnsi="Times New Roman" w:cs="Times New Roman"/>
          <w:sz w:val="24"/>
          <w:szCs w:val="24"/>
        </w:rPr>
        <w:t xml:space="preserve"> </w:t>
      </w:r>
      <w:proofErr w:type="spellStart"/>
      <w:proofErr w:type="gramStart"/>
      <w:r w:rsidR="008854BC" w:rsidRPr="00AF7479">
        <w:rPr>
          <w:rFonts w:ascii="Times New Roman" w:hAnsi="Times New Roman" w:cs="Times New Roman"/>
          <w:sz w:val="24"/>
          <w:szCs w:val="24"/>
        </w:rPr>
        <w:t>Mc</w:t>
      </w:r>
      <w:r w:rsidR="00356014" w:rsidRPr="00AF7479">
        <w:rPr>
          <w:rFonts w:ascii="Times New Roman" w:hAnsi="Times New Roman" w:cs="Times New Roman"/>
          <w:sz w:val="24"/>
          <w:szCs w:val="24"/>
        </w:rPr>
        <w:t>d</w:t>
      </w:r>
      <w:r w:rsidR="008854BC" w:rsidRPr="00AF7479">
        <w:rPr>
          <w:rFonts w:ascii="Times New Roman" w:hAnsi="Times New Roman" w:cs="Times New Roman"/>
          <w:sz w:val="24"/>
          <w:szCs w:val="24"/>
        </w:rPr>
        <w:t>onough</w:t>
      </w:r>
      <w:proofErr w:type="spellEnd"/>
      <w:r w:rsidR="00DE6FF6" w:rsidRPr="00AF7479">
        <w:rPr>
          <w:rFonts w:ascii="Times New Roman" w:hAnsi="Times New Roman" w:cs="Times New Roman"/>
          <w:sz w:val="24"/>
          <w:szCs w:val="24"/>
        </w:rPr>
        <w:t>(</w:t>
      </w:r>
      <w:proofErr w:type="gramEnd"/>
      <w:r w:rsidR="00DE6FF6" w:rsidRPr="00AF7479">
        <w:rPr>
          <w:rFonts w:ascii="Times New Roman" w:hAnsi="Times New Roman" w:cs="Times New Roman"/>
          <w:sz w:val="24"/>
          <w:szCs w:val="24"/>
        </w:rPr>
        <w:t>1981)</w:t>
      </w:r>
      <w:r w:rsidR="008854BC" w:rsidRPr="00AF7479">
        <w:rPr>
          <w:rFonts w:ascii="Times New Roman" w:hAnsi="Times New Roman" w:cs="Times New Roman"/>
          <w:sz w:val="24"/>
          <w:szCs w:val="24"/>
        </w:rPr>
        <w:t xml:space="preserve"> holds that</w:t>
      </w:r>
      <w:r w:rsidR="00CA7582" w:rsidRPr="00AF7479">
        <w:rPr>
          <w:rFonts w:ascii="Times New Roman" w:hAnsi="Times New Roman" w:cs="Times New Roman"/>
          <w:sz w:val="24"/>
          <w:szCs w:val="24"/>
        </w:rPr>
        <w:t xml:space="preserve"> learning </w:t>
      </w:r>
      <w:r w:rsidR="004D005C" w:rsidRPr="00AF7479">
        <w:rPr>
          <w:rFonts w:ascii="Times New Roman" w:hAnsi="Times New Roman" w:cs="Times New Roman"/>
          <w:sz w:val="24"/>
          <w:szCs w:val="24"/>
        </w:rPr>
        <w:t>is</w:t>
      </w:r>
      <w:r w:rsidR="00D61B3F" w:rsidRPr="00AF7479">
        <w:rPr>
          <w:rFonts w:ascii="Times New Roman" w:hAnsi="Times New Roman" w:cs="Times New Roman"/>
          <w:sz w:val="24"/>
          <w:szCs w:val="24"/>
        </w:rPr>
        <w:t xml:space="preserve"> a </w:t>
      </w:r>
      <w:r w:rsidR="00CA7582" w:rsidRPr="00AF7479">
        <w:rPr>
          <w:rFonts w:ascii="Times New Roman" w:hAnsi="Times New Roman" w:cs="Times New Roman"/>
          <w:sz w:val="24"/>
          <w:szCs w:val="24"/>
        </w:rPr>
        <w:t>comprehensive ability</w:t>
      </w:r>
      <w:r w:rsidR="004D005C" w:rsidRPr="00AF7479">
        <w:rPr>
          <w:rFonts w:ascii="Times New Roman" w:hAnsi="Times New Roman" w:cs="Times New Roman"/>
          <w:sz w:val="24"/>
          <w:szCs w:val="24"/>
        </w:rPr>
        <w:t xml:space="preserve"> of learning and reasoning</w:t>
      </w:r>
      <w:r w:rsidR="00D61B3F" w:rsidRPr="00AF7479">
        <w:rPr>
          <w:rFonts w:ascii="Times New Roman" w:hAnsi="Times New Roman" w:cs="Times New Roman"/>
          <w:sz w:val="24"/>
          <w:szCs w:val="24"/>
        </w:rPr>
        <w:t>, which</w:t>
      </w:r>
      <w:r w:rsidR="00CA7582" w:rsidRPr="00AF7479">
        <w:rPr>
          <w:rFonts w:ascii="Times New Roman" w:hAnsi="Times New Roman" w:cs="Times New Roman"/>
          <w:sz w:val="24"/>
          <w:szCs w:val="24"/>
        </w:rPr>
        <w:t xml:space="preserve"> refers to </w:t>
      </w:r>
      <w:r w:rsidR="008854BC" w:rsidRPr="00AF7479">
        <w:rPr>
          <w:rFonts w:ascii="Times New Roman" w:hAnsi="Times New Roman" w:cs="Times New Roman"/>
          <w:sz w:val="24"/>
          <w:szCs w:val="24"/>
        </w:rPr>
        <w:t>the</w:t>
      </w:r>
      <w:r w:rsidR="00CA7582" w:rsidRPr="00AF7479">
        <w:rPr>
          <w:rFonts w:ascii="Times New Roman" w:hAnsi="Times New Roman" w:cs="Times New Roman"/>
          <w:sz w:val="24"/>
          <w:szCs w:val="24"/>
        </w:rPr>
        <w:t xml:space="preserve"> ability to master and use the whole learning skills. The intelligence </w:t>
      </w:r>
      <w:r w:rsidR="008854BC" w:rsidRPr="00AF7479">
        <w:rPr>
          <w:rFonts w:ascii="Times New Roman" w:hAnsi="Times New Roman" w:cs="Times New Roman"/>
          <w:sz w:val="24"/>
          <w:szCs w:val="24"/>
        </w:rPr>
        <w:t>in language teaching and learning</w:t>
      </w:r>
      <w:r w:rsidR="00CA7582" w:rsidRPr="00AF7479">
        <w:rPr>
          <w:rFonts w:ascii="Times New Roman" w:hAnsi="Times New Roman" w:cs="Times New Roman"/>
          <w:sz w:val="24"/>
          <w:szCs w:val="24"/>
        </w:rPr>
        <w:t xml:space="preserve"> does not refer to the results tested by ordinary intelligence tests, but the potential ability of learning</w:t>
      </w:r>
      <w:r w:rsidR="008854BC" w:rsidRPr="00AF7479">
        <w:rPr>
          <w:rFonts w:ascii="Times New Roman" w:hAnsi="Times New Roman" w:cs="Times New Roman"/>
          <w:sz w:val="24"/>
          <w:szCs w:val="24"/>
        </w:rPr>
        <w:t>.</w:t>
      </w:r>
      <w:r w:rsidR="00000175" w:rsidRPr="00AF7479">
        <w:rPr>
          <w:rFonts w:ascii="Times New Roman" w:hAnsi="Times New Roman" w:cs="Times New Roman"/>
          <w:sz w:val="24"/>
          <w:szCs w:val="24"/>
        </w:rPr>
        <w:t xml:space="preserve"> </w:t>
      </w:r>
    </w:p>
    <w:p w14:paraId="4B6695C4" w14:textId="52A37BE8" w:rsidR="000D07FC" w:rsidRPr="00AF7479" w:rsidRDefault="00B21BA5" w:rsidP="00AF69E8">
      <w:pPr>
        <w:spacing w:line="360" w:lineRule="exact"/>
        <w:ind w:firstLineChars="200" w:firstLine="480"/>
        <w:rPr>
          <w:rFonts w:ascii="Times New Roman" w:hAnsi="Times New Roman" w:cs="Times New Roman"/>
          <w:sz w:val="24"/>
          <w:szCs w:val="24"/>
        </w:rPr>
      </w:pPr>
      <w:r w:rsidRPr="00AF7479">
        <w:rPr>
          <w:rFonts w:ascii="Times New Roman" w:hAnsi="Times New Roman" w:cs="Times New Roman"/>
          <w:sz w:val="24"/>
          <w:szCs w:val="24"/>
        </w:rPr>
        <w:t>Since</w:t>
      </w:r>
      <w:r w:rsidR="000D07FC" w:rsidRPr="00AF7479">
        <w:rPr>
          <w:rFonts w:ascii="Times New Roman" w:hAnsi="Times New Roman" w:cs="Times New Roman"/>
          <w:sz w:val="24"/>
          <w:szCs w:val="24"/>
        </w:rPr>
        <w:t xml:space="preserve"> almost all people, even those who suffer from mental disorders can acquire their first language, intelligence cannot be regarded as a determining factor in the first language acquisition. </w:t>
      </w:r>
      <w:r w:rsidR="00992DCB" w:rsidRPr="00AF7479">
        <w:rPr>
          <w:rFonts w:ascii="Times New Roman" w:hAnsi="Times New Roman" w:cs="Times New Roman"/>
          <w:sz w:val="24"/>
          <w:szCs w:val="24"/>
        </w:rPr>
        <w:t xml:space="preserve">However, </w:t>
      </w:r>
      <w:r w:rsidR="00A6438A" w:rsidRPr="00AF7479">
        <w:rPr>
          <w:rFonts w:ascii="Times New Roman" w:hAnsi="Times New Roman" w:cs="Times New Roman"/>
          <w:sz w:val="24"/>
          <w:szCs w:val="24"/>
        </w:rPr>
        <w:t xml:space="preserve">the impact of intelligence on </w:t>
      </w:r>
      <w:r w:rsidR="00992DCB" w:rsidRPr="00AF7479">
        <w:rPr>
          <w:rFonts w:ascii="Times New Roman" w:hAnsi="Times New Roman" w:cs="Times New Roman"/>
          <w:sz w:val="24"/>
          <w:szCs w:val="24"/>
        </w:rPr>
        <w:t xml:space="preserve">second language learning </w:t>
      </w:r>
      <w:r w:rsidR="00A6438A" w:rsidRPr="00AF7479">
        <w:rPr>
          <w:rFonts w:ascii="Times New Roman" w:hAnsi="Times New Roman" w:cs="Times New Roman"/>
          <w:sz w:val="24"/>
          <w:szCs w:val="24"/>
        </w:rPr>
        <w:t xml:space="preserve">is still </w:t>
      </w:r>
      <w:r w:rsidR="00EB2FDF" w:rsidRPr="00AF7479">
        <w:rPr>
          <w:rFonts w:ascii="Times New Roman" w:hAnsi="Times New Roman" w:cs="Times New Roman"/>
          <w:sz w:val="24"/>
          <w:szCs w:val="24"/>
        </w:rPr>
        <w:t xml:space="preserve">underdetermined for </w:t>
      </w:r>
      <w:r w:rsidR="00A704F1" w:rsidRPr="00AF7479">
        <w:rPr>
          <w:rFonts w:ascii="Times New Roman" w:hAnsi="Times New Roman" w:cs="Times New Roman"/>
          <w:sz w:val="24"/>
          <w:szCs w:val="24"/>
        </w:rPr>
        <w:t>variables</w:t>
      </w:r>
      <w:r w:rsidR="00EB2FDF" w:rsidRPr="00AF7479">
        <w:rPr>
          <w:rFonts w:ascii="Times New Roman" w:hAnsi="Times New Roman" w:cs="Times New Roman"/>
          <w:sz w:val="24"/>
          <w:szCs w:val="24"/>
        </w:rPr>
        <w:t xml:space="preserve"> involved in second language learning. </w:t>
      </w:r>
    </w:p>
    <w:p w14:paraId="753AB9F5" w14:textId="1A6E3B75" w:rsidR="00B21BA5" w:rsidRPr="00AF7479" w:rsidRDefault="00EB2FDF" w:rsidP="00AF69E8">
      <w:pPr>
        <w:spacing w:line="360" w:lineRule="exact"/>
        <w:ind w:firstLineChars="200" w:firstLine="480"/>
        <w:rPr>
          <w:rFonts w:ascii="Times New Roman" w:hAnsi="Times New Roman" w:cs="Times New Roman"/>
          <w:sz w:val="24"/>
          <w:szCs w:val="24"/>
        </w:rPr>
      </w:pPr>
      <w:proofErr w:type="spellStart"/>
      <w:r w:rsidRPr="00AF7479">
        <w:rPr>
          <w:rFonts w:ascii="Times New Roman" w:hAnsi="Times New Roman" w:cs="Times New Roman"/>
          <w:sz w:val="24"/>
          <w:szCs w:val="24"/>
        </w:rPr>
        <w:t>Oller</w:t>
      </w:r>
      <w:proofErr w:type="spellEnd"/>
      <w:r w:rsidRPr="00AF7479">
        <w:rPr>
          <w:rFonts w:ascii="Times New Roman" w:hAnsi="Times New Roman" w:cs="Times New Roman"/>
          <w:sz w:val="24"/>
          <w:szCs w:val="24"/>
        </w:rPr>
        <w:t xml:space="preserve"> and Perkins</w:t>
      </w:r>
      <w:r w:rsidR="00602D06" w:rsidRPr="00AF7479">
        <w:rPr>
          <w:rFonts w:ascii="Times New Roman" w:hAnsi="Times New Roman" w:cs="Times New Roman"/>
          <w:sz w:val="24"/>
          <w:szCs w:val="24"/>
        </w:rPr>
        <w:t xml:space="preserve"> </w:t>
      </w:r>
      <w:r w:rsidRPr="00AF7479">
        <w:rPr>
          <w:rFonts w:ascii="Times New Roman" w:hAnsi="Times New Roman" w:cs="Times New Roman"/>
          <w:sz w:val="24"/>
          <w:szCs w:val="24"/>
        </w:rPr>
        <w:t xml:space="preserve">(1978) think that different individuals have different language abilities, and different language abilities are caused by </w:t>
      </w:r>
      <w:r w:rsidR="000C2046">
        <w:rPr>
          <w:rFonts w:ascii="Times New Roman" w:hAnsi="Times New Roman" w:cs="Times New Roman"/>
          <w:sz w:val="24"/>
          <w:szCs w:val="24"/>
        </w:rPr>
        <w:t xml:space="preserve">the </w:t>
      </w:r>
      <w:r w:rsidRPr="00AF7479">
        <w:rPr>
          <w:rFonts w:ascii="Times New Roman" w:hAnsi="Times New Roman" w:cs="Times New Roman"/>
          <w:sz w:val="24"/>
          <w:szCs w:val="24"/>
        </w:rPr>
        <w:t>different potential of individuals. However, their statement seems to only apply to</w:t>
      </w:r>
      <w:r w:rsidR="000C2046">
        <w:rPr>
          <w:rFonts w:ascii="Times New Roman" w:hAnsi="Times New Roman" w:cs="Times New Roman"/>
          <w:sz w:val="24"/>
          <w:szCs w:val="24"/>
        </w:rPr>
        <w:t xml:space="preserve"> a</w:t>
      </w:r>
      <w:r w:rsidRPr="00AF7479">
        <w:rPr>
          <w:rFonts w:ascii="Times New Roman" w:hAnsi="Times New Roman" w:cs="Times New Roman"/>
          <w:sz w:val="24"/>
          <w:szCs w:val="24"/>
        </w:rPr>
        <w:t xml:space="preserve"> second language or foreign language learning, because the difference between native language acquisition </w:t>
      </w:r>
      <w:r w:rsidR="00E2447E" w:rsidRPr="00AF7479">
        <w:rPr>
          <w:rFonts w:ascii="Times New Roman" w:hAnsi="Times New Roman" w:cs="Times New Roman"/>
          <w:sz w:val="24"/>
          <w:szCs w:val="24"/>
        </w:rPr>
        <w:t xml:space="preserve">of </w:t>
      </w:r>
      <w:r w:rsidR="004F40CC" w:rsidRPr="00AF7479">
        <w:rPr>
          <w:rFonts w:ascii="Times New Roman" w:hAnsi="Times New Roman" w:cs="Times New Roman"/>
          <w:sz w:val="24"/>
          <w:szCs w:val="24"/>
        </w:rPr>
        <w:t>common</w:t>
      </w:r>
      <w:r w:rsidRPr="00AF7479">
        <w:rPr>
          <w:rFonts w:ascii="Times New Roman" w:hAnsi="Times New Roman" w:cs="Times New Roman"/>
          <w:sz w:val="24"/>
          <w:szCs w:val="24"/>
        </w:rPr>
        <w:t xml:space="preserve"> people is not </w:t>
      </w:r>
      <w:r w:rsidR="00E2447E" w:rsidRPr="00AF7479">
        <w:rPr>
          <w:rFonts w:ascii="Times New Roman" w:hAnsi="Times New Roman" w:cs="Times New Roman"/>
          <w:sz w:val="24"/>
          <w:szCs w:val="24"/>
        </w:rPr>
        <w:t>significant</w:t>
      </w:r>
      <w:r w:rsidRPr="00AF7479">
        <w:rPr>
          <w:rFonts w:ascii="Times New Roman" w:hAnsi="Times New Roman" w:cs="Times New Roman"/>
          <w:sz w:val="24"/>
          <w:szCs w:val="24"/>
        </w:rPr>
        <w:t>. Therefore, some people think that since intelligence is not the main influen</w:t>
      </w:r>
      <w:r w:rsidR="00F63E67" w:rsidRPr="00AF7479">
        <w:rPr>
          <w:rFonts w:ascii="Times New Roman" w:hAnsi="Times New Roman" w:cs="Times New Roman"/>
          <w:sz w:val="24"/>
          <w:szCs w:val="24"/>
        </w:rPr>
        <w:t>tial</w:t>
      </w:r>
      <w:r w:rsidRPr="00AF7479">
        <w:rPr>
          <w:rFonts w:ascii="Times New Roman" w:hAnsi="Times New Roman" w:cs="Times New Roman"/>
          <w:sz w:val="24"/>
          <w:szCs w:val="24"/>
        </w:rPr>
        <w:t xml:space="preserve"> factor of native language acquisition, </w:t>
      </w:r>
      <w:r w:rsidR="005E4EA0" w:rsidRPr="00AF7479">
        <w:rPr>
          <w:rFonts w:ascii="Times New Roman" w:hAnsi="Times New Roman" w:cs="Times New Roman"/>
          <w:sz w:val="24"/>
          <w:szCs w:val="24"/>
        </w:rPr>
        <w:t xml:space="preserve">so </w:t>
      </w:r>
      <w:r w:rsidRPr="00AF7479">
        <w:rPr>
          <w:rFonts w:ascii="Times New Roman" w:hAnsi="Times New Roman" w:cs="Times New Roman"/>
          <w:sz w:val="24"/>
          <w:szCs w:val="24"/>
        </w:rPr>
        <w:t>it is not the main influen</w:t>
      </w:r>
      <w:r w:rsidR="005E4EA0" w:rsidRPr="00AF7479">
        <w:rPr>
          <w:rFonts w:ascii="Times New Roman" w:hAnsi="Times New Roman" w:cs="Times New Roman"/>
          <w:sz w:val="24"/>
          <w:szCs w:val="24"/>
        </w:rPr>
        <w:t>tial</w:t>
      </w:r>
      <w:r w:rsidRPr="00AF7479">
        <w:rPr>
          <w:rFonts w:ascii="Times New Roman" w:hAnsi="Times New Roman" w:cs="Times New Roman"/>
          <w:sz w:val="24"/>
          <w:szCs w:val="24"/>
        </w:rPr>
        <w:t xml:space="preserve"> factor of second language acquisition (</w:t>
      </w:r>
      <w:r w:rsidR="004F40CC" w:rsidRPr="00AF7479">
        <w:rPr>
          <w:rFonts w:ascii="Times New Roman" w:hAnsi="Times New Roman" w:cs="Times New Roman"/>
          <w:sz w:val="24"/>
          <w:szCs w:val="24"/>
        </w:rPr>
        <w:t>Lenneberg</w:t>
      </w:r>
      <w:r w:rsidRPr="00AF7479">
        <w:rPr>
          <w:rFonts w:ascii="Times New Roman" w:hAnsi="Times New Roman" w:cs="Times New Roman"/>
          <w:sz w:val="24"/>
          <w:szCs w:val="24"/>
        </w:rPr>
        <w:t xml:space="preserve">, 1967). </w:t>
      </w:r>
    </w:p>
    <w:p w14:paraId="7AB66BD8" w14:textId="35CCAE51" w:rsidR="00B21BA5" w:rsidRPr="00AF7479" w:rsidRDefault="00B438DD" w:rsidP="00AF69E8">
      <w:pPr>
        <w:spacing w:line="360" w:lineRule="exact"/>
        <w:ind w:firstLineChars="200" w:firstLine="480"/>
        <w:rPr>
          <w:rFonts w:ascii="Times New Roman" w:hAnsi="Times New Roman" w:cs="Times New Roman"/>
          <w:sz w:val="24"/>
          <w:szCs w:val="24"/>
        </w:rPr>
      </w:pPr>
      <w:r w:rsidRPr="00AF7479">
        <w:rPr>
          <w:rFonts w:ascii="Times New Roman" w:hAnsi="Times New Roman" w:cs="Times New Roman"/>
          <w:sz w:val="24"/>
          <w:szCs w:val="24"/>
        </w:rPr>
        <w:t xml:space="preserve">Some other researchers (Cummins, 1979) divided intelligence into two different skills: (a) language learning ability, (b) basic personal communication skills, including oral skills and various social language abilities. This view has been tested and proved to be directly related to the second language acquisition or foreign language learning of ordinary people, especially in reading, grammar and vocabulary. </w:t>
      </w:r>
      <w:r w:rsidR="00597A21" w:rsidRPr="00AF7479">
        <w:rPr>
          <w:rFonts w:ascii="Times New Roman" w:hAnsi="Times New Roman" w:cs="Times New Roman"/>
          <w:sz w:val="24"/>
          <w:szCs w:val="24"/>
        </w:rPr>
        <w:t>T</w:t>
      </w:r>
      <w:r w:rsidR="00EB2FDF" w:rsidRPr="00AF7479">
        <w:rPr>
          <w:rFonts w:ascii="Times New Roman" w:hAnsi="Times New Roman" w:cs="Times New Roman"/>
          <w:sz w:val="24"/>
          <w:szCs w:val="24"/>
        </w:rPr>
        <w:t>he first ability does have an impact</w:t>
      </w:r>
      <w:r w:rsidR="00597A21" w:rsidRPr="00AF7479">
        <w:rPr>
          <w:rFonts w:ascii="Times New Roman" w:hAnsi="Times New Roman" w:cs="Times New Roman"/>
          <w:sz w:val="24"/>
          <w:szCs w:val="24"/>
        </w:rPr>
        <w:t xml:space="preserve"> on second language learning</w:t>
      </w:r>
      <w:r w:rsidR="00EB2FDF" w:rsidRPr="00AF7479">
        <w:rPr>
          <w:rFonts w:ascii="Times New Roman" w:hAnsi="Times New Roman" w:cs="Times New Roman"/>
          <w:sz w:val="24"/>
          <w:szCs w:val="24"/>
        </w:rPr>
        <w:t xml:space="preserve">, while the second skill has a great influence </w:t>
      </w:r>
      <w:r w:rsidR="00720150">
        <w:rPr>
          <w:rFonts w:ascii="Times New Roman" w:hAnsi="Times New Roman" w:cs="Times New Roman"/>
          <w:sz w:val="24"/>
          <w:szCs w:val="24"/>
        </w:rPr>
        <w:t>o</w:t>
      </w:r>
      <w:r w:rsidR="00EB2FDF" w:rsidRPr="00AF7479">
        <w:rPr>
          <w:rFonts w:ascii="Times New Roman" w:hAnsi="Times New Roman" w:cs="Times New Roman"/>
          <w:sz w:val="24"/>
          <w:szCs w:val="24"/>
        </w:rPr>
        <w:t xml:space="preserve">n the </w:t>
      </w:r>
      <w:r w:rsidR="00597A21" w:rsidRPr="00AF7479">
        <w:rPr>
          <w:rFonts w:ascii="Times New Roman" w:hAnsi="Times New Roman" w:cs="Times New Roman"/>
          <w:sz w:val="24"/>
          <w:szCs w:val="24"/>
        </w:rPr>
        <w:t>second</w:t>
      </w:r>
      <w:r w:rsidR="00EB2FDF" w:rsidRPr="00AF7479">
        <w:rPr>
          <w:rFonts w:ascii="Times New Roman" w:hAnsi="Times New Roman" w:cs="Times New Roman"/>
          <w:sz w:val="24"/>
          <w:szCs w:val="24"/>
        </w:rPr>
        <w:t xml:space="preserve"> language learning with </w:t>
      </w:r>
      <w:r w:rsidR="00720150">
        <w:rPr>
          <w:rFonts w:ascii="Times New Roman" w:hAnsi="Times New Roman" w:cs="Times New Roman"/>
          <w:sz w:val="24"/>
          <w:szCs w:val="24"/>
        </w:rPr>
        <w:t xml:space="preserve">an </w:t>
      </w:r>
      <w:r w:rsidR="00EB2FDF" w:rsidRPr="00AF7479">
        <w:rPr>
          <w:rFonts w:ascii="Times New Roman" w:hAnsi="Times New Roman" w:cs="Times New Roman"/>
          <w:sz w:val="24"/>
          <w:szCs w:val="24"/>
        </w:rPr>
        <w:t xml:space="preserve">emphasis on learning methods. However, if </w:t>
      </w:r>
      <w:r w:rsidR="00597A21" w:rsidRPr="00AF7479">
        <w:rPr>
          <w:rFonts w:ascii="Times New Roman" w:hAnsi="Times New Roman" w:cs="Times New Roman"/>
          <w:sz w:val="24"/>
          <w:szCs w:val="24"/>
        </w:rPr>
        <w:t>second</w:t>
      </w:r>
      <w:r w:rsidR="00EB2FDF" w:rsidRPr="00AF7479">
        <w:rPr>
          <w:rFonts w:ascii="Times New Roman" w:hAnsi="Times New Roman" w:cs="Times New Roman"/>
          <w:sz w:val="24"/>
          <w:szCs w:val="24"/>
        </w:rPr>
        <w:t xml:space="preserve"> language learners are in a</w:t>
      </w:r>
      <w:r w:rsidR="00597A21" w:rsidRPr="00AF7479">
        <w:rPr>
          <w:rFonts w:ascii="Times New Roman" w:hAnsi="Times New Roman" w:cs="Times New Roman"/>
          <w:sz w:val="24"/>
          <w:szCs w:val="24"/>
        </w:rPr>
        <w:t xml:space="preserve"> natural</w:t>
      </w:r>
      <w:r w:rsidR="00EB2FDF" w:rsidRPr="00AF7479">
        <w:rPr>
          <w:rFonts w:ascii="Times New Roman" w:hAnsi="Times New Roman" w:cs="Times New Roman"/>
          <w:sz w:val="24"/>
          <w:szCs w:val="24"/>
        </w:rPr>
        <w:t xml:space="preserve"> language environment, the influence of intelligence on pronunciation, intonation and other aspects of </w:t>
      </w:r>
      <w:r w:rsidR="00597A21" w:rsidRPr="00AF7479">
        <w:rPr>
          <w:rFonts w:ascii="Times New Roman" w:hAnsi="Times New Roman" w:cs="Times New Roman"/>
          <w:sz w:val="24"/>
          <w:szCs w:val="24"/>
        </w:rPr>
        <w:t>second</w:t>
      </w:r>
      <w:r w:rsidR="00EB2FDF" w:rsidRPr="00AF7479">
        <w:rPr>
          <w:rFonts w:ascii="Times New Roman" w:hAnsi="Times New Roman" w:cs="Times New Roman"/>
          <w:sz w:val="24"/>
          <w:szCs w:val="24"/>
        </w:rPr>
        <w:t xml:space="preserve"> language learning is not significant. That is to say, intelligence has a certain degree of influence on the mastery and use of language in second language acquisition, while </w:t>
      </w:r>
      <w:r w:rsidR="00597A21" w:rsidRPr="00AF7479">
        <w:rPr>
          <w:rFonts w:ascii="Times New Roman" w:hAnsi="Times New Roman" w:cs="Times New Roman"/>
          <w:sz w:val="24"/>
          <w:szCs w:val="24"/>
        </w:rPr>
        <w:t xml:space="preserve">much less </w:t>
      </w:r>
      <w:r w:rsidR="00EB2FDF" w:rsidRPr="00AF7479">
        <w:rPr>
          <w:rFonts w:ascii="Times New Roman" w:hAnsi="Times New Roman" w:cs="Times New Roman"/>
          <w:sz w:val="24"/>
          <w:szCs w:val="24"/>
        </w:rPr>
        <w:t xml:space="preserve">influence on pronunciation, intonation and other aspects of second language </w:t>
      </w:r>
      <w:r w:rsidR="00597A21" w:rsidRPr="00AF7479">
        <w:rPr>
          <w:rFonts w:ascii="Times New Roman" w:hAnsi="Times New Roman" w:cs="Times New Roman"/>
          <w:sz w:val="24"/>
          <w:szCs w:val="24"/>
        </w:rPr>
        <w:t xml:space="preserve">learning. </w:t>
      </w:r>
    </w:p>
    <w:p w14:paraId="35FA5941" w14:textId="07EE4778" w:rsidR="00B1623D" w:rsidRPr="00AF7479" w:rsidRDefault="00B21BA5" w:rsidP="00AF69E8">
      <w:pPr>
        <w:spacing w:line="360" w:lineRule="exact"/>
        <w:ind w:firstLineChars="200" w:firstLine="480"/>
        <w:rPr>
          <w:rFonts w:ascii="Times New Roman" w:hAnsi="Times New Roman" w:cs="Times New Roman"/>
          <w:sz w:val="24"/>
          <w:szCs w:val="24"/>
          <w:lang w:val="en-GB"/>
        </w:rPr>
      </w:pPr>
      <w:bookmarkStart w:id="3" w:name="_Hlk36220671"/>
      <w:r w:rsidRPr="00AF7479">
        <w:rPr>
          <w:rFonts w:ascii="Times New Roman" w:hAnsi="Times New Roman" w:cs="Times New Roman"/>
          <w:sz w:val="24"/>
          <w:szCs w:val="24"/>
        </w:rPr>
        <w:t>Genesee</w:t>
      </w:r>
      <w:bookmarkEnd w:id="3"/>
      <w:r w:rsidRPr="00AF7479">
        <w:rPr>
          <w:rFonts w:ascii="Times New Roman" w:hAnsi="Times New Roman" w:cs="Times New Roman"/>
          <w:sz w:val="24"/>
          <w:szCs w:val="24"/>
        </w:rPr>
        <w:t xml:space="preserve"> (1976) conducted a survey on the role of intelligence in second language learning. </w:t>
      </w:r>
      <w:r w:rsidR="00B1623D" w:rsidRPr="00AF7479">
        <w:rPr>
          <w:rFonts w:ascii="Times New Roman" w:hAnsi="Times New Roman" w:cs="Times New Roman"/>
          <w:sz w:val="24"/>
          <w:szCs w:val="24"/>
        </w:rPr>
        <w:t>Genesee</w:t>
      </w:r>
      <w:r w:rsidR="00B1623D" w:rsidRPr="00AF7479">
        <w:rPr>
          <w:rFonts w:ascii="Times New Roman" w:hAnsi="Times New Roman" w:cs="Times New Roman"/>
          <w:sz w:val="24"/>
          <w:szCs w:val="24"/>
        </w:rPr>
        <w:t xml:space="preserve"> </w:t>
      </w:r>
      <w:r w:rsidRPr="00AF7479">
        <w:rPr>
          <w:rFonts w:ascii="Times New Roman" w:hAnsi="Times New Roman" w:cs="Times New Roman"/>
          <w:sz w:val="24"/>
          <w:szCs w:val="24"/>
        </w:rPr>
        <w:t>attempted to</w:t>
      </w:r>
      <w:r w:rsidRPr="00AF7479">
        <w:rPr>
          <w:rFonts w:ascii="Times New Roman" w:hAnsi="Times New Roman" w:cs="Times New Roman"/>
          <w:sz w:val="24"/>
          <w:szCs w:val="24"/>
        </w:rPr>
        <w:t xml:space="preserve"> analyze the influence of </w:t>
      </w:r>
      <w:r w:rsidRPr="00AF7479">
        <w:rPr>
          <w:rFonts w:ascii="Times New Roman" w:hAnsi="Times New Roman" w:cs="Times New Roman"/>
          <w:sz w:val="24"/>
          <w:szCs w:val="24"/>
        </w:rPr>
        <w:t xml:space="preserve">intelligence in terms of </w:t>
      </w:r>
      <w:r w:rsidR="00B1623D" w:rsidRPr="00AF7479">
        <w:rPr>
          <w:rFonts w:ascii="Times New Roman" w:hAnsi="Times New Roman" w:cs="Times New Roman"/>
          <w:sz w:val="24"/>
          <w:szCs w:val="24"/>
        </w:rPr>
        <w:t xml:space="preserve">different </w:t>
      </w:r>
      <w:r w:rsidR="00CC5161" w:rsidRPr="00AF7479">
        <w:rPr>
          <w:rFonts w:ascii="Times New Roman" w:hAnsi="Times New Roman" w:cs="Times New Roman"/>
          <w:sz w:val="24"/>
          <w:szCs w:val="24"/>
        </w:rPr>
        <w:t xml:space="preserve">language </w:t>
      </w:r>
      <w:r w:rsidR="00B1623D" w:rsidRPr="00AF7479">
        <w:rPr>
          <w:rFonts w:ascii="Times New Roman" w:hAnsi="Times New Roman" w:cs="Times New Roman"/>
          <w:sz w:val="24"/>
          <w:szCs w:val="24"/>
        </w:rPr>
        <w:t>programs</w:t>
      </w:r>
      <w:r w:rsidRPr="00AF7479">
        <w:rPr>
          <w:rFonts w:ascii="Times New Roman" w:hAnsi="Times New Roman" w:cs="Times New Roman"/>
          <w:sz w:val="24"/>
          <w:szCs w:val="24"/>
        </w:rPr>
        <w:t xml:space="preserve"> (</w:t>
      </w:r>
      <w:r w:rsidR="00B1623D" w:rsidRPr="00AF7479">
        <w:rPr>
          <w:rFonts w:ascii="Times New Roman" w:hAnsi="Times New Roman" w:cs="Times New Roman"/>
          <w:sz w:val="24"/>
          <w:szCs w:val="24"/>
        </w:rPr>
        <w:t>immersion programs</w:t>
      </w:r>
      <w:r w:rsidRPr="00AF7479">
        <w:rPr>
          <w:rFonts w:ascii="Times New Roman" w:hAnsi="Times New Roman" w:cs="Times New Roman"/>
          <w:sz w:val="24"/>
          <w:szCs w:val="24"/>
        </w:rPr>
        <w:t xml:space="preserve"> and </w:t>
      </w:r>
      <w:r w:rsidR="00B1623D" w:rsidRPr="00AF7479">
        <w:rPr>
          <w:rFonts w:ascii="Times New Roman" w:hAnsi="Times New Roman" w:cs="Times New Roman"/>
          <w:sz w:val="24"/>
          <w:szCs w:val="24"/>
        </w:rPr>
        <w:t xml:space="preserve">English program with </w:t>
      </w:r>
      <w:r w:rsidRPr="00AF7479">
        <w:rPr>
          <w:rFonts w:ascii="Times New Roman" w:hAnsi="Times New Roman" w:cs="Times New Roman"/>
          <w:sz w:val="24"/>
          <w:szCs w:val="24"/>
        </w:rPr>
        <w:t>French</w:t>
      </w:r>
      <w:r w:rsidR="00B1623D" w:rsidRPr="00AF7479">
        <w:rPr>
          <w:rFonts w:ascii="Times New Roman" w:hAnsi="Times New Roman" w:cs="Times New Roman"/>
          <w:sz w:val="24"/>
          <w:szCs w:val="24"/>
        </w:rPr>
        <w:t xml:space="preserve"> as a second language</w:t>
      </w:r>
      <w:r w:rsidRPr="00AF7479">
        <w:rPr>
          <w:rFonts w:ascii="Times New Roman" w:hAnsi="Times New Roman" w:cs="Times New Roman"/>
          <w:sz w:val="24"/>
          <w:szCs w:val="24"/>
        </w:rPr>
        <w:t xml:space="preserve">), grade (fourth, seventh and eleventh grades) and the results of second language proficiency tests (reading, usage, listening and interpersonal communication skills). </w:t>
      </w:r>
      <w:r w:rsidR="00B1623D" w:rsidRPr="00AF7479">
        <w:rPr>
          <w:rFonts w:ascii="Times New Roman" w:hAnsi="Times New Roman" w:cs="Times New Roman"/>
          <w:sz w:val="24"/>
          <w:szCs w:val="24"/>
        </w:rPr>
        <w:t xml:space="preserve">The results show that intelligence </w:t>
      </w:r>
      <w:r w:rsidR="00CC5161" w:rsidRPr="00AF7479">
        <w:rPr>
          <w:rFonts w:ascii="Times New Roman" w:hAnsi="Times New Roman" w:cs="Times New Roman"/>
          <w:sz w:val="24"/>
          <w:szCs w:val="24"/>
        </w:rPr>
        <w:t>is insignificant</w:t>
      </w:r>
      <w:r w:rsidR="00B1623D" w:rsidRPr="00AF7479">
        <w:rPr>
          <w:rFonts w:ascii="Times New Roman" w:hAnsi="Times New Roman" w:cs="Times New Roman"/>
          <w:sz w:val="24"/>
          <w:szCs w:val="24"/>
        </w:rPr>
        <w:t xml:space="preserve"> in the </w:t>
      </w:r>
      <w:r w:rsidR="00B1623D" w:rsidRPr="00AF7479">
        <w:rPr>
          <w:rFonts w:ascii="Times New Roman" w:hAnsi="Times New Roman" w:cs="Times New Roman"/>
          <w:sz w:val="24"/>
          <w:szCs w:val="24"/>
        </w:rPr>
        <w:lastRenderedPageBreak/>
        <w:t>acquisition of language skills related to impersonal communicat</w:t>
      </w:r>
      <w:r w:rsidR="00CC5161" w:rsidRPr="00AF7479">
        <w:rPr>
          <w:rFonts w:ascii="Times New Roman" w:hAnsi="Times New Roman" w:cs="Times New Roman"/>
          <w:sz w:val="24"/>
          <w:szCs w:val="24"/>
        </w:rPr>
        <w:t>ive aspects</w:t>
      </w:r>
      <w:r w:rsidR="00B1623D" w:rsidRPr="00AF7479">
        <w:rPr>
          <w:rFonts w:ascii="Times New Roman" w:hAnsi="Times New Roman" w:cs="Times New Roman"/>
          <w:sz w:val="24"/>
          <w:szCs w:val="24"/>
        </w:rPr>
        <w:t xml:space="preserve"> and</w:t>
      </w:r>
      <w:r w:rsidR="00B1623D" w:rsidRPr="00AF7479">
        <w:rPr>
          <w:rFonts w:ascii="Times New Roman" w:hAnsi="Times New Roman" w:cs="Times New Roman"/>
          <w:sz w:val="24"/>
          <w:szCs w:val="24"/>
        </w:rPr>
        <w:t xml:space="preserve"> that reading and language usage are positively correlated with intelligence.</w:t>
      </w:r>
    </w:p>
    <w:p w14:paraId="688BE12D" w14:textId="20CD1C08" w:rsidR="00B21BA5" w:rsidRPr="00AF7479" w:rsidRDefault="00B21BA5" w:rsidP="00AF69E8">
      <w:pPr>
        <w:spacing w:line="360" w:lineRule="exact"/>
        <w:ind w:firstLineChars="200" w:firstLine="480"/>
        <w:rPr>
          <w:rFonts w:ascii="Times New Roman" w:hAnsi="Times New Roman" w:cs="Times New Roman"/>
          <w:sz w:val="24"/>
          <w:szCs w:val="24"/>
        </w:rPr>
      </w:pPr>
      <w:proofErr w:type="spellStart"/>
      <w:r w:rsidRPr="00AF7479">
        <w:rPr>
          <w:rFonts w:ascii="Times New Roman" w:hAnsi="Times New Roman" w:cs="Times New Roman"/>
          <w:sz w:val="24"/>
          <w:szCs w:val="24"/>
        </w:rPr>
        <w:t>Skehan</w:t>
      </w:r>
      <w:proofErr w:type="spellEnd"/>
      <w:r w:rsidRPr="00AF7479">
        <w:rPr>
          <w:rFonts w:ascii="Times New Roman" w:hAnsi="Times New Roman" w:cs="Times New Roman"/>
          <w:sz w:val="24"/>
          <w:szCs w:val="24"/>
        </w:rPr>
        <w:t xml:space="preserve"> (1989) and </w:t>
      </w:r>
      <w:bookmarkStart w:id="4" w:name="_Hlk36221461"/>
      <w:r w:rsidRPr="00AF7479">
        <w:rPr>
          <w:rFonts w:ascii="Times New Roman" w:hAnsi="Times New Roman" w:cs="Times New Roman"/>
          <w:sz w:val="24"/>
          <w:szCs w:val="24"/>
        </w:rPr>
        <w:t>M</w:t>
      </w:r>
      <w:r w:rsidR="005A0EE3" w:rsidRPr="00AF7479">
        <w:rPr>
          <w:rFonts w:ascii="Times New Roman" w:hAnsi="Times New Roman" w:cs="Times New Roman"/>
          <w:sz w:val="24"/>
          <w:szCs w:val="24"/>
        </w:rPr>
        <w:t>c</w:t>
      </w:r>
      <w:r w:rsidRPr="00AF7479">
        <w:rPr>
          <w:rFonts w:ascii="Times New Roman" w:hAnsi="Times New Roman" w:cs="Times New Roman"/>
          <w:sz w:val="24"/>
          <w:szCs w:val="24"/>
        </w:rPr>
        <w:t>Laughlin</w:t>
      </w:r>
      <w:bookmarkEnd w:id="4"/>
      <w:r w:rsidRPr="00AF7479">
        <w:rPr>
          <w:rFonts w:ascii="Times New Roman" w:hAnsi="Times New Roman" w:cs="Times New Roman"/>
          <w:sz w:val="24"/>
          <w:szCs w:val="24"/>
        </w:rPr>
        <w:t xml:space="preserve"> (1990) </w:t>
      </w:r>
      <w:r w:rsidR="00AF7479" w:rsidRPr="00AF7479">
        <w:rPr>
          <w:rFonts w:ascii="Times New Roman" w:hAnsi="Times New Roman" w:cs="Times New Roman"/>
          <w:sz w:val="24"/>
          <w:szCs w:val="24"/>
        </w:rPr>
        <w:t>carried out</w:t>
      </w:r>
      <w:r w:rsidRPr="00AF7479">
        <w:rPr>
          <w:rFonts w:ascii="Times New Roman" w:hAnsi="Times New Roman" w:cs="Times New Roman"/>
          <w:sz w:val="24"/>
          <w:szCs w:val="24"/>
        </w:rPr>
        <w:t xml:space="preserve"> a series of studies on the same group of subjects, further enriching Genesee</w:t>
      </w:r>
      <w:r w:rsidR="005A0EE3" w:rsidRPr="00AF7479">
        <w:rPr>
          <w:rFonts w:ascii="Times New Roman" w:hAnsi="Times New Roman" w:cs="Times New Roman"/>
          <w:sz w:val="24"/>
          <w:szCs w:val="24"/>
        </w:rPr>
        <w:t>’</w:t>
      </w:r>
      <w:r w:rsidRPr="00AF7479">
        <w:rPr>
          <w:rFonts w:ascii="Times New Roman" w:hAnsi="Times New Roman" w:cs="Times New Roman"/>
          <w:sz w:val="24"/>
          <w:szCs w:val="24"/>
        </w:rPr>
        <w:t xml:space="preserve">s conclusions: 1) intelligence is the most influential factor among all the factors affecting the performance of the second language proficiency test; 2) high intelligence contributes to the improvement of the second language proficiency. In addition, </w:t>
      </w:r>
      <w:proofErr w:type="spellStart"/>
      <w:r w:rsidR="005A0EE3" w:rsidRPr="00AF7479">
        <w:rPr>
          <w:rFonts w:ascii="Times New Roman" w:hAnsi="Times New Roman" w:cs="Times New Roman"/>
          <w:sz w:val="24"/>
          <w:szCs w:val="24"/>
        </w:rPr>
        <w:t>H</w:t>
      </w:r>
      <w:r w:rsidRPr="00AF7479">
        <w:rPr>
          <w:rFonts w:ascii="Times New Roman" w:hAnsi="Times New Roman" w:cs="Times New Roman"/>
          <w:sz w:val="24"/>
          <w:szCs w:val="24"/>
        </w:rPr>
        <w:t>a</w:t>
      </w:r>
      <w:r w:rsidR="00AF7479" w:rsidRPr="00AF7479">
        <w:rPr>
          <w:rFonts w:ascii="Times New Roman" w:hAnsi="Times New Roman" w:cs="Times New Roman"/>
          <w:sz w:val="24"/>
          <w:szCs w:val="24"/>
        </w:rPr>
        <w:t>k</w:t>
      </w:r>
      <w:r w:rsidRPr="00AF7479">
        <w:rPr>
          <w:rFonts w:ascii="Times New Roman" w:hAnsi="Times New Roman" w:cs="Times New Roman"/>
          <w:sz w:val="24"/>
          <w:szCs w:val="24"/>
        </w:rPr>
        <w:t>uta</w:t>
      </w:r>
      <w:proofErr w:type="spellEnd"/>
      <w:r w:rsidRPr="00AF7479">
        <w:rPr>
          <w:rFonts w:ascii="Times New Roman" w:hAnsi="Times New Roman" w:cs="Times New Roman"/>
          <w:sz w:val="24"/>
          <w:szCs w:val="24"/>
        </w:rPr>
        <w:t xml:space="preserve"> (1985; 1987) made a similar conclusion on the study of </w:t>
      </w:r>
      <w:r w:rsidR="005A0EE3" w:rsidRPr="00AF7479">
        <w:rPr>
          <w:rFonts w:ascii="Times New Roman" w:hAnsi="Times New Roman" w:cs="Times New Roman"/>
          <w:sz w:val="24"/>
          <w:szCs w:val="24"/>
        </w:rPr>
        <w:t>second language</w:t>
      </w:r>
      <w:r w:rsidRPr="00AF7479">
        <w:rPr>
          <w:rFonts w:ascii="Times New Roman" w:hAnsi="Times New Roman" w:cs="Times New Roman"/>
          <w:sz w:val="24"/>
          <w:szCs w:val="24"/>
        </w:rPr>
        <w:t xml:space="preserve"> </w:t>
      </w:r>
      <w:r w:rsidR="005A0EE3" w:rsidRPr="00AF7479">
        <w:rPr>
          <w:rFonts w:ascii="Times New Roman" w:hAnsi="Times New Roman" w:cs="Times New Roman"/>
          <w:sz w:val="24"/>
          <w:szCs w:val="24"/>
        </w:rPr>
        <w:t>proficiency</w:t>
      </w:r>
      <w:r w:rsidRPr="00AF7479">
        <w:rPr>
          <w:rFonts w:ascii="Times New Roman" w:hAnsi="Times New Roman" w:cs="Times New Roman"/>
          <w:sz w:val="24"/>
          <w:szCs w:val="24"/>
        </w:rPr>
        <w:t xml:space="preserve"> and non-verbal intelligence: </w:t>
      </w:r>
      <w:r w:rsidR="005A0EE3" w:rsidRPr="00AF7479">
        <w:rPr>
          <w:rFonts w:ascii="Times New Roman" w:hAnsi="Times New Roman" w:cs="Times New Roman"/>
          <w:sz w:val="24"/>
          <w:szCs w:val="24"/>
        </w:rPr>
        <w:t>the second language proficiency</w:t>
      </w:r>
      <w:r w:rsidRPr="00AF7479">
        <w:rPr>
          <w:rFonts w:ascii="Times New Roman" w:hAnsi="Times New Roman" w:cs="Times New Roman"/>
          <w:sz w:val="24"/>
          <w:szCs w:val="24"/>
        </w:rPr>
        <w:t xml:space="preserve"> </w:t>
      </w:r>
      <w:r w:rsidR="005A0EE3" w:rsidRPr="00AF7479">
        <w:rPr>
          <w:rFonts w:ascii="Times New Roman" w:hAnsi="Times New Roman" w:cs="Times New Roman"/>
          <w:sz w:val="24"/>
          <w:szCs w:val="24"/>
        </w:rPr>
        <w:t>is related to</w:t>
      </w:r>
      <w:r w:rsidRPr="00AF7479">
        <w:rPr>
          <w:rFonts w:ascii="Times New Roman" w:hAnsi="Times New Roman" w:cs="Times New Roman"/>
          <w:sz w:val="24"/>
          <w:szCs w:val="24"/>
        </w:rPr>
        <w:t xml:space="preserve"> non-verbal intelligence.</w:t>
      </w:r>
    </w:p>
    <w:p w14:paraId="0977141B" w14:textId="42EB75B5" w:rsidR="00A041A5" w:rsidRPr="00AF7479" w:rsidRDefault="00A041A5" w:rsidP="00AF69E8">
      <w:pPr>
        <w:spacing w:line="360" w:lineRule="exact"/>
        <w:ind w:firstLineChars="200" w:firstLine="480"/>
        <w:rPr>
          <w:rFonts w:ascii="Times New Roman" w:hAnsi="Times New Roman" w:cs="Times New Roman"/>
          <w:sz w:val="24"/>
          <w:szCs w:val="24"/>
          <w:lang w:val="en-GB"/>
        </w:rPr>
      </w:pPr>
      <w:r w:rsidRPr="00AF7479">
        <w:rPr>
          <w:rFonts w:ascii="Times New Roman" w:hAnsi="Times New Roman" w:cs="Times New Roman"/>
          <w:sz w:val="24"/>
          <w:szCs w:val="24"/>
          <w:lang w:val="en-GB"/>
        </w:rPr>
        <w:t xml:space="preserve">From all the research on the impact of intelligence on the second language learning, </w:t>
      </w:r>
      <w:r w:rsidRPr="00AF7479">
        <w:rPr>
          <w:rFonts w:ascii="Times New Roman" w:hAnsi="Times New Roman" w:cs="Times New Roman"/>
          <w:sz w:val="24"/>
          <w:szCs w:val="24"/>
          <w:lang w:val="en-GB"/>
        </w:rPr>
        <w:t xml:space="preserve">we can see that although we can </w:t>
      </w:r>
      <w:r w:rsidR="0014225A" w:rsidRPr="00AF7479">
        <w:rPr>
          <w:rFonts w:ascii="Times New Roman" w:hAnsi="Times New Roman" w:cs="Times New Roman"/>
          <w:sz w:val="24"/>
          <w:szCs w:val="24"/>
          <w:lang w:val="en-GB"/>
        </w:rPr>
        <w:t>be certain</w:t>
      </w:r>
      <w:r w:rsidRPr="00AF7479">
        <w:rPr>
          <w:rFonts w:ascii="Times New Roman" w:hAnsi="Times New Roman" w:cs="Times New Roman"/>
          <w:sz w:val="24"/>
          <w:szCs w:val="24"/>
          <w:lang w:val="en-GB"/>
        </w:rPr>
        <w:t xml:space="preserve"> the positive correlation between intelligence</w:t>
      </w:r>
      <w:r w:rsidR="0014225A" w:rsidRPr="00AF7479">
        <w:rPr>
          <w:rFonts w:ascii="Times New Roman" w:hAnsi="Times New Roman" w:cs="Times New Roman"/>
          <w:sz w:val="24"/>
          <w:szCs w:val="24"/>
          <w:lang w:val="en-GB"/>
        </w:rPr>
        <w:t xml:space="preserve"> and second language learning</w:t>
      </w:r>
      <w:r w:rsidRPr="00AF7479">
        <w:rPr>
          <w:rFonts w:ascii="Times New Roman" w:hAnsi="Times New Roman" w:cs="Times New Roman"/>
          <w:sz w:val="24"/>
          <w:szCs w:val="24"/>
          <w:lang w:val="en-GB"/>
        </w:rPr>
        <w:t xml:space="preserve">, it is difficult to determine </w:t>
      </w:r>
      <w:r w:rsidR="00720150">
        <w:rPr>
          <w:rFonts w:ascii="Times New Roman" w:hAnsi="Times New Roman" w:cs="Times New Roman"/>
          <w:sz w:val="24"/>
          <w:szCs w:val="24"/>
          <w:lang w:val="en-GB"/>
        </w:rPr>
        <w:t xml:space="preserve">the </w:t>
      </w:r>
      <w:r w:rsidR="0014225A" w:rsidRPr="00AF7479">
        <w:rPr>
          <w:rFonts w:ascii="Times New Roman" w:hAnsi="Times New Roman" w:cs="Times New Roman"/>
          <w:sz w:val="24"/>
          <w:szCs w:val="24"/>
          <w:lang w:val="en-GB"/>
        </w:rPr>
        <w:t>interacti</w:t>
      </w:r>
      <w:r w:rsidR="00720150">
        <w:rPr>
          <w:rFonts w:ascii="Times New Roman" w:hAnsi="Times New Roman" w:cs="Times New Roman"/>
          <w:sz w:val="24"/>
          <w:szCs w:val="24"/>
          <w:lang w:val="en-GB"/>
        </w:rPr>
        <w:t>ve relationship</w:t>
      </w:r>
      <w:r w:rsidRPr="00AF7479">
        <w:rPr>
          <w:rFonts w:ascii="Times New Roman" w:hAnsi="Times New Roman" w:cs="Times New Roman"/>
          <w:sz w:val="24"/>
          <w:szCs w:val="24"/>
          <w:lang w:val="en-GB"/>
        </w:rPr>
        <w:t xml:space="preserve"> </w:t>
      </w:r>
      <w:r w:rsidR="00720150">
        <w:rPr>
          <w:rFonts w:ascii="Times New Roman" w:hAnsi="Times New Roman" w:cs="Times New Roman"/>
          <w:sz w:val="24"/>
          <w:szCs w:val="24"/>
          <w:lang w:val="en-GB"/>
        </w:rPr>
        <w:t>between</w:t>
      </w:r>
      <w:r w:rsidRPr="00AF7479">
        <w:rPr>
          <w:rFonts w:ascii="Times New Roman" w:hAnsi="Times New Roman" w:cs="Times New Roman"/>
          <w:sz w:val="24"/>
          <w:szCs w:val="24"/>
          <w:lang w:val="en-GB"/>
        </w:rPr>
        <w:t xml:space="preserve"> </w:t>
      </w:r>
      <w:r w:rsidR="0014225A" w:rsidRPr="00AF7479">
        <w:rPr>
          <w:rFonts w:ascii="Times New Roman" w:hAnsi="Times New Roman" w:cs="Times New Roman"/>
          <w:sz w:val="24"/>
          <w:szCs w:val="24"/>
          <w:lang w:val="en-GB"/>
        </w:rPr>
        <w:t>them</w:t>
      </w:r>
      <w:r w:rsidRPr="00AF7479">
        <w:rPr>
          <w:rFonts w:ascii="Times New Roman" w:hAnsi="Times New Roman" w:cs="Times New Roman"/>
          <w:sz w:val="24"/>
          <w:szCs w:val="24"/>
          <w:lang w:val="en-GB"/>
        </w:rPr>
        <w:t>, that is, cause</w:t>
      </w:r>
      <w:r w:rsidR="007E69BF" w:rsidRPr="00AF7479">
        <w:rPr>
          <w:rFonts w:ascii="Times New Roman" w:hAnsi="Times New Roman" w:cs="Times New Roman"/>
          <w:sz w:val="24"/>
          <w:szCs w:val="24"/>
          <w:lang w:val="en-GB"/>
        </w:rPr>
        <w:t xml:space="preserve"> and</w:t>
      </w:r>
      <w:r w:rsidRPr="00AF7479">
        <w:rPr>
          <w:rFonts w:ascii="Times New Roman" w:hAnsi="Times New Roman" w:cs="Times New Roman"/>
          <w:sz w:val="24"/>
          <w:szCs w:val="24"/>
          <w:lang w:val="en-GB"/>
        </w:rPr>
        <w:t xml:space="preserve"> effect (</w:t>
      </w:r>
      <w:proofErr w:type="spellStart"/>
      <w:r w:rsidRPr="00AF7479">
        <w:rPr>
          <w:rFonts w:ascii="Times New Roman" w:hAnsi="Times New Roman" w:cs="Times New Roman"/>
          <w:sz w:val="24"/>
          <w:szCs w:val="24"/>
          <w:lang w:val="en-GB"/>
        </w:rPr>
        <w:t>teepen</w:t>
      </w:r>
      <w:proofErr w:type="spellEnd"/>
      <w:r w:rsidRPr="00AF7479">
        <w:rPr>
          <w:rFonts w:ascii="Times New Roman" w:hAnsi="Times New Roman" w:cs="Times New Roman"/>
          <w:sz w:val="24"/>
          <w:szCs w:val="24"/>
          <w:lang w:val="en-GB"/>
        </w:rPr>
        <w:t xml:space="preserve"> 2005). In other words, it is uncertain whether </w:t>
      </w:r>
      <w:r w:rsidR="007E69BF" w:rsidRPr="00AF7479">
        <w:rPr>
          <w:rFonts w:ascii="Times New Roman" w:hAnsi="Times New Roman" w:cs="Times New Roman"/>
          <w:sz w:val="24"/>
          <w:szCs w:val="24"/>
          <w:lang w:val="en-GB"/>
        </w:rPr>
        <w:t>intelligence affects second language learning</w:t>
      </w:r>
      <w:r w:rsidRPr="00AF7479">
        <w:rPr>
          <w:rFonts w:ascii="Times New Roman" w:hAnsi="Times New Roman" w:cs="Times New Roman"/>
          <w:sz w:val="24"/>
          <w:szCs w:val="24"/>
          <w:lang w:val="en-GB"/>
        </w:rPr>
        <w:t xml:space="preserve"> or whether </w:t>
      </w:r>
      <w:r w:rsidR="007E69BF" w:rsidRPr="00AF7479">
        <w:rPr>
          <w:rFonts w:ascii="Times New Roman" w:hAnsi="Times New Roman" w:cs="Times New Roman"/>
          <w:sz w:val="24"/>
          <w:szCs w:val="24"/>
          <w:lang w:val="en-GB"/>
        </w:rPr>
        <w:t>second language learning</w:t>
      </w:r>
      <w:r w:rsidRPr="00AF7479">
        <w:rPr>
          <w:rFonts w:ascii="Times New Roman" w:hAnsi="Times New Roman" w:cs="Times New Roman"/>
          <w:sz w:val="24"/>
          <w:szCs w:val="24"/>
          <w:lang w:val="en-GB"/>
        </w:rPr>
        <w:t xml:space="preserve"> in turn affects </w:t>
      </w:r>
      <w:r w:rsidR="007E69BF" w:rsidRPr="00AF7479">
        <w:rPr>
          <w:rFonts w:ascii="Times New Roman" w:hAnsi="Times New Roman" w:cs="Times New Roman"/>
          <w:sz w:val="24"/>
          <w:szCs w:val="24"/>
          <w:lang w:val="en-GB"/>
        </w:rPr>
        <w:t>intelligence</w:t>
      </w:r>
      <w:r w:rsidRPr="00AF7479">
        <w:rPr>
          <w:rFonts w:ascii="Times New Roman" w:hAnsi="Times New Roman" w:cs="Times New Roman"/>
          <w:sz w:val="24"/>
          <w:szCs w:val="24"/>
          <w:lang w:val="en-GB"/>
        </w:rPr>
        <w:t xml:space="preserve">. As </w:t>
      </w:r>
      <w:proofErr w:type="spellStart"/>
      <w:r w:rsidRPr="00AF7479">
        <w:rPr>
          <w:rFonts w:ascii="Times New Roman" w:hAnsi="Times New Roman" w:cs="Times New Roman"/>
          <w:sz w:val="24"/>
          <w:szCs w:val="24"/>
          <w:lang w:val="en-GB"/>
        </w:rPr>
        <w:t>hakuta</w:t>
      </w:r>
      <w:proofErr w:type="spellEnd"/>
      <w:r w:rsidRPr="00AF7479">
        <w:rPr>
          <w:rFonts w:ascii="Times New Roman" w:hAnsi="Times New Roman" w:cs="Times New Roman"/>
          <w:sz w:val="24"/>
          <w:szCs w:val="24"/>
          <w:lang w:val="en-GB"/>
        </w:rPr>
        <w:t xml:space="preserve"> (1987</w:t>
      </w:r>
      <w:r w:rsidR="00EA5680" w:rsidRPr="00AF7479">
        <w:rPr>
          <w:rFonts w:ascii="Times New Roman" w:hAnsi="Times New Roman" w:cs="Times New Roman"/>
          <w:sz w:val="24"/>
          <w:szCs w:val="24"/>
          <w:lang w:val="en-GB"/>
        </w:rPr>
        <w:t>)</w:t>
      </w:r>
      <w:r w:rsidRPr="00AF7479">
        <w:rPr>
          <w:rFonts w:ascii="Times New Roman" w:hAnsi="Times New Roman" w:cs="Times New Roman"/>
          <w:sz w:val="24"/>
          <w:szCs w:val="24"/>
          <w:lang w:val="en-GB"/>
        </w:rPr>
        <w:t xml:space="preserve"> said, </w:t>
      </w:r>
      <w:r w:rsidR="00EA5680" w:rsidRPr="00AF7479">
        <w:rPr>
          <w:rFonts w:ascii="Times New Roman" w:hAnsi="Times New Roman" w:cs="Times New Roman"/>
          <w:sz w:val="24"/>
          <w:szCs w:val="24"/>
          <w:lang w:val="en-GB"/>
        </w:rPr>
        <w:t xml:space="preserve">the second language proficiency of </w:t>
      </w:r>
      <w:r w:rsidRPr="00AF7479">
        <w:rPr>
          <w:rFonts w:ascii="Times New Roman" w:hAnsi="Times New Roman" w:cs="Times New Roman"/>
          <w:sz w:val="24"/>
          <w:szCs w:val="24"/>
          <w:lang w:val="en-GB"/>
        </w:rPr>
        <w:t>bilinguals</w:t>
      </w:r>
      <w:r w:rsidR="00EA5680" w:rsidRPr="00AF7479">
        <w:rPr>
          <w:rFonts w:ascii="Times New Roman" w:hAnsi="Times New Roman" w:cs="Times New Roman"/>
          <w:sz w:val="24"/>
          <w:szCs w:val="24"/>
          <w:lang w:val="en-GB"/>
        </w:rPr>
        <w:t xml:space="preserve"> </w:t>
      </w:r>
      <w:r w:rsidRPr="00AF7479">
        <w:rPr>
          <w:rFonts w:ascii="Times New Roman" w:hAnsi="Times New Roman" w:cs="Times New Roman"/>
          <w:sz w:val="24"/>
          <w:szCs w:val="24"/>
          <w:lang w:val="en-GB"/>
        </w:rPr>
        <w:t xml:space="preserve">and intelligence may interact in two directions, that is, the early intelligence test results can predict the later </w:t>
      </w:r>
      <w:r w:rsidR="00EA5680" w:rsidRPr="00AF7479">
        <w:rPr>
          <w:rFonts w:ascii="Times New Roman" w:hAnsi="Times New Roman" w:cs="Times New Roman"/>
          <w:sz w:val="24"/>
          <w:szCs w:val="24"/>
          <w:lang w:val="en-GB"/>
        </w:rPr>
        <w:t>second language learning</w:t>
      </w:r>
      <w:r w:rsidRPr="00AF7479">
        <w:rPr>
          <w:rFonts w:ascii="Times New Roman" w:hAnsi="Times New Roman" w:cs="Times New Roman"/>
          <w:sz w:val="24"/>
          <w:szCs w:val="24"/>
          <w:lang w:val="en-GB"/>
        </w:rPr>
        <w:t xml:space="preserve">; similarly, the early </w:t>
      </w:r>
      <w:r w:rsidR="00EA5680" w:rsidRPr="00AF7479">
        <w:rPr>
          <w:rFonts w:ascii="Times New Roman" w:hAnsi="Times New Roman" w:cs="Times New Roman"/>
          <w:sz w:val="24"/>
          <w:szCs w:val="24"/>
          <w:lang w:val="en-GB"/>
        </w:rPr>
        <w:t>second language</w:t>
      </w:r>
      <w:r w:rsidRPr="00AF7479">
        <w:rPr>
          <w:rFonts w:ascii="Times New Roman" w:hAnsi="Times New Roman" w:cs="Times New Roman"/>
          <w:sz w:val="24"/>
          <w:szCs w:val="24"/>
          <w:lang w:val="en-GB"/>
        </w:rPr>
        <w:t xml:space="preserve"> </w:t>
      </w:r>
      <w:r w:rsidR="00EA5680" w:rsidRPr="00AF7479">
        <w:rPr>
          <w:rFonts w:ascii="Times New Roman" w:hAnsi="Times New Roman" w:cs="Times New Roman"/>
          <w:sz w:val="24"/>
          <w:szCs w:val="24"/>
          <w:lang w:val="en-GB"/>
        </w:rPr>
        <w:t xml:space="preserve">learning </w:t>
      </w:r>
      <w:r w:rsidRPr="00AF7479">
        <w:rPr>
          <w:rFonts w:ascii="Times New Roman" w:hAnsi="Times New Roman" w:cs="Times New Roman"/>
          <w:sz w:val="24"/>
          <w:szCs w:val="24"/>
          <w:lang w:val="en-GB"/>
        </w:rPr>
        <w:t>test can also predict the later intelligence test results.</w:t>
      </w:r>
      <w:r w:rsidR="00752945">
        <w:rPr>
          <w:rFonts w:ascii="Times New Roman" w:hAnsi="Times New Roman" w:cs="Times New Roman"/>
          <w:sz w:val="24"/>
          <w:szCs w:val="24"/>
          <w:lang w:val="en-GB"/>
        </w:rPr>
        <w:t xml:space="preserve"> </w:t>
      </w:r>
    </w:p>
    <w:p w14:paraId="29E99AA9" w14:textId="32600E61" w:rsidR="0057565C" w:rsidRPr="00AF7479" w:rsidRDefault="00752945" w:rsidP="00AF69E8">
      <w:pPr>
        <w:spacing w:line="360" w:lineRule="exact"/>
        <w:ind w:firstLineChars="200" w:firstLine="480"/>
        <w:rPr>
          <w:rFonts w:ascii="Times New Roman" w:hAnsi="Times New Roman" w:cs="Times New Roman"/>
          <w:sz w:val="24"/>
          <w:szCs w:val="24"/>
          <w:lang w:val="en-GB"/>
        </w:rPr>
      </w:pPr>
      <w:r w:rsidRPr="00752945">
        <w:rPr>
          <w:rFonts w:ascii="Times New Roman" w:hAnsi="Times New Roman" w:cs="Times New Roman"/>
          <w:sz w:val="24"/>
          <w:szCs w:val="24"/>
          <w:lang w:val="en-GB"/>
        </w:rPr>
        <w:t>In th</w:t>
      </w:r>
      <w:r>
        <w:rPr>
          <w:rFonts w:ascii="Times New Roman" w:hAnsi="Times New Roman" w:cs="Times New Roman"/>
          <w:sz w:val="24"/>
          <w:szCs w:val="24"/>
          <w:lang w:val="en-GB"/>
        </w:rPr>
        <w:t>e research on secon</w:t>
      </w:r>
      <w:r w:rsidRPr="00752945">
        <w:rPr>
          <w:rFonts w:ascii="Times New Roman" w:hAnsi="Times New Roman" w:cs="Times New Roman"/>
          <w:sz w:val="24"/>
          <w:szCs w:val="24"/>
          <w:lang w:val="en-GB"/>
        </w:rPr>
        <w:t xml:space="preserve">d language acquisition, it is not easy to study the factors of individual </w:t>
      </w:r>
      <w:r>
        <w:rPr>
          <w:rFonts w:ascii="Times New Roman" w:hAnsi="Times New Roman" w:cs="Times New Roman"/>
          <w:sz w:val="24"/>
          <w:szCs w:val="24"/>
          <w:lang w:val="en-GB"/>
        </w:rPr>
        <w:t>characteristics</w:t>
      </w:r>
      <w:r w:rsidRPr="00752945">
        <w:rPr>
          <w:rFonts w:ascii="Times New Roman" w:hAnsi="Times New Roman" w:cs="Times New Roman"/>
          <w:sz w:val="24"/>
          <w:szCs w:val="24"/>
          <w:lang w:val="en-GB"/>
        </w:rPr>
        <w:t xml:space="preserve">, and many of the research results </w:t>
      </w:r>
      <w:r w:rsidR="00A94767">
        <w:rPr>
          <w:rFonts w:ascii="Times New Roman" w:hAnsi="Times New Roman" w:cs="Times New Roman"/>
          <w:sz w:val="24"/>
          <w:szCs w:val="24"/>
          <w:lang w:val="en-GB"/>
        </w:rPr>
        <w:t xml:space="preserve">leave much to be desired, </w:t>
      </w:r>
      <w:r w:rsidRPr="00752945">
        <w:rPr>
          <w:rFonts w:ascii="Times New Roman" w:hAnsi="Times New Roman" w:cs="Times New Roman"/>
          <w:sz w:val="24"/>
          <w:szCs w:val="24"/>
          <w:lang w:val="en-GB"/>
        </w:rPr>
        <w:t xml:space="preserve">many concepts themselves are </w:t>
      </w:r>
      <w:r w:rsidR="00A94767">
        <w:rPr>
          <w:rFonts w:ascii="Times New Roman" w:hAnsi="Times New Roman" w:cs="Times New Roman"/>
          <w:sz w:val="24"/>
          <w:szCs w:val="24"/>
          <w:lang w:val="en-GB"/>
        </w:rPr>
        <w:t>vague</w:t>
      </w:r>
      <w:r w:rsidRPr="00752945">
        <w:rPr>
          <w:rFonts w:ascii="Times New Roman" w:hAnsi="Times New Roman" w:cs="Times New Roman"/>
          <w:sz w:val="24"/>
          <w:szCs w:val="24"/>
          <w:lang w:val="en-GB"/>
        </w:rPr>
        <w:t xml:space="preserve"> in the research process, such as the critical period of learning time, attitude and motivation, </w:t>
      </w:r>
      <w:r w:rsidR="00A94767">
        <w:rPr>
          <w:rFonts w:ascii="Times New Roman" w:hAnsi="Times New Roman" w:cs="Times New Roman"/>
          <w:sz w:val="24"/>
          <w:szCs w:val="24"/>
          <w:lang w:val="en-GB"/>
        </w:rPr>
        <w:t>aptitude</w:t>
      </w:r>
      <w:r w:rsidRPr="00752945">
        <w:rPr>
          <w:rFonts w:ascii="Times New Roman" w:hAnsi="Times New Roman" w:cs="Times New Roman"/>
          <w:sz w:val="24"/>
          <w:szCs w:val="24"/>
          <w:lang w:val="en-GB"/>
        </w:rPr>
        <w:t xml:space="preserve"> and so on. At the same time, the relationship and distinction between many factors are not clear, for example, </w:t>
      </w:r>
      <w:r w:rsidR="0057685F">
        <w:rPr>
          <w:rFonts w:ascii="Times New Roman" w:hAnsi="Times New Roman" w:cs="Times New Roman"/>
          <w:sz w:val="24"/>
          <w:szCs w:val="24"/>
          <w:lang w:val="en-GB"/>
        </w:rPr>
        <w:t>it</w:t>
      </w:r>
      <w:r w:rsidR="00680FC8">
        <w:rPr>
          <w:rFonts w:ascii="Times New Roman" w:hAnsi="Times New Roman" w:cs="Times New Roman"/>
          <w:sz w:val="24"/>
          <w:szCs w:val="24"/>
          <w:lang w:val="en-GB"/>
        </w:rPr>
        <w:t xml:space="preserve"> is</w:t>
      </w:r>
      <w:r w:rsidR="0057685F">
        <w:rPr>
          <w:rFonts w:ascii="Times New Roman" w:hAnsi="Times New Roman" w:cs="Times New Roman"/>
          <w:sz w:val="24"/>
          <w:szCs w:val="24"/>
          <w:lang w:val="en-GB"/>
        </w:rPr>
        <w:t xml:space="preserve"> hard</w:t>
      </w:r>
      <w:r w:rsidRPr="00752945">
        <w:rPr>
          <w:rFonts w:ascii="Times New Roman" w:hAnsi="Times New Roman" w:cs="Times New Roman"/>
          <w:sz w:val="24"/>
          <w:szCs w:val="24"/>
          <w:lang w:val="en-GB"/>
        </w:rPr>
        <w:t xml:space="preserve"> to distinguish between factors associated with cognitive style and personality. Some of the conclusions are even contrary to those of other studies. For example, different approaches to attitude and motivation lead to different conclusions, sometimes even the opposite. So far, many issues are still in dispute. Therefore, some of the issues discussed in this paper have not yet been settled.</w:t>
      </w:r>
      <w:r w:rsidR="0057685F">
        <w:rPr>
          <w:rFonts w:ascii="Times New Roman" w:hAnsi="Times New Roman" w:cs="Times New Roman"/>
          <w:sz w:val="24"/>
          <w:szCs w:val="24"/>
          <w:lang w:val="en-GB"/>
        </w:rPr>
        <w:t xml:space="preserve"> F</w:t>
      </w:r>
      <w:r w:rsidRPr="00752945">
        <w:rPr>
          <w:rFonts w:ascii="Times New Roman" w:hAnsi="Times New Roman" w:cs="Times New Roman"/>
          <w:sz w:val="24"/>
          <w:szCs w:val="24"/>
          <w:lang w:val="en-GB"/>
        </w:rPr>
        <w:t>actors that have a great impact on second language acquisition</w:t>
      </w:r>
      <w:r w:rsidR="0057685F">
        <w:rPr>
          <w:rFonts w:ascii="Times New Roman" w:hAnsi="Times New Roman" w:cs="Times New Roman"/>
          <w:sz w:val="24"/>
          <w:szCs w:val="24"/>
          <w:lang w:val="en-GB"/>
        </w:rPr>
        <w:t xml:space="preserve"> have been analysed and discussed</w:t>
      </w:r>
      <w:r w:rsidRPr="00752945">
        <w:rPr>
          <w:rFonts w:ascii="Times New Roman" w:hAnsi="Times New Roman" w:cs="Times New Roman"/>
          <w:sz w:val="24"/>
          <w:szCs w:val="24"/>
          <w:lang w:val="en-GB"/>
        </w:rPr>
        <w:t xml:space="preserve">. If we want to draw a </w:t>
      </w:r>
      <w:r w:rsidR="0057685F">
        <w:rPr>
          <w:rFonts w:ascii="Times New Roman" w:hAnsi="Times New Roman" w:cs="Times New Roman"/>
          <w:sz w:val="24"/>
          <w:szCs w:val="24"/>
          <w:lang w:val="en-GB"/>
        </w:rPr>
        <w:t>more scientific</w:t>
      </w:r>
      <w:r w:rsidRPr="00752945">
        <w:rPr>
          <w:rFonts w:ascii="Times New Roman" w:hAnsi="Times New Roman" w:cs="Times New Roman"/>
          <w:sz w:val="24"/>
          <w:szCs w:val="24"/>
          <w:lang w:val="en-GB"/>
        </w:rPr>
        <w:t xml:space="preserve"> conclusion, more in-depth research</w:t>
      </w:r>
      <w:r w:rsidR="0057685F">
        <w:rPr>
          <w:rFonts w:ascii="Times New Roman" w:hAnsi="Times New Roman" w:cs="Times New Roman"/>
          <w:sz w:val="24"/>
          <w:szCs w:val="24"/>
          <w:lang w:val="en-GB"/>
        </w:rPr>
        <w:t xml:space="preserve"> can settle the problem.</w:t>
      </w:r>
    </w:p>
    <w:p w14:paraId="635D04E7" w14:textId="02920DA2" w:rsidR="0057565C" w:rsidRPr="00AF7479" w:rsidRDefault="0057565C" w:rsidP="005716F7">
      <w:pPr>
        <w:jc w:val="left"/>
        <w:rPr>
          <w:rFonts w:ascii="Times New Roman" w:hAnsi="Times New Roman" w:cs="Times New Roman"/>
          <w:sz w:val="24"/>
          <w:szCs w:val="24"/>
          <w:lang w:val="en-GB"/>
        </w:rPr>
      </w:pPr>
    </w:p>
    <w:p w14:paraId="38219FB2" w14:textId="4E3807BF" w:rsidR="0057565C" w:rsidRPr="00AF7479" w:rsidRDefault="00AF7479" w:rsidP="005716F7">
      <w:pPr>
        <w:jc w:val="left"/>
        <w:rPr>
          <w:rFonts w:ascii="Times New Roman" w:hAnsi="Times New Roman" w:cs="Times New Roman"/>
          <w:b/>
          <w:bCs/>
          <w:sz w:val="24"/>
          <w:szCs w:val="24"/>
          <w:lang w:val="en-GB"/>
        </w:rPr>
      </w:pPr>
      <w:r w:rsidRPr="00AF7479">
        <w:rPr>
          <w:rFonts w:ascii="Times New Roman" w:hAnsi="Times New Roman" w:cs="Times New Roman" w:hint="eastAsia"/>
          <w:b/>
          <w:bCs/>
          <w:sz w:val="24"/>
          <w:szCs w:val="24"/>
          <w:lang w:val="en-GB"/>
        </w:rPr>
        <w:t>R</w:t>
      </w:r>
      <w:r w:rsidRPr="00AF7479">
        <w:rPr>
          <w:rFonts w:ascii="Times New Roman" w:hAnsi="Times New Roman" w:cs="Times New Roman"/>
          <w:b/>
          <w:bCs/>
          <w:sz w:val="24"/>
          <w:szCs w:val="24"/>
          <w:lang w:val="en-GB"/>
        </w:rPr>
        <w:t>eferences</w:t>
      </w:r>
    </w:p>
    <w:p w14:paraId="58A300CC" w14:textId="64C801D3" w:rsidR="00AF7479" w:rsidRDefault="00AF7479" w:rsidP="00AF7479">
      <w:pPr>
        <w:ind w:firstLineChars="100" w:firstLine="240"/>
        <w:jc w:val="left"/>
        <w:rPr>
          <w:rFonts w:ascii="Times New Roman" w:hAnsi="Times New Roman" w:cs="Times New Roman"/>
          <w:sz w:val="24"/>
          <w:szCs w:val="24"/>
        </w:rPr>
      </w:pPr>
      <w:r w:rsidRPr="00AF7479">
        <w:rPr>
          <w:rFonts w:ascii="Times New Roman" w:hAnsi="Times New Roman" w:cs="Times New Roman"/>
          <w:sz w:val="24"/>
          <w:szCs w:val="24"/>
        </w:rPr>
        <w:t xml:space="preserve">Cummins, J. (1979). </w:t>
      </w:r>
      <w:r w:rsidRPr="00AF7479">
        <w:rPr>
          <w:rFonts w:ascii="Times New Roman" w:hAnsi="Times New Roman" w:cs="Times New Roman"/>
          <w:i/>
          <w:iCs/>
          <w:sz w:val="24"/>
          <w:szCs w:val="24"/>
        </w:rPr>
        <w:t>Linguistic interdependence and the educational development of bilingual children</w:t>
      </w:r>
      <w:r w:rsidRPr="00AF7479">
        <w:rPr>
          <w:rFonts w:ascii="Times New Roman" w:hAnsi="Times New Roman" w:cs="Times New Roman"/>
          <w:sz w:val="24"/>
          <w:szCs w:val="24"/>
        </w:rPr>
        <w:t>. Review of Educational Research, 49(2), 222–251.</w:t>
      </w:r>
    </w:p>
    <w:p w14:paraId="67FADBEF" w14:textId="2D792992" w:rsidR="00AF7479" w:rsidRDefault="00AF7479" w:rsidP="00AF7479">
      <w:pPr>
        <w:ind w:firstLineChars="100" w:firstLine="240"/>
        <w:jc w:val="left"/>
        <w:rPr>
          <w:rFonts w:ascii="Times New Roman" w:hAnsi="Times New Roman" w:cs="Times New Roman"/>
          <w:sz w:val="24"/>
          <w:szCs w:val="24"/>
        </w:rPr>
      </w:pPr>
      <w:r w:rsidRPr="00AF7479">
        <w:rPr>
          <w:rFonts w:ascii="Times New Roman" w:hAnsi="Times New Roman" w:cs="Times New Roman"/>
          <w:sz w:val="24"/>
          <w:szCs w:val="24"/>
        </w:rPr>
        <w:t>Genesee, F. (1976)</w:t>
      </w:r>
      <w:r>
        <w:rPr>
          <w:rFonts w:ascii="Times New Roman" w:hAnsi="Times New Roman" w:cs="Times New Roman"/>
          <w:sz w:val="24"/>
          <w:szCs w:val="24"/>
        </w:rPr>
        <w:t xml:space="preserve">. </w:t>
      </w:r>
      <w:r w:rsidRPr="00AF7479">
        <w:rPr>
          <w:rFonts w:ascii="Times New Roman" w:hAnsi="Times New Roman" w:cs="Times New Roman"/>
          <w:i/>
          <w:iCs/>
          <w:sz w:val="24"/>
          <w:szCs w:val="24"/>
        </w:rPr>
        <w:t>The role of intelligence in second language learning</w:t>
      </w:r>
      <w:r>
        <w:rPr>
          <w:rFonts w:ascii="Times New Roman" w:hAnsi="Times New Roman" w:cs="Times New Roman"/>
          <w:sz w:val="24"/>
          <w:szCs w:val="24"/>
        </w:rPr>
        <w:t>.</w:t>
      </w:r>
      <w:r w:rsidRPr="00AF7479">
        <w:rPr>
          <w:rFonts w:ascii="Times New Roman" w:hAnsi="Times New Roman" w:cs="Times New Roman"/>
          <w:sz w:val="24"/>
          <w:szCs w:val="24"/>
        </w:rPr>
        <w:t xml:space="preserve"> Language Learning</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AF7479">
        <w:rPr>
          <w:rFonts w:ascii="Times New Roman" w:hAnsi="Times New Roman" w:cs="Times New Roman"/>
          <w:sz w:val="24"/>
          <w:szCs w:val="24"/>
        </w:rPr>
        <w:t>26/2:267-80.</w:t>
      </w:r>
    </w:p>
    <w:p w14:paraId="5B921AA2" w14:textId="77777777" w:rsidR="00907484" w:rsidRPr="00AF7479" w:rsidRDefault="00907484" w:rsidP="00907484">
      <w:pPr>
        <w:ind w:firstLineChars="100" w:firstLine="240"/>
        <w:jc w:val="left"/>
        <w:rPr>
          <w:rFonts w:ascii="Times New Roman" w:hAnsi="Times New Roman" w:cs="Times New Roman"/>
          <w:color w:val="333333"/>
          <w:sz w:val="24"/>
          <w:szCs w:val="24"/>
          <w:shd w:val="clear" w:color="auto" w:fill="FFFFFF"/>
        </w:rPr>
      </w:pPr>
      <w:proofErr w:type="spellStart"/>
      <w:r w:rsidRPr="00AF7479">
        <w:rPr>
          <w:rFonts w:ascii="Times New Roman" w:hAnsi="Times New Roman" w:cs="Times New Roman"/>
          <w:color w:val="333333"/>
          <w:sz w:val="24"/>
          <w:szCs w:val="24"/>
          <w:shd w:val="clear" w:color="auto" w:fill="FFFFFF"/>
        </w:rPr>
        <w:t>Hakuta</w:t>
      </w:r>
      <w:proofErr w:type="spellEnd"/>
      <w:r w:rsidRPr="00AF7479">
        <w:rPr>
          <w:rFonts w:ascii="Times New Roman" w:hAnsi="Times New Roman" w:cs="Times New Roman"/>
          <w:color w:val="333333"/>
          <w:sz w:val="24"/>
          <w:szCs w:val="24"/>
          <w:shd w:val="clear" w:color="auto" w:fill="FFFFFF"/>
        </w:rPr>
        <w:t>, K., &amp; Diaz, R. M. (1985). The relationship between degree of bilingualism and cognitive ability: A critical discussion and some new longitudinal data. In K. E. Nelson (Ed.), </w:t>
      </w:r>
      <w:r w:rsidRPr="00AF7479">
        <w:rPr>
          <w:rStyle w:val="a7"/>
          <w:rFonts w:ascii="Times New Roman" w:hAnsi="Times New Roman" w:cs="Times New Roman"/>
          <w:color w:val="333333"/>
          <w:sz w:val="24"/>
          <w:szCs w:val="24"/>
          <w:shd w:val="clear" w:color="auto" w:fill="FFFFFF"/>
        </w:rPr>
        <w:t>Children's language, Vol. 5</w:t>
      </w:r>
      <w:r w:rsidRPr="00AF7479">
        <w:rPr>
          <w:rFonts w:ascii="Times New Roman" w:hAnsi="Times New Roman" w:cs="Times New Roman"/>
          <w:color w:val="333333"/>
          <w:sz w:val="24"/>
          <w:szCs w:val="24"/>
          <w:shd w:val="clear" w:color="auto" w:fill="FFFFFF"/>
        </w:rPr>
        <w:t>: 319–344.</w:t>
      </w:r>
    </w:p>
    <w:p w14:paraId="1C3C97A3" w14:textId="36E27499" w:rsidR="00907484" w:rsidRDefault="00907484" w:rsidP="00907484">
      <w:pPr>
        <w:ind w:firstLineChars="100" w:firstLine="240"/>
        <w:jc w:val="left"/>
        <w:rPr>
          <w:rFonts w:ascii="Times New Roman" w:hAnsi="Times New Roman" w:cs="Times New Roman"/>
          <w:color w:val="333333"/>
          <w:sz w:val="24"/>
          <w:szCs w:val="24"/>
          <w:shd w:val="clear" w:color="auto" w:fill="FFFFFF"/>
        </w:rPr>
      </w:pPr>
      <w:proofErr w:type="spellStart"/>
      <w:r w:rsidRPr="00AF7479">
        <w:rPr>
          <w:rFonts w:ascii="Times New Roman" w:hAnsi="Times New Roman" w:cs="Times New Roman"/>
          <w:color w:val="333333"/>
          <w:sz w:val="24"/>
          <w:szCs w:val="24"/>
          <w:shd w:val="clear" w:color="auto" w:fill="FFFFFF"/>
        </w:rPr>
        <w:t>Hakuta</w:t>
      </w:r>
      <w:proofErr w:type="spellEnd"/>
      <w:r w:rsidRPr="00AF7479">
        <w:rPr>
          <w:rFonts w:ascii="Times New Roman" w:hAnsi="Times New Roman" w:cs="Times New Roman"/>
          <w:color w:val="333333"/>
          <w:sz w:val="24"/>
          <w:szCs w:val="24"/>
          <w:shd w:val="clear" w:color="auto" w:fill="FFFFFF"/>
        </w:rPr>
        <w:t xml:space="preserve">, K. (1987). Degree of bilingualism and cognitive ability in mainland Puerto </w:t>
      </w:r>
      <w:r w:rsidRPr="00AF7479">
        <w:rPr>
          <w:rFonts w:ascii="Times New Roman" w:hAnsi="Times New Roman" w:cs="Times New Roman"/>
          <w:color w:val="333333"/>
          <w:sz w:val="24"/>
          <w:szCs w:val="24"/>
          <w:shd w:val="clear" w:color="auto" w:fill="FFFFFF"/>
        </w:rPr>
        <w:lastRenderedPageBreak/>
        <w:t>Rican children. </w:t>
      </w:r>
      <w:r w:rsidRPr="00AF7479">
        <w:rPr>
          <w:rStyle w:val="a7"/>
          <w:rFonts w:ascii="Times New Roman" w:hAnsi="Times New Roman" w:cs="Times New Roman"/>
          <w:color w:val="333333"/>
          <w:sz w:val="24"/>
          <w:szCs w:val="24"/>
          <w:shd w:val="clear" w:color="auto" w:fill="FFFFFF"/>
        </w:rPr>
        <w:t>Child Development, 58</w:t>
      </w:r>
      <w:r w:rsidRPr="00AF7479">
        <w:rPr>
          <w:rFonts w:ascii="Times New Roman" w:hAnsi="Times New Roman" w:cs="Times New Roman"/>
          <w:color w:val="333333"/>
          <w:sz w:val="24"/>
          <w:szCs w:val="24"/>
          <w:shd w:val="clear" w:color="auto" w:fill="FFFFFF"/>
        </w:rPr>
        <w:t>(5), 1372–1388.</w:t>
      </w:r>
    </w:p>
    <w:p w14:paraId="289FE43B" w14:textId="696E52DB" w:rsidR="00907484" w:rsidRDefault="00907484" w:rsidP="00907484">
      <w:pPr>
        <w:ind w:firstLineChars="100" w:firstLine="240"/>
        <w:jc w:val="left"/>
        <w:rPr>
          <w:rFonts w:ascii="Times New Roman" w:hAnsi="Times New Roman" w:cs="Times New Roman"/>
          <w:sz w:val="24"/>
          <w:szCs w:val="24"/>
        </w:rPr>
      </w:pPr>
      <w:proofErr w:type="spellStart"/>
      <w:r w:rsidRPr="00AF7479">
        <w:rPr>
          <w:rFonts w:ascii="Times New Roman" w:hAnsi="Times New Roman" w:cs="Times New Roman"/>
          <w:sz w:val="24"/>
          <w:szCs w:val="24"/>
        </w:rPr>
        <w:t>Janik</w:t>
      </w:r>
      <w:proofErr w:type="spellEnd"/>
      <w:r w:rsidRPr="00AF7479">
        <w:rPr>
          <w:rFonts w:ascii="Times New Roman" w:hAnsi="Times New Roman" w:cs="Times New Roman"/>
          <w:sz w:val="24"/>
          <w:szCs w:val="24"/>
        </w:rPr>
        <w:t xml:space="preserve">, D. S. (2004). </w:t>
      </w:r>
      <w:r w:rsidRPr="00AF7479">
        <w:rPr>
          <w:rFonts w:ascii="Times New Roman" w:hAnsi="Times New Roman" w:cs="Times New Roman"/>
          <w:i/>
          <w:iCs/>
          <w:sz w:val="24"/>
          <w:szCs w:val="24"/>
        </w:rPr>
        <w:t>A neurobiological theory and method of language acquisition</w:t>
      </w:r>
      <w:r w:rsidRPr="00AF7479">
        <w:rPr>
          <w:rFonts w:ascii="Times New Roman" w:hAnsi="Times New Roman" w:cs="Times New Roman"/>
          <w:sz w:val="24"/>
          <w:szCs w:val="24"/>
        </w:rPr>
        <w:t>. Germany: LINCOM GmbH.</w:t>
      </w:r>
    </w:p>
    <w:p w14:paraId="486D8223" w14:textId="227C35B4" w:rsidR="00907484" w:rsidRPr="00907484" w:rsidRDefault="00907484" w:rsidP="00907484">
      <w:pPr>
        <w:ind w:firstLineChars="100" w:firstLine="240"/>
        <w:jc w:val="left"/>
        <w:rPr>
          <w:rFonts w:ascii="Times New Roman" w:hAnsi="Times New Roman" w:cs="Times New Roman" w:hint="eastAsia"/>
          <w:sz w:val="24"/>
          <w:szCs w:val="24"/>
        </w:rPr>
      </w:pPr>
      <w:r w:rsidRPr="00AF7479">
        <w:rPr>
          <w:rFonts w:ascii="Times New Roman" w:hAnsi="Times New Roman" w:cs="Times New Roman"/>
          <w:sz w:val="24"/>
          <w:szCs w:val="24"/>
        </w:rPr>
        <w:t xml:space="preserve">Lenneberg, E.H. (1967). </w:t>
      </w:r>
      <w:r w:rsidRPr="00AF7479">
        <w:rPr>
          <w:rFonts w:ascii="Times New Roman" w:hAnsi="Times New Roman" w:cs="Times New Roman"/>
          <w:i/>
          <w:iCs/>
          <w:sz w:val="24"/>
          <w:szCs w:val="24"/>
        </w:rPr>
        <w:t>Biological foundations of language</w:t>
      </w:r>
      <w:r w:rsidRPr="00AF7479">
        <w:rPr>
          <w:rFonts w:ascii="Times New Roman" w:hAnsi="Times New Roman" w:cs="Times New Roman"/>
          <w:sz w:val="24"/>
          <w:szCs w:val="24"/>
        </w:rPr>
        <w:t>. New York: Wiley.</w:t>
      </w:r>
    </w:p>
    <w:p w14:paraId="5D4B157A" w14:textId="69CB3272" w:rsidR="0057565C" w:rsidRDefault="0057565C" w:rsidP="00AF7479">
      <w:pPr>
        <w:ind w:firstLineChars="100" w:firstLine="240"/>
        <w:jc w:val="left"/>
        <w:rPr>
          <w:rFonts w:ascii="Times New Roman" w:hAnsi="Times New Roman" w:cs="Times New Roman"/>
          <w:sz w:val="24"/>
          <w:szCs w:val="24"/>
        </w:rPr>
      </w:pPr>
      <w:proofErr w:type="spellStart"/>
      <w:r w:rsidRPr="00AF7479">
        <w:rPr>
          <w:rFonts w:ascii="Times New Roman" w:hAnsi="Times New Roman" w:cs="Times New Roman"/>
          <w:sz w:val="24"/>
          <w:szCs w:val="24"/>
        </w:rPr>
        <w:t>Mcdonough</w:t>
      </w:r>
      <w:proofErr w:type="spellEnd"/>
      <w:r w:rsidRPr="00AF7479">
        <w:rPr>
          <w:rFonts w:ascii="Times New Roman" w:hAnsi="Times New Roman" w:cs="Times New Roman"/>
          <w:sz w:val="24"/>
          <w:szCs w:val="24"/>
        </w:rPr>
        <w:t>, S. H. (1981). </w:t>
      </w:r>
      <w:r w:rsidRPr="00AF7479">
        <w:rPr>
          <w:rFonts w:ascii="Times New Roman" w:hAnsi="Times New Roman" w:cs="Times New Roman"/>
          <w:i/>
          <w:iCs/>
          <w:sz w:val="24"/>
          <w:szCs w:val="24"/>
        </w:rPr>
        <w:t xml:space="preserve">Psychology </w:t>
      </w:r>
      <w:r w:rsidR="00AF7479" w:rsidRPr="00AF7479">
        <w:rPr>
          <w:rFonts w:ascii="Times New Roman" w:hAnsi="Times New Roman" w:cs="Times New Roman"/>
          <w:i/>
          <w:iCs/>
          <w:sz w:val="24"/>
          <w:szCs w:val="24"/>
        </w:rPr>
        <w:t>i</w:t>
      </w:r>
      <w:r w:rsidRPr="00AF7479">
        <w:rPr>
          <w:rFonts w:ascii="Times New Roman" w:hAnsi="Times New Roman" w:cs="Times New Roman"/>
          <w:i/>
          <w:iCs/>
          <w:sz w:val="24"/>
          <w:szCs w:val="24"/>
        </w:rPr>
        <w:t>n Foreign Language Teaching</w:t>
      </w:r>
      <w:r w:rsidRPr="00AF7479">
        <w:rPr>
          <w:rFonts w:ascii="Times New Roman" w:hAnsi="Times New Roman" w:cs="Times New Roman"/>
          <w:sz w:val="24"/>
          <w:szCs w:val="24"/>
        </w:rPr>
        <w:t>. (2nd Ed.). London: Unwin Hyman Ltd.</w:t>
      </w:r>
    </w:p>
    <w:p w14:paraId="335B210C" w14:textId="46D49224" w:rsidR="00907484" w:rsidRDefault="00907484" w:rsidP="00907484">
      <w:pPr>
        <w:ind w:firstLineChars="100" w:firstLine="240"/>
        <w:jc w:val="left"/>
        <w:rPr>
          <w:rFonts w:ascii="Times New Roman" w:hAnsi="Times New Roman" w:cs="Times New Roman"/>
          <w:color w:val="3C4043"/>
          <w:sz w:val="24"/>
          <w:szCs w:val="24"/>
          <w:shd w:val="clear" w:color="auto" w:fill="FFFFFF"/>
        </w:rPr>
      </w:pPr>
      <w:r w:rsidRPr="00AF7479">
        <w:rPr>
          <w:rFonts w:ascii="Times New Roman" w:hAnsi="Times New Roman" w:cs="Times New Roman"/>
          <w:sz w:val="24"/>
          <w:szCs w:val="24"/>
        </w:rPr>
        <w:t xml:space="preserve">McLaughlin. W. M. (1990). </w:t>
      </w:r>
      <w:r w:rsidRPr="00AF7479">
        <w:rPr>
          <w:rFonts w:ascii="Times New Roman" w:hAnsi="Times New Roman" w:cs="Times New Roman"/>
          <w:i/>
          <w:iCs/>
          <w:sz w:val="24"/>
          <w:szCs w:val="24"/>
        </w:rPr>
        <w:t>Educational Policy and Educational Practice</w:t>
      </w:r>
      <w:r w:rsidRPr="00AF7479">
        <w:rPr>
          <w:rFonts w:ascii="Times New Roman" w:hAnsi="Times New Roman" w:cs="Times New Roman"/>
          <w:sz w:val="24"/>
          <w:szCs w:val="24"/>
        </w:rPr>
        <w:t xml:space="preserve">. </w:t>
      </w:r>
      <w:r w:rsidRPr="00AF7479">
        <w:rPr>
          <w:rFonts w:ascii="Times New Roman" w:hAnsi="Times New Roman" w:cs="Times New Roman"/>
          <w:color w:val="3C4043"/>
          <w:sz w:val="24"/>
          <w:szCs w:val="24"/>
          <w:shd w:val="clear" w:color="auto" w:fill="FFFFFF"/>
        </w:rPr>
        <w:t xml:space="preserve">Stanford University. </w:t>
      </w:r>
    </w:p>
    <w:p w14:paraId="63F74073" w14:textId="4725108F" w:rsidR="00907484" w:rsidRPr="00907484" w:rsidRDefault="00907484" w:rsidP="00907484">
      <w:pPr>
        <w:ind w:firstLineChars="100" w:firstLine="240"/>
        <w:jc w:val="left"/>
        <w:rPr>
          <w:rFonts w:ascii="Times New Roman" w:hAnsi="Times New Roman" w:cs="Times New Roman" w:hint="eastAsia"/>
          <w:sz w:val="24"/>
          <w:szCs w:val="24"/>
        </w:rPr>
      </w:pPr>
      <w:proofErr w:type="spellStart"/>
      <w:r w:rsidRPr="00AF7479">
        <w:rPr>
          <w:rFonts w:ascii="Times New Roman" w:hAnsi="Times New Roman" w:cs="Times New Roman"/>
          <w:sz w:val="24"/>
          <w:szCs w:val="24"/>
        </w:rPr>
        <w:t>Oller</w:t>
      </w:r>
      <w:proofErr w:type="spellEnd"/>
      <w:r w:rsidRPr="00AF7479">
        <w:rPr>
          <w:rFonts w:ascii="Times New Roman" w:hAnsi="Times New Roman" w:cs="Times New Roman"/>
          <w:sz w:val="24"/>
          <w:szCs w:val="24"/>
        </w:rPr>
        <w:t>. W. J &amp; Perkins. K.</w:t>
      </w:r>
      <w:r w:rsidR="004667F4">
        <w:rPr>
          <w:rFonts w:ascii="Times New Roman" w:hAnsi="Times New Roman" w:cs="Times New Roman"/>
          <w:sz w:val="24"/>
          <w:szCs w:val="24"/>
        </w:rPr>
        <w:t xml:space="preserve"> </w:t>
      </w:r>
      <w:bookmarkStart w:id="5" w:name="_GoBack"/>
      <w:bookmarkEnd w:id="5"/>
      <w:r w:rsidRPr="00AF7479">
        <w:rPr>
          <w:rFonts w:ascii="Times New Roman" w:hAnsi="Times New Roman" w:cs="Times New Roman"/>
          <w:sz w:val="24"/>
          <w:szCs w:val="24"/>
        </w:rPr>
        <w:t xml:space="preserve">(1978) </w:t>
      </w:r>
      <w:r w:rsidRPr="00AF7479">
        <w:rPr>
          <w:rFonts w:ascii="Times New Roman" w:hAnsi="Times New Roman" w:cs="Times New Roman"/>
          <w:i/>
          <w:iCs/>
          <w:sz w:val="24"/>
          <w:szCs w:val="24"/>
        </w:rPr>
        <w:t>Intelligence and Language Proficiency as Sources of Variance in Self-Reported Affective Variables</w:t>
      </w:r>
      <w:r w:rsidRPr="00AF7479">
        <w:rPr>
          <w:rFonts w:ascii="Times New Roman" w:hAnsi="Times New Roman" w:cs="Times New Roman"/>
          <w:sz w:val="24"/>
          <w:szCs w:val="24"/>
        </w:rPr>
        <w:t>. Language Learning,28,1, 85-97.</w:t>
      </w:r>
    </w:p>
    <w:p w14:paraId="7369EE6D" w14:textId="3826A698" w:rsidR="00CA7582" w:rsidRPr="00AF7479" w:rsidRDefault="00CA7582" w:rsidP="00AF7479">
      <w:pPr>
        <w:ind w:firstLineChars="100" w:firstLine="240"/>
        <w:jc w:val="left"/>
        <w:rPr>
          <w:rFonts w:ascii="Times New Roman" w:hAnsi="Times New Roman" w:cs="Times New Roman"/>
          <w:sz w:val="24"/>
          <w:szCs w:val="24"/>
        </w:rPr>
      </w:pPr>
      <w:r w:rsidRPr="00AF7479">
        <w:rPr>
          <w:rFonts w:ascii="Times New Roman" w:hAnsi="Times New Roman" w:cs="Times New Roman"/>
          <w:sz w:val="24"/>
          <w:szCs w:val="24"/>
        </w:rPr>
        <w:t>Sternberg, Robert. (1997). </w:t>
      </w:r>
      <w:r w:rsidRPr="00AF7479">
        <w:rPr>
          <w:rFonts w:ascii="Times New Roman" w:hAnsi="Times New Roman" w:cs="Times New Roman"/>
          <w:i/>
          <w:iCs/>
          <w:sz w:val="24"/>
          <w:szCs w:val="24"/>
        </w:rPr>
        <w:t>The concept of intelligence and its role in lifelong learning and success</w:t>
      </w:r>
      <w:r w:rsidRPr="00AF7479">
        <w:rPr>
          <w:rFonts w:ascii="Times New Roman" w:hAnsi="Times New Roman" w:cs="Times New Roman"/>
          <w:sz w:val="24"/>
          <w:szCs w:val="24"/>
        </w:rPr>
        <w:t>. American Psychologist 52: 1030–1045.</w:t>
      </w:r>
    </w:p>
    <w:p w14:paraId="5AF46706" w14:textId="36ECD9D9" w:rsidR="00AC7ED8" w:rsidRPr="00AF7479" w:rsidRDefault="00AC7ED8" w:rsidP="00AF7479">
      <w:pPr>
        <w:ind w:firstLineChars="100" w:firstLine="240"/>
        <w:jc w:val="left"/>
        <w:rPr>
          <w:rFonts w:ascii="Times New Roman" w:hAnsi="Times New Roman" w:cs="Times New Roman"/>
          <w:sz w:val="24"/>
          <w:szCs w:val="24"/>
        </w:rPr>
      </w:pPr>
      <w:proofErr w:type="spellStart"/>
      <w:r w:rsidRPr="00AF7479">
        <w:rPr>
          <w:rFonts w:ascii="Times New Roman" w:hAnsi="Times New Roman" w:cs="Times New Roman"/>
          <w:sz w:val="24"/>
          <w:szCs w:val="24"/>
        </w:rPr>
        <w:t>Skehan</w:t>
      </w:r>
      <w:proofErr w:type="spellEnd"/>
      <w:r w:rsidRPr="00AF7479">
        <w:rPr>
          <w:rFonts w:ascii="Times New Roman" w:hAnsi="Times New Roman" w:cs="Times New Roman"/>
          <w:sz w:val="24"/>
          <w:szCs w:val="24"/>
        </w:rPr>
        <w:t xml:space="preserve">, P. (1989). </w:t>
      </w:r>
      <w:r w:rsidRPr="00AC7ED8">
        <w:rPr>
          <w:rFonts w:ascii="Times New Roman" w:hAnsi="Times New Roman" w:cs="Times New Roman"/>
          <w:i/>
          <w:iCs/>
          <w:sz w:val="24"/>
          <w:szCs w:val="24"/>
        </w:rPr>
        <w:t>Individual Differences in Second Language Learning</w:t>
      </w:r>
      <w:r w:rsidR="00AF7479">
        <w:rPr>
          <w:rFonts w:ascii="Times New Roman" w:hAnsi="Times New Roman" w:cs="Times New Roman"/>
          <w:sz w:val="24"/>
          <w:szCs w:val="24"/>
        </w:rPr>
        <w:t>,</w:t>
      </w:r>
      <w:r w:rsidRPr="00AF7479">
        <w:rPr>
          <w:rFonts w:ascii="Times New Roman" w:hAnsi="Times New Roman" w:cs="Times New Roman"/>
          <w:sz w:val="24"/>
          <w:szCs w:val="24"/>
        </w:rPr>
        <w:t xml:space="preserve"> </w:t>
      </w:r>
      <w:r w:rsidRPr="00AF7479">
        <w:rPr>
          <w:rFonts w:ascii="Times New Roman" w:hAnsi="Times New Roman" w:cs="Times New Roman"/>
          <w:sz w:val="24"/>
          <w:szCs w:val="24"/>
        </w:rPr>
        <w:t xml:space="preserve">Studies in Second Language Acquisition 13(02):275 </w:t>
      </w:r>
      <w:r w:rsidRPr="00AF7479">
        <w:rPr>
          <w:rFonts w:ascii="Times New Roman" w:hAnsi="Times New Roman" w:cs="Times New Roman"/>
          <w:sz w:val="24"/>
          <w:szCs w:val="24"/>
        </w:rPr>
        <w:t>–</w:t>
      </w:r>
      <w:r w:rsidRPr="00AF7479">
        <w:rPr>
          <w:rFonts w:ascii="Times New Roman" w:hAnsi="Times New Roman" w:cs="Times New Roman"/>
          <w:sz w:val="24"/>
          <w:szCs w:val="24"/>
        </w:rPr>
        <w:t xml:space="preserve"> 298</w:t>
      </w:r>
      <w:r w:rsidRPr="00AF7479">
        <w:rPr>
          <w:rFonts w:ascii="Times New Roman" w:hAnsi="Times New Roman" w:cs="Times New Roman"/>
          <w:sz w:val="24"/>
          <w:szCs w:val="24"/>
        </w:rPr>
        <w:t>.</w:t>
      </w:r>
    </w:p>
    <w:p w14:paraId="5691799A" w14:textId="11ABDDFF" w:rsidR="0014225A" w:rsidRPr="00AF7479" w:rsidRDefault="0014225A" w:rsidP="00AF7479">
      <w:pPr>
        <w:ind w:firstLineChars="100" w:firstLine="240"/>
        <w:jc w:val="left"/>
        <w:rPr>
          <w:rFonts w:ascii="Times New Roman" w:hAnsi="Times New Roman" w:cs="Times New Roman"/>
          <w:sz w:val="24"/>
          <w:szCs w:val="24"/>
        </w:rPr>
      </w:pPr>
      <w:proofErr w:type="spellStart"/>
      <w:r w:rsidRPr="00AF7479">
        <w:rPr>
          <w:rFonts w:ascii="Times New Roman" w:hAnsi="Times New Roman" w:cs="Times New Roman"/>
          <w:sz w:val="24"/>
          <w:szCs w:val="24"/>
        </w:rPr>
        <w:t>Teepen</w:t>
      </w:r>
      <w:proofErr w:type="spellEnd"/>
      <w:r w:rsidRPr="00AF7479">
        <w:rPr>
          <w:rFonts w:ascii="Times New Roman" w:hAnsi="Times New Roman" w:cs="Times New Roman"/>
          <w:sz w:val="24"/>
          <w:szCs w:val="24"/>
        </w:rPr>
        <w:t xml:space="preserve">, J. (2005). </w:t>
      </w:r>
      <w:r w:rsidR="00AC7A85" w:rsidRPr="00AF7479">
        <w:rPr>
          <w:rFonts w:ascii="Times New Roman" w:hAnsi="Times New Roman" w:cs="Times New Roman"/>
          <w:i/>
          <w:iCs/>
          <w:sz w:val="24"/>
          <w:szCs w:val="24"/>
        </w:rPr>
        <w:t>On t</w:t>
      </w:r>
      <w:r w:rsidRPr="00AF7479">
        <w:rPr>
          <w:rFonts w:ascii="Times New Roman" w:hAnsi="Times New Roman" w:cs="Times New Roman"/>
          <w:i/>
          <w:iCs/>
          <w:sz w:val="24"/>
          <w:szCs w:val="24"/>
        </w:rPr>
        <w:t>he Relationship between Aptitude and Intelligence in Second Language Acquisition</w:t>
      </w:r>
      <w:r w:rsidRPr="00AF7479">
        <w:rPr>
          <w:rFonts w:ascii="Times New Roman" w:hAnsi="Times New Roman" w:cs="Times New Roman"/>
          <w:sz w:val="24"/>
          <w:szCs w:val="24"/>
        </w:rPr>
        <w:t>. Teachers College, Columbia University Working Papers in TESOL &amp; Applied Linguistics. Vol.4</w:t>
      </w:r>
      <w:r w:rsidR="00AC7A85" w:rsidRPr="00AF7479">
        <w:rPr>
          <w:rFonts w:ascii="Times New Roman" w:hAnsi="Times New Roman" w:cs="Times New Roman"/>
          <w:sz w:val="24"/>
          <w:szCs w:val="24"/>
        </w:rPr>
        <w:t>.</w:t>
      </w:r>
    </w:p>
    <w:sectPr w:rsidR="0014225A" w:rsidRPr="00AF747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A393C3" w14:textId="77777777" w:rsidR="007B5774" w:rsidRDefault="007B5774" w:rsidP="005B5DE0">
      <w:r>
        <w:separator/>
      </w:r>
    </w:p>
  </w:endnote>
  <w:endnote w:type="continuationSeparator" w:id="0">
    <w:p w14:paraId="794109A4" w14:textId="77777777" w:rsidR="007B5774" w:rsidRDefault="007B5774" w:rsidP="005B5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111D5A" w14:textId="77777777" w:rsidR="007B5774" w:rsidRDefault="007B5774" w:rsidP="005B5DE0">
      <w:r>
        <w:separator/>
      </w:r>
    </w:p>
  </w:footnote>
  <w:footnote w:type="continuationSeparator" w:id="0">
    <w:p w14:paraId="705A5964" w14:textId="77777777" w:rsidR="007B5774" w:rsidRDefault="007B5774" w:rsidP="005B5D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AB0"/>
    <w:rsid w:val="00000175"/>
    <w:rsid w:val="000222F7"/>
    <w:rsid w:val="0006692B"/>
    <w:rsid w:val="00082083"/>
    <w:rsid w:val="000B121D"/>
    <w:rsid w:val="000C2046"/>
    <w:rsid w:val="000D07FC"/>
    <w:rsid w:val="001139DA"/>
    <w:rsid w:val="0014225A"/>
    <w:rsid w:val="00164B76"/>
    <w:rsid w:val="00173153"/>
    <w:rsid w:val="001803CE"/>
    <w:rsid w:val="001942DB"/>
    <w:rsid w:val="001E7183"/>
    <w:rsid w:val="00224498"/>
    <w:rsid w:val="00224F36"/>
    <w:rsid w:val="002257F3"/>
    <w:rsid w:val="00233D5F"/>
    <w:rsid w:val="002630AC"/>
    <w:rsid w:val="00274D53"/>
    <w:rsid w:val="00310ED5"/>
    <w:rsid w:val="003167F6"/>
    <w:rsid w:val="003308E9"/>
    <w:rsid w:val="0034368C"/>
    <w:rsid w:val="00356014"/>
    <w:rsid w:val="00381BA3"/>
    <w:rsid w:val="003C5496"/>
    <w:rsid w:val="003F31C0"/>
    <w:rsid w:val="003F63F4"/>
    <w:rsid w:val="00434229"/>
    <w:rsid w:val="00441781"/>
    <w:rsid w:val="004450B7"/>
    <w:rsid w:val="004549C6"/>
    <w:rsid w:val="004667F4"/>
    <w:rsid w:val="004729A1"/>
    <w:rsid w:val="00480D4E"/>
    <w:rsid w:val="004C1CBE"/>
    <w:rsid w:val="004C2D8C"/>
    <w:rsid w:val="004C3946"/>
    <w:rsid w:val="004D005C"/>
    <w:rsid w:val="004D4010"/>
    <w:rsid w:val="004F40CC"/>
    <w:rsid w:val="00530C63"/>
    <w:rsid w:val="00544927"/>
    <w:rsid w:val="00566260"/>
    <w:rsid w:val="005716F7"/>
    <w:rsid w:val="0057565C"/>
    <w:rsid w:val="0057685F"/>
    <w:rsid w:val="00580E70"/>
    <w:rsid w:val="00586E4C"/>
    <w:rsid w:val="00597A21"/>
    <w:rsid w:val="005A0EE3"/>
    <w:rsid w:val="005B5DE0"/>
    <w:rsid w:val="005B7F6C"/>
    <w:rsid w:val="005C2CA3"/>
    <w:rsid w:val="005E4EA0"/>
    <w:rsid w:val="00602D06"/>
    <w:rsid w:val="00680FC8"/>
    <w:rsid w:val="006F117A"/>
    <w:rsid w:val="006F61F7"/>
    <w:rsid w:val="0071796B"/>
    <w:rsid w:val="00720150"/>
    <w:rsid w:val="00723B82"/>
    <w:rsid w:val="00752945"/>
    <w:rsid w:val="007750D7"/>
    <w:rsid w:val="00794F53"/>
    <w:rsid w:val="00797AC4"/>
    <w:rsid w:val="007A0054"/>
    <w:rsid w:val="007B3692"/>
    <w:rsid w:val="007B5774"/>
    <w:rsid w:val="007E69BF"/>
    <w:rsid w:val="0080123B"/>
    <w:rsid w:val="00813B3A"/>
    <w:rsid w:val="00874357"/>
    <w:rsid w:val="008854BC"/>
    <w:rsid w:val="00885E4B"/>
    <w:rsid w:val="0088764A"/>
    <w:rsid w:val="00907484"/>
    <w:rsid w:val="00914999"/>
    <w:rsid w:val="00924A47"/>
    <w:rsid w:val="009324B6"/>
    <w:rsid w:val="009877AF"/>
    <w:rsid w:val="00991CB5"/>
    <w:rsid w:val="00992DCB"/>
    <w:rsid w:val="009C2C54"/>
    <w:rsid w:val="009D5AB0"/>
    <w:rsid w:val="009E1141"/>
    <w:rsid w:val="00A041A5"/>
    <w:rsid w:val="00A2387B"/>
    <w:rsid w:val="00A60E0B"/>
    <w:rsid w:val="00A6438A"/>
    <w:rsid w:val="00A704F1"/>
    <w:rsid w:val="00A72C8B"/>
    <w:rsid w:val="00A94767"/>
    <w:rsid w:val="00AA1A84"/>
    <w:rsid w:val="00AC7A85"/>
    <w:rsid w:val="00AC7ED8"/>
    <w:rsid w:val="00AE3663"/>
    <w:rsid w:val="00AF69E8"/>
    <w:rsid w:val="00AF7479"/>
    <w:rsid w:val="00B1623D"/>
    <w:rsid w:val="00B21089"/>
    <w:rsid w:val="00B21BA5"/>
    <w:rsid w:val="00B438DD"/>
    <w:rsid w:val="00B60F66"/>
    <w:rsid w:val="00B9581C"/>
    <w:rsid w:val="00BA592E"/>
    <w:rsid w:val="00C10D5C"/>
    <w:rsid w:val="00C32D1D"/>
    <w:rsid w:val="00CA7582"/>
    <w:rsid w:val="00CC1952"/>
    <w:rsid w:val="00CC5161"/>
    <w:rsid w:val="00CD41EF"/>
    <w:rsid w:val="00D0433B"/>
    <w:rsid w:val="00D13305"/>
    <w:rsid w:val="00D23990"/>
    <w:rsid w:val="00D61B3F"/>
    <w:rsid w:val="00DC1A03"/>
    <w:rsid w:val="00DE6FF6"/>
    <w:rsid w:val="00DE72F6"/>
    <w:rsid w:val="00DE7449"/>
    <w:rsid w:val="00E008E3"/>
    <w:rsid w:val="00E2447E"/>
    <w:rsid w:val="00E26586"/>
    <w:rsid w:val="00E33BBF"/>
    <w:rsid w:val="00E61495"/>
    <w:rsid w:val="00E63449"/>
    <w:rsid w:val="00E64DCF"/>
    <w:rsid w:val="00E675CA"/>
    <w:rsid w:val="00EA5680"/>
    <w:rsid w:val="00EB2FDF"/>
    <w:rsid w:val="00EF54E2"/>
    <w:rsid w:val="00F63E67"/>
    <w:rsid w:val="00FA3EA2"/>
    <w:rsid w:val="00FC25C1"/>
    <w:rsid w:val="00FE18C1"/>
    <w:rsid w:val="00FE1D73"/>
    <w:rsid w:val="00FF62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0E2399"/>
  <w15:chartTrackingRefBased/>
  <w15:docId w15:val="{A122E95A-8F14-4836-B485-3AD3BF342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C7ED8"/>
    <w:pPr>
      <w:widowControl w:val="0"/>
      <w:jc w:val="both"/>
    </w:pPr>
  </w:style>
  <w:style w:type="paragraph" w:styleId="1">
    <w:name w:val="heading 1"/>
    <w:basedOn w:val="a"/>
    <w:next w:val="a"/>
    <w:link w:val="10"/>
    <w:uiPriority w:val="9"/>
    <w:qFormat/>
    <w:rsid w:val="00AC7ED8"/>
    <w:pPr>
      <w:keepNext/>
      <w:keepLines/>
      <w:spacing w:before="340" w:after="330" w:line="578" w:lineRule="auto"/>
      <w:outlineLvl w:val="0"/>
    </w:pPr>
    <w:rPr>
      <w:b/>
      <w:bCs/>
      <w:kern w:val="44"/>
      <w:sz w:val="44"/>
      <w:szCs w:val="44"/>
    </w:rPr>
  </w:style>
  <w:style w:type="paragraph" w:styleId="3">
    <w:name w:val="heading 3"/>
    <w:basedOn w:val="a"/>
    <w:next w:val="a"/>
    <w:link w:val="30"/>
    <w:qFormat/>
    <w:rsid w:val="00381BA3"/>
    <w:pPr>
      <w:keepNext/>
      <w:widowControl/>
      <w:spacing w:before="240" w:after="60"/>
      <w:jc w:val="left"/>
      <w:outlineLvl w:val="2"/>
    </w:pPr>
    <w:rPr>
      <w:rFonts w:ascii="Arial" w:eastAsia="等线" w:hAnsi="Arial" w:cs="Times New Roman"/>
      <w:b/>
      <w:color w:val="000000"/>
      <w:kern w:val="0"/>
      <w:sz w:val="26"/>
      <w:szCs w:val="26"/>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5DE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B5DE0"/>
    <w:rPr>
      <w:sz w:val="18"/>
      <w:szCs w:val="18"/>
    </w:rPr>
  </w:style>
  <w:style w:type="paragraph" w:styleId="a5">
    <w:name w:val="footer"/>
    <w:basedOn w:val="a"/>
    <w:link w:val="a6"/>
    <w:uiPriority w:val="99"/>
    <w:unhideWhenUsed/>
    <w:rsid w:val="005B5DE0"/>
    <w:pPr>
      <w:tabs>
        <w:tab w:val="center" w:pos="4153"/>
        <w:tab w:val="right" w:pos="8306"/>
      </w:tabs>
      <w:snapToGrid w:val="0"/>
      <w:jc w:val="left"/>
    </w:pPr>
    <w:rPr>
      <w:sz w:val="18"/>
      <w:szCs w:val="18"/>
    </w:rPr>
  </w:style>
  <w:style w:type="character" w:customStyle="1" w:styleId="a6">
    <w:name w:val="页脚 字符"/>
    <w:basedOn w:val="a0"/>
    <w:link w:val="a5"/>
    <w:uiPriority w:val="99"/>
    <w:rsid w:val="005B5DE0"/>
    <w:rPr>
      <w:sz w:val="18"/>
      <w:szCs w:val="18"/>
    </w:rPr>
  </w:style>
  <w:style w:type="character" w:customStyle="1" w:styleId="30">
    <w:name w:val="标题 3 字符"/>
    <w:basedOn w:val="a0"/>
    <w:link w:val="3"/>
    <w:rsid w:val="00381BA3"/>
    <w:rPr>
      <w:rFonts w:ascii="Arial" w:eastAsia="等线" w:hAnsi="Arial" w:cs="Times New Roman"/>
      <w:b/>
      <w:color w:val="000000"/>
      <w:kern w:val="0"/>
      <w:sz w:val="26"/>
      <w:szCs w:val="26"/>
      <w:lang w:val="en-GB" w:eastAsia="en-US"/>
    </w:rPr>
  </w:style>
  <w:style w:type="paragraph" w:customStyle="1" w:styleId="OmniPage1">
    <w:name w:val="OmniPage #1"/>
    <w:basedOn w:val="a"/>
    <w:rsid w:val="00FC25C1"/>
    <w:pPr>
      <w:widowControl/>
      <w:jc w:val="left"/>
    </w:pPr>
    <w:rPr>
      <w:rFonts w:ascii="Times New Roman" w:eastAsia="等线" w:hAnsi="Times New Roman" w:cs="Times New Roman"/>
      <w:color w:val="000000"/>
      <w:kern w:val="0"/>
      <w:sz w:val="20"/>
      <w:szCs w:val="20"/>
      <w:lang w:val="en-GB" w:eastAsia="en-US"/>
    </w:rPr>
  </w:style>
  <w:style w:type="paragraph" w:customStyle="1" w:styleId="OmniPage6">
    <w:name w:val="OmniPage #6"/>
    <w:basedOn w:val="a"/>
    <w:rsid w:val="00FC25C1"/>
    <w:pPr>
      <w:widowControl/>
      <w:jc w:val="left"/>
    </w:pPr>
    <w:rPr>
      <w:rFonts w:ascii="Times New Roman" w:eastAsia="等线" w:hAnsi="Times New Roman" w:cs="Times New Roman"/>
      <w:color w:val="000000"/>
      <w:kern w:val="0"/>
      <w:sz w:val="20"/>
      <w:szCs w:val="20"/>
      <w:lang w:val="en-GB" w:eastAsia="en-US"/>
    </w:rPr>
  </w:style>
  <w:style w:type="character" w:styleId="a7">
    <w:name w:val="Emphasis"/>
    <w:basedOn w:val="a0"/>
    <w:uiPriority w:val="20"/>
    <w:qFormat/>
    <w:rsid w:val="00FC25C1"/>
    <w:rPr>
      <w:i/>
      <w:iCs/>
    </w:rPr>
  </w:style>
  <w:style w:type="character" w:styleId="a8">
    <w:name w:val="Hyperlink"/>
    <w:basedOn w:val="a0"/>
    <w:uiPriority w:val="99"/>
    <w:semiHidden/>
    <w:unhideWhenUsed/>
    <w:rsid w:val="00AC7ED8"/>
    <w:rPr>
      <w:color w:val="0000FF"/>
      <w:u w:val="single"/>
    </w:rPr>
  </w:style>
  <w:style w:type="character" w:customStyle="1" w:styleId="10">
    <w:name w:val="标题 1 字符"/>
    <w:basedOn w:val="a0"/>
    <w:link w:val="1"/>
    <w:uiPriority w:val="9"/>
    <w:rsid w:val="00AC7ED8"/>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200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2FB66-E1F5-4E95-A10D-811FC7110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5</Pages>
  <Words>1954</Words>
  <Characters>11510</Characters>
  <Application>Microsoft Office Word</Application>
  <DocSecurity>0</DocSecurity>
  <Lines>182</Lines>
  <Paragraphs>39</Paragraphs>
  <ScaleCrop>false</ScaleCrop>
  <Company/>
  <LinksUpToDate>false</LinksUpToDate>
  <CharactersWithSpaces>13425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86135</dc:creator>
  <cp:keywords/>
  <dc:description/>
  <cp:lastModifiedBy>86135</cp:lastModifiedBy>
  <cp:revision>119</cp:revision>
  <dcterms:created xsi:type="dcterms:W3CDTF">2020-03-26T11:07:00Z</dcterms:created>
  <dcterms:modified xsi:type="dcterms:W3CDTF">2020-03-27T18:24:00Z</dcterms:modified>
</cp:coreProperties>
</file>