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4B4E" w:rsidRDefault="00984B4E">
      <w:pPr>
        <w:spacing w:after="100" w:line="360" w:lineRule="auto"/>
        <w:jc w:val="center"/>
        <w:rPr>
          <w:rFonts w:ascii="Times New Roman" w:eastAsiaTheme="minorHAnsi" w:hAnsi="Times New Roman" w:cs="Times New Roman"/>
          <w:b/>
          <w:color w:val="000000" w:themeColor="text1"/>
          <w:sz w:val="48"/>
          <w:szCs w:val="20"/>
          <w:lang w:eastAsia="en-US"/>
        </w:rPr>
      </w:pPr>
      <w:bookmarkStart w:id="0" w:name="_GoBack"/>
      <w:bookmarkEnd w:id="0"/>
    </w:p>
    <w:p w:rsidR="00984B4E" w:rsidRDefault="00970E40">
      <w:pPr>
        <w:tabs>
          <w:tab w:val="left" w:pos="6270"/>
        </w:tabs>
        <w:spacing w:after="100" w:line="360" w:lineRule="auto"/>
        <w:rPr>
          <w:rFonts w:ascii="Times New Roman" w:eastAsiaTheme="minorHAnsi" w:hAnsi="Times New Roman" w:cs="Times New Roman"/>
          <w:b/>
          <w:color w:val="000000" w:themeColor="text1"/>
          <w:sz w:val="48"/>
          <w:szCs w:val="20"/>
          <w:lang w:eastAsia="en-US"/>
        </w:rPr>
      </w:pPr>
      <w:r>
        <w:rPr>
          <w:rFonts w:ascii="Times New Roman" w:eastAsiaTheme="minorHAnsi" w:hAnsi="Times New Roman" w:cs="Times New Roman"/>
          <w:b/>
          <w:color w:val="000000" w:themeColor="text1"/>
          <w:sz w:val="48"/>
          <w:szCs w:val="20"/>
          <w:lang w:eastAsia="en-US"/>
        </w:rPr>
        <w:tab/>
      </w:r>
    </w:p>
    <w:p w:rsidR="00984B4E" w:rsidRDefault="00984B4E">
      <w:pPr>
        <w:spacing w:after="100" w:line="360" w:lineRule="auto"/>
        <w:jc w:val="center"/>
        <w:rPr>
          <w:rFonts w:ascii="Times New Roman" w:eastAsiaTheme="minorHAnsi" w:hAnsi="Times New Roman" w:cs="Times New Roman"/>
          <w:b/>
          <w:color w:val="000000" w:themeColor="text1"/>
          <w:sz w:val="48"/>
          <w:szCs w:val="20"/>
          <w:lang w:eastAsia="en-US"/>
        </w:rPr>
      </w:pPr>
    </w:p>
    <w:p w:rsidR="00984B4E" w:rsidRDefault="00984B4E">
      <w:pPr>
        <w:spacing w:after="100" w:line="360" w:lineRule="auto"/>
        <w:jc w:val="center"/>
        <w:rPr>
          <w:rFonts w:ascii="Times New Roman" w:eastAsiaTheme="minorHAnsi" w:hAnsi="Times New Roman" w:cs="Times New Roman"/>
          <w:b/>
          <w:color w:val="000000" w:themeColor="text1"/>
          <w:sz w:val="48"/>
          <w:szCs w:val="20"/>
          <w:lang w:eastAsia="en-US"/>
        </w:rPr>
      </w:pPr>
    </w:p>
    <w:p w:rsidR="00984B4E" w:rsidRDefault="00984B4E">
      <w:pPr>
        <w:spacing w:after="100" w:line="360" w:lineRule="auto"/>
        <w:rPr>
          <w:rFonts w:ascii="Times New Roman" w:eastAsiaTheme="minorHAnsi" w:hAnsi="Times New Roman" w:cs="Times New Roman"/>
          <w:b/>
          <w:color w:val="000000" w:themeColor="text1"/>
          <w:sz w:val="36"/>
          <w:szCs w:val="36"/>
          <w:lang w:eastAsia="en-US"/>
        </w:rPr>
      </w:pPr>
    </w:p>
    <w:p w:rsidR="00984B4E" w:rsidRPr="002120B4" w:rsidRDefault="00970E40">
      <w:pPr>
        <w:spacing w:after="100" w:line="360" w:lineRule="auto"/>
        <w:rPr>
          <w:rFonts w:ascii="Times New Roman" w:eastAsiaTheme="minorHAnsi" w:hAnsi="Times New Roman" w:cs="Times New Roman"/>
          <w:b/>
          <w:color w:val="000000" w:themeColor="text1"/>
          <w:sz w:val="40"/>
          <w:szCs w:val="40"/>
          <w:lang w:eastAsia="en-US"/>
        </w:rPr>
      </w:pPr>
      <w:r w:rsidRPr="002120B4">
        <w:rPr>
          <w:rFonts w:ascii="Times New Roman" w:eastAsiaTheme="minorHAnsi" w:hAnsi="Times New Roman" w:cs="Times New Roman"/>
          <w:b/>
          <w:color w:val="000000" w:themeColor="text1"/>
          <w:sz w:val="40"/>
          <w:szCs w:val="40"/>
          <w:lang w:eastAsia="en-US"/>
        </w:rPr>
        <w:t>Module name: Professional Career Development</w:t>
      </w:r>
    </w:p>
    <w:p w:rsidR="00984B4E" w:rsidRPr="002120B4" w:rsidRDefault="00970E40">
      <w:pPr>
        <w:spacing w:after="100" w:line="360" w:lineRule="auto"/>
        <w:rPr>
          <w:rFonts w:ascii="Times New Roman" w:eastAsiaTheme="minorHAnsi" w:hAnsi="Times New Roman" w:cs="Times New Roman"/>
          <w:b/>
          <w:color w:val="000000" w:themeColor="text1"/>
          <w:sz w:val="40"/>
          <w:szCs w:val="40"/>
          <w:lang w:eastAsia="en-US"/>
        </w:rPr>
      </w:pPr>
      <w:r w:rsidRPr="002120B4">
        <w:rPr>
          <w:rFonts w:ascii="Times New Roman" w:eastAsiaTheme="minorHAnsi" w:hAnsi="Times New Roman" w:cs="Times New Roman"/>
          <w:b/>
          <w:color w:val="000000" w:themeColor="text1"/>
          <w:sz w:val="40"/>
          <w:szCs w:val="40"/>
          <w:lang w:eastAsia="en-US"/>
        </w:rPr>
        <w:t>Module Code: BMSK4005</w:t>
      </w:r>
    </w:p>
    <w:p w:rsidR="00984B4E" w:rsidRPr="002120B4" w:rsidRDefault="00970E40">
      <w:pPr>
        <w:spacing w:after="100" w:line="360" w:lineRule="auto"/>
        <w:rPr>
          <w:rFonts w:ascii="Times New Roman" w:eastAsiaTheme="minorHAnsi" w:hAnsi="Times New Roman" w:cs="Times New Roman"/>
          <w:b/>
          <w:color w:val="000000" w:themeColor="text1"/>
          <w:sz w:val="40"/>
          <w:szCs w:val="40"/>
          <w:lang w:eastAsia="en-US"/>
        </w:rPr>
      </w:pPr>
      <w:r w:rsidRPr="002120B4">
        <w:rPr>
          <w:rFonts w:ascii="Times New Roman" w:eastAsiaTheme="minorHAnsi" w:hAnsi="Times New Roman" w:cs="Times New Roman"/>
          <w:b/>
          <w:color w:val="000000" w:themeColor="text1"/>
          <w:sz w:val="40"/>
          <w:szCs w:val="40"/>
          <w:lang w:eastAsia="en-US"/>
        </w:rPr>
        <w:t>Student Name:</w:t>
      </w:r>
      <w:r w:rsidR="002120B4" w:rsidRPr="002120B4">
        <w:rPr>
          <w:rFonts w:ascii="Times New Roman" w:eastAsiaTheme="minorHAnsi" w:hAnsi="Times New Roman" w:cs="Times New Roman"/>
          <w:b/>
          <w:color w:val="000000" w:themeColor="text1"/>
          <w:sz w:val="40"/>
          <w:szCs w:val="40"/>
          <w:lang w:eastAsia="en-US"/>
        </w:rPr>
        <w:t xml:space="preserve"> </w:t>
      </w:r>
      <w:r w:rsidR="002120B4" w:rsidRPr="002120B4">
        <w:rPr>
          <w:rFonts w:ascii="Times New Roman" w:hAnsi="Times New Roman" w:cs="Times New Roman"/>
          <w:b/>
          <w:sz w:val="40"/>
          <w:szCs w:val="40"/>
        </w:rPr>
        <w:t>Ruhena Rahman</w:t>
      </w:r>
    </w:p>
    <w:p w:rsidR="00984B4E" w:rsidRPr="002120B4" w:rsidRDefault="00970E40">
      <w:pPr>
        <w:spacing w:after="100" w:line="360" w:lineRule="auto"/>
        <w:rPr>
          <w:rFonts w:ascii="Times New Roman" w:hAnsi="Times New Roman" w:cs="Times New Roman"/>
          <w:b/>
          <w:sz w:val="40"/>
          <w:szCs w:val="40"/>
        </w:rPr>
      </w:pPr>
      <w:r w:rsidRPr="002120B4">
        <w:rPr>
          <w:rFonts w:ascii="Times New Roman" w:eastAsiaTheme="minorHAnsi" w:hAnsi="Times New Roman" w:cs="Times New Roman"/>
          <w:b/>
          <w:color w:val="000000" w:themeColor="text1"/>
          <w:sz w:val="40"/>
          <w:szCs w:val="40"/>
          <w:lang w:eastAsia="en-US"/>
        </w:rPr>
        <w:t>Student Number:</w:t>
      </w:r>
      <w:r w:rsidR="002120B4" w:rsidRPr="002120B4">
        <w:rPr>
          <w:rFonts w:ascii="Times New Roman" w:hAnsi="Times New Roman" w:cs="Times New Roman"/>
          <w:b/>
          <w:sz w:val="40"/>
          <w:szCs w:val="40"/>
        </w:rPr>
        <w:t xml:space="preserve"> 1714535</w:t>
      </w:r>
    </w:p>
    <w:p w:rsidR="002120B4" w:rsidRPr="002120B4" w:rsidRDefault="002120B4" w:rsidP="002120B4">
      <w:pPr>
        <w:rPr>
          <w:rFonts w:ascii="Times New Roman" w:hAnsi="Times New Roman" w:cs="Times New Roman"/>
          <w:b/>
          <w:sz w:val="40"/>
          <w:szCs w:val="40"/>
        </w:rPr>
      </w:pPr>
      <w:r w:rsidRPr="002120B4">
        <w:rPr>
          <w:rFonts w:ascii="Times New Roman" w:hAnsi="Times New Roman" w:cs="Times New Roman"/>
          <w:b/>
          <w:sz w:val="40"/>
          <w:szCs w:val="40"/>
        </w:rPr>
        <w:t xml:space="preserve">Module Lecturer: Mary March </w:t>
      </w:r>
    </w:p>
    <w:p w:rsidR="002120B4" w:rsidRDefault="002120B4">
      <w:pPr>
        <w:spacing w:after="100" w:line="360" w:lineRule="auto"/>
        <w:rPr>
          <w:rFonts w:ascii="Times New Roman" w:eastAsiaTheme="minorHAnsi" w:hAnsi="Times New Roman" w:cs="Times New Roman"/>
          <w:b/>
          <w:color w:val="000000" w:themeColor="text1"/>
          <w:sz w:val="36"/>
          <w:szCs w:val="36"/>
          <w:lang w:eastAsia="en-US"/>
        </w:rPr>
      </w:pPr>
    </w:p>
    <w:p w:rsidR="00984B4E" w:rsidRDefault="00984B4E">
      <w:pPr>
        <w:spacing w:after="100" w:line="360" w:lineRule="auto"/>
        <w:jc w:val="both"/>
        <w:rPr>
          <w:rFonts w:ascii="Times New Roman" w:eastAsiaTheme="minorHAnsi" w:hAnsi="Times New Roman" w:cs="Times New Roman"/>
          <w:color w:val="000000" w:themeColor="text1"/>
          <w:sz w:val="44"/>
          <w:szCs w:val="20"/>
          <w:lang w:eastAsia="en-US"/>
        </w:rPr>
      </w:pPr>
    </w:p>
    <w:p w:rsidR="00984B4E" w:rsidRDefault="00984B4E">
      <w:pPr>
        <w:spacing w:after="100" w:line="360" w:lineRule="auto"/>
        <w:jc w:val="both"/>
        <w:rPr>
          <w:rFonts w:ascii="Times New Roman" w:eastAsiaTheme="minorHAnsi" w:hAnsi="Times New Roman" w:cs="Times New Roman"/>
          <w:color w:val="000000" w:themeColor="text1"/>
          <w:sz w:val="44"/>
          <w:szCs w:val="20"/>
          <w:lang w:eastAsia="en-US"/>
        </w:rPr>
      </w:pPr>
    </w:p>
    <w:p w:rsidR="00984B4E" w:rsidRDefault="00984B4E">
      <w:pPr>
        <w:spacing w:after="100" w:line="360" w:lineRule="auto"/>
        <w:jc w:val="both"/>
        <w:rPr>
          <w:rFonts w:ascii="Times New Roman" w:eastAsiaTheme="minorHAnsi" w:hAnsi="Times New Roman" w:cs="Times New Roman"/>
          <w:color w:val="000000" w:themeColor="text1"/>
          <w:sz w:val="44"/>
          <w:szCs w:val="20"/>
          <w:lang w:eastAsia="en-US"/>
        </w:rPr>
      </w:pPr>
    </w:p>
    <w:p w:rsidR="00984B4E" w:rsidRDefault="00984B4E">
      <w:pPr>
        <w:spacing w:after="100" w:line="360" w:lineRule="auto"/>
        <w:jc w:val="both"/>
        <w:rPr>
          <w:rFonts w:ascii="Times New Roman" w:eastAsiaTheme="minorHAnsi" w:hAnsi="Times New Roman" w:cs="Times New Roman"/>
          <w:color w:val="000000" w:themeColor="text1"/>
          <w:sz w:val="44"/>
          <w:szCs w:val="20"/>
          <w:lang w:eastAsia="en-US"/>
        </w:rPr>
      </w:pPr>
    </w:p>
    <w:p w:rsidR="00984B4E" w:rsidRDefault="00984B4E">
      <w:pPr>
        <w:spacing w:after="100" w:line="360" w:lineRule="auto"/>
        <w:jc w:val="both"/>
        <w:rPr>
          <w:rFonts w:ascii="Times New Roman" w:eastAsiaTheme="minorHAnsi" w:hAnsi="Times New Roman" w:cs="Times New Roman"/>
          <w:color w:val="000000" w:themeColor="text1"/>
          <w:sz w:val="44"/>
          <w:szCs w:val="20"/>
          <w:lang w:eastAsia="en-US"/>
        </w:rPr>
      </w:pPr>
    </w:p>
    <w:p w:rsidR="00984B4E" w:rsidRDefault="00984B4E">
      <w:pPr>
        <w:spacing w:after="100" w:line="360" w:lineRule="auto"/>
        <w:jc w:val="both"/>
        <w:rPr>
          <w:rFonts w:ascii="Times New Roman" w:eastAsiaTheme="minorHAnsi" w:hAnsi="Times New Roman" w:cs="Times New Roman"/>
          <w:color w:val="000000" w:themeColor="text1"/>
          <w:sz w:val="44"/>
          <w:szCs w:val="20"/>
          <w:lang w:eastAsia="en-US"/>
        </w:rPr>
      </w:pPr>
    </w:p>
    <w:p w:rsidR="00984B4E" w:rsidRDefault="00984B4E">
      <w:pPr>
        <w:spacing w:after="100" w:line="360" w:lineRule="auto"/>
        <w:jc w:val="both"/>
        <w:rPr>
          <w:rFonts w:ascii="Times New Roman" w:eastAsiaTheme="minorHAnsi" w:hAnsi="Times New Roman" w:cs="Times New Roman"/>
          <w:color w:val="000000" w:themeColor="text1"/>
          <w:sz w:val="24"/>
          <w:szCs w:val="20"/>
          <w:lang w:eastAsia="en-US"/>
        </w:rPr>
      </w:pPr>
    </w:p>
    <w:p w:rsidR="00984B4E" w:rsidRDefault="00984B4E">
      <w:pPr>
        <w:spacing w:after="0" w:line="360" w:lineRule="auto"/>
        <w:jc w:val="center"/>
        <w:rPr>
          <w:rFonts w:ascii="Times New Roman" w:eastAsiaTheme="minorHAnsi" w:hAnsi="Times New Roman" w:cs="Times New Roman"/>
          <w:b/>
          <w:color w:val="000000" w:themeColor="text1"/>
          <w:sz w:val="24"/>
          <w:szCs w:val="24"/>
          <w:lang w:val="en-US" w:eastAsia="en-US"/>
        </w:rPr>
        <w:sectPr w:rsidR="00984B4E">
          <w:footerReference w:type="even" r:id="rId8"/>
          <w:footerReference w:type="default" r:id="rId9"/>
          <w:pgSz w:w="11906" w:h="16838"/>
          <w:pgMar w:top="1440" w:right="1440" w:bottom="1440" w:left="1440" w:header="708" w:footer="708" w:gutter="0"/>
          <w:cols w:space="708"/>
          <w:docGrid w:linePitch="360"/>
        </w:sectPr>
      </w:pPr>
    </w:p>
    <w:p w:rsidR="00984B4E" w:rsidRDefault="00970E40">
      <w:pPr>
        <w:spacing w:after="0" w:line="360" w:lineRule="auto"/>
        <w:jc w:val="center"/>
        <w:rPr>
          <w:rFonts w:ascii="Times New Roman" w:eastAsiaTheme="minorHAnsi" w:hAnsi="Times New Roman" w:cs="Times New Roman"/>
          <w:b/>
          <w:color w:val="000000" w:themeColor="text1"/>
          <w:sz w:val="28"/>
          <w:szCs w:val="28"/>
          <w:lang w:val="en-US" w:eastAsia="en-US"/>
        </w:rPr>
      </w:pPr>
      <w:r>
        <w:rPr>
          <w:rFonts w:ascii="Times New Roman" w:eastAsiaTheme="minorHAnsi" w:hAnsi="Times New Roman" w:cs="Times New Roman"/>
          <w:b/>
          <w:color w:val="000000" w:themeColor="text1"/>
          <w:sz w:val="28"/>
          <w:szCs w:val="28"/>
          <w:lang w:val="en-US" w:eastAsia="en-US"/>
        </w:rPr>
        <w:lastRenderedPageBreak/>
        <w:t>Table of Contents</w:t>
      </w:r>
    </w:p>
    <w:p w:rsidR="00984B4E" w:rsidRDefault="00970E40">
      <w:pPr>
        <w:pStyle w:val="TOC1"/>
        <w:tabs>
          <w:tab w:val="right" w:leader="dot" w:pos="9016"/>
        </w:tabs>
        <w:rPr>
          <w:lang w:val="en-US" w:eastAsia="en-US"/>
        </w:rPr>
      </w:pPr>
      <w:r>
        <w:rPr>
          <w:rFonts w:ascii="Times New Roman" w:eastAsiaTheme="minorHAnsi" w:hAnsi="Times New Roman" w:cs="Times New Roman"/>
          <w:color w:val="000000" w:themeColor="text1"/>
          <w:sz w:val="24"/>
          <w:szCs w:val="24"/>
          <w:lang w:val="en-US" w:eastAsia="en-US"/>
        </w:rPr>
        <w:fldChar w:fldCharType="begin"/>
      </w:r>
      <w:r>
        <w:rPr>
          <w:rFonts w:ascii="Times New Roman" w:eastAsiaTheme="minorHAnsi" w:hAnsi="Times New Roman" w:cs="Times New Roman"/>
          <w:color w:val="000000" w:themeColor="text1"/>
          <w:sz w:val="24"/>
          <w:szCs w:val="24"/>
          <w:lang w:val="en-US" w:eastAsia="en-US"/>
        </w:rPr>
        <w:instrText xml:space="preserve"> TOC \o "1-3" \h \z \u </w:instrText>
      </w:r>
      <w:r>
        <w:rPr>
          <w:rFonts w:ascii="Times New Roman" w:eastAsiaTheme="minorHAnsi" w:hAnsi="Times New Roman" w:cs="Times New Roman"/>
          <w:color w:val="000000" w:themeColor="text1"/>
          <w:sz w:val="24"/>
          <w:szCs w:val="24"/>
          <w:lang w:val="en-US" w:eastAsia="en-US"/>
        </w:rPr>
        <w:fldChar w:fldCharType="separate"/>
      </w:r>
      <w:hyperlink w:anchor="_Toc7810904" w:history="1">
        <w:r>
          <w:rPr>
            <w:rStyle w:val="Hyperlink"/>
            <w:rFonts w:ascii="Times New Roman" w:hAnsi="Times New Roman" w:cs="Times New Roman"/>
            <w:bCs/>
            <w:lang w:eastAsia="en-US"/>
          </w:rPr>
          <w:t>Introduction</w:t>
        </w:r>
        <w:r>
          <w:tab/>
        </w:r>
        <w:r>
          <w:fldChar w:fldCharType="begin"/>
        </w:r>
        <w:r>
          <w:instrText xml:space="preserve"> PAGEREF _Toc7810904 \h </w:instrText>
        </w:r>
        <w:r>
          <w:fldChar w:fldCharType="separate"/>
        </w:r>
        <w:r>
          <w:t>2</w:t>
        </w:r>
        <w:r>
          <w:fldChar w:fldCharType="end"/>
        </w:r>
      </w:hyperlink>
    </w:p>
    <w:p w:rsidR="00984B4E" w:rsidRDefault="006C4E91">
      <w:pPr>
        <w:pStyle w:val="TOC1"/>
        <w:tabs>
          <w:tab w:val="right" w:leader="dot" w:pos="9016"/>
        </w:tabs>
        <w:rPr>
          <w:lang w:val="en-US" w:eastAsia="en-US"/>
        </w:rPr>
      </w:pPr>
      <w:hyperlink w:anchor="_Toc7810905" w:history="1">
        <w:r w:rsidR="00970E40">
          <w:rPr>
            <w:rStyle w:val="Hyperlink"/>
            <w:rFonts w:ascii="Times New Roman" w:hAnsi="Times New Roman" w:cs="Times New Roman"/>
            <w:bCs/>
          </w:rPr>
          <w:t>1. Understanding the skills and knowledge needed for working effectively</w:t>
        </w:r>
        <w:r w:rsidR="00970E40">
          <w:tab/>
        </w:r>
        <w:r w:rsidR="00970E40">
          <w:fldChar w:fldCharType="begin"/>
        </w:r>
        <w:r w:rsidR="00970E40">
          <w:instrText xml:space="preserve"> PAGEREF _Toc7810905 \h </w:instrText>
        </w:r>
        <w:r w:rsidR="00970E40">
          <w:fldChar w:fldCharType="separate"/>
        </w:r>
        <w:r w:rsidR="00970E40">
          <w:t>3</w:t>
        </w:r>
        <w:r w:rsidR="00970E40">
          <w:fldChar w:fldCharType="end"/>
        </w:r>
      </w:hyperlink>
    </w:p>
    <w:p w:rsidR="00984B4E" w:rsidRDefault="006C4E91">
      <w:pPr>
        <w:pStyle w:val="TOC2"/>
        <w:tabs>
          <w:tab w:val="right" w:leader="dot" w:pos="9016"/>
        </w:tabs>
        <w:rPr>
          <w:lang w:val="en-US" w:eastAsia="en-US"/>
        </w:rPr>
      </w:pPr>
      <w:hyperlink w:anchor="_Toc7810906" w:history="1">
        <w:r w:rsidR="00970E40">
          <w:rPr>
            <w:rStyle w:val="Hyperlink"/>
            <w:rFonts w:ascii="Times New Roman" w:hAnsi="Times New Roman" w:cs="Times New Roman"/>
            <w:bCs/>
          </w:rPr>
          <w:t>1.1 Lifeline exercises</w:t>
        </w:r>
        <w:r w:rsidR="00970E40">
          <w:tab/>
        </w:r>
        <w:r w:rsidR="00970E40">
          <w:fldChar w:fldCharType="begin"/>
        </w:r>
        <w:r w:rsidR="00970E40">
          <w:instrText xml:space="preserve"> PAGEREF _Toc7810906 \h </w:instrText>
        </w:r>
        <w:r w:rsidR="00970E40">
          <w:fldChar w:fldCharType="separate"/>
        </w:r>
        <w:r w:rsidR="00970E40">
          <w:t>3</w:t>
        </w:r>
        <w:r w:rsidR="00970E40">
          <w:fldChar w:fldCharType="end"/>
        </w:r>
      </w:hyperlink>
    </w:p>
    <w:p w:rsidR="00984B4E" w:rsidRDefault="006C4E91">
      <w:pPr>
        <w:pStyle w:val="TOC2"/>
        <w:tabs>
          <w:tab w:val="right" w:leader="dot" w:pos="9016"/>
        </w:tabs>
        <w:rPr>
          <w:lang w:val="en-US" w:eastAsia="en-US"/>
        </w:rPr>
      </w:pPr>
      <w:hyperlink w:anchor="_Toc7810907" w:history="1">
        <w:r w:rsidR="00970E40">
          <w:rPr>
            <w:rStyle w:val="Hyperlink"/>
            <w:rFonts w:ascii="Times New Roman" w:hAnsi="Times New Roman" w:cs="Times New Roman"/>
            <w:bCs/>
          </w:rPr>
          <w:t>1.2 Self-evaluation review</w:t>
        </w:r>
        <w:r w:rsidR="00970E40">
          <w:tab/>
        </w:r>
        <w:r w:rsidR="00970E40">
          <w:fldChar w:fldCharType="begin"/>
        </w:r>
        <w:r w:rsidR="00970E40">
          <w:instrText xml:space="preserve"> PAGEREF _Toc7810907 \h </w:instrText>
        </w:r>
        <w:r w:rsidR="00970E40">
          <w:fldChar w:fldCharType="separate"/>
        </w:r>
        <w:r w:rsidR="00970E40">
          <w:t>3</w:t>
        </w:r>
        <w:r w:rsidR="00970E40">
          <w:fldChar w:fldCharType="end"/>
        </w:r>
      </w:hyperlink>
    </w:p>
    <w:p w:rsidR="00984B4E" w:rsidRDefault="006C4E91">
      <w:pPr>
        <w:pStyle w:val="TOC2"/>
        <w:tabs>
          <w:tab w:val="right" w:leader="dot" w:pos="9016"/>
        </w:tabs>
        <w:rPr>
          <w:lang w:val="en-US" w:eastAsia="en-US"/>
        </w:rPr>
      </w:pPr>
      <w:hyperlink w:anchor="_Toc7810908" w:history="1">
        <w:r w:rsidR="00970E40">
          <w:rPr>
            <w:rStyle w:val="Hyperlink"/>
            <w:rFonts w:ascii="Times New Roman" w:hAnsi="Times New Roman" w:cs="Times New Roman"/>
            <w:bCs/>
          </w:rPr>
          <w:t>1.3 Self-motivation</w:t>
        </w:r>
        <w:r w:rsidR="00970E40">
          <w:tab/>
        </w:r>
        <w:r w:rsidR="00970E40">
          <w:fldChar w:fldCharType="begin"/>
        </w:r>
        <w:r w:rsidR="00970E40">
          <w:instrText xml:space="preserve"> PAGEREF _Toc7810908 \h </w:instrText>
        </w:r>
        <w:r w:rsidR="00970E40">
          <w:fldChar w:fldCharType="separate"/>
        </w:r>
        <w:r w:rsidR="00970E40">
          <w:t>4</w:t>
        </w:r>
        <w:r w:rsidR="00970E40">
          <w:fldChar w:fldCharType="end"/>
        </w:r>
      </w:hyperlink>
    </w:p>
    <w:p w:rsidR="00984B4E" w:rsidRDefault="006C4E91">
      <w:pPr>
        <w:pStyle w:val="TOC2"/>
        <w:tabs>
          <w:tab w:val="right" w:leader="dot" w:pos="9016"/>
        </w:tabs>
        <w:rPr>
          <w:lang w:val="en-US" w:eastAsia="en-US"/>
        </w:rPr>
      </w:pPr>
      <w:hyperlink w:anchor="_Toc7810909" w:history="1">
        <w:r w:rsidR="00970E40">
          <w:rPr>
            <w:rStyle w:val="Hyperlink"/>
            <w:rFonts w:ascii="Times New Roman" w:hAnsi="Times New Roman" w:cs="Times New Roman"/>
            <w:bCs/>
          </w:rPr>
          <w:t>1.4 Self-learning style</w:t>
        </w:r>
        <w:r w:rsidR="00970E40">
          <w:tab/>
        </w:r>
        <w:r w:rsidR="00970E40">
          <w:fldChar w:fldCharType="begin"/>
        </w:r>
        <w:r w:rsidR="00970E40">
          <w:instrText xml:space="preserve"> PAGEREF _Toc7810909 \h </w:instrText>
        </w:r>
        <w:r w:rsidR="00970E40">
          <w:fldChar w:fldCharType="separate"/>
        </w:r>
        <w:r w:rsidR="00970E40">
          <w:t>4</w:t>
        </w:r>
        <w:r w:rsidR="00970E40">
          <w:fldChar w:fldCharType="end"/>
        </w:r>
      </w:hyperlink>
    </w:p>
    <w:p w:rsidR="00984B4E" w:rsidRDefault="006C4E91">
      <w:pPr>
        <w:pStyle w:val="TOC2"/>
        <w:tabs>
          <w:tab w:val="right" w:leader="dot" w:pos="9016"/>
        </w:tabs>
        <w:rPr>
          <w:lang w:val="en-US" w:eastAsia="en-US"/>
        </w:rPr>
      </w:pPr>
      <w:hyperlink w:anchor="_Toc7810910" w:history="1">
        <w:r w:rsidR="00970E40">
          <w:rPr>
            <w:rStyle w:val="Hyperlink"/>
            <w:lang w:eastAsia="en-US"/>
          </w:rPr>
          <w:t>1.5 Review of the understanding and expectations of the world of employment</w:t>
        </w:r>
        <w:r w:rsidR="00970E40">
          <w:tab/>
        </w:r>
        <w:r w:rsidR="00970E40">
          <w:fldChar w:fldCharType="begin"/>
        </w:r>
        <w:r w:rsidR="00970E40">
          <w:instrText xml:space="preserve"> PAGEREF _Toc7810910 \h </w:instrText>
        </w:r>
        <w:r w:rsidR="00970E40">
          <w:fldChar w:fldCharType="separate"/>
        </w:r>
        <w:r w:rsidR="00970E40">
          <w:t>4</w:t>
        </w:r>
        <w:r w:rsidR="00970E40">
          <w:fldChar w:fldCharType="end"/>
        </w:r>
      </w:hyperlink>
    </w:p>
    <w:p w:rsidR="00984B4E" w:rsidRDefault="006C4E91">
      <w:pPr>
        <w:pStyle w:val="TOC2"/>
        <w:tabs>
          <w:tab w:val="right" w:leader="dot" w:pos="9016"/>
        </w:tabs>
        <w:rPr>
          <w:lang w:val="en-US" w:eastAsia="en-US"/>
        </w:rPr>
      </w:pPr>
      <w:hyperlink w:anchor="_Toc7810911" w:history="1">
        <w:r w:rsidR="00970E40">
          <w:rPr>
            <w:rStyle w:val="Hyperlink"/>
            <w:lang w:val="en-US" w:eastAsia="en-US"/>
          </w:rPr>
          <w:t xml:space="preserve">1.6 Knowledge requirements for being a good </w:t>
        </w:r>
        <w:r w:rsidR="00970E40">
          <w:rPr>
            <w:rStyle w:val="Hyperlink"/>
            <w:lang w:eastAsia="en-US"/>
          </w:rPr>
          <w:t>marketer</w:t>
        </w:r>
        <w:r w:rsidR="00970E40">
          <w:tab/>
        </w:r>
        <w:r w:rsidR="00970E40">
          <w:fldChar w:fldCharType="begin"/>
        </w:r>
        <w:r w:rsidR="00970E40">
          <w:instrText xml:space="preserve"> PAGEREF _Toc7810911 \h </w:instrText>
        </w:r>
        <w:r w:rsidR="00970E40">
          <w:fldChar w:fldCharType="separate"/>
        </w:r>
        <w:r w:rsidR="00970E40">
          <w:t>5</w:t>
        </w:r>
        <w:r w:rsidR="00970E40">
          <w:fldChar w:fldCharType="end"/>
        </w:r>
      </w:hyperlink>
    </w:p>
    <w:p w:rsidR="00984B4E" w:rsidRDefault="006C4E91">
      <w:pPr>
        <w:pStyle w:val="TOC1"/>
        <w:tabs>
          <w:tab w:val="right" w:leader="dot" w:pos="9016"/>
        </w:tabs>
        <w:rPr>
          <w:lang w:val="en-US" w:eastAsia="en-US"/>
        </w:rPr>
      </w:pPr>
      <w:hyperlink w:anchor="_Toc7810912" w:history="1">
        <w:r w:rsidR="00970E40">
          <w:rPr>
            <w:rStyle w:val="Hyperlink"/>
            <w:rFonts w:ascii="Times New Roman" w:hAnsi="Times New Roman" w:cs="Times New Roman"/>
            <w:bCs/>
          </w:rPr>
          <w:t>2. Demonstrating readiness for employability and personal advancement through an understanding of personal strengths and areas for further development</w:t>
        </w:r>
        <w:r w:rsidR="00970E40">
          <w:tab/>
        </w:r>
        <w:r w:rsidR="00970E40">
          <w:fldChar w:fldCharType="begin"/>
        </w:r>
        <w:r w:rsidR="00970E40">
          <w:instrText xml:space="preserve"> PAGEREF _Toc7810912 \h </w:instrText>
        </w:r>
        <w:r w:rsidR="00970E40">
          <w:fldChar w:fldCharType="separate"/>
        </w:r>
        <w:r w:rsidR="00970E40">
          <w:t>7</w:t>
        </w:r>
        <w:r w:rsidR="00970E40">
          <w:fldChar w:fldCharType="end"/>
        </w:r>
      </w:hyperlink>
    </w:p>
    <w:p w:rsidR="00984B4E" w:rsidRDefault="006C4E91">
      <w:pPr>
        <w:pStyle w:val="TOC2"/>
        <w:tabs>
          <w:tab w:val="right" w:leader="dot" w:pos="9016"/>
        </w:tabs>
        <w:rPr>
          <w:lang w:val="en-US" w:eastAsia="en-US"/>
        </w:rPr>
      </w:pPr>
      <w:hyperlink w:anchor="_Toc7810913" w:history="1">
        <w:r w:rsidR="00970E40">
          <w:rPr>
            <w:rStyle w:val="Hyperlink"/>
            <w:rFonts w:ascii="Times New Roman" w:hAnsi="Times New Roman" w:cs="Times New Roman"/>
            <w:bCs/>
          </w:rPr>
          <w:t>2.1 SWOT analysis</w:t>
        </w:r>
        <w:r w:rsidR="00970E40">
          <w:tab/>
        </w:r>
        <w:r w:rsidR="00970E40">
          <w:fldChar w:fldCharType="begin"/>
        </w:r>
        <w:r w:rsidR="00970E40">
          <w:instrText xml:space="preserve"> PAGEREF _Toc7810913 \h </w:instrText>
        </w:r>
        <w:r w:rsidR="00970E40">
          <w:fldChar w:fldCharType="separate"/>
        </w:r>
        <w:r w:rsidR="00970E40">
          <w:t>7</w:t>
        </w:r>
        <w:r w:rsidR="00970E40">
          <w:fldChar w:fldCharType="end"/>
        </w:r>
      </w:hyperlink>
    </w:p>
    <w:p w:rsidR="00984B4E" w:rsidRDefault="006C4E91">
      <w:pPr>
        <w:pStyle w:val="TOC3"/>
        <w:tabs>
          <w:tab w:val="right" w:leader="dot" w:pos="9016"/>
        </w:tabs>
        <w:ind w:left="880"/>
        <w:rPr>
          <w:lang w:val="en-US" w:eastAsia="en-US"/>
        </w:rPr>
      </w:pPr>
      <w:hyperlink w:anchor="_Toc7810914" w:history="1">
        <w:r w:rsidR="00970E40">
          <w:rPr>
            <w:rStyle w:val="Hyperlink"/>
            <w:rFonts w:ascii="Times New Roman" w:hAnsi="Times New Roman" w:cs="Times New Roman"/>
            <w:lang w:eastAsia="en-US"/>
          </w:rPr>
          <w:t>2.1.1 Evaluation of the learnings from the SWOT analysis</w:t>
        </w:r>
        <w:r w:rsidR="00970E40">
          <w:tab/>
        </w:r>
        <w:r w:rsidR="00970E40">
          <w:fldChar w:fldCharType="begin"/>
        </w:r>
        <w:r w:rsidR="00970E40">
          <w:instrText xml:space="preserve"> PAGEREF _Toc7810914 \h </w:instrText>
        </w:r>
        <w:r w:rsidR="00970E40">
          <w:fldChar w:fldCharType="separate"/>
        </w:r>
        <w:r w:rsidR="00970E40">
          <w:t>8</w:t>
        </w:r>
        <w:r w:rsidR="00970E40">
          <w:fldChar w:fldCharType="end"/>
        </w:r>
      </w:hyperlink>
    </w:p>
    <w:p w:rsidR="00984B4E" w:rsidRDefault="006C4E91">
      <w:pPr>
        <w:pStyle w:val="TOC2"/>
        <w:tabs>
          <w:tab w:val="right" w:leader="dot" w:pos="9016"/>
        </w:tabs>
        <w:rPr>
          <w:lang w:val="en-US" w:eastAsia="en-US"/>
        </w:rPr>
      </w:pPr>
      <w:hyperlink w:anchor="_Toc7810915" w:history="1">
        <w:r w:rsidR="00970E40">
          <w:rPr>
            <w:rStyle w:val="Hyperlink"/>
          </w:rPr>
          <w:t>2.2 Personal development planning</w:t>
        </w:r>
        <w:r w:rsidR="00970E40">
          <w:tab/>
        </w:r>
        <w:r w:rsidR="00970E40">
          <w:fldChar w:fldCharType="begin"/>
        </w:r>
        <w:r w:rsidR="00970E40">
          <w:instrText xml:space="preserve"> PAGEREF _Toc7810915 \h </w:instrText>
        </w:r>
        <w:r w:rsidR="00970E40">
          <w:fldChar w:fldCharType="separate"/>
        </w:r>
        <w:r w:rsidR="00970E40">
          <w:t>8</w:t>
        </w:r>
        <w:r w:rsidR="00970E40">
          <w:fldChar w:fldCharType="end"/>
        </w:r>
      </w:hyperlink>
    </w:p>
    <w:p w:rsidR="00984B4E" w:rsidRDefault="006C4E91">
      <w:pPr>
        <w:pStyle w:val="TOC1"/>
        <w:tabs>
          <w:tab w:val="right" w:leader="dot" w:pos="9016"/>
        </w:tabs>
        <w:rPr>
          <w:lang w:val="en-US" w:eastAsia="en-US"/>
        </w:rPr>
      </w:pPr>
      <w:hyperlink w:anchor="_Toc7810916" w:history="1">
        <w:r w:rsidR="00970E40">
          <w:rPr>
            <w:rStyle w:val="Hyperlink"/>
            <w:rFonts w:ascii="Times New Roman" w:hAnsi="Times New Roman" w:cs="Times New Roman"/>
            <w:bCs/>
            <w:lang w:eastAsia="en-US"/>
          </w:rPr>
          <w:t>3. Establishing employment goals and developing a personal development plan</w:t>
        </w:r>
        <w:r w:rsidR="00970E40">
          <w:tab/>
        </w:r>
        <w:r w:rsidR="00970E40">
          <w:fldChar w:fldCharType="begin"/>
        </w:r>
        <w:r w:rsidR="00970E40">
          <w:instrText xml:space="preserve"> PAGEREF _Toc7810916 \h </w:instrText>
        </w:r>
        <w:r w:rsidR="00970E40">
          <w:fldChar w:fldCharType="separate"/>
        </w:r>
        <w:r w:rsidR="00970E40">
          <w:t>10</w:t>
        </w:r>
        <w:r w:rsidR="00970E40">
          <w:fldChar w:fldCharType="end"/>
        </w:r>
      </w:hyperlink>
    </w:p>
    <w:p w:rsidR="00984B4E" w:rsidRDefault="006C4E91">
      <w:pPr>
        <w:pStyle w:val="TOC2"/>
        <w:tabs>
          <w:tab w:val="right" w:leader="dot" w:pos="9016"/>
        </w:tabs>
        <w:rPr>
          <w:lang w:val="en-US" w:eastAsia="en-US"/>
        </w:rPr>
      </w:pPr>
      <w:hyperlink w:anchor="_Toc7810917" w:history="1">
        <w:r w:rsidR="00970E40">
          <w:rPr>
            <w:rStyle w:val="Hyperlink"/>
            <w:rFonts w:ascii="Times New Roman" w:hAnsi="Times New Roman" w:cs="Times New Roman"/>
            <w:bCs/>
            <w:lang w:eastAsia="en-US"/>
          </w:rPr>
          <w:t>3.1 Career ambitions and aspirations</w:t>
        </w:r>
        <w:r w:rsidR="00970E40">
          <w:tab/>
        </w:r>
        <w:r w:rsidR="00970E40">
          <w:fldChar w:fldCharType="begin"/>
        </w:r>
        <w:r w:rsidR="00970E40">
          <w:instrText xml:space="preserve"> PAGEREF _Toc7810917 \h </w:instrText>
        </w:r>
        <w:r w:rsidR="00970E40">
          <w:fldChar w:fldCharType="separate"/>
        </w:r>
        <w:r w:rsidR="00970E40">
          <w:t>10</w:t>
        </w:r>
        <w:r w:rsidR="00970E40">
          <w:fldChar w:fldCharType="end"/>
        </w:r>
      </w:hyperlink>
    </w:p>
    <w:p w:rsidR="00984B4E" w:rsidRDefault="006C4E91">
      <w:pPr>
        <w:pStyle w:val="TOC2"/>
        <w:tabs>
          <w:tab w:val="right" w:leader="dot" w:pos="9016"/>
        </w:tabs>
        <w:rPr>
          <w:lang w:val="en-US" w:eastAsia="en-US"/>
        </w:rPr>
      </w:pPr>
      <w:hyperlink w:anchor="_Toc7810918" w:history="1">
        <w:r w:rsidR="00970E40">
          <w:rPr>
            <w:rStyle w:val="Hyperlink"/>
            <w:rFonts w:ascii="Times New Roman" w:hAnsi="Times New Roman" w:cs="Times New Roman"/>
            <w:bCs/>
            <w:lang w:eastAsia="en-US"/>
          </w:rPr>
          <w:t>3.2 SMART objectives</w:t>
        </w:r>
        <w:r w:rsidR="00970E40">
          <w:tab/>
        </w:r>
        <w:r w:rsidR="00970E40">
          <w:fldChar w:fldCharType="begin"/>
        </w:r>
        <w:r w:rsidR="00970E40">
          <w:instrText xml:space="preserve"> PAGEREF _Toc7810918 \h </w:instrText>
        </w:r>
        <w:r w:rsidR="00970E40">
          <w:fldChar w:fldCharType="separate"/>
        </w:r>
        <w:r w:rsidR="00970E40">
          <w:t>10</w:t>
        </w:r>
        <w:r w:rsidR="00970E40">
          <w:fldChar w:fldCharType="end"/>
        </w:r>
      </w:hyperlink>
    </w:p>
    <w:p w:rsidR="00984B4E" w:rsidRDefault="006C4E91">
      <w:pPr>
        <w:pStyle w:val="TOC2"/>
        <w:tabs>
          <w:tab w:val="right" w:leader="dot" w:pos="9016"/>
        </w:tabs>
        <w:rPr>
          <w:lang w:val="en-US" w:eastAsia="en-US"/>
        </w:rPr>
      </w:pPr>
      <w:hyperlink w:anchor="_Toc7810919" w:history="1">
        <w:r w:rsidR="00970E40">
          <w:rPr>
            <w:rStyle w:val="Hyperlink"/>
            <w:lang w:eastAsia="en-US"/>
          </w:rPr>
          <w:t xml:space="preserve">3.3 </w:t>
        </w:r>
        <w:r w:rsidR="00970E40">
          <w:rPr>
            <w:rStyle w:val="Hyperlink"/>
            <w:lang w:val="en-US" w:eastAsia="en-US"/>
          </w:rPr>
          <w:t>Career plan for next 5 year</w:t>
        </w:r>
        <w:r w:rsidR="00970E40">
          <w:tab/>
        </w:r>
        <w:r w:rsidR="00970E40">
          <w:fldChar w:fldCharType="begin"/>
        </w:r>
        <w:r w:rsidR="00970E40">
          <w:instrText xml:space="preserve"> PAGEREF _Toc7810919 \h </w:instrText>
        </w:r>
        <w:r w:rsidR="00970E40">
          <w:fldChar w:fldCharType="separate"/>
        </w:r>
        <w:r w:rsidR="00970E40">
          <w:t>10</w:t>
        </w:r>
        <w:r w:rsidR="00970E40">
          <w:fldChar w:fldCharType="end"/>
        </w:r>
      </w:hyperlink>
    </w:p>
    <w:p w:rsidR="00984B4E" w:rsidRDefault="006C4E91">
      <w:pPr>
        <w:pStyle w:val="TOC2"/>
        <w:tabs>
          <w:tab w:val="right" w:leader="dot" w:pos="9016"/>
        </w:tabs>
        <w:rPr>
          <w:lang w:val="en-US" w:eastAsia="en-US"/>
        </w:rPr>
      </w:pPr>
      <w:hyperlink w:anchor="_Toc7810920" w:history="1">
        <w:r w:rsidR="00970E40">
          <w:rPr>
            <w:rStyle w:val="Hyperlink"/>
            <w:rFonts w:ascii="Times New Roman" w:hAnsi="Times New Roman" w:cs="Times New Roman"/>
            <w:bCs/>
          </w:rPr>
          <w:t xml:space="preserve">3.4 </w:t>
        </w:r>
        <w:r w:rsidR="00970E40">
          <w:rPr>
            <w:rStyle w:val="Hyperlink"/>
            <w:rFonts w:ascii="Times New Roman" w:hAnsi="Times New Roman" w:cs="Times New Roman"/>
            <w:bCs/>
            <w:lang w:val="en-US"/>
          </w:rPr>
          <w:t>A personal development action plan</w:t>
        </w:r>
        <w:r w:rsidR="00970E40">
          <w:rPr>
            <w:rStyle w:val="Hyperlink"/>
            <w:rFonts w:ascii="Times New Roman" w:hAnsi="Times New Roman" w:cs="Times New Roman"/>
            <w:bCs/>
          </w:rPr>
          <w:t xml:space="preserve"> to achieve my ambitions and </w:t>
        </w:r>
        <w:r w:rsidR="00970E40">
          <w:rPr>
            <w:rStyle w:val="Hyperlink"/>
            <w:rFonts w:ascii="Times New Roman" w:hAnsi="Times New Roman" w:cs="Times New Roman"/>
            <w:bCs/>
            <w:lang w:val="en-US"/>
          </w:rPr>
          <w:t>goals</w:t>
        </w:r>
        <w:r w:rsidR="00970E40">
          <w:tab/>
        </w:r>
        <w:r w:rsidR="00970E40">
          <w:fldChar w:fldCharType="begin"/>
        </w:r>
        <w:r w:rsidR="00970E40">
          <w:instrText xml:space="preserve"> PAGEREF _Toc7810920 \h </w:instrText>
        </w:r>
        <w:r w:rsidR="00970E40">
          <w:fldChar w:fldCharType="separate"/>
        </w:r>
        <w:r w:rsidR="00970E40">
          <w:t>11</w:t>
        </w:r>
        <w:r w:rsidR="00970E40">
          <w:fldChar w:fldCharType="end"/>
        </w:r>
      </w:hyperlink>
    </w:p>
    <w:p w:rsidR="00984B4E" w:rsidRDefault="006C4E91">
      <w:pPr>
        <w:pStyle w:val="TOC1"/>
        <w:tabs>
          <w:tab w:val="right" w:leader="dot" w:pos="9016"/>
        </w:tabs>
        <w:rPr>
          <w:lang w:val="en-US" w:eastAsia="en-US"/>
        </w:rPr>
      </w:pPr>
      <w:hyperlink w:anchor="_Toc7810921" w:history="1">
        <w:r w:rsidR="00970E40">
          <w:rPr>
            <w:rStyle w:val="Hyperlink"/>
            <w:rFonts w:ascii="Times New Roman" w:hAnsi="Times New Roman" w:cs="Times New Roman"/>
            <w:bCs/>
          </w:rPr>
          <w:t>Conclusion</w:t>
        </w:r>
        <w:r w:rsidR="00970E40">
          <w:tab/>
        </w:r>
        <w:r w:rsidR="00970E40">
          <w:fldChar w:fldCharType="begin"/>
        </w:r>
        <w:r w:rsidR="00970E40">
          <w:instrText xml:space="preserve"> PAGEREF _Toc7810921 \h </w:instrText>
        </w:r>
        <w:r w:rsidR="00970E40">
          <w:fldChar w:fldCharType="separate"/>
        </w:r>
        <w:r w:rsidR="00970E40">
          <w:t>14</w:t>
        </w:r>
        <w:r w:rsidR="00970E40">
          <w:fldChar w:fldCharType="end"/>
        </w:r>
      </w:hyperlink>
    </w:p>
    <w:p w:rsidR="00984B4E" w:rsidRDefault="006C4E91">
      <w:pPr>
        <w:pStyle w:val="TOC1"/>
        <w:tabs>
          <w:tab w:val="right" w:leader="dot" w:pos="9016"/>
        </w:tabs>
        <w:rPr>
          <w:lang w:val="en-US" w:eastAsia="en-US"/>
        </w:rPr>
      </w:pPr>
      <w:hyperlink w:anchor="_Toc7810922" w:history="1">
        <w:r w:rsidR="00970E40">
          <w:rPr>
            <w:rStyle w:val="Hyperlink"/>
            <w:rFonts w:ascii="Times New Roman" w:hAnsi="Times New Roman" w:cs="Times New Roman"/>
            <w:bCs/>
          </w:rPr>
          <w:t>Appendix</w:t>
        </w:r>
        <w:r w:rsidR="00970E40">
          <w:tab/>
        </w:r>
        <w:r w:rsidR="00970E40">
          <w:fldChar w:fldCharType="begin"/>
        </w:r>
        <w:r w:rsidR="00970E40">
          <w:instrText xml:space="preserve"> PAGEREF _Toc7810922 \h </w:instrText>
        </w:r>
        <w:r w:rsidR="00970E40">
          <w:fldChar w:fldCharType="separate"/>
        </w:r>
        <w:r w:rsidR="00970E40">
          <w:t>15</w:t>
        </w:r>
        <w:r w:rsidR="00970E40">
          <w:fldChar w:fldCharType="end"/>
        </w:r>
      </w:hyperlink>
    </w:p>
    <w:p w:rsidR="00984B4E" w:rsidRDefault="006C4E91">
      <w:pPr>
        <w:pStyle w:val="TOC1"/>
        <w:tabs>
          <w:tab w:val="right" w:leader="dot" w:pos="9016"/>
        </w:tabs>
        <w:rPr>
          <w:lang w:val="en-US" w:eastAsia="en-US"/>
        </w:rPr>
      </w:pPr>
      <w:hyperlink w:anchor="_Toc7810923" w:history="1">
        <w:r w:rsidR="00970E40">
          <w:rPr>
            <w:rStyle w:val="Hyperlink"/>
            <w:rFonts w:ascii="Times New Roman" w:hAnsi="Times New Roman" w:cs="Times New Roman"/>
            <w:bCs/>
            <w:lang w:eastAsia="en-US"/>
          </w:rPr>
          <w:t>References</w:t>
        </w:r>
        <w:r w:rsidR="00970E40">
          <w:tab/>
        </w:r>
        <w:r w:rsidR="00970E40">
          <w:fldChar w:fldCharType="begin"/>
        </w:r>
        <w:r w:rsidR="00970E40">
          <w:instrText xml:space="preserve"> PAGEREF _Toc7810923 \h </w:instrText>
        </w:r>
        <w:r w:rsidR="00970E40">
          <w:fldChar w:fldCharType="separate"/>
        </w:r>
        <w:r w:rsidR="00970E40">
          <w:t>17</w:t>
        </w:r>
        <w:r w:rsidR="00970E40">
          <w:fldChar w:fldCharType="end"/>
        </w:r>
      </w:hyperlink>
    </w:p>
    <w:p w:rsidR="00984B4E" w:rsidRDefault="00970E40">
      <w:pPr>
        <w:spacing w:line="360" w:lineRule="auto"/>
        <w:rPr>
          <w:rFonts w:ascii="Times New Roman" w:eastAsiaTheme="minorHAnsi" w:hAnsi="Times New Roman" w:cs="Times New Roman"/>
          <w:b/>
          <w:color w:val="000000" w:themeColor="text1"/>
          <w:sz w:val="24"/>
          <w:szCs w:val="20"/>
          <w:lang w:val="en-US" w:eastAsia="en-US"/>
        </w:rPr>
      </w:pPr>
      <w:r>
        <w:rPr>
          <w:rFonts w:ascii="Times New Roman" w:eastAsiaTheme="minorHAnsi" w:hAnsi="Times New Roman" w:cs="Times New Roman"/>
          <w:color w:val="000000" w:themeColor="text1"/>
          <w:szCs w:val="24"/>
          <w:lang w:val="en-US" w:eastAsia="en-US"/>
        </w:rPr>
        <w:fldChar w:fldCharType="end"/>
      </w:r>
    </w:p>
    <w:p w:rsidR="00984B4E" w:rsidRDefault="00984B4E">
      <w:pPr>
        <w:spacing w:after="100" w:line="360" w:lineRule="auto"/>
        <w:jc w:val="both"/>
        <w:rPr>
          <w:rFonts w:ascii="Times New Roman" w:eastAsiaTheme="minorHAnsi" w:hAnsi="Times New Roman" w:cs="Times New Roman"/>
          <w:color w:val="000000" w:themeColor="text1"/>
          <w:sz w:val="24"/>
          <w:szCs w:val="20"/>
          <w:lang w:eastAsia="en-US"/>
        </w:rPr>
      </w:pPr>
    </w:p>
    <w:p w:rsidR="00984B4E" w:rsidRDefault="00984B4E">
      <w:pPr>
        <w:spacing w:after="100" w:line="360" w:lineRule="auto"/>
        <w:jc w:val="both"/>
        <w:rPr>
          <w:rFonts w:ascii="Times New Roman" w:eastAsiaTheme="minorHAnsi" w:hAnsi="Times New Roman" w:cs="Times New Roman"/>
          <w:color w:val="000000" w:themeColor="text1"/>
          <w:sz w:val="24"/>
          <w:szCs w:val="20"/>
          <w:lang w:eastAsia="en-US"/>
        </w:rPr>
      </w:pPr>
    </w:p>
    <w:p w:rsidR="00984B4E" w:rsidRDefault="00984B4E">
      <w:pPr>
        <w:spacing w:after="100" w:line="360" w:lineRule="auto"/>
        <w:jc w:val="both"/>
        <w:rPr>
          <w:rFonts w:ascii="Times New Roman" w:eastAsiaTheme="minorHAnsi" w:hAnsi="Times New Roman" w:cs="Times New Roman"/>
          <w:color w:val="000000" w:themeColor="text1"/>
          <w:sz w:val="24"/>
          <w:szCs w:val="20"/>
          <w:lang w:eastAsia="en-US"/>
        </w:rPr>
      </w:pPr>
    </w:p>
    <w:p w:rsidR="00984B4E" w:rsidRDefault="00984B4E">
      <w:pPr>
        <w:spacing w:after="100" w:line="360" w:lineRule="auto"/>
        <w:jc w:val="both"/>
        <w:rPr>
          <w:rFonts w:ascii="Times New Roman" w:eastAsiaTheme="minorHAnsi" w:hAnsi="Times New Roman" w:cs="Times New Roman"/>
          <w:color w:val="000000" w:themeColor="text1"/>
          <w:sz w:val="24"/>
          <w:szCs w:val="20"/>
          <w:lang w:eastAsia="en-US"/>
        </w:rPr>
      </w:pPr>
    </w:p>
    <w:p w:rsidR="00984B4E" w:rsidRDefault="00984B4E">
      <w:pPr>
        <w:spacing w:after="100" w:line="360" w:lineRule="auto"/>
        <w:jc w:val="both"/>
        <w:rPr>
          <w:rFonts w:ascii="Times New Roman" w:eastAsiaTheme="minorHAnsi" w:hAnsi="Times New Roman" w:cs="Times New Roman"/>
          <w:color w:val="000000" w:themeColor="text1"/>
          <w:sz w:val="24"/>
          <w:szCs w:val="20"/>
          <w:lang w:eastAsia="en-US"/>
        </w:rPr>
      </w:pPr>
    </w:p>
    <w:p w:rsidR="00984B4E" w:rsidRDefault="00970E40">
      <w:pPr>
        <w:pStyle w:val="Heading1"/>
        <w:spacing w:line="360" w:lineRule="auto"/>
        <w:jc w:val="both"/>
        <w:rPr>
          <w:rFonts w:ascii="Times New Roman" w:hAnsi="Times New Roman" w:cs="Times New Roman"/>
          <w:b/>
          <w:bCs/>
          <w:color w:val="000000" w:themeColor="text1"/>
          <w:lang w:eastAsia="en-US"/>
        </w:rPr>
      </w:pPr>
      <w:bookmarkStart w:id="1" w:name="_Toc466588234"/>
      <w:r>
        <w:rPr>
          <w:rFonts w:ascii="Times New Roman" w:hAnsi="Times New Roman" w:cs="Times New Roman"/>
          <w:b/>
          <w:bCs/>
          <w:color w:val="000000" w:themeColor="text1"/>
          <w:lang w:eastAsia="en-US"/>
        </w:rPr>
        <w:br w:type="page"/>
      </w:r>
    </w:p>
    <w:p w:rsidR="00984B4E" w:rsidRDefault="00970E40">
      <w:pPr>
        <w:pStyle w:val="Heading1"/>
        <w:spacing w:line="360" w:lineRule="auto"/>
        <w:jc w:val="both"/>
        <w:rPr>
          <w:rFonts w:ascii="Times New Roman" w:hAnsi="Times New Roman" w:cs="Times New Roman"/>
          <w:b/>
          <w:bCs/>
          <w:color w:val="000000" w:themeColor="text1"/>
          <w:lang w:eastAsia="en-US"/>
        </w:rPr>
      </w:pPr>
      <w:bookmarkStart w:id="2" w:name="_Toc7810904"/>
      <w:r>
        <w:rPr>
          <w:rFonts w:ascii="Times New Roman" w:hAnsi="Times New Roman" w:cs="Times New Roman"/>
          <w:b/>
          <w:bCs/>
          <w:color w:val="000000" w:themeColor="text1"/>
          <w:lang w:eastAsia="en-US"/>
        </w:rPr>
        <w:lastRenderedPageBreak/>
        <w:t>Introduction</w:t>
      </w:r>
      <w:bookmarkEnd w:id="1"/>
      <w:bookmarkEnd w:id="2"/>
    </w:p>
    <w:p w:rsidR="00984B4E" w:rsidRDefault="00970E40">
      <w:pPr>
        <w:spacing w:line="360" w:lineRule="auto"/>
        <w:jc w:val="both"/>
        <w:rPr>
          <w:rFonts w:ascii="Times New Roman" w:eastAsiaTheme="minorHAnsi" w:hAnsi="Times New Roman" w:cs="Times New Roman"/>
          <w:color w:val="000000" w:themeColor="text1"/>
          <w:szCs w:val="24"/>
          <w:lang w:eastAsia="en-US"/>
        </w:rPr>
      </w:pPr>
      <w:r>
        <w:rPr>
          <w:rFonts w:ascii="Times New Roman" w:hAnsi="Times New Roman" w:cs="Times New Roman"/>
          <w:color w:val="000000" w:themeColor="text1"/>
          <w:sz w:val="24"/>
          <w:szCs w:val="24"/>
          <w:lang w:eastAsia="en-US"/>
        </w:rPr>
        <w:t xml:space="preserve">In today’s professional world, competition has become intense for getting into a job and then surviving there with success. For getting a job of own choice and having a successful journey there, one has to be competent from every possible aspects. One has to be up to the standard in terms of skills and knowledge. And, the standard is subjective as different job requires different skills and knowledge to implement the skills in the best possible ways </w:t>
      </w:r>
      <w:r>
        <w:rPr>
          <w:rFonts w:ascii="Times New Roman" w:eastAsia="Arial" w:hAnsi="Times New Roman" w:cs="Times New Roman"/>
          <w:color w:val="000000"/>
          <w:sz w:val="24"/>
          <w:szCs w:val="24"/>
          <w:shd w:val="clear" w:color="auto" w:fill="FFFFFF"/>
        </w:rPr>
        <w:t>(Booker, 2010)</w:t>
      </w:r>
      <w:r>
        <w:rPr>
          <w:rFonts w:ascii="Times New Roman" w:hAnsi="Times New Roman" w:cs="Times New Roman"/>
          <w:color w:val="000000" w:themeColor="text1"/>
          <w:sz w:val="24"/>
          <w:szCs w:val="24"/>
          <w:lang w:eastAsia="en-US"/>
        </w:rPr>
        <w:t>. In this report, lifeline exercises, self evaluation review, self motivation, and self learning style will be discussed to give an idea where the concerned person is in terms of skills, knowledge, motivation, and preferred way of learning. Then, a SWOT analysis will be conducted to figure out the strengths and weaknesses. Next, learnings from the SWOT analysis will be evaluated. A personal development plan will be formulated to become ready for employability (Blandford, 2012). Required skills and knowledge for being a marketer will be presented next. Career ambitions will be discussed followed by a number of smart objectives. Then, a career plan will be discussed for the next five years and a comprehensive action plan to pursue the goals will be portrayed.</w:t>
      </w:r>
      <w:r>
        <w:rPr>
          <w:rFonts w:ascii="Times New Roman" w:eastAsiaTheme="minorHAnsi" w:hAnsi="Times New Roman" w:cs="Times New Roman"/>
          <w:color w:val="000000" w:themeColor="text1"/>
          <w:szCs w:val="24"/>
          <w:lang w:eastAsia="en-US"/>
        </w:rPr>
        <w:br w:type="page"/>
      </w:r>
    </w:p>
    <w:p w:rsidR="00984B4E" w:rsidRDefault="00970E40">
      <w:pPr>
        <w:pStyle w:val="Heading1"/>
        <w:numPr>
          <w:ilvl w:val="0"/>
          <w:numId w:val="1"/>
        </w:numPr>
        <w:spacing w:line="360" w:lineRule="auto"/>
        <w:jc w:val="both"/>
        <w:rPr>
          <w:rFonts w:ascii="Times New Roman" w:hAnsi="Times New Roman" w:cs="Times New Roman"/>
          <w:b/>
          <w:bCs/>
          <w:color w:val="000000" w:themeColor="text1"/>
        </w:rPr>
      </w:pPr>
      <w:bookmarkStart w:id="3" w:name="_Toc7810905"/>
      <w:r>
        <w:rPr>
          <w:rFonts w:ascii="Times New Roman" w:hAnsi="Times New Roman" w:cs="Times New Roman"/>
          <w:b/>
          <w:bCs/>
          <w:color w:val="000000" w:themeColor="text1"/>
        </w:rPr>
        <w:lastRenderedPageBreak/>
        <w:t>Understanding the skills and knowledge needed for working effectively</w:t>
      </w:r>
      <w:bookmarkEnd w:id="3"/>
    </w:p>
    <w:p w:rsidR="00984B4E" w:rsidRDefault="00970E40">
      <w:pPr>
        <w:pStyle w:val="Heading2"/>
        <w:spacing w:line="360" w:lineRule="auto"/>
        <w:jc w:val="both"/>
        <w:rPr>
          <w:rFonts w:ascii="Times New Roman" w:hAnsi="Times New Roman" w:cs="Times New Roman"/>
          <w:b/>
          <w:bCs/>
          <w:color w:val="000000" w:themeColor="text1"/>
          <w:sz w:val="28"/>
          <w:szCs w:val="28"/>
        </w:rPr>
      </w:pPr>
      <w:bookmarkStart w:id="4" w:name="_Toc7810906"/>
      <w:r>
        <w:rPr>
          <w:rFonts w:ascii="Times New Roman" w:hAnsi="Times New Roman" w:cs="Times New Roman"/>
          <w:b/>
          <w:bCs/>
          <w:color w:val="000000" w:themeColor="text1"/>
          <w:sz w:val="28"/>
          <w:szCs w:val="28"/>
        </w:rPr>
        <w:t>1.1 Lifeline exercises</w:t>
      </w:r>
      <w:bookmarkEnd w:id="4"/>
    </w:p>
    <w:p w:rsidR="00984B4E" w:rsidRDefault="00970E4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have been through countless experiences and many phases of life where faced different sorts of events. All these events, experiences, lessons have brought me where I am standing now. Those are important to be discussed to get the whole scenario of my life at present. In my family, I was the most intelligent child with innovative and creative ideas what made me feel differently about myself among other siblings. But at one point I stopped my education at 18 after competing BTEC National in Business Studies. After leaving college, I worked at customer services in a bank which I enjoyed very much. But management then decided to put pressure on staffs to sell bank products to customers. I didn’t enjoy the pressure and could not cope up with the targets. Then, I left that job and joined a new job at the Office of the Rail Regulator in the Press office. That was a civil service job and I was proud and content to be working here and doing administrative works. Then I quitted the job as I had my first child. After an interval of three years, I joined a new job as a community interpreter. As some of the cases there was so upsetting, I decided to quit that too. Throughout this time, I developed some skills and gained new sorts of knowledge.</w:t>
      </w:r>
    </w:p>
    <w:p w:rsidR="00984B4E" w:rsidRDefault="00970E40">
      <w:pPr>
        <w:pStyle w:val="Heading2"/>
        <w:spacing w:line="360" w:lineRule="auto"/>
        <w:jc w:val="both"/>
        <w:rPr>
          <w:rFonts w:ascii="Times New Roman" w:hAnsi="Times New Roman" w:cs="Times New Roman"/>
          <w:b/>
          <w:bCs/>
          <w:color w:val="000000" w:themeColor="text1"/>
          <w:sz w:val="28"/>
          <w:szCs w:val="28"/>
        </w:rPr>
      </w:pPr>
      <w:bookmarkStart w:id="5" w:name="_Toc7810907"/>
      <w:r>
        <w:rPr>
          <w:rFonts w:ascii="Times New Roman" w:hAnsi="Times New Roman" w:cs="Times New Roman"/>
          <w:b/>
          <w:bCs/>
          <w:color w:val="000000" w:themeColor="text1"/>
          <w:sz w:val="28"/>
          <w:szCs w:val="28"/>
        </w:rPr>
        <w:t>1.2 Self-evaluation review</w:t>
      </w:r>
      <w:bookmarkEnd w:id="5"/>
      <w:r>
        <w:rPr>
          <w:rFonts w:ascii="Times New Roman" w:hAnsi="Times New Roman" w:cs="Times New Roman"/>
          <w:b/>
          <w:bCs/>
          <w:color w:val="000000" w:themeColor="text1"/>
          <w:sz w:val="28"/>
          <w:szCs w:val="28"/>
        </w:rPr>
        <w:t xml:space="preserve"> </w:t>
      </w:r>
    </w:p>
    <w:p w:rsidR="00984B4E" w:rsidRDefault="00970E4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self evaluation review, a brief review of overall comprehensive self evaluation is discussed where strengths, weaknesses, the opportunities that could be pursued, and the threats that could hinder all the efforts are covered </w:t>
      </w:r>
      <w:r>
        <w:rPr>
          <w:rFonts w:ascii="Times New Roman" w:eastAsia="Arial" w:hAnsi="Times New Roman" w:cs="Times New Roman"/>
          <w:color w:val="000000"/>
          <w:sz w:val="24"/>
          <w:szCs w:val="24"/>
          <w:shd w:val="clear" w:color="auto" w:fill="FFFFFF"/>
        </w:rPr>
        <w:t>(Booker, 2010)</w:t>
      </w:r>
      <w:r>
        <w:rPr>
          <w:rFonts w:ascii="Times New Roman" w:hAnsi="Times New Roman" w:cs="Times New Roman"/>
          <w:color w:val="000000" w:themeColor="text1"/>
          <w:sz w:val="24"/>
          <w:szCs w:val="24"/>
        </w:rPr>
        <w:t>.</w:t>
      </w:r>
    </w:p>
    <w:p w:rsidR="00984B4E" w:rsidRDefault="00970E4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have always been very good at problem solving and decision making. I have been solving problems of different properties very effectively since my childhood. I had a very good reputation for this in my previous workplaces. I come up with innovative and creative solutions. And, I had to take many decisions that were really difficult for me. Getting back into studies after thirteen years is one of those. Most of the times, my decisions were proven right. I am good with my interpersonal skills. I can understand people with sympathy, sensitivity, and compassion which I apply to understand my children.</w:t>
      </w:r>
    </w:p>
    <w:p w:rsidR="00984B4E" w:rsidRDefault="00970E4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Still I lack some skills that are required to become what I intend to be. I am not good at oral and written communication. In oral communication, I can’t deliver my best as a result of being nervous. I can’t always be precise when writing. I have also difficulties with planning </w:t>
      </w:r>
      <w:r>
        <w:rPr>
          <w:rFonts w:ascii="Times New Roman" w:hAnsi="Times New Roman" w:cs="Times New Roman"/>
          <w:color w:val="000000" w:themeColor="text1"/>
          <w:sz w:val="24"/>
          <w:szCs w:val="24"/>
        </w:rPr>
        <w:lastRenderedPageBreak/>
        <w:t>and target settings. I make to much ambitious plans and target what ultimately make those impracticable.</w:t>
      </w:r>
    </w:p>
    <w:p w:rsidR="00984B4E" w:rsidRDefault="00970E40">
      <w:pPr>
        <w:pStyle w:val="Heading2"/>
        <w:spacing w:line="360" w:lineRule="auto"/>
        <w:jc w:val="both"/>
        <w:rPr>
          <w:rFonts w:ascii="Times New Roman" w:hAnsi="Times New Roman" w:cs="Times New Roman"/>
          <w:b/>
          <w:bCs/>
          <w:color w:val="000000" w:themeColor="text1"/>
          <w:sz w:val="28"/>
          <w:szCs w:val="28"/>
        </w:rPr>
      </w:pPr>
      <w:bookmarkStart w:id="6" w:name="_Toc7810908"/>
      <w:r>
        <w:rPr>
          <w:rFonts w:ascii="Times New Roman" w:hAnsi="Times New Roman" w:cs="Times New Roman"/>
          <w:b/>
          <w:bCs/>
          <w:color w:val="000000" w:themeColor="text1"/>
          <w:sz w:val="28"/>
          <w:szCs w:val="28"/>
        </w:rPr>
        <w:t>1.3 Self-motivation</w:t>
      </w:r>
      <w:bookmarkEnd w:id="6"/>
      <w:r>
        <w:rPr>
          <w:rFonts w:ascii="Times New Roman" w:hAnsi="Times New Roman" w:cs="Times New Roman"/>
          <w:b/>
          <w:bCs/>
          <w:color w:val="000000" w:themeColor="text1"/>
          <w:sz w:val="28"/>
          <w:szCs w:val="28"/>
        </w:rPr>
        <w:t xml:space="preserve"> </w:t>
      </w:r>
    </w:p>
    <w:p w:rsidR="00984B4E" w:rsidRDefault="00970E4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Motivation is the internal force which initiates the interest of doing things or achieving goals. Motivation is very important for a person who plans for going into the competitive professional world and achieve personal goals. Without the help of self motivation, it is almost impossible to get to the desired destination </w:t>
      </w:r>
      <w:r>
        <w:rPr>
          <w:rFonts w:ascii="Times New Roman" w:eastAsia="Arial" w:hAnsi="Times New Roman" w:cs="Times New Roman"/>
          <w:color w:val="000000"/>
          <w:sz w:val="24"/>
          <w:szCs w:val="24"/>
          <w:shd w:val="clear" w:color="auto" w:fill="FFFFFF"/>
        </w:rPr>
        <w:t>(Booker, 2010)</w:t>
      </w:r>
      <w:r>
        <w:rPr>
          <w:rFonts w:ascii="Times New Roman" w:hAnsi="Times New Roman" w:cs="Times New Roman"/>
          <w:color w:val="000000" w:themeColor="text1"/>
          <w:sz w:val="24"/>
          <w:szCs w:val="24"/>
        </w:rPr>
        <w:t xml:space="preserve">. </w:t>
      </w:r>
    </w:p>
    <w:p w:rsidR="00984B4E" w:rsidRDefault="00970E4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Things I am planning these days are an outcome of my own motivation. I have decided to study now as my children are growing up and I feel there is a great need for parents to have academic knowledge to help and guide their children in their studies. Hence, I have decided to return to studying so that I can either go into a job in marketing or look into setting up a business whichever would suit my family situation. I feel the need to improve my skills so we can achieve something in the future or so I don’t have to depend on my children in future.</w:t>
      </w:r>
    </w:p>
    <w:p w:rsidR="00984B4E" w:rsidRDefault="00970E40">
      <w:pPr>
        <w:pStyle w:val="Heading2"/>
        <w:spacing w:line="360" w:lineRule="auto"/>
        <w:jc w:val="both"/>
        <w:rPr>
          <w:rFonts w:ascii="Times New Roman" w:hAnsi="Times New Roman" w:cs="Times New Roman"/>
          <w:b/>
          <w:bCs/>
          <w:color w:val="000000" w:themeColor="text1"/>
          <w:sz w:val="28"/>
          <w:szCs w:val="28"/>
        </w:rPr>
      </w:pPr>
      <w:bookmarkStart w:id="7" w:name="_Toc7810909"/>
      <w:r>
        <w:rPr>
          <w:rFonts w:ascii="Times New Roman" w:hAnsi="Times New Roman" w:cs="Times New Roman"/>
          <w:b/>
          <w:bCs/>
          <w:color w:val="000000" w:themeColor="text1"/>
          <w:sz w:val="28"/>
          <w:szCs w:val="28"/>
        </w:rPr>
        <w:t>1.4 Self-learning style</w:t>
      </w:r>
      <w:bookmarkEnd w:id="7"/>
    </w:p>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hAnsi="Times New Roman" w:cs="Times New Roman"/>
          <w:color w:val="000000" w:themeColor="text1"/>
          <w:sz w:val="24"/>
          <w:szCs w:val="24"/>
        </w:rPr>
        <w:t xml:space="preserve">I took a test of five questions to figure out what type of learner I am out of the two kinds which are visual, auditory or kinesthetic. The test found me a visual learner as a book the preliminary choice with lot of pictures in it to read for fun. Then I take preparations for exam by reviewing the notes, charts, and pictures </w:t>
      </w:r>
      <w:r>
        <w:rPr>
          <w:rFonts w:ascii="Times New Roman" w:eastAsia="Arial" w:hAnsi="Times New Roman" w:cs="Times New Roman"/>
          <w:color w:val="000000"/>
          <w:sz w:val="24"/>
          <w:szCs w:val="24"/>
          <w:shd w:val="clear" w:color="auto" w:fill="FFFFFF"/>
        </w:rPr>
        <w:t>(Hansen and Hansen, 2018)</w:t>
      </w:r>
      <w:r>
        <w:rPr>
          <w:rFonts w:ascii="Times New Roman" w:eastAsiaTheme="minorHAnsi" w:hAnsi="Times New Roman" w:cs="Times New Roman"/>
          <w:color w:val="000000" w:themeColor="text1"/>
          <w:sz w:val="24"/>
          <w:szCs w:val="24"/>
          <w:lang w:eastAsia="en-US"/>
        </w:rPr>
        <w:t>. I get distracted when people are walking past me. I remember the faces of the people who were there in the concert. I give the direction of any address by describing the other things such as buildings and landmarks..</w:t>
      </w:r>
    </w:p>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As a visual learner, I have to seat near the teacher in the classroom. I could make and take help from flashcards to memorize a concept. I need to imagine things in my mind that I am trying to learn. Furthermore, I have to write down the ideas, concepts, instructions to learn faster. Besides these, I have to avoid distractions during the times of studying.</w:t>
      </w:r>
    </w:p>
    <w:p w:rsidR="00984B4E" w:rsidRDefault="00970E40">
      <w:pPr>
        <w:pStyle w:val="Heading2"/>
        <w:spacing w:line="360" w:lineRule="auto"/>
        <w:jc w:val="both"/>
        <w:rPr>
          <w:b/>
          <w:color w:val="000000" w:themeColor="text1"/>
          <w:lang w:eastAsia="en-US"/>
        </w:rPr>
      </w:pPr>
      <w:bookmarkStart w:id="8" w:name="_Toc7810910"/>
      <w:r>
        <w:rPr>
          <w:b/>
          <w:color w:val="000000" w:themeColor="text1"/>
          <w:lang w:eastAsia="en-US"/>
        </w:rPr>
        <w:t>1.5 Review of the understanding and expectations of the world of employment</w:t>
      </w:r>
      <w:bookmarkEnd w:id="8"/>
      <w:r>
        <w:rPr>
          <w:b/>
          <w:color w:val="000000" w:themeColor="text1"/>
          <w:lang w:eastAsia="en-US"/>
        </w:rPr>
        <w:t xml:space="preserve"> </w:t>
      </w:r>
    </w:p>
    <w:p w:rsidR="00984B4E" w:rsidRDefault="00970E40">
      <w:pPr>
        <w:spacing w:after="100" w:afterAutospacing="1" w:line="360" w:lineRule="auto"/>
        <w:jc w:val="both"/>
        <w:rPr>
          <w:rFonts w:ascii="Times New Roman" w:eastAsiaTheme="minorHAnsi" w:hAnsi="Times New Roman" w:cs="Times New Roman"/>
          <w:b/>
          <w:bCs/>
          <w:color w:val="000000" w:themeColor="text1"/>
          <w:sz w:val="24"/>
          <w:szCs w:val="24"/>
          <w:lang w:eastAsia="en-US"/>
        </w:rPr>
      </w:pPr>
      <w:r>
        <w:rPr>
          <w:rFonts w:ascii="Times New Roman" w:eastAsiaTheme="minorHAnsi" w:hAnsi="Times New Roman" w:cs="Times New Roman"/>
          <w:b/>
          <w:bCs/>
          <w:color w:val="000000" w:themeColor="text1"/>
          <w:sz w:val="24"/>
          <w:szCs w:val="24"/>
          <w:lang w:eastAsia="en-US"/>
        </w:rPr>
        <w:t>Skills for being a good marketer</w:t>
      </w:r>
    </w:p>
    <w:p w:rsidR="00984B4E" w:rsidRDefault="00970E40">
      <w:pPr>
        <w:spacing w:after="100" w:afterAutospacing="1"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 xml:space="preserve">To become a good marketer and to become successful, one must have some skills to handle the situations in the job field. Some of the skills are must where some other skills are best for </w:t>
      </w:r>
      <w:r>
        <w:rPr>
          <w:rFonts w:ascii="Times New Roman" w:eastAsiaTheme="minorHAnsi" w:hAnsi="Times New Roman" w:cs="Times New Roman"/>
          <w:color w:val="000000" w:themeColor="text1"/>
          <w:sz w:val="24"/>
          <w:szCs w:val="24"/>
          <w:lang w:eastAsia="en-US"/>
        </w:rPr>
        <w:lastRenderedPageBreak/>
        <w:t xml:space="preserve">complementing the required skills of a marketer </w:t>
      </w:r>
      <w:r>
        <w:rPr>
          <w:rFonts w:ascii="Times New Roman" w:eastAsia="Arial" w:hAnsi="Times New Roman" w:cs="Times New Roman"/>
          <w:color w:val="000000"/>
          <w:sz w:val="24"/>
          <w:szCs w:val="24"/>
          <w:shd w:val="clear" w:color="auto" w:fill="FFFFFF"/>
        </w:rPr>
        <w:t>(Watson and Reissner, 2014)</w:t>
      </w:r>
      <w:r>
        <w:rPr>
          <w:rFonts w:ascii="Times New Roman" w:eastAsiaTheme="minorHAnsi" w:hAnsi="Times New Roman" w:cs="Times New Roman"/>
          <w:color w:val="000000" w:themeColor="text1"/>
          <w:sz w:val="24"/>
          <w:szCs w:val="24"/>
          <w:lang w:eastAsia="en-US"/>
        </w:rPr>
        <w:t>. The skills those are must for a marketer to become successful are given below:</w:t>
      </w:r>
    </w:p>
    <w:p w:rsidR="00984B4E" w:rsidRDefault="00970E40">
      <w:pPr>
        <w:numPr>
          <w:ilvl w:val="0"/>
          <w:numId w:val="2"/>
        </w:numPr>
        <w:spacing w:after="100" w:afterAutospacing="1" w:line="360" w:lineRule="auto"/>
        <w:jc w:val="both"/>
        <w:rPr>
          <w:rFonts w:ascii="Times New Roman" w:eastAsiaTheme="minorHAnsi" w:hAnsi="Times New Roman" w:cs="Times New Roman"/>
          <w:b/>
          <w:bCs/>
          <w:color w:val="000000" w:themeColor="text1"/>
          <w:sz w:val="24"/>
          <w:szCs w:val="24"/>
          <w:lang w:eastAsia="en-US"/>
        </w:rPr>
      </w:pPr>
      <w:r>
        <w:rPr>
          <w:rFonts w:ascii="Times New Roman" w:eastAsiaTheme="minorHAnsi" w:hAnsi="Times New Roman" w:cs="Times New Roman"/>
          <w:b/>
          <w:bCs/>
          <w:color w:val="000000" w:themeColor="text1"/>
          <w:sz w:val="24"/>
          <w:szCs w:val="24"/>
          <w:lang w:eastAsia="en-US"/>
        </w:rPr>
        <w:t>Creativity:</w:t>
      </w:r>
      <w:r>
        <w:rPr>
          <w:rFonts w:ascii="Times New Roman" w:eastAsiaTheme="minorHAnsi" w:hAnsi="Times New Roman" w:cs="Times New Roman"/>
          <w:color w:val="000000" w:themeColor="text1"/>
          <w:sz w:val="24"/>
          <w:szCs w:val="24"/>
          <w:lang w:eastAsia="en-US"/>
        </w:rPr>
        <w:t xml:space="preserve"> Creativity is the ability to think everything from different perspectives and coming up with innovative solutions which would not exist in a traditional approach. In the dynamic business world, creativity is a must for a marketer which will enable him/her to have different ideas about every situation and solving situations efficiently which would give that person advantage over others </w:t>
      </w:r>
      <w:r>
        <w:rPr>
          <w:rFonts w:ascii="Times New Roman" w:eastAsia="Arial" w:hAnsi="Times New Roman" w:cs="Times New Roman"/>
          <w:color w:val="000000"/>
          <w:sz w:val="24"/>
          <w:szCs w:val="24"/>
          <w:shd w:val="clear" w:color="auto" w:fill="FFFFFF"/>
        </w:rPr>
        <w:t>(Innovativeteambuilding.co.uk, 2017)</w:t>
      </w:r>
      <w:r>
        <w:rPr>
          <w:rFonts w:ascii="Times New Roman" w:eastAsiaTheme="minorHAnsi" w:hAnsi="Times New Roman" w:cs="Times New Roman"/>
          <w:color w:val="000000" w:themeColor="text1"/>
          <w:sz w:val="24"/>
          <w:szCs w:val="24"/>
          <w:lang w:eastAsia="en-US"/>
        </w:rPr>
        <w:t>.</w:t>
      </w:r>
    </w:p>
    <w:p w:rsidR="00984B4E" w:rsidRDefault="00970E40">
      <w:pPr>
        <w:numPr>
          <w:ilvl w:val="0"/>
          <w:numId w:val="2"/>
        </w:numPr>
        <w:spacing w:after="100" w:afterAutospacing="1" w:line="360" w:lineRule="auto"/>
        <w:jc w:val="both"/>
        <w:rPr>
          <w:rFonts w:ascii="Times New Roman" w:eastAsiaTheme="minorHAnsi" w:hAnsi="Times New Roman" w:cs="Times New Roman"/>
          <w:b/>
          <w:bCs/>
          <w:color w:val="000000" w:themeColor="text1"/>
          <w:sz w:val="24"/>
          <w:szCs w:val="24"/>
          <w:lang w:eastAsia="en-US"/>
        </w:rPr>
      </w:pPr>
      <w:r>
        <w:rPr>
          <w:rFonts w:ascii="Times New Roman" w:eastAsiaTheme="minorHAnsi" w:hAnsi="Times New Roman" w:cs="Times New Roman"/>
          <w:b/>
          <w:bCs/>
          <w:color w:val="000000" w:themeColor="text1"/>
          <w:sz w:val="24"/>
          <w:szCs w:val="24"/>
          <w:lang w:eastAsia="en-US"/>
        </w:rPr>
        <w:t xml:space="preserve">Communication skill: </w:t>
      </w:r>
      <w:r>
        <w:rPr>
          <w:rFonts w:ascii="Times New Roman" w:eastAsiaTheme="minorHAnsi" w:hAnsi="Times New Roman" w:cs="Times New Roman"/>
          <w:color w:val="000000" w:themeColor="text1"/>
          <w:sz w:val="24"/>
          <w:szCs w:val="24"/>
          <w:lang w:eastAsia="en-US"/>
        </w:rPr>
        <w:t>Communication is required for a person to survive in marketing arena. One has to be apt in communication with both aspects of communication; written and oral communication. Good communication skill puts a candidate in front line (Rai and rai, 2009). With poor communication skill, one can’t even survive the field of marketing.</w:t>
      </w:r>
    </w:p>
    <w:p w:rsidR="00984B4E" w:rsidRDefault="00970E40">
      <w:pPr>
        <w:numPr>
          <w:ilvl w:val="0"/>
          <w:numId w:val="2"/>
        </w:numPr>
        <w:spacing w:after="100" w:afterAutospacing="1" w:line="360" w:lineRule="auto"/>
        <w:jc w:val="both"/>
        <w:rPr>
          <w:rFonts w:ascii="Times New Roman" w:eastAsiaTheme="minorHAnsi" w:hAnsi="Times New Roman" w:cs="Times New Roman"/>
          <w:b/>
          <w:bCs/>
          <w:color w:val="000000" w:themeColor="text1"/>
          <w:sz w:val="24"/>
          <w:szCs w:val="24"/>
          <w:lang w:eastAsia="en-US"/>
        </w:rPr>
      </w:pPr>
      <w:r>
        <w:rPr>
          <w:rFonts w:ascii="Times New Roman" w:eastAsiaTheme="minorHAnsi" w:hAnsi="Times New Roman" w:cs="Times New Roman"/>
          <w:b/>
          <w:bCs/>
          <w:color w:val="000000" w:themeColor="text1"/>
          <w:sz w:val="24"/>
          <w:szCs w:val="24"/>
          <w:lang w:eastAsia="en-US"/>
        </w:rPr>
        <w:t xml:space="preserve">Decision-making ability: </w:t>
      </w:r>
      <w:r>
        <w:rPr>
          <w:rFonts w:ascii="Times New Roman" w:eastAsiaTheme="minorHAnsi" w:hAnsi="Times New Roman" w:cs="Times New Roman"/>
          <w:color w:val="000000" w:themeColor="text1"/>
          <w:sz w:val="24"/>
          <w:szCs w:val="24"/>
          <w:lang w:eastAsia="en-US"/>
        </w:rPr>
        <w:t xml:space="preserve">Decision-making ability means the ability to take decisions critically regardless of the situation. Decision making ability differentiates among the leaders and the employees </w:t>
      </w:r>
      <w:r>
        <w:rPr>
          <w:rFonts w:ascii="Times New Roman" w:eastAsia="Arial" w:hAnsi="Times New Roman" w:cs="Times New Roman"/>
          <w:color w:val="000000"/>
          <w:sz w:val="24"/>
          <w:szCs w:val="24"/>
          <w:shd w:val="clear" w:color="auto" w:fill="FFFFFF"/>
        </w:rPr>
        <w:t>(Smallbusiness.chron.com, 2017)</w:t>
      </w:r>
      <w:r>
        <w:rPr>
          <w:rFonts w:ascii="Times New Roman" w:eastAsiaTheme="minorHAnsi" w:hAnsi="Times New Roman" w:cs="Times New Roman"/>
          <w:color w:val="000000" w:themeColor="text1"/>
          <w:sz w:val="24"/>
          <w:szCs w:val="24"/>
          <w:lang w:eastAsia="en-US"/>
        </w:rPr>
        <w:t xml:space="preserve">. A fair amount of insight is needed to take very good decisions in times of huge pressure. Being insightful and good decision maker is very needed aspect of a person who wants to become a very good marketer </w:t>
      </w:r>
      <w:r>
        <w:rPr>
          <w:rFonts w:ascii="Times New Roman" w:eastAsia="Arial" w:hAnsi="Times New Roman" w:cs="Times New Roman"/>
          <w:color w:val="000000"/>
          <w:sz w:val="24"/>
          <w:szCs w:val="24"/>
          <w:shd w:val="clear" w:color="auto" w:fill="FFFFFF"/>
        </w:rPr>
        <w:t>(Watson and Reissner, 2014)</w:t>
      </w:r>
      <w:r>
        <w:rPr>
          <w:rFonts w:ascii="Times New Roman" w:eastAsiaTheme="minorHAnsi" w:hAnsi="Times New Roman" w:cs="Times New Roman"/>
          <w:color w:val="000000" w:themeColor="text1"/>
          <w:sz w:val="24"/>
          <w:szCs w:val="24"/>
          <w:lang w:eastAsia="en-US"/>
        </w:rPr>
        <w:t>.</w:t>
      </w:r>
    </w:p>
    <w:p w:rsidR="00984B4E" w:rsidRDefault="00970E40">
      <w:pPr>
        <w:numPr>
          <w:ilvl w:val="0"/>
          <w:numId w:val="2"/>
        </w:numPr>
        <w:spacing w:after="100" w:afterAutospacing="1" w:line="360" w:lineRule="auto"/>
        <w:jc w:val="both"/>
        <w:rPr>
          <w:rFonts w:ascii="Times New Roman" w:eastAsiaTheme="minorHAnsi" w:hAnsi="Times New Roman" w:cs="Times New Roman"/>
          <w:b/>
          <w:bCs/>
          <w:color w:val="000000" w:themeColor="text1"/>
          <w:sz w:val="24"/>
          <w:szCs w:val="24"/>
          <w:lang w:eastAsia="en-US"/>
        </w:rPr>
      </w:pPr>
      <w:r>
        <w:rPr>
          <w:rFonts w:ascii="Times New Roman" w:eastAsiaTheme="minorHAnsi" w:hAnsi="Times New Roman" w:cs="Times New Roman"/>
          <w:b/>
          <w:bCs/>
          <w:color w:val="000000" w:themeColor="text1"/>
          <w:sz w:val="24"/>
          <w:szCs w:val="24"/>
          <w:lang w:eastAsia="en-US"/>
        </w:rPr>
        <w:t xml:space="preserve">Planning: </w:t>
      </w:r>
      <w:r>
        <w:rPr>
          <w:rFonts w:ascii="Times New Roman" w:eastAsiaTheme="minorHAnsi" w:hAnsi="Times New Roman" w:cs="Times New Roman"/>
          <w:color w:val="000000" w:themeColor="text1"/>
          <w:sz w:val="24"/>
          <w:szCs w:val="24"/>
          <w:lang w:eastAsia="en-US"/>
        </w:rPr>
        <w:t xml:space="preserve">Planning is making a design of things one is going to do associated with the possible approach, potential obstacles and ways to face those, and a practical time limit to achieve those goals </w:t>
      </w:r>
      <w:r>
        <w:rPr>
          <w:rFonts w:ascii="Times New Roman" w:eastAsia="Arial" w:hAnsi="Times New Roman" w:cs="Times New Roman"/>
          <w:color w:val="000000"/>
          <w:sz w:val="24"/>
          <w:szCs w:val="24"/>
          <w:shd w:val="clear" w:color="auto" w:fill="FFFFFF"/>
        </w:rPr>
        <w:t>(Booker, 2010)</w:t>
      </w:r>
      <w:r>
        <w:rPr>
          <w:rFonts w:ascii="Times New Roman" w:eastAsiaTheme="minorHAnsi" w:hAnsi="Times New Roman" w:cs="Times New Roman"/>
          <w:color w:val="000000" w:themeColor="text1"/>
          <w:sz w:val="24"/>
          <w:szCs w:val="24"/>
          <w:lang w:eastAsia="en-US"/>
        </w:rPr>
        <w:t>. Planning ability is needed almost in every fields, in general. But in a dynamic field such as marketing it is even more significant. The more practical a plan is, the more chance is for achieving that (Blandford, 2012).</w:t>
      </w:r>
    </w:p>
    <w:p w:rsidR="00984B4E" w:rsidRDefault="00970E40">
      <w:pPr>
        <w:numPr>
          <w:ilvl w:val="0"/>
          <w:numId w:val="2"/>
        </w:numPr>
        <w:spacing w:after="100" w:afterAutospacing="1" w:line="360" w:lineRule="auto"/>
        <w:jc w:val="both"/>
        <w:rPr>
          <w:rFonts w:ascii="Times New Roman" w:eastAsiaTheme="minorHAnsi" w:hAnsi="Times New Roman" w:cs="Times New Roman"/>
          <w:b/>
          <w:bCs/>
          <w:color w:val="000000" w:themeColor="text1"/>
          <w:sz w:val="24"/>
          <w:szCs w:val="24"/>
          <w:lang w:eastAsia="en-US"/>
        </w:rPr>
      </w:pPr>
      <w:r>
        <w:rPr>
          <w:rFonts w:ascii="Times New Roman" w:eastAsiaTheme="minorHAnsi" w:hAnsi="Times New Roman" w:cs="Times New Roman"/>
          <w:b/>
          <w:bCs/>
          <w:color w:val="000000" w:themeColor="text1"/>
          <w:sz w:val="24"/>
          <w:szCs w:val="24"/>
          <w:lang w:eastAsia="en-US"/>
        </w:rPr>
        <w:t xml:space="preserve">Analytical ability: </w:t>
      </w:r>
      <w:r>
        <w:rPr>
          <w:rFonts w:ascii="Times New Roman" w:eastAsiaTheme="minorHAnsi" w:hAnsi="Times New Roman" w:cs="Times New Roman"/>
          <w:color w:val="000000" w:themeColor="text1"/>
          <w:sz w:val="24"/>
          <w:szCs w:val="24"/>
          <w:lang w:eastAsia="en-US"/>
        </w:rPr>
        <w:t xml:space="preserve">Analytical ability means the ability of getting into any scenario or case and reasoning the situations in the best possible ways with the next strategies to implement and the consequences of those </w:t>
      </w:r>
      <w:r>
        <w:rPr>
          <w:rFonts w:ascii="Times New Roman" w:eastAsia="Arial" w:hAnsi="Times New Roman" w:cs="Times New Roman"/>
          <w:color w:val="000000"/>
          <w:sz w:val="24"/>
          <w:szCs w:val="24"/>
          <w:shd w:val="clear" w:color="auto" w:fill="FFFFFF"/>
        </w:rPr>
        <w:t>(Watson and Reissner, 2014)</w:t>
      </w:r>
      <w:r>
        <w:rPr>
          <w:rFonts w:ascii="Times New Roman" w:eastAsiaTheme="minorHAnsi" w:hAnsi="Times New Roman" w:cs="Times New Roman"/>
          <w:color w:val="000000" w:themeColor="text1"/>
          <w:sz w:val="24"/>
          <w:szCs w:val="24"/>
          <w:lang w:eastAsia="en-US"/>
        </w:rPr>
        <w:t>. One has to be able to analyse any situation and potential threat or opportunity to take the next initiatives to grab the opportunities or to minimise the threats.</w:t>
      </w:r>
    </w:p>
    <w:p w:rsidR="00984B4E" w:rsidRDefault="00970E40">
      <w:pPr>
        <w:pStyle w:val="Heading2"/>
        <w:spacing w:line="360" w:lineRule="auto"/>
        <w:jc w:val="both"/>
        <w:rPr>
          <w:b/>
          <w:color w:val="000000" w:themeColor="text1"/>
          <w:lang w:eastAsia="en-US"/>
        </w:rPr>
      </w:pPr>
      <w:bookmarkStart w:id="9" w:name="_Toc7810911"/>
      <w:r>
        <w:rPr>
          <w:b/>
          <w:color w:val="000000" w:themeColor="text1"/>
          <w:lang w:val="en-US" w:eastAsia="en-US"/>
        </w:rPr>
        <w:t xml:space="preserve">1.6 Knowledge requirements for being a good </w:t>
      </w:r>
      <w:r>
        <w:rPr>
          <w:b/>
          <w:color w:val="000000" w:themeColor="text1"/>
          <w:lang w:eastAsia="en-US"/>
        </w:rPr>
        <w:t>marketer</w:t>
      </w:r>
      <w:bookmarkEnd w:id="9"/>
    </w:p>
    <w:p w:rsidR="00984B4E" w:rsidRDefault="00970E40">
      <w:pPr>
        <w:spacing w:line="360" w:lineRule="auto"/>
        <w:jc w:val="both"/>
        <w:rPr>
          <w:rFonts w:ascii="Times New Roman" w:hAnsi="Times New Roman" w:cs="Times New Roman"/>
          <w:color w:val="000000" w:themeColor="text1"/>
          <w:sz w:val="24"/>
          <w:szCs w:val="24"/>
          <w:lang w:eastAsia="en-US"/>
        </w:rPr>
      </w:pPr>
      <w:r>
        <w:rPr>
          <w:rFonts w:ascii="Times New Roman" w:hAnsi="Times New Roman" w:cs="Times New Roman"/>
          <w:color w:val="000000" w:themeColor="text1"/>
          <w:sz w:val="24"/>
          <w:szCs w:val="24"/>
          <w:lang w:eastAsia="en-US"/>
        </w:rPr>
        <w:t>The knowledge requirements of a good marketer are as follows:</w:t>
      </w:r>
    </w:p>
    <w:p w:rsidR="00984B4E" w:rsidRDefault="00970E40">
      <w:pPr>
        <w:numPr>
          <w:ilvl w:val="0"/>
          <w:numId w:val="3"/>
        </w:numPr>
        <w:tabs>
          <w:tab w:val="clear" w:pos="312"/>
        </w:tabs>
        <w:spacing w:line="360" w:lineRule="auto"/>
        <w:jc w:val="both"/>
        <w:rPr>
          <w:rFonts w:ascii="Times New Roman" w:eastAsiaTheme="minorHAnsi" w:hAnsi="Times New Roman" w:cs="Times New Roman"/>
          <w:b/>
          <w:bCs/>
          <w:color w:val="000000" w:themeColor="text1"/>
          <w:sz w:val="24"/>
          <w:szCs w:val="24"/>
          <w:lang w:eastAsia="en-US"/>
        </w:rPr>
      </w:pPr>
      <w:r>
        <w:rPr>
          <w:rFonts w:ascii="Times New Roman" w:eastAsiaTheme="minorHAnsi" w:hAnsi="Times New Roman" w:cs="Times New Roman"/>
          <w:b/>
          <w:bCs/>
          <w:color w:val="000000" w:themeColor="text1"/>
          <w:sz w:val="24"/>
          <w:szCs w:val="24"/>
          <w:lang w:eastAsia="en-US"/>
        </w:rPr>
        <w:t xml:space="preserve">Culture and norms: </w:t>
      </w:r>
      <w:r>
        <w:rPr>
          <w:rFonts w:ascii="Times New Roman" w:eastAsiaTheme="minorHAnsi" w:hAnsi="Times New Roman" w:cs="Times New Roman"/>
          <w:color w:val="000000" w:themeColor="text1"/>
          <w:sz w:val="24"/>
          <w:szCs w:val="24"/>
          <w:lang w:eastAsia="en-US"/>
        </w:rPr>
        <w:t xml:space="preserve">A marketer has to have detailed knowledge about the culture and the norms of the people where the marketer would work. For any marketing decision to be successful, marketer has to know what people of that region expects and what they find </w:t>
      </w:r>
      <w:r>
        <w:rPr>
          <w:rFonts w:ascii="Times New Roman" w:eastAsiaTheme="minorHAnsi" w:hAnsi="Times New Roman" w:cs="Times New Roman"/>
          <w:color w:val="000000" w:themeColor="text1"/>
          <w:sz w:val="24"/>
          <w:szCs w:val="24"/>
          <w:lang w:eastAsia="en-US"/>
        </w:rPr>
        <w:lastRenderedPageBreak/>
        <w:t xml:space="preserve">offensive as a gesture. In culture, nothing is good or bad in general </w:t>
      </w:r>
      <w:r>
        <w:rPr>
          <w:rFonts w:ascii="Times New Roman" w:eastAsia="Arial" w:hAnsi="Times New Roman" w:cs="Times New Roman"/>
          <w:color w:val="000000"/>
          <w:sz w:val="24"/>
          <w:szCs w:val="24"/>
          <w:shd w:val="clear" w:color="auto" w:fill="FFFFFF"/>
        </w:rPr>
        <w:t>(Armstrong, 2012).</w:t>
      </w:r>
      <w:r>
        <w:rPr>
          <w:rFonts w:ascii="Times New Roman" w:eastAsiaTheme="minorHAnsi" w:hAnsi="Times New Roman" w:cs="Times New Roman"/>
          <w:color w:val="000000" w:themeColor="text1"/>
          <w:sz w:val="24"/>
          <w:szCs w:val="24"/>
          <w:lang w:eastAsia="en-US"/>
        </w:rPr>
        <w:t xml:space="preserve"> A very bright idea can end up being a failed process by just triggering the emotions of people. It would have a backfiring effect on the concerned marketer. For avoiding the negative impacts, a marketer has to learn about culture, norms, and lifestyles of people </w:t>
      </w:r>
      <w:r>
        <w:rPr>
          <w:rFonts w:ascii="Times New Roman" w:eastAsia="Arial" w:hAnsi="Times New Roman" w:cs="Times New Roman"/>
          <w:color w:val="000000"/>
          <w:sz w:val="24"/>
          <w:szCs w:val="24"/>
          <w:shd w:val="clear" w:color="auto" w:fill="FFFFFF"/>
        </w:rPr>
        <w:t>(Coaching Positive Performance, 2017)</w:t>
      </w:r>
      <w:r>
        <w:rPr>
          <w:rFonts w:ascii="Times New Roman" w:eastAsiaTheme="minorHAnsi" w:hAnsi="Times New Roman" w:cs="Times New Roman"/>
          <w:color w:val="000000" w:themeColor="text1"/>
          <w:sz w:val="24"/>
          <w:szCs w:val="24"/>
          <w:lang w:eastAsia="en-US"/>
        </w:rPr>
        <w:t>.</w:t>
      </w:r>
    </w:p>
    <w:p w:rsidR="00984B4E" w:rsidRDefault="00970E40">
      <w:pPr>
        <w:numPr>
          <w:ilvl w:val="0"/>
          <w:numId w:val="3"/>
        </w:numPr>
        <w:tabs>
          <w:tab w:val="clear" w:pos="312"/>
        </w:tabs>
        <w:spacing w:line="360" w:lineRule="auto"/>
        <w:jc w:val="both"/>
        <w:rPr>
          <w:rFonts w:ascii="Times New Roman" w:eastAsiaTheme="minorHAnsi" w:hAnsi="Times New Roman" w:cs="Times New Roman"/>
          <w:b/>
          <w:bCs/>
          <w:color w:val="000000" w:themeColor="text1"/>
          <w:sz w:val="24"/>
          <w:szCs w:val="24"/>
          <w:lang w:eastAsia="en-US"/>
        </w:rPr>
      </w:pPr>
      <w:r>
        <w:rPr>
          <w:rFonts w:ascii="Times New Roman" w:eastAsiaTheme="minorHAnsi" w:hAnsi="Times New Roman" w:cs="Times New Roman"/>
          <w:b/>
          <w:bCs/>
          <w:color w:val="000000" w:themeColor="text1"/>
          <w:sz w:val="24"/>
          <w:szCs w:val="24"/>
          <w:lang w:eastAsia="en-US"/>
        </w:rPr>
        <w:t xml:space="preserve">Psychology: </w:t>
      </w:r>
      <w:r>
        <w:rPr>
          <w:rFonts w:ascii="Times New Roman" w:eastAsiaTheme="minorHAnsi" w:hAnsi="Times New Roman" w:cs="Times New Roman"/>
          <w:color w:val="000000" w:themeColor="text1"/>
          <w:sz w:val="24"/>
          <w:szCs w:val="24"/>
          <w:lang w:eastAsia="en-US"/>
        </w:rPr>
        <w:t xml:space="preserve">A marketer should have the basic knowledge of psychology to become successful. Psychology would help the marketer to know what people are expecting from a marketing campaign and how would they react to a specific campaign </w:t>
      </w:r>
      <w:r>
        <w:rPr>
          <w:rFonts w:ascii="Times New Roman" w:eastAsia="Arial" w:hAnsi="Times New Roman" w:cs="Times New Roman"/>
          <w:color w:val="000000"/>
          <w:sz w:val="24"/>
          <w:szCs w:val="24"/>
          <w:shd w:val="clear" w:color="auto" w:fill="FFFFFF"/>
        </w:rPr>
        <w:t>(Harvard Business Review, 2017)</w:t>
      </w:r>
      <w:r>
        <w:rPr>
          <w:rFonts w:ascii="Times New Roman" w:eastAsiaTheme="minorHAnsi" w:hAnsi="Times New Roman" w:cs="Times New Roman"/>
          <w:color w:val="000000" w:themeColor="text1"/>
          <w:sz w:val="24"/>
          <w:szCs w:val="24"/>
          <w:lang w:eastAsia="en-US"/>
        </w:rPr>
        <w:t xml:space="preserve">. Psychology will also help the marketer to know people will be convinced the most about an idea, product, or a service. A marketer with a very good understanding of psychology is already one step ahead of others </w:t>
      </w:r>
      <w:r>
        <w:rPr>
          <w:rFonts w:ascii="Times New Roman" w:eastAsia="Arial" w:hAnsi="Times New Roman" w:cs="Times New Roman"/>
          <w:color w:val="000000"/>
          <w:sz w:val="24"/>
          <w:szCs w:val="24"/>
          <w:shd w:val="clear" w:color="auto" w:fill="FFFFFF"/>
        </w:rPr>
        <w:t>(Armstrong, 2012)</w:t>
      </w:r>
      <w:r>
        <w:rPr>
          <w:rFonts w:ascii="Times New Roman" w:eastAsiaTheme="minorHAnsi" w:hAnsi="Times New Roman" w:cs="Times New Roman"/>
          <w:color w:val="000000" w:themeColor="text1"/>
          <w:sz w:val="24"/>
          <w:szCs w:val="24"/>
          <w:lang w:eastAsia="en-US"/>
        </w:rPr>
        <w:t>.</w:t>
      </w:r>
    </w:p>
    <w:p w:rsidR="00984B4E" w:rsidRDefault="00970E40">
      <w:pPr>
        <w:numPr>
          <w:ilvl w:val="0"/>
          <w:numId w:val="3"/>
        </w:numPr>
        <w:tabs>
          <w:tab w:val="clear" w:pos="312"/>
        </w:tabs>
        <w:spacing w:line="360" w:lineRule="auto"/>
        <w:jc w:val="both"/>
        <w:rPr>
          <w:rFonts w:ascii="Times New Roman" w:eastAsiaTheme="minorHAnsi" w:hAnsi="Times New Roman" w:cs="Times New Roman"/>
          <w:b/>
          <w:bCs/>
          <w:color w:val="000000" w:themeColor="text1"/>
          <w:sz w:val="24"/>
          <w:szCs w:val="24"/>
          <w:lang w:eastAsia="en-US"/>
        </w:rPr>
      </w:pPr>
      <w:r>
        <w:rPr>
          <w:rFonts w:ascii="Times New Roman" w:eastAsiaTheme="minorHAnsi" w:hAnsi="Times New Roman" w:cs="Times New Roman"/>
          <w:b/>
          <w:bCs/>
          <w:color w:val="000000" w:themeColor="text1"/>
          <w:sz w:val="24"/>
          <w:szCs w:val="24"/>
          <w:lang w:eastAsia="en-US"/>
        </w:rPr>
        <w:t xml:space="preserve">Knowledge of business world: </w:t>
      </w:r>
      <w:r>
        <w:rPr>
          <w:rFonts w:ascii="Times New Roman" w:eastAsiaTheme="minorHAnsi" w:hAnsi="Times New Roman" w:cs="Times New Roman"/>
          <w:color w:val="000000" w:themeColor="text1"/>
          <w:sz w:val="24"/>
          <w:szCs w:val="24"/>
          <w:lang w:eastAsia="en-US"/>
        </w:rPr>
        <w:t xml:space="preserve">Any marketer who is wishing to settle and succeed in marketing has to have a very good understanding about the dynamics of the overall business world </w:t>
      </w:r>
      <w:r>
        <w:rPr>
          <w:rFonts w:ascii="Times New Roman" w:eastAsia="Arial" w:hAnsi="Times New Roman" w:cs="Times New Roman"/>
          <w:color w:val="000000"/>
          <w:sz w:val="24"/>
          <w:szCs w:val="24"/>
          <w:shd w:val="clear" w:color="auto" w:fill="FFFFFF"/>
        </w:rPr>
        <w:t>(Innovativeteambuilding.co.uk, 2017)</w:t>
      </w:r>
      <w:r>
        <w:rPr>
          <w:rFonts w:ascii="Times New Roman" w:eastAsiaTheme="minorHAnsi" w:hAnsi="Times New Roman" w:cs="Times New Roman"/>
          <w:color w:val="000000" w:themeColor="text1"/>
          <w:sz w:val="24"/>
          <w:szCs w:val="24"/>
          <w:lang w:eastAsia="en-US"/>
        </w:rPr>
        <w:t>. The marketer should know how the big corporations work, how they launch marketing campaigns and how they follow those up. How a competing corporation gives feedback on any campaign. Without the knowledge of business world, no marketer can succeed as marketing can’t be done in solitude (Allee, 2012).</w:t>
      </w:r>
    </w:p>
    <w:p w:rsidR="00984B4E" w:rsidRDefault="00970E40">
      <w:pPr>
        <w:numPr>
          <w:ilvl w:val="0"/>
          <w:numId w:val="3"/>
        </w:numPr>
        <w:tabs>
          <w:tab w:val="clear" w:pos="312"/>
        </w:tabs>
        <w:spacing w:line="360" w:lineRule="auto"/>
        <w:jc w:val="both"/>
        <w:rPr>
          <w:rFonts w:ascii="Times New Roman" w:eastAsiaTheme="minorHAnsi" w:hAnsi="Times New Roman" w:cs="Times New Roman"/>
          <w:b/>
          <w:bCs/>
          <w:color w:val="000000" w:themeColor="text1"/>
          <w:sz w:val="24"/>
          <w:szCs w:val="24"/>
          <w:lang w:eastAsia="en-US"/>
        </w:rPr>
      </w:pPr>
      <w:r>
        <w:rPr>
          <w:rFonts w:ascii="Times New Roman" w:eastAsiaTheme="minorHAnsi" w:hAnsi="Times New Roman" w:cs="Times New Roman"/>
          <w:b/>
          <w:bCs/>
          <w:color w:val="000000" w:themeColor="text1"/>
          <w:sz w:val="24"/>
          <w:szCs w:val="24"/>
          <w:lang w:eastAsia="en-US"/>
        </w:rPr>
        <w:t xml:space="preserve">Laws: </w:t>
      </w:r>
      <w:r>
        <w:rPr>
          <w:rFonts w:ascii="Times New Roman" w:eastAsiaTheme="minorHAnsi" w:hAnsi="Times New Roman" w:cs="Times New Roman"/>
          <w:color w:val="000000" w:themeColor="text1"/>
          <w:sz w:val="24"/>
          <w:szCs w:val="24"/>
          <w:lang w:eastAsia="en-US"/>
        </w:rPr>
        <w:t xml:space="preserve">A marketer has to know and understand the local and international laws that might affect the marketing decision </w:t>
      </w:r>
      <w:r>
        <w:rPr>
          <w:rFonts w:ascii="Times New Roman" w:eastAsia="Arial" w:hAnsi="Times New Roman" w:cs="Times New Roman"/>
          <w:color w:val="000000"/>
          <w:sz w:val="24"/>
          <w:szCs w:val="24"/>
          <w:shd w:val="clear" w:color="auto" w:fill="FFFFFF"/>
        </w:rPr>
        <w:t>(Harvard Business Review, 2017)</w:t>
      </w:r>
      <w:r>
        <w:rPr>
          <w:rFonts w:ascii="Times New Roman" w:eastAsiaTheme="minorHAnsi" w:hAnsi="Times New Roman" w:cs="Times New Roman"/>
          <w:color w:val="000000" w:themeColor="text1"/>
          <w:sz w:val="24"/>
          <w:szCs w:val="24"/>
          <w:lang w:eastAsia="en-US"/>
        </w:rPr>
        <w:t xml:space="preserve">. Without the knowledge of the laws that might affect the decisions, one might some blunders which would put the marketer in back foot. So, this is a must for a marketer to learn the basic laws and state guidelines that are to be followed </w:t>
      </w:r>
      <w:r>
        <w:rPr>
          <w:rFonts w:ascii="Times New Roman" w:eastAsia="Arial" w:hAnsi="Times New Roman" w:cs="Times New Roman"/>
          <w:color w:val="000000"/>
          <w:sz w:val="24"/>
          <w:szCs w:val="24"/>
          <w:shd w:val="clear" w:color="auto" w:fill="FFFFFF"/>
        </w:rPr>
        <w:t>(Armstrong, 2012)</w:t>
      </w:r>
      <w:r>
        <w:rPr>
          <w:rFonts w:ascii="Times New Roman" w:eastAsiaTheme="minorHAnsi" w:hAnsi="Times New Roman" w:cs="Times New Roman"/>
          <w:color w:val="000000" w:themeColor="text1"/>
          <w:sz w:val="24"/>
          <w:szCs w:val="24"/>
          <w:lang w:eastAsia="en-US"/>
        </w:rPr>
        <w:t>.</w:t>
      </w:r>
    </w:p>
    <w:p w:rsidR="00984B4E" w:rsidRDefault="00970E40">
      <w:pPr>
        <w:spacing w:line="360" w:lineRule="auto"/>
        <w:jc w:val="both"/>
        <w:rPr>
          <w:rFonts w:ascii="Times New Roman" w:eastAsiaTheme="minorHAnsi" w:hAnsi="Times New Roman" w:cs="Times New Roman"/>
          <w:color w:val="000000" w:themeColor="text1"/>
          <w:lang w:eastAsia="en-US"/>
        </w:rPr>
      </w:pPr>
      <w:r>
        <w:rPr>
          <w:rFonts w:ascii="Times New Roman" w:eastAsiaTheme="minorHAnsi" w:hAnsi="Times New Roman" w:cs="Times New Roman"/>
          <w:color w:val="000000" w:themeColor="text1"/>
          <w:sz w:val="24"/>
          <w:szCs w:val="24"/>
          <w:lang w:eastAsia="en-US"/>
        </w:rPr>
        <w:t>These are the knowledge set for a person which is must in case s/he wants to become a marketer. Without these one may get into marketing arena. But that would be going into battle without any weapon.</w:t>
      </w:r>
      <w:r>
        <w:rPr>
          <w:rFonts w:ascii="Times New Roman" w:eastAsiaTheme="minorHAnsi" w:hAnsi="Times New Roman" w:cs="Times New Roman"/>
          <w:color w:val="000000" w:themeColor="text1"/>
          <w:lang w:eastAsia="en-US"/>
        </w:rPr>
        <w:br w:type="page"/>
      </w:r>
    </w:p>
    <w:p w:rsidR="00984B4E" w:rsidRDefault="00970E40">
      <w:pPr>
        <w:pStyle w:val="Heading1"/>
        <w:numPr>
          <w:ilvl w:val="0"/>
          <w:numId w:val="1"/>
        </w:numPr>
        <w:spacing w:line="360" w:lineRule="auto"/>
        <w:jc w:val="both"/>
        <w:rPr>
          <w:rFonts w:ascii="Times New Roman" w:hAnsi="Times New Roman" w:cs="Times New Roman"/>
          <w:b/>
          <w:bCs/>
          <w:color w:val="000000" w:themeColor="text1"/>
        </w:rPr>
      </w:pPr>
      <w:bookmarkStart w:id="10" w:name="_Toc7810912"/>
      <w:r>
        <w:rPr>
          <w:rFonts w:ascii="Times New Roman" w:hAnsi="Times New Roman" w:cs="Times New Roman"/>
          <w:b/>
          <w:bCs/>
          <w:color w:val="000000" w:themeColor="text1"/>
        </w:rPr>
        <w:lastRenderedPageBreak/>
        <w:t>Demonstrating readiness for employability and personal advancement through an understanding of personal strengths and areas for further development</w:t>
      </w:r>
      <w:bookmarkEnd w:id="10"/>
    </w:p>
    <w:p w:rsidR="00984B4E" w:rsidRDefault="00970E40">
      <w:pPr>
        <w:pStyle w:val="Heading2"/>
        <w:spacing w:line="360" w:lineRule="auto"/>
        <w:jc w:val="both"/>
        <w:rPr>
          <w:rFonts w:ascii="Times New Roman" w:hAnsi="Times New Roman" w:cs="Times New Roman"/>
          <w:b/>
          <w:bCs/>
          <w:color w:val="000000" w:themeColor="text1"/>
          <w:sz w:val="28"/>
          <w:szCs w:val="28"/>
        </w:rPr>
      </w:pPr>
      <w:bookmarkStart w:id="11" w:name="_Toc7810913"/>
      <w:r>
        <w:rPr>
          <w:rFonts w:ascii="Times New Roman" w:hAnsi="Times New Roman" w:cs="Times New Roman"/>
          <w:b/>
          <w:bCs/>
          <w:color w:val="000000" w:themeColor="text1"/>
          <w:sz w:val="28"/>
          <w:szCs w:val="28"/>
        </w:rPr>
        <w:t>2.1 SWOT analysis</w:t>
      </w:r>
      <w:bookmarkEnd w:id="11"/>
      <w:r>
        <w:rPr>
          <w:rFonts w:ascii="Times New Roman" w:hAnsi="Times New Roman" w:cs="Times New Roman"/>
          <w:b/>
          <w:bCs/>
          <w:color w:val="000000" w:themeColor="text1"/>
          <w:sz w:val="28"/>
          <w:szCs w:val="28"/>
        </w:rPr>
        <w:t xml:space="preserve"> </w:t>
      </w:r>
    </w:p>
    <w:p w:rsidR="00984B4E" w:rsidRDefault="00970E4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SWOT analysis I conducted on myself is presented below:</w:t>
      </w:r>
    </w:p>
    <w:tbl>
      <w:tblPr>
        <w:tblW w:w="9493" w:type="dxa"/>
        <w:tblBorders>
          <w:insideH w:val="single" w:sz="4" w:space="0" w:color="auto"/>
          <w:insideV w:val="single" w:sz="4" w:space="0" w:color="auto"/>
        </w:tblBorders>
        <w:tblLayout w:type="fixed"/>
        <w:tblLook w:val="04A0" w:firstRow="1" w:lastRow="0" w:firstColumn="1" w:lastColumn="0" w:noHBand="0" w:noVBand="1"/>
      </w:tblPr>
      <w:tblGrid>
        <w:gridCol w:w="4929"/>
        <w:gridCol w:w="4564"/>
      </w:tblGrid>
      <w:tr w:rsidR="00984B4E">
        <w:tc>
          <w:tcPr>
            <w:tcW w:w="4929" w:type="dxa"/>
            <w:tcBorders>
              <w:top w:val="single" w:sz="4" w:space="0" w:color="auto"/>
              <w:left w:val="single" w:sz="4" w:space="0" w:color="auto"/>
              <w:bottom w:val="single" w:sz="4" w:space="0" w:color="auto"/>
              <w:right w:val="single" w:sz="4" w:space="0" w:color="auto"/>
            </w:tcBorders>
          </w:tcPr>
          <w:p w:rsidR="00984B4E" w:rsidRDefault="00970E40">
            <w:pPr>
              <w:spacing w:line="360" w:lineRule="auto"/>
              <w:jc w:val="center"/>
              <w:rPr>
                <w:rFonts w:ascii="Times New Roman" w:eastAsiaTheme="minorHAnsi" w:hAnsi="Times New Roman" w:cs="Times New Roman"/>
                <w:b/>
                <w:color w:val="000000" w:themeColor="text1"/>
                <w:sz w:val="24"/>
                <w:szCs w:val="24"/>
                <w:lang w:eastAsia="en-US"/>
              </w:rPr>
            </w:pPr>
            <w:r>
              <w:rPr>
                <w:rFonts w:ascii="Times New Roman" w:eastAsiaTheme="minorHAnsi" w:hAnsi="Times New Roman" w:cs="Times New Roman"/>
                <w:b/>
                <w:color w:val="000000" w:themeColor="text1"/>
                <w:sz w:val="24"/>
                <w:szCs w:val="24"/>
                <w:lang w:eastAsia="en-US"/>
              </w:rPr>
              <w:t>Strengths</w:t>
            </w:r>
          </w:p>
        </w:tc>
        <w:tc>
          <w:tcPr>
            <w:tcW w:w="4564" w:type="dxa"/>
            <w:tcBorders>
              <w:top w:val="single" w:sz="4" w:space="0" w:color="auto"/>
              <w:left w:val="single" w:sz="4" w:space="0" w:color="auto"/>
              <w:bottom w:val="single" w:sz="4" w:space="0" w:color="auto"/>
              <w:right w:val="single" w:sz="4" w:space="0" w:color="auto"/>
            </w:tcBorders>
          </w:tcPr>
          <w:p w:rsidR="00984B4E" w:rsidRDefault="00970E40">
            <w:pPr>
              <w:spacing w:line="360" w:lineRule="auto"/>
              <w:jc w:val="center"/>
              <w:rPr>
                <w:rFonts w:ascii="Times New Roman" w:eastAsiaTheme="minorHAnsi" w:hAnsi="Times New Roman" w:cs="Times New Roman"/>
                <w:b/>
                <w:color w:val="000000" w:themeColor="text1"/>
                <w:sz w:val="24"/>
                <w:szCs w:val="24"/>
                <w:lang w:eastAsia="en-US"/>
              </w:rPr>
            </w:pPr>
            <w:r>
              <w:rPr>
                <w:rFonts w:ascii="Times New Roman" w:eastAsiaTheme="minorHAnsi" w:hAnsi="Times New Roman" w:cs="Times New Roman"/>
                <w:b/>
                <w:color w:val="000000" w:themeColor="text1"/>
                <w:sz w:val="24"/>
                <w:szCs w:val="24"/>
                <w:lang w:eastAsia="en-US"/>
              </w:rPr>
              <w:t>Weaknesses</w:t>
            </w:r>
          </w:p>
        </w:tc>
      </w:tr>
      <w:tr w:rsidR="00984B4E">
        <w:tc>
          <w:tcPr>
            <w:tcW w:w="4929" w:type="dxa"/>
            <w:tcBorders>
              <w:top w:val="single" w:sz="4" w:space="0" w:color="auto"/>
              <w:left w:val="single" w:sz="4" w:space="0" w:color="auto"/>
              <w:bottom w:val="single" w:sz="4" w:space="0" w:color="auto"/>
              <w:right w:val="single" w:sz="4" w:space="0" w:color="auto"/>
            </w:tcBorders>
          </w:tcPr>
          <w:p w:rsidR="00984B4E" w:rsidRDefault="00970E40">
            <w:pPr>
              <w:pStyle w:val="ListParagraph"/>
              <w:numPr>
                <w:ilvl w:val="0"/>
                <w:numId w:val="4"/>
              </w:numPr>
              <w:tabs>
                <w:tab w:val="left" w:pos="420"/>
              </w:tabs>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have always been able to take decisions under any situation without having any external influence. </w:t>
            </w:r>
          </w:p>
          <w:p w:rsidR="00984B4E" w:rsidRDefault="00970E40">
            <w:pPr>
              <w:pStyle w:val="ListParagraph"/>
              <w:numPr>
                <w:ilvl w:val="0"/>
                <w:numId w:val="4"/>
              </w:numPr>
              <w:tabs>
                <w:tab w:val="left" w:pos="420"/>
              </w:tabs>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solve problems critically and taking the consequences in consideration.</w:t>
            </w:r>
          </w:p>
          <w:p w:rsidR="00984B4E" w:rsidRDefault="00970E40">
            <w:pPr>
              <w:numPr>
                <w:ilvl w:val="0"/>
                <w:numId w:val="4"/>
              </w:numPr>
              <w:tabs>
                <w:tab w:val="left" w:pos="420"/>
              </w:tabs>
              <w:spacing w:line="360"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My interpersonal skills are up to the mark which helps me building relationships and maintaining them.</w:t>
            </w:r>
          </w:p>
          <w:p w:rsidR="00984B4E" w:rsidRDefault="00970E40">
            <w:pPr>
              <w:numPr>
                <w:ilvl w:val="0"/>
                <w:numId w:val="4"/>
              </w:numPr>
              <w:tabs>
                <w:tab w:val="left" w:pos="420"/>
              </w:tabs>
              <w:spacing w:line="360" w:lineRule="auto"/>
              <w:contextualSpacing/>
              <w:jc w:val="both"/>
              <w:rPr>
                <w:rFonts w:ascii="Times New Roman" w:eastAsiaTheme="minorHAnsi" w:hAnsi="Times New Roman" w:cs="Times New Roman"/>
                <w:color w:val="000000" w:themeColor="text1"/>
                <w:sz w:val="24"/>
                <w:szCs w:val="24"/>
                <w:lang w:eastAsia="en-US"/>
              </w:rPr>
            </w:pPr>
            <w:r>
              <w:rPr>
                <w:rFonts w:ascii="Times New Roman" w:hAnsi="Times New Roman" w:cs="Times New Roman"/>
                <w:color w:val="000000" w:themeColor="text1"/>
                <w:sz w:val="24"/>
                <w:szCs w:val="24"/>
              </w:rPr>
              <w:t>I have a good sense of manner.</w:t>
            </w:r>
          </w:p>
        </w:tc>
        <w:tc>
          <w:tcPr>
            <w:tcW w:w="4564" w:type="dxa"/>
            <w:tcBorders>
              <w:top w:val="single" w:sz="4" w:space="0" w:color="auto"/>
              <w:left w:val="single" w:sz="4" w:space="0" w:color="auto"/>
              <w:bottom w:val="single" w:sz="4" w:space="0" w:color="auto"/>
              <w:right w:val="single" w:sz="4" w:space="0" w:color="auto"/>
            </w:tcBorders>
          </w:tcPr>
          <w:p w:rsidR="00984B4E" w:rsidRDefault="00970E40">
            <w:pPr>
              <w:numPr>
                <w:ilvl w:val="0"/>
                <w:numId w:val="5"/>
              </w:numPr>
              <w:tabs>
                <w:tab w:val="left" w:pos="420"/>
              </w:tabs>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lack consistency when it comes to following a plan.</w:t>
            </w:r>
          </w:p>
          <w:p w:rsidR="00984B4E" w:rsidRDefault="00970E40">
            <w:pPr>
              <w:numPr>
                <w:ilvl w:val="0"/>
                <w:numId w:val="5"/>
              </w:numPr>
              <w:tabs>
                <w:tab w:val="left" w:pos="420"/>
              </w:tabs>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set over ambitious targets for me.</w:t>
            </w:r>
          </w:p>
          <w:p w:rsidR="00984B4E" w:rsidRDefault="00970E40">
            <w:pPr>
              <w:numPr>
                <w:ilvl w:val="0"/>
                <w:numId w:val="5"/>
              </w:numPr>
              <w:tabs>
                <w:tab w:val="left" w:pos="420"/>
              </w:tabs>
              <w:spacing w:line="360" w:lineRule="auto"/>
              <w:contextualSpacing/>
              <w:jc w:val="both"/>
              <w:rPr>
                <w:rFonts w:ascii="Times New Roman" w:eastAsiaTheme="minorHAnsi" w:hAnsi="Times New Roman" w:cs="Times New Roman"/>
                <w:color w:val="000000" w:themeColor="text1"/>
                <w:sz w:val="24"/>
                <w:szCs w:val="24"/>
                <w:lang w:eastAsia="en-US"/>
              </w:rPr>
            </w:pPr>
            <w:r>
              <w:rPr>
                <w:rFonts w:ascii="Times New Roman" w:hAnsi="Times New Roman" w:cs="Times New Roman"/>
                <w:color w:val="000000" w:themeColor="text1"/>
                <w:sz w:val="24"/>
                <w:szCs w:val="24"/>
              </w:rPr>
              <w:t>As an introvert, sometimes I find it difficult to communicate fluently with people.</w:t>
            </w:r>
          </w:p>
          <w:p w:rsidR="00984B4E" w:rsidRDefault="00970E40">
            <w:pPr>
              <w:numPr>
                <w:ilvl w:val="0"/>
                <w:numId w:val="5"/>
              </w:numPr>
              <w:tabs>
                <w:tab w:val="left" w:pos="420"/>
              </w:tabs>
              <w:spacing w:line="360" w:lineRule="auto"/>
              <w:contextualSpacing/>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Sometimes I overreact and like to ignore people.</w:t>
            </w:r>
          </w:p>
          <w:p w:rsidR="00984B4E" w:rsidRDefault="00970E40">
            <w:pPr>
              <w:numPr>
                <w:ilvl w:val="0"/>
                <w:numId w:val="5"/>
              </w:numPr>
              <w:tabs>
                <w:tab w:val="left" w:pos="420"/>
              </w:tabs>
              <w:spacing w:line="360" w:lineRule="auto"/>
              <w:contextualSpacing/>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I have lack of direct exposure and experiences in marketing and overall business sector.</w:t>
            </w:r>
          </w:p>
        </w:tc>
      </w:tr>
      <w:tr w:rsidR="00984B4E">
        <w:tc>
          <w:tcPr>
            <w:tcW w:w="4929" w:type="dxa"/>
            <w:tcBorders>
              <w:top w:val="single" w:sz="4" w:space="0" w:color="auto"/>
              <w:left w:val="single" w:sz="4" w:space="0" w:color="auto"/>
              <w:bottom w:val="single" w:sz="4" w:space="0" w:color="auto"/>
              <w:right w:val="single" w:sz="4" w:space="0" w:color="auto"/>
            </w:tcBorders>
          </w:tcPr>
          <w:p w:rsidR="00984B4E" w:rsidRDefault="00970E40">
            <w:pPr>
              <w:spacing w:line="360" w:lineRule="auto"/>
              <w:jc w:val="center"/>
              <w:rPr>
                <w:rFonts w:ascii="Times New Roman" w:eastAsiaTheme="minorHAnsi" w:hAnsi="Times New Roman" w:cs="Times New Roman"/>
                <w:b/>
                <w:color w:val="000000" w:themeColor="text1"/>
                <w:sz w:val="24"/>
                <w:szCs w:val="24"/>
                <w:lang w:eastAsia="en-US"/>
              </w:rPr>
            </w:pPr>
            <w:r>
              <w:rPr>
                <w:rFonts w:ascii="Times New Roman" w:eastAsiaTheme="minorHAnsi" w:hAnsi="Times New Roman" w:cs="Times New Roman"/>
                <w:b/>
                <w:color w:val="000000" w:themeColor="text1"/>
                <w:sz w:val="24"/>
                <w:szCs w:val="24"/>
                <w:lang w:eastAsia="en-US"/>
              </w:rPr>
              <w:t>Opportunities</w:t>
            </w:r>
          </w:p>
        </w:tc>
        <w:tc>
          <w:tcPr>
            <w:tcW w:w="4564" w:type="dxa"/>
            <w:tcBorders>
              <w:top w:val="single" w:sz="4" w:space="0" w:color="auto"/>
              <w:left w:val="single" w:sz="4" w:space="0" w:color="auto"/>
              <w:bottom w:val="single" w:sz="4" w:space="0" w:color="auto"/>
              <w:right w:val="single" w:sz="4" w:space="0" w:color="auto"/>
            </w:tcBorders>
          </w:tcPr>
          <w:p w:rsidR="00984B4E" w:rsidRDefault="00970E40">
            <w:pPr>
              <w:spacing w:line="360" w:lineRule="auto"/>
              <w:jc w:val="center"/>
              <w:rPr>
                <w:rFonts w:ascii="Times New Roman" w:eastAsiaTheme="minorHAnsi" w:hAnsi="Times New Roman" w:cs="Times New Roman"/>
                <w:b/>
                <w:color w:val="000000" w:themeColor="text1"/>
                <w:sz w:val="24"/>
                <w:szCs w:val="24"/>
                <w:lang w:eastAsia="en-US"/>
              </w:rPr>
            </w:pPr>
            <w:r>
              <w:rPr>
                <w:rFonts w:ascii="Times New Roman" w:eastAsiaTheme="minorHAnsi" w:hAnsi="Times New Roman" w:cs="Times New Roman"/>
                <w:b/>
                <w:color w:val="000000" w:themeColor="text1"/>
                <w:sz w:val="24"/>
                <w:szCs w:val="24"/>
                <w:lang w:eastAsia="en-US"/>
              </w:rPr>
              <w:t>Threats</w:t>
            </w:r>
          </w:p>
        </w:tc>
      </w:tr>
      <w:tr w:rsidR="00984B4E">
        <w:tc>
          <w:tcPr>
            <w:tcW w:w="4929" w:type="dxa"/>
            <w:tcBorders>
              <w:top w:val="single" w:sz="4" w:space="0" w:color="auto"/>
              <w:left w:val="single" w:sz="4" w:space="0" w:color="auto"/>
              <w:bottom w:val="single" w:sz="4" w:space="0" w:color="auto"/>
              <w:right w:val="single" w:sz="4" w:space="0" w:color="auto"/>
            </w:tcBorders>
          </w:tcPr>
          <w:p w:rsidR="00984B4E" w:rsidRDefault="00970E40">
            <w:pPr>
              <w:numPr>
                <w:ilvl w:val="0"/>
                <w:numId w:val="6"/>
              </w:numPr>
              <w:tabs>
                <w:tab w:val="left" w:pos="420"/>
              </w:tabs>
              <w:spacing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 xml:space="preserve">I have always been good at problem solving which gives me the opportunity of being a leader. </w:t>
            </w:r>
          </w:p>
          <w:p w:rsidR="00984B4E" w:rsidRDefault="00970E40">
            <w:pPr>
              <w:numPr>
                <w:ilvl w:val="0"/>
                <w:numId w:val="6"/>
              </w:numPr>
              <w:tabs>
                <w:tab w:val="left" w:pos="420"/>
              </w:tabs>
              <w:spacing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Start-up businesses are growing in a very good rate. I can use my creative abilities to any existing or a new one.</w:t>
            </w:r>
          </w:p>
          <w:p w:rsidR="00984B4E" w:rsidRDefault="00970E40">
            <w:pPr>
              <w:numPr>
                <w:ilvl w:val="0"/>
                <w:numId w:val="6"/>
              </w:numPr>
              <w:tabs>
                <w:tab w:val="left" w:pos="420"/>
              </w:tabs>
              <w:spacing w:line="360" w:lineRule="auto"/>
              <w:contextualSpacing/>
              <w:jc w:val="both"/>
              <w:rPr>
                <w:rFonts w:ascii="Times New Roman" w:eastAsiaTheme="minorHAnsi" w:hAnsi="Times New Roman" w:cs="Times New Roman"/>
                <w:color w:val="000000" w:themeColor="text1"/>
                <w:sz w:val="24"/>
                <w:szCs w:val="24"/>
                <w:lang w:eastAsia="en-US"/>
              </w:rPr>
            </w:pPr>
            <w:r>
              <w:rPr>
                <w:rFonts w:ascii="Times New Roman" w:hAnsi="Times New Roman" w:cs="Times New Roman"/>
                <w:color w:val="000000" w:themeColor="text1"/>
                <w:sz w:val="24"/>
                <w:szCs w:val="24"/>
              </w:rPr>
              <w:t>I can use my empathy to get people working for any organisational goal.</w:t>
            </w:r>
          </w:p>
        </w:tc>
        <w:tc>
          <w:tcPr>
            <w:tcW w:w="4564" w:type="dxa"/>
            <w:tcBorders>
              <w:top w:val="single" w:sz="4" w:space="0" w:color="auto"/>
              <w:left w:val="single" w:sz="4" w:space="0" w:color="auto"/>
              <w:bottom w:val="single" w:sz="4" w:space="0" w:color="auto"/>
              <w:right w:val="single" w:sz="4" w:space="0" w:color="auto"/>
            </w:tcBorders>
          </w:tcPr>
          <w:p w:rsidR="00984B4E" w:rsidRDefault="00970E40">
            <w:pPr>
              <w:numPr>
                <w:ilvl w:val="0"/>
                <w:numId w:val="7"/>
              </w:numPr>
              <w:tabs>
                <w:tab w:val="left" w:pos="420"/>
              </w:tabs>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People with the best verbal communication skill are considered as the fluent and dynamic people at present.</w:t>
            </w:r>
          </w:p>
          <w:p w:rsidR="00984B4E" w:rsidRDefault="00970E40">
            <w:pPr>
              <w:numPr>
                <w:ilvl w:val="0"/>
                <w:numId w:val="7"/>
              </w:numPr>
              <w:tabs>
                <w:tab w:val="left" w:pos="420"/>
              </w:tabs>
              <w:spacing w:line="360" w:lineRule="auto"/>
              <w:contextualSpacing/>
              <w:jc w:val="both"/>
              <w:rPr>
                <w:rFonts w:ascii="Times New Roman" w:eastAsiaTheme="minorHAnsi" w:hAnsi="Times New Roman" w:cs="Times New Roman"/>
                <w:color w:val="000000" w:themeColor="text1"/>
                <w:sz w:val="24"/>
                <w:szCs w:val="24"/>
                <w:lang w:eastAsia="en-US"/>
              </w:rPr>
            </w:pPr>
            <w:r>
              <w:rPr>
                <w:rFonts w:ascii="Times New Roman" w:hAnsi="Times New Roman" w:cs="Times New Roman"/>
                <w:color w:val="000000" w:themeColor="text1"/>
                <w:sz w:val="24"/>
                <w:szCs w:val="24"/>
              </w:rPr>
              <w:t>People with whom I would be competing are also acquiring skills and knowledge.</w:t>
            </w:r>
          </w:p>
          <w:p w:rsidR="00984B4E" w:rsidRDefault="00970E40">
            <w:pPr>
              <w:numPr>
                <w:ilvl w:val="0"/>
                <w:numId w:val="7"/>
              </w:numPr>
              <w:tabs>
                <w:tab w:val="left" w:pos="420"/>
              </w:tabs>
              <w:spacing w:line="360" w:lineRule="auto"/>
              <w:contextualSpacing/>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I can lose the competition as a result of my weaknesses.</w:t>
            </w:r>
          </w:p>
        </w:tc>
      </w:tr>
    </w:tbl>
    <w:p w:rsidR="00984B4E" w:rsidRDefault="00970E40">
      <w:pPr>
        <w:pStyle w:val="Heading3"/>
        <w:spacing w:line="360" w:lineRule="auto"/>
        <w:jc w:val="both"/>
        <w:rPr>
          <w:rFonts w:ascii="Times New Roman" w:hAnsi="Times New Roman" w:cs="Times New Roman"/>
          <w:color w:val="000000" w:themeColor="text1"/>
          <w:sz w:val="24"/>
          <w:szCs w:val="24"/>
          <w:lang w:eastAsia="en-US"/>
        </w:rPr>
      </w:pPr>
      <w:bookmarkStart w:id="12" w:name="_Toc7810914"/>
      <w:r>
        <w:rPr>
          <w:rFonts w:ascii="Times New Roman" w:hAnsi="Times New Roman" w:cs="Times New Roman"/>
          <w:color w:val="000000" w:themeColor="text1"/>
          <w:sz w:val="24"/>
          <w:szCs w:val="24"/>
          <w:lang w:eastAsia="en-US"/>
        </w:rPr>
        <w:lastRenderedPageBreak/>
        <w:t>2.1.1 Evaluation of the learnings from the SWOT analysis</w:t>
      </w:r>
      <w:bookmarkEnd w:id="12"/>
    </w:p>
    <w:p w:rsidR="00984B4E" w:rsidRDefault="00970E40">
      <w:pPr>
        <w:spacing w:line="360" w:lineRule="auto"/>
        <w:jc w:val="both"/>
        <w:rPr>
          <w:color w:val="000000" w:themeColor="text1"/>
        </w:rPr>
      </w:pPr>
      <w:r>
        <w:rPr>
          <w:rFonts w:ascii="Times New Roman" w:hAnsi="Times New Roman" w:cs="Times New Roman"/>
          <w:color w:val="000000" w:themeColor="text1"/>
          <w:sz w:val="24"/>
          <w:szCs w:val="24"/>
        </w:rPr>
        <w:t xml:space="preserve">SWOT shows the strengths, weaknesses, opportunities, and threats that a person or organisation is going to encounter </w:t>
      </w:r>
      <w:r>
        <w:rPr>
          <w:rFonts w:ascii="Times New Roman" w:eastAsia="Arial" w:hAnsi="Times New Roman" w:cs="Times New Roman"/>
          <w:color w:val="000000"/>
          <w:sz w:val="24"/>
          <w:szCs w:val="24"/>
          <w:shd w:val="clear" w:color="auto" w:fill="FFFFFF"/>
        </w:rPr>
        <w:t>(Watson and Reissner, 2014)</w:t>
      </w:r>
      <w:r>
        <w:rPr>
          <w:rFonts w:ascii="Times New Roman" w:hAnsi="Times New Roman" w:cs="Times New Roman"/>
          <w:color w:val="000000" w:themeColor="text1"/>
          <w:sz w:val="24"/>
          <w:szCs w:val="24"/>
        </w:rPr>
        <w:t>. In the SWOT analysis, it is seen that, I lack direct exposure and experience in real business world and the applicability of marketing. I can’t communicate precisely. At times, I become over ambitious and make unrealistic plans. I also face problems as a result of being too introvert. Sometimes, I like to avoid human contact at all. These are between me and the dreams of becoming a successful professional marketer. People with better communication skill are my threat in the professional journey. People with better set of skills and knowledge is another form of threat towards me. In the SWOT analysis, there are more weaknesses than strengths which is an alarming news for me. I have to recover the shortages in my strengths and the abundance of weaknesses to pursue my dream career.</w:t>
      </w:r>
    </w:p>
    <w:p w:rsidR="00984B4E" w:rsidRDefault="00970E40">
      <w:pPr>
        <w:pStyle w:val="Heading2"/>
        <w:spacing w:line="360" w:lineRule="auto"/>
        <w:jc w:val="both"/>
        <w:rPr>
          <w:rFonts w:asciiTheme="minorHAnsi" w:hAnsiTheme="minorHAnsi" w:cstheme="minorBidi"/>
          <w:b/>
        </w:rPr>
      </w:pPr>
      <w:bookmarkStart w:id="13" w:name="_Toc7810915"/>
      <w:r>
        <w:rPr>
          <w:b/>
          <w:color w:val="000000" w:themeColor="text1"/>
        </w:rPr>
        <w:t>2.2 Personal development planning</w:t>
      </w:r>
      <w:bookmarkEnd w:id="13"/>
      <w:r>
        <w:rPr>
          <w:b/>
        </w:rPr>
        <w:t xml:space="preserve"> </w:t>
      </w:r>
    </w:p>
    <w:p w:rsidR="00984B4E" w:rsidRDefault="00970E40">
      <w:pPr>
        <w:spacing w:line="360" w:lineRule="auto"/>
        <w:jc w:val="both"/>
        <w:rPr>
          <w:color w:val="000000" w:themeColor="text1"/>
          <w:sz w:val="24"/>
          <w:szCs w:val="24"/>
        </w:rPr>
      </w:pPr>
      <w:r>
        <w:rPr>
          <w:rFonts w:ascii="Times New Roman" w:hAnsi="Times New Roman" w:cs="Times New Roman"/>
          <w:color w:val="000000" w:themeColor="text1"/>
          <w:sz w:val="24"/>
          <w:szCs w:val="24"/>
        </w:rPr>
        <w:t xml:space="preserve">Personal development plan is the detailed plan of developing one’s personal traits or skills up to a standard with comprehensive actions to be performed, evaluation criteria, and time by which the skills or traits are to be developed </w:t>
      </w:r>
      <w:r>
        <w:rPr>
          <w:rFonts w:ascii="Times New Roman" w:eastAsia="Arial" w:hAnsi="Times New Roman" w:cs="Times New Roman"/>
          <w:color w:val="000000"/>
          <w:sz w:val="24"/>
          <w:szCs w:val="24"/>
          <w:shd w:val="clear" w:color="auto" w:fill="FFFFFF"/>
        </w:rPr>
        <w:t>(Fast Company, 2017)</w:t>
      </w:r>
      <w:r>
        <w:rPr>
          <w:rFonts w:ascii="Times New Roman" w:hAnsi="Times New Roman" w:cs="Times New Roman"/>
          <w:color w:val="000000" w:themeColor="text1"/>
          <w:sz w:val="24"/>
          <w:szCs w:val="24"/>
        </w:rPr>
        <w:t>. In the previous sections of self evaluation review, self motivation, self learning style, and then, in the SWOT analysis, I found many weaknesses which have to be overcome. I found many weaknesses regarding written communication, interacting with people and lack of experience regarding business world etc. In the following chart, some of the weaknesses to overcome are demonstrated associated with action plan, success criteria, and a practicable time frame (Blandford, 2012).</w:t>
      </w:r>
    </w:p>
    <w:tbl>
      <w:tblPr>
        <w:tblStyle w:val="TableGrid"/>
        <w:tblW w:w="10411" w:type="dxa"/>
        <w:tblInd w:w="-516" w:type="dxa"/>
        <w:tblLayout w:type="fixed"/>
        <w:tblLook w:val="04A0" w:firstRow="1" w:lastRow="0" w:firstColumn="1" w:lastColumn="0" w:noHBand="0" w:noVBand="1"/>
      </w:tblPr>
      <w:tblGrid>
        <w:gridCol w:w="585"/>
        <w:gridCol w:w="1905"/>
        <w:gridCol w:w="3660"/>
        <w:gridCol w:w="3181"/>
        <w:gridCol w:w="1080"/>
      </w:tblGrid>
      <w:tr w:rsidR="00984B4E">
        <w:tc>
          <w:tcPr>
            <w:tcW w:w="585" w:type="dxa"/>
          </w:tcPr>
          <w:p w:rsidR="00984B4E" w:rsidRDefault="00970E40">
            <w:pPr>
              <w:spacing w:line="360" w:lineRule="auto"/>
              <w:jc w:val="both"/>
              <w:rPr>
                <w:rFonts w:ascii="Times New Roman" w:eastAsiaTheme="minorHAnsi" w:hAnsi="Times New Roman" w:cs="Times New Roman"/>
                <w:b/>
                <w:color w:val="000000" w:themeColor="text1"/>
                <w:sz w:val="24"/>
                <w:szCs w:val="24"/>
                <w:lang w:eastAsia="en-US"/>
              </w:rPr>
            </w:pPr>
            <w:r>
              <w:rPr>
                <w:rFonts w:ascii="Times New Roman" w:eastAsiaTheme="minorHAnsi" w:hAnsi="Times New Roman" w:cs="Times New Roman"/>
                <w:b/>
                <w:color w:val="000000" w:themeColor="text1"/>
                <w:sz w:val="24"/>
                <w:szCs w:val="24"/>
                <w:lang w:val="en-US" w:eastAsia="en-US"/>
              </w:rPr>
              <w:t>N</w:t>
            </w:r>
            <w:r>
              <w:rPr>
                <w:rFonts w:ascii="Times New Roman" w:eastAsiaTheme="minorHAnsi" w:hAnsi="Times New Roman" w:cs="Times New Roman"/>
                <w:b/>
                <w:color w:val="000000" w:themeColor="text1"/>
                <w:sz w:val="24"/>
                <w:szCs w:val="24"/>
                <w:lang w:eastAsia="en-US"/>
              </w:rPr>
              <w:t>o.</w:t>
            </w:r>
          </w:p>
        </w:tc>
        <w:tc>
          <w:tcPr>
            <w:tcW w:w="1905" w:type="dxa"/>
          </w:tcPr>
          <w:p w:rsidR="00984B4E" w:rsidRDefault="00970E40">
            <w:pPr>
              <w:spacing w:line="360" w:lineRule="auto"/>
              <w:jc w:val="both"/>
              <w:rPr>
                <w:rFonts w:ascii="Times New Roman" w:eastAsiaTheme="minorHAnsi" w:hAnsi="Times New Roman" w:cs="Times New Roman"/>
                <w:b/>
                <w:color w:val="000000" w:themeColor="text1"/>
                <w:sz w:val="24"/>
                <w:szCs w:val="24"/>
                <w:lang w:val="en-US" w:eastAsia="en-US"/>
              </w:rPr>
            </w:pPr>
            <w:r>
              <w:rPr>
                <w:rFonts w:ascii="Times New Roman" w:eastAsiaTheme="minorHAnsi" w:hAnsi="Times New Roman" w:cs="Times New Roman"/>
                <w:b/>
                <w:color w:val="000000" w:themeColor="text1"/>
                <w:sz w:val="24"/>
                <w:szCs w:val="24"/>
                <w:lang w:val="en-US" w:eastAsia="en-US"/>
              </w:rPr>
              <w:t>Goals</w:t>
            </w:r>
          </w:p>
        </w:tc>
        <w:tc>
          <w:tcPr>
            <w:tcW w:w="3660" w:type="dxa"/>
          </w:tcPr>
          <w:p w:rsidR="00984B4E" w:rsidRDefault="00970E40">
            <w:pPr>
              <w:spacing w:line="360" w:lineRule="auto"/>
              <w:jc w:val="both"/>
              <w:rPr>
                <w:rFonts w:ascii="Times New Roman" w:eastAsiaTheme="minorHAnsi" w:hAnsi="Times New Roman" w:cs="Times New Roman"/>
                <w:b/>
                <w:color w:val="000000" w:themeColor="text1"/>
                <w:sz w:val="24"/>
                <w:szCs w:val="24"/>
                <w:lang w:val="en-US" w:eastAsia="en-US"/>
              </w:rPr>
            </w:pPr>
            <w:r>
              <w:rPr>
                <w:rFonts w:ascii="Times New Roman" w:eastAsiaTheme="minorHAnsi" w:hAnsi="Times New Roman" w:cs="Times New Roman"/>
                <w:b/>
                <w:color w:val="000000" w:themeColor="text1"/>
                <w:sz w:val="24"/>
                <w:szCs w:val="24"/>
                <w:lang w:val="en-US" w:eastAsia="en-US"/>
              </w:rPr>
              <w:t>Actions</w:t>
            </w:r>
          </w:p>
        </w:tc>
        <w:tc>
          <w:tcPr>
            <w:tcW w:w="3181" w:type="dxa"/>
          </w:tcPr>
          <w:p w:rsidR="00984B4E" w:rsidRDefault="00970E40">
            <w:pPr>
              <w:spacing w:line="360" w:lineRule="auto"/>
              <w:jc w:val="both"/>
              <w:rPr>
                <w:rFonts w:ascii="Times New Roman" w:eastAsiaTheme="minorHAnsi" w:hAnsi="Times New Roman" w:cs="Times New Roman"/>
                <w:b/>
                <w:color w:val="000000" w:themeColor="text1"/>
                <w:sz w:val="24"/>
                <w:szCs w:val="24"/>
                <w:lang w:val="en-US" w:eastAsia="en-US"/>
              </w:rPr>
            </w:pPr>
            <w:r>
              <w:rPr>
                <w:rFonts w:ascii="Times New Roman" w:eastAsiaTheme="minorHAnsi" w:hAnsi="Times New Roman" w:cs="Times New Roman"/>
                <w:b/>
                <w:color w:val="000000" w:themeColor="text1"/>
                <w:sz w:val="24"/>
                <w:szCs w:val="24"/>
                <w:lang w:val="en-US" w:eastAsia="en-US"/>
              </w:rPr>
              <w:t>Success criteria</w:t>
            </w:r>
          </w:p>
        </w:tc>
        <w:tc>
          <w:tcPr>
            <w:tcW w:w="1080" w:type="dxa"/>
          </w:tcPr>
          <w:p w:rsidR="00984B4E" w:rsidRDefault="00970E40">
            <w:pPr>
              <w:spacing w:line="360" w:lineRule="auto"/>
              <w:jc w:val="both"/>
              <w:rPr>
                <w:rFonts w:ascii="Times New Roman" w:eastAsiaTheme="minorHAnsi" w:hAnsi="Times New Roman" w:cs="Times New Roman"/>
                <w:b/>
                <w:color w:val="000000" w:themeColor="text1"/>
                <w:sz w:val="24"/>
                <w:szCs w:val="24"/>
                <w:lang w:val="en-US" w:eastAsia="en-US"/>
              </w:rPr>
            </w:pPr>
            <w:r>
              <w:rPr>
                <w:rFonts w:ascii="Times New Roman" w:eastAsiaTheme="minorHAnsi" w:hAnsi="Times New Roman" w:cs="Times New Roman"/>
                <w:b/>
                <w:color w:val="000000" w:themeColor="text1"/>
                <w:sz w:val="24"/>
                <w:szCs w:val="24"/>
                <w:lang w:val="en-US" w:eastAsia="en-US"/>
              </w:rPr>
              <w:t>Time</w:t>
            </w:r>
          </w:p>
        </w:tc>
      </w:tr>
      <w:tr w:rsidR="00984B4E">
        <w:tc>
          <w:tcPr>
            <w:tcW w:w="585" w:type="dxa"/>
          </w:tcPr>
          <w:p w:rsidR="00984B4E" w:rsidRDefault="00970E40">
            <w:pPr>
              <w:spacing w:line="360" w:lineRule="auto"/>
              <w:jc w:val="both"/>
              <w:rPr>
                <w:rFonts w:ascii="Times New Roman" w:eastAsiaTheme="minorHAnsi" w:hAnsi="Times New Roman" w:cs="Times New Roman"/>
                <w:color w:val="000000" w:themeColor="text1"/>
                <w:sz w:val="24"/>
                <w:szCs w:val="24"/>
                <w:lang w:val="en-US" w:eastAsia="en-US"/>
              </w:rPr>
            </w:pPr>
            <w:r>
              <w:rPr>
                <w:rFonts w:ascii="Times New Roman" w:eastAsiaTheme="minorHAnsi" w:hAnsi="Times New Roman" w:cs="Times New Roman"/>
                <w:color w:val="000000" w:themeColor="text1"/>
                <w:sz w:val="24"/>
                <w:szCs w:val="24"/>
                <w:lang w:val="en-US" w:eastAsia="en-US"/>
              </w:rPr>
              <w:t>1.</w:t>
            </w:r>
          </w:p>
        </w:tc>
        <w:tc>
          <w:tcPr>
            <w:tcW w:w="1905" w:type="dxa"/>
          </w:tcPr>
          <w:p w:rsidR="00984B4E" w:rsidRDefault="00970E40">
            <w:pPr>
              <w:spacing w:line="360" w:lineRule="auto"/>
              <w:jc w:val="both"/>
              <w:rPr>
                <w:rFonts w:ascii="Times New Roman" w:eastAsiaTheme="minorHAnsi" w:hAnsi="Times New Roman" w:cs="Times New Roman"/>
                <w:bCs/>
                <w:color w:val="000000" w:themeColor="text1"/>
                <w:sz w:val="24"/>
                <w:szCs w:val="24"/>
                <w:lang w:eastAsia="en-US"/>
              </w:rPr>
            </w:pPr>
            <w:r>
              <w:rPr>
                <w:rFonts w:ascii="Times New Roman" w:eastAsiaTheme="minorHAnsi" w:hAnsi="Times New Roman" w:cs="Times New Roman"/>
                <w:b/>
                <w:color w:val="000000" w:themeColor="text1"/>
                <w:sz w:val="24"/>
                <w:szCs w:val="24"/>
                <w:lang w:eastAsia="en-US"/>
              </w:rPr>
              <w:t>Developing written communication skill</w:t>
            </w:r>
          </w:p>
        </w:tc>
        <w:tc>
          <w:tcPr>
            <w:tcW w:w="3660" w:type="dxa"/>
          </w:tcPr>
          <w:p w:rsidR="00984B4E" w:rsidRDefault="00970E40">
            <w:pPr>
              <w:spacing w:line="360" w:lineRule="auto"/>
              <w:jc w:val="both"/>
              <w:rPr>
                <w:rFonts w:ascii="Times New Roman" w:eastAsiaTheme="minorHAnsi" w:hAnsi="Times New Roman" w:cs="Times New Roman"/>
                <w:bCs/>
                <w:color w:val="000000" w:themeColor="text1"/>
                <w:sz w:val="24"/>
                <w:szCs w:val="24"/>
                <w:lang w:eastAsia="en-US"/>
              </w:rPr>
            </w:pPr>
            <w:r>
              <w:rPr>
                <w:rFonts w:ascii="Times New Roman" w:eastAsiaTheme="minorHAnsi" w:hAnsi="Times New Roman" w:cs="Times New Roman"/>
                <w:bCs/>
                <w:color w:val="000000" w:themeColor="text1"/>
                <w:sz w:val="24"/>
                <w:szCs w:val="24"/>
                <w:lang w:eastAsia="en-US"/>
              </w:rPr>
              <w:t>Taking lessons from youtube channels about writing with power and completing online courses about written communication would help if proper practice is done by myself. Reading books will also help me in this purpose.</w:t>
            </w:r>
          </w:p>
        </w:tc>
        <w:tc>
          <w:tcPr>
            <w:tcW w:w="3181" w:type="dxa"/>
          </w:tcPr>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Being able to communicate anyone regarding any issue with precise words and with the message being completely carried out followed by a feedback (Rai and Rai, 2009).</w:t>
            </w:r>
          </w:p>
        </w:tc>
        <w:tc>
          <w:tcPr>
            <w:tcW w:w="1080" w:type="dxa"/>
          </w:tcPr>
          <w:p w:rsidR="00984B4E" w:rsidRDefault="00970E40">
            <w:pPr>
              <w:spacing w:line="360" w:lineRule="auto"/>
              <w:jc w:val="both"/>
              <w:rPr>
                <w:rFonts w:ascii="Times New Roman" w:eastAsiaTheme="minorHAnsi" w:hAnsi="Times New Roman" w:cs="Times New Roman"/>
                <w:color w:val="000000" w:themeColor="text1"/>
                <w:sz w:val="24"/>
                <w:szCs w:val="24"/>
                <w:lang w:val="en-US" w:eastAsia="en-US"/>
              </w:rPr>
            </w:pPr>
            <w:r>
              <w:rPr>
                <w:rFonts w:ascii="Times New Roman" w:eastAsiaTheme="minorHAnsi" w:hAnsi="Times New Roman" w:cs="Times New Roman"/>
                <w:color w:val="000000" w:themeColor="text1"/>
                <w:sz w:val="24"/>
                <w:szCs w:val="24"/>
                <w:lang w:val="en-US" w:eastAsia="en-US"/>
              </w:rPr>
              <w:t>1</w:t>
            </w:r>
            <w:r>
              <w:rPr>
                <w:rFonts w:ascii="Times New Roman" w:eastAsiaTheme="minorHAnsi" w:hAnsi="Times New Roman" w:cs="Times New Roman"/>
                <w:color w:val="000000" w:themeColor="text1"/>
                <w:sz w:val="24"/>
                <w:szCs w:val="24"/>
                <w:vertAlign w:val="superscript"/>
                <w:lang w:val="en-US" w:eastAsia="en-US"/>
              </w:rPr>
              <w:t>st</w:t>
            </w:r>
            <w:r>
              <w:rPr>
                <w:rFonts w:ascii="Times New Roman" w:eastAsiaTheme="minorHAnsi" w:hAnsi="Times New Roman" w:cs="Times New Roman"/>
                <w:color w:val="000000" w:themeColor="text1"/>
                <w:sz w:val="24"/>
                <w:szCs w:val="24"/>
                <w:lang w:val="en-US" w:eastAsia="en-US"/>
              </w:rPr>
              <w:t xml:space="preserve"> Dec</w:t>
            </w:r>
            <w:r>
              <w:rPr>
                <w:rFonts w:ascii="Times New Roman" w:eastAsiaTheme="minorHAnsi" w:hAnsi="Times New Roman" w:cs="Times New Roman"/>
                <w:color w:val="000000" w:themeColor="text1"/>
                <w:sz w:val="24"/>
                <w:szCs w:val="24"/>
                <w:lang w:eastAsia="en-US"/>
              </w:rPr>
              <w:t>,</w:t>
            </w:r>
            <w:r>
              <w:rPr>
                <w:rFonts w:ascii="Times New Roman" w:eastAsiaTheme="minorHAnsi" w:hAnsi="Times New Roman" w:cs="Times New Roman"/>
                <w:color w:val="000000" w:themeColor="text1"/>
                <w:sz w:val="24"/>
                <w:szCs w:val="24"/>
                <w:lang w:val="en-US" w:eastAsia="en-US"/>
              </w:rPr>
              <w:t xml:space="preserve"> 2018 to 30</w:t>
            </w:r>
            <w:r>
              <w:rPr>
                <w:rFonts w:ascii="Times New Roman" w:eastAsiaTheme="minorHAnsi" w:hAnsi="Times New Roman" w:cs="Times New Roman"/>
                <w:color w:val="000000" w:themeColor="text1"/>
                <w:sz w:val="24"/>
                <w:szCs w:val="24"/>
                <w:vertAlign w:val="superscript"/>
                <w:lang w:val="en-US" w:eastAsia="en-US"/>
              </w:rPr>
              <w:t>th</w:t>
            </w:r>
            <w:r>
              <w:rPr>
                <w:rFonts w:ascii="Times New Roman" w:eastAsiaTheme="minorHAnsi" w:hAnsi="Times New Roman" w:cs="Times New Roman"/>
                <w:color w:val="000000" w:themeColor="text1"/>
                <w:sz w:val="24"/>
                <w:szCs w:val="24"/>
                <w:lang w:val="en-US" w:eastAsia="en-US"/>
              </w:rPr>
              <w:t xml:space="preserve"> Nov</w:t>
            </w:r>
            <w:r>
              <w:rPr>
                <w:rFonts w:ascii="Times New Roman" w:eastAsiaTheme="minorHAnsi" w:hAnsi="Times New Roman" w:cs="Times New Roman"/>
                <w:color w:val="000000" w:themeColor="text1"/>
                <w:sz w:val="24"/>
                <w:szCs w:val="24"/>
                <w:lang w:eastAsia="en-US"/>
              </w:rPr>
              <w:t>,</w:t>
            </w:r>
            <w:r>
              <w:rPr>
                <w:rFonts w:ascii="Times New Roman" w:eastAsiaTheme="minorHAnsi" w:hAnsi="Times New Roman" w:cs="Times New Roman"/>
                <w:color w:val="000000" w:themeColor="text1"/>
                <w:sz w:val="24"/>
                <w:szCs w:val="24"/>
                <w:lang w:val="en-US" w:eastAsia="en-US"/>
              </w:rPr>
              <w:t xml:space="preserve"> 2019</w:t>
            </w:r>
          </w:p>
        </w:tc>
      </w:tr>
      <w:tr w:rsidR="00984B4E">
        <w:tc>
          <w:tcPr>
            <w:tcW w:w="585" w:type="dxa"/>
          </w:tcPr>
          <w:p w:rsidR="00984B4E" w:rsidRDefault="00970E40">
            <w:pPr>
              <w:spacing w:line="360" w:lineRule="auto"/>
              <w:jc w:val="both"/>
              <w:rPr>
                <w:rFonts w:ascii="Times New Roman" w:eastAsiaTheme="minorHAnsi" w:hAnsi="Times New Roman" w:cs="Times New Roman"/>
                <w:color w:val="000000" w:themeColor="text1"/>
                <w:sz w:val="24"/>
                <w:szCs w:val="24"/>
                <w:lang w:val="en-US" w:eastAsia="en-US"/>
              </w:rPr>
            </w:pPr>
            <w:r>
              <w:rPr>
                <w:rFonts w:ascii="Times New Roman" w:eastAsiaTheme="minorHAnsi" w:hAnsi="Times New Roman" w:cs="Times New Roman"/>
                <w:color w:val="000000" w:themeColor="text1"/>
                <w:sz w:val="24"/>
                <w:szCs w:val="24"/>
                <w:lang w:val="en-US" w:eastAsia="en-US"/>
              </w:rPr>
              <w:t>2.</w:t>
            </w:r>
          </w:p>
        </w:tc>
        <w:tc>
          <w:tcPr>
            <w:tcW w:w="1905" w:type="dxa"/>
          </w:tcPr>
          <w:p w:rsidR="00984B4E" w:rsidRDefault="00970E40">
            <w:pPr>
              <w:spacing w:line="360" w:lineRule="auto"/>
              <w:jc w:val="both"/>
              <w:rPr>
                <w:rFonts w:ascii="Times New Roman" w:eastAsiaTheme="minorHAnsi" w:hAnsi="Times New Roman" w:cs="Times New Roman"/>
                <w:b/>
                <w:color w:val="000000" w:themeColor="text1"/>
                <w:sz w:val="24"/>
                <w:szCs w:val="24"/>
                <w:lang w:eastAsia="en-US"/>
              </w:rPr>
            </w:pPr>
            <w:r>
              <w:rPr>
                <w:rFonts w:ascii="Times New Roman" w:eastAsiaTheme="minorHAnsi" w:hAnsi="Times New Roman" w:cs="Times New Roman"/>
                <w:b/>
                <w:color w:val="000000" w:themeColor="text1"/>
                <w:sz w:val="24"/>
                <w:szCs w:val="24"/>
                <w:lang w:eastAsia="en-US"/>
              </w:rPr>
              <w:t xml:space="preserve">Being comfortable when </w:t>
            </w:r>
            <w:r>
              <w:rPr>
                <w:rFonts w:ascii="Times New Roman" w:eastAsiaTheme="minorHAnsi" w:hAnsi="Times New Roman" w:cs="Times New Roman"/>
                <w:b/>
                <w:color w:val="000000" w:themeColor="text1"/>
                <w:sz w:val="24"/>
                <w:szCs w:val="24"/>
                <w:lang w:eastAsia="en-US"/>
              </w:rPr>
              <w:lastRenderedPageBreak/>
              <w:t>interacting with people</w:t>
            </w:r>
          </w:p>
        </w:tc>
        <w:tc>
          <w:tcPr>
            <w:tcW w:w="3660" w:type="dxa"/>
          </w:tcPr>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lastRenderedPageBreak/>
              <w:t xml:space="preserve">Spending more time with people with whom emotional attachment is not there and those who are not so </w:t>
            </w:r>
            <w:r>
              <w:rPr>
                <w:rFonts w:ascii="Times New Roman" w:eastAsiaTheme="minorHAnsi" w:hAnsi="Times New Roman" w:cs="Times New Roman"/>
                <w:color w:val="000000" w:themeColor="text1"/>
                <w:sz w:val="24"/>
                <w:szCs w:val="24"/>
                <w:lang w:eastAsia="en-US"/>
              </w:rPr>
              <w:lastRenderedPageBreak/>
              <w:t>friendly. Encounters with fairly unknown people on a regular basis will help me becoming comfortable with other people.</w:t>
            </w:r>
          </w:p>
        </w:tc>
        <w:tc>
          <w:tcPr>
            <w:tcW w:w="3181" w:type="dxa"/>
          </w:tcPr>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lastRenderedPageBreak/>
              <w:t xml:space="preserve">With this skill, one will be able to interact with people more fluently and </w:t>
            </w:r>
            <w:r>
              <w:rPr>
                <w:rFonts w:ascii="Times New Roman" w:eastAsiaTheme="minorHAnsi" w:hAnsi="Times New Roman" w:cs="Times New Roman"/>
                <w:color w:val="000000" w:themeColor="text1"/>
                <w:sz w:val="24"/>
                <w:szCs w:val="24"/>
                <w:lang w:eastAsia="en-US"/>
              </w:rPr>
              <w:lastRenderedPageBreak/>
              <w:t>spontaneously without being nervous and will not remain reluctant to human contact (Bisen and Priya, 2009).</w:t>
            </w:r>
          </w:p>
        </w:tc>
        <w:tc>
          <w:tcPr>
            <w:tcW w:w="1080" w:type="dxa"/>
          </w:tcPr>
          <w:p w:rsidR="00984B4E" w:rsidRDefault="00970E40">
            <w:pPr>
              <w:spacing w:line="360" w:lineRule="auto"/>
              <w:jc w:val="both"/>
              <w:rPr>
                <w:rFonts w:ascii="Times New Roman" w:eastAsiaTheme="minorHAnsi" w:hAnsi="Times New Roman" w:cs="Times New Roman"/>
                <w:color w:val="000000" w:themeColor="text1"/>
                <w:sz w:val="24"/>
                <w:szCs w:val="24"/>
                <w:lang w:val="en-US" w:eastAsia="en-US"/>
              </w:rPr>
            </w:pPr>
            <w:r>
              <w:rPr>
                <w:rFonts w:ascii="Times New Roman" w:eastAsiaTheme="minorHAnsi" w:hAnsi="Times New Roman" w:cs="Times New Roman"/>
                <w:color w:val="000000" w:themeColor="text1"/>
                <w:sz w:val="24"/>
                <w:szCs w:val="24"/>
                <w:lang w:val="en-US" w:eastAsia="en-US"/>
              </w:rPr>
              <w:lastRenderedPageBreak/>
              <w:t>1st Dec</w:t>
            </w:r>
            <w:r>
              <w:rPr>
                <w:rFonts w:ascii="Times New Roman" w:eastAsiaTheme="minorHAnsi" w:hAnsi="Times New Roman" w:cs="Times New Roman"/>
                <w:color w:val="000000" w:themeColor="text1"/>
                <w:sz w:val="24"/>
                <w:szCs w:val="24"/>
                <w:lang w:eastAsia="en-US"/>
              </w:rPr>
              <w:t>,</w:t>
            </w:r>
            <w:r>
              <w:rPr>
                <w:rFonts w:ascii="Times New Roman" w:eastAsiaTheme="minorHAnsi" w:hAnsi="Times New Roman" w:cs="Times New Roman"/>
                <w:color w:val="000000" w:themeColor="text1"/>
                <w:sz w:val="24"/>
                <w:szCs w:val="24"/>
                <w:lang w:val="en-US" w:eastAsia="en-US"/>
              </w:rPr>
              <w:t xml:space="preserve"> 2018 to 30</w:t>
            </w:r>
            <w:r>
              <w:rPr>
                <w:rFonts w:ascii="Times New Roman" w:eastAsiaTheme="minorHAnsi" w:hAnsi="Times New Roman" w:cs="Times New Roman"/>
                <w:color w:val="000000" w:themeColor="text1"/>
                <w:sz w:val="24"/>
                <w:szCs w:val="24"/>
                <w:vertAlign w:val="superscript"/>
                <w:lang w:val="en-US" w:eastAsia="en-US"/>
              </w:rPr>
              <w:t>th</w:t>
            </w:r>
            <w:r>
              <w:rPr>
                <w:rFonts w:ascii="Times New Roman" w:eastAsiaTheme="minorHAnsi" w:hAnsi="Times New Roman" w:cs="Times New Roman"/>
                <w:color w:val="000000" w:themeColor="text1"/>
                <w:sz w:val="24"/>
                <w:szCs w:val="24"/>
                <w:lang w:val="en-US" w:eastAsia="en-US"/>
              </w:rPr>
              <w:t xml:space="preserve"> </w:t>
            </w:r>
            <w:r>
              <w:rPr>
                <w:rFonts w:ascii="Times New Roman" w:eastAsiaTheme="minorHAnsi" w:hAnsi="Times New Roman" w:cs="Times New Roman"/>
                <w:color w:val="000000" w:themeColor="text1"/>
                <w:sz w:val="24"/>
                <w:szCs w:val="24"/>
                <w:lang w:val="en-US" w:eastAsia="en-US"/>
              </w:rPr>
              <w:lastRenderedPageBreak/>
              <w:t>May</w:t>
            </w:r>
            <w:r>
              <w:rPr>
                <w:rFonts w:ascii="Times New Roman" w:eastAsiaTheme="minorHAnsi" w:hAnsi="Times New Roman" w:cs="Times New Roman"/>
                <w:color w:val="000000" w:themeColor="text1"/>
                <w:sz w:val="24"/>
                <w:szCs w:val="24"/>
                <w:lang w:eastAsia="en-US"/>
              </w:rPr>
              <w:t>,</w:t>
            </w:r>
            <w:r>
              <w:rPr>
                <w:rFonts w:ascii="Times New Roman" w:eastAsiaTheme="minorHAnsi" w:hAnsi="Times New Roman" w:cs="Times New Roman"/>
                <w:color w:val="000000" w:themeColor="text1"/>
                <w:sz w:val="24"/>
                <w:szCs w:val="24"/>
                <w:lang w:val="en-US" w:eastAsia="en-US"/>
              </w:rPr>
              <w:t xml:space="preserve"> 2019</w:t>
            </w:r>
          </w:p>
        </w:tc>
      </w:tr>
      <w:tr w:rsidR="00984B4E">
        <w:tc>
          <w:tcPr>
            <w:tcW w:w="585" w:type="dxa"/>
          </w:tcPr>
          <w:p w:rsidR="00984B4E" w:rsidRDefault="00970E40">
            <w:pPr>
              <w:spacing w:line="360" w:lineRule="auto"/>
              <w:jc w:val="both"/>
              <w:rPr>
                <w:rFonts w:ascii="Times New Roman" w:eastAsiaTheme="minorHAnsi" w:hAnsi="Times New Roman" w:cs="Times New Roman"/>
                <w:color w:val="000000" w:themeColor="text1"/>
                <w:sz w:val="24"/>
                <w:szCs w:val="24"/>
                <w:lang w:val="en-US" w:eastAsia="en-US"/>
              </w:rPr>
            </w:pPr>
            <w:r>
              <w:rPr>
                <w:rFonts w:ascii="Times New Roman" w:eastAsiaTheme="minorHAnsi" w:hAnsi="Times New Roman" w:cs="Times New Roman"/>
                <w:color w:val="000000" w:themeColor="text1"/>
                <w:sz w:val="24"/>
                <w:szCs w:val="24"/>
                <w:lang w:val="en-US" w:eastAsia="en-US"/>
              </w:rPr>
              <w:lastRenderedPageBreak/>
              <w:t>3.</w:t>
            </w:r>
          </w:p>
        </w:tc>
        <w:tc>
          <w:tcPr>
            <w:tcW w:w="1905" w:type="dxa"/>
          </w:tcPr>
          <w:p w:rsidR="00984B4E" w:rsidRDefault="00970E40">
            <w:pPr>
              <w:spacing w:line="360" w:lineRule="auto"/>
              <w:jc w:val="both"/>
              <w:rPr>
                <w:rFonts w:ascii="Times New Roman" w:eastAsiaTheme="minorHAnsi" w:hAnsi="Times New Roman" w:cs="Times New Roman"/>
                <w:b/>
                <w:color w:val="000000" w:themeColor="text1"/>
                <w:sz w:val="24"/>
                <w:szCs w:val="24"/>
                <w:lang w:eastAsia="en-US"/>
              </w:rPr>
            </w:pPr>
            <w:r>
              <w:rPr>
                <w:rFonts w:ascii="Times New Roman" w:eastAsiaTheme="minorHAnsi" w:hAnsi="Times New Roman" w:cs="Times New Roman"/>
                <w:b/>
                <w:color w:val="000000" w:themeColor="text1"/>
                <w:sz w:val="24"/>
                <w:szCs w:val="24"/>
                <w:lang w:eastAsia="en-US"/>
              </w:rPr>
              <w:t>Gathering knowledge about business world</w:t>
            </w:r>
          </w:p>
        </w:tc>
        <w:tc>
          <w:tcPr>
            <w:tcW w:w="3660" w:type="dxa"/>
          </w:tcPr>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Reading blogs regarding big corporations and start-ups, reading books of business, reading the stories and listening to the speeches of business leaders.</w:t>
            </w:r>
          </w:p>
        </w:tc>
        <w:tc>
          <w:tcPr>
            <w:tcW w:w="3181" w:type="dxa"/>
          </w:tcPr>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Being able to understand the business decisions big corporations are making and understanding the consequences of those decisions (Allee, 2012).</w:t>
            </w:r>
          </w:p>
        </w:tc>
        <w:tc>
          <w:tcPr>
            <w:tcW w:w="1080" w:type="dxa"/>
          </w:tcPr>
          <w:p w:rsidR="00984B4E" w:rsidRDefault="00970E40">
            <w:pPr>
              <w:spacing w:line="360" w:lineRule="auto"/>
              <w:jc w:val="both"/>
              <w:rPr>
                <w:rFonts w:ascii="Times New Roman" w:eastAsiaTheme="minorHAnsi" w:hAnsi="Times New Roman" w:cs="Times New Roman"/>
                <w:color w:val="000000" w:themeColor="text1"/>
                <w:sz w:val="24"/>
                <w:szCs w:val="24"/>
                <w:lang w:val="en-US" w:eastAsia="en-US"/>
              </w:rPr>
            </w:pPr>
            <w:r>
              <w:rPr>
                <w:rFonts w:ascii="Times New Roman" w:eastAsiaTheme="minorHAnsi" w:hAnsi="Times New Roman" w:cs="Times New Roman"/>
                <w:color w:val="000000" w:themeColor="text1"/>
                <w:sz w:val="24"/>
                <w:szCs w:val="24"/>
                <w:lang w:val="en-US" w:eastAsia="en-US"/>
              </w:rPr>
              <w:t>1st Dec</w:t>
            </w:r>
            <w:r>
              <w:rPr>
                <w:rFonts w:ascii="Times New Roman" w:eastAsiaTheme="minorHAnsi" w:hAnsi="Times New Roman" w:cs="Times New Roman"/>
                <w:color w:val="000000" w:themeColor="text1"/>
                <w:sz w:val="24"/>
                <w:szCs w:val="24"/>
                <w:lang w:eastAsia="en-US"/>
              </w:rPr>
              <w:t>,</w:t>
            </w:r>
            <w:r>
              <w:rPr>
                <w:rFonts w:ascii="Times New Roman" w:eastAsiaTheme="minorHAnsi" w:hAnsi="Times New Roman" w:cs="Times New Roman"/>
                <w:color w:val="000000" w:themeColor="text1"/>
                <w:sz w:val="24"/>
                <w:szCs w:val="24"/>
                <w:lang w:val="en-US" w:eastAsia="en-US"/>
              </w:rPr>
              <w:t xml:space="preserve"> 2018 to 30th Nov</w:t>
            </w:r>
            <w:r>
              <w:rPr>
                <w:rFonts w:ascii="Times New Roman" w:eastAsiaTheme="minorHAnsi" w:hAnsi="Times New Roman" w:cs="Times New Roman"/>
                <w:color w:val="000000" w:themeColor="text1"/>
                <w:sz w:val="24"/>
                <w:szCs w:val="24"/>
                <w:lang w:eastAsia="en-US"/>
              </w:rPr>
              <w:t>,</w:t>
            </w:r>
            <w:r>
              <w:rPr>
                <w:rFonts w:ascii="Times New Roman" w:eastAsiaTheme="minorHAnsi" w:hAnsi="Times New Roman" w:cs="Times New Roman"/>
                <w:color w:val="000000" w:themeColor="text1"/>
                <w:sz w:val="24"/>
                <w:szCs w:val="24"/>
                <w:lang w:val="en-US" w:eastAsia="en-US"/>
              </w:rPr>
              <w:t xml:space="preserve"> 2019</w:t>
            </w:r>
          </w:p>
        </w:tc>
      </w:tr>
    </w:tbl>
    <w:p w:rsidR="00984B4E" w:rsidRDefault="00970E40">
      <w:pPr>
        <w:spacing w:line="360" w:lineRule="auto"/>
        <w:jc w:val="both"/>
        <w:rPr>
          <w:rFonts w:ascii="Times New Roman" w:hAnsi="Times New Roman" w:cs="Times New Roman"/>
          <w:color w:val="000000" w:themeColor="text1"/>
        </w:rPr>
      </w:pPr>
      <w:r>
        <w:rPr>
          <w:rFonts w:ascii="Times New Roman" w:eastAsiaTheme="minorHAnsi" w:hAnsi="Times New Roman" w:cs="Times New Roman"/>
          <w:color w:val="000000" w:themeColor="text1"/>
          <w:sz w:val="24"/>
          <w:szCs w:val="24"/>
          <w:lang w:eastAsia="en-US"/>
        </w:rPr>
        <w:tab/>
      </w:r>
    </w:p>
    <w:p w:rsidR="00984B4E" w:rsidRDefault="00970E40">
      <w:pPr>
        <w:pStyle w:val="Heading2"/>
        <w:spacing w:line="360" w:lineRule="auto"/>
        <w:jc w:val="both"/>
        <w:rPr>
          <w:rFonts w:ascii="Times New Roman" w:eastAsiaTheme="minorHAnsi" w:hAnsi="Times New Roman" w:cs="Times New Roman"/>
          <w:color w:val="000000" w:themeColor="text1"/>
          <w:lang w:eastAsia="en-US"/>
        </w:rPr>
      </w:pPr>
      <w:r>
        <w:rPr>
          <w:rFonts w:ascii="Times New Roman" w:eastAsiaTheme="minorHAnsi" w:hAnsi="Times New Roman" w:cs="Times New Roman"/>
          <w:color w:val="000000" w:themeColor="text1"/>
          <w:lang w:eastAsia="en-US"/>
        </w:rPr>
        <w:br w:type="page"/>
      </w:r>
    </w:p>
    <w:p w:rsidR="00984B4E" w:rsidRDefault="00970E40">
      <w:pPr>
        <w:pStyle w:val="Heading1"/>
        <w:numPr>
          <w:ilvl w:val="0"/>
          <w:numId w:val="1"/>
        </w:numPr>
        <w:spacing w:line="360" w:lineRule="auto"/>
        <w:jc w:val="both"/>
        <w:rPr>
          <w:rFonts w:ascii="Times New Roman" w:hAnsi="Times New Roman" w:cs="Times New Roman"/>
          <w:b/>
          <w:bCs/>
          <w:color w:val="000000" w:themeColor="text1"/>
          <w:lang w:eastAsia="en-US"/>
        </w:rPr>
      </w:pPr>
      <w:bookmarkStart w:id="14" w:name="_Toc7810916"/>
      <w:bookmarkStart w:id="15" w:name="_Toc466588241"/>
      <w:bookmarkStart w:id="16" w:name="_Toc486811206"/>
      <w:r>
        <w:rPr>
          <w:rFonts w:ascii="Times New Roman" w:hAnsi="Times New Roman" w:cs="Times New Roman"/>
          <w:b/>
          <w:bCs/>
          <w:color w:val="000000" w:themeColor="text1"/>
          <w:lang w:eastAsia="en-US"/>
        </w:rPr>
        <w:lastRenderedPageBreak/>
        <w:t>Establishing employment goals and developing a personal development plan</w:t>
      </w:r>
      <w:bookmarkEnd w:id="14"/>
    </w:p>
    <w:p w:rsidR="00984B4E" w:rsidRDefault="00970E40">
      <w:pPr>
        <w:pStyle w:val="Heading2"/>
        <w:spacing w:line="360" w:lineRule="auto"/>
        <w:jc w:val="both"/>
        <w:rPr>
          <w:rFonts w:ascii="Times New Roman" w:hAnsi="Times New Roman" w:cs="Times New Roman"/>
          <w:b/>
          <w:bCs/>
          <w:color w:val="000000" w:themeColor="text1"/>
          <w:sz w:val="28"/>
          <w:szCs w:val="28"/>
          <w:lang w:eastAsia="en-US"/>
        </w:rPr>
      </w:pPr>
      <w:bookmarkStart w:id="17" w:name="_Toc7810917"/>
      <w:r>
        <w:rPr>
          <w:rFonts w:ascii="Times New Roman" w:hAnsi="Times New Roman" w:cs="Times New Roman"/>
          <w:b/>
          <w:bCs/>
          <w:color w:val="000000" w:themeColor="text1"/>
          <w:sz w:val="28"/>
          <w:szCs w:val="28"/>
          <w:lang w:eastAsia="en-US"/>
        </w:rPr>
        <w:t>3.1 Career ambitions and aspirations</w:t>
      </w:r>
      <w:bookmarkEnd w:id="17"/>
      <w:r>
        <w:rPr>
          <w:rFonts w:ascii="Times New Roman" w:hAnsi="Times New Roman" w:cs="Times New Roman"/>
          <w:b/>
          <w:bCs/>
          <w:color w:val="000000" w:themeColor="text1"/>
          <w:sz w:val="28"/>
          <w:szCs w:val="28"/>
          <w:lang w:eastAsia="en-US"/>
        </w:rPr>
        <w:t xml:space="preserve"> </w:t>
      </w:r>
    </w:p>
    <w:p w:rsidR="00984B4E" w:rsidRDefault="00970E40">
      <w:pPr>
        <w:spacing w:line="360" w:lineRule="auto"/>
        <w:jc w:val="both"/>
        <w:rPr>
          <w:rFonts w:ascii="Times New Roman" w:hAnsi="Times New Roman" w:cs="Times New Roman"/>
          <w:color w:val="000000" w:themeColor="text1"/>
          <w:sz w:val="24"/>
          <w:szCs w:val="24"/>
          <w:lang w:eastAsia="en-US"/>
        </w:rPr>
      </w:pPr>
      <w:r>
        <w:rPr>
          <w:rFonts w:ascii="Times New Roman" w:hAnsi="Times New Roman" w:cs="Times New Roman"/>
          <w:color w:val="000000" w:themeColor="text1"/>
          <w:sz w:val="24"/>
          <w:szCs w:val="24"/>
          <w:lang w:eastAsia="en-US"/>
        </w:rPr>
        <w:t>Since I was a child, I dreamt of doing something that I loved. At that age, I specifically didn’t know what I wanted to do and achieve. But at this phase of my life, I am quite aware of what I am capable of and what I truly want in my professional journey. I want to become a marketing executive in a well-known multinational corporation. There I want to gather knowledge and skills and want to become the head of the marketing department. With the experience of leading a team and being a marketer of top level, I want to invest my experiences into my own marketing agency which I wish to start after fifteen years. This one is a bit difficult though I am hopeful regarding this. My minimum target is becoming the head of marketing in any renowned multinational corporation.</w:t>
      </w:r>
    </w:p>
    <w:p w:rsidR="00984B4E" w:rsidRDefault="00970E40">
      <w:pPr>
        <w:pStyle w:val="Heading2"/>
        <w:spacing w:line="360" w:lineRule="auto"/>
        <w:jc w:val="both"/>
        <w:rPr>
          <w:rFonts w:ascii="Times New Roman" w:hAnsi="Times New Roman" w:cs="Times New Roman"/>
          <w:b/>
          <w:bCs/>
          <w:color w:val="000000" w:themeColor="text1"/>
          <w:sz w:val="28"/>
          <w:szCs w:val="28"/>
          <w:lang w:eastAsia="en-US"/>
        </w:rPr>
      </w:pPr>
      <w:bookmarkStart w:id="18" w:name="_Toc7810918"/>
      <w:r>
        <w:rPr>
          <w:rFonts w:ascii="Times New Roman" w:hAnsi="Times New Roman" w:cs="Times New Roman"/>
          <w:b/>
          <w:bCs/>
          <w:color w:val="000000" w:themeColor="text1"/>
          <w:sz w:val="28"/>
          <w:szCs w:val="28"/>
          <w:lang w:eastAsia="en-US"/>
        </w:rPr>
        <w:t>3.2 SMART objectives</w:t>
      </w:r>
      <w:bookmarkEnd w:id="18"/>
    </w:p>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Smart objectives are set of objectives set by a person with a relevant platform and practical way of achieving those within a realistic time limit (Impact Factory, 2017). I also have fixed some smart objectives for my own professional career. If I can work on those and achieve those, I will be able to pursue my long term career goals. The objectives are as follows:</w:t>
      </w:r>
    </w:p>
    <w:p w:rsidR="00984B4E" w:rsidRDefault="00970E40">
      <w:pPr>
        <w:numPr>
          <w:ilvl w:val="0"/>
          <w:numId w:val="8"/>
        </w:numPr>
        <w:spacing w:line="360" w:lineRule="auto"/>
        <w:jc w:val="both"/>
        <w:rPr>
          <w:rFonts w:ascii="Times New Roman" w:hAnsi="Times New Roman" w:cs="Times New Roman"/>
          <w:color w:val="000000" w:themeColor="text1"/>
          <w:sz w:val="24"/>
          <w:szCs w:val="24"/>
          <w:lang w:val="en-US" w:eastAsia="en-US"/>
        </w:rPr>
      </w:pPr>
      <w:r>
        <w:rPr>
          <w:rFonts w:ascii="Times New Roman" w:hAnsi="Times New Roman" w:cs="Times New Roman"/>
          <w:color w:val="000000" w:themeColor="text1"/>
          <w:sz w:val="24"/>
          <w:szCs w:val="24"/>
          <w:lang w:eastAsia="en-US"/>
        </w:rPr>
        <w:t>I want to improve my oral communication skill within six months.</w:t>
      </w:r>
    </w:p>
    <w:p w:rsidR="00984B4E" w:rsidRDefault="00970E40">
      <w:pPr>
        <w:spacing w:line="360" w:lineRule="auto"/>
        <w:jc w:val="both"/>
        <w:rPr>
          <w:rFonts w:ascii="Times New Roman" w:hAnsi="Times New Roman" w:cs="Times New Roman"/>
          <w:color w:val="000000" w:themeColor="text1"/>
          <w:sz w:val="24"/>
          <w:szCs w:val="24"/>
          <w:lang w:val="en-US" w:eastAsia="en-US"/>
        </w:rPr>
      </w:pPr>
      <w:r>
        <w:rPr>
          <w:rFonts w:ascii="Times New Roman" w:hAnsi="Times New Roman" w:cs="Times New Roman"/>
          <w:color w:val="000000" w:themeColor="text1"/>
          <w:sz w:val="24"/>
          <w:szCs w:val="24"/>
          <w:lang w:eastAsia="en-US"/>
        </w:rPr>
        <w:t>2. I want to have a good grasp of planning skills within the next one year.</w:t>
      </w:r>
    </w:p>
    <w:p w:rsidR="00984B4E" w:rsidRDefault="00970E40">
      <w:pPr>
        <w:spacing w:line="360" w:lineRule="auto"/>
        <w:jc w:val="both"/>
        <w:rPr>
          <w:rFonts w:ascii="Times New Roman" w:hAnsi="Times New Roman" w:cs="Times New Roman"/>
          <w:color w:val="000000" w:themeColor="text1"/>
          <w:sz w:val="24"/>
          <w:szCs w:val="24"/>
          <w:lang w:val="en-US" w:eastAsia="en-US"/>
        </w:rPr>
      </w:pPr>
      <w:r>
        <w:rPr>
          <w:rFonts w:ascii="Times New Roman" w:hAnsi="Times New Roman" w:cs="Times New Roman"/>
          <w:color w:val="000000" w:themeColor="text1"/>
          <w:sz w:val="24"/>
          <w:szCs w:val="24"/>
          <w:lang w:eastAsia="en-US"/>
        </w:rPr>
        <w:t>3. I want to learn fundamental psychology and its implications in business and marketing within six months.</w:t>
      </w:r>
    </w:p>
    <w:p w:rsidR="00984B4E" w:rsidRDefault="00970E40">
      <w:pPr>
        <w:spacing w:line="360" w:lineRule="auto"/>
        <w:jc w:val="both"/>
        <w:rPr>
          <w:rFonts w:ascii="Times New Roman" w:hAnsi="Times New Roman" w:cs="Times New Roman"/>
          <w:color w:val="000000" w:themeColor="text1"/>
          <w:sz w:val="24"/>
          <w:szCs w:val="24"/>
          <w:lang w:val="en-US" w:eastAsia="en-US"/>
        </w:rPr>
      </w:pPr>
      <w:r>
        <w:rPr>
          <w:rFonts w:ascii="Times New Roman" w:hAnsi="Times New Roman" w:cs="Times New Roman"/>
          <w:color w:val="000000" w:themeColor="text1"/>
          <w:sz w:val="24"/>
          <w:szCs w:val="24"/>
          <w:lang w:eastAsia="en-US"/>
        </w:rPr>
        <w:t>4. I will acquire a fair amount of knowledge about business in the next three months.</w:t>
      </w:r>
    </w:p>
    <w:p w:rsidR="00984B4E" w:rsidRDefault="00970E40">
      <w:pPr>
        <w:spacing w:line="360" w:lineRule="auto"/>
        <w:jc w:val="both"/>
        <w:rPr>
          <w:color w:val="000000" w:themeColor="text1"/>
          <w:lang w:val="en-US" w:eastAsia="en-US"/>
        </w:rPr>
      </w:pPr>
      <w:r>
        <w:rPr>
          <w:rFonts w:ascii="Times New Roman" w:hAnsi="Times New Roman" w:cs="Times New Roman"/>
          <w:color w:val="000000" w:themeColor="text1"/>
          <w:sz w:val="24"/>
          <w:szCs w:val="24"/>
          <w:lang w:eastAsia="en-US"/>
        </w:rPr>
        <w:t>5. I will master emotional intelligence within next two years.</w:t>
      </w:r>
    </w:p>
    <w:p w:rsidR="00984B4E" w:rsidRDefault="00970E40">
      <w:pPr>
        <w:pStyle w:val="Heading2"/>
        <w:spacing w:line="360" w:lineRule="auto"/>
        <w:jc w:val="both"/>
        <w:rPr>
          <w:b/>
          <w:color w:val="000000" w:themeColor="text1"/>
          <w:lang w:val="en-US" w:eastAsia="en-US"/>
        </w:rPr>
      </w:pPr>
      <w:bookmarkStart w:id="19" w:name="_Toc7810919"/>
      <w:r>
        <w:rPr>
          <w:b/>
          <w:color w:val="000000" w:themeColor="text1"/>
          <w:lang w:eastAsia="en-US"/>
        </w:rPr>
        <w:t xml:space="preserve">3.3 </w:t>
      </w:r>
      <w:r>
        <w:rPr>
          <w:b/>
          <w:color w:val="000000" w:themeColor="text1"/>
          <w:lang w:val="en-US" w:eastAsia="en-US"/>
        </w:rPr>
        <w:t>Career plan for next 5 year</w:t>
      </w:r>
      <w:bookmarkEnd w:id="19"/>
      <w:r>
        <w:rPr>
          <w:b/>
          <w:color w:val="000000" w:themeColor="text1"/>
          <w:lang w:val="en-US" w:eastAsia="en-US"/>
        </w:rPr>
        <w:t> </w:t>
      </w:r>
    </w:p>
    <w:p w:rsidR="00984B4E" w:rsidRDefault="00970E40">
      <w:pPr>
        <w:spacing w:line="360" w:lineRule="auto"/>
        <w:jc w:val="both"/>
        <w:rPr>
          <w:rFonts w:ascii="Times New Roman" w:hAnsi="Times New Roman" w:cs="Times New Roman"/>
          <w:color w:val="000000" w:themeColor="text1"/>
          <w:lang w:val="en-US"/>
        </w:rPr>
      </w:pPr>
      <w:bookmarkStart w:id="20" w:name="_Toc486811208"/>
      <w:bookmarkEnd w:id="15"/>
      <w:bookmarkEnd w:id="16"/>
      <w:r>
        <w:rPr>
          <w:rFonts w:ascii="Times New Roman" w:hAnsi="Times New Roman" w:cs="Times New Roman"/>
          <w:color w:val="000000" w:themeColor="text1"/>
          <w:sz w:val="24"/>
          <w:szCs w:val="24"/>
        </w:rPr>
        <w:t>At present, my plan is to complete studying here with a good grade. Then I would try to pursue a professional degree on marketing. After that, I would go for a medium class organisation as an executive. The reason I would go for a mid-tier corporation rather than a top-tier one is I want some first hand experiences in the core marketing projects which is more likely to be available in a mid-tier organisation for a fresher. Those experience would help me if I move to a top-tier organisation which I plan to do after two and a half years.</w:t>
      </w:r>
      <w:r>
        <w:rPr>
          <w:rFonts w:ascii="Times New Roman" w:hAnsi="Times New Roman" w:cs="Times New Roman"/>
          <w:color w:val="000000" w:themeColor="text1"/>
          <w:lang w:val="en-US"/>
        </w:rPr>
        <w:br w:type="page"/>
      </w:r>
    </w:p>
    <w:p w:rsidR="00984B4E" w:rsidRDefault="00970E40">
      <w:pPr>
        <w:pStyle w:val="Heading2"/>
        <w:spacing w:line="360" w:lineRule="auto"/>
        <w:jc w:val="both"/>
        <w:rPr>
          <w:rFonts w:ascii="Times New Roman" w:hAnsi="Times New Roman" w:cs="Times New Roman"/>
          <w:b/>
          <w:bCs/>
          <w:color w:val="000000" w:themeColor="text1"/>
          <w:sz w:val="28"/>
          <w:szCs w:val="28"/>
        </w:rPr>
      </w:pPr>
      <w:bookmarkStart w:id="21" w:name="_Toc7810920"/>
      <w:r>
        <w:rPr>
          <w:rFonts w:ascii="Times New Roman" w:hAnsi="Times New Roman" w:cs="Times New Roman"/>
          <w:b/>
          <w:bCs/>
          <w:color w:val="000000" w:themeColor="text1"/>
          <w:sz w:val="28"/>
          <w:szCs w:val="28"/>
        </w:rPr>
        <w:lastRenderedPageBreak/>
        <w:t xml:space="preserve">3.4 </w:t>
      </w:r>
      <w:r>
        <w:rPr>
          <w:rFonts w:ascii="Times New Roman" w:hAnsi="Times New Roman" w:cs="Times New Roman"/>
          <w:b/>
          <w:bCs/>
          <w:color w:val="000000" w:themeColor="text1"/>
          <w:sz w:val="28"/>
          <w:szCs w:val="28"/>
          <w:lang w:val="en-US"/>
        </w:rPr>
        <w:t>A personal development action plan</w:t>
      </w:r>
      <w:r>
        <w:rPr>
          <w:rFonts w:ascii="Times New Roman" w:hAnsi="Times New Roman" w:cs="Times New Roman"/>
          <w:b/>
          <w:bCs/>
          <w:color w:val="000000" w:themeColor="text1"/>
          <w:sz w:val="28"/>
          <w:szCs w:val="28"/>
        </w:rPr>
        <w:t xml:space="preserve"> to achieve my ambitions and </w:t>
      </w:r>
      <w:r>
        <w:rPr>
          <w:rFonts w:ascii="Times New Roman" w:hAnsi="Times New Roman" w:cs="Times New Roman"/>
          <w:b/>
          <w:bCs/>
          <w:color w:val="000000" w:themeColor="text1"/>
          <w:sz w:val="28"/>
          <w:szCs w:val="28"/>
          <w:lang w:val="en-US"/>
        </w:rPr>
        <w:t>goals</w:t>
      </w:r>
      <w:bookmarkEnd w:id="21"/>
      <w:r>
        <w:rPr>
          <w:rFonts w:ascii="Times New Roman" w:hAnsi="Times New Roman" w:cs="Times New Roman"/>
          <w:b/>
          <w:bCs/>
          <w:color w:val="000000" w:themeColor="text1"/>
          <w:sz w:val="28"/>
          <w:szCs w:val="28"/>
          <w:lang w:val="en-US"/>
        </w:rPr>
        <w:t xml:space="preserve"> </w:t>
      </w:r>
    </w:p>
    <w:bookmarkEnd w:id="20"/>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 xml:space="preserve"> In the reflective sections of this report, some of my shortages have been identified which has to be overcome to succeed in my professional career </w:t>
      </w:r>
      <w:r>
        <w:rPr>
          <w:rFonts w:ascii="Times New Roman" w:eastAsia="Arial" w:hAnsi="Times New Roman" w:cs="Times New Roman"/>
          <w:color w:val="000000"/>
          <w:sz w:val="24"/>
          <w:szCs w:val="24"/>
          <w:shd w:val="clear" w:color="auto" w:fill="FFFFFF"/>
        </w:rPr>
        <w:t>(Coaching Positive Performance, 2017)</w:t>
      </w:r>
      <w:r>
        <w:rPr>
          <w:rFonts w:ascii="Times New Roman" w:eastAsiaTheme="minorHAnsi" w:hAnsi="Times New Roman" w:cs="Times New Roman"/>
          <w:color w:val="000000" w:themeColor="text1"/>
          <w:sz w:val="24"/>
          <w:szCs w:val="24"/>
          <w:lang w:eastAsia="en-US"/>
        </w:rPr>
        <w:t>. To overcome those, I have set a smart objective. There I have presented five skills and knowledge set to be learned and acquired. Those are presented below in the form of personal development plan associated with resources and supports, obstacles, success criteria, probable actions, and time limit. Those are as follows:</w:t>
      </w:r>
    </w:p>
    <w:tbl>
      <w:tblPr>
        <w:tblStyle w:val="TableGrid"/>
        <w:tblW w:w="11160" w:type="dxa"/>
        <w:tblInd w:w="-995" w:type="dxa"/>
        <w:tblLayout w:type="fixed"/>
        <w:tblLook w:val="04A0" w:firstRow="1" w:lastRow="0" w:firstColumn="1" w:lastColumn="0" w:noHBand="0" w:noVBand="1"/>
      </w:tblPr>
      <w:tblGrid>
        <w:gridCol w:w="540"/>
        <w:gridCol w:w="1620"/>
        <w:gridCol w:w="1710"/>
        <w:gridCol w:w="1800"/>
        <w:gridCol w:w="1890"/>
        <w:gridCol w:w="2610"/>
        <w:gridCol w:w="990"/>
      </w:tblGrid>
      <w:tr w:rsidR="00984B4E">
        <w:tc>
          <w:tcPr>
            <w:tcW w:w="540" w:type="dxa"/>
          </w:tcPr>
          <w:p w:rsidR="00984B4E" w:rsidRDefault="00970E40">
            <w:pPr>
              <w:spacing w:line="360" w:lineRule="auto"/>
              <w:jc w:val="both"/>
              <w:rPr>
                <w:rFonts w:ascii="Times New Roman" w:eastAsiaTheme="minorHAnsi" w:hAnsi="Times New Roman" w:cs="Times New Roman"/>
                <w:b/>
                <w:color w:val="000000" w:themeColor="text1"/>
                <w:sz w:val="24"/>
                <w:szCs w:val="24"/>
                <w:lang w:val="en-US" w:eastAsia="en-US"/>
              </w:rPr>
            </w:pPr>
            <w:r>
              <w:rPr>
                <w:rFonts w:ascii="Times New Roman" w:eastAsiaTheme="minorHAnsi" w:hAnsi="Times New Roman" w:cs="Times New Roman"/>
                <w:b/>
                <w:color w:val="000000" w:themeColor="text1"/>
                <w:sz w:val="24"/>
                <w:szCs w:val="24"/>
                <w:lang w:val="en-US" w:eastAsia="en-US"/>
              </w:rPr>
              <w:t>No.</w:t>
            </w:r>
          </w:p>
        </w:tc>
        <w:tc>
          <w:tcPr>
            <w:tcW w:w="1620" w:type="dxa"/>
          </w:tcPr>
          <w:p w:rsidR="00984B4E" w:rsidRDefault="00970E40">
            <w:pPr>
              <w:spacing w:line="360" w:lineRule="auto"/>
              <w:jc w:val="both"/>
              <w:rPr>
                <w:rFonts w:ascii="Times New Roman" w:eastAsiaTheme="minorHAnsi" w:hAnsi="Times New Roman" w:cs="Times New Roman"/>
                <w:b/>
                <w:color w:val="000000" w:themeColor="text1"/>
                <w:sz w:val="24"/>
                <w:szCs w:val="24"/>
                <w:lang w:val="en-US" w:eastAsia="en-US"/>
              </w:rPr>
            </w:pPr>
            <w:r>
              <w:rPr>
                <w:rFonts w:ascii="Times New Roman" w:eastAsiaTheme="minorHAnsi" w:hAnsi="Times New Roman" w:cs="Times New Roman"/>
                <w:b/>
                <w:color w:val="000000" w:themeColor="text1"/>
                <w:sz w:val="24"/>
                <w:szCs w:val="24"/>
                <w:lang w:val="en-US" w:eastAsia="en-US"/>
              </w:rPr>
              <w:t>Objectives and goals</w:t>
            </w:r>
          </w:p>
        </w:tc>
        <w:tc>
          <w:tcPr>
            <w:tcW w:w="1710" w:type="dxa"/>
          </w:tcPr>
          <w:p w:rsidR="00984B4E" w:rsidRDefault="00970E40">
            <w:pPr>
              <w:spacing w:line="360" w:lineRule="auto"/>
              <w:jc w:val="both"/>
              <w:rPr>
                <w:rFonts w:ascii="Times New Roman" w:eastAsiaTheme="minorHAnsi" w:hAnsi="Times New Roman" w:cs="Times New Roman"/>
                <w:b/>
                <w:color w:val="000000" w:themeColor="text1"/>
                <w:sz w:val="24"/>
                <w:szCs w:val="24"/>
                <w:lang w:val="en-US" w:eastAsia="en-US"/>
              </w:rPr>
            </w:pPr>
            <w:r>
              <w:rPr>
                <w:rFonts w:ascii="Times New Roman" w:eastAsiaTheme="minorHAnsi" w:hAnsi="Times New Roman" w:cs="Times New Roman"/>
                <w:b/>
                <w:color w:val="000000" w:themeColor="text1"/>
                <w:sz w:val="24"/>
                <w:szCs w:val="24"/>
                <w:lang w:val="en-US" w:eastAsia="en-US"/>
              </w:rPr>
              <w:t xml:space="preserve">Resources and support </w:t>
            </w:r>
          </w:p>
        </w:tc>
        <w:tc>
          <w:tcPr>
            <w:tcW w:w="1800" w:type="dxa"/>
          </w:tcPr>
          <w:p w:rsidR="00984B4E" w:rsidRDefault="00970E40">
            <w:pPr>
              <w:spacing w:line="360" w:lineRule="auto"/>
              <w:jc w:val="both"/>
              <w:rPr>
                <w:rFonts w:ascii="Times New Roman" w:eastAsiaTheme="minorHAnsi" w:hAnsi="Times New Roman" w:cs="Times New Roman"/>
                <w:b/>
                <w:color w:val="000000" w:themeColor="text1"/>
                <w:sz w:val="24"/>
                <w:szCs w:val="24"/>
                <w:lang w:val="en-US" w:eastAsia="en-US"/>
              </w:rPr>
            </w:pPr>
            <w:r>
              <w:rPr>
                <w:rFonts w:ascii="Times New Roman" w:eastAsiaTheme="minorHAnsi" w:hAnsi="Times New Roman" w:cs="Times New Roman"/>
                <w:b/>
                <w:color w:val="000000" w:themeColor="text1"/>
                <w:sz w:val="24"/>
                <w:szCs w:val="24"/>
                <w:lang w:val="en-US" w:eastAsia="en-US"/>
              </w:rPr>
              <w:t xml:space="preserve">Obstacles </w:t>
            </w:r>
          </w:p>
        </w:tc>
        <w:tc>
          <w:tcPr>
            <w:tcW w:w="1890" w:type="dxa"/>
          </w:tcPr>
          <w:p w:rsidR="00984B4E" w:rsidRDefault="00970E40">
            <w:pPr>
              <w:spacing w:line="360" w:lineRule="auto"/>
              <w:jc w:val="both"/>
              <w:rPr>
                <w:rFonts w:ascii="Times New Roman" w:eastAsiaTheme="minorHAnsi" w:hAnsi="Times New Roman" w:cs="Times New Roman"/>
                <w:b/>
                <w:color w:val="000000" w:themeColor="text1"/>
                <w:sz w:val="24"/>
                <w:szCs w:val="24"/>
                <w:lang w:val="en-US" w:eastAsia="en-US"/>
              </w:rPr>
            </w:pPr>
            <w:r>
              <w:rPr>
                <w:rFonts w:ascii="Times New Roman" w:eastAsiaTheme="minorHAnsi" w:hAnsi="Times New Roman" w:cs="Times New Roman"/>
                <w:b/>
                <w:color w:val="000000" w:themeColor="text1"/>
                <w:sz w:val="24"/>
                <w:szCs w:val="24"/>
                <w:lang w:val="en-US" w:eastAsia="en-US"/>
              </w:rPr>
              <w:t>Success criteria</w:t>
            </w:r>
          </w:p>
        </w:tc>
        <w:tc>
          <w:tcPr>
            <w:tcW w:w="2610" w:type="dxa"/>
          </w:tcPr>
          <w:p w:rsidR="00984B4E" w:rsidRDefault="00970E40">
            <w:pPr>
              <w:spacing w:line="360" w:lineRule="auto"/>
              <w:jc w:val="both"/>
              <w:rPr>
                <w:rFonts w:ascii="Times New Roman" w:eastAsiaTheme="minorHAnsi" w:hAnsi="Times New Roman" w:cs="Times New Roman"/>
                <w:b/>
                <w:color w:val="000000" w:themeColor="text1"/>
                <w:sz w:val="24"/>
                <w:szCs w:val="24"/>
                <w:lang w:val="en-US" w:eastAsia="en-US"/>
              </w:rPr>
            </w:pPr>
            <w:r>
              <w:rPr>
                <w:rFonts w:ascii="Times New Roman" w:eastAsiaTheme="minorHAnsi" w:hAnsi="Times New Roman" w:cs="Times New Roman"/>
                <w:b/>
                <w:color w:val="000000" w:themeColor="text1"/>
                <w:sz w:val="24"/>
                <w:szCs w:val="24"/>
                <w:lang w:val="en-US" w:eastAsia="en-US"/>
              </w:rPr>
              <w:t>Actions</w:t>
            </w:r>
          </w:p>
        </w:tc>
        <w:tc>
          <w:tcPr>
            <w:tcW w:w="990" w:type="dxa"/>
          </w:tcPr>
          <w:p w:rsidR="00984B4E" w:rsidRDefault="00970E40">
            <w:pPr>
              <w:spacing w:line="360" w:lineRule="auto"/>
              <w:jc w:val="both"/>
              <w:rPr>
                <w:rFonts w:ascii="Times New Roman" w:eastAsiaTheme="minorHAnsi" w:hAnsi="Times New Roman" w:cs="Times New Roman"/>
                <w:b/>
                <w:color w:val="000000" w:themeColor="text1"/>
                <w:sz w:val="24"/>
                <w:szCs w:val="24"/>
                <w:lang w:val="en-US" w:eastAsia="en-US"/>
              </w:rPr>
            </w:pPr>
            <w:r>
              <w:rPr>
                <w:rFonts w:ascii="Times New Roman" w:eastAsiaTheme="minorHAnsi" w:hAnsi="Times New Roman" w:cs="Times New Roman"/>
                <w:b/>
                <w:color w:val="000000" w:themeColor="text1"/>
                <w:sz w:val="24"/>
                <w:szCs w:val="24"/>
                <w:lang w:val="en-US" w:eastAsia="en-US"/>
              </w:rPr>
              <w:t>Time</w:t>
            </w:r>
          </w:p>
        </w:tc>
      </w:tr>
      <w:tr w:rsidR="00984B4E">
        <w:tc>
          <w:tcPr>
            <w:tcW w:w="540" w:type="dxa"/>
          </w:tcPr>
          <w:p w:rsidR="00984B4E" w:rsidRDefault="00970E40">
            <w:pPr>
              <w:spacing w:line="360" w:lineRule="auto"/>
              <w:jc w:val="both"/>
              <w:rPr>
                <w:rFonts w:ascii="Times New Roman" w:eastAsiaTheme="minorHAnsi" w:hAnsi="Times New Roman" w:cs="Times New Roman"/>
                <w:color w:val="000000" w:themeColor="text1"/>
                <w:sz w:val="24"/>
                <w:szCs w:val="24"/>
                <w:lang w:val="en-US" w:eastAsia="en-US"/>
              </w:rPr>
            </w:pPr>
            <w:r>
              <w:rPr>
                <w:rFonts w:ascii="Times New Roman" w:eastAsiaTheme="minorHAnsi" w:hAnsi="Times New Roman" w:cs="Times New Roman"/>
                <w:color w:val="000000" w:themeColor="text1"/>
                <w:sz w:val="24"/>
                <w:szCs w:val="24"/>
                <w:lang w:val="en-US" w:eastAsia="en-US"/>
              </w:rPr>
              <w:t>1.</w:t>
            </w:r>
          </w:p>
        </w:tc>
        <w:tc>
          <w:tcPr>
            <w:tcW w:w="1620" w:type="dxa"/>
          </w:tcPr>
          <w:p w:rsidR="00984B4E" w:rsidRDefault="00970E40">
            <w:pPr>
              <w:spacing w:line="360" w:lineRule="auto"/>
              <w:jc w:val="both"/>
              <w:rPr>
                <w:rFonts w:ascii="Times New Roman" w:eastAsiaTheme="minorHAnsi" w:hAnsi="Times New Roman" w:cs="Times New Roman"/>
                <w:b/>
                <w:color w:val="000000" w:themeColor="text1"/>
                <w:sz w:val="24"/>
                <w:szCs w:val="24"/>
                <w:lang w:val="en-US" w:eastAsia="en-US"/>
              </w:rPr>
            </w:pPr>
            <w:r>
              <w:rPr>
                <w:rFonts w:ascii="Times New Roman" w:hAnsi="Times New Roman" w:cs="Times New Roman"/>
                <w:b/>
                <w:color w:val="000000" w:themeColor="text1"/>
                <w:sz w:val="24"/>
                <w:szCs w:val="24"/>
              </w:rPr>
              <w:t>Being good at oral communication</w:t>
            </w:r>
          </w:p>
        </w:tc>
        <w:tc>
          <w:tcPr>
            <w:tcW w:w="1710" w:type="dxa"/>
          </w:tcPr>
          <w:p w:rsidR="00984B4E" w:rsidRDefault="00970E4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need a partner who would speak with me everyday and give me feedbacks.</w:t>
            </w:r>
          </w:p>
          <w:p w:rsidR="00984B4E" w:rsidRDefault="00970E4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would take help from articles regarding this issue.</w:t>
            </w:r>
          </w:p>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hAnsi="Times New Roman" w:cs="Times New Roman"/>
                <w:color w:val="000000" w:themeColor="text1"/>
                <w:sz w:val="24"/>
                <w:szCs w:val="24"/>
              </w:rPr>
              <w:t>I need to be encouraged so that I don’t get shy.</w:t>
            </w:r>
          </w:p>
        </w:tc>
        <w:tc>
          <w:tcPr>
            <w:tcW w:w="1800" w:type="dxa"/>
          </w:tcPr>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Being to nervous as and shy in front of people as a result of being an introvert is an obstacle for me to master this skill. Having no speaking partner is another obstacle (Rai and Rai, 2009).</w:t>
            </w:r>
          </w:p>
        </w:tc>
        <w:tc>
          <w:tcPr>
            <w:tcW w:w="1890" w:type="dxa"/>
          </w:tcPr>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Being able to speak with spontaneity and fluency without the fear of being nervous and carrying out the messages clearly in any possible situation (Rai and Rai, 2009).</w:t>
            </w:r>
          </w:p>
        </w:tc>
        <w:tc>
          <w:tcPr>
            <w:tcW w:w="2610" w:type="dxa"/>
          </w:tcPr>
          <w:p w:rsidR="00984B4E" w:rsidRDefault="00970E4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can see my reactions while giving speeches and correct those.</w:t>
            </w:r>
          </w:p>
          <w:p w:rsidR="00984B4E" w:rsidRDefault="00970E4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would record my speeches in my camera and watch those later to decide what to rectify.</w:t>
            </w:r>
          </w:p>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hAnsi="Times New Roman" w:cs="Times New Roman"/>
                <w:color w:val="000000" w:themeColor="text1"/>
                <w:sz w:val="24"/>
                <w:szCs w:val="24"/>
              </w:rPr>
              <w:t>I can interact with more people.</w:t>
            </w:r>
          </w:p>
        </w:tc>
        <w:tc>
          <w:tcPr>
            <w:tcW w:w="990" w:type="dxa"/>
          </w:tcPr>
          <w:p w:rsidR="00984B4E" w:rsidRDefault="00970E40">
            <w:pPr>
              <w:spacing w:line="360" w:lineRule="auto"/>
              <w:jc w:val="both"/>
              <w:rPr>
                <w:rFonts w:ascii="Times New Roman" w:eastAsiaTheme="minorHAnsi" w:hAnsi="Times New Roman" w:cs="Times New Roman"/>
                <w:color w:val="000000" w:themeColor="text1"/>
                <w:sz w:val="24"/>
                <w:szCs w:val="24"/>
                <w:lang w:val="en-US" w:eastAsia="en-US"/>
              </w:rPr>
            </w:pPr>
            <w:r>
              <w:rPr>
                <w:rFonts w:ascii="Times New Roman" w:eastAsiaTheme="minorHAnsi" w:hAnsi="Times New Roman" w:cs="Times New Roman"/>
                <w:color w:val="000000" w:themeColor="text1"/>
                <w:sz w:val="24"/>
                <w:szCs w:val="24"/>
                <w:lang w:val="en-US" w:eastAsia="en-US"/>
              </w:rPr>
              <w:t>1</w:t>
            </w:r>
            <w:r>
              <w:rPr>
                <w:rFonts w:ascii="Times New Roman" w:eastAsiaTheme="minorHAnsi" w:hAnsi="Times New Roman" w:cs="Times New Roman"/>
                <w:color w:val="000000" w:themeColor="text1"/>
                <w:sz w:val="24"/>
                <w:szCs w:val="24"/>
                <w:vertAlign w:val="superscript"/>
                <w:lang w:val="en-US" w:eastAsia="en-US"/>
              </w:rPr>
              <w:t>st</w:t>
            </w:r>
            <w:r>
              <w:rPr>
                <w:rFonts w:ascii="Times New Roman" w:eastAsiaTheme="minorHAnsi" w:hAnsi="Times New Roman" w:cs="Times New Roman"/>
                <w:color w:val="000000" w:themeColor="text1"/>
                <w:sz w:val="24"/>
                <w:szCs w:val="24"/>
                <w:lang w:val="en-US" w:eastAsia="en-US"/>
              </w:rPr>
              <w:t xml:space="preserve"> Feb</w:t>
            </w:r>
            <w:r>
              <w:rPr>
                <w:rFonts w:ascii="Times New Roman" w:eastAsiaTheme="minorHAnsi" w:hAnsi="Times New Roman" w:cs="Times New Roman"/>
                <w:color w:val="000000" w:themeColor="text1"/>
                <w:sz w:val="24"/>
                <w:szCs w:val="24"/>
                <w:lang w:eastAsia="en-US"/>
              </w:rPr>
              <w:t>,</w:t>
            </w:r>
            <w:r>
              <w:rPr>
                <w:rFonts w:ascii="Times New Roman" w:eastAsiaTheme="minorHAnsi" w:hAnsi="Times New Roman" w:cs="Times New Roman"/>
                <w:color w:val="000000" w:themeColor="text1"/>
                <w:sz w:val="24"/>
                <w:szCs w:val="24"/>
                <w:lang w:val="en-US" w:eastAsia="en-US"/>
              </w:rPr>
              <w:t xml:space="preserve"> 2018 to 30</w:t>
            </w:r>
            <w:r>
              <w:rPr>
                <w:rFonts w:ascii="Times New Roman" w:eastAsiaTheme="minorHAnsi" w:hAnsi="Times New Roman" w:cs="Times New Roman"/>
                <w:color w:val="000000" w:themeColor="text1"/>
                <w:sz w:val="24"/>
                <w:szCs w:val="24"/>
                <w:vertAlign w:val="superscript"/>
                <w:lang w:val="en-US" w:eastAsia="en-US"/>
              </w:rPr>
              <w:t>th</w:t>
            </w:r>
            <w:r>
              <w:rPr>
                <w:rFonts w:ascii="Times New Roman" w:eastAsiaTheme="minorHAnsi" w:hAnsi="Times New Roman" w:cs="Times New Roman"/>
                <w:color w:val="000000" w:themeColor="text1"/>
                <w:sz w:val="24"/>
                <w:szCs w:val="24"/>
                <w:lang w:val="en-US" w:eastAsia="en-US"/>
              </w:rPr>
              <w:t xml:space="preserve"> June</w:t>
            </w:r>
            <w:r>
              <w:rPr>
                <w:rFonts w:ascii="Times New Roman" w:eastAsiaTheme="minorHAnsi" w:hAnsi="Times New Roman" w:cs="Times New Roman"/>
                <w:color w:val="000000" w:themeColor="text1"/>
                <w:sz w:val="24"/>
                <w:szCs w:val="24"/>
                <w:lang w:eastAsia="en-US"/>
              </w:rPr>
              <w:t>,</w:t>
            </w:r>
            <w:r>
              <w:rPr>
                <w:rFonts w:ascii="Times New Roman" w:eastAsiaTheme="minorHAnsi" w:hAnsi="Times New Roman" w:cs="Times New Roman"/>
                <w:color w:val="000000" w:themeColor="text1"/>
                <w:sz w:val="24"/>
                <w:szCs w:val="24"/>
                <w:lang w:val="en-US" w:eastAsia="en-US"/>
              </w:rPr>
              <w:t xml:space="preserve"> 2019</w:t>
            </w:r>
          </w:p>
          <w:p w:rsidR="00984B4E" w:rsidRDefault="00984B4E">
            <w:pPr>
              <w:spacing w:line="360" w:lineRule="auto"/>
              <w:jc w:val="both"/>
              <w:rPr>
                <w:rFonts w:ascii="Times New Roman" w:eastAsiaTheme="minorHAnsi" w:hAnsi="Times New Roman" w:cs="Times New Roman"/>
                <w:color w:val="000000" w:themeColor="text1"/>
                <w:sz w:val="24"/>
                <w:szCs w:val="24"/>
                <w:lang w:val="en-US" w:eastAsia="en-US"/>
              </w:rPr>
            </w:pPr>
          </w:p>
          <w:p w:rsidR="00984B4E" w:rsidRDefault="00970E40">
            <w:pPr>
              <w:spacing w:line="360" w:lineRule="auto"/>
              <w:jc w:val="both"/>
              <w:rPr>
                <w:rFonts w:ascii="Times New Roman" w:eastAsiaTheme="minorHAnsi" w:hAnsi="Times New Roman" w:cs="Times New Roman"/>
                <w:color w:val="000000" w:themeColor="text1"/>
                <w:sz w:val="24"/>
                <w:szCs w:val="24"/>
                <w:lang w:val="en-US" w:eastAsia="en-US"/>
              </w:rPr>
            </w:pPr>
            <w:r>
              <w:rPr>
                <w:rFonts w:ascii="Times New Roman" w:eastAsiaTheme="minorHAnsi" w:hAnsi="Times New Roman" w:cs="Times New Roman"/>
                <w:color w:val="000000" w:themeColor="text1"/>
                <w:sz w:val="24"/>
                <w:szCs w:val="24"/>
                <w:lang w:val="en-US" w:eastAsia="en-US"/>
              </w:rPr>
              <w:t>(</w:t>
            </w:r>
            <w:r>
              <w:rPr>
                <w:rFonts w:ascii="Times New Roman" w:eastAsiaTheme="minorHAnsi" w:hAnsi="Times New Roman" w:cs="Times New Roman"/>
                <w:b/>
                <w:color w:val="000000" w:themeColor="text1"/>
                <w:sz w:val="24"/>
                <w:szCs w:val="24"/>
                <w:lang w:val="en-US" w:eastAsia="en-US"/>
              </w:rPr>
              <w:t>Review time</w:t>
            </w:r>
            <w:r>
              <w:rPr>
                <w:rFonts w:ascii="Times New Roman" w:eastAsiaTheme="minorHAnsi" w:hAnsi="Times New Roman" w:cs="Times New Roman"/>
                <w:color w:val="000000" w:themeColor="text1"/>
                <w:sz w:val="24"/>
                <w:szCs w:val="24"/>
                <w:lang w:val="en-US" w:eastAsia="en-US"/>
              </w:rPr>
              <w:t xml:space="preserve">-  </w:t>
            </w:r>
            <w:r>
              <w:rPr>
                <w:rFonts w:ascii="Times New Roman" w:eastAsiaTheme="minorHAnsi" w:hAnsi="Times New Roman" w:cs="Times New Roman"/>
                <w:color w:val="000000" w:themeColor="text1"/>
                <w:sz w:val="24"/>
                <w:szCs w:val="24"/>
                <w:lang w:eastAsia="en-US"/>
              </w:rPr>
              <w:t>30</w:t>
            </w:r>
            <w:r>
              <w:rPr>
                <w:rFonts w:ascii="Times New Roman" w:eastAsiaTheme="minorHAnsi" w:hAnsi="Times New Roman" w:cs="Times New Roman"/>
                <w:color w:val="000000" w:themeColor="text1"/>
                <w:sz w:val="24"/>
                <w:szCs w:val="24"/>
                <w:vertAlign w:val="superscript"/>
                <w:lang w:eastAsia="en-US"/>
              </w:rPr>
              <w:t>th</w:t>
            </w:r>
            <w:r>
              <w:rPr>
                <w:rFonts w:ascii="Times New Roman" w:eastAsiaTheme="minorHAnsi" w:hAnsi="Times New Roman" w:cs="Times New Roman"/>
                <w:color w:val="000000" w:themeColor="text1"/>
                <w:sz w:val="24"/>
                <w:szCs w:val="24"/>
                <w:lang w:eastAsia="en-US"/>
              </w:rPr>
              <w:t xml:space="preserve"> April ,</w:t>
            </w:r>
            <w:r>
              <w:rPr>
                <w:rFonts w:ascii="Times New Roman" w:eastAsiaTheme="minorHAnsi" w:hAnsi="Times New Roman" w:cs="Times New Roman"/>
                <w:color w:val="000000" w:themeColor="text1"/>
                <w:sz w:val="24"/>
                <w:szCs w:val="24"/>
                <w:lang w:val="en-US" w:eastAsia="en-US"/>
              </w:rPr>
              <w:t xml:space="preserve">2019). </w:t>
            </w:r>
          </w:p>
        </w:tc>
      </w:tr>
      <w:tr w:rsidR="00984B4E">
        <w:tc>
          <w:tcPr>
            <w:tcW w:w="540" w:type="dxa"/>
          </w:tcPr>
          <w:p w:rsidR="00984B4E" w:rsidRDefault="00970E40">
            <w:pPr>
              <w:spacing w:line="360" w:lineRule="auto"/>
              <w:jc w:val="both"/>
              <w:rPr>
                <w:rFonts w:ascii="Times New Roman" w:eastAsiaTheme="minorHAnsi" w:hAnsi="Times New Roman" w:cs="Times New Roman"/>
                <w:color w:val="000000" w:themeColor="text1"/>
                <w:sz w:val="24"/>
                <w:szCs w:val="24"/>
                <w:lang w:val="en-US" w:eastAsia="en-US"/>
              </w:rPr>
            </w:pPr>
            <w:r>
              <w:rPr>
                <w:rFonts w:ascii="Times New Roman" w:eastAsiaTheme="minorHAnsi" w:hAnsi="Times New Roman" w:cs="Times New Roman"/>
                <w:color w:val="000000" w:themeColor="text1"/>
                <w:sz w:val="24"/>
                <w:szCs w:val="24"/>
                <w:lang w:val="en-US" w:eastAsia="en-US"/>
              </w:rPr>
              <w:t>2.</w:t>
            </w:r>
          </w:p>
        </w:tc>
        <w:tc>
          <w:tcPr>
            <w:tcW w:w="1620" w:type="dxa"/>
          </w:tcPr>
          <w:p w:rsidR="00984B4E" w:rsidRDefault="00970E40">
            <w:pPr>
              <w:spacing w:line="360" w:lineRule="auto"/>
              <w:jc w:val="both"/>
              <w:rPr>
                <w:rFonts w:ascii="Times New Roman" w:eastAsiaTheme="minorHAnsi" w:hAnsi="Times New Roman" w:cs="Times New Roman"/>
                <w:b/>
                <w:color w:val="000000" w:themeColor="text1"/>
                <w:sz w:val="24"/>
                <w:szCs w:val="24"/>
                <w:lang w:eastAsia="en-US"/>
              </w:rPr>
            </w:pPr>
            <w:r>
              <w:rPr>
                <w:rFonts w:ascii="Times New Roman" w:eastAsiaTheme="minorHAnsi" w:hAnsi="Times New Roman" w:cs="Times New Roman"/>
                <w:b/>
                <w:color w:val="000000" w:themeColor="text1"/>
                <w:sz w:val="24"/>
                <w:szCs w:val="24"/>
                <w:lang w:val="en-US" w:eastAsia="en-US"/>
              </w:rPr>
              <w:t xml:space="preserve"> </w:t>
            </w:r>
            <w:r>
              <w:rPr>
                <w:rFonts w:ascii="Times New Roman" w:eastAsiaTheme="minorHAnsi" w:hAnsi="Times New Roman" w:cs="Times New Roman"/>
                <w:b/>
                <w:color w:val="000000" w:themeColor="text1"/>
                <w:sz w:val="24"/>
                <w:szCs w:val="24"/>
                <w:lang w:eastAsia="en-US"/>
              </w:rPr>
              <w:t>Being good at planning</w:t>
            </w:r>
          </w:p>
        </w:tc>
        <w:tc>
          <w:tcPr>
            <w:tcW w:w="1710" w:type="dxa"/>
          </w:tcPr>
          <w:p w:rsidR="00984B4E" w:rsidRDefault="00970E4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would use some books regarding planning to understand it solely.</w:t>
            </w:r>
          </w:p>
          <w:p w:rsidR="00984B4E" w:rsidRDefault="00970E4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would watch movies to </w:t>
            </w:r>
            <w:r>
              <w:rPr>
                <w:rFonts w:ascii="Times New Roman" w:hAnsi="Times New Roman" w:cs="Times New Roman"/>
                <w:color w:val="000000" w:themeColor="text1"/>
                <w:sz w:val="24"/>
                <w:szCs w:val="24"/>
              </w:rPr>
              <w:lastRenderedPageBreak/>
              <w:t>understand some great minds and how they would plan.</w:t>
            </w:r>
          </w:p>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hAnsi="Times New Roman" w:cs="Times New Roman"/>
                <w:color w:val="000000" w:themeColor="text1"/>
                <w:sz w:val="24"/>
                <w:szCs w:val="24"/>
              </w:rPr>
              <w:t>Various magazines which covers this aspect can be of great help to me.</w:t>
            </w:r>
          </w:p>
        </w:tc>
        <w:tc>
          <w:tcPr>
            <w:tcW w:w="1800" w:type="dxa"/>
          </w:tcPr>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lastRenderedPageBreak/>
              <w:t xml:space="preserve">Sometimes being carried out by emotion and being over ambitious when planning would cause problems in achieving </w:t>
            </w:r>
            <w:r>
              <w:rPr>
                <w:rFonts w:ascii="Times New Roman" w:eastAsiaTheme="minorHAnsi" w:hAnsi="Times New Roman" w:cs="Times New Roman"/>
                <w:color w:val="000000" w:themeColor="text1"/>
                <w:sz w:val="24"/>
                <w:szCs w:val="24"/>
                <w:lang w:eastAsia="en-US"/>
              </w:rPr>
              <w:lastRenderedPageBreak/>
              <w:t>this skill of planning well (Blandford, 2012).</w:t>
            </w:r>
          </w:p>
        </w:tc>
        <w:tc>
          <w:tcPr>
            <w:tcW w:w="1890" w:type="dxa"/>
          </w:tcPr>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val="en-US" w:eastAsia="en-US"/>
              </w:rPr>
              <w:lastRenderedPageBreak/>
              <w:t xml:space="preserve"> </w:t>
            </w:r>
            <w:r>
              <w:rPr>
                <w:rFonts w:ascii="Times New Roman" w:eastAsiaTheme="minorHAnsi" w:hAnsi="Times New Roman" w:cs="Times New Roman"/>
                <w:color w:val="000000" w:themeColor="text1"/>
                <w:sz w:val="24"/>
                <w:szCs w:val="24"/>
                <w:lang w:eastAsia="en-US"/>
              </w:rPr>
              <w:t>Being able to make plans which are practical, relevant, and achievable (Blandford, 2012).</w:t>
            </w:r>
          </w:p>
        </w:tc>
        <w:tc>
          <w:tcPr>
            <w:tcW w:w="2610" w:type="dxa"/>
          </w:tcPr>
          <w:p w:rsidR="00984B4E" w:rsidRDefault="00970E4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would divide my plans into achievable objectives.</w:t>
            </w:r>
          </w:p>
          <w:p w:rsidR="00984B4E" w:rsidRDefault="00970E4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would set a number of targets and follow those up more often.</w:t>
            </w:r>
          </w:p>
          <w:p w:rsidR="00984B4E" w:rsidRDefault="00970E4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would assess my limitations more often.</w:t>
            </w:r>
          </w:p>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hAnsi="Times New Roman" w:cs="Times New Roman"/>
                <w:color w:val="000000" w:themeColor="text1"/>
                <w:sz w:val="24"/>
                <w:szCs w:val="24"/>
              </w:rPr>
              <w:lastRenderedPageBreak/>
              <w:t>I will have plan-B as the standby plan for plan-A.</w:t>
            </w:r>
          </w:p>
        </w:tc>
        <w:tc>
          <w:tcPr>
            <w:tcW w:w="990" w:type="dxa"/>
          </w:tcPr>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lastRenderedPageBreak/>
              <w:t>1</w:t>
            </w:r>
            <w:r>
              <w:rPr>
                <w:rFonts w:ascii="Times New Roman" w:eastAsiaTheme="minorHAnsi" w:hAnsi="Times New Roman" w:cs="Times New Roman"/>
                <w:color w:val="000000" w:themeColor="text1"/>
                <w:sz w:val="24"/>
                <w:szCs w:val="24"/>
                <w:vertAlign w:val="superscript"/>
                <w:lang w:eastAsia="en-US"/>
              </w:rPr>
              <w:t>st</w:t>
            </w:r>
            <w:r>
              <w:rPr>
                <w:rFonts w:ascii="Times New Roman" w:eastAsiaTheme="minorHAnsi" w:hAnsi="Times New Roman" w:cs="Times New Roman"/>
                <w:color w:val="000000" w:themeColor="text1"/>
                <w:sz w:val="24"/>
                <w:szCs w:val="24"/>
                <w:lang w:eastAsia="en-US"/>
              </w:rPr>
              <w:t xml:space="preserve"> Jan, 2018 to 31</w:t>
            </w:r>
            <w:r>
              <w:rPr>
                <w:rFonts w:ascii="Times New Roman" w:eastAsiaTheme="minorHAnsi" w:hAnsi="Times New Roman" w:cs="Times New Roman"/>
                <w:color w:val="000000" w:themeColor="text1"/>
                <w:sz w:val="24"/>
                <w:szCs w:val="24"/>
                <w:vertAlign w:val="superscript"/>
                <w:lang w:eastAsia="en-US"/>
              </w:rPr>
              <w:t>st</w:t>
            </w:r>
            <w:r>
              <w:rPr>
                <w:rFonts w:ascii="Times New Roman" w:eastAsiaTheme="minorHAnsi" w:hAnsi="Times New Roman" w:cs="Times New Roman"/>
                <w:color w:val="000000" w:themeColor="text1"/>
                <w:sz w:val="24"/>
                <w:szCs w:val="24"/>
                <w:lang w:eastAsia="en-US"/>
              </w:rPr>
              <w:t xml:space="preserve"> Dec, 2019</w:t>
            </w:r>
          </w:p>
          <w:p w:rsidR="00984B4E" w:rsidRDefault="00984B4E">
            <w:pPr>
              <w:spacing w:line="360" w:lineRule="auto"/>
              <w:jc w:val="both"/>
              <w:rPr>
                <w:rFonts w:ascii="Times New Roman" w:eastAsiaTheme="minorHAnsi" w:hAnsi="Times New Roman" w:cs="Times New Roman"/>
                <w:color w:val="000000" w:themeColor="text1"/>
                <w:sz w:val="24"/>
                <w:szCs w:val="24"/>
                <w:lang w:eastAsia="en-US"/>
              </w:rPr>
            </w:pPr>
          </w:p>
          <w:p w:rsidR="00984B4E" w:rsidRDefault="00970E40">
            <w:pPr>
              <w:spacing w:line="360" w:lineRule="auto"/>
              <w:jc w:val="both"/>
              <w:rPr>
                <w:rFonts w:ascii="Times New Roman" w:eastAsiaTheme="minorHAnsi" w:hAnsi="Times New Roman" w:cs="Times New Roman"/>
                <w:color w:val="000000" w:themeColor="text1"/>
                <w:sz w:val="24"/>
                <w:szCs w:val="24"/>
                <w:lang w:val="en-US" w:eastAsia="en-US"/>
              </w:rPr>
            </w:pPr>
            <w:r>
              <w:rPr>
                <w:rFonts w:ascii="Times New Roman" w:eastAsiaTheme="minorHAnsi" w:hAnsi="Times New Roman" w:cs="Times New Roman"/>
                <w:color w:val="000000" w:themeColor="text1"/>
                <w:sz w:val="24"/>
                <w:szCs w:val="24"/>
                <w:lang w:eastAsia="en-US"/>
              </w:rPr>
              <w:t>(</w:t>
            </w:r>
            <w:r>
              <w:rPr>
                <w:rFonts w:ascii="Times New Roman" w:eastAsiaTheme="minorHAnsi" w:hAnsi="Times New Roman" w:cs="Times New Roman"/>
                <w:b/>
                <w:color w:val="000000" w:themeColor="text1"/>
                <w:sz w:val="24"/>
                <w:szCs w:val="24"/>
                <w:lang w:eastAsia="en-US"/>
              </w:rPr>
              <w:t>Review time</w:t>
            </w:r>
            <w:r>
              <w:rPr>
                <w:rFonts w:ascii="Times New Roman" w:eastAsiaTheme="minorHAnsi" w:hAnsi="Times New Roman" w:cs="Times New Roman"/>
                <w:color w:val="000000" w:themeColor="text1"/>
                <w:sz w:val="24"/>
                <w:szCs w:val="24"/>
                <w:lang w:eastAsia="en-US"/>
              </w:rPr>
              <w:t xml:space="preserve">- </w:t>
            </w:r>
            <w:r>
              <w:rPr>
                <w:rFonts w:ascii="Times New Roman" w:eastAsiaTheme="minorHAnsi" w:hAnsi="Times New Roman" w:cs="Times New Roman"/>
                <w:color w:val="000000" w:themeColor="text1"/>
                <w:sz w:val="24"/>
                <w:szCs w:val="24"/>
                <w:lang w:eastAsia="en-US"/>
              </w:rPr>
              <w:lastRenderedPageBreak/>
              <w:t>30</w:t>
            </w:r>
            <w:r>
              <w:rPr>
                <w:rFonts w:ascii="Times New Roman" w:eastAsiaTheme="minorHAnsi" w:hAnsi="Times New Roman" w:cs="Times New Roman"/>
                <w:color w:val="000000" w:themeColor="text1"/>
                <w:sz w:val="24"/>
                <w:szCs w:val="24"/>
                <w:vertAlign w:val="superscript"/>
                <w:lang w:eastAsia="en-US"/>
              </w:rPr>
              <w:t>th</w:t>
            </w:r>
            <w:r>
              <w:rPr>
                <w:rFonts w:ascii="Times New Roman" w:eastAsiaTheme="minorHAnsi" w:hAnsi="Times New Roman" w:cs="Times New Roman"/>
                <w:color w:val="000000" w:themeColor="text1"/>
                <w:sz w:val="24"/>
                <w:szCs w:val="24"/>
                <w:lang w:eastAsia="en-US"/>
              </w:rPr>
              <w:t xml:space="preserve"> June, </w:t>
            </w:r>
            <w:r>
              <w:rPr>
                <w:rFonts w:ascii="Times New Roman" w:eastAsiaTheme="minorHAnsi" w:hAnsi="Times New Roman" w:cs="Times New Roman"/>
                <w:color w:val="000000" w:themeColor="text1"/>
                <w:sz w:val="24"/>
                <w:szCs w:val="24"/>
                <w:lang w:val="en-US" w:eastAsia="en-US"/>
              </w:rPr>
              <w:t>2019).</w:t>
            </w:r>
          </w:p>
        </w:tc>
      </w:tr>
      <w:tr w:rsidR="00984B4E">
        <w:tc>
          <w:tcPr>
            <w:tcW w:w="540" w:type="dxa"/>
          </w:tcPr>
          <w:p w:rsidR="00984B4E" w:rsidRDefault="00970E40">
            <w:pPr>
              <w:spacing w:line="360" w:lineRule="auto"/>
              <w:jc w:val="both"/>
              <w:rPr>
                <w:rFonts w:ascii="Times New Roman" w:eastAsiaTheme="minorHAnsi" w:hAnsi="Times New Roman" w:cs="Times New Roman"/>
                <w:b/>
                <w:bCs/>
                <w:color w:val="000000" w:themeColor="text1"/>
                <w:sz w:val="24"/>
                <w:szCs w:val="24"/>
                <w:lang w:val="en-US" w:eastAsia="en-US"/>
              </w:rPr>
            </w:pPr>
            <w:r>
              <w:rPr>
                <w:rFonts w:ascii="Times New Roman" w:eastAsiaTheme="minorHAnsi" w:hAnsi="Times New Roman" w:cs="Times New Roman"/>
                <w:b/>
                <w:bCs/>
                <w:color w:val="000000" w:themeColor="text1"/>
                <w:sz w:val="24"/>
                <w:szCs w:val="24"/>
                <w:lang w:val="en-US" w:eastAsia="en-US"/>
              </w:rPr>
              <w:lastRenderedPageBreak/>
              <w:t>3.</w:t>
            </w:r>
          </w:p>
          <w:p w:rsidR="00984B4E" w:rsidRDefault="00984B4E">
            <w:pPr>
              <w:rPr>
                <w:rFonts w:ascii="Times New Roman" w:eastAsiaTheme="minorHAnsi" w:hAnsi="Times New Roman" w:cs="Times New Roman"/>
                <w:color w:val="000000" w:themeColor="text1"/>
                <w:sz w:val="24"/>
                <w:szCs w:val="24"/>
                <w:lang w:val="en-US" w:eastAsia="en-US"/>
              </w:rPr>
            </w:pPr>
          </w:p>
        </w:tc>
        <w:tc>
          <w:tcPr>
            <w:tcW w:w="1620" w:type="dxa"/>
          </w:tcPr>
          <w:p w:rsidR="00984B4E" w:rsidRDefault="00970E40">
            <w:pPr>
              <w:spacing w:line="360" w:lineRule="auto"/>
              <w:jc w:val="both"/>
              <w:rPr>
                <w:rFonts w:ascii="Times New Roman" w:eastAsiaTheme="minorHAnsi" w:hAnsi="Times New Roman" w:cs="Times New Roman"/>
                <w:b/>
                <w:color w:val="000000" w:themeColor="text1"/>
                <w:sz w:val="24"/>
                <w:szCs w:val="24"/>
                <w:lang w:eastAsia="en-US"/>
              </w:rPr>
            </w:pPr>
            <w:r>
              <w:rPr>
                <w:rFonts w:ascii="Times New Roman" w:eastAsiaTheme="minorHAnsi" w:hAnsi="Times New Roman" w:cs="Times New Roman"/>
                <w:b/>
                <w:color w:val="000000" w:themeColor="text1"/>
                <w:sz w:val="24"/>
                <w:szCs w:val="24"/>
                <w:lang w:eastAsia="en-US"/>
              </w:rPr>
              <w:t>Gathering knowledge of psychology</w:t>
            </w:r>
          </w:p>
        </w:tc>
        <w:tc>
          <w:tcPr>
            <w:tcW w:w="1710" w:type="dxa"/>
          </w:tcPr>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I will read some books about rudimentary psychology. Some articles, online courses, and youtube channels would also help me gathering knowledge about psychology.</w:t>
            </w:r>
          </w:p>
        </w:tc>
        <w:tc>
          <w:tcPr>
            <w:tcW w:w="1800" w:type="dxa"/>
          </w:tcPr>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Lack of consistency in when studying this and lack of follow-up of this is a major obstacle.</w:t>
            </w:r>
          </w:p>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Scarcity of quality materials is another obstacle  (Allee, 2012).</w:t>
            </w:r>
          </w:p>
        </w:tc>
        <w:tc>
          <w:tcPr>
            <w:tcW w:w="1890" w:type="dxa"/>
          </w:tcPr>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val="en-US" w:eastAsia="en-US"/>
              </w:rPr>
              <w:t xml:space="preserve"> </w:t>
            </w:r>
            <w:r>
              <w:rPr>
                <w:rFonts w:ascii="Times New Roman" w:eastAsiaTheme="minorHAnsi" w:hAnsi="Times New Roman" w:cs="Times New Roman"/>
                <w:color w:val="000000" w:themeColor="text1"/>
                <w:sz w:val="24"/>
                <w:szCs w:val="24"/>
                <w:lang w:eastAsia="en-US"/>
              </w:rPr>
              <w:t>Being able to human behavior and having a basic understanding of what people expect at a certain moment with the understanding of their motivational drive (Allee, 2012).</w:t>
            </w:r>
          </w:p>
        </w:tc>
        <w:tc>
          <w:tcPr>
            <w:tcW w:w="2610" w:type="dxa"/>
          </w:tcPr>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val="en-US" w:eastAsia="en-US"/>
              </w:rPr>
              <w:t xml:space="preserve"> </w:t>
            </w:r>
            <w:r>
              <w:rPr>
                <w:rFonts w:ascii="Times New Roman" w:eastAsiaTheme="minorHAnsi" w:hAnsi="Times New Roman" w:cs="Times New Roman"/>
                <w:color w:val="000000" w:themeColor="text1"/>
                <w:sz w:val="24"/>
                <w:szCs w:val="24"/>
                <w:lang w:eastAsia="en-US"/>
              </w:rPr>
              <w:t>I will collect quality materials and make a plan of six months to read and review those.</w:t>
            </w:r>
          </w:p>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 xml:space="preserve">I will purchase two online courses and complete those. </w:t>
            </w:r>
          </w:p>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I will take tests on elementary psychology to understand how far I have come and what are the spaces to be filled up.</w:t>
            </w:r>
          </w:p>
        </w:tc>
        <w:tc>
          <w:tcPr>
            <w:tcW w:w="990" w:type="dxa"/>
          </w:tcPr>
          <w:p w:rsidR="00984B4E" w:rsidRDefault="00970E40">
            <w:pPr>
              <w:spacing w:line="360" w:lineRule="auto"/>
              <w:jc w:val="both"/>
              <w:rPr>
                <w:rFonts w:ascii="Times New Roman" w:eastAsiaTheme="minorHAnsi" w:hAnsi="Times New Roman" w:cs="Times New Roman"/>
                <w:color w:val="000000" w:themeColor="text1"/>
                <w:sz w:val="24"/>
                <w:szCs w:val="24"/>
                <w:lang w:val="en-US" w:eastAsia="en-US"/>
              </w:rPr>
            </w:pPr>
            <w:r>
              <w:rPr>
                <w:rFonts w:ascii="Times New Roman" w:eastAsiaTheme="minorHAnsi" w:hAnsi="Times New Roman" w:cs="Times New Roman"/>
                <w:color w:val="000000" w:themeColor="text1"/>
                <w:sz w:val="24"/>
                <w:szCs w:val="24"/>
                <w:lang w:val="en-US" w:eastAsia="en-US"/>
              </w:rPr>
              <w:t>1</w:t>
            </w:r>
            <w:r>
              <w:rPr>
                <w:rFonts w:ascii="Times New Roman" w:eastAsiaTheme="minorHAnsi" w:hAnsi="Times New Roman" w:cs="Times New Roman"/>
                <w:color w:val="000000" w:themeColor="text1"/>
                <w:sz w:val="24"/>
                <w:szCs w:val="24"/>
                <w:vertAlign w:val="superscript"/>
                <w:lang w:val="en-US" w:eastAsia="en-US"/>
              </w:rPr>
              <w:t>st</w:t>
            </w:r>
            <w:r>
              <w:rPr>
                <w:rFonts w:ascii="Times New Roman" w:eastAsiaTheme="minorHAnsi" w:hAnsi="Times New Roman" w:cs="Times New Roman"/>
                <w:color w:val="000000" w:themeColor="text1"/>
                <w:sz w:val="24"/>
                <w:szCs w:val="24"/>
                <w:lang w:val="en-US" w:eastAsia="en-US"/>
              </w:rPr>
              <w:t xml:space="preserve"> Dec</w:t>
            </w:r>
            <w:r>
              <w:rPr>
                <w:rFonts w:ascii="Times New Roman" w:eastAsiaTheme="minorHAnsi" w:hAnsi="Times New Roman" w:cs="Times New Roman"/>
                <w:color w:val="000000" w:themeColor="text1"/>
                <w:sz w:val="24"/>
                <w:szCs w:val="24"/>
                <w:lang w:eastAsia="en-US"/>
              </w:rPr>
              <w:t>,</w:t>
            </w:r>
            <w:r>
              <w:rPr>
                <w:rFonts w:ascii="Times New Roman" w:eastAsiaTheme="minorHAnsi" w:hAnsi="Times New Roman" w:cs="Times New Roman"/>
                <w:color w:val="000000" w:themeColor="text1"/>
                <w:sz w:val="24"/>
                <w:szCs w:val="24"/>
                <w:lang w:val="en-US" w:eastAsia="en-US"/>
              </w:rPr>
              <w:t xml:space="preserve"> 2018 to 31</w:t>
            </w:r>
            <w:r>
              <w:rPr>
                <w:rFonts w:ascii="Times New Roman" w:eastAsiaTheme="minorHAnsi" w:hAnsi="Times New Roman" w:cs="Times New Roman"/>
                <w:color w:val="000000" w:themeColor="text1"/>
                <w:sz w:val="24"/>
                <w:szCs w:val="24"/>
                <w:vertAlign w:val="superscript"/>
                <w:lang w:val="en-US" w:eastAsia="en-US"/>
              </w:rPr>
              <w:t>st</w:t>
            </w:r>
            <w:r>
              <w:rPr>
                <w:rFonts w:ascii="Times New Roman" w:eastAsiaTheme="minorHAnsi" w:hAnsi="Times New Roman" w:cs="Times New Roman"/>
                <w:color w:val="000000" w:themeColor="text1"/>
                <w:sz w:val="24"/>
                <w:szCs w:val="24"/>
                <w:lang w:val="en-US" w:eastAsia="en-US"/>
              </w:rPr>
              <w:t xml:space="preserve"> May</w:t>
            </w:r>
            <w:r>
              <w:rPr>
                <w:rFonts w:ascii="Times New Roman" w:eastAsiaTheme="minorHAnsi" w:hAnsi="Times New Roman" w:cs="Times New Roman"/>
                <w:color w:val="000000" w:themeColor="text1"/>
                <w:sz w:val="24"/>
                <w:szCs w:val="24"/>
                <w:lang w:eastAsia="en-US"/>
              </w:rPr>
              <w:t>,</w:t>
            </w:r>
            <w:r>
              <w:rPr>
                <w:rFonts w:ascii="Times New Roman" w:eastAsiaTheme="minorHAnsi" w:hAnsi="Times New Roman" w:cs="Times New Roman"/>
                <w:color w:val="000000" w:themeColor="text1"/>
                <w:sz w:val="24"/>
                <w:szCs w:val="24"/>
                <w:lang w:val="en-US" w:eastAsia="en-US"/>
              </w:rPr>
              <w:t xml:space="preserve"> 2019</w:t>
            </w:r>
          </w:p>
          <w:p w:rsidR="00984B4E" w:rsidRDefault="00984B4E">
            <w:pPr>
              <w:spacing w:line="360" w:lineRule="auto"/>
              <w:jc w:val="both"/>
              <w:rPr>
                <w:rFonts w:ascii="Times New Roman" w:eastAsiaTheme="minorHAnsi" w:hAnsi="Times New Roman" w:cs="Times New Roman"/>
                <w:color w:val="000000" w:themeColor="text1"/>
                <w:sz w:val="24"/>
                <w:szCs w:val="24"/>
                <w:lang w:val="en-US" w:eastAsia="en-US"/>
              </w:rPr>
            </w:pPr>
          </w:p>
          <w:p w:rsidR="00984B4E" w:rsidRDefault="00970E40">
            <w:pPr>
              <w:spacing w:line="360" w:lineRule="auto"/>
              <w:jc w:val="both"/>
              <w:rPr>
                <w:rFonts w:ascii="Times New Roman" w:eastAsiaTheme="minorHAnsi" w:hAnsi="Times New Roman" w:cs="Times New Roman"/>
                <w:color w:val="000000" w:themeColor="text1"/>
                <w:sz w:val="24"/>
                <w:szCs w:val="24"/>
                <w:lang w:val="en-US" w:eastAsia="en-US"/>
              </w:rPr>
            </w:pPr>
            <w:r>
              <w:rPr>
                <w:rFonts w:ascii="Times New Roman" w:eastAsiaTheme="minorHAnsi" w:hAnsi="Times New Roman" w:cs="Times New Roman"/>
                <w:color w:val="000000" w:themeColor="text1"/>
                <w:sz w:val="24"/>
                <w:szCs w:val="24"/>
                <w:lang w:val="en-US" w:eastAsia="en-US"/>
              </w:rPr>
              <w:t>(</w:t>
            </w:r>
            <w:r>
              <w:rPr>
                <w:rFonts w:ascii="Times New Roman" w:eastAsiaTheme="minorHAnsi" w:hAnsi="Times New Roman" w:cs="Times New Roman"/>
                <w:b/>
                <w:color w:val="000000" w:themeColor="text1"/>
                <w:sz w:val="24"/>
                <w:szCs w:val="24"/>
                <w:lang w:val="en-US" w:eastAsia="en-US"/>
              </w:rPr>
              <w:t>Review time</w:t>
            </w:r>
            <w:r>
              <w:rPr>
                <w:rFonts w:ascii="Times New Roman" w:eastAsiaTheme="minorHAnsi" w:hAnsi="Times New Roman" w:cs="Times New Roman"/>
                <w:color w:val="000000" w:themeColor="text1"/>
                <w:sz w:val="24"/>
                <w:szCs w:val="24"/>
                <w:lang w:val="en-US" w:eastAsia="en-US"/>
              </w:rPr>
              <w:t xml:space="preserve">-  </w:t>
            </w:r>
            <w:r>
              <w:rPr>
                <w:rFonts w:ascii="Times New Roman" w:eastAsiaTheme="minorHAnsi" w:hAnsi="Times New Roman" w:cs="Times New Roman"/>
                <w:color w:val="000000" w:themeColor="text1"/>
                <w:sz w:val="24"/>
                <w:szCs w:val="24"/>
                <w:lang w:eastAsia="en-US"/>
              </w:rPr>
              <w:t>31</w:t>
            </w:r>
            <w:r>
              <w:rPr>
                <w:rFonts w:ascii="Times New Roman" w:eastAsiaTheme="minorHAnsi" w:hAnsi="Times New Roman" w:cs="Times New Roman"/>
                <w:color w:val="000000" w:themeColor="text1"/>
                <w:sz w:val="24"/>
                <w:szCs w:val="24"/>
                <w:vertAlign w:val="superscript"/>
                <w:lang w:eastAsia="en-US"/>
              </w:rPr>
              <w:t>st</w:t>
            </w:r>
            <w:r>
              <w:rPr>
                <w:rFonts w:ascii="Times New Roman" w:eastAsiaTheme="minorHAnsi" w:hAnsi="Times New Roman" w:cs="Times New Roman"/>
                <w:color w:val="000000" w:themeColor="text1"/>
                <w:sz w:val="24"/>
                <w:szCs w:val="24"/>
                <w:lang w:eastAsia="en-US"/>
              </w:rPr>
              <w:t xml:space="preserve"> March,</w:t>
            </w:r>
            <w:r>
              <w:rPr>
                <w:rFonts w:ascii="Times New Roman" w:eastAsiaTheme="minorHAnsi" w:hAnsi="Times New Roman" w:cs="Times New Roman"/>
                <w:color w:val="000000" w:themeColor="text1"/>
                <w:sz w:val="24"/>
                <w:szCs w:val="24"/>
                <w:lang w:val="en-US" w:eastAsia="en-US"/>
              </w:rPr>
              <w:t>2019).</w:t>
            </w:r>
          </w:p>
        </w:tc>
      </w:tr>
      <w:tr w:rsidR="00984B4E">
        <w:tc>
          <w:tcPr>
            <w:tcW w:w="540" w:type="dxa"/>
          </w:tcPr>
          <w:p w:rsidR="00984B4E" w:rsidRDefault="00970E40">
            <w:pPr>
              <w:spacing w:line="360" w:lineRule="auto"/>
              <w:jc w:val="both"/>
              <w:rPr>
                <w:rFonts w:ascii="Times New Roman" w:eastAsiaTheme="minorHAnsi" w:hAnsi="Times New Roman" w:cs="Times New Roman"/>
                <w:color w:val="000000" w:themeColor="text1"/>
                <w:sz w:val="24"/>
                <w:szCs w:val="24"/>
                <w:lang w:val="en-US" w:eastAsia="en-US"/>
              </w:rPr>
            </w:pPr>
            <w:r>
              <w:rPr>
                <w:rFonts w:ascii="Times New Roman" w:eastAsiaTheme="minorHAnsi" w:hAnsi="Times New Roman" w:cs="Times New Roman"/>
                <w:b/>
                <w:bCs/>
                <w:color w:val="000000" w:themeColor="text1"/>
                <w:sz w:val="24"/>
                <w:szCs w:val="24"/>
                <w:lang w:val="en-US" w:eastAsia="en-US"/>
              </w:rPr>
              <w:t>4</w:t>
            </w:r>
            <w:r>
              <w:rPr>
                <w:rFonts w:ascii="Times New Roman" w:eastAsiaTheme="minorHAnsi" w:hAnsi="Times New Roman" w:cs="Times New Roman"/>
                <w:color w:val="000000" w:themeColor="text1"/>
                <w:sz w:val="24"/>
                <w:szCs w:val="24"/>
                <w:lang w:val="en-US" w:eastAsia="en-US"/>
              </w:rPr>
              <w:t>.</w:t>
            </w:r>
          </w:p>
        </w:tc>
        <w:tc>
          <w:tcPr>
            <w:tcW w:w="1620" w:type="dxa"/>
          </w:tcPr>
          <w:p w:rsidR="00984B4E" w:rsidRDefault="00970E40">
            <w:pPr>
              <w:spacing w:line="360" w:lineRule="auto"/>
              <w:jc w:val="both"/>
              <w:rPr>
                <w:rFonts w:ascii="Times New Roman" w:eastAsiaTheme="minorHAnsi" w:hAnsi="Times New Roman" w:cs="Times New Roman"/>
                <w:b/>
                <w:color w:val="000000" w:themeColor="text1"/>
                <w:sz w:val="24"/>
                <w:szCs w:val="24"/>
                <w:lang w:eastAsia="en-US"/>
              </w:rPr>
            </w:pPr>
            <w:r>
              <w:rPr>
                <w:rFonts w:ascii="Times New Roman" w:eastAsiaTheme="minorHAnsi" w:hAnsi="Times New Roman" w:cs="Times New Roman"/>
                <w:b/>
                <w:color w:val="000000" w:themeColor="text1"/>
                <w:sz w:val="24"/>
                <w:szCs w:val="24"/>
                <w:lang w:eastAsia="en-US"/>
              </w:rPr>
              <w:t>Increasing knowledge of business world</w:t>
            </w:r>
          </w:p>
        </w:tc>
        <w:tc>
          <w:tcPr>
            <w:tcW w:w="1710" w:type="dxa"/>
          </w:tcPr>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 xml:space="preserve"> A mentor with huge knowledge and insight of business world would help me the most.</w:t>
            </w:r>
          </w:p>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lastRenderedPageBreak/>
              <w:t>Articles on business, blogs, forums, books, and papers which were published in recent times would help.</w:t>
            </w:r>
          </w:p>
        </w:tc>
        <w:tc>
          <w:tcPr>
            <w:tcW w:w="1800" w:type="dxa"/>
          </w:tcPr>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lastRenderedPageBreak/>
              <w:t xml:space="preserve">Having the time of a insightful and knowledgeable person is really tough. Doing the planned </w:t>
            </w:r>
            <w:r>
              <w:rPr>
                <w:rFonts w:ascii="Times New Roman" w:eastAsiaTheme="minorHAnsi" w:hAnsi="Times New Roman" w:cs="Times New Roman"/>
                <w:color w:val="000000" w:themeColor="text1"/>
                <w:sz w:val="24"/>
                <w:szCs w:val="24"/>
                <w:lang w:eastAsia="en-US"/>
              </w:rPr>
              <w:lastRenderedPageBreak/>
              <w:t xml:space="preserve">tasks consistently is another obstacle </w:t>
            </w:r>
            <w:r>
              <w:rPr>
                <w:rFonts w:ascii="Times New Roman" w:eastAsia="Arial" w:hAnsi="Times New Roman" w:cs="Times New Roman"/>
                <w:color w:val="000000"/>
                <w:sz w:val="24"/>
                <w:szCs w:val="24"/>
                <w:shd w:val="clear" w:color="auto" w:fill="FFFFFF"/>
              </w:rPr>
              <w:t>(Armstrong, 2012)</w:t>
            </w:r>
            <w:r>
              <w:rPr>
                <w:rFonts w:ascii="Times New Roman" w:eastAsiaTheme="minorHAnsi" w:hAnsi="Times New Roman" w:cs="Times New Roman"/>
                <w:color w:val="000000" w:themeColor="text1"/>
                <w:sz w:val="24"/>
                <w:szCs w:val="24"/>
                <w:lang w:eastAsia="en-US"/>
              </w:rPr>
              <w:t>.</w:t>
            </w:r>
          </w:p>
        </w:tc>
        <w:tc>
          <w:tcPr>
            <w:tcW w:w="1890" w:type="dxa"/>
          </w:tcPr>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lastRenderedPageBreak/>
              <w:t xml:space="preserve">Being able to understand the big decisions that big corporations and being able to anticipate what </w:t>
            </w:r>
            <w:r>
              <w:rPr>
                <w:rFonts w:ascii="Times New Roman" w:eastAsiaTheme="minorHAnsi" w:hAnsi="Times New Roman" w:cs="Times New Roman"/>
                <w:color w:val="000000" w:themeColor="text1"/>
                <w:sz w:val="24"/>
                <w:szCs w:val="24"/>
                <w:lang w:eastAsia="en-US"/>
              </w:rPr>
              <w:lastRenderedPageBreak/>
              <w:t xml:space="preserve">the next step of any corporation in any specific time would be </w:t>
            </w:r>
            <w:r>
              <w:rPr>
                <w:rFonts w:ascii="Times New Roman" w:eastAsia="Arial" w:hAnsi="Times New Roman" w:cs="Times New Roman"/>
                <w:color w:val="000000"/>
                <w:sz w:val="24"/>
                <w:szCs w:val="24"/>
                <w:shd w:val="clear" w:color="auto" w:fill="FFFFFF"/>
              </w:rPr>
              <w:t>(Armstrong, 2012)</w:t>
            </w:r>
            <w:r>
              <w:rPr>
                <w:rFonts w:ascii="Times New Roman" w:eastAsiaTheme="minorHAnsi" w:hAnsi="Times New Roman" w:cs="Times New Roman"/>
                <w:color w:val="000000" w:themeColor="text1"/>
                <w:sz w:val="24"/>
                <w:szCs w:val="24"/>
                <w:lang w:eastAsia="en-US"/>
              </w:rPr>
              <w:t>.</w:t>
            </w:r>
          </w:p>
        </w:tc>
        <w:tc>
          <w:tcPr>
            <w:tcW w:w="2610" w:type="dxa"/>
          </w:tcPr>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val="en-US" w:eastAsia="en-US"/>
              </w:rPr>
              <w:lastRenderedPageBreak/>
              <w:t xml:space="preserve"> </w:t>
            </w:r>
            <w:r>
              <w:rPr>
                <w:rFonts w:ascii="Times New Roman" w:eastAsiaTheme="minorHAnsi" w:hAnsi="Times New Roman" w:cs="Times New Roman"/>
                <w:color w:val="000000" w:themeColor="text1"/>
                <w:sz w:val="24"/>
                <w:szCs w:val="24"/>
                <w:lang w:eastAsia="en-US"/>
              </w:rPr>
              <w:t>I would try to find out a mentor who is the next best in case I can’t find the person I want.</w:t>
            </w:r>
          </w:p>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I would take advices from my mentor.</w:t>
            </w:r>
          </w:p>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 xml:space="preserve">I would complete the </w:t>
            </w:r>
            <w:r>
              <w:rPr>
                <w:rFonts w:ascii="Times New Roman" w:eastAsiaTheme="minorHAnsi" w:hAnsi="Times New Roman" w:cs="Times New Roman"/>
                <w:color w:val="000000" w:themeColor="text1"/>
                <w:sz w:val="24"/>
                <w:szCs w:val="24"/>
                <w:lang w:eastAsia="en-US"/>
              </w:rPr>
              <w:lastRenderedPageBreak/>
              <w:t>study materials and review those.</w:t>
            </w:r>
          </w:p>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I would try to predict and anticipate the dynamics of business world.</w:t>
            </w:r>
          </w:p>
        </w:tc>
        <w:tc>
          <w:tcPr>
            <w:tcW w:w="990" w:type="dxa"/>
          </w:tcPr>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lastRenderedPageBreak/>
              <w:t>1</w:t>
            </w:r>
            <w:r>
              <w:rPr>
                <w:rFonts w:ascii="Times New Roman" w:eastAsiaTheme="minorHAnsi" w:hAnsi="Times New Roman" w:cs="Times New Roman"/>
                <w:color w:val="000000" w:themeColor="text1"/>
                <w:sz w:val="24"/>
                <w:szCs w:val="24"/>
                <w:vertAlign w:val="superscript"/>
                <w:lang w:eastAsia="en-US"/>
              </w:rPr>
              <w:t>st</w:t>
            </w:r>
            <w:r>
              <w:rPr>
                <w:rFonts w:ascii="Times New Roman" w:eastAsiaTheme="minorHAnsi" w:hAnsi="Times New Roman" w:cs="Times New Roman"/>
                <w:color w:val="000000" w:themeColor="text1"/>
                <w:sz w:val="24"/>
                <w:szCs w:val="24"/>
                <w:lang w:eastAsia="en-US"/>
              </w:rPr>
              <w:t xml:space="preserve"> Dec, 2018 to 28</w:t>
            </w:r>
            <w:r>
              <w:rPr>
                <w:rFonts w:ascii="Times New Roman" w:eastAsiaTheme="minorHAnsi" w:hAnsi="Times New Roman" w:cs="Times New Roman"/>
                <w:color w:val="000000" w:themeColor="text1"/>
                <w:sz w:val="24"/>
                <w:szCs w:val="24"/>
                <w:vertAlign w:val="superscript"/>
                <w:lang w:eastAsia="en-US"/>
              </w:rPr>
              <w:t>th</w:t>
            </w:r>
            <w:r>
              <w:rPr>
                <w:rFonts w:ascii="Times New Roman" w:eastAsiaTheme="minorHAnsi" w:hAnsi="Times New Roman" w:cs="Times New Roman"/>
                <w:color w:val="000000" w:themeColor="text1"/>
                <w:sz w:val="24"/>
                <w:szCs w:val="24"/>
                <w:lang w:eastAsia="en-US"/>
              </w:rPr>
              <w:t xml:space="preserve"> Feb, 2019</w:t>
            </w:r>
          </w:p>
          <w:p w:rsidR="00984B4E" w:rsidRDefault="00984B4E">
            <w:pPr>
              <w:spacing w:line="360" w:lineRule="auto"/>
              <w:jc w:val="both"/>
              <w:rPr>
                <w:rFonts w:ascii="Times New Roman" w:eastAsiaTheme="minorHAnsi" w:hAnsi="Times New Roman" w:cs="Times New Roman"/>
                <w:color w:val="000000" w:themeColor="text1"/>
                <w:sz w:val="24"/>
                <w:szCs w:val="24"/>
                <w:lang w:eastAsia="en-US"/>
              </w:rPr>
            </w:pPr>
          </w:p>
          <w:p w:rsidR="00984B4E" w:rsidRDefault="00970E40">
            <w:pPr>
              <w:spacing w:line="360" w:lineRule="auto"/>
              <w:jc w:val="both"/>
              <w:rPr>
                <w:rFonts w:ascii="Times New Roman" w:eastAsiaTheme="minorHAnsi" w:hAnsi="Times New Roman" w:cs="Times New Roman"/>
                <w:color w:val="000000" w:themeColor="text1"/>
                <w:sz w:val="24"/>
                <w:szCs w:val="24"/>
                <w:lang w:val="en-US" w:eastAsia="en-US"/>
              </w:rPr>
            </w:pPr>
            <w:r>
              <w:rPr>
                <w:rFonts w:ascii="Times New Roman" w:eastAsiaTheme="minorHAnsi" w:hAnsi="Times New Roman" w:cs="Times New Roman"/>
                <w:color w:val="000000" w:themeColor="text1"/>
                <w:sz w:val="24"/>
                <w:szCs w:val="24"/>
                <w:lang w:eastAsia="en-US"/>
              </w:rPr>
              <w:t>(</w:t>
            </w:r>
            <w:r>
              <w:rPr>
                <w:rFonts w:ascii="Times New Roman" w:eastAsiaTheme="minorHAnsi" w:hAnsi="Times New Roman" w:cs="Times New Roman"/>
                <w:b/>
                <w:color w:val="000000" w:themeColor="text1"/>
                <w:sz w:val="24"/>
                <w:szCs w:val="24"/>
                <w:lang w:eastAsia="en-US"/>
              </w:rPr>
              <w:t>Revie</w:t>
            </w:r>
            <w:r>
              <w:rPr>
                <w:rFonts w:ascii="Times New Roman" w:eastAsiaTheme="minorHAnsi" w:hAnsi="Times New Roman" w:cs="Times New Roman"/>
                <w:b/>
                <w:color w:val="000000" w:themeColor="text1"/>
                <w:sz w:val="24"/>
                <w:szCs w:val="24"/>
                <w:lang w:eastAsia="en-US"/>
              </w:rPr>
              <w:lastRenderedPageBreak/>
              <w:t>w time</w:t>
            </w:r>
            <w:r>
              <w:rPr>
                <w:rFonts w:ascii="Times New Roman" w:eastAsiaTheme="minorHAnsi" w:hAnsi="Times New Roman" w:cs="Times New Roman"/>
                <w:color w:val="000000" w:themeColor="text1"/>
                <w:sz w:val="24"/>
                <w:szCs w:val="24"/>
                <w:lang w:eastAsia="en-US"/>
              </w:rPr>
              <w:t>- 15</w:t>
            </w:r>
            <w:r>
              <w:rPr>
                <w:rFonts w:ascii="Times New Roman" w:eastAsiaTheme="minorHAnsi" w:hAnsi="Times New Roman" w:cs="Times New Roman"/>
                <w:color w:val="000000" w:themeColor="text1"/>
                <w:sz w:val="24"/>
                <w:szCs w:val="24"/>
                <w:vertAlign w:val="superscript"/>
                <w:lang w:eastAsia="en-US"/>
              </w:rPr>
              <w:t>th</w:t>
            </w:r>
            <w:r>
              <w:rPr>
                <w:rFonts w:ascii="Times New Roman" w:eastAsiaTheme="minorHAnsi" w:hAnsi="Times New Roman" w:cs="Times New Roman"/>
                <w:color w:val="000000" w:themeColor="text1"/>
                <w:sz w:val="24"/>
                <w:szCs w:val="24"/>
                <w:lang w:eastAsia="en-US"/>
              </w:rPr>
              <w:t xml:space="preserve"> Jan, 2019).</w:t>
            </w:r>
          </w:p>
        </w:tc>
      </w:tr>
      <w:tr w:rsidR="00984B4E">
        <w:tc>
          <w:tcPr>
            <w:tcW w:w="540" w:type="dxa"/>
          </w:tcPr>
          <w:p w:rsidR="00984B4E" w:rsidRDefault="00970E40">
            <w:pPr>
              <w:spacing w:line="360" w:lineRule="auto"/>
              <w:jc w:val="both"/>
              <w:rPr>
                <w:rFonts w:ascii="Times New Roman" w:eastAsiaTheme="minorHAnsi" w:hAnsi="Times New Roman" w:cs="Times New Roman"/>
                <w:b/>
                <w:bCs/>
                <w:color w:val="000000" w:themeColor="text1"/>
                <w:sz w:val="24"/>
                <w:szCs w:val="24"/>
                <w:lang w:val="en-US" w:eastAsia="en-US"/>
              </w:rPr>
            </w:pPr>
            <w:r>
              <w:rPr>
                <w:rFonts w:ascii="Times New Roman" w:eastAsiaTheme="minorHAnsi" w:hAnsi="Times New Roman" w:cs="Times New Roman"/>
                <w:b/>
                <w:bCs/>
                <w:color w:val="000000" w:themeColor="text1"/>
                <w:sz w:val="24"/>
                <w:szCs w:val="24"/>
                <w:lang w:val="en-US" w:eastAsia="en-US"/>
              </w:rPr>
              <w:lastRenderedPageBreak/>
              <w:t>5.</w:t>
            </w:r>
          </w:p>
        </w:tc>
        <w:tc>
          <w:tcPr>
            <w:tcW w:w="1620" w:type="dxa"/>
          </w:tcPr>
          <w:p w:rsidR="00984B4E" w:rsidRDefault="00970E40">
            <w:pPr>
              <w:spacing w:line="360" w:lineRule="auto"/>
              <w:jc w:val="both"/>
              <w:rPr>
                <w:rFonts w:ascii="Times New Roman" w:eastAsiaTheme="minorHAnsi" w:hAnsi="Times New Roman" w:cs="Times New Roman"/>
                <w:b/>
                <w:color w:val="000000" w:themeColor="text1"/>
                <w:sz w:val="24"/>
                <w:szCs w:val="24"/>
                <w:lang w:eastAsia="en-US"/>
              </w:rPr>
            </w:pPr>
            <w:r>
              <w:rPr>
                <w:rFonts w:ascii="Times New Roman" w:eastAsiaTheme="minorHAnsi" w:hAnsi="Times New Roman" w:cs="Times New Roman"/>
                <w:b/>
                <w:color w:val="000000" w:themeColor="text1"/>
                <w:sz w:val="24"/>
                <w:szCs w:val="24"/>
                <w:lang w:eastAsia="en-US"/>
              </w:rPr>
              <w:t>Mastering emotional Intelligence</w:t>
            </w:r>
          </w:p>
        </w:tc>
        <w:tc>
          <w:tcPr>
            <w:tcW w:w="1710" w:type="dxa"/>
          </w:tcPr>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val="en-US" w:eastAsia="en-US"/>
              </w:rPr>
              <w:t xml:space="preserve"> </w:t>
            </w:r>
            <w:r>
              <w:rPr>
                <w:rFonts w:ascii="Times New Roman" w:eastAsiaTheme="minorHAnsi" w:hAnsi="Times New Roman" w:cs="Times New Roman"/>
                <w:color w:val="000000" w:themeColor="text1"/>
                <w:sz w:val="24"/>
                <w:szCs w:val="24"/>
                <w:lang w:eastAsia="en-US"/>
              </w:rPr>
              <w:t>Counselling, meditation course from an authentic service provider, and some articles on emotional intelligence would help me.</w:t>
            </w:r>
          </w:p>
        </w:tc>
        <w:tc>
          <w:tcPr>
            <w:tcW w:w="1800" w:type="dxa"/>
          </w:tcPr>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 xml:space="preserve">Not being able to be persistent in this purpose is one obstacle. </w:t>
            </w:r>
          </w:p>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 xml:space="preserve">Not having an authentic meditation course provider is one major issue here </w:t>
            </w:r>
            <w:r>
              <w:rPr>
                <w:rFonts w:ascii="Times New Roman" w:eastAsia="Arial" w:hAnsi="Times New Roman" w:cs="Times New Roman"/>
                <w:color w:val="000000"/>
                <w:sz w:val="24"/>
                <w:szCs w:val="24"/>
                <w:shd w:val="clear" w:color="auto" w:fill="FFFFFF"/>
              </w:rPr>
              <w:t>(Watson and Reissner, 2014)</w:t>
            </w:r>
            <w:r>
              <w:rPr>
                <w:rFonts w:ascii="Times New Roman" w:eastAsiaTheme="minorHAnsi" w:hAnsi="Times New Roman" w:cs="Times New Roman"/>
                <w:color w:val="000000" w:themeColor="text1"/>
                <w:sz w:val="24"/>
                <w:szCs w:val="24"/>
                <w:lang w:eastAsia="en-US"/>
              </w:rPr>
              <w:t>.</w:t>
            </w:r>
          </w:p>
        </w:tc>
        <w:tc>
          <w:tcPr>
            <w:tcW w:w="1890" w:type="dxa"/>
          </w:tcPr>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 xml:space="preserve"> Being emotionally stable at any possible situation and not being carried out by emotion </w:t>
            </w:r>
            <w:r>
              <w:rPr>
                <w:rFonts w:ascii="Times New Roman" w:eastAsia="Arial" w:hAnsi="Times New Roman" w:cs="Times New Roman"/>
                <w:color w:val="000000"/>
                <w:sz w:val="24"/>
                <w:szCs w:val="24"/>
                <w:shd w:val="clear" w:color="auto" w:fill="FFFFFF"/>
              </w:rPr>
              <w:t>(Watson and Reissner, 2014)</w:t>
            </w:r>
            <w:r>
              <w:rPr>
                <w:rFonts w:ascii="Times New Roman" w:eastAsiaTheme="minorHAnsi" w:hAnsi="Times New Roman" w:cs="Times New Roman"/>
                <w:color w:val="000000" w:themeColor="text1"/>
                <w:sz w:val="24"/>
                <w:szCs w:val="24"/>
                <w:lang w:eastAsia="en-US"/>
              </w:rPr>
              <w:t>.</w:t>
            </w:r>
          </w:p>
        </w:tc>
        <w:tc>
          <w:tcPr>
            <w:tcW w:w="2610" w:type="dxa"/>
          </w:tcPr>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I will find out a psychologist to consult my intention to increase emotional intelligence.</w:t>
            </w:r>
          </w:p>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Then, I will get into a meditation course from an authentic service provider.</w:t>
            </w:r>
          </w:p>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I will continue doing until I am completely satisfied with the level of my emotional intelligence.</w:t>
            </w:r>
          </w:p>
        </w:tc>
        <w:tc>
          <w:tcPr>
            <w:tcW w:w="990" w:type="dxa"/>
          </w:tcPr>
          <w:p w:rsidR="00984B4E" w:rsidRDefault="00970E40">
            <w:pPr>
              <w:spacing w:line="36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1</w:t>
            </w:r>
            <w:r>
              <w:rPr>
                <w:rFonts w:ascii="Times New Roman" w:eastAsiaTheme="minorHAnsi" w:hAnsi="Times New Roman" w:cs="Times New Roman"/>
                <w:color w:val="000000" w:themeColor="text1"/>
                <w:sz w:val="24"/>
                <w:szCs w:val="24"/>
                <w:vertAlign w:val="superscript"/>
                <w:lang w:eastAsia="en-US"/>
              </w:rPr>
              <w:t>st</w:t>
            </w:r>
            <w:r>
              <w:rPr>
                <w:rFonts w:ascii="Times New Roman" w:eastAsiaTheme="minorHAnsi" w:hAnsi="Times New Roman" w:cs="Times New Roman"/>
                <w:color w:val="000000" w:themeColor="text1"/>
                <w:sz w:val="24"/>
                <w:szCs w:val="24"/>
                <w:lang w:eastAsia="en-US"/>
              </w:rPr>
              <w:t xml:space="preserve"> Jan, 2018 to 31</w:t>
            </w:r>
            <w:r>
              <w:rPr>
                <w:rFonts w:ascii="Times New Roman" w:eastAsiaTheme="minorHAnsi" w:hAnsi="Times New Roman" w:cs="Times New Roman"/>
                <w:color w:val="000000" w:themeColor="text1"/>
                <w:sz w:val="24"/>
                <w:szCs w:val="24"/>
                <w:vertAlign w:val="superscript"/>
                <w:lang w:eastAsia="en-US"/>
              </w:rPr>
              <w:t>st</w:t>
            </w:r>
            <w:r>
              <w:rPr>
                <w:rFonts w:ascii="Times New Roman" w:eastAsiaTheme="minorHAnsi" w:hAnsi="Times New Roman" w:cs="Times New Roman"/>
                <w:color w:val="000000" w:themeColor="text1"/>
                <w:sz w:val="24"/>
                <w:szCs w:val="24"/>
                <w:lang w:eastAsia="en-US"/>
              </w:rPr>
              <w:t xml:space="preserve"> Dec, 2020</w:t>
            </w:r>
          </w:p>
          <w:p w:rsidR="00984B4E" w:rsidRDefault="00984B4E">
            <w:pPr>
              <w:spacing w:line="360" w:lineRule="auto"/>
              <w:jc w:val="both"/>
              <w:rPr>
                <w:rFonts w:ascii="Times New Roman" w:eastAsiaTheme="minorHAnsi" w:hAnsi="Times New Roman" w:cs="Times New Roman"/>
                <w:color w:val="000000" w:themeColor="text1"/>
                <w:sz w:val="24"/>
                <w:szCs w:val="24"/>
                <w:lang w:eastAsia="en-US"/>
              </w:rPr>
            </w:pPr>
          </w:p>
          <w:p w:rsidR="00984B4E" w:rsidRDefault="00970E40">
            <w:pPr>
              <w:spacing w:line="360" w:lineRule="auto"/>
              <w:jc w:val="both"/>
              <w:rPr>
                <w:rFonts w:ascii="Times New Roman" w:eastAsiaTheme="minorHAnsi" w:hAnsi="Times New Roman" w:cs="Times New Roman"/>
                <w:color w:val="000000" w:themeColor="text1"/>
                <w:sz w:val="24"/>
                <w:szCs w:val="24"/>
                <w:vertAlign w:val="superscript"/>
                <w:lang w:eastAsia="en-US"/>
              </w:rPr>
            </w:pPr>
            <w:r>
              <w:rPr>
                <w:rFonts w:ascii="Times New Roman" w:eastAsiaTheme="minorHAnsi" w:hAnsi="Times New Roman" w:cs="Times New Roman"/>
                <w:color w:val="000000" w:themeColor="text1"/>
                <w:sz w:val="24"/>
                <w:szCs w:val="24"/>
                <w:lang w:eastAsia="en-US"/>
              </w:rPr>
              <w:t>(</w:t>
            </w:r>
            <w:r>
              <w:rPr>
                <w:rFonts w:ascii="Times New Roman" w:eastAsiaTheme="minorHAnsi" w:hAnsi="Times New Roman" w:cs="Times New Roman"/>
                <w:b/>
                <w:color w:val="000000" w:themeColor="text1"/>
                <w:sz w:val="24"/>
                <w:szCs w:val="24"/>
                <w:lang w:eastAsia="en-US"/>
              </w:rPr>
              <w:t xml:space="preserve">Review </w:t>
            </w:r>
            <w:r>
              <w:rPr>
                <w:rFonts w:ascii="Times New Roman" w:eastAsiaTheme="minorHAnsi" w:hAnsi="Times New Roman" w:cs="Times New Roman"/>
                <w:color w:val="000000" w:themeColor="text1"/>
                <w:sz w:val="24"/>
                <w:szCs w:val="24"/>
                <w:lang w:eastAsia="en-US"/>
              </w:rPr>
              <w:t>time—30</w:t>
            </w:r>
            <w:r>
              <w:rPr>
                <w:rFonts w:ascii="Times New Roman" w:eastAsiaTheme="minorHAnsi" w:hAnsi="Times New Roman" w:cs="Times New Roman"/>
                <w:color w:val="000000" w:themeColor="text1"/>
                <w:sz w:val="24"/>
                <w:szCs w:val="24"/>
                <w:vertAlign w:val="superscript"/>
                <w:lang w:eastAsia="en-US"/>
              </w:rPr>
              <w:t>th</w:t>
            </w:r>
            <w:r>
              <w:rPr>
                <w:rFonts w:ascii="Times New Roman" w:eastAsiaTheme="minorHAnsi" w:hAnsi="Times New Roman" w:cs="Times New Roman"/>
                <w:color w:val="000000" w:themeColor="text1"/>
                <w:sz w:val="24"/>
                <w:szCs w:val="24"/>
                <w:lang w:eastAsia="en-US"/>
              </w:rPr>
              <w:t xml:space="preserve"> Jun, </w:t>
            </w:r>
          </w:p>
          <w:p w:rsidR="00984B4E" w:rsidRDefault="00970E40">
            <w:pPr>
              <w:spacing w:line="360" w:lineRule="auto"/>
              <w:jc w:val="both"/>
              <w:rPr>
                <w:rFonts w:ascii="Times New Roman" w:eastAsiaTheme="minorHAnsi" w:hAnsi="Times New Roman" w:cs="Times New Roman"/>
                <w:color w:val="000000" w:themeColor="text1"/>
                <w:sz w:val="24"/>
                <w:szCs w:val="24"/>
                <w:lang w:val="en-US" w:eastAsia="en-US"/>
              </w:rPr>
            </w:pPr>
            <w:r>
              <w:rPr>
                <w:rFonts w:ascii="Times New Roman" w:eastAsiaTheme="minorHAnsi" w:hAnsi="Times New Roman" w:cs="Times New Roman"/>
                <w:color w:val="000000" w:themeColor="text1"/>
                <w:sz w:val="24"/>
                <w:szCs w:val="24"/>
                <w:lang w:eastAsia="en-US"/>
              </w:rPr>
              <w:t>2019).</w:t>
            </w:r>
          </w:p>
        </w:tc>
      </w:tr>
    </w:tbl>
    <w:p w:rsidR="00984B4E" w:rsidRDefault="00970E40">
      <w:pPr>
        <w:pStyle w:val="Heading1"/>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br w:type="page"/>
      </w:r>
    </w:p>
    <w:p w:rsidR="00984B4E" w:rsidRDefault="00970E40">
      <w:pPr>
        <w:pStyle w:val="Heading1"/>
        <w:spacing w:line="360" w:lineRule="auto"/>
        <w:jc w:val="both"/>
        <w:rPr>
          <w:rFonts w:ascii="Times New Roman" w:hAnsi="Times New Roman" w:cs="Times New Roman"/>
          <w:b/>
          <w:bCs/>
          <w:color w:val="000000" w:themeColor="text1"/>
        </w:rPr>
      </w:pPr>
      <w:bookmarkStart w:id="22" w:name="_Toc7810921"/>
      <w:r>
        <w:rPr>
          <w:rFonts w:ascii="Times New Roman" w:hAnsi="Times New Roman" w:cs="Times New Roman"/>
          <w:b/>
          <w:bCs/>
          <w:color w:val="000000" w:themeColor="text1"/>
        </w:rPr>
        <w:lastRenderedPageBreak/>
        <w:t>Conclusion</w:t>
      </w:r>
      <w:bookmarkEnd w:id="22"/>
    </w:p>
    <w:p w:rsidR="00984B4E" w:rsidRDefault="00970E40">
      <w:pPr>
        <w:spacing w:line="360" w:lineRule="auto"/>
        <w:jc w:val="both"/>
        <w:rPr>
          <w:rFonts w:ascii="Times New Roman" w:eastAsiaTheme="majorEastAsia" w:hAnsi="Times New Roman" w:cs="Times New Roman"/>
          <w:bCs/>
          <w:color w:val="000000" w:themeColor="text1"/>
          <w:szCs w:val="20"/>
          <w:lang w:eastAsia="en-US"/>
        </w:rPr>
      </w:pPr>
      <w:r>
        <w:rPr>
          <w:rFonts w:ascii="Times New Roman" w:hAnsi="Times New Roman" w:cs="Times New Roman"/>
          <w:color w:val="000000" w:themeColor="text1"/>
          <w:sz w:val="24"/>
          <w:szCs w:val="24"/>
        </w:rPr>
        <w:t xml:space="preserve">In the professional world, it is very hard to get into the aspired position. After getting the dream job, it is quite impossible to survive their without the required set of skills and knowledge </w:t>
      </w:r>
      <w:r>
        <w:rPr>
          <w:rFonts w:ascii="Times New Roman" w:eastAsia="Arial" w:hAnsi="Times New Roman" w:cs="Times New Roman"/>
          <w:color w:val="000000"/>
          <w:sz w:val="24"/>
          <w:szCs w:val="24"/>
          <w:shd w:val="clear" w:color="auto" w:fill="FFFFFF"/>
        </w:rPr>
        <w:t>(Armstrong, 2012)</w:t>
      </w:r>
      <w:r>
        <w:rPr>
          <w:rFonts w:ascii="Times New Roman" w:hAnsi="Times New Roman" w:cs="Times New Roman"/>
          <w:color w:val="000000" w:themeColor="text1"/>
          <w:sz w:val="24"/>
          <w:szCs w:val="24"/>
        </w:rPr>
        <w:t>. The professional world is getting more competitive every day. So, the skills and knowledge have to be updated to cope up with the situational demands. Reviewing the skills, learning style, formulating smart objectives, and professional development plans would help a candidate to achieve what that person dreams.</w:t>
      </w:r>
      <w:bookmarkStart w:id="23" w:name="_Toc499010820"/>
      <w:r>
        <w:rPr>
          <w:rFonts w:ascii="Times New Roman" w:eastAsiaTheme="majorEastAsia" w:hAnsi="Times New Roman" w:cs="Times New Roman"/>
          <w:bCs/>
          <w:color w:val="000000" w:themeColor="text1"/>
          <w:szCs w:val="20"/>
          <w:lang w:eastAsia="en-US"/>
        </w:rPr>
        <w:br w:type="page"/>
      </w:r>
    </w:p>
    <w:p w:rsidR="00984B4E" w:rsidRDefault="00970E40">
      <w:pPr>
        <w:pStyle w:val="Heading1"/>
        <w:spacing w:line="360" w:lineRule="auto"/>
        <w:jc w:val="both"/>
        <w:rPr>
          <w:rFonts w:ascii="Times New Roman" w:hAnsi="Times New Roman" w:cs="Times New Roman"/>
          <w:b/>
          <w:bCs/>
          <w:color w:val="000000" w:themeColor="text1"/>
          <w:lang w:eastAsia="en-US"/>
        </w:rPr>
      </w:pPr>
      <w:bookmarkStart w:id="24" w:name="_Toc7810923"/>
      <w:r>
        <w:rPr>
          <w:rFonts w:ascii="Times New Roman" w:hAnsi="Times New Roman" w:cs="Times New Roman"/>
          <w:b/>
          <w:bCs/>
          <w:color w:val="000000" w:themeColor="text1"/>
          <w:lang w:eastAsia="en-US"/>
        </w:rPr>
        <w:lastRenderedPageBreak/>
        <w:t>References</w:t>
      </w:r>
      <w:bookmarkEnd w:id="23"/>
      <w:bookmarkEnd w:id="24"/>
    </w:p>
    <w:p w:rsidR="00984B4E" w:rsidRDefault="00970E40">
      <w:pPr>
        <w:spacing w:line="360" w:lineRule="auto"/>
        <w:jc w:val="both"/>
        <w:rPr>
          <w:rFonts w:ascii="Times New Roman" w:hAnsi="Times New Roman" w:cs="Times New Roman"/>
          <w:color w:val="000000" w:themeColor="text1"/>
          <w:sz w:val="24"/>
          <w:szCs w:val="24"/>
        </w:rPr>
      </w:pPr>
      <w:r>
        <w:rPr>
          <w:rFonts w:ascii="Times New Roman" w:eastAsia="SimSun" w:hAnsi="Times New Roman" w:cs="Times New Roman"/>
          <w:color w:val="000000" w:themeColor="text1"/>
          <w:sz w:val="24"/>
          <w:szCs w:val="24"/>
          <w:shd w:val="clear" w:color="auto" w:fill="FFFFFF"/>
        </w:rPr>
        <w:t>Allee, V. (2012). </w:t>
      </w:r>
      <w:r>
        <w:rPr>
          <w:rFonts w:ascii="Times New Roman" w:eastAsia="SimSun" w:hAnsi="Times New Roman" w:cs="Times New Roman"/>
          <w:i/>
          <w:color w:val="000000" w:themeColor="text1"/>
          <w:sz w:val="24"/>
          <w:szCs w:val="24"/>
          <w:shd w:val="clear" w:color="auto" w:fill="FFFFFF"/>
        </w:rPr>
        <w:t>The knowledge evolution</w:t>
      </w:r>
      <w:r>
        <w:rPr>
          <w:rFonts w:ascii="Times New Roman" w:eastAsia="SimSun" w:hAnsi="Times New Roman" w:cs="Times New Roman"/>
          <w:color w:val="000000" w:themeColor="text1"/>
          <w:sz w:val="24"/>
          <w:szCs w:val="24"/>
          <w:shd w:val="clear" w:color="auto" w:fill="FFFFFF"/>
        </w:rPr>
        <w:t>. Routledge.</w:t>
      </w:r>
    </w:p>
    <w:p w:rsidR="00984B4E" w:rsidRDefault="00970E40">
      <w:pPr>
        <w:spacing w:line="360" w:lineRule="auto"/>
        <w:jc w:val="both"/>
        <w:rPr>
          <w:rFonts w:ascii="Times New Roman" w:eastAsia="SimSun" w:hAnsi="Times New Roman" w:cs="Times New Roman"/>
          <w:color w:val="000000" w:themeColor="text1"/>
          <w:sz w:val="24"/>
          <w:szCs w:val="24"/>
          <w:shd w:val="clear" w:color="auto" w:fill="FFFFFF"/>
        </w:rPr>
      </w:pPr>
      <w:r>
        <w:rPr>
          <w:rFonts w:ascii="Times New Roman" w:eastAsia="Arial" w:hAnsi="Times New Roman" w:cs="Times New Roman"/>
          <w:color w:val="000000"/>
          <w:sz w:val="24"/>
          <w:szCs w:val="24"/>
          <w:shd w:val="clear" w:color="auto" w:fill="FFFFFF"/>
        </w:rPr>
        <w:t>Armstrong, M. (2012). </w:t>
      </w:r>
      <w:r>
        <w:rPr>
          <w:rFonts w:ascii="Times New Roman" w:eastAsia="Arial" w:hAnsi="Times New Roman" w:cs="Times New Roman"/>
          <w:i/>
          <w:color w:val="000000"/>
          <w:sz w:val="24"/>
          <w:szCs w:val="24"/>
          <w:shd w:val="clear" w:color="auto" w:fill="FFFFFF"/>
        </w:rPr>
        <w:t>Armstrong's Handbook of Reward Management Practice</w:t>
      </w:r>
      <w:r>
        <w:rPr>
          <w:rFonts w:ascii="Times New Roman" w:eastAsia="Arial" w:hAnsi="Times New Roman" w:cs="Times New Roman"/>
          <w:color w:val="000000"/>
          <w:sz w:val="24"/>
          <w:szCs w:val="24"/>
          <w:shd w:val="clear" w:color="auto" w:fill="FFFFFF"/>
        </w:rPr>
        <w:t>. 4th ed. London: Kogan Page.</w:t>
      </w:r>
    </w:p>
    <w:p w:rsidR="00984B4E" w:rsidRDefault="00970E40">
      <w:pPr>
        <w:spacing w:line="360" w:lineRule="auto"/>
        <w:jc w:val="both"/>
        <w:rPr>
          <w:rFonts w:ascii="Times New Roman" w:eastAsia="SimSun" w:hAnsi="Times New Roman" w:cs="Times New Roman"/>
          <w:color w:val="000000" w:themeColor="text1"/>
          <w:sz w:val="24"/>
          <w:szCs w:val="24"/>
          <w:shd w:val="clear" w:color="auto" w:fill="FFFFFF"/>
        </w:rPr>
      </w:pPr>
      <w:r>
        <w:rPr>
          <w:rFonts w:ascii="Times New Roman" w:eastAsia="Arial" w:hAnsi="Times New Roman" w:cs="Times New Roman"/>
          <w:color w:val="000000"/>
          <w:sz w:val="24"/>
          <w:szCs w:val="24"/>
          <w:shd w:val="clear" w:color="auto" w:fill="FFFFFF"/>
        </w:rPr>
        <w:t>Bisen, V. and Priya. (2009). </w:t>
      </w:r>
      <w:r>
        <w:rPr>
          <w:rFonts w:ascii="Times New Roman" w:eastAsia="Arial" w:hAnsi="Times New Roman" w:cs="Times New Roman"/>
          <w:i/>
          <w:color w:val="000000"/>
          <w:sz w:val="24"/>
          <w:szCs w:val="24"/>
          <w:shd w:val="clear" w:color="auto" w:fill="FFFFFF"/>
        </w:rPr>
        <w:t>Business communication</w:t>
      </w:r>
      <w:r>
        <w:rPr>
          <w:rFonts w:ascii="Times New Roman" w:eastAsia="Arial" w:hAnsi="Times New Roman" w:cs="Times New Roman"/>
          <w:color w:val="000000"/>
          <w:sz w:val="24"/>
          <w:szCs w:val="24"/>
          <w:shd w:val="clear" w:color="auto" w:fill="FFFFFF"/>
        </w:rPr>
        <w:t>. New Delhi: New Age International Ltd.</w:t>
      </w:r>
    </w:p>
    <w:p w:rsidR="00984B4E" w:rsidRDefault="00970E40">
      <w:pPr>
        <w:spacing w:line="360" w:lineRule="auto"/>
        <w:jc w:val="both"/>
        <w:rPr>
          <w:rFonts w:ascii="Times New Roman" w:eastAsia="SimSun" w:hAnsi="Times New Roman" w:cs="Times New Roman"/>
          <w:color w:val="000000" w:themeColor="text1"/>
          <w:sz w:val="24"/>
          <w:szCs w:val="24"/>
          <w:shd w:val="clear" w:color="auto" w:fill="FFFFFF"/>
        </w:rPr>
      </w:pPr>
      <w:r>
        <w:rPr>
          <w:rFonts w:ascii="Times New Roman" w:eastAsia="SimSun" w:hAnsi="Times New Roman" w:cs="Times New Roman"/>
          <w:color w:val="000000" w:themeColor="text1"/>
          <w:sz w:val="24"/>
          <w:szCs w:val="24"/>
          <w:shd w:val="clear" w:color="auto" w:fill="FFFFFF"/>
        </w:rPr>
        <w:t>Blandford, S. (2012). </w:t>
      </w:r>
      <w:r>
        <w:rPr>
          <w:rFonts w:ascii="Times New Roman" w:eastAsia="SimSun" w:hAnsi="Times New Roman" w:cs="Times New Roman"/>
          <w:i/>
          <w:color w:val="000000" w:themeColor="text1"/>
          <w:sz w:val="24"/>
          <w:szCs w:val="24"/>
          <w:shd w:val="clear" w:color="auto" w:fill="FFFFFF"/>
        </w:rPr>
        <w:t>Managing professional development in schools</w:t>
      </w:r>
      <w:r>
        <w:rPr>
          <w:rFonts w:ascii="Times New Roman" w:eastAsia="SimSun" w:hAnsi="Times New Roman" w:cs="Times New Roman"/>
          <w:color w:val="000000" w:themeColor="text1"/>
          <w:sz w:val="24"/>
          <w:szCs w:val="24"/>
          <w:shd w:val="clear" w:color="auto" w:fill="FFFFFF"/>
        </w:rPr>
        <w:t>. Routledge.</w:t>
      </w:r>
    </w:p>
    <w:p w:rsidR="00984B4E" w:rsidRDefault="00970E40">
      <w:pPr>
        <w:spacing w:line="360" w:lineRule="auto"/>
        <w:jc w:val="both"/>
        <w:rPr>
          <w:rFonts w:ascii="Times New Roman" w:eastAsia="Arial" w:hAnsi="Times New Roman" w:cs="Times New Roman"/>
          <w:color w:val="000000"/>
          <w:sz w:val="24"/>
          <w:szCs w:val="24"/>
          <w:shd w:val="clear" w:color="auto" w:fill="FFFFFF"/>
        </w:rPr>
      </w:pPr>
      <w:r>
        <w:rPr>
          <w:rFonts w:ascii="Times New Roman" w:eastAsia="Arial" w:hAnsi="Times New Roman" w:cs="Times New Roman"/>
          <w:color w:val="000000"/>
          <w:sz w:val="24"/>
          <w:szCs w:val="24"/>
          <w:shd w:val="clear" w:color="auto" w:fill="FFFFFF"/>
        </w:rPr>
        <w:t>Booker, M. (2010). </w:t>
      </w:r>
      <w:r>
        <w:rPr>
          <w:rFonts w:ascii="Times New Roman" w:eastAsia="Arial" w:hAnsi="Times New Roman" w:cs="Times New Roman"/>
          <w:i/>
          <w:color w:val="000000"/>
          <w:sz w:val="24"/>
          <w:szCs w:val="24"/>
          <w:shd w:val="clear" w:color="auto" w:fill="FFFFFF"/>
        </w:rPr>
        <w:t>The Business</w:t>
      </w:r>
      <w:r>
        <w:rPr>
          <w:rFonts w:ascii="Times New Roman" w:eastAsia="Arial" w:hAnsi="Times New Roman" w:cs="Times New Roman"/>
          <w:color w:val="000000"/>
          <w:sz w:val="24"/>
          <w:szCs w:val="24"/>
          <w:shd w:val="clear" w:color="auto" w:fill="FFFFFF"/>
        </w:rPr>
        <w:t>. London: John Blake Pub.</w:t>
      </w:r>
    </w:p>
    <w:p w:rsidR="00984B4E" w:rsidRDefault="00970E40">
      <w:pPr>
        <w:spacing w:line="360" w:lineRule="auto"/>
        <w:jc w:val="both"/>
        <w:rPr>
          <w:rFonts w:ascii="Times New Roman" w:eastAsia="Arial" w:hAnsi="Times New Roman" w:cs="Times New Roman"/>
          <w:color w:val="000000"/>
          <w:sz w:val="24"/>
          <w:szCs w:val="24"/>
          <w:shd w:val="clear" w:color="auto" w:fill="FFFFFF"/>
        </w:rPr>
      </w:pPr>
      <w:r>
        <w:rPr>
          <w:rFonts w:ascii="Times New Roman" w:eastAsia="Arial" w:hAnsi="Times New Roman" w:cs="Times New Roman"/>
          <w:color w:val="000000"/>
          <w:sz w:val="24"/>
          <w:szCs w:val="24"/>
          <w:shd w:val="clear" w:color="auto" w:fill="FFFFFF"/>
        </w:rPr>
        <w:t>Coaching Positive Performance. (2017). </w:t>
      </w:r>
      <w:r>
        <w:rPr>
          <w:rFonts w:ascii="Times New Roman" w:eastAsia="Arial" w:hAnsi="Times New Roman" w:cs="Times New Roman"/>
          <w:i/>
          <w:color w:val="000000"/>
          <w:sz w:val="24"/>
          <w:szCs w:val="24"/>
          <w:shd w:val="clear" w:color="auto" w:fill="FFFFFF"/>
        </w:rPr>
        <w:t>Constructive feedback - a positive approach to behaviour change</w:t>
      </w:r>
      <w:r>
        <w:rPr>
          <w:rFonts w:ascii="Times New Roman" w:eastAsia="Arial" w:hAnsi="Times New Roman" w:cs="Times New Roman"/>
          <w:color w:val="000000"/>
          <w:sz w:val="24"/>
          <w:szCs w:val="24"/>
          <w:shd w:val="clear" w:color="auto" w:fill="FFFFFF"/>
        </w:rPr>
        <w:t>. [online] Available at: https://www.coachingpositiveperformance.com/constructive-feedback-a-positive-approach-to-behaviour-change/ [Accessed 11 Oct. 2017].</w:t>
      </w:r>
    </w:p>
    <w:p w:rsidR="00984B4E" w:rsidRDefault="00970E40">
      <w:pPr>
        <w:spacing w:line="360" w:lineRule="auto"/>
        <w:jc w:val="both"/>
        <w:rPr>
          <w:rFonts w:ascii="Times New Roman" w:eastAsia="Arial" w:hAnsi="Times New Roman" w:cs="Times New Roman"/>
          <w:color w:val="000000"/>
          <w:sz w:val="24"/>
          <w:szCs w:val="24"/>
          <w:shd w:val="clear" w:color="auto" w:fill="FFFFFF"/>
        </w:rPr>
      </w:pPr>
      <w:r>
        <w:rPr>
          <w:rFonts w:ascii="Times New Roman" w:eastAsia="Arial" w:hAnsi="Times New Roman" w:cs="Times New Roman"/>
          <w:color w:val="000000"/>
          <w:sz w:val="24"/>
          <w:szCs w:val="24"/>
          <w:shd w:val="clear" w:color="auto" w:fill="FFFFFF"/>
        </w:rPr>
        <w:t>Fast Company. (2017). </w:t>
      </w:r>
      <w:r>
        <w:rPr>
          <w:rFonts w:ascii="Times New Roman" w:eastAsia="Arial" w:hAnsi="Times New Roman" w:cs="Times New Roman"/>
          <w:i/>
          <w:color w:val="000000"/>
          <w:sz w:val="24"/>
          <w:szCs w:val="24"/>
          <w:shd w:val="clear" w:color="auto" w:fill="FFFFFF"/>
        </w:rPr>
        <w:t>More Art Than Skill: The Give and Take of Negotiating</w:t>
      </w:r>
      <w:r>
        <w:rPr>
          <w:rFonts w:ascii="Times New Roman" w:eastAsia="Arial" w:hAnsi="Times New Roman" w:cs="Times New Roman"/>
          <w:color w:val="000000"/>
          <w:sz w:val="24"/>
          <w:szCs w:val="24"/>
          <w:shd w:val="clear" w:color="auto" w:fill="FFFFFF"/>
        </w:rPr>
        <w:t>. [online] Available at: https://www.fastcompany.com/3028370/more-art-than-skill-the-give-and-take-of-negotiating [Accessed 29 Nov. 2017].</w:t>
      </w:r>
    </w:p>
    <w:p w:rsidR="00984B4E" w:rsidRDefault="00970E40">
      <w:pPr>
        <w:spacing w:line="360" w:lineRule="auto"/>
        <w:jc w:val="both"/>
        <w:rPr>
          <w:rFonts w:ascii="Times New Roman" w:eastAsia="Arial" w:hAnsi="Times New Roman" w:cs="Times New Roman"/>
          <w:color w:val="000000"/>
          <w:sz w:val="24"/>
          <w:szCs w:val="24"/>
          <w:shd w:val="clear" w:color="auto" w:fill="FFFFFF"/>
        </w:rPr>
      </w:pPr>
      <w:r>
        <w:rPr>
          <w:rFonts w:ascii="Times New Roman" w:eastAsia="Arial" w:hAnsi="Times New Roman" w:cs="Times New Roman"/>
          <w:color w:val="000000"/>
          <w:sz w:val="24"/>
          <w:szCs w:val="24"/>
          <w:shd w:val="clear" w:color="auto" w:fill="FFFFFF"/>
        </w:rPr>
        <w:t>Hansen, R. and Hansen, K. (2018). </w:t>
      </w:r>
      <w:r>
        <w:rPr>
          <w:rFonts w:ascii="Times New Roman" w:eastAsia="Arial" w:hAnsi="Times New Roman" w:cs="Times New Roman"/>
          <w:i/>
          <w:color w:val="000000"/>
          <w:sz w:val="24"/>
          <w:szCs w:val="24"/>
          <w:shd w:val="clear" w:color="auto" w:fill="FFFFFF"/>
        </w:rPr>
        <w:t>What Do Employers Really Want? Top Skills and Values Employers Seek from Job-Seekers</w:t>
      </w:r>
      <w:r>
        <w:rPr>
          <w:rFonts w:ascii="Times New Roman" w:eastAsia="Arial" w:hAnsi="Times New Roman" w:cs="Times New Roman"/>
          <w:color w:val="000000"/>
          <w:sz w:val="24"/>
          <w:szCs w:val="24"/>
          <w:shd w:val="clear" w:color="auto" w:fill="FFFFFF"/>
        </w:rPr>
        <w:t>. [online] Aryamaratha.com. Available at: http://aryamaratha.com/personality_skills.doc [Accessed 11 Dec. 2018].</w:t>
      </w:r>
    </w:p>
    <w:p w:rsidR="00984B4E" w:rsidRDefault="00970E40">
      <w:pPr>
        <w:spacing w:line="360" w:lineRule="auto"/>
        <w:jc w:val="both"/>
        <w:rPr>
          <w:rFonts w:ascii="Times New Roman" w:eastAsia="Arial" w:hAnsi="Times New Roman" w:cs="Times New Roman"/>
          <w:color w:val="000000"/>
          <w:sz w:val="24"/>
          <w:szCs w:val="24"/>
          <w:shd w:val="clear" w:color="auto" w:fill="FFFFFF"/>
        </w:rPr>
      </w:pPr>
      <w:r>
        <w:rPr>
          <w:rFonts w:ascii="Times New Roman" w:eastAsia="Arial" w:hAnsi="Times New Roman" w:cs="Times New Roman"/>
          <w:color w:val="000000"/>
          <w:sz w:val="24"/>
          <w:szCs w:val="24"/>
          <w:shd w:val="clear" w:color="auto" w:fill="FFFFFF"/>
        </w:rPr>
        <w:t>Harvard Business Review. (2017). </w:t>
      </w:r>
      <w:r>
        <w:rPr>
          <w:rFonts w:ascii="Times New Roman" w:eastAsia="Arial" w:hAnsi="Times New Roman" w:cs="Times New Roman"/>
          <w:i/>
          <w:color w:val="000000"/>
          <w:sz w:val="24"/>
          <w:szCs w:val="24"/>
          <w:shd w:val="clear" w:color="auto" w:fill="FFFFFF"/>
        </w:rPr>
        <w:t>Managers and Leaders: Are They Different?</w:t>
      </w:r>
      <w:r>
        <w:rPr>
          <w:rFonts w:ascii="Times New Roman" w:eastAsia="Arial" w:hAnsi="Times New Roman" w:cs="Times New Roman"/>
          <w:color w:val="000000"/>
          <w:sz w:val="24"/>
          <w:szCs w:val="24"/>
          <w:shd w:val="clear" w:color="auto" w:fill="FFFFFF"/>
        </w:rPr>
        <w:t>. [online] Available at: https://hbr.org/2004/01/managers-and-leaders-are-they-different [Accessed 1 Oct. 2017].</w:t>
      </w:r>
    </w:p>
    <w:p w:rsidR="00984B4E" w:rsidRDefault="00970E40">
      <w:pPr>
        <w:spacing w:line="360" w:lineRule="auto"/>
        <w:jc w:val="both"/>
        <w:rPr>
          <w:rFonts w:ascii="Times New Roman" w:eastAsia="Arial" w:hAnsi="Times New Roman" w:cs="Times New Roman"/>
          <w:color w:val="000000"/>
          <w:sz w:val="24"/>
          <w:szCs w:val="24"/>
          <w:shd w:val="clear" w:color="auto" w:fill="FFFFFF"/>
        </w:rPr>
      </w:pPr>
      <w:r>
        <w:rPr>
          <w:rFonts w:ascii="Times New Roman" w:eastAsia="Arial" w:hAnsi="Times New Roman" w:cs="Times New Roman"/>
          <w:color w:val="000000"/>
          <w:sz w:val="24"/>
          <w:szCs w:val="24"/>
          <w:shd w:val="clear" w:color="auto" w:fill="FFFFFF"/>
        </w:rPr>
        <w:t>Impact Factory. (2017). </w:t>
      </w:r>
      <w:r>
        <w:rPr>
          <w:rFonts w:ascii="Times New Roman" w:eastAsia="Arial" w:hAnsi="Times New Roman" w:cs="Times New Roman"/>
          <w:i/>
          <w:color w:val="000000"/>
          <w:sz w:val="24"/>
          <w:szCs w:val="24"/>
          <w:shd w:val="clear" w:color="auto" w:fill="FFFFFF"/>
        </w:rPr>
        <w:t>Influencing Skills - How To Influence People</w:t>
      </w:r>
      <w:r>
        <w:rPr>
          <w:rFonts w:ascii="Times New Roman" w:eastAsia="Arial" w:hAnsi="Times New Roman" w:cs="Times New Roman"/>
          <w:color w:val="000000"/>
          <w:sz w:val="24"/>
          <w:szCs w:val="24"/>
          <w:shd w:val="clear" w:color="auto" w:fill="FFFFFF"/>
        </w:rPr>
        <w:t>. [online] Available at: http://www.impactfactory.com/library/influencing-skills-how-influence-people [Accessed 11 Oct. 2017].</w:t>
      </w:r>
    </w:p>
    <w:p w:rsidR="00984B4E" w:rsidRDefault="00970E40">
      <w:pPr>
        <w:spacing w:line="360" w:lineRule="auto"/>
        <w:jc w:val="both"/>
        <w:rPr>
          <w:rFonts w:ascii="Times New Roman" w:eastAsia="Arial" w:hAnsi="Times New Roman" w:cs="Times New Roman"/>
          <w:color w:val="000000"/>
          <w:sz w:val="24"/>
          <w:szCs w:val="24"/>
          <w:shd w:val="clear" w:color="auto" w:fill="FFFFFF"/>
        </w:rPr>
      </w:pPr>
      <w:r>
        <w:rPr>
          <w:rFonts w:ascii="Times New Roman" w:eastAsia="Arial" w:hAnsi="Times New Roman" w:cs="Times New Roman"/>
          <w:color w:val="000000"/>
          <w:sz w:val="24"/>
          <w:szCs w:val="24"/>
          <w:shd w:val="clear" w:color="auto" w:fill="FFFFFF"/>
        </w:rPr>
        <w:t>Innovativeteambuilding.co.uk. (2017). </w:t>
      </w:r>
      <w:r>
        <w:rPr>
          <w:rFonts w:ascii="Times New Roman" w:eastAsia="Arial" w:hAnsi="Times New Roman" w:cs="Times New Roman"/>
          <w:i/>
          <w:color w:val="000000"/>
          <w:sz w:val="24"/>
          <w:szCs w:val="24"/>
          <w:shd w:val="clear" w:color="auto" w:fill="FFFFFF"/>
        </w:rPr>
        <w:t>Resolving Conflict in Work Teams | The Team Building Directory</w:t>
      </w:r>
      <w:r>
        <w:rPr>
          <w:rFonts w:ascii="Times New Roman" w:eastAsia="Arial" w:hAnsi="Times New Roman" w:cs="Times New Roman"/>
          <w:color w:val="000000"/>
          <w:sz w:val="24"/>
          <w:szCs w:val="24"/>
          <w:shd w:val="clear" w:color="auto" w:fill="FFFFFF"/>
        </w:rPr>
        <w:t>. [online] Available at: http://www.innovativeteambuilding.co.uk/resolving-conflict-in-work-team/ [Accessed 16 Nov. 2017].</w:t>
      </w:r>
    </w:p>
    <w:p w:rsidR="00984B4E" w:rsidRDefault="00970E40">
      <w:pPr>
        <w:spacing w:line="360" w:lineRule="auto"/>
        <w:jc w:val="both"/>
        <w:rPr>
          <w:rFonts w:ascii="Times New Roman" w:eastAsia="Arial" w:hAnsi="Times New Roman" w:cs="Times New Roman"/>
          <w:color w:val="000000"/>
          <w:sz w:val="24"/>
          <w:szCs w:val="24"/>
          <w:shd w:val="clear" w:color="auto" w:fill="FFFFFF"/>
        </w:rPr>
      </w:pPr>
      <w:r>
        <w:rPr>
          <w:rFonts w:ascii="Times New Roman" w:eastAsia="Arial" w:hAnsi="Times New Roman" w:cs="Times New Roman"/>
          <w:color w:val="000000"/>
          <w:sz w:val="24"/>
          <w:szCs w:val="24"/>
          <w:shd w:val="clear" w:color="auto" w:fill="FFFFFF"/>
        </w:rPr>
        <w:lastRenderedPageBreak/>
        <w:t>Rai, U. and Rai, S. (2009). </w:t>
      </w:r>
      <w:r>
        <w:rPr>
          <w:rFonts w:ascii="Times New Roman" w:eastAsia="Arial" w:hAnsi="Times New Roman" w:cs="Times New Roman"/>
          <w:i/>
          <w:color w:val="000000"/>
          <w:sz w:val="24"/>
          <w:szCs w:val="24"/>
          <w:shd w:val="clear" w:color="auto" w:fill="FFFFFF"/>
        </w:rPr>
        <w:t>Managerial communication</w:t>
      </w:r>
      <w:r>
        <w:rPr>
          <w:rFonts w:ascii="Times New Roman" w:eastAsia="Arial" w:hAnsi="Times New Roman" w:cs="Times New Roman"/>
          <w:color w:val="000000"/>
          <w:sz w:val="24"/>
          <w:szCs w:val="24"/>
          <w:shd w:val="clear" w:color="auto" w:fill="FFFFFF"/>
        </w:rPr>
        <w:t>. Mumbai [India]: Himalaya Pub. House.</w:t>
      </w:r>
    </w:p>
    <w:p w:rsidR="00984B4E" w:rsidRDefault="00970E40">
      <w:pPr>
        <w:spacing w:line="360" w:lineRule="auto"/>
        <w:jc w:val="both"/>
        <w:rPr>
          <w:rFonts w:ascii="Times New Roman" w:eastAsia="Arial" w:hAnsi="Times New Roman" w:cs="Times New Roman"/>
          <w:color w:val="000000"/>
          <w:sz w:val="24"/>
          <w:szCs w:val="24"/>
          <w:shd w:val="clear" w:color="auto" w:fill="FFFFFF"/>
        </w:rPr>
      </w:pPr>
      <w:r>
        <w:rPr>
          <w:rFonts w:ascii="Times New Roman" w:eastAsia="Arial" w:hAnsi="Times New Roman" w:cs="Times New Roman"/>
          <w:color w:val="000000"/>
          <w:sz w:val="24"/>
          <w:szCs w:val="24"/>
          <w:shd w:val="clear" w:color="auto" w:fill="FFFFFF"/>
        </w:rPr>
        <w:t>Smallbusiness.chron.com. (2017). </w:t>
      </w:r>
      <w:r>
        <w:rPr>
          <w:rFonts w:ascii="Times New Roman" w:eastAsia="Arial" w:hAnsi="Times New Roman" w:cs="Times New Roman"/>
          <w:i/>
          <w:color w:val="000000"/>
          <w:sz w:val="24"/>
          <w:szCs w:val="24"/>
          <w:shd w:val="clear" w:color="auto" w:fill="FFFFFF"/>
        </w:rPr>
        <w:t>Techniques for Business Assertiveness</w:t>
      </w:r>
      <w:r>
        <w:rPr>
          <w:rFonts w:ascii="Times New Roman" w:eastAsia="Arial" w:hAnsi="Times New Roman" w:cs="Times New Roman"/>
          <w:color w:val="000000"/>
          <w:sz w:val="24"/>
          <w:szCs w:val="24"/>
          <w:shd w:val="clear" w:color="auto" w:fill="FFFFFF"/>
        </w:rPr>
        <w:t>. [online] Available at: http://smallbusiness.chron.com/techniques-business-assertiveness-24615.html [Accessed 25 Oct. 2017].</w:t>
      </w:r>
    </w:p>
    <w:p w:rsidR="00984B4E" w:rsidRDefault="00970E40">
      <w:pPr>
        <w:spacing w:line="360" w:lineRule="auto"/>
        <w:jc w:val="both"/>
        <w:rPr>
          <w:rFonts w:ascii="Times New Roman" w:hAnsi="Times New Roman" w:cs="Times New Roman"/>
          <w:color w:val="000000" w:themeColor="text1"/>
        </w:rPr>
      </w:pPr>
      <w:r>
        <w:rPr>
          <w:rFonts w:ascii="Times New Roman" w:eastAsia="Arial" w:hAnsi="Times New Roman" w:cs="Times New Roman"/>
          <w:color w:val="000000"/>
          <w:sz w:val="24"/>
          <w:szCs w:val="24"/>
          <w:shd w:val="clear" w:color="auto" w:fill="FFFFFF"/>
        </w:rPr>
        <w:t>Watson, G. and Reissner, S. (2014). </w:t>
      </w:r>
      <w:r>
        <w:rPr>
          <w:rFonts w:ascii="Times New Roman" w:eastAsia="Arial" w:hAnsi="Times New Roman" w:cs="Times New Roman"/>
          <w:i/>
          <w:color w:val="000000"/>
          <w:sz w:val="24"/>
          <w:szCs w:val="24"/>
          <w:shd w:val="clear" w:color="auto" w:fill="FFFFFF"/>
        </w:rPr>
        <w:t>Developing skills for business leadership</w:t>
      </w:r>
      <w:r>
        <w:rPr>
          <w:rFonts w:ascii="Times New Roman" w:eastAsia="Arial" w:hAnsi="Times New Roman" w:cs="Times New Roman"/>
          <w:color w:val="000000"/>
          <w:sz w:val="24"/>
          <w:szCs w:val="24"/>
          <w:shd w:val="clear" w:color="auto" w:fill="FFFFFF"/>
        </w:rPr>
        <w:t>. London: Chartered Institute of Personnel and Development.</w:t>
      </w:r>
    </w:p>
    <w:sectPr w:rsidR="00984B4E">
      <w:head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4E91" w:rsidRDefault="006C4E91">
      <w:pPr>
        <w:spacing w:after="0" w:line="240" w:lineRule="auto"/>
      </w:pPr>
      <w:r>
        <w:separator/>
      </w:r>
    </w:p>
  </w:endnote>
  <w:endnote w:type="continuationSeparator" w:id="0">
    <w:p w:rsidR="006C4E91" w:rsidRDefault="006C4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12274702"/>
    </w:sdtPr>
    <w:sdtEndPr>
      <w:rPr>
        <w:rStyle w:val="PageNumber"/>
      </w:rPr>
    </w:sdtEndPr>
    <w:sdtContent>
      <w:p w:rsidR="00984B4E" w:rsidRDefault="00970E4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984B4E" w:rsidRDefault="00984B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15342127"/>
    </w:sdtPr>
    <w:sdtEndPr>
      <w:rPr>
        <w:rStyle w:val="PageNumber"/>
      </w:rPr>
    </w:sdtEndPr>
    <w:sdtContent>
      <w:p w:rsidR="00984B4E" w:rsidRDefault="00970E4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2120B4">
          <w:rPr>
            <w:rStyle w:val="PageNumber"/>
            <w:noProof/>
          </w:rPr>
          <w:t>1</w:t>
        </w:r>
        <w:r>
          <w:rPr>
            <w:rStyle w:val="PageNumber"/>
          </w:rPr>
          <w:fldChar w:fldCharType="end"/>
        </w:r>
      </w:p>
    </w:sdtContent>
  </w:sdt>
  <w:p w:rsidR="00984B4E" w:rsidRDefault="00984B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4E91" w:rsidRDefault="006C4E91">
      <w:pPr>
        <w:spacing w:after="0" w:line="240" w:lineRule="auto"/>
      </w:pPr>
      <w:r>
        <w:separator/>
      </w:r>
    </w:p>
  </w:footnote>
  <w:footnote w:type="continuationSeparator" w:id="0">
    <w:p w:rsidR="006C4E91" w:rsidRDefault="006C4E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B4E" w:rsidRDefault="00970E40">
    <w:pPr>
      <w:pStyle w:val="Header"/>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11430" b="8255"/>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84B4E" w:rsidRDefault="00984B4E">
                          <w:pPr>
                            <w:pStyle w:val="Heade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" filled="f" stroked="f" strokeweight=".5pt">
              <v:textbox style="mso-fit-shape-to-text:t" inset="0,0,0,0">
                <w:txbxContent>
                  <w:p w:rsidR="00984B4E" w:rsidRDefault="00984B4E">
                    <w:pPr>
                      <w:pStyle w:val="Heade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3E7782C"/>
    <w:multiLevelType w:val="multilevel"/>
    <w:tmpl w:val="A3E7782C"/>
    <w:lvl w:ilvl="0">
      <w:start w:val="1"/>
      <w:numFmt w:val="decimal"/>
      <w:suff w:val="space"/>
      <w:lvlText w:val="%1."/>
      <w:lvlJc w:val="left"/>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C56CAF53"/>
    <w:multiLevelType w:val="singleLevel"/>
    <w:tmpl w:val="C56CAF53"/>
    <w:lvl w:ilvl="0">
      <w:start w:val="1"/>
      <w:numFmt w:val="decimal"/>
      <w:suff w:val="space"/>
      <w:lvlText w:val="%1."/>
      <w:lvlJc w:val="left"/>
    </w:lvl>
  </w:abstractNum>
  <w:abstractNum w:abstractNumId="2" w15:restartNumberingAfterBreak="0">
    <w:nsid w:val="07F5F6F7"/>
    <w:multiLevelType w:val="singleLevel"/>
    <w:tmpl w:val="07F5F6F7"/>
    <w:lvl w:ilvl="0">
      <w:start w:val="1"/>
      <w:numFmt w:val="decimal"/>
      <w:suff w:val="space"/>
      <w:lvlText w:val="%1."/>
      <w:lvlJc w:val="left"/>
    </w:lvl>
  </w:abstractNum>
  <w:abstractNum w:abstractNumId="3" w15:restartNumberingAfterBreak="0">
    <w:nsid w:val="3E54559E"/>
    <w:multiLevelType w:val="multilevel"/>
    <w:tmpl w:val="3E54559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4CB1D35D"/>
    <w:multiLevelType w:val="singleLevel"/>
    <w:tmpl w:val="4CB1D35D"/>
    <w:lvl w:ilvl="0">
      <w:start w:val="1"/>
      <w:numFmt w:val="decimal"/>
      <w:lvlText w:val="%1."/>
      <w:lvlJc w:val="left"/>
      <w:pPr>
        <w:tabs>
          <w:tab w:val="left" w:pos="312"/>
        </w:tabs>
      </w:pPr>
    </w:lvl>
  </w:abstractNum>
  <w:abstractNum w:abstractNumId="5" w15:restartNumberingAfterBreak="0">
    <w:nsid w:val="4E8D33A9"/>
    <w:multiLevelType w:val="multilevel"/>
    <w:tmpl w:val="4E8D33A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544100D5"/>
    <w:multiLevelType w:val="multilevel"/>
    <w:tmpl w:val="544100D5"/>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0BD77D0"/>
    <w:multiLevelType w:val="multilevel"/>
    <w:tmpl w:val="60BD77D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4"/>
  </w:num>
  <w:num w:numId="4">
    <w:abstractNumId w:val="5"/>
  </w:num>
  <w:num w:numId="5">
    <w:abstractNumId w:val="6"/>
  </w:num>
  <w:num w:numId="6">
    <w:abstractNumId w:val="3"/>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7FE07540"/>
    <w:rsid w:val="00036761"/>
    <w:rsid w:val="00062A1C"/>
    <w:rsid w:val="000A0E81"/>
    <w:rsid w:val="00144D1E"/>
    <w:rsid w:val="002120B4"/>
    <w:rsid w:val="00285D2F"/>
    <w:rsid w:val="002E5BE2"/>
    <w:rsid w:val="00370F85"/>
    <w:rsid w:val="003C74CB"/>
    <w:rsid w:val="00550F76"/>
    <w:rsid w:val="005A39A1"/>
    <w:rsid w:val="005E08BB"/>
    <w:rsid w:val="005F02AC"/>
    <w:rsid w:val="00662DB6"/>
    <w:rsid w:val="006C4E91"/>
    <w:rsid w:val="006D27F3"/>
    <w:rsid w:val="006E0A21"/>
    <w:rsid w:val="0071490B"/>
    <w:rsid w:val="00874894"/>
    <w:rsid w:val="00934BAD"/>
    <w:rsid w:val="009533A2"/>
    <w:rsid w:val="00970E40"/>
    <w:rsid w:val="00984B4E"/>
    <w:rsid w:val="00A80B63"/>
    <w:rsid w:val="00C04FC2"/>
    <w:rsid w:val="00C75F52"/>
    <w:rsid w:val="00CF041A"/>
    <w:rsid w:val="00D55FB3"/>
    <w:rsid w:val="00DF6675"/>
    <w:rsid w:val="00EC4E15"/>
    <w:rsid w:val="00ED4DD6"/>
    <w:rsid w:val="00F15513"/>
    <w:rsid w:val="00F36767"/>
    <w:rsid w:val="032A1F1D"/>
    <w:rsid w:val="05211806"/>
    <w:rsid w:val="06B20B5C"/>
    <w:rsid w:val="083B5646"/>
    <w:rsid w:val="0A063FA5"/>
    <w:rsid w:val="0A151294"/>
    <w:rsid w:val="0A267D19"/>
    <w:rsid w:val="0AA67312"/>
    <w:rsid w:val="0D124FFB"/>
    <w:rsid w:val="0E4C2986"/>
    <w:rsid w:val="11986C40"/>
    <w:rsid w:val="170E493F"/>
    <w:rsid w:val="1C9613CE"/>
    <w:rsid w:val="1D130CB5"/>
    <w:rsid w:val="1D947B5A"/>
    <w:rsid w:val="21324782"/>
    <w:rsid w:val="23B00E76"/>
    <w:rsid w:val="23D0724B"/>
    <w:rsid w:val="240314A6"/>
    <w:rsid w:val="24662ECB"/>
    <w:rsid w:val="24F42CE9"/>
    <w:rsid w:val="26022FA0"/>
    <w:rsid w:val="26E813F8"/>
    <w:rsid w:val="2725511E"/>
    <w:rsid w:val="2A22212D"/>
    <w:rsid w:val="2B793452"/>
    <w:rsid w:val="2C165B18"/>
    <w:rsid w:val="300B064A"/>
    <w:rsid w:val="323F57A7"/>
    <w:rsid w:val="32E75F2E"/>
    <w:rsid w:val="32FA66EB"/>
    <w:rsid w:val="33040891"/>
    <w:rsid w:val="342761C2"/>
    <w:rsid w:val="34B4721E"/>
    <w:rsid w:val="35BF1654"/>
    <w:rsid w:val="3EE6626E"/>
    <w:rsid w:val="3F3A7D58"/>
    <w:rsid w:val="40DC24E0"/>
    <w:rsid w:val="411E3E55"/>
    <w:rsid w:val="425F37D8"/>
    <w:rsid w:val="43396237"/>
    <w:rsid w:val="4349242F"/>
    <w:rsid w:val="440D1C2A"/>
    <w:rsid w:val="45FD49AD"/>
    <w:rsid w:val="49E177F9"/>
    <w:rsid w:val="4D0F222C"/>
    <w:rsid w:val="523A2111"/>
    <w:rsid w:val="54FA4CCC"/>
    <w:rsid w:val="552273C5"/>
    <w:rsid w:val="5D9D6D45"/>
    <w:rsid w:val="5FDE1240"/>
    <w:rsid w:val="66583BD2"/>
    <w:rsid w:val="68EA6947"/>
    <w:rsid w:val="6ACB13FA"/>
    <w:rsid w:val="6DB41524"/>
    <w:rsid w:val="6EDF5255"/>
    <w:rsid w:val="6F4673E9"/>
    <w:rsid w:val="6F892484"/>
    <w:rsid w:val="721242E4"/>
    <w:rsid w:val="73E04482"/>
    <w:rsid w:val="758B4E6D"/>
    <w:rsid w:val="79AD7951"/>
    <w:rsid w:val="7C3142D4"/>
    <w:rsid w:val="7ECC024A"/>
    <w:rsid w:val="7FE075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C9EFE75-C414-4A9A-9113-84FB827D0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0" w:defSemiHidden="0" w:defUnhideWhenUsed="0" w:defQFormat="0" w:count="375">
    <w:lsdException w:name="Normal" w:qFormat="1"/>
    <w:lsdException w:name="heading 1" w:uiPriority="9" w:qFormat="1"/>
    <w:lsdException w:name="heading 2" w:uiPriority="9"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toc 2" w:uiPriority="39" w:unhideWhenUsed="1" w:qFormat="1"/>
    <w:lsdException w:name="toc 3" w:uiPriority="39" w:qFormat="1"/>
    <w:lsdException w:name="footer" w:uiPriority="99" w:unhideWhenUsed="1" w:qFormat="1"/>
    <w:lsdException w:name="caption" w:semiHidden="1" w:unhideWhenUsed="1" w:qFormat="1"/>
    <w:lsdException w:name="page number" w:qFormat="1"/>
    <w:lsdException w:name="Title" w:qFormat="1"/>
    <w:lsdException w:name="Default Paragraph Font" w:semiHidden="1" w:uiPriority="1"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semiHidden="1" w:unhideWhenUsed="1"/>
    <w:lsdException w:name="Normal Table"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Theme="minorHAnsi" w:eastAsiaTheme="minorEastAsia" w:hAnsiTheme="minorHAnsi" w:cstheme="minorBidi"/>
      <w:sz w:val="22"/>
      <w:szCs w:val="22"/>
    </w:rPr>
  </w:style>
  <w:style w:type="paragraph" w:styleId="Heading1">
    <w:name w:val="heading 1"/>
    <w:basedOn w:val="Normal"/>
    <w:next w:val="Normal"/>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uiPriority w:val="99"/>
    <w:unhideWhenUsed/>
    <w:qFormat/>
    <w:pPr>
      <w:tabs>
        <w:tab w:val="center" w:pos="4680"/>
        <w:tab w:val="right" w:pos="9360"/>
      </w:tabs>
      <w:spacing w:after="0" w:line="240" w:lineRule="auto"/>
    </w:pPr>
  </w:style>
  <w:style w:type="paragraph" w:styleId="Header">
    <w:name w:val="header"/>
    <w:basedOn w:val="Normal"/>
    <w:pPr>
      <w:tabs>
        <w:tab w:val="center" w:pos="4153"/>
        <w:tab w:val="right" w:pos="8306"/>
      </w:tabs>
      <w:snapToGrid w:val="0"/>
    </w:pPr>
    <w:rPr>
      <w:sz w:val="18"/>
      <w:szCs w:val="18"/>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20"/>
    </w:pPr>
  </w:style>
  <w:style w:type="paragraph" w:styleId="TOC3">
    <w:name w:val="toc 3"/>
    <w:basedOn w:val="Normal"/>
    <w:next w:val="Normal"/>
    <w:uiPriority w:val="39"/>
    <w:qFormat/>
    <w:pPr>
      <w:ind w:leftChars="400" w:left="840"/>
    </w:pPr>
  </w:style>
  <w:style w:type="character" w:styleId="Hyperlink">
    <w:name w:val="Hyperlink"/>
    <w:basedOn w:val="DefaultParagraphFont"/>
    <w:uiPriority w:val="99"/>
    <w:unhideWhenUsed/>
    <w:qFormat/>
    <w:rPr>
      <w:color w:val="0563C1" w:themeColor="hyperlink"/>
      <w:u w:val="single"/>
    </w:rPr>
  </w:style>
  <w:style w:type="character" w:styleId="PageNumber">
    <w:name w:val="page number"/>
    <w:basedOn w:val="DefaultParagraphFont"/>
    <w:qFormat/>
  </w:style>
  <w:style w:type="table" w:styleId="TableGrid">
    <w:name w:val="Table Grid"/>
    <w:basedOn w:val="TableNormal"/>
    <w:uiPriority w:val="59"/>
    <w:qFormat/>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767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4061</Words>
  <Characters>23152</Characters>
  <Application>Microsoft Office Word</Application>
  <DocSecurity>0</DocSecurity>
  <Lines>192</Lines>
  <Paragraphs>54</Paragraphs>
  <ScaleCrop>false</ScaleCrop>
  <Company/>
  <LinksUpToDate>false</LinksUpToDate>
  <CharactersWithSpaces>27159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TUHIN</dc:creator>
  <cp:lastModifiedBy>Ruhena Rahman</cp:lastModifiedBy>
  <cp:revision>2</cp:revision>
  <dcterms:created xsi:type="dcterms:W3CDTF">2019-05-08T18:59:00Z</dcterms:created>
  <dcterms:modified xsi:type="dcterms:W3CDTF">2019-05-08T18:59:00Z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2057-10.2.0.7646</vt:lpwstr>
  </property>
</Properties>
</file>