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CB620C" w14:textId="77777777" w:rsidR="00321442" w:rsidRDefault="00321442" w:rsidP="008264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BABE70D" w14:textId="4BD1A2BA" w:rsidR="00321442" w:rsidRDefault="00321442">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Name:</w:t>
      </w:r>
      <w:r w:rsidR="001C4D57">
        <w:rPr>
          <w:rFonts w:ascii="Times New Roman" w:eastAsia="Times New Roman" w:hAnsi="Times New Roman" w:cs="Times New Roman"/>
          <w:b/>
          <w:bCs/>
          <w:kern w:val="0"/>
          <w:sz w:val="36"/>
          <w:szCs w:val="36"/>
          <w14:ligatures w14:val="none"/>
        </w:rPr>
        <w:t xml:space="preserve"> Rafaqat Khan</w:t>
      </w:r>
      <w:r w:rsidR="0012569B">
        <w:rPr>
          <w:rFonts w:ascii="Times New Roman" w:eastAsia="Times New Roman" w:hAnsi="Times New Roman" w:cs="Times New Roman"/>
          <w:b/>
          <w:bCs/>
          <w:kern w:val="0"/>
          <w:sz w:val="36"/>
          <w:szCs w:val="36"/>
          <w14:ligatures w14:val="none"/>
        </w:rPr>
        <w:t>/</w:t>
      </w:r>
      <w:r w:rsidR="00EF1EE7">
        <w:rPr>
          <w:rFonts w:ascii="Times New Roman" w:eastAsia="Times New Roman" w:hAnsi="Times New Roman" w:cs="Times New Roman"/>
          <w:b/>
          <w:bCs/>
          <w:kern w:val="0"/>
          <w:sz w:val="36"/>
          <w:szCs w:val="36"/>
          <w14:ligatures w14:val="none"/>
        </w:rPr>
        <w:t>240</w:t>
      </w:r>
      <w:r w:rsidR="0022676D">
        <w:rPr>
          <w:rFonts w:ascii="Times New Roman" w:eastAsia="Times New Roman" w:hAnsi="Times New Roman" w:cs="Times New Roman"/>
          <w:b/>
          <w:bCs/>
          <w:kern w:val="0"/>
          <w:sz w:val="36"/>
          <w:szCs w:val="36"/>
          <w14:ligatures w14:val="none"/>
        </w:rPr>
        <w:t>7945</w:t>
      </w:r>
    </w:p>
    <w:p w14:paraId="6D2DC5D1" w14:textId="752CBFE7" w:rsidR="00133624" w:rsidRDefault="00133624">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Module</w:t>
      </w:r>
      <w:r w:rsidR="001C4D57">
        <w:rPr>
          <w:rFonts w:ascii="Times New Roman" w:eastAsia="Times New Roman" w:hAnsi="Times New Roman" w:cs="Times New Roman"/>
          <w:b/>
          <w:bCs/>
          <w:kern w:val="0"/>
          <w:sz w:val="36"/>
          <w:szCs w:val="36"/>
          <w14:ligatures w14:val="none"/>
        </w:rPr>
        <w:t>:</w:t>
      </w:r>
      <w:r w:rsidR="00E6294D">
        <w:rPr>
          <w:rFonts w:ascii="Times New Roman" w:eastAsia="Times New Roman" w:hAnsi="Times New Roman" w:cs="Times New Roman"/>
          <w:b/>
          <w:bCs/>
          <w:kern w:val="0"/>
          <w:sz w:val="36"/>
          <w:szCs w:val="36"/>
          <w14:ligatures w14:val="none"/>
        </w:rPr>
        <w:t xml:space="preserve"> introduction </w:t>
      </w:r>
      <w:r w:rsidR="004809E3">
        <w:rPr>
          <w:rFonts w:ascii="Times New Roman" w:eastAsia="Times New Roman" w:hAnsi="Times New Roman" w:cs="Times New Roman"/>
          <w:b/>
          <w:bCs/>
          <w:kern w:val="0"/>
          <w:sz w:val="36"/>
          <w:szCs w:val="36"/>
          <w14:ligatures w14:val="none"/>
        </w:rPr>
        <w:t>to independent research skills</w:t>
      </w:r>
    </w:p>
    <w:p w14:paraId="155F60A6" w14:textId="0DC55015" w:rsidR="004809E3" w:rsidRDefault="00133624">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 xml:space="preserve">Module </w:t>
      </w:r>
      <w:r w:rsidR="006C4856">
        <w:rPr>
          <w:rFonts w:ascii="Times New Roman" w:eastAsia="Times New Roman" w:hAnsi="Times New Roman" w:cs="Times New Roman"/>
          <w:b/>
          <w:bCs/>
          <w:kern w:val="0"/>
          <w:sz w:val="36"/>
          <w:szCs w:val="36"/>
          <w14:ligatures w14:val="none"/>
        </w:rPr>
        <w:t>Code: BMHP5019</w:t>
      </w:r>
    </w:p>
    <w:p w14:paraId="0728A9CA" w14:textId="4F3969DC" w:rsidR="00321442" w:rsidRDefault="00133624">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Assignment title:</w:t>
      </w:r>
      <w:r w:rsidR="00574763">
        <w:rPr>
          <w:rFonts w:ascii="Times New Roman" w:eastAsia="Times New Roman" w:hAnsi="Times New Roman" w:cs="Times New Roman"/>
          <w:b/>
          <w:bCs/>
          <w:kern w:val="0"/>
          <w:sz w:val="36"/>
          <w:szCs w:val="36"/>
          <w14:ligatures w14:val="none"/>
        </w:rPr>
        <w:t xml:space="preserve"> </w:t>
      </w:r>
      <w:bookmarkStart w:id="0" w:name="_Int_LinMLfoF"/>
      <w:r w:rsidR="00574763">
        <w:rPr>
          <w:rFonts w:ascii="Times New Roman" w:eastAsia="Times New Roman" w:hAnsi="Times New Roman" w:cs="Times New Roman"/>
          <w:b/>
          <w:bCs/>
          <w:kern w:val="0"/>
          <w:sz w:val="36"/>
          <w:szCs w:val="36"/>
          <w14:ligatures w14:val="none"/>
        </w:rPr>
        <w:t>Component</w:t>
      </w:r>
      <w:bookmarkEnd w:id="0"/>
      <w:r w:rsidR="00574763">
        <w:rPr>
          <w:rFonts w:ascii="Times New Roman" w:eastAsia="Times New Roman" w:hAnsi="Times New Roman" w:cs="Times New Roman"/>
          <w:b/>
          <w:bCs/>
          <w:kern w:val="0"/>
          <w:sz w:val="36"/>
          <w:szCs w:val="36"/>
          <w14:ligatures w14:val="none"/>
        </w:rPr>
        <w:t xml:space="preserve"> 1 </w:t>
      </w:r>
      <w:r w:rsidR="00A954C8">
        <w:rPr>
          <w:rFonts w:ascii="Times New Roman" w:eastAsia="Times New Roman" w:hAnsi="Times New Roman" w:cs="Times New Roman"/>
          <w:b/>
          <w:bCs/>
          <w:kern w:val="0"/>
          <w:sz w:val="36"/>
          <w:szCs w:val="36"/>
          <w14:ligatures w14:val="none"/>
        </w:rPr>
        <w:t xml:space="preserve">Research Proposal </w:t>
      </w:r>
      <w:r w:rsidR="00321442">
        <w:rPr>
          <w:rFonts w:ascii="Times New Roman" w:eastAsia="Times New Roman" w:hAnsi="Times New Roman" w:cs="Times New Roman"/>
          <w:b/>
          <w:bCs/>
          <w:kern w:val="0"/>
          <w:sz w:val="36"/>
          <w:szCs w:val="36"/>
          <w14:ligatures w14:val="none"/>
        </w:rPr>
        <w:br w:type="page"/>
      </w:r>
    </w:p>
    <w:p w14:paraId="5F29FD40" w14:textId="5E7D4764" w:rsidR="007A2B72" w:rsidRDefault="00C6087D" w:rsidP="008264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lastRenderedPageBreak/>
        <w:t xml:space="preserve">Proposal </w:t>
      </w:r>
    </w:p>
    <w:p w14:paraId="12378F35" w14:textId="7C0B78E6" w:rsidR="0082641A" w:rsidRPr="0082641A" w:rsidRDefault="0082641A" w:rsidP="008264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641A">
        <w:rPr>
          <w:rFonts w:ascii="Times New Roman" w:eastAsia="Times New Roman" w:hAnsi="Times New Roman" w:cs="Times New Roman"/>
          <w:b/>
          <w:bCs/>
          <w:kern w:val="0"/>
          <w:sz w:val="36"/>
          <w:szCs w:val="36"/>
          <w14:ligatures w14:val="none"/>
        </w:rPr>
        <w:t>Research Topic</w:t>
      </w:r>
    </w:p>
    <w:p w14:paraId="787DB194" w14:textId="77777777" w:rsidR="0082641A" w:rsidRPr="00B75642" w:rsidRDefault="0082641A" w:rsidP="00B75642">
      <w:pPr>
        <w:spacing w:before="100" w:beforeAutospacing="1" w:after="100" w:afterAutospacing="1" w:line="360" w:lineRule="auto"/>
        <w:rPr>
          <w:rFonts w:ascii="Arial" w:hAnsi="Arial" w:cs="Arial"/>
          <w:kern w:val="0"/>
          <w14:ligatures w14:val="none"/>
        </w:rPr>
      </w:pPr>
      <w:r w:rsidRPr="00B75642">
        <w:rPr>
          <w:rFonts w:ascii="Arial" w:hAnsi="Arial" w:cs="Arial"/>
          <w:kern w:val="0"/>
          <w14:ligatures w14:val="none"/>
        </w:rPr>
        <w:t xml:space="preserve">The topic of this secondary research is the prevention and management of childhood obesity in the United Kingdom, with a focus on diet, lifestyle, and family-based interventions. The review will explore how these approaches </w:t>
      </w:r>
      <w:bookmarkStart w:id="1" w:name="_Int_Nb9HVIMA"/>
      <w:r w:rsidRPr="00B75642">
        <w:rPr>
          <w:rFonts w:ascii="Arial" w:hAnsi="Arial" w:cs="Arial"/>
          <w:kern w:val="0"/>
          <w14:ligatures w14:val="none"/>
        </w:rPr>
        <w:t>are used</w:t>
      </w:r>
      <w:bookmarkEnd w:id="1"/>
      <w:r w:rsidRPr="00B75642">
        <w:rPr>
          <w:rFonts w:ascii="Arial" w:hAnsi="Arial" w:cs="Arial"/>
          <w:kern w:val="0"/>
          <w14:ligatures w14:val="none"/>
        </w:rPr>
        <w:t xml:space="preserve"> to reduce obesity in children and promote healthier behaviours within families.</w:t>
      </w:r>
    </w:p>
    <w:p w14:paraId="091265FE" w14:textId="7A594048" w:rsidR="0082641A" w:rsidRPr="0082641A" w:rsidRDefault="0082641A" w:rsidP="0082641A">
      <w:pPr>
        <w:spacing w:after="0" w:line="240" w:lineRule="auto"/>
        <w:rPr>
          <w:rFonts w:ascii="Times New Roman" w:eastAsia="Times New Roman" w:hAnsi="Times New Roman" w:cs="Times New Roman"/>
          <w:kern w:val="0"/>
          <w14:ligatures w14:val="none"/>
        </w:rPr>
      </w:pPr>
    </w:p>
    <w:p w14:paraId="21DF720E" w14:textId="77777777" w:rsidR="0082641A" w:rsidRPr="0082641A" w:rsidRDefault="0082641A" w:rsidP="0082641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641A">
        <w:rPr>
          <w:rFonts w:ascii="Times New Roman" w:eastAsia="Times New Roman" w:hAnsi="Times New Roman" w:cs="Times New Roman"/>
          <w:b/>
          <w:bCs/>
          <w:kern w:val="0"/>
          <w:sz w:val="36"/>
          <w:szCs w:val="36"/>
          <w14:ligatures w14:val="none"/>
        </w:rPr>
        <w:t>Review Question and Objectives</w:t>
      </w:r>
    </w:p>
    <w:p w14:paraId="775DA005" w14:textId="77777777" w:rsidR="00C04C05" w:rsidRPr="00C04C05" w:rsidRDefault="0082641A" w:rsidP="0082641A">
      <w:pPr>
        <w:spacing w:before="100" w:beforeAutospacing="1" w:after="100" w:afterAutospacing="1" w:line="240" w:lineRule="auto"/>
        <w:rPr>
          <w:rFonts w:ascii="Arial" w:hAnsi="Arial" w:cs="Arial"/>
          <w:b/>
          <w:bCs/>
          <w:kern w:val="0"/>
          <w14:ligatures w14:val="none"/>
        </w:rPr>
      </w:pPr>
      <w:r w:rsidRPr="00C04C05">
        <w:rPr>
          <w:rFonts w:ascii="Arial" w:hAnsi="Arial" w:cs="Arial"/>
          <w:b/>
          <w:bCs/>
          <w:kern w:val="0"/>
          <w14:ligatures w14:val="none"/>
        </w:rPr>
        <w:t xml:space="preserve">The review question </w:t>
      </w:r>
    </w:p>
    <w:p w14:paraId="14274015" w14:textId="5DD0D7A0" w:rsidR="0082641A" w:rsidRDefault="004F4B52" w:rsidP="0082641A">
      <w:pPr>
        <w:spacing w:before="100" w:beforeAutospacing="1" w:after="100" w:afterAutospacing="1" w:line="240" w:lineRule="auto"/>
        <w:rPr>
          <w:rFonts w:ascii="Arial" w:eastAsia="Times New Roman" w:hAnsi="Arial" w:cs="Arial"/>
          <w:color w:val="000000"/>
        </w:rPr>
      </w:pPr>
      <w:r w:rsidRPr="00C04C05">
        <w:rPr>
          <w:rFonts w:ascii="Arial" w:eastAsia="Times New Roman" w:hAnsi="Arial" w:cs="Arial"/>
          <w:color w:val="000000"/>
        </w:rPr>
        <w:t>Prevention and Management of Childhood Obesity in the UK: A Scoping Review of Diet, Lifestyle, and Family-Based Interventions</w:t>
      </w:r>
    </w:p>
    <w:p w14:paraId="7A7E1425" w14:textId="77777777" w:rsidR="00592070" w:rsidRPr="00C04C05" w:rsidRDefault="00592070" w:rsidP="0082641A">
      <w:pPr>
        <w:spacing w:before="100" w:beforeAutospacing="1" w:after="100" w:afterAutospacing="1" w:line="240" w:lineRule="auto"/>
        <w:rPr>
          <w:rFonts w:ascii="Arial" w:hAnsi="Arial" w:cs="Arial"/>
          <w:b/>
          <w:bCs/>
          <w:i/>
          <w:iCs/>
          <w:kern w:val="0"/>
          <w14:ligatures w14:val="none"/>
        </w:rPr>
      </w:pPr>
    </w:p>
    <w:p w14:paraId="43F3B034" w14:textId="0A5FAED7" w:rsidR="00DD4C35" w:rsidRDefault="0082641A" w:rsidP="00176B69">
      <w:pPr>
        <w:spacing w:before="100" w:beforeAutospacing="1" w:after="100" w:afterAutospacing="1" w:line="360" w:lineRule="auto"/>
        <w:rPr>
          <w:rFonts w:ascii="Times New Roman" w:hAnsi="Times New Roman" w:cs="Times New Roman"/>
          <w:kern w:val="0"/>
          <w:sz w:val="36"/>
          <w:szCs w:val="36"/>
          <w14:ligatures w14:val="none"/>
        </w:rPr>
      </w:pPr>
      <w:r w:rsidRPr="00176B69">
        <w:rPr>
          <w:rFonts w:ascii="Arial" w:hAnsi="Arial" w:cs="Arial"/>
          <w:kern w:val="0"/>
          <w14:ligatures w14:val="none"/>
        </w:rPr>
        <w:t xml:space="preserve"> </w:t>
      </w:r>
      <w:r w:rsidR="00EB0470" w:rsidRPr="00C61BFA">
        <w:rPr>
          <w:rFonts w:ascii="Times New Roman" w:hAnsi="Times New Roman" w:cs="Times New Roman"/>
          <w:b/>
          <w:bCs/>
          <w:kern w:val="0"/>
          <w:sz w:val="36"/>
          <w:szCs w:val="36"/>
          <w14:ligatures w14:val="none"/>
        </w:rPr>
        <w:t>O</w:t>
      </w:r>
      <w:r w:rsidRPr="00C61BFA">
        <w:rPr>
          <w:rFonts w:ascii="Times New Roman" w:hAnsi="Times New Roman" w:cs="Times New Roman"/>
          <w:b/>
          <w:bCs/>
          <w:kern w:val="0"/>
          <w:sz w:val="36"/>
          <w:szCs w:val="36"/>
          <w14:ligatures w14:val="none"/>
        </w:rPr>
        <w:t>bjectives</w:t>
      </w:r>
      <w:r w:rsidRPr="00C61BFA">
        <w:rPr>
          <w:rFonts w:ascii="Times New Roman" w:hAnsi="Times New Roman" w:cs="Times New Roman"/>
          <w:kern w:val="0"/>
          <w:sz w:val="36"/>
          <w:szCs w:val="36"/>
          <w14:ligatures w14:val="none"/>
        </w:rPr>
        <w:t xml:space="preserve"> </w:t>
      </w:r>
    </w:p>
    <w:p w14:paraId="6D23E476" w14:textId="77777777" w:rsidR="00017724" w:rsidRPr="005D09F6" w:rsidRDefault="00017724" w:rsidP="005D09F6">
      <w:pPr>
        <w:numPr>
          <w:ilvl w:val="0"/>
          <w:numId w:val="1"/>
        </w:numPr>
        <w:spacing w:before="100" w:beforeAutospacing="1" w:after="100" w:afterAutospacing="1" w:line="360" w:lineRule="auto"/>
        <w:rPr>
          <w:rFonts w:ascii="Arial" w:eastAsia="Times New Roman" w:hAnsi="Arial" w:cs="Arial"/>
          <w:kern w:val="0"/>
          <w14:ligatures w14:val="none"/>
        </w:rPr>
      </w:pPr>
      <w:r w:rsidRPr="005D09F6">
        <w:rPr>
          <w:rFonts w:ascii="Arial" w:eastAsia="Times New Roman" w:hAnsi="Arial" w:cs="Arial"/>
          <w:kern w:val="0"/>
          <w14:ligatures w14:val="none"/>
        </w:rPr>
        <w:t>To examine dietary interventions used to prevent and manage childhood obesity in the UK.</w:t>
      </w:r>
    </w:p>
    <w:p w14:paraId="1500627B" w14:textId="77777777" w:rsidR="00017724" w:rsidRPr="005D09F6" w:rsidRDefault="00017724" w:rsidP="005D09F6">
      <w:pPr>
        <w:numPr>
          <w:ilvl w:val="0"/>
          <w:numId w:val="1"/>
        </w:numPr>
        <w:spacing w:before="100" w:beforeAutospacing="1" w:after="100" w:afterAutospacing="1" w:line="360" w:lineRule="auto"/>
        <w:rPr>
          <w:rFonts w:ascii="Arial" w:eastAsia="Times New Roman" w:hAnsi="Arial" w:cs="Arial"/>
          <w:kern w:val="0"/>
          <w14:ligatures w14:val="none"/>
        </w:rPr>
      </w:pPr>
      <w:r w:rsidRPr="005D09F6">
        <w:rPr>
          <w:rFonts w:ascii="Arial" w:eastAsia="Times New Roman" w:hAnsi="Arial" w:cs="Arial"/>
          <w:kern w:val="0"/>
          <w14:ligatures w14:val="none"/>
        </w:rPr>
        <w:t>To explore lifestyle and physical activity programmes aimed at reducing childhood obesity.</w:t>
      </w:r>
    </w:p>
    <w:p w14:paraId="4ACEB378" w14:textId="77777777" w:rsidR="00017724" w:rsidRPr="005D09F6" w:rsidRDefault="00017724" w:rsidP="005D09F6">
      <w:pPr>
        <w:numPr>
          <w:ilvl w:val="0"/>
          <w:numId w:val="1"/>
        </w:numPr>
        <w:spacing w:before="100" w:beforeAutospacing="1" w:after="100" w:afterAutospacing="1" w:line="360" w:lineRule="auto"/>
        <w:rPr>
          <w:rFonts w:ascii="Arial" w:eastAsia="Times New Roman" w:hAnsi="Arial" w:cs="Arial"/>
          <w:kern w:val="0"/>
          <w14:ligatures w14:val="none"/>
        </w:rPr>
      </w:pPr>
      <w:r w:rsidRPr="005D09F6">
        <w:rPr>
          <w:rFonts w:ascii="Arial" w:eastAsia="Times New Roman" w:hAnsi="Arial" w:cs="Arial"/>
          <w:kern w:val="0"/>
          <w14:ligatures w14:val="none"/>
        </w:rPr>
        <w:t>To investigate the role of family-based approaches in supporting healthy weight management in children.</w:t>
      </w:r>
    </w:p>
    <w:p w14:paraId="76C7D191" w14:textId="77777777" w:rsidR="00017724" w:rsidRPr="005D09F6" w:rsidRDefault="00017724" w:rsidP="005D09F6">
      <w:pPr>
        <w:numPr>
          <w:ilvl w:val="0"/>
          <w:numId w:val="1"/>
        </w:numPr>
        <w:spacing w:before="100" w:beforeAutospacing="1" w:after="100" w:afterAutospacing="1" w:line="360" w:lineRule="auto"/>
        <w:rPr>
          <w:rFonts w:ascii="Arial" w:eastAsia="Times New Roman" w:hAnsi="Arial" w:cs="Arial"/>
          <w:kern w:val="0"/>
          <w14:ligatures w14:val="none"/>
        </w:rPr>
      </w:pPr>
      <w:r w:rsidRPr="005D09F6">
        <w:rPr>
          <w:rFonts w:ascii="Arial" w:eastAsia="Times New Roman" w:hAnsi="Arial" w:cs="Arial"/>
          <w:kern w:val="0"/>
          <w14:ligatures w14:val="none"/>
        </w:rPr>
        <w:t xml:space="preserve">To </w:t>
      </w:r>
      <w:bookmarkStart w:id="2" w:name="_Int_o4nEAvoW"/>
      <w:r w:rsidRPr="005D09F6">
        <w:rPr>
          <w:rFonts w:ascii="Arial" w:eastAsia="Times New Roman" w:hAnsi="Arial" w:cs="Arial"/>
          <w:kern w:val="0"/>
          <w14:ligatures w14:val="none"/>
        </w:rPr>
        <w:t>identify</w:t>
      </w:r>
      <w:bookmarkEnd w:id="2"/>
      <w:r w:rsidRPr="005D09F6">
        <w:rPr>
          <w:rFonts w:ascii="Arial" w:eastAsia="Times New Roman" w:hAnsi="Arial" w:cs="Arial"/>
          <w:kern w:val="0"/>
          <w14:ligatures w14:val="none"/>
        </w:rPr>
        <w:t xml:space="preserve"> UK policies and public health strategies that address childhood obesity.</w:t>
      </w:r>
    </w:p>
    <w:p w14:paraId="6ABF92BF" w14:textId="77777777" w:rsidR="00017724" w:rsidRPr="005D09F6" w:rsidRDefault="00017724" w:rsidP="005D09F6">
      <w:pPr>
        <w:numPr>
          <w:ilvl w:val="0"/>
          <w:numId w:val="1"/>
        </w:numPr>
        <w:spacing w:before="100" w:beforeAutospacing="1" w:after="100" w:afterAutospacing="1" w:line="360" w:lineRule="auto"/>
        <w:rPr>
          <w:rFonts w:ascii="Arial" w:eastAsia="Times New Roman" w:hAnsi="Arial" w:cs="Arial"/>
          <w:kern w:val="0"/>
          <w14:ligatures w14:val="none"/>
        </w:rPr>
      </w:pPr>
      <w:r w:rsidRPr="005D09F6">
        <w:rPr>
          <w:rFonts w:ascii="Arial" w:eastAsia="Times New Roman" w:hAnsi="Arial" w:cs="Arial"/>
          <w:kern w:val="0"/>
          <w14:ligatures w14:val="none"/>
        </w:rPr>
        <w:t>To consider how these interventions and policies can support health and social care practice in the UK.</w:t>
      </w:r>
    </w:p>
    <w:p w14:paraId="0303F5B8" w14:textId="77777777" w:rsidR="00017724" w:rsidRDefault="00017724" w:rsidP="005D09F6">
      <w:pPr>
        <w:spacing w:before="100" w:beforeAutospacing="1" w:after="100" w:afterAutospacing="1" w:line="360" w:lineRule="auto"/>
        <w:rPr>
          <w:rFonts w:ascii="Arial" w:hAnsi="Arial" w:cs="Arial"/>
          <w:kern w:val="0"/>
          <w:sz w:val="36"/>
          <w:szCs w:val="36"/>
          <w14:ligatures w14:val="none"/>
        </w:rPr>
      </w:pPr>
    </w:p>
    <w:p w14:paraId="397FC875" w14:textId="77777777" w:rsidR="00D50670" w:rsidRDefault="00D50670" w:rsidP="005D09F6">
      <w:pPr>
        <w:spacing w:before="100" w:beforeAutospacing="1" w:after="100" w:afterAutospacing="1" w:line="360" w:lineRule="auto"/>
        <w:rPr>
          <w:rFonts w:ascii="Arial" w:hAnsi="Arial" w:cs="Arial"/>
          <w:kern w:val="0"/>
          <w:sz w:val="36"/>
          <w:szCs w:val="36"/>
          <w14:ligatures w14:val="none"/>
        </w:rPr>
      </w:pPr>
    </w:p>
    <w:p w14:paraId="2810ED28" w14:textId="77777777" w:rsidR="00D50670" w:rsidRDefault="00D50670" w:rsidP="005D09F6">
      <w:pPr>
        <w:spacing w:before="100" w:beforeAutospacing="1" w:after="100" w:afterAutospacing="1" w:line="360" w:lineRule="auto"/>
        <w:rPr>
          <w:rFonts w:ascii="Arial" w:hAnsi="Arial" w:cs="Arial"/>
          <w:kern w:val="0"/>
          <w:sz w:val="36"/>
          <w:szCs w:val="36"/>
          <w14:ligatures w14:val="none"/>
        </w:rPr>
      </w:pPr>
    </w:p>
    <w:p w14:paraId="013E7E1B" w14:textId="77777777" w:rsidR="00D50670" w:rsidRPr="005D09F6" w:rsidRDefault="00D50670" w:rsidP="005D09F6">
      <w:pPr>
        <w:spacing w:before="100" w:beforeAutospacing="1" w:after="100" w:afterAutospacing="1" w:line="360" w:lineRule="auto"/>
        <w:rPr>
          <w:rFonts w:ascii="Arial" w:hAnsi="Arial" w:cs="Arial"/>
          <w:kern w:val="0"/>
          <w:sz w:val="36"/>
          <w:szCs w:val="36"/>
          <w14:ligatures w14:val="none"/>
        </w:rPr>
      </w:pPr>
    </w:p>
    <w:p w14:paraId="56453C0D" w14:textId="27942B98" w:rsidR="0082641A" w:rsidRPr="0082641A" w:rsidRDefault="0082641A" w:rsidP="0082641A">
      <w:pPr>
        <w:spacing w:after="0" w:line="240" w:lineRule="auto"/>
        <w:rPr>
          <w:rFonts w:ascii="Times New Roman" w:eastAsia="Times New Roman" w:hAnsi="Times New Roman" w:cs="Times New Roman"/>
          <w:kern w:val="0"/>
          <w14:ligatures w14:val="none"/>
        </w:rPr>
      </w:pPr>
    </w:p>
    <w:p w14:paraId="64113054" w14:textId="44E3BC49" w:rsidR="00CA219E" w:rsidRDefault="0082641A" w:rsidP="00EB0470">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2641A">
        <w:rPr>
          <w:rFonts w:ascii="Times New Roman" w:eastAsia="Times New Roman" w:hAnsi="Times New Roman" w:cs="Times New Roman"/>
          <w:b/>
          <w:bCs/>
          <w:kern w:val="0"/>
          <w:sz w:val="36"/>
          <w:szCs w:val="36"/>
          <w14:ligatures w14:val="none"/>
        </w:rPr>
        <w:t>Rationale for the Topic</w:t>
      </w:r>
    </w:p>
    <w:p w14:paraId="0B9293B7" w14:textId="77777777" w:rsidR="00D50670" w:rsidRPr="00EB0470" w:rsidRDefault="00D50670" w:rsidP="00EB0470">
      <w:pPr>
        <w:spacing w:before="100" w:beforeAutospacing="1" w:after="100" w:afterAutospacing="1" w:line="240" w:lineRule="auto"/>
        <w:outlineLvl w:val="1"/>
        <w:rPr>
          <w:rFonts w:ascii="Times New Roman" w:hAnsi="Times New Roman" w:cs="Times New Roman"/>
          <w:b/>
          <w:bCs/>
          <w:kern w:val="0"/>
          <w:sz w:val="36"/>
          <w:szCs w:val="36"/>
          <w14:ligatures w14:val="none"/>
        </w:rPr>
      </w:pPr>
    </w:p>
    <w:p w14:paraId="74E478B6" w14:textId="07FC15CB" w:rsidR="00CA219E" w:rsidRPr="00FB6C1C" w:rsidRDefault="00CA219E" w:rsidP="00FB6C1C">
      <w:pPr>
        <w:pStyle w:val="p1"/>
        <w:spacing w:line="360" w:lineRule="auto"/>
        <w:rPr>
          <w:rFonts w:ascii="Arial" w:hAnsi="Arial" w:cs="Arial"/>
        </w:rPr>
      </w:pPr>
      <w:r w:rsidRPr="00CA219E">
        <w:rPr>
          <w:rFonts w:ascii="Arial" w:hAnsi="Arial" w:cs="Arial"/>
        </w:rPr>
        <w:t>Childhood obesity is a major public health issue in the UK and continues to rise. It is associated with long-term conditions such as type 2 diabetes, cardiovascular disease, and poor mental health (</w:t>
      </w:r>
      <w:r w:rsidRPr="00FB6C1C">
        <w:rPr>
          <w:rStyle w:val="s2"/>
          <w:rFonts w:ascii="Arial" w:hAnsi="Arial" w:cs="Arial"/>
        </w:rPr>
        <w:t>NHS England, 2024</w:t>
      </w:r>
      <w:r w:rsidRPr="00FB6C1C">
        <w:rPr>
          <w:rStyle w:val="s1"/>
          <w:rFonts w:ascii="Arial" w:hAnsi="Arial" w:cs="Arial"/>
        </w:rPr>
        <w:t>).</w:t>
      </w:r>
    </w:p>
    <w:p w14:paraId="4F50AD6A" w14:textId="788A52C8" w:rsidR="00CA219E" w:rsidRPr="00CA219E" w:rsidRDefault="00CA219E" w:rsidP="00FB6C1C">
      <w:pPr>
        <w:pStyle w:val="p1"/>
        <w:spacing w:line="360" w:lineRule="auto"/>
        <w:rPr>
          <w:rFonts w:ascii="Arial" w:hAnsi="Arial" w:cs="Arial"/>
        </w:rPr>
      </w:pPr>
      <w:r w:rsidRPr="00CA219E">
        <w:rPr>
          <w:rFonts w:ascii="Arial" w:hAnsi="Arial" w:cs="Arial"/>
        </w:rPr>
        <w:t xml:space="preserve">The World Health </w:t>
      </w:r>
      <w:r w:rsidR="001621C5" w:rsidRPr="00CA219E">
        <w:rPr>
          <w:rFonts w:ascii="Arial" w:hAnsi="Arial" w:cs="Arial"/>
        </w:rPr>
        <w:t>Organisation</w:t>
      </w:r>
      <w:r w:rsidRPr="00CA219E">
        <w:rPr>
          <w:rFonts w:ascii="Arial" w:hAnsi="Arial" w:cs="Arial"/>
        </w:rPr>
        <w:t xml:space="preserve"> highlights that childhood obesity </w:t>
      </w:r>
      <w:bookmarkStart w:id="3" w:name="_Int_0PRGoNZq"/>
      <w:r w:rsidRPr="00CA219E">
        <w:rPr>
          <w:rFonts w:ascii="Arial" w:hAnsi="Arial" w:cs="Arial"/>
        </w:rPr>
        <w:t>is influenced</w:t>
      </w:r>
      <w:bookmarkEnd w:id="3"/>
      <w:r w:rsidRPr="00CA219E">
        <w:rPr>
          <w:rFonts w:ascii="Arial" w:hAnsi="Arial" w:cs="Arial"/>
        </w:rPr>
        <w:t xml:space="preserve"> by diet, physical inactivity, and family and environmental factors (</w:t>
      </w:r>
      <w:r w:rsidRPr="00FB6C1C">
        <w:rPr>
          <w:rStyle w:val="s2"/>
          <w:rFonts w:ascii="Arial" w:hAnsi="Arial" w:cs="Arial"/>
        </w:rPr>
        <w:t>WHO, 2025</w:t>
      </w:r>
      <w:r w:rsidRPr="00FB6C1C">
        <w:rPr>
          <w:rStyle w:val="s1"/>
          <w:rFonts w:ascii="Arial" w:hAnsi="Arial" w:cs="Arial"/>
        </w:rPr>
        <w:t xml:space="preserve">). </w:t>
      </w:r>
    </w:p>
    <w:p w14:paraId="6256696F" w14:textId="0277F723" w:rsidR="0082641A" w:rsidRPr="00F837AA" w:rsidRDefault="0082641A" w:rsidP="00F837AA">
      <w:pPr>
        <w:spacing w:before="100" w:beforeAutospacing="1" w:after="100" w:afterAutospacing="1" w:line="360" w:lineRule="auto"/>
        <w:rPr>
          <w:rFonts w:ascii="Arial" w:hAnsi="Arial" w:cs="Arial"/>
          <w:kern w:val="0"/>
          <w14:ligatures w14:val="none"/>
        </w:rPr>
      </w:pPr>
      <w:r w:rsidRPr="00F837AA">
        <w:rPr>
          <w:rFonts w:ascii="Arial" w:hAnsi="Arial" w:cs="Arial"/>
          <w:kern w:val="0"/>
          <w14:ligatures w14:val="none"/>
        </w:rPr>
        <w:t>In the UK, childhood obesity is more common in deprived areas, reflecting clear health inequalities. This increases pressure on the NHS and highlights the need for effective prevention strategies. Public health policy increasingly focuses on early intervention, particularly through lifestyle and family-based approaches. This makes the topic highly relevant to health and social care practice, especially in health promotion and disease prevention.</w:t>
      </w:r>
    </w:p>
    <w:p w14:paraId="2817AFED" w14:textId="1F0F4343" w:rsidR="0082641A" w:rsidRPr="0082641A" w:rsidRDefault="0082641A" w:rsidP="0082641A">
      <w:pPr>
        <w:spacing w:after="0" w:line="240" w:lineRule="auto"/>
        <w:rPr>
          <w:rFonts w:ascii="Times New Roman" w:eastAsia="Times New Roman" w:hAnsi="Times New Roman" w:cs="Times New Roman"/>
          <w:kern w:val="0"/>
          <w14:ligatures w14:val="none"/>
        </w:rPr>
      </w:pPr>
    </w:p>
    <w:p w14:paraId="2FC4E074" w14:textId="77777777" w:rsidR="0082641A" w:rsidRPr="0082641A" w:rsidRDefault="0082641A" w:rsidP="0082641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2641A">
        <w:rPr>
          <w:rFonts w:ascii="Times New Roman" w:eastAsia="Times New Roman" w:hAnsi="Times New Roman" w:cs="Times New Roman"/>
          <w:b/>
          <w:bCs/>
          <w:kern w:val="0"/>
          <w:sz w:val="36"/>
          <w:szCs w:val="36"/>
          <w14:ligatures w14:val="none"/>
        </w:rPr>
        <w:t>Methods (Data Collection and Analysis)</w:t>
      </w:r>
    </w:p>
    <w:p w14:paraId="2EE39550" w14:textId="77777777" w:rsidR="0082641A" w:rsidRPr="00F837AA" w:rsidRDefault="0082641A" w:rsidP="00F837AA">
      <w:pPr>
        <w:spacing w:before="100" w:beforeAutospacing="1" w:after="100" w:afterAutospacing="1" w:line="360" w:lineRule="auto"/>
        <w:rPr>
          <w:rFonts w:ascii="Arial" w:hAnsi="Arial" w:cs="Arial"/>
          <w:kern w:val="0"/>
          <w14:ligatures w14:val="none"/>
        </w:rPr>
      </w:pPr>
      <w:r w:rsidRPr="00F837AA">
        <w:rPr>
          <w:rFonts w:ascii="Arial" w:hAnsi="Arial" w:cs="Arial"/>
          <w:kern w:val="0"/>
          <w14:ligatures w14:val="none"/>
        </w:rPr>
        <w:t xml:space="preserve">This study will use a scoping review </w:t>
      </w:r>
      <w:bookmarkStart w:id="4" w:name="_Int_OjpUIdqJ"/>
      <w:r w:rsidRPr="00F837AA">
        <w:rPr>
          <w:rFonts w:ascii="Arial" w:hAnsi="Arial" w:cs="Arial"/>
          <w:kern w:val="0"/>
          <w14:ligatures w14:val="none"/>
        </w:rPr>
        <w:t>methodology</w:t>
      </w:r>
      <w:bookmarkEnd w:id="4"/>
      <w:r w:rsidRPr="00F837AA">
        <w:rPr>
          <w:rFonts w:ascii="Arial" w:hAnsi="Arial" w:cs="Arial"/>
          <w:kern w:val="0"/>
          <w14:ligatures w14:val="none"/>
        </w:rPr>
        <w:t xml:space="preserve"> to map existing literature on childhood obesity interventions. A scoping review is </w:t>
      </w:r>
      <w:bookmarkStart w:id="5" w:name="_Int_Wem5pSbQ"/>
      <w:r w:rsidRPr="00F837AA">
        <w:rPr>
          <w:rFonts w:ascii="Arial" w:hAnsi="Arial" w:cs="Arial"/>
          <w:kern w:val="0"/>
          <w14:ligatures w14:val="none"/>
        </w:rPr>
        <w:t>appropriate because</w:t>
      </w:r>
      <w:bookmarkEnd w:id="5"/>
      <w:r w:rsidRPr="00F837AA">
        <w:rPr>
          <w:rFonts w:ascii="Arial" w:hAnsi="Arial" w:cs="Arial"/>
          <w:kern w:val="0"/>
          <w14:ligatures w14:val="none"/>
        </w:rPr>
        <w:t xml:space="preserve"> it allows for a broad exploration of evidence from different study designs (</w:t>
      </w:r>
      <w:proofErr w:type="spellStart"/>
      <w:r w:rsidRPr="00F837AA">
        <w:rPr>
          <w:rFonts w:ascii="Arial" w:hAnsi="Arial" w:cs="Arial"/>
          <w:kern w:val="0"/>
          <w14:ligatures w14:val="none"/>
        </w:rPr>
        <w:t>Arksey</w:t>
      </w:r>
      <w:proofErr w:type="spellEnd"/>
      <w:r w:rsidRPr="00F837AA">
        <w:rPr>
          <w:rFonts w:ascii="Arial" w:hAnsi="Arial" w:cs="Arial"/>
          <w:kern w:val="0"/>
          <w14:ligatures w14:val="none"/>
        </w:rPr>
        <w:t xml:space="preserve"> and O’Malley, 2005; Peters et al., 2020).</w:t>
      </w:r>
    </w:p>
    <w:p w14:paraId="6BE3E95D" w14:textId="175F0AD0" w:rsidR="0082641A" w:rsidRPr="00F837AA" w:rsidRDefault="0082641A" w:rsidP="00F837AA">
      <w:pPr>
        <w:spacing w:before="100" w:beforeAutospacing="1" w:after="100" w:afterAutospacing="1" w:line="360" w:lineRule="auto"/>
        <w:rPr>
          <w:rFonts w:ascii="Arial" w:hAnsi="Arial" w:cs="Arial"/>
          <w:kern w:val="0"/>
          <w14:ligatures w14:val="none"/>
        </w:rPr>
      </w:pPr>
      <w:r w:rsidRPr="00F837AA">
        <w:rPr>
          <w:rFonts w:ascii="Arial" w:hAnsi="Arial" w:cs="Arial"/>
          <w:kern w:val="0"/>
          <w14:ligatures w14:val="none"/>
        </w:rPr>
        <w:t xml:space="preserve">Data will </w:t>
      </w:r>
      <w:bookmarkStart w:id="6" w:name="_Int_R1DB92qP"/>
      <w:r w:rsidRPr="00F837AA">
        <w:rPr>
          <w:rFonts w:ascii="Arial" w:hAnsi="Arial" w:cs="Arial"/>
          <w:kern w:val="0"/>
          <w14:ligatures w14:val="none"/>
        </w:rPr>
        <w:t>be collected</w:t>
      </w:r>
      <w:bookmarkEnd w:id="6"/>
      <w:r w:rsidRPr="00F837AA">
        <w:rPr>
          <w:rFonts w:ascii="Arial" w:hAnsi="Arial" w:cs="Arial"/>
          <w:kern w:val="0"/>
          <w14:ligatures w14:val="none"/>
        </w:rPr>
        <w:t xml:space="preserve"> through searches of databases including PubMed, CINAHL,</w:t>
      </w:r>
      <w:r w:rsidR="005D4987">
        <w:rPr>
          <w:rFonts w:ascii="Arial" w:hAnsi="Arial" w:cs="Arial"/>
          <w:kern w:val="0"/>
          <w14:ligatures w14:val="none"/>
        </w:rPr>
        <w:t xml:space="preserve"> Google scholar </w:t>
      </w:r>
      <w:r w:rsidRPr="00F837AA">
        <w:rPr>
          <w:rFonts w:ascii="Arial" w:hAnsi="Arial" w:cs="Arial"/>
          <w:kern w:val="0"/>
          <w14:ligatures w14:val="none"/>
        </w:rPr>
        <w:t xml:space="preserve">and </w:t>
      </w:r>
      <w:proofErr w:type="spellStart"/>
      <w:r w:rsidRPr="00F837AA">
        <w:rPr>
          <w:rFonts w:ascii="Arial" w:hAnsi="Arial" w:cs="Arial"/>
          <w:kern w:val="0"/>
          <w14:ligatures w14:val="none"/>
        </w:rPr>
        <w:t>Scopus</w:t>
      </w:r>
      <w:proofErr w:type="spellEnd"/>
      <w:r w:rsidRPr="00F837AA">
        <w:rPr>
          <w:rFonts w:ascii="Arial" w:hAnsi="Arial" w:cs="Arial"/>
          <w:kern w:val="0"/>
          <w14:ligatures w14:val="none"/>
        </w:rPr>
        <w:t xml:space="preserve">. The review will include peer-reviewed primary and secondary research studies published in English, focusing on UK populations. The population of interest will be children aged 0–18 years. Key search terms will include </w:t>
      </w:r>
      <w:r w:rsidRPr="00F837AA">
        <w:rPr>
          <w:rFonts w:ascii="Arial" w:hAnsi="Arial" w:cs="Arial"/>
          <w:kern w:val="0"/>
          <w14:ligatures w14:val="none"/>
        </w:rPr>
        <w:lastRenderedPageBreak/>
        <w:t>“childhood obesity,” “diet interventions,” “lifestyle interventions,” “family-based programmes,” and “UK.”</w:t>
      </w:r>
    </w:p>
    <w:p w14:paraId="217C83AE" w14:textId="2F17BADC" w:rsidR="0082641A" w:rsidRPr="00F837AA" w:rsidRDefault="0082641A" w:rsidP="00F837AA">
      <w:pPr>
        <w:spacing w:before="100" w:beforeAutospacing="1" w:after="100" w:afterAutospacing="1" w:line="360" w:lineRule="auto"/>
        <w:rPr>
          <w:rFonts w:ascii="Arial" w:hAnsi="Arial" w:cs="Arial"/>
          <w:kern w:val="0"/>
          <w14:ligatures w14:val="none"/>
        </w:rPr>
      </w:pPr>
      <w:r w:rsidRPr="00F837AA">
        <w:rPr>
          <w:rFonts w:ascii="Arial" w:hAnsi="Arial" w:cs="Arial"/>
          <w:kern w:val="0"/>
          <w14:ligatures w14:val="none"/>
        </w:rPr>
        <w:t xml:space="preserve">Data will </w:t>
      </w:r>
      <w:bookmarkStart w:id="7" w:name="_Int_ifDpScuP"/>
      <w:r w:rsidRPr="00F837AA">
        <w:rPr>
          <w:rFonts w:ascii="Arial" w:hAnsi="Arial" w:cs="Arial"/>
          <w:kern w:val="0"/>
          <w14:ligatures w14:val="none"/>
        </w:rPr>
        <w:t>be analysed</w:t>
      </w:r>
      <w:bookmarkEnd w:id="7"/>
      <w:r w:rsidRPr="00F837AA">
        <w:rPr>
          <w:rFonts w:ascii="Arial" w:hAnsi="Arial" w:cs="Arial"/>
          <w:kern w:val="0"/>
          <w14:ligatures w14:val="none"/>
        </w:rPr>
        <w:t xml:space="preserve"> using thematic analysis to </w:t>
      </w:r>
      <w:bookmarkStart w:id="8" w:name="_Int_8UB9NTu0"/>
      <w:r w:rsidRPr="00F837AA">
        <w:rPr>
          <w:rFonts w:ascii="Arial" w:hAnsi="Arial" w:cs="Arial"/>
          <w:kern w:val="0"/>
          <w14:ligatures w14:val="none"/>
        </w:rPr>
        <w:t>identify</w:t>
      </w:r>
      <w:bookmarkEnd w:id="8"/>
      <w:r w:rsidRPr="00F837AA">
        <w:rPr>
          <w:rFonts w:ascii="Arial" w:hAnsi="Arial" w:cs="Arial"/>
          <w:kern w:val="0"/>
          <w14:ligatures w14:val="none"/>
        </w:rPr>
        <w:t xml:space="preserve"> key patterns across studies </w:t>
      </w:r>
      <w:r w:rsidR="00906E1A" w:rsidRPr="001F7526">
        <w:rPr>
          <w:rFonts w:ascii="Arial" w:hAnsi="Arial" w:cs="Arial"/>
        </w:rPr>
        <w:t>(</w:t>
      </w:r>
      <w:r w:rsidR="00906E1A" w:rsidRPr="001F7526">
        <w:rPr>
          <w:rStyle w:val="s2"/>
          <w:rFonts w:ascii="Arial" w:hAnsi="Arial" w:cs="Arial"/>
        </w:rPr>
        <w:t>Braun and Clarke, 2006</w:t>
      </w:r>
      <w:r w:rsidR="00906E1A" w:rsidRPr="001F7526">
        <w:rPr>
          <w:rStyle w:val="s1"/>
          <w:rFonts w:ascii="Arial" w:hAnsi="Arial" w:cs="Arial"/>
        </w:rPr>
        <w:t>).</w:t>
      </w:r>
      <w:r w:rsidR="001F7526">
        <w:rPr>
          <w:rStyle w:val="s1"/>
          <w:rFonts w:ascii="Arial" w:hAnsi="Arial" w:cs="Arial"/>
          <w:kern w:val="0"/>
          <w14:ligatures w14:val="none"/>
        </w:rPr>
        <w:t xml:space="preserve"> </w:t>
      </w:r>
      <w:r w:rsidRPr="00F837AA">
        <w:rPr>
          <w:rFonts w:ascii="Arial" w:hAnsi="Arial" w:cs="Arial"/>
          <w:kern w:val="0"/>
          <w14:ligatures w14:val="none"/>
        </w:rPr>
        <w:t>Expected themes include dietary behaviour change, physical activity levels, parental involvement, and effectiveness of family-based interventions. Findings will be summarised and presented in a structured narrative form</w:t>
      </w:r>
      <w:r w:rsidR="00BE6C50">
        <w:rPr>
          <w:rFonts w:ascii="Arial" w:hAnsi="Arial" w:cs="Arial"/>
          <w:kern w:val="0"/>
          <w14:ligatures w14:val="none"/>
        </w:rPr>
        <w:t>.</w:t>
      </w:r>
    </w:p>
    <w:p w14:paraId="40D47D75" w14:textId="7E04F3F0" w:rsidR="0082641A" w:rsidRPr="0082641A" w:rsidRDefault="0082641A" w:rsidP="0082641A">
      <w:pPr>
        <w:spacing w:after="0" w:line="240" w:lineRule="auto"/>
        <w:rPr>
          <w:rFonts w:ascii="Times New Roman" w:eastAsia="Times New Roman" w:hAnsi="Times New Roman" w:cs="Times New Roman"/>
          <w:kern w:val="0"/>
          <w14:ligatures w14:val="none"/>
        </w:rPr>
      </w:pPr>
    </w:p>
    <w:p w14:paraId="32DDC3C7" w14:textId="77777777" w:rsidR="0082641A" w:rsidRPr="0082641A" w:rsidRDefault="0082641A" w:rsidP="0082641A">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82641A">
        <w:rPr>
          <w:rFonts w:ascii="Times New Roman" w:eastAsia="Times New Roman" w:hAnsi="Times New Roman" w:cs="Times New Roman"/>
          <w:b/>
          <w:bCs/>
          <w:kern w:val="0"/>
          <w:sz w:val="36"/>
          <w:szCs w:val="36"/>
          <w14:ligatures w14:val="none"/>
        </w:rPr>
        <w:t>Ethical Considerations</w:t>
      </w:r>
    </w:p>
    <w:p w14:paraId="00AC6DB5" w14:textId="77777777" w:rsidR="0082641A" w:rsidRDefault="0082641A" w:rsidP="007A2B72">
      <w:pPr>
        <w:spacing w:before="100" w:beforeAutospacing="1" w:after="100" w:afterAutospacing="1" w:line="360" w:lineRule="auto"/>
        <w:rPr>
          <w:rFonts w:ascii="Arial" w:hAnsi="Arial" w:cs="Arial"/>
          <w:kern w:val="0"/>
          <w14:ligatures w14:val="none"/>
        </w:rPr>
      </w:pPr>
      <w:r w:rsidRPr="007A2B72">
        <w:rPr>
          <w:rFonts w:ascii="Arial" w:hAnsi="Arial" w:cs="Arial"/>
          <w:kern w:val="0"/>
          <w14:ligatures w14:val="none"/>
        </w:rPr>
        <w:t xml:space="preserve">This research uses secondary data only, so no participants are involved and ethical approval is not </w:t>
      </w:r>
      <w:bookmarkStart w:id="9" w:name="_Int_QI7qC7Lu"/>
      <w:r w:rsidRPr="007A2B72">
        <w:rPr>
          <w:rFonts w:ascii="Arial" w:hAnsi="Arial" w:cs="Arial"/>
          <w:kern w:val="0"/>
          <w14:ligatures w14:val="none"/>
        </w:rPr>
        <w:t>required</w:t>
      </w:r>
      <w:bookmarkEnd w:id="9"/>
      <w:r w:rsidRPr="007A2B72">
        <w:rPr>
          <w:rFonts w:ascii="Arial" w:hAnsi="Arial" w:cs="Arial"/>
          <w:kern w:val="0"/>
          <w14:ligatures w14:val="none"/>
        </w:rPr>
        <w:t xml:space="preserve">. However, ethical practice will </w:t>
      </w:r>
      <w:bookmarkStart w:id="10" w:name="_Int_Jpci3vHC"/>
      <w:r w:rsidRPr="007A2B72">
        <w:rPr>
          <w:rFonts w:ascii="Arial" w:hAnsi="Arial" w:cs="Arial"/>
          <w:kern w:val="0"/>
          <w14:ligatures w14:val="none"/>
        </w:rPr>
        <w:t>be followed</w:t>
      </w:r>
      <w:bookmarkEnd w:id="10"/>
      <w:r w:rsidRPr="007A2B72">
        <w:rPr>
          <w:rFonts w:ascii="Arial" w:hAnsi="Arial" w:cs="Arial"/>
          <w:kern w:val="0"/>
          <w14:ligatures w14:val="none"/>
        </w:rPr>
        <w:t xml:space="preserve"> through </w:t>
      </w:r>
      <w:bookmarkStart w:id="11" w:name="_Int_fGDihebS"/>
      <w:r w:rsidRPr="007A2B72">
        <w:rPr>
          <w:rFonts w:ascii="Arial" w:hAnsi="Arial" w:cs="Arial"/>
          <w:kern w:val="0"/>
          <w14:ligatures w14:val="none"/>
        </w:rPr>
        <w:t>accurate</w:t>
      </w:r>
      <w:bookmarkEnd w:id="11"/>
      <w:r w:rsidRPr="007A2B72">
        <w:rPr>
          <w:rFonts w:ascii="Arial" w:hAnsi="Arial" w:cs="Arial"/>
          <w:kern w:val="0"/>
          <w14:ligatures w14:val="none"/>
        </w:rPr>
        <w:t xml:space="preserve"> referencing, avoidance of plagiarism, and objective reporting of findings. Care will also </w:t>
      </w:r>
      <w:bookmarkStart w:id="12" w:name="_Int_sS8TJ4tE"/>
      <w:r w:rsidRPr="007A2B72">
        <w:rPr>
          <w:rFonts w:ascii="Arial" w:hAnsi="Arial" w:cs="Arial"/>
          <w:kern w:val="0"/>
          <w14:ligatures w14:val="none"/>
        </w:rPr>
        <w:t>be taken</w:t>
      </w:r>
      <w:bookmarkEnd w:id="12"/>
      <w:r w:rsidRPr="007A2B72">
        <w:rPr>
          <w:rFonts w:ascii="Arial" w:hAnsi="Arial" w:cs="Arial"/>
          <w:kern w:val="0"/>
          <w14:ligatures w14:val="none"/>
        </w:rPr>
        <w:t xml:space="preserve"> to use non-stigmatising language when discussing childhood obesity and affected children.</w:t>
      </w:r>
    </w:p>
    <w:p w14:paraId="559CEE5E" w14:textId="77777777" w:rsidR="006F74D2" w:rsidRDefault="006F74D2" w:rsidP="007A2B72">
      <w:pPr>
        <w:spacing w:before="100" w:beforeAutospacing="1" w:after="100" w:afterAutospacing="1" w:line="360" w:lineRule="auto"/>
        <w:rPr>
          <w:rFonts w:ascii="Arial" w:hAnsi="Arial" w:cs="Arial"/>
          <w:kern w:val="0"/>
          <w14:ligatures w14:val="none"/>
        </w:rPr>
      </w:pPr>
    </w:p>
    <w:p w14:paraId="011EE160" w14:textId="77777777" w:rsidR="009F37EC" w:rsidRDefault="009F37EC" w:rsidP="007A2B72">
      <w:pPr>
        <w:spacing w:before="100" w:beforeAutospacing="1" w:after="100" w:afterAutospacing="1" w:line="360" w:lineRule="auto"/>
        <w:rPr>
          <w:rFonts w:ascii="Arial" w:hAnsi="Arial" w:cs="Arial"/>
          <w:kern w:val="0"/>
          <w14:ligatures w14:val="none"/>
        </w:rPr>
      </w:pPr>
    </w:p>
    <w:p w14:paraId="043AE4C3" w14:textId="77777777" w:rsidR="009F37EC" w:rsidRDefault="009F37EC" w:rsidP="007A2B72">
      <w:pPr>
        <w:spacing w:before="100" w:beforeAutospacing="1" w:after="100" w:afterAutospacing="1" w:line="360" w:lineRule="auto"/>
        <w:rPr>
          <w:rFonts w:ascii="Arial" w:hAnsi="Arial" w:cs="Arial"/>
          <w:kern w:val="0"/>
          <w14:ligatures w14:val="none"/>
        </w:rPr>
      </w:pPr>
    </w:p>
    <w:p w14:paraId="1B55A061" w14:textId="77777777" w:rsidR="009F37EC" w:rsidRDefault="009F37EC" w:rsidP="007A2B72">
      <w:pPr>
        <w:spacing w:before="100" w:beforeAutospacing="1" w:after="100" w:afterAutospacing="1" w:line="360" w:lineRule="auto"/>
        <w:rPr>
          <w:rFonts w:ascii="Arial" w:hAnsi="Arial" w:cs="Arial"/>
          <w:kern w:val="0"/>
          <w14:ligatures w14:val="none"/>
        </w:rPr>
      </w:pPr>
    </w:p>
    <w:p w14:paraId="0F942486" w14:textId="77777777" w:rsidR="009F37EC" w:rsidRDefault="009F37EC" w:rsidP="007A2B72">
      <w:pPr>
        <w:spacing w:before="100" w:beforeAutospacing="1" w:after="100" w:afterAutospacing="1" w:line="360" w:lineRule="auto"/>
        <w:rPr>
          <w:rFonts w:ascii="Arial" w:hAnsi="Arial" w:cs="Arial"/>
          <w:kern w:val="0"/>
          <w14:ligatures w14:val="none"/>
        </w:rPr>
      </w:pPr>
    </w:p>
    <w:p w14:paraId="48002E2E" w14:textId="77777777" w:rsidR="009F37EC" w:rsidRDefault="009F37EC" w:rsidP="007A2B72">
      <w:pPr>
        <w:spacing w:before="100" w:beforeAutospacing="1" w:after="100" w:afterAutospacing="1" w:line="360" w:lineRule="auto"/>
        <w:rPr>
          <w:rFonts w:ascii="Arial" w:hAnsi="Arial" w:cs="Arial"/>
          <w:kern w:val="0"/>
          <w14:ligatures w14:val="none"/>
        </w:rPr>
      </w:pPr>
    </w:p>
    <w:p w14:paraId="5B263C32" w14:textId="77777777" w:rsidR="009F37EC" w:rsidRDefault="009F37EC" w:rsidP="007A2B72">
      <w:pPr>
        <w:spacing w:before="100" w:beforeAutospacing="1" w:after="100" w:afterAutospacing="1" w:line="360" w:lineRule="auto"/>
        <w:rPr>
          <w:rFonts w:ascii="Arial" w:hAnsi="Arial" w:cs="Arial"/>
          <w:kern w:val="0"/>
          <w14:ligatures w14:val="none"/>
        </w:rPr>
      </w:pPr>
    </w:p>
    <w:p w14:paraId="0813D20B" w14:textId="77777777" w:rsidR="009F37EC" w:rsidRDefault="009F37EC" w:rsidP="007A2B72">
      <w:pPr>
        <w:spacing w:before="100" w:beforeAutospacing="1" w:after="100" w:afterAutospacing="1" w:line="360" w:lineRule="auto"/>
        <w:rPr>
          <w:rFonts w:ascii="Arial" w:hAnsi="Arial" w:cs="Arial"/>
          <w:kern w:val="0"/>
          <w14:ligatures w14:val="none"/>
        </w:rPr>
      </w:pPr>
    </w:p>
    <w:p w14:paraId="3A6CB060" w14:textId="77777777" w:rsidR="009F37EC" w:rsidRDefault="009F37EC" w:rsidP="007A2B72">
      <w:pPr>
        <w:spacing w:before="100" w:beforeAutospacing="1" w:after="100" w:afterAutospacing="1" w:line="360" w:lineRule="auto"/>
        <w:rPr>
          <w:rFonts w:ascii="Arial" w:hAnsi="Arial" w:cs="Arial"/>
          <w:kern w:val="0"/>
          <w14:ligatures w14:val="none"/>
        </w:rPr>
      </w:pPr>
    </w:p>
    <w:p w14:paraId="6D496DFE" w14:textId="77777777" w:rsidR="009F37EC" w:rsidRDefault="009F37EC" w:rsidP="007A2B72">
      <w:pPr>
        <w:spacing w:before="100" w:beforeAutospacing="1" w:after="100" w:afterAutospacing="1" w:line="360" w:lineRule="auto"/>
        <w:rPr>
          <w:rFonts w:ascii="Arial" w:hAnsi="Arial" w:cs="Arial"/>
          <w:kern w:val="0"/>
          <w14:ligatures w14:val="none"/>
        </w:rPr>
      </w:pPr>
    </w:p>
    <w:p w14:paraId="678A864F" w14:textId="77777777" w:rsidR="009F37EC" w:rsidRDefault="009F37EC" w:rsidP="007A2B72">
      <w:pPr>
        <w:spacing w:before="100" w:beforeAutospacing="1" w:after="100" w:afterAutospacing="1" w:line="360" w:lineRule="auto"/>
        <w:rPr>
          <w:rFonts w:ascii="Arial" w:hAnsi="Arial" w:cs="Arial"/>
          <w:kern w:val="0"/>
          <w14:ligatures w14:val="none"/>
        </w:rPr>
      </w:pPr>
    </w:p>
    <w:p w14:paraId="28FBB985" w14:textId="77777777" w:rsidR="009F37EC" w:rsidRDefault="009F37EC" w:rsidP="007A2B72">
      <w:pPr>
        <w:spacing w:before="100" w:beforeAutospacing="1" w:after="100" w:afterAutospacing="1" w:line="360" w:lineRule="auto"/>
        <w:rPr>
          <w:rFonts w:ascii="Arial" w:hAnsi="Arial" w:cs="Arial"/>
          <w:kern w:val="0"/>
          <w14:ligatures w14:val="none"/>
        </w:rPr>
      </w:pPr>
    </w:p>
    <w:p w14:paraId="5EA5A78F" w14:textId="77777777" w:rsidR="009F37EC" w:rsidRDefault="009F37EC" w:rsidP="007A2B72">
      <w:pPr>
        <w:spacing w:before="100" w:beforeAutospacing="1" w:after="100" w:afterAutospacing="1" w:line="360" w:lineRule="auto"/>
        <w:rPr>
          <w:rFonts w:ascii="Arial" w:hAnsi="Arial" w:cs="Arial"/>
          <w:kern w:val="0"/>
          <w14:ligatures w14:val="none"/>
        </w:rPr>
      </w:pPr>
    </w:p>
    <w:p w14:paraId="0DB2A771" w14:textId="4E0D176B" w:rsidR="006F74D2" w:rsidRPr="006F74D2" w:rsidRDefault="006F74D2" w:rsidP="006F74D2">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6F74D2">
        <w:rPr>
          <w:rFonts w:ascii="Times New Roman" w:eastAsia="Times New Roman" w:hAnsi="Times New Roman" w:cs="Times New Roman"/>
          <w:b/>
          <w:bCs/>
          <w:kern w:val="0"/>
          <w:sz w:val="36"/>
          <w:szCs w:val="36"/>
          <w14:ligatures w14:val="none"/>
        </w:rPr>
        <w:t xml:space="preserve">Reference List </w:t>
      </w:r>
    </w:p>
    <w:p w14:paraId="19CE5223" w14:textId="3BBF7127" w:rsidR="006F74D2" w:rsidRPr="006F74D2" w:rsidRDefault="006F74D2" w:rsidP="006F74D2">
      <w:pPr>
        <w:spacing w:before="100" w:beforeAutospacing="1" w:after="100" w:afterAutospacing="1" w:line="240" w:lineRule="auto"/>
        <w:rPr>
          <w:rFonts w:ascii="Times New Roman" w:hAnsi="Times New Roman" w:cs="Times New Roman"/>
          <w:kern w:val="0"/>
          <w14:ligatures w14:val="none"/>
        </w:rPr>
      </w:pPr>
      <w:proofErr w:type="spellStart"/>
      <w:r w:rsidRPr="006F74D2">
        <w:rPr>
          <w:rFonts w:ascii="Times New Roman" w:hAnsi="Times New Roman" w:cs="Times New Roman"/>
          <w:kern w:val="0"/>
          <w14:ligatures w14:val="none"/>
        </w:rPr>
        <w:t>Arksey</w:t>
      </w:r>
      <w:proofErr w:type="spellEnd"/>
      <w:r w:rsidRPr="006F74D2">
        <w:rPr>
          <w:rFonts w:ascii="Times New Roman" w:hAnsi="Times New Roman" w:cs="Times New Roman"/>
          <w:kern w:val="0"/>
          <w14:ligatures w14:val="none"/>
        </w:rPr>
        <w:t xml:space="preserve">, H. and O’Malley, L. (2005) ‘Scoping studies: towards a methodological framework’, </w:t>
      </w:r>
      <w:r w:rsidRPr="006F74D2">
        <w:rPr>
          <w:rFonts w:ascii="Times New Roman" w:hAnsi="Times New Roman" w:cs="Times New Roman"/>
          <w:i/>
          <w:iCs/>
          <w:kern w:val="0"/>
          <w14:ligatures w14:val="none"/>
        </w:rPr>
        <w:t>International Journal of Social Research Methodology</w:t>
      </w:r>
      <w:r w:rsidRPr="006F74D2">
        <w:rPr>
          <w:rFonts w:ascii="Times New Roman" w:hAnsi="Times New Roman" w:cs="Times New Roman"/>
          <w:kern w:val="0"/>
          <w14:ligatures w14:val="none"/>
        </w:rPr>
        <w:t xml:space="preserve">, 8(1), pp. 19–32. Available at: </w:t>
      </w:r>
      <w:hyperlink r:id="rId5" w:history="1">
        <w:r w:rsidRPr="006F74D2">
          <w:rPr>
            <w:rFonts w:ascii="Times New Roman" w:hAnsi="Times New Roman" w:cs="Times New Roman"/>
            <w:color w:val="0000FF"/>
            <w:kern w:val="0"/>
            <w:u w:val="single"/>
            <w14:ligatures w14:val="none"/>
          </w:rPr>
          <w:t>https://doi.org/10.1080/1364557032000119616</w:t>
        </w:r>
      </w:hyperlink>
      <w:r w:rsidRPr="006F74D2">
        <w:rPr>
          <w:rFonts w:ascii="Times New Roman" w:hAnsi="Times New Roman" w:cs="Times New Roman"/>
          <w:kern w:val="0"/>
          <w14:ligatures w14:val="none"/>
        </w:rPr>
        <w:t xml:space="preserve"> (Accessed: </w:t>
      </w:r>
      <w:r>
        <w:rPr>
          <w:rFonts w:ascii="Times New Roman" w:hAnsi="Times New Roman" w:cs="Times New Roman"/>
          <w:kern w:val="0"/>
          <w14:ligatures w14:val="none"/>
        </w:rPr>
        <w:t xml:space="preserve">8 </w:t>
      </w:r>
      <w:r w:rsidRPr="006F74D2">
        <w:rPr>
          <w:rFonts w:ascii="Times New Roman" w:hAnsi="Times New Roman" w:cs="Times New Roman"/>
          <w:kern w:val="0"/>
          <w14:ligatures w14:val="none"/>
        </w:rPr>
        <w:t>June 2026).  </w:t>
      </w:r>
    </w:p>
    <w:p w14:paraId="1B31CDC4" w14:textId="77777777" w:rsidR="006F74D2" w:rsidRPr="006F74D2" w:rsidRDefault="006F74D2" w:rsidP="006F74D2">
      <w:pPr>
        <w:spacing w:before="100" w:beforeAutospacing="1" w:after="100" w:afterAutospacing="1" w:line="240" w:lineRule="auto"/>
        <w:rPr>
          <w:rFonts w:ascii="Times New Roman" w:hAnsi="Times New Roman" w:cs="Times New Roman"/>
          <w:kern w:val="0"/>
          <w14:ligatures w14:val="none"/>
        </w:rPr>
      </w:pPr>
      <w:r w:rsidRPr="006F74D2">
        <w:rPr>
          <w:rFonts w:ascii="Times New Roman" w:hAnsi="Times New Roman" w:cs="Times New Roman"/>
          <w:kern w:val="0"/>
          <w14:ligatures w14:val="none"/>
        </w:rPr>
        <w:t xml:space="preserve">Braun, V. and Clarke, V. (2006) ‘Using thematic analysis in psychology’, </w:t>
      </w:r>
      <w:r w:rsidRPr="006F74D2">
        <w:rPr>
          <w:rFonts w:ascii="Times New Roman" w:hAnsi="Times New Roman" w:cs="Times New Roman"/>
          <w:i/>
          <w:iCs/>
          <w:kern w:val="0"/>
          <w14:ligatures w14:val="none"/>
        </w:rPr>
        <w:t>Qualitative Research in Psychology</w:t>
      </w:r>
      <w:r w:rsidRPr="006F74D2">
        <w:rPr>
          <w:rFonts w:ascii="Times New Roman" w:hAnsi="Times New Roman" w:cs="Times New Roman"/>
          <w:kern w:val="0"/>
          <w14:ligatures w14:val="none"/>
        </w:rPr>
        <w:t xml:space="preserve">, 3(2), pp. 77–101. Available at: </w:t>
      </w:r>
      <w:hyperlink r:id="rId6" w:history="1">
        <w:r w:rsidRPr="006F74D2">
          <w:rPr>
            <w:rFonts w:ascii="Times New Roman" w:hAnsi="Times New Roman" w:cs="Times New Roman"/>
            <w:color w:val="0000FF"/>
            <w:kern w:val="0"/>
            <w:u w:val="single"/>
            <w14:ligatures w14:val="none"/>
          </w:rPr>
          <w:t>https://doi.org/10.1191/1478088706qp063oa</w:t>
        </w:r>
      </w:hyperlink>
    </w:p>
    <w:p w14:paraId="60AF8725" w14:textId="1F589F65" w:rsidR="006F74D2" w:rsidRPr="006F74D2" w:rsidRDefault="006F74D2" w:rsidP="006F74D2">
      <w:pPr>
        <w:spacing w:before="100" w:beforeAutospacing="1" w:after="100" w:afterAutospacing="1" w:line="240" w:lineRule="auto"/>
        <w:rPr>
          <w:rFonts w:ascii="Times New Roman" w:hAnsi="Times New Roman" w:cs="Times New Roman"/>
          <w:kern w:val="0"/>
          <w14:ligatures w14:val="none"/>
        </w:rPr>
      </w:pPr>
      <w:r w:rsidRPr="006F74D2">
        <w:rPr>
          <w:rFonts w:ascii="Times New Roman" w:hAnsi="Times New Roman" w:cs="Times New Roman"/>
          <w:kern w:val="0"/>
          <w14:ligatures w14:val="none"/>
        </w:rPr>
        <w:t xml:space="preserve">NHS England (2024) </w:t>
      </w:r>
      <w:r w:rsidRPr="006F74D2">
        <w:rPr>
          <w:rFonts w:ascii="Times New Roman" w:hAnsi="Times New Roman" w:cs="Times New Roman"/>
          <w:i/>
          <w:iCs/>
          <w:kern w:val="0"/>
          <w14:ligatures w14:val="none"/>
        </w:rPr>
        <w:t>Health Survey for England 2024: Children’s overweight and obesity</w:t>
      </w:r>
      <w:r w:rsidRPr="006F74D2">
        <w:rPr>
          <w:rFonts w:ascii="Times New Roman" w:hAnsi="Times New Roman" w:cs="Times New Roman"/>
          <w:kern w:val="0"/>
          <w14:ligatures w14:val="none"/>
        </w:rPr>
        <w:t xml:space="preserve">. Available at: </w:t>
      </w:r>
      <w:hyperlink r:id="rId7" w:history="1">
        <w:r w:rsidRPr="006F74D2">
          <w:rPr>
            <w:rFonts w:ascii="Times New Roman" w:hAnsi="Times New Roman" w:cs="Times New Roman"/>
            <w:color w:val="0000FF"/>
            <w:kern w:val="0"/>
            <w:u w:val="single"/>
            <w14:ligatures w14:val="none"/>
          </w:rPr>
          <w:t>https://digital.nhs.uk/data-and-information/publications/statistical/health-survey-for-england/2024/childrens-overweight-and-obesity</w:t>
        </w:r>
      </w:hyperlink>
      <w:r w:rsidRPr="006F74D2">
        <w:rPr>
          <w:rFonts w:ascii="Times New Roman" w:hAnsi="Times New Roman" w:cs="Times New Roman"/>
          <w:kern w:val="0"/>
          <w14:ligatures w14:val="none"/>
        </w:rPr>
        <w:t xml:space="preserve"> (Accessed: </w:t>
      </w:r>
      <w:r w:rsidR="00F618D1">
        <w:rPr>
          <w:rFonts w:ascii="Times New Roman" w:hAnsi="Times New Roman" w:cs="Times New Roman"/>
          <w:kern w:val="0"/>
          <w14:ligatures w14:val="none"/>
        </w:rPr>
        <w:t xml:space="preserve">10 </w:t>
      </w:r>
      <w:r w:rsidRPr="006F74D2">
        <w:rPr>
          <w:rFonts w:ascii="Times New Roman" w:hAnsi="Times New Roman" w:cs="Times New Roman"/>
          <w:kern w:val="0"/>
          <w14:ligatures w14:val="none"/>
        </w:rPr>
        <w:t>June 2026).</w:t>
      </w:r>
    </w:p>
    <w:p w14:paraId="48E07BB5" w14:textId="637CA343" w:rsidR="006F74D2" w:rsidRPr="006F74D2" w:rsidRDefault="006F74D2" w:rsidP="006F74D2">
      <w:pPr>
        <w:spacing w:before="100" w:beforeAutospacing="1" w:after="100" w:afterAutospacing="1" w:line="240" w:lineRule="auto"/>
        <w:rPr>
          <w:rFonts w:ascii="Times New Roman" w:hAnsi="Times New Roman" w:cs="Times New Roman"/>
          <w:kern w:val="0"/>
          <w14:ligatures w14:val="none"/>
        </w:rPr>
      </w:pPr>
      <w:r w:rsidRPr="006F74D2">
        <w:rPr>
          <w:rFonts w:ascii="Times New Roman" w:hAnsi="Times New Roman" w:cs="Times New Roman"/>
          <w:kern w:val="0"/>
          <w14:ligatures w14:val="none"/>
        </w:rPr>
        <w:t xml:space="preserve">Peters, M.D.J., Marnie, C., </w:t>
      </w:r>
      <w:proofErr w:type="spellStart"/>
      <w:r w:rsidRPr="006F74D2">
        <w:rPr>
          <w:rFonts w:ascii="Times New Roman" w:hAnsi="Times New Roman" w:cs="Times New Roman"/>
          <w:kern w:val="0"/>
          <w14:ligatures w14:val="none"/>
        </w:rPr>
        <w:t>Tricco</w:t>
      </w:r>
      <w:proofErr w:type="spellEnd"/>
      <w:r w:rsidRPr="006F74D2">
        <w:rPr>
          <w:rFonts w:ascii="Times New Roman" w:hAnsi="Times New Roman" w:cs="Times New Roman"/>
          <w:kern w:val="0"/>
          <w14:ligatures w14:val="none"/>
        </w:rPr>
        <w:t xml:space="preserve">, A.C., Pollock, D., </w:t>
      </w:r>
      <w:proofErr w:type="spellStart"/>
      <w:r w:rsidRPr="006F74D2">
        <w:rPr>
          <w:rFonts w:ascii="Times New Roman" w:hAnsi="Times New Roman" w:cs="Times New Roman"/>
          <w:kern w:val="0"/>
          <w14:ligatures w14:val="none"/>
        </w:rPr>
        <w:t>Munn</w:t>
      </w:r>
      <w:proofErr w:type="spellEnd"/>
      <w:r w:rsidRPr="006F74D2">
        <w:rPr>
          <w:rFonts w:ascii="Times New Roman" w:hAnsi="Times New Roman" w:cs="Times New Roman"/>
          <w:kern w:val="0"/>
          <w14:ligatures w14:val="none"/>
        </w:rPr>
        <w:t xml:space="preserve">, Z., Alexander, L., </w:t>
      </w:r>
      <w:proofErr w:type="spellStart"/>
      <w:r w:rsidRPr="006F74D2">
        <w:rPr>
          <w:rFonts w:ascii="Times New Roman" w:hAnsi="Times New Roman" w:cs="Times New Roman"/>
          <w:kern w:val="0"/>
          <w14:ligatures w14:val="none"/>
        </w:rPr>
        <w:t>McInerney</w:t>
      </w:r>
      <w:proofErr w:type="spellEnd"/>
      <w:r w:rsidRPr="006F74D2">
        <w:rPr>
          <w:rFonts w:ascii="Times New Roman" w:hAnsi="Times New Roman" w:cs="Times New Roman"/>
          <w:kern w:val="0"/>
          <w14:ligatures w14:val="none"/>
        </w:rPr>
        <w:t xml:space="preserve">, P., Godfrey, C.M. and Khalil, H. (2020) ‘Updated methodological guidance for the conduct of scoping reviews’, </w:t>
      </w:r>
      <w:r w:rsidRPr="006F74D2">
        <w:rPr>
          <w:rFonts w:ascii="Times New Roman" w:hAnsi="Times New Roman" w:cs="Times New Roman"/>
          <w:i/>
          <w:iCs/>
          <w:kern w:val="0"/>
          <w14:ligatures w14:val="none"/>
        </w:rPr>
        <w:t>JBI Evidence Synthesis</w:t>
      </w:r>
      <w:r w:rsidRPr="006F74D2">
        <w:rPr>
          <w:rFonts w:ascii="Times New Roman" w:hAnsi="Times New Roman" w:cs="Times New Roman"/>
          <w:kern w:val="0"/>
          <w14:ligatures w14:val="none"/>
        </w:rPr>
        <w:t xml:space="preserve">, 18(10), pp. </w:t>
      </w:r>
      <w:hyperlink r:id="rId8" w:history="1">
        <w:r w:rsidRPr="006F74D2">
          <w:rPr>
            <w:rFonts w:ascii="Times New Roman" w:hAnsi="Times New Roman" w:cs="Times New Roman"/>
            <w:color w:val="0000FF"/>
            <w:kern w:val="0"/>
            <w:u w:val="single"/>
            <w14:ligatures w14:val="none"/>
          </w:rPr>
          <w:t>2119–2126</w:t>
        </w:r>
      </w:hyperlink>
      <w:r w:rsidRPr="006F74D2">
        <w:rPr>
          <w:rFonts w:ascii="Times New Roman" w:hAnsi="Times New Roman" w:cs="Times New Roman"/>
          <w:kern w:val="0"/>
          <w14:ligatures w14:val="none"/>
        </w:rPr>
        <w:t xml:space="preserve">. Available at: </w:t>
      </w:r>
      <w:hyperlink r:id="rId9" w:history="1">
        <w:r w:rsidRPr="006F74D2">
          <w:rPr>
            <w:rFonts w:ascii="Times New Roman" w:hAnsi="Times New Roman" w:cs="Times New Roman"/>
            <w:color w:val="0000FF"/>
            <w:kern w:val="0"/>
            <w:u w:val="single"/>
            <w14:ligatures w14:val="none"/>
          </w:rPr>
          <w:t>https://doi.org/10.11124/JBIES-20-00167</w:t>
        </w:r>
      </w:hyperlink>
      <w:r w:rsidRPr="006F74D2">
        <w:rPr>
          <w:rFonts w:ascii="Times New Roman" w:hAnsi="Times New Roman" w:cs="Times New Roman"/>
          <w:kern w:val="0"/>
          <w14:ligatures w14:val="none"/>
        </w:rPr>
        <w:t xml:space="preserve"> (Accessed: </w:t>
      </w:r>
      <w:r w:rsidR="00F618D1">
        <w:rPr>
          <w:rFonts w:ascii="Times New Roman" w:hAnsi="Times New Roman" w:cs="Times New Roman"/>
          <w:kern w:val="0"/>
          <w14:ligatures w14:val="none"/>
        </w:rPr>
        <w:t xml:space="preserve">8 </w:t>
      </w:r>
      <w:r w:rsidRPr="006F74D2">
        <w:rPr>
          <w:rFonts w:ascii="Times New Roman" w:hAnsi="Times New Roman" w:cs="Times New Roman"/>
          <w:kern w:val="0"/>
          <w14:ligatures w14:val="none"/>
        </w:rPr>
        <w:t>June 2026).  </w:t>
      </w:r>
    </w:p>
    <w:p w14:paraId="66F6A824" w14:textId="7E2574A5" w:rsidR="006F74D2" w:rsidRPr="006F74D2" w:rsidRDefault="006F74D2" w:rsidP="006F74D2">
      <w:pPr>
        <w:spacing w:before="100" w:beforeAutospacing="1" w:after="100" w:afterAutospacing="1" w:line="240" w:lineRule="auto"/>
        <w:rPr>
          <w:rFonts w:ascii="Times New Roman" w:hAnsi="Times New Roman" w:cs="Times New Roman"/>
          <w:kern w:val="0"/>
          <w14:ligatures w14:val="none"/>
        </w:rPr>
      </w:pPr>
      <w:r w:rsidRPr="006F74D2">
        <w:rPr>
          <w:rFonts w:ascii="Times New Roman" w:hAnsi="Times New Roman" w:cs="Times New Roman"/>
          <w:kern w:val="0"/>
          <w14:ligatures w14:val="none"/>
        </w:rPr>
        <w:t xml:space="preserve">World Health </w:t>
      </w:r>
      <w:proofErr w:type="spellStart"/>
      <w:r w:rsidRPr="006F74D2">
        <w:rPr>
          <w:rFonts w:ascii="Times New Roman" w:hAnsi="Times New Roman" w:cs="Times New Roman"/>
          <w:kern w:val="0"/>
          <w14:ligatures w14:val="none"/>
        </w:rPr>
        <w:t>Organization</w:t>
      </w:r>
      <w:proofErr w:type="spellEnd"/>
      <w:r w:rsidRPr="006F74D2">
        <w:rPr>
          <w:rFonts w:ascii="Times New Roman" w:hAnsi="Times New Roman" w:cs="Times New Roman"/>
          <w:kern w:val="0"/>
          <w14:ligatures w14:val="none"/>
        </w:rPr>
        <w:t xml:space="preserve"> (2025) </w:t>
      </w:r>
      <w:r w:rsidRPr="006F74D2">
        <w:rPr>
          <w:rFonts w:ascii="Times New Roman" w:hAnsi="Times New Roman" w:cs="Times New Roman"/>
          <w:i/>
          <w:iCs/>
          <w:kern w:val="0"/>
          <w14:ligatures w14:val="none"/>
        </w:rPr>
        <w:t>Obesity and overweight</w:t>
      </w:r>
      <w:r w:rsidRPr="006F74D2">
        <w:rPr>
          <w:rFonts w:ascii="Times New Roman" w:hAnsi="Times New Roman" w:cs="Times New Roman"/>
          <w:kern w:val="0"/>
          <w14:ligatures w14:val="none"/>
        </w:rPr>
        <w:t xml:space="preserve">. Available at: </w:t>
      </w:r>
      <w:hyperlink r:id="rId10" w:history="1">
        <w:r w:rsidRPr="006F74D2">
          <w:rPr>
            <w:rFonts w:ascii="Times New Roman" w:hAnsi="Times New Roman" w:cs="Times New Roman"/>
            <w:color w:val="0000FF"/>
            <w:kern w:val="0"/>
            <w:u w:val="single"/>
            <w14:ligatures w14:val="none"/>
          </w:rPr>
          <w:t>https://www.who.int/news-room/fact-sheets/detail/obesity-and-overweight</w:t>
        </w:r>
      </w:hyperlink>
      <w:r w:rsidRPr="006F74D2">
        <w:rPr>
          <w:rFonts w:ascii="Times New Roman" w:hAnsi="Times New Roman" w:cs="Times New Roman"/>
          <w:kern w:val="0"/>
          <w14:ligatures w14:val="none"/>
        </w:rPr>
        <w:t xml:space="preserve"> (Accessed: </w:t>
      </w:r>
      <w:r w:rsidR="00F618D1">
        <w:rPr>
          <w:rFonts w:ascii="Times New Roman" w:hAnsi="Times New Roman" w:cs="Times New Roman"/>
          <w:kern w:val="0"/>
          <w14:ligatures w14:val="none"/>
        </w:rPr>
        <w:t xml:space="preserve">10 </w:t>
      </w:r>
      <w:r w:rsidRPr="006F74D2">
        <w:rPr>
          <w:rFonts w:ascii="Times New Roman" w:hAnsi="Times New Roman" w:cs="Times New Roman"/>
          <w:kern w:val="0"/>
          <w14:ligatures w14:val="none"/>
        </w:rPr>
        <w:t>June 2026).  </w:t>
      </w:r>
    </w:p>
    <w:p w14:paraId="1F9D61AB" w14:textId="3FC0B09E" w:rsidR="006F74D2" w:rsidRPr="006F74D2" w:rsidRDefault="006F74D2" w:rsidP="006F74D2">
      <w:pPr>
        <w:spacing w:before="100" w:beforeAutospacing="1" w:after="100" w:afterAutospacing="1" w:line="240" w:lineRule="auto"/>
        <w:rPr>
          <w:rFonts w:ascii="Times New Roman" w:hAnsi="Times New Roman" w:cs="Times New Roman"/>
          <w:kern w:val="0"/>
          <w14:ligatures w14:val="none"/>
        </w:rPr>
      </w:pPr>
      <w:r w:rsidRPr="006F74D2">
        <w:rPr>
          <w:rFonts w:ascii="Times New Roman" w:hAnsi="Times New Roman" w:cs="Times New Roman"/>
          <w:kern w:val="0"/>
          <w14:ligatures w14:val="none"/>
        </w:rPr>
        <w:t xml:space="preserve">Department of Health and Social Care (2024) </w:t>
      </w:r>
      <w:r w:rsidRPr="006F74D2">
        <w:rPr>
          <w:rFonts w:ascii="Times New Roman" w:hAnsi="Times New Roman" w:cs="Times New Roman"/>
          <w:i/>
          <w:iCs/>
          <w:kern w:val="0"/>
          <w14:ligatures w14:val="none"/>
        </w:rPr>
        <w:t>Government acts to tackle rising childhood obesity epidemic</w:t>
      </w:r>
      <w:r w:rsidRPr="006F74D2">
        <w:rPr>
          <w:rFonts w:ascii="Times New Roman" w:hAnsi="Times New Roman" w:cs="Times New Roman"/>
          <w:kern w:val="0"/>
          <w14:ligatures w14:val="none"/>
        </w:rPr>
        <w:t xml:space="preserve">. Available at: </w:t>
      </w:r>
      <w:hyperlink r:id="rId11" w:history="1">
        <w:r w:rsidRPr="006F74D2">
          <w:rPr>
            <w:rFonts w:ascii="Times New Roman" w:hAnsi="Times New Roman" w:cs="Times New Roman"/>
            <w:color w:val="0000FF"/>
            <w:kern w:val="0"/>
            <w:u w:val="single"/>
            <w14:ligatures w14:val="none"/>
          </w:rPr>
          <w:t>https://www.gov.uk/government/news/government-acts-to-tackle-rising-childhood-obesity-epidemic</w:t>
        </w:r>
      </w:hyperlink>
      <w:r w:rsidRPr="006F74D2">
        <w:rPr>
          <w:rFonts w:ascii="Times New Roman" w:hAnsi="Times New Roman" w:cs="Times New Roman"/>
          <w:kern w:val="0"/>
          <w14:ligatures w14:val="none"/>
        </w:rPr>
        <w:t xml:space="preserve"> (Accessed: </w:t>
      </w:r>
      <w:r w:rsidR="00F618D1">
        <w:rPr>
          <w:rFonts w:ascii="Times New Roman" w:hAnsi="Times New Roman" w:cs="Times New Roman"/>
          <w:kern w:val="0"/>
          <w14:ligatures w14:val="none"/>
        </w:rPr>
        <w:t xml:space="preserve">7 </w:t>
      </w:r>
      <w:r w:rsidRPr="006F74D2">
        <w:rPr>
          <w:rFonts w:ascii="Times New Roman" w:hAnsi="Times New Roman" w:cs="Times New Roman"/>
          <w:kern w:val="0"/>
          <w14:ligatures w14:val="none"/>
        </w:rPr>
        <w:t>June 2026).</w:t>
      </w:r>
    </w:p>
    <w:p w14:paraId="1B3CB73F" w14:textId="77777777" w:rsidR="006F74D2" w:rsidRDefault="006F74D2" w:rsidP="007A2B72">
      <w:pPr>
        <w:spacing w:before="100" w:beforeAutospacing="1" w:after="100" w:afterAutospacing="1" w:line="360" w:lineRule="auto"/>
        <w:rPr>
          <w:rFonts w:ascii="Arial" w:hAnsi="Arial" w:cs="Arial"/>
          <w:kern w:val="0"/>
          <w14:ligatures w14:val="none"/>
        </w:rPr>
      </w:pPr>
    </w:p>
    <w:p w14:paraId="7BC89E7F" w14:textId="77777777" w:rsidR="006F74D2" w:rsidRPr="007A2B72" w:rsidRDefault="006F74D2" w:rsidP="007A2B72">
      <w:pPr>
        <w:spacing w:before="100" w:beforeAutospacing="1" w:after="100" w:afterAutospacing="1" w:line="360" w:lineRule="auto"/>
        <w:rPr>
          <w:rFonts w:ascii="Arial" w:hAnsi="Arial" w:cs="Arial"/>
          <w:kern w:val="0"/>
          <w14:ligatures w14:val="none"/>
        </w:rPr>
      </w:pPr>
    </w:p>
    <w:p w14:paraId="15BF5BE2" w14:textId="77777777" w:rsidR="0082641A" w:rsidRPr="007A2B72" w:rsidRDefault="0082641A" w:rsidP="007A2B72">
      <w:pPr>
        <w:spacing w:line="360" w:lineRule="auto"/>
        <w:rPr>
          <w:rFonts w:ascii="Arial" w:hAnsi="Arial" w:cs="Arial"/>
        </w:rPr>
      </w:pPr>
    </w:p>
    <w:sectPr w:rsidR="0082641A" w:rsidRPr="007A2B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ifDpScuP" int2:invalidationBookmarkName="" int2:hashCode="hX/45hd2EspNt9" int2:id="Gwn2qYUW">
      <int2:state int2:value="Rejected" int2:type="style"/>
    </int2:bookmark>
    <int2:bookmark int2:bookmarkName="_Int_QI7qC7Lu" int2:invalidationBookmarkName="" int2:hashCode="GnfUFiJMu+d6Q5" int2:id="3sciJJXm">
      <int2:state int2:value="Rejected" int2:type="style"/>
    </int2:bookmark>
    <int2:bookmark int2:bookmarkName="_Int_sS8TJ4tE" int2:invalidationBookmarkName="" int2:hashCode="zi51/cNcosd+Qk" int2:id="RmU31DUa">
      <int2:state int2:value="Rejected" int2:type="style"/>
    </int2:bookmark>
    <int2:bookmark int2:bookmarkName="_Int_R1DB92qP" int2:invalidationBookmarkName="" int2:hashCode="vaYWgl5c88Y5E/" int2:id="G36r6iQA">
      <int2:state int2:value="Rejected" int2:type="style"/>
    </int2:bookmark>
    <int2:bookmark int2:bookmarkName="_Int_OjpUIdqJ" int2:invalidationBookmarkName="" int2:hashCode="XnBZUbOy6FEQ0N" int2:id="qWblaWL4">
      <int2:state int2:value="Rejected" int2:type="style"/>
    </int2:bookmark>
    <int2:bookmark int2:bookmarkName="_Int_Wem5pSbQ" int2:invalidationBookmarkName="" int2:hashCode="dKiPmXlDkPJpM7" int2:id="jVIYHhAR">
      <int2:state int2:value="Rejected" int2:type="style"/>
    </int2:bookmark>
    <int2:bookmark int2:bookmarkName="_Int_Nb9HVIMA" int2:invalidationBookmarkName="" int2:hashCode="gUJOMp1skMc5S9" int2:id="Mv42mYHI">
      <int2:state int2:value="Rejected" int2:type="style"/>
    </int2:bookmark>
    <int2:bookmark int2:bookmarkName="_Int_fGDihebS" int2:invalidationBookmarkName="" int2:hashCode="csj3W2JXL1myG9" int2:id="oTWrASDV">
      <int2:state int2:value="Rejected" int2:type="style"/>
    </int2:bookmark>
    <int2:bookmark int2:bookmarkName="_Int_Jpci3vHC" int2:invalidationBookmarkName="" int2:hashCode="WtXBwZMMuWSRvR" int2:id="M86qvZed">
      <int2:state int2:value="Rejected" int2:type="style"/>
    </int2:bookmark>
    <int2:bookmark int2:bookmarkName="_Int_0PRGoNZq" int2:invalidationBookmarkName="" int2:hashCode="gNnnTkPTW8q52R" int2:id="wIw7NOXJ">
      <int2:state int2:value="Rejected" int2:type="style"/>
    </int2:bookmark>
    <int2:bookmark int2:bookmarkName="_Int_o4nEAvoW" int2:invalidationBookmarkName="" int2:hashCode="m/D4/19di8v/ud" int2:id="xe3zwwGu">
      <int2:state int2:value="Rejected" int2:type="style"/>
    </int2:bookmark>
    <int2:bookmark int2:bookmarkName="_Int_8UB9NTu0" int2:invalidationBookmarkName="" int2:hashCode="m/D4/19di8v/ud" int2:id="pBXM29Nb">
      <int2:state int2:value="Rejected" int2:type="style"/>
    </int2:bookmark>
    <int2:bookmark int2:bookmarkName="_Int_LinMLfoF" int2:invalidationBookmarkName="" int2:hashCode="ySxSngcxxX79dV" int2:id="AB39rje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F507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355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41A"/>
    <w:rsid w:val="00017724"/>
    <w:rsid w:val="00027253"/>
    <w:rsid w:val="0012569B"/>
    <w:rsid w:val="0012573B"/>
    <w:rsid w:val="00133624"/>
    <w:rsid w:val="00150A8C"/>
    <w:rsid w:val="001621C5"/>
    <w:rsid w:val="00176B69"/>
    <w:rsid w:val="001C4D57"/>
    <w:rsid w:val="001F7526"/>
    <w:rsid w:val="00205AAD"/>
    <w:rsid w:val="0022676D"/>
    <w:rsid w:val="002749DF"/>
    <w:rsid w:val="002F6963"/>
    <w:rsid w:val="00321442"/>
    <w:rsid w:val="004029A6"/>
    <w:rsid w:val="004475D5"/>
    <w:rsid w:val="004809E3"/>
    <w:rsid w:val="004F4B52"/>
    <w:rsid w:val="00574763"/>
    <w:rsid w:val="00592070"/>
    <w:rsid w:val="005C0FEA"/>
    <w:rsid w:val="005D09F6"/>
    <w:rsid w:val="005D4987"/>
    <w:rsid w:val="006C4856"/>
    <w:rsid w:val="006F74D2"/>
    <w:rsid w:val="00716E97"/>
    <w:rsid w:val="007A2B72"/>
    <w:rsid w:val="0082641A"/>
    <w:rsid w:val="00875927"/>
    <w:rsid w:val="00906E1A"/>
    <w:rsid w:val="009F37EC"/>
    <w:rsid w:val="00A954C8"/>
    <w:rsid w:val="00B75642"/>
    <w:rsid w:val="00BD6741"/>
    <w:rsid w:val="00BE6C50"/>
    <w:rsid w:val="00C04C05"/>
    <w:rsid w:val="00C6087D"/>
    <w:rsid w:val="00C61BFA"/>
    <w:rsid w:val="00CA219E"/>
    <w:rsid w:val="00D2353E"/>
    <w:rsid w:val="00D50670"/>
    <w:rsid w:val="00DD4C35"/>
    <w:rsid w:val="00E6294D"/>
    <w:rsid w:val="00EB0470"/>
    <w:rsid w:val="00EF1EE7"/>
    <w:rsid w:val="00EF79D4"/>
    <w:rsid w:val="00F618D1"/>
    <w:rsid w:val="00F837AA"/>
    <w:rsid w:val="00FB6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D4AA0"/>
  <w15:chartTrackingRefBased/>
  <w15:docId w15:val="{D01102C2-5C03-914F-9A5A-8198CA260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4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64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64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64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64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6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4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64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64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64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64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6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41A"/>
    <w:rPr>
      <w:rFonts w:eastAsiaTheme="majorEastAsia" w:cstheme="majorBidi"/>
      <w:color w:val="272727" w:themeColor="text1" w:themeTint="D8"/>
    </w:rPr>
  </w:style>
  <w:style w:type="paragraph" w:styleId="Title">
    <w:name w:val="Title"/>
    <w:basedOn w:val="Normal"/>
    <w:next w:val="Normal"/>
    <w:link w:val="TitleChar"/>
    <w:uiPriority w:val="10"/>
    <w:qFormat/>
    <w:rsid w:val="00826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41A"/>
    <w:pPr>
      <w:spacing w:before="160"/>
      <w:jc w:val="center"/>
    </w:pPr>
    <w:rPr>
      <w:i/>
      <w:iCs/>
      <w:color w:val="404040" w:themeColor="text1" w:themeTint="BF"/>
    </w:rPr>
  </w:style>
  <w:style w:type="character" w:customStyle="1" w:styleId="QuoteChar">
    <w:name w:val="Quote Char"/>
    <w:basedOn w:val="DefaultParagraphFont"/>
    <w:link w:val="Quote"/>
    <w:uiPriority w:val="29"/>
    <w:rsid w:val="0082641A"/>
    <w:rPr>
      <w:i/>
      <w:iCs/>
      <w:color w:val="404040" w:themeColor="text1" w:themeTint="BF"/>
    </w:rPr>
  </w:style>
  <w:style w:type="paragraph" w:styleId="ListParagraph">
    <w:name w:val="List Paragraph"/>
    <w:basedOn w:val="Normal"/>
    <w:uiPriority w:val="34"/>
    <w:qFormat/>
    <w:rsid w:val="0082641A"/>
    <w:pPr>
      <w:ind w:left="720"/>
      <w:contextualSpacing/>
    </w:pPr>
  </w:style>
  <w:style w:type="character" w:styleId="IntenseEmphasis">
    <w:name w:val="Intense Emphasis"/>
    <w:basedOn w:val="DefaultParagraphFont"/>
    <w:uiPriority w:val="21"/>
    <w:qFormat/>
    <w:rsid w:val="0082641A"/>
    <w:rPr>
      <w:i/>
      <w:iCs/>
      <w:color w:val="0F4761" w:themeColor="accent1" w:themeShade="BF"/>
    </w:rPr>
  </w:style>
  <w:style w:type="paragraph" w:styleId="IntenseQuote">
    <w:name w:val="Intense Quote"/>
    <w:basedOn w:val="Normal"/>
    <w:next w:val="Normal"/>
    <w:link w:val="IntenseQuoteChar"/>
    <w:uiPriority w:val="30"/>
    <w:qFormat/>
    <w:rsid w:val="008264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641A"/>
    <w:rPr>
      <w:i/>
      <w:iCs/>
      <w:color w:val="0F4761" w:themeColor="accent1" w:themeShade="BF"/>
    </w:rPr>
  </w:style>
  <w:style w:type="character" w:styleId="IntenseReference">
    <w:name w:val="Intense Reference"/>
    <w:basedOn w:val="DefaultParagraphFont"/>
    <w:uiPriority w:val="32"/>
    <w:qFormat/>
    <w:rsid w:val="0082641A"/>
    <w:rPr>
      <w:b/>
      <w:bCs/>
      <w:smallCaps/>
      <w:color w:val="0F4761" w:themeColor="accent1" w:themeShade="BF"/>
      <w:spacing w:val="5"/>
    </w:rPr>
  </w:style>
  <w:style w:type="character" w:customStyle="1" w:styleId="s1">
    <w:name w:val="s1"/>
    <w:basedOn w:val="DefaultParagraphFont"/>
    <w:rsid w:val="0082641A"/>
  </w:style>
  <w:style w:type="paragraph" w:customStyle="1" w:styleId="p2">
    <w:name w:val="p2"/>
    <w:basedOn w:val="Normal"/>
    <w:rsid w:val="0082641A"/>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82641A"/>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CA219E"/>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A219E"/>
  </w:style>
  <w:style w:type="character" w:customStyle="1" w:styleId="apple-converted-space">
    <w:name w:val="apple-converted-space"/>
    <w:basedOn w:val="DefaultParagraphFont"/>
    <w:rsid w:val="00CA219E"/>
  </w:style>
  <w:style w:type="character" w:styleId="Hyperlink">
    <w:name w:val="Hyperlink"/>
    <w:basedOn w:val="DefaultParagraphFont"/>
    <w:uiPriority w:val="99"/>
    <w:semiHidden/>
    <w:unhideWhenUsed/>
    <w:rsid w:val="006F74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2119-212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nhs.uk/data-and-information/publications/statistical/health-survey-for-england/2024/childrens-overweight-and-obesit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11" Type="http://schemas.openxmlformats.org/officeDocument/2006/relationships/hyperlink" Target="https://www.gov.uk/government/news/government-acts-to-tackle-rising-childhood-obesity-epidemic" TargetMode="External"/><Relationship Id="rId5" Type="http://schemas.openxmlformats.org/officeDocument/2006/relationships/hyperlink" Target="https://doi.org/10.1080/1364557032000119616" TargetMode="External"/><Relationship Id="rId10" Type="http://schemas.openxmlformats.org/officeDocument/2006/relationships/hyperlink" Target="https://www.who.int/news-room/fact-sheets/detail/obesity-and-overweight" TargetMode="External"/><Relationship Id="rId4" Type="http://schemas.openxmlformats.org/officeDocument/2006/relationships/webSettings" Target="webSettings.xml"/><Relationship Id="rId9" Type="http://schemas.openxmlformats.org/officeDocument/2006/relationships/hyperlink" Target="https://doi.org/10.11124/JBIES-20-00167"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818</Words>
  <Characters>4663</Characters>
  <Application>Microsoft Office Word</Application>
  <DocSecurity>0</DocSecurity>
  <Lines>38</Lines>
  <Paragraphs>10</Paragraphs>
  <ScaleCrop>false</ScaleCrop>
  <Company/>
  <LinksUpToDate>false</LinksUpToDate>
  <CharactersWithSpaces>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Imtiaz Begum (2128130)</dc:creator>
  <cp:keywords/>
  <dc:description/>
  <cp:lastModifiedBy>Rafaqat Khan (2407945)</cp:lastModifiedBy>
  <cp:revision>3</cp:revision>
  <dcterms:created xsi:type="dcterms:W3CDTF">2026-06-13T20:56:00Z</dcterms:created>
  <dcterms:modified xsi:type="dcterms:W3CDTF">2026-06-13T21:04:00Z</dcterms:modified>
</cp:coreProperties>
</file>