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128ECD" w14:textId="1575ED45" w:rsidR="004B599C" w:rsidRPr="00E37940" w:rsidRDefault="00BB1193" w:rsidP="001F1A13">
      <w:pPr>
        <w:jc w:val="center"/>
        <w:rPr>
          <w:rFonts w:asciiTheme="minorHAnsi" w:hAnsiTheme="minorHAnsi" w:cstheme="minorHAnsi"/>
          <w:b/>
          <w:bCs/>
        </w:rPr>
      </w:pPr>
      <w:r w:rsidRPr="00E37940">
        <w:rPr>
          <w:rFonts w:asciiTheme="minorHAnsi" w:hAnsiTheme="minorHAnsi" w:cstheme="minorHAnsi"/>
          <w:b/>
          <w:bCs/>
        </w:rPr>
        <w:t>MSc</w:t>
      </w:r>
      <w:r w:rsidR="004B599C" w:rsidRPr="00E37940">
        <w:rPr>
          <w:rFonts w:asciiTheme="minorHAnsi" w:hAnsiTheme="minorHAnsi" w:cstheme="minorHAnsi"/>
          <w:b/>
          <w:bCs/>
        </w:rPr>
        <w:t xml:space="preserve"> </w:t>
      </w:r>
      <w:r w:rsidR="00903D3C" w:rsidRPr="00E37940">
        <w:rPr>
          <w:rFonts w:asciiTheme="minorHAnsi" w:hAnsiTheme="minorHAnsi" w:cstheme="minorHAnsi"/>
          <w:b/>
          <w:bCs/>
        </w:rPr>
        <w:t xml:space="preserve">Digital </w:t>
      </w:r>
      <w:r w:rsidR="001D4CEC">
        <w:rPr>
          <w:rFonts w:asciiTheme="minorHAnsi" w:hAnsiTheme="minorHAnsi" w:cstheme="minorHAnsi"/>
          <w:b/>
          <w:bCs/>
        </w:rPr>
        <w:t>Transformation</w:t>
      </w:r>
      <w:r w:rsidR="00903D3C" w:rsidRPr="00E37940">
        <w:rPr>
          <w:rFonts w:asciiTheme="minorHAnsi" w:hAnsiTheme="minorHAnsi" w:cstheme="minorHAnsi"/>
          <w:b/>
          <w:bCs/>
        </w:rPr>
        <w:t xml:space="preserve"> for </w:t>
      </w:r>
      <w:r w:rsidR="00442CEB">
        <w:rPr>
          <w:rFonts w:asciiTheme="minorHAnsi" w:hAnsiTheme="minorHAnsi" w:cstheme="minorHAnsi"/>
          <w:b/>
          <w:bCs/>
        </w:rPr>
        <w:t xml:space="preserve">the </w:t>
      </w:r>
      <w:r w:rsidR="00903D3C" w:rsidRPr="00E37940">
        <w:rPr>
          <w:rFonts w:asciiTheme="minorHAnsi" w:hAnsiTheme="minorHAnsi" w:cstheme="minorHAnsi"/>
          <w:b/>
          <w:bCs/>
        </w:rPr>
        <w:t>Health and Care Profession</w:t>
      </w:r>
      <w:r w:rsidR="00D05918" w:rsidRPr="00E37940">
        <w:rPr>
          <w:rFonts w:asciiTheme="minorHAnsi" w:hAnsiTheme="minorHAnsi" w:cstheme="minorHAnsi"/>
          <w:b/>
          <w:bCs/>
        </w:rPr>
        <w:t>s</w:t>
      </w:r>
      <w:r w:rsidR="00C46205">
        <w:rPr>
          <w:rFonts w:asciiTheme="minorHAnsi" w:hAnsiTheme="minorHAnsi" w:cstheme="minorHAnsi"/>
          <w:b/>
          <w:bCs/>
        </w:rPr>
        <w:t xml:space="preserve"> - Residential</w:t>
      </w:r>
    </w:p>
    <w:p w14:paraId="7B128ECE" w14:textId="0151722D" w:rsidR="004B599C" w:rsidRPr="00EE0560" w:rsidRDefault="004B599C" w:rsidP="00BD13E1">
      <w:pPr>
        <w:jc w:val="center"/>
        <w:rPr>
          <w:rFonts w:asciiTheme="minorHAnsi" w:hAnsiTheme="minorHAnsi" w:cstheme="minorHAnsi"/>
          <w:b/>
          <w:bCs/>
        </w:rPr>
      </w:pPr>
      <w:r w:rsidRPr="00EE0560">
        <w:rPr>
          <w:rFonts w:asciiTheme="minorHAnsi" w:hAnsiTheme="minorHAnsi" w:cstheme="minorHAnsi"/>
          <w:b/>
          <w:bCs/>
        </w:rPr>
        <w:t>University of Wales Trinity Saint David,</w:t>
      </w:r>
      <w:r w:rsidR="00A6632C">
        <w:rPr>
          <w:rFonts w:asciiTheme="minorHAnsi" w:hAnsiTheme="minorHAnsi" w:cstheme="minorHAnsi"/>
          <w:b/>
          <w:bCs/>
        </w:rPr>
        <w:t xml:space="preserve"> IQ Building,</w:t>
      </w:r>
      <w:r w:rsidRPr="00EE0560">
        <w:rPr>
          <w:rFonts w:asciiTheme="minorHAnsi" w:hAnsiTheme="minorHAnsi" w:cstheme="minorHAnsi"/>
          <w:b/>
          <w:bCs/>
        </w:rPr>
        <w:t xml:space="preserve"> </w:t>
      </w:r>
      <w:hyperlink r:id="rId10" w:history="1">
        <w:r w:rsidR="001D4CEC" w:rsidRPr="00EE0560">
          <w:rPr>
            <w:rStyle w:val="Hyperlink"/>
            <w:rFonts w:asciiTheme="minorHAnsi" w:hAnsiTheme="minorHAnsi" w:cstheme="minorHAnsi"/>
            <w:b/>
            <w:bCs/>
          </w:rPr>
          <w:t>SA1</w:t>
        </w:r>
        <w:r w:rsidRPr="00EE0560">
          <w:rPr>
            <w:rStyle w:val="Hyperlink"/>
            <w:rFonts w:asciiTheme="minorHAnsi" w:hAnsiTheme="minorHAnsi" w:cstheme="minorHAnsi"/>
            <w:b/>
            <w:bCs/>
          </w:rPr>
          <w:t xml:space="preserve"> </w:t>
        </w:r>
        <w:r w:rsidR="00BB1193" w:rsidRPr="00EE0560">
          <w:rPr>
            <w:rStyle w:val="Hyperlink"/>
            <w:rFonts w:asciiTheme="minorHAnsi" w:hAnsiTheme="minorHAnsi" w:cstheme="minorHAnsi"/>
            <w:b/>
            <w:bCs/>
          </w:rPr>
          <w:t>C</w:t>
        </w:r>
        <w:r w:rsidR="001D4CEC" w:rsidRPr="00EE0560">
          <w:rPr>
            <w:rStyle w:val="Hyperlink"/>
            <w:rFonts w:asciiTheme="minorHAnsi" w:hAnsiTheme="minorHAnsi" w:cstheme="minorHAnsi"/>
            <w:b/>
            <w:bCs/>
          </w:rPr>
          <w:t>ampus</w:t>
        </w:r>
      </w:hyperlink>
      <w:r w:rsidR="001D4CEC" w:rsidRPr="00EE0560">
        <w:rPr>
          <w:rFonts w:asciiTheme="minorHAnsi" w:hAnsiTheme="minorHAnsi" w:cstheme="minorHAnsi"/>
          <w:b/>
          <w:bCs/>
        </w:rPr>
        <w:t>, Swansea</w:t>
      </w:r>
    </w:p>
    <w:p w14:paraId="7B128ECF" w14:textId="011E3DCC" w:rsidR="004B599C" w:rsidRPr="00E37940" w:rsidRDefault="00BB1193" w:rsidP="00BD13E1">
      <w:pPr>
        <w:jc w:val="center"/>
        <w:rPr>
          <w:rFonts w:asciiTheme="minorHAnsi" w:hAnsiTheme="minorHAnsi" w:cstheme="minorHAnsi"/>
        </w:rPr>
      </w:pPr>
      <w:r w:rsidRPr="00EE0560">
        <w:rPr>
          <w:rFonts w:asciiTheme="minorHAnsi" w:hAnsiTheme="minorHAnsi" w:cstheme="minorHAnsi"/>
          <w:b/>
          <w:bCs/>
        </w:rPr>
        <w:t>2</w:t>
      </w:r>
      <w:r w:rsidR="001D4CEC" w:rsidRPr="00EE0560">
        <w:rPr>
          <w:rFonts w:asciiTheme="minorHAnsi" w:hAnsiTheme="minorHAnsi" w:cstheme="minorHAnsi"/>
          <w:b/>
          <w:bCs/>
        </w:rPr>
        <w:t>2</w:t>
      </w:r>
      <w:r w:rsidRPr="00EE0560">
        <w:rPr>
          <w:rFonts w:asciiTheme="minorHAnsi" w:hAnsiTheme="minorHAnsi" w:cstheme="minorHAnsi"/>
          <w:b/>
          <w:bCs/>
        </w:rPr>
        <w:t>-</w:t>
      </w:r>
      <w:r w:rsidR="001D4CEC" w:rsidRPr="00EE0560">
        <w:rPr>
          <w:rFonts w:asciiTheme="minorHAnsi" w:hAnsiTheme="minorHAnsi" w:cstheme="minorHAnsi"/>
          <w:b/>
          <w:bCs/>
        </w:rPr>
        <w:t>23</w:t>
      </w:r>
      <w:r w:rsidR="00AB606A" w:rsidRPr="00EE0560">
        <w:rPr>
          <w:rFonts w:asciiTheme="minorHAnsi" w:hAnsiTheme="minorHAnsi" w:cstheme="minorHAnsi"/>
          <w:b/>
          <w:bCs/>
        </w:rPr>
        <w:t xml:space="preserve"> </w:t>
      </w:r>
      <w:r w:rsidRPr="00EE0560">
        <w:rPr>
          <w:rFonts w:asciiTheme="minorHAnsi" w:hAnsiTheme="minorHAnsi" w:cstheme="minorHAnsi"/>
          <w:b/>
          <w:bCs/>
        </w:rPr>
        <w:t>Septem</w:t>
      </w:r>
      <w:r w:rsidR="00903D3C" w:rsidRPr="00EE0560">
        <w:rPr>
          <w:rFonts w:asciiTheme="minorHAnsi" w:hAnsiTheme="minorHAnsi" w:cstheme="minorHAnsi"/>
          <w:b/>
          <w:bCs/>
        </w:rPr>
        <w:t>ber</w:t>
      </w:r>
      <w:r w:rsidR="00AB606A" w:rsidRPr="00EE0560">
        <w:rPr>
          <w:rFonts w:asciiTheme="minorHAnsi" w:hAnsiTheme="minorHAnsi" w:cstheme="minorHAnsi"/>
          <w:b/>
          <w:bCs/>
        </w:rPr>
        <w:t xml:space="preserve"> 20</w:t>
      </w:r>
      <w:r w:rsidR="00397DF0" w:rsidRPr="00EE0560">
        <w:rPr>
          <w:rFonts w:asciiTheme="minorHAnsi" w:hAnsiTheme="minorHAnsi" w:cstheme="minorHAnsi"/>
          <w:b/>
          <w:bCs/>
        </w:rPr>
        <w:t>2</w:t>
      </w:r>
      <w:r w:rsidR="001D4CEC" w:rsidRPr="00EE0560">
        <w:rPr>
          <w:rFonts w:asciiTheme="minorHAnsi" w:hAnsiTheme="minorHAnsi" w:cstheme="minorHAnsi"/>
          <w:b/>
          <w:bCs/>
        </w:rPr>
        <w:t>3</w:t>
      </w:r>
    </w:p>
    <w:p w14:paraId="2D50E891" w14:textId="5B95B788" w:rsidR="00817EAB" w:rsidRPr="00E114FB" w:rsidRDefault="00C0055D" w:rsidP="00E114FB">
      <w:pPr>
        <w:pStyle w:val="ListParagraph"/>
        <w:numPr>
          <w:ilvl w:val="0"/>
          <w:numId w:val="7"/>
        </w:numPr>
        <w:spacing w:before="240" w:after="240" w:line="240" w:lineRule="auto"/>
        <w:ind w:left="357" w:hanging="357"/>
        <w:rPr>
          <w:rFonts w:asciiTheme="minorHAnsi" w:hAnsiTheme="minorHAnsi" w:cstheme="minorHAnsi"/>
          <w:b/>
        </w:rPr>
      </w:pPr>
      <w:r w:rsidRPr="00E114FB">
        <w:rPr>
          <w:rFonts w:asciiTheme="minorHAnsi" w:hAnsiTheme="minorHAnsi" w:cstheme="minorHAnsi"/>
          <w:b/>
        </w:rPr>
        <w:t>Introduction</w:t>
      </w:r>
    </w:p>
    <w:p w14:paraId="69B9EAF8" w14:textId="4D8A9C9E" w:rsidR="004E79B9" w:rsidRDefault="004E79B9" w:rsidP="004E79B9">
      <w:pPr>
        <w:rPr>
          <w:rFonts w:asciiTheme="minorHAnsi" w:hAnsiTheme="minorHAnsi" w:cstheme="minorHAnsi"/>
          <w:bCs/>
        </w:rPr>
      </w:pPr>
      <w:r>
        <w:rPr>
          <w:rFonts w:asciiTheme="minorHAnsi" w:hAnsiTheme="minorHAnsi" w:cstheme="minorHAnsi"/>
          <w:bCs/>
        </w:rPr>
        <w:t>T</w:t>
      </w:r>
      <w:r w:rsidRPr="00E37940">
        <w:rPr>
          <w:rFonts w:asciiTheme="minorHAnsi" w:hAnsiTheme="minorHAnsi" w:cstheme="minorHAnsi"/>
          <w:bCs/>
        </w:rPr>
        <w:t xml:space="preserve">he residential weekend is </w:t>
      </w:r>
      <w:r w:rsidR="00A04792">
        <w:rPr>
          <w:rFonts w:asciiTheme="minorHAnsi" w:hAnsiTheme="minorHAnsi" w:cstheme="minorHAnsi"/>
          <w:bCs/>
        </w:rPr>
        <w:t>offered</w:t>
      </w:r>
      <w:r w:rsidRPr="00E37940">
        <w:rPr>
          <w:rFonts w:asciiTheme="minorHAnsi" w:hAnsiTheme="minorHAnsi" w:cstheme="minorHAnsi"/>
          <w:bCs/>
        </w:rPr>
        <w:t xml:space="preserve"> </w:t>
      </w:r>
      <w:r w:rsidR="00F81730">
        <w:rPr>
          <w:rFonts w:asciiTheme="minorHAnsi" w:hAnsiTheme="minorHAnsi" w:cstheme="minorHAnsi"/>
          <w:bCs/>
        </w:rPr>
        <w:t>to supplement</w:t>
      </w:r>
      <w:r w:rsidRPr="00E37940">
        <w:rPr>
          <w:rFonts w:asciiTheme="minorHAnsi" w:hAnsiTheme="minorHAnsi" w:cstheme="minorHAnsi"/>
          <w:bCs/>
        </w:rPr>
        <w:t xml:space="preserve"> the course provision at no additional cost.</w:t>
      </w:r>
      <w:r>
        <w:rPr>
          <w:rFonts w:asciiTheme="minorHAnsi" w:hAnsiTheme="minorHAnsi" w:cstheme="minorHAnsi"/>
          <w:bCs/>
        </w:rPr>
        <w:t xml:space="preserve"> </w:t>
      </w:r>
      <w:r w:rsidR="00A04792">
        <w:rPr>
          <w:rFonts w:asciiTheme="minorHAnsi" w:hAnsiTheme="minorHAnsi" w:cstheme="minorHAnsi"/>
          <w:bCs/>
        </w:rPr>
        <w:t>Attendance is strongly encouraged but is not mandatory and is not formally part of the course.</w:t>
      </w:r>
      <w:r w:rsidR="00F81730" w:rsidRPr="00F81730">
        <w:rPr>
          <w:rFonts w:asciiTheme="minorHAnsi" w:hAnsiTheme="minorHAnsi" w:cstheme="minorHAnsi"/>
          <w:bCs/>
        </w:rPr>
        <w:t xml:space="preserve"> </w:t>
      </w:r>
      <w:r w:rsidR="00F81730">
        <w:rPr>
          <w:rFonts w:asciiTheme="minorHAnsi" w:hAnsiTheme="minorHAnsi" w:cstheme="minorHAnsi"/>
          <w:bCs/>
        </w:rPr>
        <w:t>The dress code throughout is smart casual.</w:t>
      </w:r>
    </w:p>
    <w:p w14:paraId="0482EF7E" w14:textId="77777777" w:rsidR="00C0055D" w:rsidRPr="00C0055D" w:rsidRDefault="00C0055D" w:rsidP="00C0055D">
      <w:pPr>
        <w:rPr>
          <w:rFonts w:asciiTheme="minorHAnsi" w:hAnsiTheme="minorHAnsi" w:cstheme="minorHAnsi"/>
        </w:rPr>
      </w:pPr>
      <w:r w:rsidRPr="00C0055D">
        <w:rPr>
          <w:rFonts w:asciiTheme="minorHAnsi" w:hAnsiTheme="minorHAnsi" w:cstheme="minorHAnsi"/>
        </w:rPr>
        <w:t>The aims of the residential weekend are:</w:t>
      </w:r>
    </w:p>
    <w:p w14:paraId="2E2A657A" w14:textId="77777777" w:rsidR="00C0055D" w:rsidRPr="00E37940" w:rsidRDefault="00C0055D" w:rsidP="00C0055D">
      <w:pPr>
        <w:numPr>
          <w:ilvl w:val="0"/>
          <w:numId w:val="4"/>
        </w:numPr>
        <w:spacing w:after="120" w:line="240" w:lineRule="auto"/>
        <w:ind w:left="714" w:hanging="357"/>
        <w:rPr>
          <w:rFonts w:asciiTheme="minorHAnsi" w:hAnsiTheme="minorHAnsi" w:cstheme="minorHAnsi"/>
        </w:rPr>
      </w:pPr>
      <w:r w:rsidRPr="00E37940">
        <w:rPr>
          <w:rFonts w:asciiTheme="minorHAnsi" w:hAnsiTheme="minorHAnsi" w:cstheme="minorHAnsi"/>
        </w:rPr>
        <w:t xml:space="preserve">To </w:t>
      </w:r>
      <w:r>
        <w:rPr>
          <w:rFonts w:asciiTheme="minorHAnsi" w:hAnsiTheme="minorHAnsi" w:cstheme="minorHAnsi"/>
        </w:rPr>
        <w:t>prepare students from each cohort for their forthcoming academic year</w:t>
      </w:r>
      <w:r w:rsidRPr="00E37940">
        <w:rPr>
          <w:rFonts w:asciiTheme="minorHAnsi" w:hAnsiTheme="minorHAnsi" w:cstheme="minorHAnsi"/>
        </w:rPr>
        <w:t>.</w:t>
      </w:r>
    </w:p>
    <w:p w14:paraId="2B83D5B5" w14:textId="6A0DEEA2" w:rsidR="00C0055D" w:rsidRDefault="00C0055D" w:rsidP="00C0055D">
      <w:pPr>
        <w:numPr>
          <w:ilvl w:val="0"/>
          <w:numId w:val="4"/>
        </w:numPr>
        <w:spacing w:after="120" w:line="240" w:lineRule="auto"/>
        <w:ind w:left="714" w:hanging="357"/>
        <w:rPr>
          <w:rFonts w:asciiTheme="minorHAnsi" w:hAnsiTheme="minorHAnsi" w:cstheme="minorHAnsi"/>
        </w:rPr>
      </w:pPr>
      <w:r>
        <w:rPr>
          <w:rFonts w:asciiTheme="minorHAnsi" w:hAnsiTheme="minorHAnsi" w:cstheme="minorHAnsi"/>
        </w:rPr>
        <w:t>For</w:t>
      </w:r>
      <w:r w:rsidRPr="00E37940">
        <w:rPr>
          <w:rFonts w:asciiTheme="minorHAnsi" w:hAnsiTheme="minorHAnsi" w:cstheme="minorHAnsi"/>
        </w:rPr>
        <w:t xml:space="preserve"> </w:t>
      </w:r>
      <w:r w:rsidR="000B5AA0">
        <w:rPr>
          <w:rFonts w:asciiTheme="minorHAnsi" w:hAnsiTheme="minorHAnsi" w:cstheme="minorHAnsi"/>
        </w:rPr>
        <w:t>new</w:t>
      </w:r>
      <w:r w:rsidRPr="00E37940">
        <w:rPr>
          <w:rFonts w:asciiTheme="minorHAnsi" w:hAnsiTheme="minorHAnsi" w:cstheme="minorHAnsi"/>
        </w:rPr>
        <w:t xml:space="preserve"> students</w:t>
      </w:r>
      <w:r>
        <w:rPr>
          <w:rFonts w:asciiTheme="minorHAnsi" w:hAnsiTheme="minorHAnsi" w:cstheme="minorHAnsi"/>
        </w:rPr>
        <w:t>,</w:t>
      </w:r>
    </w:p>
    <w:p w14:paraId="7BAA592A" w14:textId="646AFEC0" w:rsidR="00C0055D" w:rsidRPr="00E37940" w:rsidRDefault="00C0055D" w:rsidP="00C0055D">
      <w:pPr>
        <w:numPr>
          <w:ilvl w:val="1"/>
          <w:numId w:val="4"/>
        </w:numPr>
        <w:spacing w:after="120" w:line="240" w:lineRule="auto"/>
        <w:rPr>
          <w:rFonts w:asciiTheme="minorHAnsi" w:hAnsiTheme="minorHAnsi" w:cstheme="minorHAnsi"/>
        </w:rPr>
      </w:pPr>
      <w:r w:rsidRPr="00E37940">
        <w:rPr>
          <w:rFonts w:asciiTheme="minorHAnsi" w:hAnsiTheme="minorHAnsi" w:cstheme="minorHAnsi"/>
        </w:rPr>
        <w:t xml:space="preserve">to </w:t>
      </w:r>
      <w:r>
        <w:rPr>
          <w:rFonts w:asciiTheme="minorHAnsi" w:hAnsiTheme="minorHAnsi" w:cstheme="minorHAnsi"/>
        </w:rPr>
        <w:t xml:space="preserve">introduce </w:t>
      </w:r>
      <w:r w:rsidRPr="00E37940">
        <w:rPr>
          <w:rFonts w:asciiTheme="minorHAnsi" w:hAnsiTheme="minorHAnsi" w:cstheme="minorHAnsi"/>
        </w:rPr>
        <w:t>the academic standards of postgraduate study and assessment</w:t>
      </w:r>
      <w:r w:rsidR="003F1C9C">
        <w:rPr>
          <w:rFonts w:asciiTheme="minorHAnsi" w:hAnsiTheme="minorHAnsi" w:cstheme="minorHAnsi"/>
        </w:rPr>
        <w:t>, and</w:t>
      </w:r>
    </w:p>
    <w:p w14:paraId="512BAD59" w14:textId="77777777" w:rsidR="00C0055D" w:rsidRPr="00E37940" w:rsidRDefault="00C0055D" w:rsidP="00C0055D">
      <w:pPr>
        <w:numPr>
          <w:ilvl w:val="1"/>
          <w:numId w:val="4"/>
        </w:numPr>
        <w:spacing w:after="120" w:line="240" w:lineRule="auto"/>
        <w:rPr>
          <w:rFonts w:asciiTheme="minorHAnsi" w:hAnsiTheme="minorHAnsi" w:cstheme="minorHAnsi"/>
        </w:rPr>
      </w:pPr>
      <w:r>
        <w:rPr>
          <w:rFonts w:asciiTheme="minorHAnsi" w:hAnsiTheme="minorHAnsi" w:cstheme="minorHAnsi"/>
        </w:rPr>
        <w:t>t</w:t>
      </w:r>
      <w:r w:rsidRPr="00E37940">
        <w:rPr>
          <w:rFonts w:asciiTheme="minorHAnsi" w:hAnsiTheme="minorHAnsi" w:cstheme="minorHAnsi"/>
        </w:rPr>
        <w:t xml:space="preserve">o initiate peer support groups </w:t>
      </w:r>
      <w:r>
        <w:rPr>
          <w:rFonts w:asciiTheme="minorHAnsi" w:hAnsiTheme="minorHAnsi" w:cstheme="minorHAnsi"/>
        </w:rPr>
        <w:t>with</w:t>
      </w:r>
      <w:r w:rsidRPr="00E37940">
        <w:rPr>
          <w:rFonts w:asciiTheme="minorHAnsi" w:hAnsiTheme="minorHAnsi" w:cstheme="minorHAnsi"/>
        </w:rPr>
        <w:t xml:space="preserve"> their facilitators.</w:t>
      </w:r>
    </w:p>
    <w:p w14:paraId="13A60A5F" w14:textId="068D25D4" w:rsidR="00C0055D" w:rsidRPr="00E37940" w:rsidRDefault="00C0055D" w:rsidP="00C0055D">
      <w:pPr>
        <w:numPr>
          <w:ilvl w:val="0"/>
          <w:numId w:val="4"/>
        </w:numPr>
        <w:spacing w:after="120" w:line="240" w:lineRule="auto"/>
        <w:ind w:left="714" w:hanging="357"/>
        <w:rPr>
          <w:rFonts w:asciiTheme="minorHAnsi" w:hAnsiTheme="minorHAnsi" w:cstheme="minorHAnsi"/>
        </w:rPr>
      </w:pPr>
      <w:r w:rsidRPr="00E37940">
        <w:rPr>
          <w:rFonts w:asciiTheme="minorHAnsi" w:hAnsiTheme="minorHAnsi" w:cstheme="minorHAnsi"/>
        </w:rPr>
        <w:t xml:space="preserve">To continue the development of the digital </w:t>
      </w:r>
      <w:r>
        <w:rPr>
          <w:rFonts w:asciiTheme="minorHAnsi" w:hAnsiTheme="minorHAnsi" w:cstheme="minorHAnsi"/>
        </w:rPr>
        <w:t>transformation</w:t>
      </w:r>
      <w:r w:rsidRPr="00E37940">
        <w:rPr>
          <w:rFonts w:asciiTheme="minorHAnsi" w:hAnsiTheme="minorHAnsi" w:cstheme="minorHAnsi"/>
        </w:rPr>
        <w:t xml:space="preserve"> for health and care learning community, including peer networking between</w:t>
      </w:r>
      <w:r w:rsidR="00F83961">
        <w:rPr>
          <w:rFonts w:asciiTheme="minorHAnsi" w:hAnsiTheme="minorHAnsi" w:cstheme="minorHAnsi"/>
        </w:rPr>
        <w:t xml:space="preserve"> student</w:t>
      </w:r>
      <w:r w:rsidRPr="00E37940">
        <w:rPr>
          <w:rFonts w:asciiTheme="minorHAnsi" w:hAnsiTheme="minorHAnsi" w:cstheme="minorHAnsi"/>
        </w:rPr>
        <w:t xml:space="preserve"> cohorts</w:t>
      </w:r>
      <w:r>
        <w:rPr>
          <w:rFonts w:asciiTheme="minorHAnsi" w:hAnsiTheme="minorHAnsi" w:cstheme="minorHAnsi"/>
        </w:rPr>
        <w:t>, the academic team, facilitators and other colleagues</w:t>
      </w:r>
      <w:r w:rsidRPr="00E37940">
        <w:rPr>
          <w:rFonts w:asciiTheme="minorHAnsi" w:hAnsiTheme="minorHAnsi" w:cstheme="minorHAnsi"/>
        </w:rPr>
        <w:t>.</w:t>
      </w:r>
    </w:p>
    <w:p w14:paraId="63E8AC96" w14:textId="77777777" w:rsidR="00C0055D" w:rsidRPr="00E37940" w:rsidRDefault="00C0055D" w:rsidP="00C0055D">
      <w:pPr>
        <w:numPr>
          <w:ilvl w:val="0"/>
          <w:numId w:val="4"/>
        </w:numPr>
        <w:spacing w:after="120" w:line="240" w:lineRule="auto"/>
        <w:ind w:left="714" w:hanging="357"/>
        <w:rPr>
          <w:rFonts w:asciiTheme="minorHAnsi" w:hAnsiTheme="minorHAnsi" w:cstheme="minorHAnsi"/>
        </w:rPr>
      </w:pPr>
      <w:r w:rsidRPr="00E37940">
        <w:rPr>
          <w:rFonts w:asciiTheme="minorHAnsi" w:hAnsiTheme="minorHAnsi" w:cstheme="minorHAnsi"/>
        </w:rPr>
        <w:t>To introduce students to academic and industry experts from both a Welsh and International perspective.</w:t>
      </w:r>
    </w:p>
    <w:p w14:paraId="7B128EDA" w14:textId="6EB03057" w:rsidR="004B599C" w:rsidRPr="00E37940" w:rsidRDefault="004B599C" w:rsidP="00E114FB">
      <w:pPr>
        <w:pStyle w:val="ListParagraph"/>
        <w:numPr>
          <w:ilvl w:val="0"/>
          <w:numId w:val="7"/>
        </w:numPr>
        <w:spacing w:before="240" w:after="240" w:line="240" w:lineRule="auto"/>
        <w:ind w:left="357" w:hanging="357"/>
        <w:rPr>
          <w:rFonts w:asciiTheme="minorHAnsi" w:hAnsiTheme="minorHAnsi" w:cstheme="minorHAnsi"/>
          <w:b/>
        </w:rPr>
      </w:pPr>
      <w:r w:rsidRPr="00E37940">
        <w:rPr>
          <w:rFonts w:asciiTheme="minorHAnsi" w:hAnsiTheme="minorHAnsi" w:cstheme="minorHAnsi"/>
          <w:b/>
        </w:rPr>
        <w:t>Accommodation</w:t>
      </w:r>
      <w:r w:rsidR="00D05918" w:rsidRPr="00E37940">
        <w:rPr>
          <w:rFonts w:asciiTheme="minorHAnsi" w:hAnsiTheme="minorHAnsi" w:cstheme="minorHAnsi"/>
          <w:b/>
        </w:rPr>
        <w:t xml:space="preserve"> and catering</w:t>
      </w:r>
    </w:p>
    <w:p w14:paraId="7B128EE1" w14:textId="0C5E4C9D" w:rsidR="004B599C" w:rsidRDefault="00F82494" w:rsidP="00903D3C">
      <w:pPr>
        <w:rPr>
          <w:rFonts w:asciiTheme="minorHAnsi" w:hAnsiTheme="minorHAnsi" w:cstheme="minorHAnsi"/>
        </w:rPr>
      </w:pPr>
      <w:r w:rsidRPr="00E37940">
        <w:rPr>
          <w:rFonts w:asciiTheme="minorHAnsi" w:hAnsiTheme="minorHAnsi" w:cstheme="minorHAnsi"/>
        </w:rPr>
        <w:t xml:space="preserve">Student </w:t>
      </w:r>
      <w:r w:rsidR="00407C98">
        <w:rPr>
          <w:rFonts w:asciiTheme="minorHAnsi" w:hAnsiTheme="minorHAnsi" w:cstheme="minorHAnsi"/>
        </w:rPr>
        <w:t xml:space="preserve">and guest </w:t>
      </w:r>
      <w:r w:rsidRPr="00E37940">
        <w:rPr>
          <w:rFonts w:asciiTheme="minorHAnsi" w:hAnsiTheme="minorHAnsi" w:cstheme="minorHAnsi"/>
        </w:rPr>
        <w:t xml:space="preserve">accommodation </w:t>
      </w:r>
      <w:r w:rsidR="000051A1">
        <w:rPr>
          <w:rFonts w:asciiTheme="minorHAnsi" w:hAnsiTheme="minorHAnsi" w:cstheme="minorHAnsi"/>
        </w:rPr>
        <w:t>is</w:t>
      </w:r>
      <w:r w:rsidRPr="00E37940">
        <w:rPr>
          <w:rFonts w:asciiTheme="minorHAnsi" w:hAnsiTheme="minorHAnsi" w:cstheme="minorHAnsi"/>
        </w:rPr>
        <w:t xml:space="preserve"> available at </w:t>
      </w:r>
      <w:r w:rsidR="007C038F">
        <w:rPr>
          <w:rFonts w:asciiTheme="minorHAnsi" w:hAnsiTheme="minorHAnsi" w:cstheme="minorHAnsi"/>
        </w:rPr>
        <w:t xml:space="preserve">the </w:t>
      </w:r>
      <w:r w:rsidR="00026DC1">
        <w:rPr>
          <w:rFonts w:asciiTheme="minorHAnsi" w:hAnsiTheme="minorHAnsi" w:cstheme="minorHAnsi"/>
        </w:rPr>
        <w:t>nearby</w:t>
      </w:r>
      <w:r w:rsidR="00026DC1" w:rsidRPr="00E37940">
        <w:rPr>
          <w:rFonts w:asciiTheme="minorHAnsi" w:hAnsiTheme="minorHAnsi" w:cstheme="minorHAnsi"/>
        </w:rPr>
        <w:t xml:space="preserve"> </w:t>
      </w:r>
      <w:hyperlink r:id="rId11" w:history="1">
        <w:r w:rsidR="007C038F" w:rsidRPr="002C22C7">
          <w:rPr>
            <w:rStyle w:val="Hyperlink"/>
            <w:rFonts w:asciiTheme="minorHAnsi" w:hAnsiTheme="minorHAnsi" w:cstheme="minorHAnsi"/>
          </w:rPr>
          <w:t>Premier Inn Swansea Waterfront</w:t>
        </w:r>
      </w:hyperlink>
      <w:r w:rsidRPr="00E37940">
        <w:rPr>
          <w:rFonts w:asciiTheme="minorHAnsi" w:hAnsiTheme="minorHAnsi" w:cstheme="minorHAnsi"/>
        </w:rPr>
        <w:t xml:space="preserve">. </w:t>
      </w:r>
      <w:r w:rsidR="00026DC1">
        <w:rPr>
          <w:rFonts w:asciiTheme="minorHAnsi" w:hAnsiTheme="minorHAnsi" w:cstheme="minorHAnsi"/>
        </w:rPr>
        <w:t>S</w:t>
      </w:r>
      <w:r w:rsidRPr="00E37940">
        <w:rPr>
          <w:rFonts w:asciiTheme="minorHAnsi" w:hAnsiTheme="minorHAnsi" w:cstheme="minorHAnsi"/>
        </w:rPr>
        <w:t xml:space="preserve">tudents </w:t>
      </w:r>
      <w:r w:rsidR="00407C98">
        <w:rPr>
          <w:rFonts w:asciiTheme="minorHAnsi" w:hAnsiTheme="minorHAnsi" w:cstheme="minorHAnsi"/>
        </w:rPr>
        <w:t xml:space="preserve">and guests </w:t>
      </w:r>
      <w:r w:rsidR="007952F4">
        <w:rPr>
          <w:rFonts w:asciiTheme="minorHAnsi" w:hAnsiTheme="minorHAnsi" w:cstheme="minorHAnsi"/>
        </w:rPr>
        <w:t>are free</w:t>
      </w:r>
      <w:r w:rsidRPr="00E37940">
        <w:rPr>
          <w:rFonts w:asciiTheme="minorHAnsi" w:hAnsiTheme="minorHAnsi" w:cstheme="minorHAnsi"/>
        </w:rPr>
        <w:t xml:space="preserve"> to make their own </w:t>
      </w:r>
      <w:r w:rsidR="007952F4">
        <w:rPr>
          <w:rFonts w:asciiTheme="minorHAnsi" w:hAnsiTheme="minorHAnsi" w:cstheme="minorHAnsi"/>
        </w:rPr>
        <w:t xml:space="preserve">alternative accommodation </w:t>
      </w:r>
      <w:r w:rsidRPr="00E37940">
        <w:rPr>
          <w:rFonts w:asciiTheme="minorHAnsi" w:hAnsiTheme="minorHAnsi" w:cstheme="minorHAnsi"/>
        </w:rPr>
        <w:t>arrangements</w:t>
      </w:r>
      <w:r w:rsidR="00432EE2">
        <w:rPr>
          <w:rFonts w:asciiTheme="minorHAnsi" w:hAnsiTheme="minorHAnsi" w:cstheme="minorHAnsi"/>
        </w:rPr>
        <w:t>,</w:t>
      </w:r>
      <w:r w:rsidRPr="00E37940">
        <w:rPr>
          <w:rFonts w:asciiTheme="minorHAnsi" w:hAnsiTheme="minorHAnsi" w:cstheme="minorHAnsi"/>
        </w:rPr>
        <w:t xml:space="preserve"> but this will </w:t>
      </w:r>
      <w:r w:rsidR="0029666E" w:rsidRPr="00E37940">
        <w:rPr>
          <w:rFonts w:asciiTheme="minorHAnsi" w:hAnsiTheme="minorHAnsi" w:cstheme="minorHAnsi"/>
        </w:rPr>
        <w:t>not be funded by the University</w:t>
      </w:r>
      <w:r w:rsidRPr="00E37940">
        <w:rPr>
          <w:rFonts w:asciiTheme="minorHAnsi" w:hAnsiTheme="minorHAnsi" w:cstheme="minorHAnsi"/>
        </w:rPr>
        <w:t>.</w:t>
      </w:r>
    </w:p>
    <w:p w14:paraId="1A72F0B8" w14:textId="3BAC15CD" w:rsidR="00432EE2" w:rsidRPr="00E37940" w:rsidRDefault="00432EE2" w:rsidP="00432EE2">
      <w:pPr>
        <w:rPr>
          <w:rFonts w:asciiTheme="minorHAnsi" w:hAnsiTheme="minorHAnsi" w:cstheme="minorHAnsi"/>
        </w:rPr>
      </w:pPr>
      <w:r>
        <w:rPr>
          <w:rFonts w:asciiTheme="minorHAnsi" w:hAnsiTheme="minorHAnsi" w:cstheme="minorHAnsi"/>
        </w:rPr>
        <w:t xml:space="preserve">Friday evening catering and lunch on the Saturday will be served at the </w:t>
      </w:r>
      <w:r w:rsidR="00C14F6A">
        <w:rPr>
          <w:rFonts w:asciiTheme="minorHAnsi" w:hAnsiTheme="minorHAnsi" w:cstheme="minorHAnsi"/>
        </w:rPr>
        <w:t xml:space="preserve">IQ Building, </w:t>
      </w:r>
      <w:r>
        <w:rPr>
          <w:rFonts w:asciiTheme="minorHAnsi" w:hAnsiTheme="minorHAnsi" w:cstheme="minorHAnsi"/>
        </w:rPr>
        <w:t>SA1 campus.</w:t>
      </w:r>
      <w:r w:rsidR="00E62B8B">
        <w:rPr>
          <w:rFonts w:asciiTheme="minorHAnsi" w:hAnsiTheme="minorHAnsi" w:cstheme="minorHAnsi"/>
        </w:rPr>
        <w:t xml:space="preserve"> Breakfast on Saturday will be served at the </w:t>
      </w:r>
      <w:r w:rsidR="00407C98">
        <w:rPr>
          <w:rFonts w:asciiTheme="minorHAnsi" w:hAnsiTheme="minorHAnsi" w:cstheme="minorHAnsi"/>
        </w:rPr>
        <w:t>Premier Inn</w:t>
      </w:r>
      <w:r w:rsidR="00E62B8B">
        <w:rPr>
          <w:rFonts w:asciiTheme="minorHAnsi" w:hAnsiTheme="minorHAnsi" w:cstheme="minorHAnsi"/>
        </w:rPr>
        <w:t xml:space="preserve"> for those staying there.</w:t>
      </w:r>
    </w:p>
    <w:p w14:paraId="1312ABB5" w14:textId="4399190A" w:rsidR="00C3378B" w:rsidRPr="00E114FB" w:rsidRDefault="00C3378B" w:rsidP="00E114FB">
      <w:pPr>
        <w:pStyle w:val="ListParagraph"/>
        <w:numPr>
          <w:ilvl w:val="0"/>
          <w:numId w:val="7"/>
        </w:numPr>
        <w:spacing w:before="240" w:after="240" w:line="240" w:lineRule="auto"/>
        <w:ind w:left="357" w:hanging="357"/>
        <w:rPr>
          <w:rFonts w:asciiTheme="minorHAnsi" w:hAnsiTheme="minorHAnsi" w:cstheme="minorHAnsi"/>
          <w:b/>
        </w:rPr>
      </w:pPr>
      <w:r w:rsidRPr="00E114FB">
        <w:rPr>
          <w:rFonts w:asciiTheme="minorHAnsi" w:hAnsiTheme="minorHAnsi" w:cstheme="minorHAnsi"/>
          <w:b/>
        </w:rPr>
        <w:t>Parking</w:t>
      </w:r>
    </w:p>
    <w:p w14:paraId="3C55E11D" w14:textId="6F0F6DB4" w:rsidR="00C3378B" w:rsidRDefault="00C3378B" w:rsidP="00C3378B">
      <w:pPr>
        <w:rPr>
          <w:rFonts w:asciiTheme="minorHAnsi" w:hAnsiTheme="minorHAnsi" w:cstheme="minorHAnsi"/>
        </w:rPr>
      </w:pPr>
      <w:r w:rsidRPr="00E37940">
        <w:rPr>
          <w:rFonts w:asciiTheme="minorHAnsi" w:hAnsiTheme="minorHAnsi" w:cstheme="minorHAnsi"/>
        </w:rPr>
        <w:t xml:space="preserve">There is free parking available </w:t>
      </w:r>
      <w:r>
        <w:rPr>
          <w:rFonts w:asciiTheme="minorHAnsi" w:hAnsiTheme="minorHAnsi" w:cstheme="minorHAnsi"/>
        </w:rPr>
        <w:t xml:space="preserve">at </w:t>
      </w:r>
      <w:r w:rsidR="00212718">
        <w:rPr>
          <w:rFonts w:asciiTheme="minorHAnsi" w:hAnsiTheme="minorHAnsi" w:cstheme="minorHAnsi"/>
        </w:rPr>
        <w:t>the IQ Building</w:t>
      </w:r>
      <w:r>
        <w:rPr>
          <w:rFonts w:asciiTheme="minorHAnsi" w:hAnsiTheme="minorHAnsi" w:cstheme="minorHAnsi"/>
        </w:rPr>
        <w:t>, but parking at the hotel is payable individually and not covered by the University</w:t>
      </w:r>
      <w:r w:rsidRPr="00E37940">
        <w:rPr>
          <w:rFonts w:asciiTheme="minorHAnsi" w:hAnsiTheme="minorHAnsi" w:cstheme="minorHAnsi"/>
        </w:rPr>
        <w:t>.</w:t>
      </w:r>
      <w:r w:rsidR="00436662">
        <w:rPr>
          <w:rFonts w:asciiTheme="minorHAnsi" w:hAnsiTheme="minorHAnsi" w:cstheme="minorHAnsi"/>
        </w:rPr>
        <w:t xml:space="preserve"> You </w:t>
      </w:r>
      <w:r w:rsidR="00436662" w:rsidRPr="00436662">
        <w:rPr>
          <w:rFonts w:asciiTheme="minorHAnsi" w:hAnsiTheme="minorHAnsi" w:cstheme="minorHAnsi"/>
          <w:b/>
          <w:bCs/>
        </w:rPr>
        <w:t>must</w:t>
      </w:r>
      <w:r w:rsidR="00436662">
        <w:rPr>
          <w:rFonts w:asciiTheme="minorHAnsi" w:hAnsiTheme="minorHAnsi" w:cstheme="minorHAnsi"/>
        </w:rPr>
        <w:t xml:space="preserve"> register your car with IQ Reception or you may be fined.</w:t>
      </w:r>
      <w:r w:rsidR="009C69C4">
        <w:rPr>
          <w:rFonts w:asciiTheme="minorHAnsi" w:hAnsiTheme="minorHAnsi" w:cstheme="minorHAnsi"/>
        </w:rPr>
        <w:t xml:space="preserve"> The Premier Inn Swansea Waterfront is</w:t>
      </w:r>
      <w:r w:rsidR="003A7678">
        <w:rPr>
          <w:rFonts w:asciiTheme="minorHAnsi" w:hAnsiTheme="minorHAnsi" w:cstheme="minorHAnsi"/>
        </w:rPr>
        <w:t xml:space="preserve"> about</w:t>
      </w:r>
      <w:r w:rsidR="009C69C4">
        <w:rPr>
          <w:rFonts w:asciiTheme="minorHAnsi" w:hAnsiTheme="minorHAnsi" w:cstheme="minorHAnsi"/>
        </w:rPr>
        <w:t xml:space="preserve"> a 10 minute walk from the IQ Building.</w:t>
      </w:r>
    </w:p>
    <w:p w14:paraId="36D89F59" w14:textId="77777777" w:rsidR="00736F95" w:rsidRPr="00E114FB" w:rsidRDefault="006C4E80" w:rsidP="00E114FB">
      <w:pPr>
        <w:pStyle w:val="ListParagraph"/>
        <w:numPr>
          <w:ilvl w:val="0"/>
          <w:numId w:val="7"/>
        </w:numPr>
        <w:spacing w:before="240" w:after="240" w:line="240" w:lineRule="auto"/>
        <w:ind w:left="357" w:hanging="357"/>
        <w:rPr>
          <w:rFonts w:asciiTheme="minorHAnsi" w:hAnsiTheme="minorHAnsi" w:cstheme="minorHAnsi"/>
          <w:b/>
        </w:rPr>
      </w:pPr>
      <w:r w:rsidRPr="00E114FB">
        <w:rPr>
          <w:rFonts w:asciiTheme="minorHAnsi" w:hAnsiTheme="minorHAnsi" w:cstheme="minorHAnsi"/>
          <w:b/>
        </w:rPr>
        <w:t>Enrolment</w:t>
      </w:r>
      <w:bookmarkStart w:id="0" w:name="_Hlk79740324"/>
    </w:p>
    <w:p w14:paraId="3EA4C14F" w14:textId="3CE78208" w:rsidR="007D771E" w:rsidRDefault="006C4E80" w:rsidP="00B62DB5">
      <w:pPr>
        <w:rPr>
          <w:rFonts w:asciiTheme="minorHAnsi" w:hAnsiTheme="minorHAnsi" w:cstheme="minorHAnsi"/>
        </w:rPr>
      </w:pPr>
      <w:r w:rsidRPr="00E37940">
        <w:rPr>
          <w:rFonts w:asciiTheme="minorHAnsi" w:hAnsiTheme="minorHAnsi" w:cstheme="minorHAnsi"/>
        </w:rPr>
        <w:t>The academic year</w:t>
      </w:r>
      <w:r w:rsidR="00142105">
        <w:rPr>
          <w:rFonts w:asciiTheme="minorHAnsi" w:hAnsiTheme="minorHAnsi" w:cstheme="minorHAnsi"/>
        </w:rPr>
        <w:t xml:space="preserve"> for this course</w:t>
      </w:r>
      <w:r w:rsidRPr="00E37940">
        <w:rPr>
          <w:rFonts w:asciiTheme="minorHAnsi" w:hAnsiTheme="minorHAnsi" w:cstheme="minorHAnsi"/>
        </w:rPr>
        <w:t xml:space="preserve"> formally starts on </w:t>
      </w:r>
      <w:r w:rsidR="00142105" w:rsidRPr="00142105">
        <w:rPr>
          <w:rFonts w:asciiTheme="minorHAnsi" w:hAnsiTheme="minorHAnsi" w:cstheme="minorHAnsi"/>
          <w:b/>
          <w:bCs/>
        </w:rPr>
        <w:t>2</w:t>
      </w:r>
      <w:r w:rsidR="00640CB3">
        <w:rPr>
          <w:rFonts w:asciiTheme="minorHAnsi" w:hAnsiTheme="minorHAnsi" w:cstheme="minorHAnsi"/>
          <w:b/>
          <w:bCs/>
        </w:rPr>
        <w:t>8</w:t>
      </w:r>
      <w:r w:rsidRPr="00E37940">
        <w:rPr>
          <w:rFonts w:asciiTheme="minorHAnsi" w:hAnsiTheme="minorHAnsi" w:cstheme="minorHAnsi"/>
        </w:rPr>
        <w:t xml:space="preserve"> </w:t>
      </w:r>
      <w:r w:rsidR="00142105">
        <w:rPr>
          <w:rFonts w:asciiTheme="minorHAnsi" w:hAnsiTheme="minorHAnsi" w:cstheme="minorHAnsi"/>
          <w:b/>
          <w:bCs/>
        </w:rPr>
        <w:t>Septem</w:t>
      </w:r>
      <w:r w:rsidRPr="00E37940">
        <w:rPr>
          <w:rFonts w:asciiTheme="minorHAnsi" w:hAnsiTheme="minorHAnsi" w:cstheme="minorHAnsi"/>
          <w:b/>
          <w:bCs/>
        </w:rPr>
        <w:t>ber 2022</w:t>
      </w:r>
      <w:r w:rsidR="00DC7707" w:rsidRPr="00E37940">
        <w:rPr>
          <w:rFonts w:asciiTheme="minorHAnsi" w:hAnsiTheme="minorHAnsi" w:cstheme="minorHAnsi"/>
        </w:rPr>
        <w:t xml:space="preserve">. For the residential, students </w:t>
      </w:r>
      <w:r w:rsidR="00E4451E">
        <w:rPr>
          <w:rFonts w:asciiTheme="minorHAnsi" w:hAnsiTheme="minorHAnsi" w:cstheme="minorHAnsi"/>
        </w:rPr>
        <w:t>may</w:t>
      </w:r>
      <w:r w:rsidR="00DC7707" w:rsidRPr="00E37940">
        <w:rPr>
          <w:rFonts w:asciiTheme="minorHAnsi" w:hAnsiTheme="minorHAnsi" w:cstheme="minorHAnsi"/>
        </w:rPr>
        <w:t xml:space="preserve"> not have completed enrolment so </w:t>
      </w:r>
      <w:r w:rsidR="00896921">
        <w:rPr>
          <w:rFonts w:asciiTheme="minorHAnsi" w:hAnsiTheme="minorHAnsi" w:cstheme="minorHAnsi"/>
        </w:rPr>
        <w:t>should</w:t>
      </w:r>
      <w:r w:rsidR="00DC7707" w:rsidRPr="00E37940">
        <w:rPr>
          <w:rFonts w:asciiTheme="minorHAnsi" w:hAnsiTheme="minorHAnsi" w:cstheme="minorHAnsi"/>
        </w:rPr>
        <w:t xml:space="preserve"> not </w:t>
      </w:r>
      <w:r w:rsidR="00896921">
        <w:rPr>
          <w:rFonts w:asciiTheme="minorHAnsi" w:hAnsiTheme="minorHAnsi" w:cstheme="minorHAnsi"/>
        </w:rPr>
        <w:t>expect</w:t>
      </w:r>
      <w:r w:rsidR="00DC7707" w:rsidRPr="00E37940">
        <w:rPr>
          <w:rFonts w:asciiTheme="minorHAnsi" w:hAnsiTheme="minorHAnsi" w:cstheme="minorHAnsi"/>
        </w:rPr>
        <w:t xml:space="preserve"> access to University resources such as Moodle</w:t>
      </w:r>
      <w:r w:rsidR="00896921">
        <w:rPr>
          <w:rFonts w:asciiTheme="minorHAnsi" w:hAnsiTheme="minorHAnsi" w:cstheme="minorHAnsi"/>
        </w:rPr>
        <w:t>, library services or reading lists</w:t>
      </w:r>
      <w:r w:rsidR="00DC7707" w:rsidRPr="00E37940">
        <w:rPr>
          <w:rFonts w:asciiTheme="minorHAnsi" w:hAnsiTheme="minorHAnsi" w:cstheme="minorHAnsi"/>
        </w:rPr>
        <w:t xml:space="preserve">. All materials for the residential will be supplied </w:t>
      </w:r>
      <w:r w:rsidR="00896921">
        <w:rPr>
          <w:rFonts w:asciiTheme="minorHAnsi" w:hAnsiTheme="minorHAnsi" w:cstheme="minorHAnsi"/>
        </w:rPr>
        <w:t xml:space="preserve">directly, either on the day or to your existing university email address (for students who have </w:t>
      </w:r>
      <w:r w:rsidR="003A7678">
        <w:rPr>
          <w:rFonts w:asciiTheme="minorHAnsi" w:hAnsiTheme="minorHAnsi" w:cstheme="minorHAnsi"/>
        </w:rPr>
        <w:t>already enrolled</w:t>
      </w:r>
      <w:r w:rsidR="00896921">
        <w:rPr>
          <w:rFonts w:asciiTheme="minorHAnsi" w:hAnsiTheme="minorHAnsi" w:cstheme="minorHAnsi"/>
        </w:rPr>
        <w:t>) or to</w:t>
      </w:r>
      <w:r w:rsidR="00BC09A2" w:rsidRPr="00E37940">
        <w:rPr>
          <w:rFonts w:asciiTheme="minorHAnsi" w:hAnsiTheme="minorHAnsi" w:cstheme="minorHAnsi"/>
        </w:rPr>
        <w:t xml:space="preserve"> the personal email address that you used to apply for the course</w:t>
      </w:r>
      <w:r w:rsidR="00896921">
        <w:rPr>
          <w:rFonts w:asciiTheme="minorHAnsi" w:hAnsiTheme="minorHAnsi" w:cstheme="minorHAnsi"/>
        </w:rPr>
        <w:t xml:space="preserve"> (for new students)</w:t>
      </w:r>
      <w:r w:rsidR="00BC09A2" w:rsidRPr="00E37940">
        <w:rPr>
          <w:rFonts w:asciiTheme="minorHAnsi" w:hAnsiTheme="minorHAnsi" w:cstheme="minorHAnsi"/>
        </w:rPr>
        <w:t>.</w:t>
      </w:r>
      <w:r w:rsidR="00DC7707" w:rsidRPr="00E37940">
        <w:rPr>
          <w:rFonts w:asciiTheme="minorHAnsi" w:hAnsiTheme="minorHAnsi" w:cstheme="minorHAnsi"/>
        </w:rPr>
        <w:t xml:space="preserve"> </w:t>
      </w:r>
      <w:r w:rsidR="00BC09A2" w:rsidRPr="00E37940">
        <w:rPr>
          <w:rFonts w:asciiTheme="minorHAnsi" w:hAnsiTheme="minorHAnsi" w:cstheme="minorHAnsi"/>
        </w:rPr>
        <w:t>T</w:t>
      </w:r>
      <w:r w:rsidR="00DC7707" w:rsidRPr="00E37940">
        <w:rPr>
          <w:rFonts w:asciiTheme="minorHAnsi" w:hAnsiTheme="minorHAnsi" w:cstheme="minorHAnsi"/>
        </w:rPr>
        <w:t>ime at the residential does not count as part of the contact teaching hours of the cour</w:t>
      </w:r>
      <w:r w:rsidR="00B62DB5">
        <w:rPr>
          <w:rFonts w:asciiTheme="minorHAnsi" w:hAnsiTheme="minorHAnsi" w:cstheme="minorHAnsi"/>
        </w:rPr>
        <w:t>se.</w:t>
      </w:r>
      <w:bookmarkEnd w:id="0"/>
    </w:p>
    <w:p w14:paraId="6B1E3163" w14:textId="6182C02C" w:rsidR="00812FCA" w:rsidRDefault="00897F34" w:rsidP="00812FCA">
      <w:pPr>
        <w:pStyle w:val="ListParagraph"/>
        <w:numPr>
          <w:ilvl w:val="0"/>
          <w:numId w:val="8"/>
        </w:numPr>
        <w:spacing w:before="240" w:after="240" w:line="240" w:lineRule="auto"/>
        <w:rPr>
          <w:rFonts w:asciiTheme="minorHAnsi" w:hAnsiTheme="minorHAnsi" w:cstheme="minorHAnsi"/>
          <w:b/>
        </w:rPr>
      </w:pPr>
      <w:r>
        <w:rPr>
          <w:rFonts w:asciiTheme="minorHAnsi" w:hAnsiTheme="minorHAnsi" w:cstheme="minorHAnsi"/>
          <w:b/>
        </w:rPr>
        <w:t>Timings</w:t>
      </w:r>
    </w:p>
    <w:p w14:paraId="4A53A2FA" w14:textId="6002BD76" w:rsidR="00025552" w:rsidRDefault="00897F34" w:rsidP="0045480A">
      <w:pPr>
        <w:rPr>
          <w:rFonts w:asciiTheme="minorHAnsi" w:hAnsiTheme="minorHAnsi" w:cstheme="minorHAnsi"/>
        </w:rPr>
      </w:pPr>
      <w:r w:rsidRPr="00897F34">
        <w:rPr>
          <w:rFonts w:asciiTheme="minorHAnsi" w:hAnsiTheme="minorHAnsi" w:cstheme="minorHAnsi"/>
        </w:rPr>
        <w:t>On Friday 22 September 2023, if you are coming for the evening meal, you should arrive at the IQ Building from 1800 onwards and no later than 1830. Those staying at the hotel should check in before arriving at the IQ Building.</w:t>
      </w:r>
      <w:r>
        <w:rPr>
          <w:rFonts w:asciiTheme="minorHAnsi" w:hAnsiTheme="minorHAnsi" w:cstheme="minorHAnsi"/>
        </w:rPr>
        <w:t xml:space="preserve"> </w:t>
      </w:r>
      <w:r w:rsidR="0045480A">
        <w:rPr>
          <w:rFonts w:asciiTheme="minorHAnsi" w:hAnsiTheme="minorHAnsi" w:cstheme="minorHAnsi"/>
        </w:rPr>
        <w:t>T</w:t>
      </w:r>
      <w:r w:rsidR="00812FCA">
        <w:rPr>
          <w:rFonts w:asciiTheme="minorHAnsi" w:hAnsiTheme="minorHAnsi" w:cstheme="minorHAnsi"/>
        </w:rPr>
        <w:t>he  Saturday programme will run from 0930-1630</w:t>
      </w:r>
      <w:r w:rsidR="0045480A">
        <w:rPr>
          <w:rFonts w:asciiTheme="minorHAnsi" w:hAnsiTheme="minorHAnsi" w:cstheme="minorHAnsi"/>
        </w:rPr>
        <w:t xml:space="preserve"> and t</w:t>
      </w:r>
      <w:r w:rsidR="0045480A">
        <w:rPr>
          <w:rFonts w:asciiTheme="minorHAnsi" w:hAnsiTheme="minorHAnsi" w:cstheme="minorHAnsi"/>
        </w:rPr>
        <w:t>he full programme will be provided separately</w:t>
      </w:r>
      <w:r w:rsidR="0045480A">
        <w:rPr>
          <w:rFonts w:asciiTheme="minorHAnsi" w:hAnsiTheme="minorHAnsi" w:cstheme="minorHAnsi"/>
        </w:rPr>
        <w:t>.</w:t>
      </w:r>
    </w:p>
    <w:p w14:paraId="6D212099" w14:textId="5D574E0D" w:rsidR="00025552" w:rsidRPr="00C9167B" w:rsidRDefault="00025552" w:rsidP="00807708">
      <w:pPr>
        <w:jc w:val="center"/>
        <w:rPr>
          <w:rFonts w:asciiTheme="minorHAnsi" w:hAnsiTheme="minorHAnsi" w:cstheme="minorHAnsi"/>
          <w:b/>
          <w:bCs/>
          <w:sz w:val="36"/>
          <w:szCs w:val="36"/>
        </w:rPr>
      </w:pPr>
      <w:r w:rsidRPr="00C9167B">
        <w:rPr>
          <w:rFonts w:asciiTheme="minorHAnsi" w:hAnsiTheme="minorHAnsi" w:cstheme="minorHAnsi"/>
          <w:b/>
          <w:bCs/>
          <w:sz w:val="36"/>
          <w:szCs w:val="36"/>
          <w:highlight w:val="yellow"/>
        </w:rPr>
        <w:t xml:space="preserve">Please complete the pre-event survey at </w:t>
      </w:r>
      <w:hyperlink r:id="rId12" w:history="1">
        <w:r w:rsidR="00807708" w:rsidRPr="00C9167B">
          <w:rPr>
            <w:rStyle w:val="Hyperlink"/>
            <w:rFonts w:asciiTheme="minorHAnsi" w:hAnsiTheme="minorHAnsi" w:cstheme="minorHAnsi"/>
            <w:b/>
            <w:bCs/>
            <w:sz w:val="36"/>
            <w:szCs w:val="36"/>
            <w:highlight w:val="yellow"/>
          </w:rPr>
          <w:t>https://forms.office.com/e/REhv2X3VGe</w:t>
        </w:r>
      </w:hyperlink>
      <w:r w:rsidR="00807708" w:rsidRPr="00C9167B">
        <w:rPr>
          <w:rFonts w:asciiTheme="minorHAnsi" w:hAnsiTheme="minorHAnsi" w:cstheme="minorHAnsi"/>
          <w:b/>
          <w:bCs/>
          <w:sz w:val="36"/>
          <w:szCs w:val="36"/>
          <w:highlight w:val="yellow"/>
        </w:rPr>
        <w:t xml:space="preserve"> even if you cannot attend.</w:t>
      </w:r>
    </w:p>
    <w:sectPr w:rsidR="00025552" w:rsidRPr="00C9167B" w:rsidSect="00B62DB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9B7FD2" w14:textId="77777777" w:rsidR="00282A61" w:rsidRDefault="00282A61" w:rsidP="00903D3C">
      <w:pPr>
        <w:spacing w:after="0" w:line="240" w:lineRule="auto"/>
      </w:pPr>
      <w:r>
        <w:separator/>
      </w:r>
    </w:p>
  </w:endnote>
  <w:endnote w:type="continuationSeparator" w:id="0">
    <w:p w14:paraId="4173362D" w14:textId="77777777" w:rsidR="00282A61" w:rsidRDefault="00282A61" w:rsidP="00903D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3BFDBE" w14:textId="77777777" w:rsidR="00282A61" w:rsidRDefault="00282A61" w:rsidP="00903D3C">
      <w:pPr>
        <w:spacing w:after="0" w:line="240" w:lineRule="auto"/>
      </w:pPr>
      <w:r>
        <w:separator/>
      </w:r>
    </w:p>
  </w:footnote>
  <w:footnote w:type="continuationSeparator" w:id="0">
    <w:p w14:paraId="646876B2" w14:textId="77777777" w:rsidR="00282A61" w:rsidRDefault="00282A61" w:rsidP="00903D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F0796"/>
    <w:multiLevelType w:val="hybridMultilevel"/>
    <w:tmpl w:val="6ABAFFC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5BB695C"/>
    <w:multiLevelType w:val="hybridMultilevel"/>
    <w:tmpl w:val="0F92CCC2"/>
    <w:lvl w:ilvl="0" w:tplc="B49C7AB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F934A8"/>
    <w:multiLevelType w:val="hybridMultilevel"/>
    <w:tmpl w:val="8092C67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4F9555BF"/>
    <w:multiLevelType w:val="hybridMultilevel"/>
    <w:tmpl w:val="7BCCD32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6A7E40AD"/>
    <w:multiLevelType w:val="hybridMultilevel"/>
    <w:tmpl w:val="C41C178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6B4B6298"/>
    <w:multiLevelType w:val="hybridMultilevel"/>
    <w:tmpl w:val="4560DE50"/>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7535532D"/>
    <w:multiLevelType w:val="hybridMultilevel"/>
    <w:tmpl w:val="B3847F5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16cid:durableId="2036693097">
    <w:abstractNumId w:val="6"/>
  </w:num>
  <w:num w:numId="2" w16cid:durableId="211844229">
    <w:abstractNumId w:val="3"/>
  </w:num>
  <w:num w:numId="3" w16cid:durableId="1242787828">
    <w:abstractNumId w:val="2"/>
  </w:num>
  <w:num w:numId="4" w16cid:durableId="1359431639">
    <w:abstractNumId w:val="5"/>
  </w:num>
  <w:num w:numId="5" w16cid:durableId="1211771914">
    <w:abstractNumId w:val="4"/>
  </w:num>
  <w:num w:numId="6" w16cid:durableId="1700005887">
    <w:abstractNumId w:val="1"/>
  </w:num>
  <w:num w:numId="7" w16cid:durableId="1447119039">
    <w:abstractNumId w:val="0"/>
  </w:num>
  <w:num w:numId="8" w16cid:durableId="1547065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20"/>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B44"/>
    <w:rsid w:val="00001401"/>
    <w:rsid w:val="000051A1"/>
    <w:rsid w:val="00010C9C"/>
    <w:rsid w:val="000212EB"/>
    <w:rsid w:val="00025146"/>
    <w:rsid w:val="00025552"/>
    <w:rsid w:val="00026333"/>
    <w:rsid w:val="00026DC1"/>
    <w:rsid w:val="000275E9"/>
    <w:rsid w:val="00031591"/>
    <w:rsid w:val="000317B4"/>
    <w:rsid w:val="00033027"/>
    <w:rsid w:val="00034049"/>
    <w:rsid w:val="0005429B"/>
    <w:rsid w:val="00054D6F"/>
    <w:rsid w:val="00056720"/>
    <w:rsid w:val="000609C8"/>
    <w:rsid w:val="00063049"/>
    <w:rsid w:val="00063405"/>
    <w:rsid w:val="0006705A"/>
    <w:rsid w:val="00070158"/>
    <w:rsid w:val="00071F2A"/>
    <w:rsid w:val="00073D59"/>
    <w:rsid w:val="00076490"/>
    <w:rsid w:val="00077E0D"/>
    <w:rsid w:val="00090074"/>
    <w:rsid w:val="000922DE"/>
    <w:rsid w:val="000923DF"/>
    <w:rsid w:val="000A5270"/>
    <w:rsid w:val="000A61B4"/>
    <w:rsid w:val="000A6361"/>
    <w:rsid w:val="000B5AA0"/>
    <w:rsid w:val="000B7BF4"/>
    <w:rsid w:val="000C2137"/>
    <w:rsid w:val="000C2BAA"/>
    <w:rsid w:val="000C2DC3"/>
    <w:rsid w:val="000C4412"/>
    <w:rsid w:val="000D5FF0"/>
    <w:rsid w:val="000D7EDB"/>
    <w:rsid w:val="000E4BBF"/>
    <w:rsid w:val="000E5C09"/>
    <w:rsid w:val="000F0F07"/>
    <w:rsid w:val="00102469"/>
    <w:rsid w:val="00102963"/>
    <w:rsid w:val="001029E3"/>
    <w:rsid w:val="00107558"/>
    <w:rsid w:val="00113C81"/>
    <w:rsid w:val="001212A5"/>
    <w:rsid w:val="001225E3"/>
    <w:rsid w:val="00134FB7"/>
    <w:rsid w:val="00136CE3"/>
    <w:rsid w:val="00140794"/>
    <w:rsid w:val="00140AAB"/>
    <w:rsid w:val="0014164C"/>
    <w:rsid w:val="00142105"/>
    <w:rsid w:val="0014441C"/>
    <w:rsid w:val="00146C00"/>
    <w:rsid w:val="00157C89"/>
    <w:rsid w:val="00170636"/>
    <w:rsid w:val="001709AD"/>
    <w:rsid w:val="0017312C"/>
    <w:rsid w:val="001754F1"/>
    <w:rsid w:val="00175CCA"/>
    <w:rsid w:val="00176F6C"/>
    <w:rsid w:val="00180E4C"/>
    <w:rsid w:val="00190144"/>
    <w:rsid w:val="00190DCA"/>
    <w:rsid w:val="001A1421"/>
    <w:rsid w:val="001A142A"/>
    <w:rsid w:val="001A3F81"/>
    <w:rsid w:val="001A5120"/>
    <w:rsid w:val="001B1251"/>
    <w:rsid w:val="001B1AEB"/>
    <w:rsid w:val="001B3F07"/>
    <w:rsid w:val="001B4E28"/>
    <w:rsid w:val="001B7946"/>
    <w:rsid w:val="001C20F8"/>
    <w:rsid w:val="001C22CD"/>
    <w:rsid w:val="001D4CEC"/>
    <w:rsid w:val="001D50BD"/>
    <w:rsid w:val="001D7822"/>
    <w:rsid w:val="001F1A13"/>
    <w:rsid w:val="001F4E17"/>
    <w:rsid w:val="001F6E28"/>
    <w:rsid w:val="00204177"/>
    <w:rsid w:val="00212718"/>
    <w:rsid w:val="00222AAB"/>
    <w:rsid w:val="00222FF7"/>
    <w:rsid w:val="00227901"/>
    <w:rsid w:val="00231A79"/>
    <w:rsid w:val="002439F3"/>
    <w:rsid w:val="00247453"/>
    <w:rsid w:val="00250C32"/>
    <w:rsid w:val="0025631B"/>
    <w:rsid w:val="002564E5"/>
    <w:rsid w:val="0026287B"/>
    <w:rsid w:val="00265B44"/>
    <w:rsid w:val="00267CA3"/>
    <w:rsid w:val="00275A1E"/>
    <w:rsid w:val="002822C4"/>
    <w:rsid w:val="00282A61"/>
    <w:rsid w:val="00284567"/>
    <w:rsid w:val="00290B9A"/>
    <w:rsid w:val="0029109A"/>
    <w:rsid w:val="00295499"/>
    <w:rsid w:val="00295F55"/>
    <w:rsid w:val="0029666E"/>
    <w:rsid w:val="002A327A"/>
    <w:rsid w:val="002B27DE"/>
    <w:rsid w:val="002B7B36"/>
    <w:rsid w:val="002C22C7"/>
    <w:rsid w:val="002D21D9"/>
    <w:rsid w:val="002D7FE4"/>
    <w:rsid w:val="002E622F"/>
    <w:rsid w:val="002E72E3"/>
    <w:rsid w:val="002E7E25"/>
    <w:rsid w:val="002F14E7"/>
    <w:rsid w:val="002F30CC"/>
    <w:rsid w:val="003003F3"/>
    <w:rsid w:val="003008FE"/>
    <w:rsid w:val="003035E1"/>
    <w:rsid w:val="0030799E"/>
    <w:rsid w:val="00311A2A"/>
    <w:rsid w:val="00316D2E"/>
    <w:rsid w:val="003522C2"/>
    <w:rsid w:val="00352E07"/>
    <w:rsid w:val="0035340C"/>
    <w:rsid w:val="00353DF6"/>
    <w:rsid w:val="003678F7"/>
    <w:rsid w:val="00370333"/>
    <w:rsid w:val="003754CE"/>
    <w:rsid w:val="003807B7"/>
    <w:rsid w:val="00380B8F"/>
    <w:rsid w:val="00383659"/>
    <w:rsid w:val="00394A09"/>
    <w:rsid w:val="00397DF0"/>
    <w:rsid w:val="003A2F4D"/>
    <w:rsid w:val="003A6E93"/>
    <w:rsid w:val="003A7678"/>
    <w:rsid w:val="003A7BEE"/>
    <w:rsid w:val="003B31EF"/>
    <w:rsid w:val="003B549F"/>
    <w:rsid w:val="003C58AD"/>
    <w:rsid w:val="003C5A25"/>
    <w:rsid w:val="003C5D78"/>
    <w:rsid w:val="003D7112"/>
    <w:rsid w:val="003E382A"/>
    <w:rsid w:val="003F1C9C"/>
    <w:rsid w:val="004006B1"/>
    <w:rsid w:val="004008F3"/>
    <w:rsid w:val="0040335D"/>
    <w:rsid w:val="00407C98"/>
    <w:rsid w:val="00416719"/>
    <w:rsid w:val="00426D0F"/>
    <w:rsid w:val="00430884"/>
    <w:rsid w:val="00431E4E"/>
    <w:rsid w:val="00432D7A"/>
    <w:rsid w:val="00432EE2"/>
    <w:rsid w:val="0043466F"/>
    <w:rsid w:val="00435C4A"/>
    <w:rsid w:val="00436662"/>
    <w:rsid w:val="00440675"/>
    <w:rsid w:val="00440BB5"/>
    <w:rsid w:val="00442CEB"/>
    <w:rsid w:val="00443456"/>
    <w:rsid w:val="0045208A"/>
    <w:rsid w:val="0045480A"/>
    <w:rsid w:val="00456060"/>
    <w:rsid w:val="00465C6F"/>
    <w:rsid w:val="00466D06"/>
    <w:rsid w:val="00471C1E"/>
    <w:rsid w:val="0047477D"/>
    <w:rsid w:val="00474C0A"/>
    <w:rsid w:val="00484753"/>
    <w:rsid w:val="00485D60"/>
    <w:rsid w:val="00491DD4"/>
    <w:rsid w:val="00497910"/>
    <w:rsid w:val="004A2B58"/>
    <w:rsid w:val="004A4639"/>
    <w:rsid w:val="004B599C"/>
    <w:rsid w:val="004C0575"/>
    <w:rsid w:val="004C6A00"/>
    <w:rsid w:val="004C6F44"/>
    <w:rsid w:val="004D0C13"/>
    <w:rsid w:val="004E05BC"/>
    <w:rsid w:val="004E4A02"/>
    <w:rsid w:val="004E5C5B"/>
    <w:rsid w:val="004E632D"/>
    <w:rsid w:val="004E79B9"/>
    <w:rsid w:val="004F2882"/>
    <w:rsid w:val="00507619"/>
    <w:rsid w:val="005175AA"/>
    <w:rsid w:val="00517D0B"/>
    <w:rsid w:val="005221A7"/>
    <w:rsid w:val="00523FE1"/>
    <w:rsid w:val="00526CF6"/>
    <w:rsid w:val="005270E2"/>
    <w:rsid w:val="005307BA"/>
    <w:rsid w:val="00536D8D"/>
    <w:rsid w:val="00543932"/>
    <w:rsid w:val="0054597E"/>
    <w:rsid w:val="005474C8"/>
    <w:rsid w:val="00550F78"/>
    <w:rsid w:val="00551895"/>
    <w:rsid w:val="00551A9C"/>
    <w:rsid w:val="00555005"/>
    <w:rsid w:val="00584D0F"/>
    <w:rsid w:val="0059001A"/>
    <w:rsid w:val="00592401"/>
    <w:rsid w:val="005930BF"/>
    <w:rsid w:val="005A23D5"/>
    <w:rsid w:val="005B59A3"/>
    <w:rsid w:val="005B6673"/>
    <w:rsid w:val="005B76DC"/>
    <w:rsid w:val="005C7547"/>
    <w:rsid w:val="005D43D3"/>
    <w:rsid w:val="005E0713"/>
    <w:rsid w:val="005E1E03"/>
    <w:rsid w:val="005F047C"/>
    <w:rsid w:val="005F23AC"/>
    <w:rsid w:val="006013C5"/>
    <w:rsid w:val="00605FA0"/>
    <w:rsid w:val="00607A41"/>
    <w:rsid w:val="00612848"/>
    <w:rsid w:val="00615A8B"/>
    <w:rsid w:val="00621E34"/>
    <w:rsid w:val="00622851"/>
    <w:rsid w:val="006260F3"/>
    <w:rsid w:val="006333AE"/>
    <w:rsid w:val="00633635"/>
    <w:rsid w:val="00634218"/>
    <w:rsid w:val="00635FFA"/>
    <w:rsid w:val="00636A31"/>
    <w:rsid w:val="0064057E"/>
    <w:rsid w:val="00640CB3"/>
    <w:rsid w:val="00651B25"/>
    <w:rsid w:val="006536AE"/>
    <w:rsid w:val="006544E8"/>
    <w:rsid w:val="0065593F"/>
    <w:rsid w:val="006577FF"/>
    <w:rsid w:val="006609ED"/>
    <w:rsid w:val="00662C90"/>
    <w:rsid w:val="00672510"/>
    <w:rsid w:val="00675F99"/>
    <w:rsid w:val="00677036"/>
    <w:rsid w:val="0069183E"/>
    <w:rsid w:val="006930BF"/>
    <w:rsid w:val="00695C2E"/>
    <w:rsid w:val="006C0E56"/>
    <w:rsid w:val="006C32FE"/>
    <w:rsid w:val="006C4E80"/>
    <w:rsid w:val="006C54A4"/>
    <w:rsid w:val="006E3B80"/>
    <w:rsid w:val="006F454B"/>
    <w:rsid w:val="00702C4E"/>
    <w:rsid w:val="0070347A"/>
    <w:rsid w:val="0071358C"/>
    <w:rsid w:val="0071741A"/>
    <w:rsid w:val="00721CA7"/>
    <w:rsid w:val="00732974"/>
    <w:rsid w:val="00736F95"/>
    <w:rsid w:val="007379B2"/>
    <w:rsid w:val="00760E95"/>
    <w:rsid w:val="00763C84"/>
    <w:rsid w:val="00771DF5"/>
    <w:rsid w:val="00772927"/>
    <w:rsid w:val="00781F15"/>
    <w:rsid w:val="0078273B"/>
    <w:rsid w:val="007952F4"/>
    <w:rsid w:val="00796321"/>
    <w:rsid w:val="007B26E2"/>
    <w:rsid w:val="007B5DEF"/>
    <w:rsid w:val="007B6714"/>
    <w:rsid w:val="007C038F"/>
    <w:rsid w:val="007C3F26"/>
    <w:rsid w:val="007C6B69"/>
    <w:rsid w:val="007C779D"/>
    <w:rsid w:val="007C7816"/>
    <w:rsid w:val="007D5153"/>
    <w:rsid w:val="007D661A"/>
    <w:rsid w:val="007D6D70"/>
    <w:rsid w:val="007D771E"/>
    <w:rsid w:val="007F0D73"/>
    <w:rsid w:val="007F0EAD"/>
    <w:rsid w:val="00801E2E"/>
    <w:rsid w:val="008033E6"/>
    <w:rsid w:val="00807708"/>
    <w:rsid w:val="00807A61"/>
    <w:rsid w:val="0081018B"/>
    <w:rsid w:val="00811BDA"/>
    <w:rsid w:val="00812AED"/>
    <w:rsid w:val="00812FCA"/>
    <w:rsid w:val="00816AAC"/>
    <w:rsid w:val="00817105"/>
    <w:rsid w:val="00817EAB"/>
    <w:rsid w:val="00820DA1"/>
    <w:rsid w:val="0082107E"/>
    <w:rsid w:val="008215E1"/>
    <w:rsid w:val="008233E2"/>
    <w:rsid w:val="00823959"/>
    <w:rsid w:val="00825E55"/>
    <w:rsid w:val="00844F00"/>
    <w:rsid w:val="008515BB"/>
    <w:rsid w:val="0086364D"/>
    <w:rsid w:val="00872179"/>
    <w:rsid w:val="00874AC2"/>
    <w:rsid w:val="00884131"/>
    <w:rsid w:val="00893D17"/>
    <w:rsid w:val="00896921"/>
    <w:rsid w:val="00897F34"/>
    <w:rsid w:val="008A77DA"/>
    <w:rsid w:val="008B6EC6"/>
    <w:rsid w:val="008B7D95"/>
    <w:rsid w:val="008C7D00"/>
    <w:rsid w:val="008E0CCC"/>
    <w:rsid w:val="008E506A"/>
    <w:rsid w:val="0090243B"/>
    <w:rsid w:val="00903D3C"/>
    <w:rsid w:val="00913291"/>
    <w:rsid w:val="00914AA2"/>
    <w:rsid w:val="00915331"/>
    <w:rsid w:val="00920413"/>
    <w:rsid w:val="00920A99"/>
    <w:rsid w:val="009216F6"/>
    <w:rsid w:val="009303E4"/>
    <w:rsid w:val="009320D2"/>
    <w:rsid w:val="00936A75"/>
    <w:rsid w:val="00940BB5"/>
    <w:rsid w:val="009420FE"/>
    <w:rsid w:val="0094711A"/>
    <w:rsid w:val="00952531"/>
    <w:rsid w:val="00953D2F"/>
    <w:rsid w:val="0095745C"/>
    <w:rsid w:val="00960AA2"/>
    <w:rsid w:val="00961B92"/>
    <w:rsid w:val="00970F1A"/>
    <w:rsid w:val="009729F8"/>
    <w:rsid w:val="009730F3"/>
    <w:rsid w:val="009734FE"/>
    <w:rsid w:val="00975937"/>
    <w:rsid w:val="009844CB"/>
    <w:rsid w:val="00990B89"/>
    <w:rsid w:val="00991EAE"/>
    <w:rsid w:val="009A34D7"/>
    <w:rsid w:val="009A6FF0"/>
    <w:rsid w:val="009B3DAC"/>
    <w:rsid w:val="009B5A99"/>
    <w:rsid w:val="009C17FA"/>
    <w:rsid w:val="009C1C54"/>
    <w:rsid w:val="009C39B4"/>
    <w:rsid w:val="009C69C4"/>
    <w:rsid w:val="009E249E"/>
    <w:rsid w:val="009E4746"/>
    <w:rsid w:val="009E5A0B"/>
    <w:rsid w:val="009E6071"/>
    <w:rsid w:val="009F0E53"/>
    <w:rsid w:val="009F1749"/>
    <w:rsid w:val="00A001A5"/>
    <w:rsid w:val="00A02EBB"/>
    <w:rsid w:val="00A04550"/>
    <w:rsid w:val="00A04792"/>
    <w:rsid w:val="00A06F12"/>
    <w:rsid w:val="00A10AB5"/>
    <w:rsid w:val="00A125A0"/>
    <w:rsid w:val="00A133D6"/>
    <w:rsid w:val="00A1723F"/>
    <w:rsid w:val="00A20A93"/>
    <w:rsid w:val="00A22EAF"/>
    <w:rsid w:val="00A32D92"/>
    <w:rsid w:val="00A3498C"/>
    <w:rsid w:val="00A42064"/>
    <w:rsid w:val="00A4712D"/>
    <w:rsid w:val="00A50284"/>
    <w:rsid w:val="00A5217D"/>
    <w:rsid w:val="00A62A7E"/>
    <w:rsid w:val="00A6440C"/>
    <w:rsid w:val="00A6632C"/>
    <w:rsid w:val="00A67349"/>
    <w:rsid w:val="00A74C4F"/>
    <w:rsid w:val="00A81ADE"/>
    <w:rsid w:val="00A96635"/>
    <w:rsid w:val="00AA0B6C"/>
    <w:rsid w:val="00AA0C2D"/>
    <w:rsid w:val="00AB18BE"/>
    <w:rsid w:val="00AB606A"/>
    <w:rsid w:val="00AC12F0"/>
    <w:rsid w:val="00AD1358"/>
    <w:rsid w:val="00AD2608"/>
    <w:rsid w:val="00AD4054"/>
    <w:rsid w:val="00AD4C93"/>
    <w:rsid w:val="00AD563B"/>
    <w:rsid w:val="00AE1441"/>
    <w:rsid w:val="00AE2CA9"/>
    <w:rsid w:val="00AF33C1"/>
    <w:rsid w:val="00AF3532"/>
    <w:rsid w:val="00AF3822"/>
    <w:rsid w:val="00AF5A5F"/>
    <w:rsid w:val="00AF5FD1"/>
    <w:rsid w:val="00B00B58"/>
    <w:rsid w:val="00B06193"/>
    <w:rsid w:val="00B2045C"/>
    <w:rsid w:val="00B3294C"/>
    <w:rsid w:val="00B3341C"/>
    <w:rsid w:val="00B35403"/>
    <w:rsid w:val="00B42687"/>
    <w:rsid w:val="00B42BBE"/>
    <w:rsid w:val="00B42BC7"/>
    <w:rsid w:val="00B45700"/>
    <w:rsid w:val="00B532F0"/>
    <w:rsid w:val="00B62DB5"/>
    <w:rsid w:val="00B70147"/>
    <w:rsid w:val="00B70F25"/>
    <w:rsid w:val="00B75347"/>
    <w:rsid w:val="00B76EF6"/>
    <w:rsid w:val="00B77AC8"/>
    <w:rsid w:val="00B80402"/>
    <w:rsid w:val="00B80870"/>
    <w:rsid w:val="00B919B7"/>
    <w:rsid w:val="00B92232"/>
    <w:rsid w:val="00B93059"/>
    <w:rsid w:val="00B96A65"/>
    <w:rsid w:val="00BA3F39"/>
    <w:rsid w:val="00BA6F1F"/>
    <w:rsid w:val="00BB1193"/>
    <w:rsid w:val="00BC09A2"/>
    <w:rsid w:val="00BC54AB"/>
    <w:rsid w:val="00BC57C3"/>
    <w:rsid w:val="00BD13E1"/>
    <w:rsid w:val="00BD18C8"/>
    <w:rsid w:val="00BD5423"/>
    <w:rsid w:val="00BD7C7D"/>
    <w:rsid w:val="00BE3451"/>
    <w:rsid w:val="00BE4EEF"/>
    <w:rsid w:val="00BF13E9"/>
    <w:rsid w:val="00BF50AB"/>
    <w:rsid w:val="00C0055D"/>
    <w:rsid w:val="00C01852"/>
    <w:rsid w:val="00C03A09"/>
    <w:rsid w:val="00C05174"/>
    <w:rsid w:val="00C14F6A"/>
    <w:rsid w:val="00C3310B"/>
    <w:rsid w:val="00C3378B"/>
    <w:rsid w:val="00C42A4F"/>
    <w:rsid w:val="00C46205"/>
    <w:rsid w:val="00C54F4D"/>
    <w:rsid w:val="00C726A2"/>
    <w:rsid w:val="00C736CB"/>
    <w:rsid w:val="00C76387"/>
    <w:rsid w:val="00C76787"/>
    <w:rsid w:val="00C82874"/>
    <w:rsid w:val="00C9167B"/>
    <w:rsid w:val="00C9225A"/>
    <w:rsid w:val="00CA0C9C"/>
    <w:rsid w:val="00CA3168"/>
    <w:rsid w:val="00CB124C"/>
    <w:rsid w:val="00CB1F67"/>
    <w:rsid w:val="00CC6D16"/>
    <w:rsid w:val="00CD0EFE"/>
    <w:rsid w:val="00CD20A1"/>
    <w:rsid w:val="00CD4069"/>
    <w:rsid w:val="00CD6C47"/>
    <w:rsid w:val="00CE749F"/>
    <w:rsid w:val="00CF334F"/>
    <w:rsid w:val="00CF461A"/>
    <w:rsid w:val="00CF5D06"/>
    <w:rsid w:val="00CF7239"/>
    <w:rsid w:val="00D040CB"/>
    <w:rsid w:val="00D05918"/>
    <w:rsid w:val="00D07F1F"/>
    <w:rsid w:val="00D15677"/>
    <w:rsid w:val="00D20F42"/>
    <w:rsid w:val="00D30EAF"/>
    <w:rsid w:val="00D31C9B"/>
    <w:rsid w:val="00D34E99"/>
    <w:rsid w:val="00D35F9F"/>
    <w:rsid w:val="00D379AE"/>
    <w:rsid w:val="00D464A8"/>
    <w:rsid w:val="00D46AAF"/>
    <w:rsid w:val="00D602E2"/>
    <w:rsid w:val="00D63869"/>
    <w:rsid w:val="00D64310"/>
    <w:rsid w:val="00D703DA"/>
    <w:rsid w:val="00D708F2"/>
    <w:rsid w:val="00D71FB4"/>
    <w:rsid w:val="00D8094D"/>
    <w:rsid w:val="00D90007"/>
    <w:rsid w:val="00D90EA4"/>
    <w:rsid w:val="00D93CB0"/>
    <w:rsid w:val="00D94FE5"/>
    <w:rsid w:val="00D95FB5"/>
    <w:rsid w:val="00D97EFA"/>
    <w:rsid w:val="00D97F4E"/>
    <w:rsid w:val="00DA3034"/>
    <w:rsid w:val="00DB5E64"/>
    <w:rsid w:val="00DC7101"/>
    <w:rsid w:val="00DC7707"/>
    <w:rsid w:val="00DD0934"/>
    <w:rsid w:val="00DD2A32"/>
    <w:rsid w:val="00DE05A2"/>
    <w:rsid w:val="00E0044D"/>
    <w:rsid w:val="00E00F35"/>
    <w:rsid w:val="00E01677"/>
    <w:rsid w:val="00E0270F"/>
    <w:rsid w:val="00E114FB"/>
    <w:rsid w:val="00E17656"/>
    <w:rsid w:val="00E32E7C"/>
    <w:rsid w:val="00E37940"/>
    <w:rsid w:val="00E415CB"/>
    <w:rsid w:val="00E4451E"/>
    <w:rsid w:val="00E47E39"/>
    <w:rsid w:val="00E53ED3"/>
    <w:rsid w:val="00E62B8B"/>
    <w:rsid w:val="00E62C61"/>
    <w:rsid w:val="00E65091"/>
    <w:rsid w:val="00E6557C"/>
    <w:rsid w:val="00E749DF"/>
    <w:rsid w:val="00E77AB6"/>
    <w:rsid w:val="00E828B4"/>
    <w:rsid w:val="00E876BC"/>
    <w:rsid w:val="00E96F38"/>
    <w:rsid w:val="00E97DDF"/>
    <w:rsid w:val="00EA2C1F"/>
    <w:rsid w:val="00EA5D78"/>
    <w:rsid w:val="00EB06F1"/>
    <w:rsid w:val="00EB6EC1"/>
    <w:rsid w:val="00EC4DDA"/>
    <w:rsid w:val="00EC6F91"/>
    <w:rsid w:val="00EC7A93"/>
    <w:rsid w:val="00EE0560"/>
    <w:rsid w:val="00EE2609"/>
    <w:rsid w:val="00EE6701"/>
    <w:rsid w:val="00F01892"/>
    <w:rsid w:val="00F02174"/>
    <w:rsid w:val="00F02B71"/>
    <w:rsid w:val="00F077F0"/>
    <w:rsid w:val="00F11BC6"/>
    <w:rsid w:val="00F15552"/>
    <w:rsid w:val="00F17AE3"/>
    <w:rsid w:val="00F225F1"/>
    <w:rsid w:val="00F25951"/>
    <w:rsid w:val="00F3117A"/>
    <w:rsid w:val="00F31351"/>
    <w:rsid w:val="00F32CAB"/>
    <w:rsid w:val="00F36FDF"/>
    <w:rsid w:val="00F43DC9"/>
    <w:rsid w:val="00F45E80"/>
    <w:rsid w:val="00F5466B"/>
    <w:rsid w:val="00F676BD"/>
    <w:rsid w:val="00F707B7"/>
    <w:rsid w:val="00F81730"/>
    <w:rsid w:val="00F818D6"/>
    <w:rsid w:val="00F82494"/>
    <w:rsid w:val="00F83961"/>
    <w:rsid w:val="00F877F2"/>
    <w:rsid w:val="00F92136"/>
    <w:rsid w:val="00FA74FB"/>
    <w:rsid w:val="00FB1C5A"/>
    <w:rsid w:val="00FB3E67"/>
    <w:rsid w:val="00FB4EC9"/>
    <w:rsid w:val="00FC40CD"/>
    <w:rsid w:val="00FD3C8E"/>
    <w:rsid w:val="00FE50AF"/>
    <w:rsid w:val="00FF4EEE"/>
    <w:rsid w:val="00FF6254"/>
    <w:rsid w:val="00FF6F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B128ECD"/>
  <w15:docId w15:val="{9587127F-AF98-4E89-BDC7-C9D622951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0C13"/>
    <w:pPr>
      <w:spacing w:after="200" w:line="276" w:lineRule="auto"/>
    </w:pPr>
    <w:rPr>
      <w:rFonts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265B44"/>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265B44"/>
    <w:rPr>
      <w:rFonts w:ascii="Tahoma" w:hAnsi="Tahoma" w:cs="Tahoma"/>
      <w:sz w:val="16"/>
      <w:szCs w:val="16"/>
    </w:rPr>
  </w:style>
  <w:style w:type="table" w:customStyle="1" w:styleId="Calendar3">
    <w:name w:val="Calendar 3"/>
    <w:uiPriority w:val="99"/>
    <w:rsid w:val="00265B44"/>
    <w:pPr>
      <w:jc w:val="right"/>
    </w:pPr>
    <w:rPr>
      <w:rFonts w:ascii="Cambria" w:hAnsi="Cambria" w:cs="Cambria"/>
      <w:color w:val="7F7F7F"/>
      <w:lang w:val="en-US" w:eastAsia="en-US"/>
    </w:rPr>
    <w:tblPr>
      <w:tblInd w:w="0" w:type="dxa"/>
      <w:tblCellMar>
        <w:top w:w="0" w:type="dxa"/>
        <w:left w:w="108" w:type="dxa"/>
        <w:bottom w:w="0" w:type="dxa"/>
        <w:right w:w="108" w:type="dxa"/>
      </w:tblCellMar>
    </w:tblPr>
  </w:style>
  <w:style w:type="table" w:customStyle="1" w:styleId="Calendar1">
    <w:name w:val="Calendar 1"/>
    <w:uiPriority w:val="99"/>
    <w:rsid w:val="00265B44"/>
    <w:rPr>
      <w:rFonts w:cs="Calibri"/>
      <w:lang w:val="en-US" w:eastAsia="en-US"/>
    </w:rPr>
    <w:tblPr>
      <w:tblStyleRowBandSize w:val="1"/>
      <w:tblStyleColBandSize w:val="1"/>
      <w:tblInd w:w="0" w:type="dxa"/>
      <w:tblCellMar>
        <w:top w:w="0" w:type="dxa"/>
        <w:left w:w="108" w:type="dxa"/>
        <w:bottom w:w="0" w:type="dxa"/>
        <w:right w:w="108" w:type="dxa"/>
      </w:tblCellMar>
    </w:tblPr>
  </w:style>
  <w:style w:type="table" w:customStyle="1" w:styleId="Calendar2">
    <w:name w:val="Calendar 2"/>
    <w:uiPriority w:val="99"/>
    <w:rsid w:val="00265B44"/>
    <w:pPr>
      <w:jc w:val="center"/>
    </w:pPr>
    <w:rPr>
      <w:rFonts w:cs="Calibri"/>
      <w:sz w:val="28"/>
      <w:szCs w:val="28"/>
      <w:lang w:val="en-US" w:eastAsia="en-US"/>
    </w:rPr>
    <w:tblPr>
      <w:tblInd w:w="0" w:type="dxa"/>
      <w:tblBorders>
        <w:insideV w:val="single" w:sz="4" w:space="0" w:color="95B3D7"/>
      </w:tblBorders>
      <w:tblCellMar>
        <w:top w:w="0" w:type="dxa"/>
        <w:left w:w="108" w:type="dxa"/>
        <w:bottom w:w="0" w:type="dxa"/>
        <w:right w:w="108" w:type="dxa"/>
      </w:tblCellMar>
    </w:tblPr>
  </w:style>
  <w:style w:type="paragraph" w:styleId="ListParagraph">
    <w:name w:val="List Paragraph"/>
    <w:basedOn w:val="Normal"/>
    <w:uiPriority w:val="99"/>
    <w:qFormat/>
    <w:rsid w:val="000A5270"/>
    <w:pPr>
      <w:ind w:left="720"/>
      <w:contextualSpacing/>
    </w:pPr>
  </w:style>
  <w:style w:type="character" w:styleId="Hyperlink">
    <w:name w:val="Hyperlink"/>
    <w:uiPriority w:val="99"/>
    <w:rsid w:val="00157C89"/>
    <w:rPr>
      <w:color w:val="0000FF"/>
      <w:u w:val="single"/>
    </w:rPr>
  </w:style>
  <w:style w:type="table" w:styleId="TableGrid">
    <w:name w:val="Table Grid"/>
    <w:basedOn w:val="TableNormal"/>
    <w:uiPriority w:val="99"/>
    <w:rsid w:val="007D661A"/>
    <w:pPr>
      <w:spacing w:after="200" w:line="276" w:lineRule="auto"/>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44">
    <w:name w:val="Heading 44"/>
    <w:basedOn w:val="Normal"/>
    <w:uiPriority w:val="99"/>
    <w:rsid w:val="00D07F1F"/>
    <w:pPr>
      <w:spacing w:before="180" w:after="0" w:line="240" w:lineRule="auto"/>
      <w:ind w:left="180" w:right="180"/>
      <w:outlineLvl w:val="4"/>
    </w:pPr>
    <w:rPr>
      <w:b/>
      <w:bCs/>
      <w:color w:val="8CF164"/>
      <w:sz w:val="26"/>
      <w:szCs w:val="26"/>
    </w:rPr>
  </w:style>
  <w:style w:type="paragraph" w:customStyle="1" w:styleId="NormalWeb8">
    <w:name w:val="Normal (Web)8"/>
    <w:basedOn w:val="Normal"/>
    <w:uiPriority w:val="99"/>
    <w:rsid w:val="00D07F1F"/>
    <w:pPr>
      <w:spacing w:after="180" w:line="240" w:lineRule="auto"/>
      <w:ind w:left="180" w:right="180"/>
    </w:pPr>
    <w:rPr>
      <w:color w:val="FFFFFF"/>
      <w:sz w:val="24"/>
      <w:szCs w:val="24"/>
    </w:rPr>
  </w:style>
  <w:style w:type="character" w:styleId="CommentReference">
    <w:name w:val="annotation reference"/>
    <w:uiPriority w:val="99"/>
    <w:semiHidden/>
    <w:unhideWhenUsed/>
    <w:rsid w:val="00990B89"/>
    <w:rPr>
      <w:sz w:val="16"/>
      <w:szCs w:val="16"/>
    </w:rPr>
  </w:style>
  <w:style w:type="paragraph" w:styleId="CommentText">
    <w:name w:val="annotation text"/>
    <w:basedOn w:val="Normal"/>
    <w:link w:val="CommentTextChar"/>
    <w:uiPriority w:val="99"/>
    <w:semiHidden/>
    <w:unhideWhenUsed/>
    <w:rsid w:val="00990B89"/>
    <w:rPr>
      <w:sz w:val="20"/>
      <w:szCs w:val="20"/>
    </w:rPr>
  </w:style>
  <w:style w:type="character" w:customStyle="1" w:styleId="CommentTextChar">
    <w:name w:val="Comment Text Char"/>
    <w:link w:val="CommentText"/>
    <w:uiPriority w:val="99"/>
    <w:semiHidden/>
    <w:rsid w:val="00990B89"/>
    <w:rPr>
      <w:rFonts w:cs="Calibri"/>
    </w:rPr>
  </w:style>
  <w:style w:type="paragraph" w:styleId="CommentSubject">
    <w:name w:val="annotation subject"/>
    <w:basedOn w:val="CommentText"/>
    <w:next w:val="CommentText"/>
    <w:link w:val="CommentSubjectChar"/>
    <w:uiPriority w:val="99"/>
    <w:semiHidden/>
    <w:unhideWhenUsed/>
    <w:rsid w:val="00990B89"/>
    <w:rPr>
      <w:b/>
      <w:bCs/>
    </w:rPr>
  </w:style>
  <w:style w:type="character" w:customStyle="1" w:styleId="CommentSubjectChar">
    <w:name w:val="Comment Subject Char"/>
    <w:link w:val="CommentSubject"/>
    <w:uiPriority w:val="99"/>
    <w:semiHidden/>
    <w:rsid w:val="00990B89"/>
    <w:rPr>
      <w:rFonts w:cs="Calibri"/>
      <w:b/>
      <w:bCs/>
    </w:rPr>
  </w:style>
  <w:style w:type="paragraph" w:styleId="Header">
    <w:name w:val="header"/>
    <w:basedOn w:val="Normal"/>
    <w:link w:val="HeaderChar"/>
    <w:uiPriority w:val="99"/>
    <w:unhideWhenUsed/>
    <w:rsid w:val="00903D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3D3C"/>
    <w:rPr>
      <w:rFonts w:cs="Calibri"/>
      <w:sz w:val="22"/>
      <w:szCs w:val="22"/>
    </w:rPr>
  </w:style>
  <w:style w:type="paragraph" w:styleId="Footer">
    <w:name w:val="footer"/>
    <w:basedOn w:val="Normal"/>
    <w:link w:val="FooterChar"/>
    <w:uiPriority w:val="99"/>
    <w:unhideWhenUsed/>
    <w:rsid w:val="00903D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3D3C"/>
    <w:rPr>
      <w:rFonts w:cs="Calibri"/>
      <w:sz w:val="22"/>
      <w:szCs w:val="22"/>
    </w:rPr>
  </w:style>
  <w:style w:type="character" w:styleId="UnresolvedMention">
    <w:name w:val="Unresolved Mention"/>
    <w:basedOn w:val="DefaultParagraphFont"/>
    <w:uiPriority w:val="99"/>
    <w:semiHidden/>
    <w:unhideWhenUsed/>
    <w:rsid w:val="001444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5469025">
      <w:bodyDiv w:val="1"/>
      <w:marLeft w:val="0"/>
      <w:marRight w:val="0"/>
      <w:marTop w:val="0"/>
      <w:marBottom w:val="0"/>
      <w:divBdr>
        <w:top w:val="none" w:sz="0" w:space="0" w:color="auto"/>
        <w:left w:val="none" w:sz="0" w:space="0" w:color="auto"/>
        <w:bottom w:val="none" w:sz="0" w:space="0" w:color="auto"/>
        <w:right w:val="none" w:sz="0" w:space="0" w:color="auto"/>
      </w:divBdr>
    </w:div>
    <w:div w:id="1536112366">
      <w:bodyDiv w:val="1"/>
      <w:marLeft w:val="0"/>
      <w:marRight w:val="0"/>
      <w:marTop w:val="0"/>
      <w:marBottom w:val="0"/>
      <w:divBdr>
        <w:top w:val="none" w:sz="0" w:space="0" w:color="auto"/>
        <w:left w:val="none" w:sz="0" w:space="0" w:color="auto"/>
        <w:bottom w:val="none" w:sz="0" w:space="0" w:color="auto"/>
        <w:right w:val="none" w:sz="0" w:space="0" w:color="auto"/>
      </w:divBdr>
    </w:div>
    <w:div w:id="1562789031">
      <w:marLeft w:val="0"/>
      <w:marRight w:val="0"/>
      <w:marTop w:val="0"/>
      <w:marBottom w:val="0"/>
      <w:divBdr>
        <w:top w:val="none" w:sz="0" w:space="0" w:color="auto"/>
        <w:left w:val="none" w:sz="0" w:space="0" w:color="auto"/>
        <w:bottom w:val="none" w:sz="0" w:space="0" w:color="auto"/>
        <w:right w:val="none" w:sz="0" w:space="0" w:color="auto"/>
      </w:divBdr>
      <w:divsChild>
        <w:div w:id="1562789032">
          <w:marLeft w:val="0"/>
          <w:marRight w:val="180"/>
          <w:marTop w:val="180"/>
          <w:marBottom w:val="180"/>
          <w:divBdr>
            <w:top w:val="none" w:sz="0" w:space="0" w:color="auto"/>
            <w:left w:val="none" w:sz="0" w:space="0" w:color="auto"/>
            <w:bottom w:val="none" w:sz="0" w:space="0" w:color="auto"/>
            <w:right w:val="none" w:sz="0" w:space="0" w:color="auto"/>
          </w:divBdr>
          <w:divsChild>
            <w:div w:id="1562789029">
              <w:marLeft w:val="0"/>
              <w:marRight w:val="0"/>
              <w:marTop w:val="0"/>
              <w:marBottom w:val="0"/>
              <w:divBdr>
                <w:top w:val="none" w:sz="0" w:space="0" w:color="auto"/>
                <w:left w:val="none" w:sz="0" w:space="0" w:color="auto"/>
                <w:bottom w:val="none" w:sz="0" w:space="0" w:color="auto"/>
                <w:right w:val="none" w:sz="0" w:space="0" w:color="auto"/>
              </w:divBdr>
              <w:divsChild>
                <w:div w:id="1562789030">
                  <w:marLeft w:val="0"/>
                  <w:marRight w:val="0"/>
                  <w:marTop w:val="0"/>
                  <w:marBottom w:val="180"/>
                  <w:divBdr>
                    <w:top w:val="single" w:sz="6" w:space="0" w:color="90CB9B"/>
                    <w:left w:val="single" w:sz="6" w:space="0" w:color="90CB9B"/>
                    <w:bottom w:val="single" w:sz="6" w:space="0" w:color="90CB9B"/>
                    <w:right w:val="single" w:sz="6" w:space="0" w:color="90CB9B"/>
                  </w:divBdr>
                </w:div>
              </w:divsChild>
            </w:div>
          </w:divsChild>
        </w:div>
      </w:divsChild>
    </w:div>
    <w:div w:id="1667905564">
      <w:bodyDiv w:val="1"/>
      <w:marLeft w:val="0"/>
      <w:marRight w:val="0"/>
      <w:marTop w:val="0"/>
      <w:marBottom w:val="0"/>
      <w:divBdr>
        <w:top w:val="none" w:sz="0" w:space="0" w:color="auto"/>
        <w:left w:val="none" w:sz="0" w:space="0" w:color="auto"/>
        <w:bottom w:val="none" w:sz="0" w:space="0" w:color="auto"/>
        <w:right w:val="none" w:sz="0" w:space="0" w:color="auto"/>
      </w:divBdr>
      <w:divsChild>
        <w:div w:id="417874067">
          <w:marLeft w:val="0"/>
          <w:marRight w:val="0"/>
          <w:marTop w:val="0"/>
          <w:marBottom w:val="0"/>
          <w:divBdr>
            <w:top w:val="none" w:sz="0" w:space="0" w:color="auto"/>
            <w:left w:val="none" w:sz="0" w:space="0" w:color="auto"/>
            <w:bottom w:val="none" w:sz="0" w:space="0" w:color="auto"/>
            <w:right w:val="none" w:sz="0" w:space="0" w:color="auto"/>
          </w:divBdr>
          <w:divsChild>
            <w:div w:id="1649482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985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forms.office.com/e/REhv2X3VG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premierinn.com/gb/en/hotels/wales/glamorgan/swansea/swansea-waterfront.html" TargetMode="External"/><Relationship Id="rId5" Type="http://schemas.openxmlformats.org/officeDocument/2006/relationships/styles" Target="styles.xml"/><Relationship Id="rId10" Type="http://schemas.openxmlformats.org/officeDocument/2006/relationships/hyperlink" Target="https://www.uwtsd.ac.uk/sa1/"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B5CA0FEAA971049AA8B5C6ABCCF9662" ma:contentTypeVersion="13" ma:contentTypeDescription="Create a new document." ma:contentTypeScope="" ma:versionID="6acab4726be19704e9f7f22da9e44174">
  <xsd:schema xmlns:xsd="http://www.w3.org/2001/XMLSchema" xmlns:xs="http://www.w3.org/2001/XMLSchema" xmlns:p="http://schemas.microsoft.com/office/2006/metadata/properties" xmlns:ns3="2676ab72-9079-411c-83fb-ee6e21d36081" xmlns:ns4="fb6e3afc-5266-4630-9c28-28963f20a13f" targetNamespace="http://schemas.microsoft.com/office/2006/metadata/properties" ma:root="true" ma:fieldsID="50a22a5319e85224eefd4e5f127b1918" ns3:_="" ns4:_="">
    <xsd:import namespace="2676ab72-9079-411c-83fb-ee6e21d36081"/>
    <xsd:import namespace="fb6e3afc-5266-4630-9c28-28963f20a13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76ab72-9079-411c-83fb-ee6e21d3608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b6e3afc-5266-4630-9c28-28963f20a13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18C54E-8A35-4335-82BD-E7B66D6E11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76ab72-9079-411c-83fb-ee6e21d36081"/>
    <ds:schemaRef ds:uri="fb6e3afc-5266-4630-9c28-28963f20a1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36C3EA-5438-4CF9-B45A-CBE8D9D6E4B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0C5BC9E-BCEC-4D9A-8A05-AE35D05FB9D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440</Words>
  <Characters>2510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Philip Scott</dc:creator>
  <cp:keywords/>
  <dc:description/>
  <cp:lastModifiedBy>Philip Scott</cp:lastModifiedBy>
  <cp:revision>15</cp:revision>
  <cp:lastPrinted>2022-08-17T13:11:00Z</cp:lastPrinted>
  <dcterms:created xsi:type="dcterms:W3CDTF">2023-08-23T15:06:00Z</dcterms:created>
  <dcterms:modified xsi:type="dcterms:W3CDTF">2023-08-29T16:11:00Z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0x0101003B5CA0FEAA971049AA8B5C6ABCCF9662</vt:lpwstr>
  </property>
</Properties>
</file>