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7A48D9" w14:textId="08825DB7" w:rsidR="0007240A" w:rsidRDefault="0007240A" w:rsidP="002B1004">
      <w:pPr>
        <w:jc w:val="center"/>
        <w:rPr>
          <w:sz w:val="40"/>
          <w:szCs w:val="40"/>
          <w:u w:val="single"/>
        </w:rPr>
      </w:pPr>
      <w:bookmarkStart w:id="0" w:name="_GoBack"/>
      <w:r w:rsidRPr="00362AE4">
        <w:rPr>
          <w:sz w:val="40"/>
          <w:szCs w:val="40"/>
          <w:u w:val="single"/>
        </w:rPr>
        <w:t>Autism</w:t>
      </w:r>
    </w:p>
    <w:bookmarkEnd w:id="0"/>
    <w:p w14:paraId="0C51ED88" w14:textId="77777777" w:rsidR="002B1004" w:rsidRPr="00A934A2" w:rsidRDefault="002B1004" w:rsidP="002B1004">
      <w:pPr>
        <w:jc w:val="center"/>
        <w:rPr>
          <w:sz w:val="40"/>
          <w:szCs w:val="40"/>
          <w:u w:val="single"/>
        </w:rPr>
      </w:pPr>
    </w:p>
    <w:p w14:paraId="48513D01" w14:textId="56D0E748" w:rsidR="00BB4435" w:rsidRPr="00A934A2" w:rsidRDefault="00BB4435" w:rsidP="00CF4545">
      <w:pPr>
        <w:spacing w:line="360" w:lineRule="auto"/>
        <w:rPr>
          <w:sz w:val="24"/>
          <w:szCs w:val="24"/>
        </w:rPr>
      </w:pPr>
      <w:r w:rsidRPr="00A934A2">
        <w:rPr>
          <w:sz w:val="24"/>
          <w:szCs w:val="24"/>
        </w:rPr>
        <w:t xml:space="preserve">This paper will look at </w:t>
      </w:r>
      <w:r w:rsidR="002B1004" w:rsidRPr="00A934A2">
        <w:rPr>
          <w:sz w:val="24"/>
          <w:szCs w:val="24"/>
        </w:rPr>
        <w:t xml:space="preserve">autism, possible causes and </w:t>
      </w:r>
      <w:r w:rsidR="0078295A" w:rsidRPr="00A934A2">
        <w:rPr>
          <w:sz w:val="24"/>
          <w:szCs w:val="24"/>
        </w:rPr>
        <w:t>relevant</w:t>
      </w:r>
      <w:r w:rsidR="002B1004" w:rsidRPr="00A934A2">
        <w:rPr>
          <w:sz w:val="24"/>
          <w:szCs w:val="24"/>
        </w:rPr>
        <w:t xml:space="preserve"> statistics.</w:t>
      </w:r>
      <w:r w:rsidRPr="00A934A2">
        <w:rPr>
          <w:sz w:val="24"/>
          <w:szCs w:val="24"/>
        </w:rPr>
        <w:t xml:space="preserve"> A definition of key terms will be provided</w:t>
      </w:r>
      <w:r w:rsidR="00676283" w:rsidRPr="00A934A2">
        <w:rPr>
          <w:sz w:val="24"/>
          <w:szCs w:val="24"/>
        </w:rPr>
        <w:t xml:space="preserve"> throughout</w:t>
      </w:r>
      <w:r w:rsidR="002B1004" w:rsidRPr="00A934A2">
        <w:rPr>
          <w:sz w:val="24"/>
          <w:szCs w:val="24"/>
        </w:rPr>
        <w:t xml:space="preserve">. </w:t>
      </w:r>
      <w:r w:rsidRPr="00A934A2">
        <w:rPr>
          <w:sz w:val="24"/>
          <w:szCs w:val="24"/>
        </w:rPr>
        <w:t xml:space="preserve"> Theori</w:t>
      </w:r>
      <w:r w:rsidR="0078295A" w:rsidRPr="00A934A2">
        <w:rPr>
          <w:sz w:val="24"/>
          <w:szCs w:val="24"/>
        </w:rPr>
        <w:t>es</w:t>
      </w:r>
      <w:r w:rsidRPr="00A934A2">
        <w:rPr>
          <w:sz w:val="24"/>
          <w:szCs w:val="24"/>
        </w:rPr>
        <w:t xml:space="preserve"> appropriate to the child’s learning will also be </w:t>
      </w:r>
      <w:r w:rsidR="00676283" w:rsidRPr="00A934A2">
        <w:rPr>
          <w:sz w:val="24"/>
          <w:szCs w:val="24"/>
        </w:rPr>
        <w:t xml:space="preserve">examined </w:t>
      </w:r>
      <w:r w:rsidRPr="00A934A2">
        <w:rPr>
          <w:sz w:val="24"/>
          <w:szCs w:val="24"/>
        </w:rPr>
        <w:t xml:space="preserve">and evaluated. </w:t>
      </w:r>
      <w:r w:rsidR="00AB1716" w:rsidRPr="00A934A2">
        <w:rPr>
          <w:sz w:val="24"/>
          <w:szCs w:val="24"/>
        </w:rPr>
        <w:t xml:space="preserve"> The w</w:t>
      </w:r>
      <w:r w:rsidR="0078295A" w:rsidRPr="00A934A2">
        <w:rPr>
          <w:sz w:val="24"/>
          <w:szCs w:val="24"/>
        </w:rPr>
        <w:t xml:space="preserve">ellbeing </w:t>
      </w:r>
      <w:r w:rsidR="00AB1716" w:rsidRPr="00A934A2">
        <w:rPr>
          <w:sz w:val="24"/>
          <w:szCs w:val="24"/>
        </w:rPr>
        <w:t xml:space="preserve">of the child </w:t>
      </w:r>
      <w:r w:rsidR="0078295A" w:rsidRPr="00A934A2">
        <w:rPr>
          <w:sz w:val="24"/>
          <w:szCs w:val="24"/>
        </w:rPr>
        <w:t xml:space="preserve">will also be deliberated, </w:t>
      </w:r>
      <w:r w:rsidR="00190909" w:rsidRPr="00A934A2">
        <w:rPr>
          <w:sz w:val="24"/>
          <w:szCs w:val="24"/>
        </w:rPr>
        <w:t>likewise</w:t>
      </w:r>
      <w:r w:rsidR="0078295A" w:rsidRPr="00A934A2">
        <w:rPr>
          <w:sz w:val="24"/>
          <w:szCs w:val="24"/>
        </w:rPr>
        <w:t xml:space="preserve"> the possible implications faced by service </w:t>
      </w:r>
      <w:r w:rsidR="002F23B6" w:rsidRPr="00A934A2">
        <w:rPr>
          <w:sz w:val="24"/>
          <w:szCs w:val="24"/>
        </w:rPr>
        <w:t>providers</w:t>
      </w:r>
      <w:r w:rsidR="0078295A" w:rsidRPr="00A934A2">
        <w:rPr>
          <w:sz w:val="24"/>
          <w:szCs w:val="24"/>
        </w:rPr>
        <w:t>.</w:t>
      </w:r>
    </w:p>
    <w:p w14:paraId="55DB2054" w14:textId="2DC7A21C" w:rsidR="00022FF2" w:rsidRPr="00A934A2" w:rsidRDefault="00BB4435" w:rsidP="00CF4545">
      <w:pPr>
        <w:spacing w:line="360" w:lineRule="auto"/>
        <w:rPr>
          <w:sz w:val="24"/>
          <w:szCs w:val="24"/>
        </w:rPr>
      </w:pPr>
      <w:r w:rsidRPr="00A934A2">
        <w:rPr>
          <w:sz w:val="24"/>
          <w:szCs w:val="24"/>
        </w:rPr>
        <w:t xml:space="preserve">Autism is a </w:t>
      </w:r>
      <w:r w:rsidR="00410EE0" w:rsidRPr="00A934A2">
        <w:rPr>
          <w:sz w:val="24"/>
          <w:szCs w:val="24"/>
        </w:rPr>
        <w:t>developmental disorder</w:t>
      </w:r>
      <w:r w:rsidR="00007BD3" w:rsidRPr="00A934A2">
        <w:rPr>
          <w:sz w:val="24"/>
          <w:szCs w:val="24"/>
        </w:rPr>
        <w:t xml:space="preserve"> that affects how a person</w:t>
      </w:r>
      <w:r w:rsidR="00FB7F40" w:rsidRPr="00A934A2">
        <w:rPr>
          <w:sz w:val="24"/>
          <w:szCs w:val="24"/>
        </w:rPr>
        <w:t xml:space="preserve"> </w:t>
      </w:r>
      <w:r w:rsidR="00007BD3" w:rsidRPr="00A934A2">
        <w:rPr>
          <w:sz w:val="24"/>
          <w:szCs w:val="24"/>
        </w:rPr>
        <w:t>interacts and sees others and the world around them</w:t>
      </w:r>
      <w:r w:rsidR="00A140C3" w:rsidRPr="00A934A2">
        <w:rPr>
          <w:sz w:val="24"/>
          <w:szCs w:val="24"/>
        </w:rPr>
        <w:t>,</w:t>
      </w:r>
      <w:r w:rsidR="00410EE0" w:rsidRPr="00A934A2">
        <w:rPr>
          <w:sz w:val="24"/>
          <w:szCs w:val="24"/>
        </w:rPr>
        <w:t xml:space="preserve"> </w:t>
      </w:r>
      <w:r w:rsidR="00DF40BD" w:rsidRPr="00A934A2">
        <w:rPr>
          <w:sz w:val="24"/>
          <w:szCs w:val="24"/>
        </w:rPr>
        <w:t>its medical</w:t>
      </w:r>
      <w:r w:rsidR="00B03A35" w:rsidRPr="00A934A2">
        <w:rPr>
          <w:sz w:val="24"/>
          <w:szCs w:val="24"/>
        </w:rPr>
        <w:t xml:space="preserve"> name is Auti</w:t>
      </w:r>
      <w:r w:rsidR="00D55A59" w:rsidRPr="00A934A2">
        <w:rPr>
          <w:sz w:val="24"/>
          <w:szCs w:val="24"/>
        </w:rPr>
        <w:t>sm Spectrum Disorder (ASD)</w:t>
      </w:r>
      <w:r w:rsidR="00097879" w:rsidRPr="00A934A2">
        <w:rPr>
          <w:sz w:val="24"/>
          <w:szCs w:val="24"/>
        </w:rPr>
        <w:t xml:space="preserve"> (National Health Service, 2019).</w:t>
      </w:r>
      <w:r w:rsidR="006A5FBE" w:rsidRPr="00A934A2">
        <w:rPr>
          <w:sz w:val="24"/>
          <w:szCs w:val="24"/>
        </w:rPr>
        <w:t xml:space="preserve">  </w:t>
      </w:r>
      <w:r w:rsidR="00007BD3" w:rsidRPr="00A934A2">
        <w:rPr>
          <w:sz w:val="24"/>
          <w:szCs w:val="24"/>
        </w:rPr>
        <w:t>Autism is a lifelong condition and will continue from childhood into adulthood</w:t>
      </w:r>
      <w:r w:rsidR="00EE4662" w:rsidRPr="00A934A2">
        <w:rPr>
          <w:sz w:val="24"/>
          <w:szCs w:val="24"/>
        </w:rPr>
        <w:t xml:space="preserve">; there is no </w:t>
      </w:r>
      <w:r w:rsidR="00516EA5" w:rsidRPr="00A934A2">
        <w:rPr>
          <w:sz w:val="24"/>
          <w:szCs w:val="24"/>
        </w:rPr>
        <w:t>c</w:t>
      </w:r>
      <w:r w:rsidR="00EE4662" w:rsidRPr="00A934A2">
        <w:rPr>
          <w:sz w:val="24"/>
          <w:szCs w:val="24"/>
        </w:rPr>
        <w:t>ure.</w:t>
      </w:r>
      <w:r w:rsidR="00007BD3" w:rsidRPr="00A934A2">
        <w:rPr>
          <w:sz w:val="24"/>
          <w:szCs w:val="24"/>
        </w:rPr>
        <w:t xml:space="preserve">  </w:t>
      </w:r>
      <w:r w:rsidR="00E067CD" w:rsidRPr="00A934A2">
        <w:rPr>
          <w:sz w:val="24"/>
          <w:szCs w:val="24"/>
        </w:rPr>
        <w:t>Autism was</w:t>
      </w:r>
      <w:r w:rsidR="0089289C" w:rsidRPr="00A934A2">
        <w:rPr>
          <w:sz w:val="24"/>
          <w:szCs w:val="24"/>
        </w:rPr>
        <w:t xml:space="preserve"> first</w:t>
      </w:r>
      <w:r w:rsidR="00E067CD" w:rsidRPr="00A934A2">
        <w:rPr>
          <w:sz w:val="24"/>
          <w:szCs w:val="24"/>
        </w:rPr>
        <w:t xml:space="preserve"> recognised by Leo Kanner</w:t>
      </w:r>
      <w:r w:rsidR="00FA40C8" w:rsidRPr="00A934A2">
        <w:rPr>
          <w:sz w:val="24"/>
          <w:szCs w:val="24"/>
        </w:rPr>
        <w:t xml:space="preserve"> (1943)</w:t>
      </w:r>
      <w:r w:rsidR="00EE4662" w:rsidRPr="00A934A2">
        <w:rPr>
          <w:sz w:val="24"/>
          <w:szCs w:val="24"/>
        </w:rPr>
        <w:t>, more precisely early infantile autism</w:t>
      </w:r>
      <w:r w:rsidR="00FA40C8" w:rsidRPr="00A934A2">
        <w:rPr>
          <w:sz w:val="24"/>
          <w:szCs w:val="24"/>
        </w:rPr>
        <w:t xml:space="preserve">. </w:t>
      </w:r>
      <w:r w:rsidR="00007BD3" w:rsidRPr="00A934A2">
        <w:rPr>
          <w:sz w:val="24"/>
          <w:szCs w:val="24"/>
        </w:rPr>
        <w:t xml:space="preserve"> </w:t>
      </w:r>
      <w:r w:rsidR="00FA40C8" w:rsidRPr="00A934A2">
        <w:rPr>
          <w:sz w:val="24"/>
          <w:szCs w:val="24"/>
        </w:rPr>
        <w:t xml:space="preserve">Kanner noticed children with identifiable and shared characteristics which </w:t>
      </w:r>
      <w:r w:rsidR="002D73AB" w:rsidRPr="00A934A2">
        <w:rPr>
          <w:sz w:val="24"/>
          <w:szCs w:val="24"/>
        </w:rPr>
        <w:t>signified a distinctive disorder unlike any other at that time.</w:t>
      </w:r>
      <w:r w:rsidR="00022FF2" w:rsidRPr="00A934A2">
        <w:rPr>
          <w:sz w:val="24"/>
          <w:szCs w:val="24"/>
        </w:rPr>
        <w:t xml:space="preserve">  Before this, children w</w:t>
      </w:r>
      <w:r w:rsidR="000F0D35" w:rsidRPr="00A934A2">
        <w:rPr>
          <w:sz w:val="24"/>
          <w:szCs w:val="24"/>
        </w:rPr>
        <w:t>ho are</w:t>
      </w:r>
      <w:r w:rsidR="00022FF2" w:rsidRPr="00A934A2">
        <w:rPr>
          <w:sz w:val="24"/>
          <w:szCs w:val="24"/>
        </w:rPr>
        <w:t xml:space="preserve"> now be</w:t>
      </w:r>
      <w:r w:rsidR="00BA1AD0" w:rsidRPr="00A934A2">
        <w:rPr>
          <w:sz w:val="24"/>
          <w:szCs w:val="24"/>
        </w:rPr>
        <w:t>ing</w:t>
      </w:r>
      <w:r w:rsidR="00022FF2" w:rsidRPr="00A934A2">
        <w:rPr>
          <w:sz w:val="24"/>
          <w:szCs w:val="24"/>
        </w:rPr>
        <w:t xml:space="preserve"> diagnosed as having autism were labelled emotionally disturbed, schizophrenic or psychotic </w:t>
      </w:r>
      <w:r w:rsidR="00F8608F" w:rsidRPr="00A934A2">
        <w:rPr>
          <w:sz w:val="24"/>
          <w:szCs w:val="24"/>
        </w:rPr>
        <w:t>and the autistic traits were deemed symptoms of the condition</w:t>
      </w:r>
      <w:r w:rsidR="002D73AB" w:rsidRPr="00A934A2">
        <w:rPr>
          <w:sz w:val="24"/>
          <w:szCs w:val="24"/>
        </w:rPr>
        <w:t xml:space="preserve"> </w:t>
      </w:r>
      <w:r w:rsidR="00F8608F" w:rsidRPr="00A934A2">
        <w:rPr>
          <w:sz w:val="24"/>
          <w:szCs w:val="24"/>
        </w:rPr>
        <w:t>recorded Bleuler in the early 1900’s</w:t>
      </w:r>
      <w:r w:rsidR="00A934A2" w:rsidRPr="00A934A2">
        <w:rPr>
          <w:sz w:val="24"/>
          <w:szCs w:val="24"/>
        </w:rPr>
        <w:t xml:space="preserve"> as discussed by Berrios (2011).</w:t>
      </w:r>
    </w:p>
    <w:p w14:paraId="29326BE1" w14:textId="367773AB" w:rsidR="00292D2C" w:rsidRPr="00A934A2" w:rsidRDefault="002D73AB" w:rsidP="00CF4545">
      <w:pPr>
        <w:spacing w:line="360" w:lineRule="auto"/>
        <w:rPr>
          <w:sz w:val="24"/>
          <w:szCs w:val="24"/>
        </w:rPr>
      </w:pPr>
      <w:r w:rsidRPr="00A934A2">
        <w:rPr>
          <w:sz w:val="24"/>
          <w:szCs w:val="24"/>
        </w:rPr>
        <w:t xml:space="preserve"> It was Hans Asperger (1944) who </w:t>
      </w:r>
      <w:r w:rsidR="0089289C" w:rsidRPr="00A934A2">
        <w:rPr>
          <w:sz w:val="24"/>
          <w:szCs w:val="24"/>
        </w:rPr>
        <w:t xml:space="preserve">observed </w:t>
      </w:r>
      <w:r w:rsidR="00EE4662" w:rsidRPr="00A934A2">
        <w:rPr>
          <w:sz w:val="24"/>
          <w:szCs w:val="24"/>
        </w:rPr>
        <w:t>similar</w:t>
      </w:r>
      <w:r w:rsidR="0089289C" w:rsidRPr="00A934A2">
        <w:rPr>
          <w:sz w:val="24"/>
          <w:szCs w:val="24"/>
        </w:rPr>
        <w:t xml:space="preserve"> findings</w:t>
      </w:r>
      <w:r w:rsidRPr="00A934A2">
        <w:rPr>
          <w:sz w:val="24"/>
          <w:szCs w:val="24"/>
        </w:rPr>
        <w:t xml:space="preserve"> as Kanner</w:t>
      </w:r>
      <w:r w:rsidR="0089289C" w:rsidRPr="00A934A2">
        <w:rPr>
          <w:sz w:val="24"/>
          <w:szCs w:val="24"/>
        </w:rPr>
        <w:t>,</w:t>
      </w:r>
      <w:r w:rsidRPr="00A934A2">
        <w:rPr>
          <w:sz w:val="24"/>
          <w:szCs w:val="24"/>
        </w:rPr>
        <w:t xml:space="preserve"> but with </w:t>
      </w:r>
      <w:r w:rsidR="0089289C" w:rsidRPr="00A934A2">
        <w:rPr>
          <w:sz w:val="24"/>
          <w:szCs w:val="24"/>
        </w:rPr>
        <w:t xml:space="preserve">youths </w:t>
      </w:r>
      <w:r w:rsidRPr="00A934A2">
        <w:rPr>
          <w:sz w:val="24"/>
          <w:szCs w:val="24"/>
        </w:rPr>
        <w:t xml:space="preserve">who </w:t>
      </w:r>
      <w:r w:rsidR="0089289C" w:rsidRPr="00A934A2">
        <w:rPr>
          <w:sz w:val="24"/>
          <w:szCs w:val="24"/>
        </w:rPr>
        <w:t xml:space="preserve">held an </w:t>
      </w:r>
      <w:r w:rsidRPr="00A934A2">
        <w:rPr>
          <w:sz w:val="24"/>
          <w:szCs w:val="24"/>
        </w:rPr>
        <w:t>average or above intelligence</w:t>
      </w:r>
      <w:r w:rsidR="00B62011" w:rsidRPr="00A934A2">
        <w:rPr>
          <w:sz w:val="24"/>
          <w:szCs w:val="24"/>
        </w:rPr>
        <w:t xml:space="preserve">, </w:t>
      </w:r>
      <w:r w:rsidR="00140BA2" w:rsidRPr="00A934A2">
        <w:rPr>
          <w:sz w:val="24"/>
          <w:szCs w:val="24"/>
        </w:rPr>
        <w:t xml:space="preserve">a lack of </w:t>
      </w:r>
      <w:r w:rsidR="00B62011" w:rsidRPr="00A934A2">
        <w:rPr>
          <w:sz w:val="24"/>
          <w:szCs w:val="24"/>
        </w:rPr>
        <w:t xml:space="preserve">social interaction was </w:t>
      </w:r>
      <w:r w:rsidR="00080FA5" w:rsidRPr="00A934A2">
        <w:rPr>
          <w:sz w:val="24"/>
          <w:szCs w:val="24"/>
        </w:rPr>
        <w:t xml:space="preserve">identified as </w:t>
      </w:r>
      <w:r w:rsidR="00B62011" w:rsidRPr="00A934A2">
        <w:rPr>
          <w:sz w:val="24"/>
          <w:szCs w:val="24"/>
        </w:rPr>
        <w:t>a significant trait</w:t>
      </w:r>
      <w:r w:rsidRPr="00A934A2">
        <w:rPr>
          <w:sz w:val="24"/>
          <w:szCs w:val="24"/>
        </w:rPr>
        <w:t>.</w:t>
      </w:r>
      <w:r w:rsidR="00A90BB1" w:rsidRPr="00A934A2">
        <w:rPr>
          <w:sz w:val="24"/>
          <w:szCs w:val="24"/>
        </w:rPr>
        <w:t xml:space="preserve"> </w:t>
      </w:r>
      <w:r w:rsidR="0089289C" w:rsidRPr="00A934A2">
        <w:rPr>
          <w:sz w:val="24"/>
          <w:szCs w:val="24"/>
        </w:rPr>
        <w:t xml:space="preserve"> F</w:t>
      </w:r>
      <w:r w:rsidR="00E067CD" w:rsidRPr="00A934A2">
        <w:rPr>
          <w:sz w:val="24"/>
          <w:szCs w:val="24"/>
        </w:rPr>
        <w:t>urther develop</w:t>
      </w:r>
      <w:r w:rsidR="0089289C" w:rsidRPr="00A934A2">
        <w:rPr>
          <w:sz w:val="24"/>
          <w:szCs w:val="24"/>
        </w:rPr>
        <w:t xml:space="preserve">ment led to the term ‘triad of impairment’ </w:t>
      </w:r>
      <w:r w:rsidR="0077089C" w:rsidRPr="00A934A2">
        <w:rPr>
          <w:sz w:val="24"/>
          <w:szCs w:val="24"/>
        </w:rPr>
        <w:t xml:space="preserve">which </w:t>
      </w:r>
      <w:r w:rsidR="006328AD" w:rsidRPr="00A934A2">
        <w:rPr>
          <w:sz w:val="24"/>
          <w:szCs w:val="24"/>
        </w:rPr>
        <w:t>include</w:t>
      </w:r>
      <w:r w:rsidR="00E067CD" w:rsidRPr="00A934A2">
        <w:rPr>
          <w:sz w:val="24"/>
          <w:szCs w:val="24"/>
        </w:rPr>
        <w:t xml:space="preserve"> </w:t>
      </w:r>
      <w:r w:rsidR="00E646C3" w:rsidRPr="00A934A2">
        <w:rPr>
          <w:sz w:val="24"/>
          <w:szCs w:val="24"/>
        </w:rPr>
        <w:t xml:space="preserve">a lack of </w:t>
      </w:r>
      <w:r w:rsidR="00E067CD" w:rsidRPr="00A934A2">
        <w:rPr>
          <w:sz w:val="24"/>
          <w:szCs w:val="24"/>
        </w:rPr>
        <w:t xml:space="preserve">social interaction, </w:t>
      </w:r>
      <w:r w:rsidR="0023103D" w:rsidRPr="00A934A2">
        <w:rPr>
          <w:sz w:val="24"/>
          <w:szCs w:val="24"/>
        </w:rPr>
        <w:t xml:space="preserve">social </w:t>
      </w:r>
      <w:r w:rsidR="00E067CD" w:rsidRPr="00A934A2">
        <w:rPr>
          <w:sz w:val="24"/>
          <w:szCs w:val="24"/>
        </w:rPr>
        <w:t xml:space="preserve">communication and </w:t>
      </w:r>
      <w:r w:rsidR="0023103D" w:rsidRPr="00A934A2">
        <w:rPr>
          <w:sz w:val="24"/>
          <w:szCs w:val="24"/>
        </w:rPr>
        <w:t xml:space="preserve">social </w:t>
      </w:r>
      <w:r w:rsidR="00E067CD" w:rsidRPr="00A934A2">
        <w:rPr>
          <w:sz w:val="24"/>
          <w:szCs w:val="24"/>
        </w:rPr>
        <w:t>imagination</w:t>
      </w:r>
      <w:r w:rsidR="006328AD" w:rsidRPr="00A934A2">
        <w:rPr>
          <w:sz w:val="24"/>
          <w:szCs w:val="24"/>
        </w:rPr>
        <w:t xml:space="preserve">.  </w:t>
      </w:r>
      <w:r w:rsidR="00E067CD" w:rsidRPr="00A934A2">
        <w:rPr>
          <w:sz w:val="24"/>
          <w:szCs w:val="24"/>
        </w:rPr>
        <w:t xml:space="preserve">For a diagnosis of autism there needs to be an impairment or absence of these three </w:t>
      </w:r>
      <w:r w:rsidR="006328AD" w:rsidRPr="00A934A2">
        <w:rPr>
          <w:sz w:val="24"/>
          <w:szCs w:val="24"/>
        </w:rPr>
        <w:t xml:space="preserve">areas. </w:t>
      </w:r>
      <w:r w:rsidR="00292D2C" w:rsidRPr="00A934A2">
        <w:rPr>
          <w:sz w:val="24"/>
          <w:szCs w:val="24"/>
        </w:rPr>
        <w:t xml:space="preserve"> This is deemed to be a strength of this model as it is flexible enough to encompass the full range of the spectrum</w:t>
      </w:r>
      <w:r w:rsidR="0023103D" w:rsidRPr="00A934A2">
        <w:rPr>
          <w:sz w:val="24"/>
          <w:szCs w:val="24"/>
        </w:rPr>
        <w:t xml:space="preserve"> </w:t>
      </w:r>
      <w:r w:rsidR="00E646C3" w:rsidRPr="00A934A2">
        <w:rPr>
          <w:sz w:val="24"/>
          <w:szCs w:val="24"/>
        </w:rPr>
        <w:t>(Wing and Gould, 1979).</w:t>
      </w:r>
    </w:p>
    <w:p w14:paraId="0AA1BC1B" w14:textId="4FD7E678" w:rsidR="001C4E8F" w:rsidRPr="00A934A2" w:rsidRDefault="005D67E5" w:rsidP="00CF4545">
      <w:pPr>
        <w:spacing w:line="360" w:lineRule="auto"/>
        <w:rPr>
          <w:sz w:val="24"/>
          <w:szCs w:val="24"/>
        </w:rPr>
      </w:pPr>
      <w:r w:rsidRPr="00A934A2">
        <w:rPr>
          <w:sz w:val="24"/>
          <w:szCs w:val="24"/>
        </w:rPr>
        <w:t xml:space="preserve">Every person with autism receives the same diagnosis ASD, however, as it is a spectrum the autism can range from mild, moderate </w:t>
      </w:r>
      <w:r w:rsidR="00292D2C" w:rsidRPr="00A934A2">
        <w:rPr>
          <w:sz w:val="24"/>
          <w:szCs w:val="24"/>
        </w:rPr>
        <w:t>to</w:t>
      </w:r>
      <w:r w:rsidRPr="00A934A2">
        <w:rPr>
          <w:sz w:val="24"/>
          <w:szCs w:val="24"/>
        </w:rPr>
        <w:t xml:space="preserve"> severe</w:t>
      </w:r>
      <w:r w:rsidR="00292D2C" w:rsidRPr="00A934A2">
        <w:rPr>
          <w:sz w:val="24"/>
          <w:szCs w:val="24"/>
        </w:rPr>
        <w:t>.</w:t>
      </w:r>
      <w:r w:rsidR="00FF1006" w:rsidRPr="00A934A2">
        <w:rPr>
          <w:sz w:val="24"/>
          <w:szCs w:val="24"/>
        </w:rPr>
        <w:t xml:space="preserve"> </w:t>
      </w:r>
      <w:r w:rsidR="00677809" w:rsidRPr="00A934A2">
        <w:rPr>
          <w:sz w:val="24"/>
          <w:szCs w:val="24"/>
        </w:rPr>
        <w:t xml:space="preserve"> </w:t>
      </w:r>
      <w:r w:rsidR="006A5FBE" w:rsidRPr="00A934A2">
        <w:rPr>
          <w:sz w:val="24"/>
          <w:szCs w:val="24"/>
        </w:rPr>
        <w:t xml:space="preserve">The term ‘Autism Spectrum’ was </w:t>
      </w:r>
      <w:r w:rsidR="00677809" w:rsidRPr="00A934A2">
        <w:rPr>
          <w:sz w:val="24"/>
          <w:szCs w:val="24"/>
        </w:rPr>
        <w:t>recently fashioned</w:t>
      </w:r>
      <w:r w:rsidR="006A5FBE" w:rsidRPr="00A934A2">
        <w:rPr>
          <w:sz w:val="24"/>
          <w:szCs w:val="24"/>
        </w:rPr>
        <w:t xml:space="preserve"> </w:t>
      </w:r>
      <w:r w:rsidR="00677809" w:rsidRPr="00A934A2">
        <w:rPr>
          <w:sz w:val="24"/>
          <w:szCs w:val="24"/>
        </w:rPr>
        <w:t>(</w:t>
      </w:r>
      <w:r w:rsidR="006A5FBE" w:rsidRPr="00A934A2">
        <w:rPr>
          <w:sz w:val="24"/>
          <w:szCs w:val="24"/>
        </w:rPr>
        <w:t>Wing</w:t>
      </w:r>
      <w:r w:rsidR="00677809" w:rsidRPr="00A934A2">
        <w:rPr>
          <w:sz w:val="24"/>
          <w:szCs w:val="24"/>
        </w:rPr>
        <w:t xml:space="preserve">, </w:t>
      </w:r>
      <w:r w:rsidR="006A5FBE" w:rsidRPr="00A934A2">
        <w:rPr>
          <w:sz w:val="24"/>
          <w:szCs w:val="24"/>
        </w:rPr>
        <w:t xml:space="preserve">1996) </w:t>
      </w:r>
      <w:r w:rsidR="00677809" w:rsidRPr="00A934A2">
        <w:rPr>
          <w:sz w:val="24"/>
          <w:szCs w:val="24"/>
        </w:rPr>
        <w:t>as it</w:t>
      </w:r>
      <w:r w:rsidR="006A5FBE" w:rsidRPr="00A934A2">
        <w:rPr>
          <w:sz w:val="24"/>
          <w:szCs w:val="24"/>
        </w:rPr>
        <w:t xml:space="preserve"> was </w:t>
      </w:r>
      <w:r w:rsidR="00677809" w:rsidRPr="00A934A2">
        <w:rPr>
          <w:sz w:val="24"/>
          <w:szCs w:val="24"/>
        </w:rPr>
        <w:t xml:space="preserve">regarded </w:t>
      </w:r>
      <w:r w:rsidR="006A5FBE" w:rsidRPr="00A934A2">
        <w:rPr>
          <w:sz w:val="24"/>
          <w:szCs w:val="24"/>
        </w:rPr>
        <w:t xml:space="preserve">simpler than categorising specific groups this is reiterated in the </w:t>
      </w:r>
      <w:r w:rsidR="00677809" w:rsidRPr="00A934A2">
        <w:rPr>
          <w:sz w:val="24"/>
          <w:szCs w:val="24"/>
        </w:rPr>
        <w:t xml:space="preserve">2013 revised </w:t>
      </w:r>
      <w:r w:rsidR="006A5FBE" w:rsidRPr="00A934A2">
        <w:rPr>
          <w:sz w:val="24"/>
          <w:szCs w:val="24"/>
        </w:rPr>
        <w:t xml:space="preserve">DSM </w:t>
      </w:r>
      <w:r w:rsidR="00677809" w:rsidRPr="00A934A2">
        <w:rPr>
          <w:sz w:val="24"/>
          <w:szCs w:val="24"/>
        </w:rPr>
        <w:t>V.</w:t>
      </w:r>
      <w:r w:rsidR="006A5FBE" w:rsidRPr="00A934A2">
        <w:rPr>
          <w:sz w:val="24"/>
          <w:szCs w:val="24"/>
        </w:rPr>
        <w:t xml:space="preserve">  </w:t>
      </w:r>
      <w:r w:rsidR="001C4E8F" w:rsidRPr="00A934A2">
        <w:rPr>
          <w:sz w:val="24"/>
          <w:szCs w:val="24"/>
        </w:rPr>
        <w:t xml:space="preserve"> D</w:t>
      </w:r>
      <w:r w:rsidR="004C1E0F" w:rsidRPr="00A934A2">
        <w:rPr>
          <w:sz w:val="24"/>
          <w:szCs w:val="24"/>
        </w:rPr>
        <w:t>iagnosi</w:t>
      </w:r>
      <w:r w:rsidR="001C4E8F" w:rsidRPr="00A934A2">
        <w:rPr>
          <w:sz w:val="24"/>
          <w:szCs w:val="24"/>
        </w:rPr>
        <w:t>ng</w:t>
      </w:r>
      <w:r w:rsidR="004C1E0F" w:rsidRPr="00A934A2">
        <w:rPr>
          <w:sz w:val="24"/>
          <w:szCs w:val="24"/>
        </w:rPr>
        <w:t xml:space="preserve"> autism </w:t>
      </w:r>
      <w:r w:rsidR="001C4E8F" w:rsidRPr="00A934A2">
        <w:rPr>
          <w:sz w:val="24"/>
          <w:szCs w:val="24"/>
        </w:rPr>
        <w:t>can be quite</w:t>
      </w:r>
      <w:r w:rsidR="008B20BC" w:rsidRPr="00A934A2">
        <w:rPr>
          <w:sz w:val="24"/>
          <w:szCs w:val="24"/>
        </w:rPr>
        <w:t xml:space="preserve"> a</w:t>
      </w:r>
      <w:r w:rsidR="001C4E8F" w:rsidRPr="00A934A2">
        <w:rPr>
          <w:sz w:val="24"/>
          <w:szCs w:val="24"/>
        </w:rPr>
        <w:t xml:space="preserve"> lengthy</w:t>
      </w:r>
      <w:r w:rsidR="008B20BC" w:rsidRPr="00A934A2">
        <w:rPr>
          <w:sz w:val="24"/>
          <w:szCs w:val="24"/>
        </w:rPr>
        <w:t xml:space="preserve"> process</w:t>
      </w:r>
      <w:r w:rsidR="00677809" w:rsidRPr="00A934A2">
        <w:rPr>
          <w:sz w:val="24"/>
          <w:szCs w:val="24"/>
        </w:rPr>
        <w:t>, two years for a diagnosis,</w:t>
      </w:r>
      <w:r w:rsidR="00646869" w:rsidRPr="00A934A2">
        <w:rPr>
          <w:sz w:val="24"/>
          <w:szCs w:val="24"/>
        </w:rPr>
        <w:t xml:space="preserve"> as it relies</w:t>
      </w:r>
      <w:r w:rsidR="00F7433D" w:rsidRPr="00A934A2">
        <w:rPr>
          <w:sz w:val="24"/>
          <w:szCs w:val="24"/>
        </w:rPr>
        <w:t xml:space="preserve"> </w:t>
      </w:r>
      <w:r w:rsidR="00646869" w:rsidRPr="00A934A2">
        <w:rPr>
          <w:sz w:val="24"/>
          <w:szCs w:val="24"/>
        </w:rPr>
        <w:t>on</w:t>
      </w:r>
      <w:r w:rsidR="008B20BC" w:rsidRPr="00A934A2">
        <w:rPr>
          <w:sz w:val="24"/>
          <w:szCs w:val="24"/>
        </w:rPr>
        <w:t xml:space="preserve"> interviews, observations and evaluations</w:t>
      </w:r>
      <w:r w:rsidR="005056A0" w:rsidRPr="00A934A2">
        <w:rPr>
          <w:sz w:val="24"/>
          <w:szCs w:val="24"/>
        </w:rPr>
        <w:t xml:space="preserve"> over a period of time</w:t>
      </w:r>
      <w:r w:rsidR="008B20BC" w:rsidRPr="00A934A2">
        <w:rPr>
          <w:sz w:val="24"/>
          <w:szCs w:val="24"/>
        </w:rPr>
        <w:t xml:space="preserve"> </w:t>
      </w:r>
      <w:r w:rsidR="00140BA2" w:rsidRPr="00A934A2">
        <w:rPr>
          <w:sz w:val="24"/>
          <w:szCs w:val="24"/>
        </w:rPr>
        <w:t>as Charman and Care (2004)</w:t>
      </w:r>
      <w:r w:rsidR="00CA5741" w:rsidRPr="00A934A2">
        <w:rPr>
          <w:sz w:val="24"/>
          <w:szCs w:val="24"/>
        </w:rPr>
        <w:t xml:space="preserve"> describe it as</w:t>
      </w:r>
      <w:r w:rsidR="00140BA2" w:rsidRPr="00A934A2">
        <w:rPr>
          <w:sz w:val="24"/>
          <w:szCs w:val="24"/>
        </w:rPr>
        <w:t xml:space="preserve"> behaviourally defined condition</w:t>
      </w:r>
      <w:r w:rsidR="00CA5741" w:rsidRPr="00A934A2">
        <w:rPr>
          <w:sz w:val="24"/>
          <w:szCs w:val="24"/>
        </w:rPr>
        <w:t>.</w:t>
      </w:r>
      <w:r w:rsidR="00140BA2" w:rsidRPr="00A934A2">
        <w:rPr>
          <w:sz w:val="24"/>
          <w:szCs w:val="24"/>
        </w:rPr>
        <w:t xml:space="preserve"> </w:t>
      </w:r>
      <w:r w:rsidR="008B20BC" w:rsidRPr="00A934A2">
        <w:rPr>
          <w:sz w:val="24"/>
          <w:szCs w:val="24"/>
        </w:rPr>
        <w:t xml:space="preserve"> </w:t>
      </w:r>
      <w:r w:rsidR="005056A0" w:rsidRPr="00A934A2">
        <w:rPr>
          <w:sz w:val="24"/>
          <w:szCs w:val="24"/>
        </w:rPr>
        <w:t xml:space="preserve">It is unusual for autism to be diagnosed before a child’s second birthday, although some </w:t>
      </w:r>
      <w:r w:rsidR="005056A0" w:rsidRPr="00A934A2">
        <w:rPr>
          <w:sz w:val="24"/>
          <w:szCs w:val="24"/>
        </w:rPr>
        <w:lastRenderedPageBreak/>
        <w:t>children may present signs before this age.</w:t>
      </w:r>
      <w:r w:rsidR="00D477A7" w:rsidRPr="00A934A2">
        <w:rPr>
          <w:sz w:val="24"/>
          <w:szCs w:val="24"/>
        </w:rPr>
        <w:t xml:space="preserve">  Symptoms may include not responding to their name, no eye contact, no reciprocal smile or conversation, prefer own company and repetitive movements.  T</w:t>
      </w:r>
      <w:r w:rsidR="005056A0" w:rsidRPr="00A934A2">
        <w:rPr>
          <w:sz w:val="24"/>
          <w:szCs w:val="24"/>
        </w:rPr>
        <w:t xml:space="preserve">he average age of diagnosis </w:t>
      </w:r>
      <w:r w:rsidR="00D477A7" w:rsidRPr="00A934A2">
        <w:rPr>
          <w:sz w:val="24"/>
          <w:szCs w:val="24"/>
        </w:rPr>
        <w:t>i</w:t>
      </w:r>
      <w:r w:rsidR="005056A0" w:rsidRPr="00A934A2">
        <w:rPr>
          <w:sz w:val="24"/>
          <w:szCs w:val="24"/>
        </w:rPr>
        <w:t xml:space="preserve">s over 5 years old </w:t>
      </w:r>
      <w:r w:rsidR="00AC00A8">
        <w:rPr>
          <w:sz w:val="24"/>
          <w:szCs w:val="24"/>
        </w:rPr>
        <w:t>(</w:t>
      </w:r>
      <w:proofErr w:type="spellStart"/>
      <w:r w:rsidR="005056A0" w:rsidRPr="00A934A2">
        <w:rPr>
          <w:sz w:val="24"/>
          <w:szCs w:val="24"/>
        </w:rPr>
        <w:t>Howlin</w:t>
      </w:r>
      <w:proofErr w:type="spellEnd"/>
      <w:r w:rsidR="005056A0" w:rsidRPr="00A934A2">
        <w:rPr>
          <w:sz w:val="24"/>
          <w:szCs w:val="24"/>
        </w:rPr>
        <w:t xml:space="preserve"> and </w:t>
      </w:r>
      <w:proofErr w:type="spellStart"/>
      <w:r w:rsidR="005056A0" w:rsidRPr="00A934A2">
        <w:rPr>
          <w:sz w:val="24"/>
          <w:szCs w:val="24"/>
        </w:rPr>
        <w:t>Asgharian</w:t>
      </w:r>
      <w:proofErr w:type="spellEnd"/>
      <w:r w:rsidR="00AC00A8">
        <w:rPr>
          <w:sz w:val="24"/>
          <w:szCs w:val="24"/>
        </w:rPr>
        <w:t xml:space="preserve">, </w:t>
      </w:r>
      <w:r w:rsidR="005056A0" w:rsidRPr="00A934A2">
        <w:rPr>
          <w:sz w:val="24"/>
          <w:szCs w:val="24"/>
        </w:rPr>
        <w:t xml:space="preserve">1999).  </w:t>
      </w:r>
    </w:p>
    <w:p w14:paraId="0E49678C" w14:textId="5385B215" w:rsidR="00A920CD" w:rsidRPr="00A934A2" w:rsidRDefault="00601EE1" w:rsidP="00CF4545">
      <w:pPr>
        <w:spacing w:line="360" w:lineRule="auto"/>
        <w:rPr>
          <w:sz w:val="24"/>
          <w:szCs w:val="24"/>
        </w:rPr>
      </w:pPr>
      <w:r w:rsidRPr="00A934A2">
        <w:rPr>
          <w:sz w:val="24"/>
          <w:szCs w:val="24"/>
        </w:rPr>
        <w:t>There is n</w:t>
      </w:r>
      <w:r w:rsidR="003666E8" w:rsidRPr="00A934A2">
        <w:rPr>
          <w:sz w:val="24"/>
          <w:szCs w:val="24"/>
        </w:rPr>
        <w:t>o</w:t>
      </w:r>
      <w:r w:rsidRPr="00A934A2">
        <w:rPr>
          <w:sz w:val="24"/>
          <w:szCs w:val="24"/>
        </w:rPr>
        <w:t xml:space="preserve"> single factor that is believed to cause autism, many theories have </w:t>
      </w:r>
      <w:r w:rsidR="003666E8" w:rsidRPr="00A934A2">
        <w:rPr>
          <w:sz w:val="24"/>
          <w:szCs w:val="24"/>
        </w:rPr>
        <w:t>been proposed</w:t>
      </w:r>
      <w:r w:rsidRPr="00A934A2">
        <w:rPr>
          <w:sz w:val="24"/>
          <w:szCs w:val="24"/>
        </w:rPr>
        <w:t xml:space="preserve">.  </w:t>
      </w:r>
      <w:r w:rsidR="00CA5741" w:rsidRPr="00A934A2">
        <w:rPr>
          <w:sz w:val="24"/>
          <w:szCs w:val="24"/>
        </w:rPr>
        <w:t>Kanner (1949) acknowledged through his observations that children with autism were raised where there was a lack of parental warmth and attachment.  Th</w:t>
      </w:r>
      <w:r w:rsidR="00A920CD" w:rsidRPr="00A934A2">
        <w:rPr>
          <w:sz w:val="24"/>
          <w:szCs w:val="24"/>
        </w:rPr>
        <w:t>is led to th</w:t>
      </w:r>
      <w:r w:rsidR="00CA5741" w:rsidRPr="00A934A2">
        <w:rPr>
          <w:sz w:val="24"/>
          <w:szCs w:val="24"/>
        </w:rPr>
        <w:t>e ‘Refri</w:t>
      </w:r>
      <w:r w:rsidR="00A920CD" w:rsidRPr="00A934A2">
        <w:rPr>
          <w:sz w:val="24"/>
          <w:szCs w:val="24"/>
        </w:rPr>
        <w:t xml:space="preserve">gerator Mother’ theory, </w:t>
      </w:r>
      <w:r w:rsidR="009667DA">
        <w:rPr>
          <w:sz w:val="24"/>
          <w:szCs w:val="24"/>
        </w:rPr>
        <w:t>which</w:t>
      </w:r>
      <w:r w:rsidR="00A920CD" w:rsidRPr="00A934A2">
        <w:rPr>
          <w:sz w:val="24"/>
          <w:szCs w:val="24"/>
        </w:rPr>
        <w:t xml:space="preserve"> was</w:t>
      </w:r>
      <w:r w:rsidR="0088112E" w:rsidRPr="00A934A2">
        <w:rPr>
          <w:sz w:val="24"/>
          <w:szCs w:val="24"/>
        </w:rPr>
        <w:t xml:space="preserve"> </w:t>
      </w:r>
      <w:r w:rsidR="00323B66" w:rsidRPr="00A934A2">
        <w:rPr>
          <w:sz w:val="24"/>
          <w:szCs w:val="24"/>
        </w:rPr>
        <w:t>the</w:t>
      </w:r>
      <w:r w:rsidR="00AD39E6" w:rsidRPr="00A934A2">
        <w:rPr>
          <w:sz w:val="24"/>
          <w:szCs w:val="24"/>
        </w:rPr>
        <w:t xml:space="preserve">n expanded and advocated by </w:t>
      </w:r>
      <w:r w:rsidR="00375A66" w:rsidRPr="00A934A2">
        <w:rPr>
          <w:sz w:val="24"/>
          <w:szCs w:val="24"/>
        </w:rPr>
        <w:t>Bett</w:t>
      </w:r>
      <w:r w:rsidR="00F47A03" w:rsidRPr="00A934A2">
        <w:rPr>
          <w:sz w:val="24"/>
          <w:szCs w:val="24"/>
        </w:rPr>
        <w:t xml:space="preserve">elheim </w:t>
      </w:r>
      <w:r w:rsidR="0040686F" w:rsidRPr="00A934A2">
        <w:rPr>
          <w:sz w:val="24"/>
          <w:szCs w:val="24"/>
        </w:rPr>
        <w:t>(1967)</w:t>
      </w:r>
      <w:r w:rsidR="00BD3EB8" w:rsidRPr="00A934A2">
        <w:rPr>
          <w:sz w:val="24"/>
          <w:szCs w:val="24"/>
        </w:rPr>
        <w:t xml:space="preserve"> </w:t>
      </w:r>
      <w:r w:rsidR="000243AD" w:rsidRPr="00A934A2">
        <w:rPr>
          <w:sz w:val="24"/>
          <w:szCs w:val="24"/>
        </w:rPr>
        <w:t xml:space="preserve">who championed this view. </w:t>
      </w:r>
      <w:r w:rsidR="004A5341" w:rsidRPr="00A934A2">
        <w:rPr>
          <w:sz w:val="24"/>
          <w:szCs w:val="24"/>
        </w:rPr>
        <w:t xml:space="preserve"> </w:t>
      </w:r>
      <w:r w:rsidR="00636FA9" w:rsidRPr="00A934A2">
        <w:rPr>
          <w:sz w:val="24"/>
          <w:szCs w:val="24"/>
        </w:rPr>
        <w:t>This theory did not account for siblings r</w:t>
      </w:r>
      <w:r w:rsidR="00124A6E" w:rsidRPr="00A934A2">
        <w:rPr>
          <w:sz w:val="24"/>
          <w:szCs w:val="24"/>
        </w:rPr>
        <w:t>aised by the same parents who did not have autism.</w:t>
      </w:r>
      <w:r w:rsidR="004A5341" w:rsidRPr="00A934A2">
        <w:rPr>
          <w:sz w:val="24"/>
          <w:szCs w:val="24"/>
        </w:rPr>
        <w:t xml:space="preserve">  </w:t>
      </w:r>
      <w:r w:rsidR="00417987" w:rsidRPr="00A934A2">
        <w:rPr>
          <w:sz w:val="24"/>
          <w:szCs w:val="24"/>
        </w:rPr>
        <w:t>It was in the 1970’s this theory was discarded</w:t>
      </w:r>
      <w:r w:rsidR="006E1BA3" w:rsidRPr="00A934A2">
        <w:rPr>
          <w:sz w:val="24"/>
          <w:szCs w:val="24"/>
        </w:rPr>
        <w:t xml:space="preserve">, largely due to the work of </w:t>
      </w:r>
      <w:r w:rsidR="008B1714" w:rsidRPr="00A934A2">
        <w:rPr>
          <w:sz w:val="24"/>
          <w:szCs w:val="24"/>
        </w:rPr>
        <w:t>Rim</w:t>
      </w:r>
      <w:r w:rsidR="00541225" w:rsidRPr="00A934A2">
        <w:rPr>
          <w:sz w:val="24"/>
          <w:szCs w:val="24"/>
        </w:rPr>
        <w:t>la</w:t>
      </w:r>
      <w:r w:rsidR="008B1714" w:rsidRPr="00A934A2">
        <w:rPr>
          <w:sz w:val="24"/>
          <w:szCs w:val="24"/>
        </w:rPr>
        <w:t>nd</w:t>
      </w:r>
      <w:r w:rsidR="006E7AAA" w:rsidRPr="00A934A2">
        <w:rPr>
          <w:sz w:val="24"/>
          <w:szCs w:val="24"/>
        </w:rPr>
        <w:t xml:space="preserve"> (1964) </w:t>
      </w:r>
      <w:r w:rsidR="00AD4297" w:rsidRPr="00A934A2">
        <w:rPr>
          <w:sz w:val="24"/>
          <w:szCs w:val="24"/>
        </w:rPr>
        <w:t xml:space="preserve">who </w:t>
      </w:r>
      <w:r w:rsidR="000C61D5" w:rsidRPr="00A934A2">
        <w:rPr>
          <w:sz w:val="24"/>
          <w:szCs w:val="24"/>
        </w:rPr>
        <w:t xml:space="preserve">promoted support for </w:t>
      </w:r>
      <w:r w:rsidR="00541225" w:rsidRPr="00A934A2">
        <w:rPr>
          <w:sz w:val="24"/>
          <w:szCs w:val="24"/>
        </w:rPr>
        <w:t>parents</w:t>
      </w:r>
      <w:r w:rsidR="00882AC5" w:rsidRPr="00A934A2">
        <w:rPr>
          <w:sz w:val="24"/>
          <w:szCs w:val="24"/>
        </w:rPr>
        <w:t xml:space="preserve"> as </w:t>
      </w:r>
      <w:r w:rsidR="002F23B6" w:rsidRPr="00A934A2">
        <w:rPr>
          <w:sz w:val="24"/>
          <w:szCs w:val="24"/>
        </w:rPr>
        <w:t xml:space="preserve">he believed </w:t>
      </w:r>
      <w:r w:rsidR="006B6565" w:rsidRPr="00A934A2">
        <w:rPr>
          <w:sz w:val="24"/>
          <w:szCs w:val="24"/>
        </w:rPr>
        <w:t>they were not deemed to be the cause of autism in their child.</w:t>
      </w:r>
      <w:r w:rsidR="00516EA5" w:rsidRPr="00A934A2">
        <w:rPr>
          <w:sz w:val="24"/>
          <w:szCs w:val="24"/>
        </w:rPr>
        <w:t xml:space="preserve">  Rimland</w:t>
      </w:r>
      <w:r w:rsidR="009667DA">
        <w:rPr>
          <w:sz w:val="24"/>
          <w:szCs w:val="24"/>
        </w:rPr>
        <w:t>’</w:t>
      </w:r>
      <w:r w:rsidR="00516EA5" w:rsidRPr="00A934A2">
        <w:rPr>
          <w:sz w:val="24"/>
          <w:szCs w:val="24"/>
        </w:rPr>
        <w:t xml:space="preserve">s research led him to believe autism </w:t>
      </w:r>
      <w:r w:rsidR="00F7433D" w:rsidRPr="00A934A2">
        <w:rPr>
          <w:sz w:val="24"/>
          <w:szCs w:val="24"/>
        </w:rPr>
        <w:t>holds a biological root.</w:t>
      </w:r>
      <w:r w:rsidR="00516EA5" w:rsidRPr="00A934A2">
        <w:rPr>
          <w:sz w:val="24"/>
          <w:szCs w:val="24"/>
        </w:rPr>
        <w:t xml:space="preserve"> </w:t>
      </w:r>
    </w:p>
    <w:p w14:paraId="045518C4" w14:textId="02F2E540" w:rsidR="00924660" w:rsidRPr="00A934A2" w:rsidRDefault="00A920CD" w:rsidP="00CF4545">
      <w:pPr>
        <w:spacing w:line="360" w:lineRule="auto"/>
        <w:rPr>
          <w:sz w:val="24"/>
          <w:szCs w:val="24"/>
        </w:rPr>
      </w:pPr>
      <w:r w:rsidRPr="00A934A2">
        <w:rPr>
          <w:sz w:val="24"/>
          <w:szCs w:val="24"/>
        </w:rPr>
        <w:t>Dr Andrew Wakefield suggested in 199</w:t>
      </w:r>
      <w:r w:rsidR="00601EE1" w:rsidRPr="00A934A2">
        <w:rPr>
          <w:sz w:val="24"/>
          <w:szCs w:val="24"/>
        </w:rPr>
        <w:t>8</w:t>
      </w:r>
      <w:r w:rsidRPr="00A934A2">
        <w:rPr>
          <w:sz w:val="24"/>
          <w:szCs w:val="24"/>
        </w:rPr>
        <w:t xml:space="preserve"> that </w:t>
      </w:r>
      <w:r w:rsidR="002F23B6" w:rsidRPr="00A934A2">
        <w:rPr>
          <w:sz w:val="24"/>
          <w:szCs w:val="24"/>
        </w:rPr>
        <w:t>a</w:t>
      </w:r>
      <w:r w:rsidRPr="00A934A2">
        <w:rPr>
          <w:sz w:val="24"/>
          <w:szCs w:val="24"/>
        </w:rPr>
        <w:t>utism is strongly linked with receiving the Measles, Mumps and Rubella</w:t>
      </w:r>
      <w:r w:rsidR="00006996" w:rsidRPr="00A934A2">
        <w:rPr>
          <w:sz w:val="24"/>
          <w:szCs w:val="24"/>
        </w:rPr>
        <w:t xml:space="preserve"> (MMR)</w:t>
      </w:r>
      <w:r w:rsidRPr="00A934A2">
        <w:rPr>
          <w:sz w:val="24"/>
          <w:szCs w:val="24"/>
        </w:rPr>
        <w:t xml:space="preserve"> vaccination.  It was considered to be one of the biggest health controversies of recent years, which has subsequently been repeatedly disproved</w:t>
      </w:r>
      <w:r w:rsidR="006F36B5" w:rsidRPr="00A934A2">
        <w:rPr>
          <w:sz w:val="24"/>
          <w:szCs w:val="24"/>
        </w:rPr>
        <w:t>, Wakefield</w:t>
      </w:r>
      <w:r w:rsidR="00473EE8" w:rsidRPr="00A934A2">
        <w:rPr>
          <w:sz w:val="24"/>
          <w:szCs w:val="24"/>
        </w:rPr>
        <w:t>’</w:t>
      </w:r>
      <w:r w:rsidR="006F36B5" w:rsidRPr="00A934A2">
        <w:rPr>
          <w:sz w:val="24"/>
          <w:szCs w:val="24"/>
        </w:rPr>
        <w:t xml:space="preserve">s </w:t>
      </w:r>
      <w:r w:rsidR="0094024C" w:rsidRPr="00A934A2">
        <w:rPr>
          <w:sz w:val="24"/>
          <w:szCs w:val="24"/>
        </w:rPr>
        <w:t xml:space="preserve">paper has </w:t>
      </w:r>
      <w:r w:rsidR="00DD6466" w:rsidRPr="00A934A2">
        <w:rPr>
          <w:sz w:val="24"/>
          <w:szCs w:val="24"/>
        </w:rPr>
        <w:t xml:space="preserve">consequently </w:t>
      </w:r>
      <w:r w:rsidR="00736875" w:rsidRPr="00A934A2">
        <w:rPr>
          <w:sz w:val="24"/>
          <w:szCs w:val="24"/>
        </w:rPr>
        <w:t xml:space="preserve">been </w:t>
      </w:r>
      <w:r w:rsidR="00BD3782" w:rsidRPr="00A934A2">
        <w:rPr>
          <w:sz w:val="24"/>
          <w:szCs w:val="24"/>
        </w:rPr>
        <w:t>retracted</w:t>
      </w:r>
      <w:r w:rsidR="0004250A" w:rsidRPr="00A934A2">
        <w:rPr>
          <w:sz w:val="24"/>
          <w:szCs w:val="24"/>
        </w:rPr>
        <w:t>,</w:t>
      </w:r>
      <w:r w:rsidR="004B1E90" w:rsidRPr="00A934A2">
        <w:rPr>
          <w:sz w:val="24"/>
          <w:szCs w:val="24"/>
        </w:rPr>
        <w:t xml:space="preserve"> twelve years after public</w:t>
      </w:r>
      <w:r w:rsidR="0017572D" w:rsidRPr="00A934A2">
        <w:rPr>
          <w:sz w:val="24"/>
          <w:szCs w:val="24"/>
        </w:rPr>
        <w:t>ation</w:t>
      </w:r>
      <w:r w:rsidR="0004250A" w:rsidRPr="00A934A2">
        <w:rPr>
          <w:sz w:val="24"/>
          <w:szCs w:val="24"/>
        </w:rPr>
        <w:t xml:space="preserve"> </w:t>
      </w:r>
      <w:r w:rsidR="00AC00A8">
        <w:rPr>
          <w:sz w:val="24"/>
          <w:szCs w:val="24"/>
        </w:rPr>
        <w:t>(</w:t>
      </w:r>
      <w:r w:rsidR="006A1F31" w:rsidRPr="00A934A2">
        <w:rPr>
          <w:sz w:val="24"/>
          <w:szCs w:val="24"/>
        </w:rPr>
        <w:t>Dyer</w:t>
      </w:r>
      <w:r w:rsidR="00AC00A8">
        <w:rPr>
          <w:sz w:val="24"/>
          <w:szCs w:val="24"/>
        </w:rPr>
        <w:t xml:space="preserve">, </w:t>
      </w:r>
      <w:r w:rsidR="006A1F31" w:rsidRPr="00A934A2">
        <w:rPr>
          <w:sz w:val="24"/>
          <w:szCs w:val="24"/>
        </w:rPr>
        <w:t>2010)</w:t>
      </w:r>
      <w:r w:rsidRPr="00A934A2">
        <w:rPr>
          <w:sz w:val="24"/>
          <w:szCs w:val="24"/>
        </w:rPr>
        <w:t>.  Frisch, Hviid, Melbye, and Hansen (2019) are the latest to disprove Wakefield’s research concluding receiving the MMR va</w:t>
      </w:r>
      <w:r w:rsidR="00473EE8" w:rsidRPr="00A934A2">
        <w:rPr>
          <w:sz w:val="24"/>
          <w:szCs w:val="24"/>
        </w:rPr>
        <w:t>c</w:t>
      </w:r>
      <w:r w:rsidRPr="00A934A2">
        <w:rPr>
          <w:sz w:val="24"/>
          <w:szCs w:val="24"/>
        </w:rPr>
        <w:t xml:space="preserve">cination </w:t>
      </w:r>
      <w:r w:rsidR="00473EE8" w:rsidRPr="00A934A2">
        <w:rPr>
          <w:sz w:val="24"/>
          <w:szCs w:val="24"/>
        </w:rPr>
        <w:t xml:space="preserve">has no link to, nor </w:t>
      </w:r>
      <w:r w:rsidRPr="00A934A2">
        <w:rPr>
          <w:sz w:val="24"/>
          <w:szCs w:val="24"/>
        </w:rPr>
        <w:t xml:space="preserve">does </w:t>
      </w:r>
      <w:r w:rsidR="00473EE8" w:rsidRPr="00A934A2">
        <w:rPr>
          <w:sz w:val="24"/>
          <w:szCs w:val="24"/>
        </w:rPr>
        <w:t>i</w:t>
      </w:r>
      <w:r w:rsidRPr="00A934A2">
        <w:rPr>
          <w:sz w:val="24"/>
          <w:szCs w:val="24"/>
        </w:rPr>
        <w:t xml:space="preserve">t increase the risk </w:t>
      </w:r>
      <w:r w:rsidR="00473EE8" w:rsidRPr="00A934A2">
        <w:rPr>
          <w:sz w:val="24"/>
          <w:szCs w:val="24"/>
        </w:rPr>
        <w:t>for</w:t>
      </w:r>
      <w:r w:rsidRPr="00A934A2">
        <w:rPr>
          <w:sz w:val="24"/>
          <w:szCs w:val="24"/>
        </w:rPr>
        <w:t xml:space="preserve"> autism. </w:t>
      </w:r>
      <w:r w:rsidR="0023103D" w:rsidRPr="00A934A2">
        <w:rPr>
          <w:sz w:val="24"/>
          <w:szCs w:val="24"/>
        </w:rPr>
        <w:t xml:space="preserve"> </w:t>
      </w:r>
      <w:r w:rsidR="00601EE1" w:rsidRPr="00A934A2">
        <w:rPr>
          <w:sz w:val="24"/>
          <w:szCs w:val="24"/>
        </w:rPr>
        <w:t xml:space="preserve">Deth et al (2008) believes a combination of genetic and environmental factors are likely to cause autism, furthermore it is believed to be congenital; it does not appear suddenly but is believed to materialise over a period of time, usually during early infancy.   Autism has also recently been </w:t>
      </w:r>
      <w:r w:rsidR="002F23B6" w:rsidRPr="00A934A2">
        <w:rPr>
          <w:sz w:val="24"/>
          <w:szCs w:val="24"/>
        </w:rPr>
        <w:t>associated with</w:t>
      </w:r>
      <w:r w:rsidR="00601EE1" w:rsidRPr="00A934A2">
        <w:rPr>
          <w:sz w:val="24"/>
          <w:szCs w:val="24"/>
        </w:rPr>
        <w:t xml:space="preserve"> maternal stress during pregnancy (PNMS) (Ronald, Pennell and Whitehouse, 2016), which links to environmental factors being a cause.</w:t>
      </w:r>
      <w:r w:rsidR="003666E8" w:rsidRPr="00A934A2">
        <w:rPr>
          <w:sz w:val="24"/>
          <w:szCs w:val="24"/>
        </w:rPr>
        <w:t xml:space="preserve">  Research into this area is still be conducted and developing new results.</w:t>
      </w:r>
      <w:r w:rsidR="00DA0042" w:rsidRPr="00A934A2">
        <w:rPr>
          <w:sz w:val="24"/>
          <w:szCs w:val="24"/>
        </w:rPr>
        <w:t xml:space="preserve">  </w:t>
      </w:r>
    </w:p>
    <w:p w14:paraId="5CCAE90B" w14:textId="0C8AE9B1" w:rsidR="004C1045" w:rsidRPr="00A934A2" w:rsidRDefault="003F334E" w:rsidP="00CF4545">
      <w:pPr>
        <w:spacing w:line="360" w:lineRule="auto"/>
        <w:rPr>
          <w:sz w:val="24"/>
          <w:szCs w:val="24"/>
        </w:rPr>
      </w:pPr>
      <w:r w:rsidRPr="00A934A2">
        <w:rPr>
          <w:sz w:val="24"/>
          <w:szCs w:val="24"/>
        </w:rPr>
        <w:t xml:space="preserve">Autism was </w:t>
      </w:r>
      <w:r w:rsidR="002F23B6" w:rsidRPr="00A934A2">
        <w:rPr>
          <w:sz w:val="24"/>
          <w:szCs w:val="24"/>
        </w:rPr>
        <w:t xml:space="preserve">once </w:t>
      </w:r>
      <w:r w:rsidRPr="00A934A2">
        <w:rPr>
          <w:sz w:val="24"/>
          <w:szCs w:val="24"/>
        </w:rPr>
        <w:t xml:space="preserve">considered to be a relatively rare disorder (Bailey, Philips and Rutter, 1996). </w:t>
      </w:r>
      <w:r w:rsidR="007E659B" w:rsidRPr="00A934A2">
        <w:rPr>
          <w:sz w:val="24"/>
          <w:szCs w:val="24"/>
        </w:rPr>
        <w:t xml:space="preserve"> </w:t>
      </w:r>
      <w:r w:rsidR="003C7225" w:rsidRPr="00A934A2">
        <w:rPr>
          <w:sz w:val="24"/>
          <w:szCs w:val="24"/>
        </w:rPr>
        <w:t xml:space="preserve">However, </w:t>
      </w:r>
      <w:r w:rsidR="007A4825" w:rsidRPr="00A934A2">
        <w:rPr>
          <w:sz w:val="24"/>
          <w:szCs w:val="24"/>
        </w:rPr>
        <w:t>autism is believed to affect more than seventy-million people</w:t>
      </w:r>
      <w:r w:rsidR="00AC128A" w:rsidRPr="00A934A2">
        <w:rPr>
          <w:sz w:val="24"/>
          <w:szCs w:val="24"/>
        </w:rPr>
        <w:t xml:space="preserve"> worldwide</w:t>
      </w:r>
      <w:r w:rsidR="002231F4" w:rsidRPr="00A934A2">
        <w:rPr>
          <w:sz w:val="24"/>
          <w:szCs w:val="24"/>
        </w:rPr>
        <w:t>.</w:t>
      </w:r>
      <w:r w:rsidR="007A4825" w:rsidRPr="00A934A2">
        <w:rPr>
          <w:sz w:val="24"/>
          <w:szCs w:val="24"/>
        </w:rPr>
        <w:t xml:space="preserve">  A</w:t>
      </w:r>
      <w:r w:rsidR="00A95883" w:rsidRPr="00A934A2">
        <w:rPr>
          <w:sz w:val="24"/>
          <w:szCs w:val="24"/>
        </w:rPr>
        <w:t>ccording to the</w:t>
      </w:r>
      <w:r w:rsidR="00A83EB7" w:rsidRPr="00A934A2">
        <w:rPr>
          <w:sz w:val="24"/>
          <w:szCs w:val="24"/>
        </w:rPr>
        <w:t xml:space="preserve"> 2011 census figures cited in</w:t>
      </w:r>
      <w:r w:rsidR="00A95883" w:rsidRPr="00A934A2">
        <w:rPr>
          <w:sz w:val="24"/>
          <w:szCs w:val="24"/>
        </w:rPr>
        <w:t xml:space="preserve"> National Autistic Society (2019) </w:t>
      </w:r>
      <w:r w:rsidR="009667DA">
        <w:rPr>
          <w:sz w:val="24"/>
          <w:szCs w:val="24"/>
        </w:rPr>
        <w:t>advise</w:t>
      </w:r>
      <w:r w:rsidR="009667DA" w:rsidRPr="00A934A2">
        <w:rPr>
          <w:sz w:val="24"/>
          <w:szCs w:val="24"/>
        </w:rPr>
        <w:t xml:space="preserve"> </w:t>
      </w:r>
      <w:r w:rsidR="00A95883" w:rsidRPr="00A934A2">
        <w:rPr>
          <w:sz w:val="24"/>
          <w:szCs w:val="24"/>
        </w:rPr>
        <w:t>there are 700,000</w:t>
      </w:r>
      <w:r w:rsidR="001B3480" w:rsidRPr="00A934A2">
        <w:rPr>
          <w:sz w:val="24"/>
          <w:szCs w:val="24"/>
        </w:rPr>
        <w:t xml:space="preserve"> people who live with the condition in the United Kingdom</w:t>
      </w:r>
      <w:r w:rsidR="00A41F94" w:rsidRPr="00A934A2">
        <w:rPr>
          <w:sz w:val="24"/>
          <w:szCs w:val="24"/>
        </w:rPr>
        <w:t xml:space="preserve"> (UK)</w:t>
      </w:r>
      <w:r w:rsidR="009479A8" w:rsidRPr="00A934A2">
        <w:rPr>
          <w:sz w:val="24"/>
          <w:szCs w:val="24"/>
        </w:rPr>
        <w:t xml:space="preserve"> </w:t>
      </w:r>
      <w:r w:rsidR="00864CF4" w:rsidRPr="00A934A2">
        <w:rPr>
          <w:sz w:val="24"/>
          <w:szCs w:val="24"/>
        </w:rPr>
        <w:t>of which almost 150,000 are children</w:t>
      </w:r>
      <w:r w:rsidR="009524F1" w:rsidRPr="00A934A2">
        <w:rPr>
          <w:sz w:val="24"/>
          <w:szCs w:val="24"/>
        </w:rPr>
        <w:t xml:space="preserve">, birth to </w:t>
      </w:r>
      <w:r w:rsidR="00A82849" w:rsidRPr="00A934A2">
        <w:rPr>
          <w:sz w:val="24"/>
          <w:szCs w:val="24"/>
        </w:rPr>
        <w:t>seventeen</w:t>
      </w:r>
      <w:r w:rsidR="001B3480" w:rsidRPr="00A934A2">
        <w:rPr>
          <w:sz w:val="24"/>
          <w:szCs w:val="24"/>
        </w:rPr>
        <w:t xml:space="preserve">. </w:t>
      </w:r>
      <w:r w:rsidR="00A83EB7" w:rsidRPr="00A934A2">
        <w:rPr>
          <w:sz w:val="24"/>
          <w:szCs w:val="24"/>
        </w:rPr>
        <w:t xml:space="preserve"> </w:t>
      </w:r>
      <w:r w:rsidR="00A41F94" w:rsidRPr="00A934A2">
        <w:rPr>
          <w:sz w:val="24"/>
          <w:szCs w:val="24"/>
        </w:rPr>
        <w:t>These statistics can be broken down further</w:t>
      </w:r>
      <w:r w:rsidR="00A83EB7" w:rsidRPr="00A934A2">
        <w:rPr>
          <w:sz w:val="24"/>
          <w:szCs w:val="24"/>
        </w:rPr>
        <w:t xml:space="preserve"> </w:t>
      </w:r>
      <w:r w:rsidR="00A41F94" w:rsidRPr="00A934A2">
        <w:rPr>
          <w:sz w:val="24"/>
          <w:szCs w:val="24"/>
        </w:rPr>
        <w:t xml:space="preserve">with </w:t>
      </w:r>
      <w:r w:rsidR="009479A8" w:rsidRPr="00A934A2">
        <w:rPr>
          <w:sz w:val="24"/>
          <w:szCs w:val="24"/>
        </w:rPr>
        <w:lastRenderedPageBreak/>
        <w:t xml:space="preserve">England </w:t>
      </w:r>
      <w:r w:rsidR="00516EA5" w:rsidRPr="00A934A2">
        <w:rPr>
          <w:sz w:val="24"/>
          <w:szCs w:val="24"/>
        </w:rPr>
        <w:t>recording</w:t>
      </w:r>
      <w:r w:rsidR="00A41F94" w:rsidRPr="00A934A2">
        <w:rPr>
          <w:sz w:val="24"/>
          <w:szCs w:val="24"/>
        </w:rPr>
        <w:t xml:space="preserve"> </w:t>
      </w:r>
      <w:r w:rsidR="009479A8" w:rsidRPr="00A934A2">
        <w:rPr>
          <w:sz w:val="24"/>
          <w:szCs w:val="24"/>
        </w:rPr>
        <w:t xml:space="preserve">125,000, Scotland 11,500, Wales almost 7.000 and Northern Ireland just less than 5,000 </w:t>
      </w:r>
      <w:r w:rsidR="00A41F94" w:rsidRPr="00A934A2">
        <w:rPr>
          <w:sz w:val="24"/>
          <w:szCs w:val="24"/>
        </w:rPr>
        <w:t>children</w:t>
      </w:r>
      <w:r w:rsidR="009479A8" w:rsidRPr="00A934A2">
        <w:rPr>
          <w:sz w:val="24"/>
          <w:szCs w:val="24"/>
        </w:rPr>
        <w:t xml:space="preserve">.  </w:t>
      </w:r>
      <w:r w:rsidR="00EE4662" w:rsidRPr="00A934A2">
        <w:rPr>
          <w:sz w:val="24"/>
          <w:szCs w:val="24"/>
        </w:rPr>
        <w:t>Th</w:t>
      </w:r>
      <w:r w:rsidR="00AC128A" w:rsidRPr="00A934A2">
        <w:rPr>
          <w:sz w:val="24"/>
          <w:szCs w:val="24"/>
        </w:rPr>
        <w:t>is</w:t>
      </w:r>
      <w:r w:rsidR="00EE4662" w:rsidRPr="00A934A2">
        <w:rPr>
          <w:sz w:val="24"/>
          <w:szCs w:val="24"/>
        </w:rPr>
        <w:t xml:space="preserve"> equate</w:t>
      </w:r>
      <w:r w:rsidR="00AC128A" w:rsidRPr="00A934A2">
        <w:rPr>
          <w:sz w:val="24"/>
          <w:szCs w:val="24"/>
        </w:rPr>
        <w:t>s</w:t>
      </w:r>
      <w:r w:rsidR="00EE4662" w:rsidRPr="00A934A2">
        <w:rPr>
          <w:sz w:val="24"/>
          <w:szCs w:val="24"/>
        </w:rPr>
        <w:t xml:space="preserve"> to roughly 1 in every 100 (Baird</w:t>
      </w:r>
      <w:r w:rsidR="00154410" w:rsidRPr="00A934A2">
        <w:rPr>
          <w:sz w:val="24"/>
          <w:szCs w:val="24"/>
        </w:rPr>
        <w:t xml:space="preserve"> et al</w:t>
      </w:r>
      <w:r w:rsidR="00EE4662" w:rsidRPr="00A934A2">
        <w:rPr>
          <w:sz w:val="24"/>
          <w:szCs w:val="24"/>
        </w:rPr>
        <w:t xml:space="preserve">, 2006).  </w:t>
      </w:r>
    </w:p>
    <w:p w14:paraId="39FCDFF9" w14:textId="2886B183" w:rsidR="004377B3" w:rsidRPr="00A934A2" w:rsidRDefault="00DC61F4" w:rsidP="00CF4545">
      <w:pPr>
        <w:spacing w:line="360" w:lineRule="auto"/>
        <w:rPr>
          <w:sz w:val="24"/>
          <w:szCs w:val="24"/>
        </w:rPr>
      </w:pPr>
      <w:r w:rsidRPr="00A934A2">
        <w:rPr>
          <w:sz w:val="24"/>
          <w:szCs w:val="24"/>
        </w:rPr>
        <w:t xml:space="preserve"> </w:t>
      </w:r>
      <w:r w:rsidR="009667DA">
        <w:rPr>
          <w:sz w:val="24"/>
          <w:szCs w:val="24"/>
        </w:rPr>
        <w:t>E</w:t>
      </w:r>
      <w:r w:rsidRPr="00A934A2">
        <w:rPr>
          <w:sz w:val="24"/>
          <w:szCs w:val="24"/>
        </w:rPr>
        <w:t>pidemiological</w:t>
      </w:r>
      <w:r w:rsidR="009667DA">
        <w:rPr>
          <w:sz w:val="24"/>
          <w:szCs w:val="24"/>
        </w:rPr>
        <w:t xml:space="preserve"> studies</w:t>
      </w:r>
      <w:r w:rsidRPr="00A934A2">
        <w:rPr>
          <w:sz w:val="24"/>
          <w:szCs w:val="24"/>
        </w:rPr>
        <w:t xml:space="preserve"> continue to monitor the number of people being diagnosed with ASD over the last five decades, it has emerged that there is a global increase.  World Health Organization (201</w:t>
      </w:r>
      <w:r w:rsidR="00FF6D06" w:rsidRPr="00A934A2">
        <w:rPr>
          <w:sz w:val="24"/>
          <w:szCs w:val="24"/>
        </w:rPr>
        <w:t>3)</w:t>
      </w:r>
      <w:r w:rsidRPr="00A934A2">
        <w:rPr>
          <w:sz w:val="24"/>
          <w:szCs w:val="24"/>
        </w:rPr>
        <w:t xml:space="preserve"> believe the increase, although there are numerous possibilities, could be due to greater knowledge</w:t>
      </w:r>
      <w:r w:rsidR="00977EED" w:rsidRPr="00A934A2">
        <w:rPr>
          <w:sz w:val="24"/>
          <w:szCs w:val="24"/>
        </w:rPr>
        <w:t xml:space="preserve">; </w:t>
      </w:r>
      <w:r w:rsidRPr="00A934A2">
        <w:rPr>
          <w:sz w:val="24"/>
          <w:szCs w:val="24"/>
        </w:rPr>
        <w:t>awareness</w:t>
      </w:r>
      <w:r w:rsidR="004337C2" w:rsidRPr="00A934A2">
        <w:rPr>
          <w:sz w:val="24"/>
          <w:szCs w:val="24"/>
        </w:rPr>
        <w:t>;</w:t>
      </w:r>
      <w:r w:rsidRPr="00A934A2">
        <w:rPr>
          <w:sz w:val="24"/>
          <w:szCs w:val="24"/>
        </w:rPr>
        <w:t xml:space="preserve"> development</w:t>
      </w:r>
      <w:r w:rsidR="00B16472" w:rsidRPr="00A934A2">
        <w:rPr>
          <w:sz w:val="24"/>
          <w:szCs w:val="24"/>
        </w:rPr>
        <w:t>,</w:t>
      </w:r>
      <w:r w:rsidRPr="00A934A2">
        <w:rPr>
          <w:sz w:val="24"/>
          <w:szCs w:val="24"/>
        </w:rPr>
        <w:t xml:space="preserve"> extension </w:t>
      </w:r>
      <w:r w:rsidR="003F56D1" w:rsidRPr="00A934A2">
        <w:rPr>
          <w:sz w:val="24"/>
          <w:szCs w:val="24"/>
        </w:rPr>
        <w:t xml:space="preserve">and changes </w:t>
      </w:r>
      <w:r w:rsidRPr="00A934A2">
        <w:rPr>
          <w:sz w:val="24"/>
          <w:szCs w:val="24"/>
        </w:rPr>
        <w:t xml:space="preserve">of </w:t>
      </w:r>
      <w:r w:rsidR="00903F64" w:rsidRPr="00A934A2">
        <w:rPr>
          <w:sz w:val="24"/>
          <w:szCs w:val="24"/>
        </w:rPr>
        <w:t>diagnostic</w:t>
      </w:r>
      <w:r w:rsidRPr="00A934A2">
        <w:rPr>
          <w:sz w:val="24"/>
          <w:szCs w:val="24"/>
        </w:rPr>
        <w:t xml:space="preserve"> criteria.</w:t>
      </w:r>
      <w:r w:rsidR="003F7C3E" w:rsidRPr="00A934A2">
        <w:rPr>
          <w:sz w:val="24"/>
          <w:szCs w:val="24"/>
        </w:rPr>
        <w:t xml:space="preserve">  Autism is not lin</w:t>
      </w:r>
      <w:r w:rsidR="00AC128A" w:rsidRPr="00A934A2">
        <w:rPr>
          <w:sz w:val="24"/>
          <w:szCs w:val="24"/>
        </w:rPr>
        <w:t>k</w:t>
      </w:r>
      <w:r w:rsidR="003F7C3E" w:rsidRPr="00A934A2">
        <w:rPr>
          <w:sz w:val="24"/>
          <w:szCs w:val="24"/>
        </w:rPr>
        <w:t>ed to</w:t>
      </w:r>
      <w:r w:rsidR="00D1140F" w:rsidRPr="00A934A2">
        <w:rPr>
          <w:sz w:val="24"/>
          <w:szCs w:val="24"/>
        </w:rPr>
        <w:t xml:space="preserve">, or more prevalent with certain countries, </w:t>
      </w:r>
      <w:r w:rsidR="003F7C3E" w:rsidRPr="00A934A2">
        <w:rPr>
          <w:sz w:val="24"/>
          <w:szCs w:val="24"/>
        </w:rPr>
        <w:t>race, soci</w:t>
      </w:r>
      <w:r w:rsidR="00AC128A" w:rsidRPr="00A934A2">
        <w:rPr>
          <w:sz w:val="24"/>
          <w:szCs w:val="24"/>
        </w:rPr>
        <w:t>oeconomic</w:t>
      </w:r>
      <w:r w:rsidR="003F7C3E" w:rsidRPr="00A934A2">
        <w:rPr>
          <w:sz w:val="24"/>
          <w:szCs w:val="24"/>
        </w:rPr>
        <w:t xml:space="preserve"> status or wealth.</w:t>
      </w:r>
      <w:r w:rsidR="00AC128A" w:rsidRPr="00A934A2">
        <w:rPr>
          <w:sz w:val="24"/>
          <w:szCs w:val="24"/>
        </w:rPr>
        <w:t xml:space="preserve">  Gould and Ashton-Smith (2011) discuss that gender is a factor linked with autism as there are four times more males diagnosed than females.</w:t>
      </w:r>
      <w:r w:rsidR="006D24B2" w:rsidRPr="00A934A2">
        <w:rPr>
          <w:sz w:val="24"/>
          <w:szCs w:val="24"/>
        </w:rPr>
        <w:t xml:space="preserve">  Current research conducted by Smith et al (2019) have found a match with metabolic markers and autism, which can be screened for with a blood test.  This could assist the </w:t>
      </w:r>
      <w:r w:rsidR="00D1140F" w:rsidRPr="00A934A2">
        <w:rPr>
          <w:sz w:val="24"/>
          <w:szCs w:val="24"/>
        </w:rPr>
        <w:t xml:space="preserve">early </w:t>
      </w:r>
      <w:r w:rsidR="006D24B2" w:rsidRPr="00A934A2">
        <w:rPr>
          <w:sz w:val="24"/>
          <w:szCs w:val="24"/>
        </w:rPr>
        <w:t>diagnosis of autism, which in turn could see support and interventions applied earlier</w:t>
      </w:r>
      <w:r w:rsidR="002F23B6" w:rsidRPr="00A934A2">
        <w:rPr>
          <w:sz w:val="24"/>
          <w:szCs w:val="24"/>
        </w:rPr>
        <w:t xml:space="preserve"> to aid development</w:t>
      </w:r>
      <w:r w:rsidR="006D24B2" w:rsidRPr="00A934A2">
        <w:rPr>
          <w:sz w:val="24"/>
          <w:szCs w:val="24"/>
        </w:rPr>
        <w:t xml:space="preserve">. </w:t>
      </w:r>
    </w:p>
    <w:p w14:paraId="6B5B7891" w14:textId="27A9AFFB" w:rsidR="005015C4" w:rsidRPr="00A934A2" w:rsidRDefault="00124487" w:rsidP="00CF4545">
      <w:pPr>
        <w:spacing w:line="360" w:lineRule="auto"/>
        <w:rPr>
          <w:sz w:val="24"/>
          <w:szCs w:val="24"/>
        </w:rPr>
      </w:pPr>
      <w:r w:rsidRPr="00A934A2">
        <w:rPr>
          <w:sz w:val="24"/>
          <w:szCs w:val="24"/>
        </w:rPr>
        <w:t xml:space="preserve">Development is defined as ‘the process in which something or someone changes or becomes more advanced’ (Cambridge Dictionary, 2019).  </w:t>
      </w:r>
      <w:r w:rsidR="00BE6D5C" w:rsidRPr="00A934A2">
        <w:rPr>
          <w:sz w:val="24"/>
          <w:szCs w:val="24"/>
        </w:rPr>
        <w:t xml:space="preserve">Autism does not </w:t>
      </w:r>
      <w:r w:rsidR="002F2F2E" w:rsidRPr="00A934A2">
        <w:rPr>
          <w:sz w:val="24"/>
          <w:szCs w:val="24"/>
        </w:rPr>
        <w:t xml:space="preserve">appear to </w:t>
      </w:r>
      <w:r w:rsidR="00BE6D5C" w:rsidRPr="00A934A2">
        <w:rPr>
          <w:sz w:val="24"/>
          <w:szCs w:val="24"/>
        </w:rPr>
        <w:t xml:space="preserve">affect </w:t>
      </w:r>
      <w:r w:rsidR="0057563F" w:rsidRPr="00A934A2">
        <w:rPr>
          <w:sz w:val="24"/>
          <w:szCs w:val="24"/>
        </w:rPr>
        <w:t xml:space="preserve">the </w:t>
      </w:r>
      <w:r w:rsidR="00BE6D5C" w:rsidRPr="00A934A2">
        <w:rPr>
          <w:sz w:val="24"/>
          <w:szCs w:val="24"/>
        </w:rPr>
        <w:t xml:space="preserve">physical growth </w:t>
      </w:r>
      <w:r w:rsidR="002F2F2E" w:rsidRPr="00A934A2">
        <w:rPr>
          <w:sz w:val="24"/>
          <w:szCs w:val="24"/>
        </w:rPr>
        <w:t xml:space="preserve">of a </w:t>
      </w:r>
      <w:r w:rsidR="006343FC" w:rsidRPr="00A934A2">
        <w:rPr>
          <w:sz w:val="24"/>
          <w:szCs w:val="24"/>
        </w:rPr>
        <w:t>child; however,</w:t>
      </w:r>
      <w:r w:rsidR="002F2F2E" w:rsidRPr="00A934A2">
        <w:rPr>
          <w:sz w:val="24"/>
          <w:szCs w:val="24"/>
        </w:rPr>
        <w:t xml:space="preserve"> it </w:t>
      </w:r>
      <w:r w:rsidR="006343FC" w:rsidRPr="00A934A2">
        <w:rPr>
          <w:sz w:val="24"/>
          <w:szCs w:val="24"/>
        </w:rPr>
        <w:t>can</w:t>
      </w:r>
      <w:r w:rsidR="002F2F2E" w:rsidRPr="00A934A2">
        <w:rPr>
          <w:sz w:val="24"/>
          <w:szCs w:val="24"/>
        </w:rPr>
        <w:t xml:space="preserve"> have an impact on physical development</w:t>
      </w:r>
      <w:r w:rsidR="006343FC" w:rsidRPr="00A934A2">
        <w:rPr>
          <w:sz w:val="24"/>
          <w:szCs w:val="24"/>
        </w:rPr>
        <w:t>.  Physical development is a combination of fine and gross motor skills.</w:t>
      </w:r>
      <w:r w:rsidRPr="00A934A2">
        <w:rPr>
          <w:sz w:val="24"/>
          <w:szCs w:val="24"/>
        </w:rPr>
        <w:t xml:space="preserve">  Fine motor skills can include writing, gripping, </w:t>
      </w:r>
      <w:r w:rsidR="00E05CB6" w:rsidRPr="00A934A2">
        <w:rPr>
          <w:sz w:val="24"/>
          <w:szCs w:val="24"/>
        </w:rPr>
        <w:t>using a scissors</w:t>
      </w:r>
      <w:r w:rsidR="002638BD" w:rsidRPr="00A934A2">
        <w:rPr>
          <w:sz w:val="24"/>
          <w:szCs w:val="24"/>
        </w:rPr>
        <w:t xml:space="preserve"> and</w:t>
      </w:r>
      <w:r w:rsidR="00D45182" w:rsidRPr="00A934A2">
        <w:rPr>
          <w:sz w:val="24"/>
          <w:szCs w:val="24"/>
        </w:rPr>
        <w:t xml:space="preserve"> brushing teeth</w:t>
      </w:r>
      <w:r w:rsidR="00E05CB6" w:rsidRPr="00A934A2">
        <w:rPr>
          <w:sz w:val="24"/>
          <w:szCs w:val="24"/>
        </w:rPr>
        <w:t>.  Gross motor skills can include running, skipping, hopping,</w:t>
      </w:r>
      <w:r w:rsidR="002638BD" w:rsidRPr="00A934A2">
        <w:rPr>
          <w:sz w:val="24"/>
          <w:szCs w:val="24"/>
        </w:rPr>
        <w:t xml:space="preserve"> balancing,</w:t>
      </w:r>
      <w:r w:rsidR="00E05CB6" w:rsidRPr="00A934A2">
        <w:rPr>
          <w:sz w:val="24"/>
          <w:szCs w:val="24"/>
        </w:rPr>
        <w:t xml:space="preserve"> throwing and catching</w:t>
      </w:r>
      <w:r w:rsidR="00D45182" w:rsidRPr="00A934A2">
        <w:rPr>
          <w:sz w:val="24"/>
          <w:szCs w:val="24"/>
        </w:rPr>
        <w:t xml:space="preserve">, these are difficult </w:t>
      </w:r>
      <w:r w:rsidR="005015C4" w:rsidRPr="00A934A2">
        <w:rPr>
          <w:sz w:val="24"/>
          <w:szCs w:val="24"/>
        </w:rPr>
        <w:t xml:space="preserve">tasks </w:t>
      </w:r>
      <w:r w:rsidR="00D45182" w:rsidRPr="00A934A2">
        <w:rPr>
          <w:sz w:val="24"/>
          <w:szCs w:val="24"/>
        </w:rPr>
        <w:t>notes Ament et al (2015).</w:t>
      </w:r>
      <w:r w:rsidR="00C95F00" w:rsidRPr="00A934A2">
        <w:rPr>
          <w:sz w:val="24"/>
          <w:szCs w:val="24"/>
        </w:rPr>
        <w:t xml:space="preserve"> </w:t>
      </w:r>
      <w:r w:rsidR="005015C4" w:rsidRPr="00A934A2">
        <w:rPr>
          <w:sz w:val="24"/>
          <w:szCs w:val="24"/>
        </w:rPr>
        <w:t xml:space="preserve"> </w:t>
      </w:r>
      <w:r w:rsidR="00C95F00" w:rsidRPr="00A934A2">
        <w:rPr>
          <w:sz w:val="24"/>
          <w:szCs w:val="24"/>
        </w:rPr>
        <w:t xml:space="preserve">The area of the brain that controls </w:t>
      </w:r>
      <w:r w:rsidR="00D45182" w:rsidRPr="00A934A2">
        <w:rPr>
          <w:sz w:val="24"/>
          <w:szCs w:val="24"/>
        </w:rPr>
        <w:t>motor skills</w:t>
      </w:r>
      <w:r w:rsidR="00C95F00" w:rsidRPr="00A934A2">
        <w:rPr>
          <w:sz w:val="24"/>
          <w:szCs w:val="24"/>
        </w:rPr>
        <w:t xml:space="preserve"> </w:t>
      </w:r>
      <w:r w:rsidR="007F5A36" w:rsidRPr="00A934A2">
        <w:rPr>
          <w:sz w:val="24"/>
          <w:szCs w:val="24"/>
        </w:rPr>
        <w:t>is</w:t>
      </w:r>
      <w:r w:rsidR="00C95F00" w:rsidRPr="00A934A2">
        <w:rPr>
          <w:sz w:val="24"/>
          <w:szCs w:val="24"/>
        </w:rPr>
        <w:t xml:space="preserve"> the cerebral cortex, this is known to be deficit of </w:t>
      </w:r>
      <w:r w:rsidR="007F5A36" w:rsidRPr="00A934A2">
        <w:rPr>
          <w:sz w:val="24"/>
          <w:szCs w:val="24"/>
        </w:rPr>
        <w:t xml:space="preserve">the autistic brain </w:t>
      </w:r>
      <w:r w:rsidR="006C3B3E" w:rsidRPr="00A934A2">
        <w:rPr>
          <w:sz w:val="24"/>
          <w:szCs w:val="24"/>
        </w:rPr>
        <w:t>(Zeliadt, 2016)</w:t>
      </w:r>
      <w:r w:rsidR="00310BA2" w:rsidRPr="00A934A2">
        <w:rPr>
          <w:sz w:val="24"/>
          <w:szCs w:val="24"/>
        </w:rPr>
        <w:t xml:space="preserve"> which is a </w:t>
      </w:r>
      <w:r w:rsidR="005015C4" w:rsidRPr="00A934A2">
        <w:rPr>
          <w:sz w:val="24"/>
          <w:szCs w:val="24"/>
        </w:rPr>
        <w:t xml:space="preserve">credible </w:t>
      </w:r>
      <w:r w:rsidR="00310BA2" w:rsidRPr="00A934A2">
        <w:rPr>
          <w:sz w:val="24"/>
          <w:szCs w:val="24"/>
        </w:rPr>
        <w:t>reason</w:t>
      </w:r>
      <w:r w:rsidR="005015C4" w:rsidRPr="00A934A2">
        <w:rPr>
          <w:sz w:val="24"/>
          <w:szCs w:val="24"/>
        </w:rPr>
        <w:t xml:space="preserve"> as to why physical development could be delayed with a child with autism.</w:t>
      </w:r>
    </w:p>
    <w:p w14:paraId="1602673D" w14:textId="50D3FA66" w:rsidR="00AB17A5" w:rsidRPr="00A934A2" w:rsidRDefault="005015C4" w:rsidP="00CF4545">
      <w:pPr>
        <w:spacing w:line="360" w:lineRule="auto"/>
        <w:rPr>
          <w:sz w:val="24"/>
          <w:szCs w:val="24"/>
        </w:rPr>
      </w:pPr>
      <w:r w:rsidRPr="00A934A2">
        <w:rPr>
          <w:sz w:val="24"/>
          <w:szCs w:val="24"/>
        </w:rPr>
        <w:t xml:space="preserve">Other areas of development can also be hindered due to autism.  </w:t>
      </w:r>
      <w:r w:rsidR="00D1140F" w:rsidRPr="00A934A2">
        <w:rPr>
          <w:sz w:val="24"/>
          <w:szCs w:val="24"/>
        </w:rPr>
        <w:t xml:space="preserve">Baron-Cohen (1990) trusts </w:t>
      </w:r>
      <w:r w:rsidR="00901B37">
        <w:rPr>
          <w:sz w:val="24"/>
          <w:szCs w:val="24"/>
        </w:rPr>
        <w:t>m</w:t>
      </w:r>
      <w:r w:rsidR="00D1140F" w:rsidRPr="00A934A2">
        <w:rPr>
          <w:sz w:val="24"/>
          <w:szCs w:val="24"/>
        </w:rPr>
        <w:t xml:space="preserve">ind-blindness lends itself to autism as he believes children lack the </w:t>
      </w:r>
      <w:r w:rsidR="00A90BB1" w:rsidRPr="00A934A2">
        <w:rPr>
          <w:sz w:val="24"/>
          <w:szCs w:val="24"/>
        </w:rPr>
        <w:t>‘</w:t>
      </w:r>
      <w:r w:rsidR="00D1140F" w:rsidRPr="00A934A2">
        <w:rPr>
          <w:sz w:val="24"/>
          <w:szCs w:val="24"/>
        </w:rPr>
        <w:t>theory of mind</w:t>
      </w:r>
      <w:r w:rsidR="00A90BB1" w:rsidRPr="00A934A2">
        <w:rPr>
          <w:sz w:val="24"/>
          <w:szCs w:val="24"/>
        </w:rPr>
        <w:t>’</w:t>
      </w:r>
      <w:r w:rsidR="00D1140F" w:rsidRPr="00A934A2">
        <w:rPr>
          <w:sz w:val="24"/>
          <w:szCs w:val="24"/>
        </w:rPr>
        <w:t>.</w:t>
      </w:r>
      <w:r w:rsidR="00566658" w:rsidRPr="00A934A2">
        <w:rPr>
          <w:sz w:val="24"/>
          <w:szCs w:val="24"/>
        </w:rPr>
        <w:t xml:space="preserve">  </w:t>
      </w:r>
      <w:r w:rsidR="00A90BB1" w:rsidRPr="00A934A2">
        <w:rPr>
          <w:sz w:val="24"/>
          <w:szCs w:val="24"/>
        </w:rPr>
        <w:t xml:space="preserve">This theory poses an </w:t>
      </w:r>
      <w:r w:rsidR="00A7426D" w:rsidRPr="00A934A2">
        <w:rPr>
          <w:sz w:val="24"/>
          <w:szCs w:val="24"/>
        </w:rPr>
        <w:t xml:space="preserve">imperative function </w:t>
      </w:r>
      <w:r w:rsidR="00A90BB1" w:rsidRPr="00A934A2">
        <w:rPr>
          <w:sz w:val="24"/>
          <w:szCs w:val="24"/>
        </w:rPr>
        <w:t xml:space="preserve">in social </w:t>
      </w:r>
      <w:r w:rsidR="00A7426D" w:rsidRPr="00A934A2">
        <w:rPr>
          <w:sz w:val="24"/>
          <w:szCs w:val="24"/>
        </w:rPr>
        <w:t>interactions</w:t>
      </w:r>
      <w:r w:rsidR="00CE0B54" w:rsidRPr="00A934A2">
        <w:rPr>
          <w:sz w:val="24"/>
          <w:szCs w:val="24"/>
        </w:rPr>
        <w:t xml:space="preserve"> and usually develops from age three to five.</w:t>
      </w:r>
      <w:r w:rsidR="008F1CF3" w:rsidRPr="00A934A2">
        <w:rPr>
          <w:sz w:val="24"/>
          <w:szCs w:val="24"/>
        </w:rPr>
        <w:t xml:space="preserve">  This theory develops through five consecutive</w:t>
      </w:r>
      <w:r w:rsidR="00194E4A" w:rsidRPr="00A934A2">
        <w:rPr>
          <w:sz w:val="24"/>
          <w:szCs w:val="24"/>
        </w:rPr>
        <w:t xml:space="preserve"> stages, which by the end </w:t>
      </w:r>
      <w:r w:rsidR="00901B37">
        <w:rPr>
          <w:sz w:val="24"/>
          <w:szCs w:val="24"/>
        </w:rPr>
        <w:t xml:space="preserve">of which </w:t>
      </w:r>
      <w:r w:rsidR="00194E4A" w:rsidRPr="00A934A2">
        <w:rPr>
          <w:sz w:val="24"/>
          <w:szCs w:val="24"/>
        </w:rPr>
        <w:t>the child should be able to understand how others think</w:t>
      </w:r>
      <w:r w:rsidR="0057227F" w:rsidRPr="00A934A2">
        <w:rPr>
          <w:sz w:val="24"/>
          <w:szCs w:val="24"/>
        </w:rPr>
        <w:t xml:space="preserve"> and therefore predict their behaviour</w:t>
      </w:r>
      <w:r w:rsidR="008F1CF3" w:rsidRPr="00A934A2">
        <w:rPr>
          <w:sz w:val="24"/>
          <w:szCs w:val="24"/>
        </w:rPr>
        <w:t>.</w:t>
      </w:r>
      <w:r w:rsidR="0057227F" w:rsidRPr="00A934A2">
        <w:rPr>
          <w:sz w:val="24"/>
          <w:szCs w:val="24"/>
        </w:rPr>
        <w:t xml:space="preserve">  It is </w:t>
      </w:r>
      <w:r w:rsidR="006343FC" w:rsidRPr="00A934A2">
        <w:rPr>
          <w:sz w:val="24"/>
          <w:szCs w:val="24"/>
        </w:rPr>
        <w:t xml:space="preserve">deemed </w:t>
      </w:r>
      <w:r w:rsidR="0057227F" w:rsidRPr="00A934A2">
        <w:rPr>
          <w:sz w:val="24"/>
          <w:szCs w:val="24"/>
        </w:rPr>
        <w:t xml:space="preserve">crucial to a child to develop </w:t>
      </w:r>
      <w:r w:rsidR="00310BA2" w:rsidRPr="00A934A2">
        <w:rPr>
          <w:sz w:val="24"/>
          <w:szCs w:val="24"/>
        </w:rPr>
        <w:t xml:space="preserve">meaningful </w:t>
      </w:r>
      <w:r w:rsidR="0057227F" w:rsidRPr="00A934A2">
        <w:rPr>
          <w:sz w:val="24"/>
          <w:szCs w:val="24"/>
        </w:rPr>
        <w:t>social relationships (Wellman, Fuxi and Peterson</w:t>
      </w:r>
      <w:r w:rsidR="001A16EE">
        <w:rPr>
          <w:sz w:val="24"/>
          <w:szCs w:val="24"/>
        </w:rPr>
        <w:t xml:space="preserve">, </w:t>
      </w:r>
      <w:r w:rsidR="0057227F" w:rsidRPr="00A934A2">
        <w:rPr>
          <w:sz w:val="24"/>
          <w:szCs w:val="24"/>
        </w:rPr>
        <w:t>2012).</w:t>
      </w:r>
      <w:r w:rsidR="00AB17A5" w:rsidRPr="00A934A2">
        <w:rPr>
          <w:sz w:val="24"/>
          <w:szCs w:val="24"/>
        </w:rPr>
        <w:t xml:space="preserve">  </w:t>
      </w:r>
      <w:r w:rsidR="00553E42" w:rsidRPr="00A934A2">
        <w:rPr>
          <w:sz w:val="24"/>
          <w:szCs w:val="24"/>
        </w:rPr>
        <w:t>Some c</w:t>
      </w:r>
      <w:r w:rsidR="00AB17A5" w:rsidRPr="00A934A2">
        <w:rPr>
          <w:sz w:val="24"/>
          <w:szCs w:val="24"/>
        </w:rPr>
        <w:t>hildren with autism, however, may take longer or not be able to read cues of others</w:t>
      </w:r>
      <w:r w:rsidR="00901B37">
        <w:rPr>
          <w:sz w:val="24"/>
          <w:szCs w:val="24"/>
        </w:rPr>
        <w:t>,</w:t>
      </w:r>
      <w:r w:rsidR="00553E42" w:rsidRPr="00A934A2">
        <w:rPr>
          <w:sz w:val="24"/>
          <w:szCs w:val="24"/>
        </w:rPr>
        <w:t xml:space="preserve"> thus find it mu</w:t>
      </w:r>
      <w:r w:rsidR="00EC3CA4" w:rsidRPr="00A934A2">
        <w:rPr>
          <w:sz w:val="24"/>
          <w:szCs w:val="24"/>
        </w:rPr>
        <w:t>c</w:t>
      </w:r>
      <w:r w:rsidR="00553E42" w:rsidRPr="00A934A2">
        <w:rPr>
          <w:sz w:val="24"/>
          <w:szCs w:val="24"/>
        </w:rPr>
        <w:t>h more difficult to build</w:t>
      </w:r>
      <w:r w:rsidR="00C406F2" w:rsidRPr="00A934A2">
        <w:rPr>
          <w:sz w:val="24"/>
          <w:szCs w:val="24"/>
        </w:rPr>
        <w:t xml:space="preserve">, </w:t>
      </w:r>
      <w:r w:rsidR="00553E42" w:rsidRPr="00A934A2">
        <w:rPr>
          <w:sz w:val="24"/>
          <w:szCs w:val="24"/>
        </w:rPr>
        <w:t>develo</w:t>
      </w:r>
      <w:r w:rsidR="00727019" w:rsidRPr="00A934A2">
        <w:rPr>
          <w:sz w:val="24"/>
          <w:szCs w:val="24"/>
        </w:rPr>
        <w:t xml:space="preserve">p </w:t>
      </w:r>
      <w:r w:rsidR="00C406F2" w:rsidRPr="00A934A2">
        <w:rPr>
          <w:sz w:val="24"/>
          <w:szCs w:val="24"/>
        </w:rPr>
        <w:t xml:space="preserve">and sustain </w:t>
      </w:r>
      <w:r w:rsidR="00727019" w:rsidRPr="00A934A2">
        <w:rPr>
          <w:sz w:val="24"/>
          <w:szCs w:val="24"/>
        </w:rPr>
        <w:t>friend</w:t>
      </w:r>
      <w:r w:rsidR="00553E42" w:rsidRPr="00A934A2">
        <w:rPr>
          <w:sz w:val="24"/>
          <w:szCs w:val="24"/>
        </w:rPr>
        <w:t>ships.</w:t>
      </w:r>
      <w:r w:rsidR="00727019" w:rsidRPr="00A934A2">
        <w:rPr>
          <w:sz w:val="24"/>
          <w:szCs w:val="24"/>
        </w:rPr>
        <w:t xml:space="preserve">  </w:t>
      </w:r>
      <w:r w:rsidR="00BC5297" w:rsidRPr="00A934A2">
        <w:rPr>
          <w:sz w:val="24"/>
          <w:szCs w:val="24"/>
        </w:rPr>
        <w:t xml:space="preserve">Sharing can also prove difficult, as well as giving or receiving </w:t>
      </w:r>
      <w:r w:rsidR="00BC5297" w:rsidRPr="00A934A2">
        <w:rPr>
          <w:sz w:val="24"/>
          <w:szCs w:val="24"/>
        </w:rPr>
        <w:lastRenderedPageBreak/>
        <w:t>compliments</w:t>
      </w:r>
      <w:r w:rsidR="00901B37">
        <w:rPr>
          <w:sz w:val="24"/>
          <w:szCs w:val="24"/>
        </w:rPr>
        <w:t xml:space="preserve"> much more difficult</w:t>
      </w:r>
      <w:r w:rsidR="00BC5297" w:rsidRPr="00A934A2">
        <w:rPr>
          <w:sz w:val="24"/>
          <w:szCs w:val="24"/>
        </w:rPr>
        <w:t xml:space="preserve">.  </w:t>
      </w:r>
      <w:r w:rsidR="00553E42" w:rsidRPr="00A934A2">
        <w:rPr>
          <w:sz w:val="24"/>
          <w:szCs w:val="24"/>
        </w:rPr>
        <w:t xml:space="preserve">Boys allegedly find eye contact particularly challenging therefore suggesting it is </w:t>
      </w:r>
      <w:r w:rsidR="00901B37">
        <w:rPr>
          <w:sz w:val="24"/>
          <w:szCs w:val="24"/>
        </w:rPr>
        <w:t>far</w:t>
      </w:r>
      <w:r w:rsidR="00901B37" w:rsidRPr="00A934A2">
        <w:rPr>
          <w:sz w:val="24"/>
          <w:szCs w:val="24"/>
        </w:rPr>
        <w:t xml:space="preserve"> </w:t>
      </w:r>
      <w:r w:rsidR="00553E42" w:rsidRPr="00A934A2">
        <w:rPr>
          <w:sz w:val="24"/>
          <w:szCs w:val="24"/>
        </w:rPr>
        <w:t>harder for boys to engage and interact with others</w:t>
      </w:r>
      <w:r w:rsidR="00BC5297" w:rsidRPr="00A934A2">
        <w:rPr>
          <w:sz w:val="24"/>
          <w:szCs w:val="24"/>
        </w:rPr>
        <w:t>.  A lack of eye contact could also be deemed</w:t>
      </w:r>
      <w:r w:rsidR="00BB168B" w:rsidRPr="00A934A2">
        <w:rPr>
          <w:sz w:val="24"/>
          <w:szCs w:val="24"/>
        </w:rPr>
        <w:t xml:space="preserve"> offensive</w:t>
      </w:r>
      <w:r w:rsidR="00FC0675" w:rsidRPr="00A934A2">
        <w:rPr>
          <w:sz w:val="24"/>
          <w:szCs w:val="24"/>
        </w:rPr>
        <w:t>;</w:t>
      </w:r>
      <w:r w:rsidR="00BC5297" w:rsidRPr="00A934A2">
        <w:rPr>
          <w:sz w:val="24"/>
          <w:szCs w:val="24"/>
        </w:rPr>
        <w:t xml:space="preserve"> however, it is important to note that just because a child is not looking does not mean they are not listening</w:t>
      </w:r>
      <w:r w:rsidR="00553E42" w:rsidRPr="00A934A2">
        <w:rPr>
          <w:sz w:val="24"/>
          <w:szCs w:val="24"/>
        </w:rPr>
        <w:t xml:space="preserve"> (Diamond, 2002).</w:t>
      </w:r>
      <w:r w:rsidR="00BC5297" w:rsidRPr="00A934A2">
        <w:rPr>
          <w:sz w:val="24"/>
          <w:szCs w:val="24"/>
        </w:rPr>
        <w:t xml:space="preserve">  </w:t>
      </w:r>
    </w:p>
    <w:p w14:paraId="7DD32ECA" w14:textId="514B5F80" w:rsidR="00A4136D" w:rsidRPr="00A934A2" w:rsidRDefault="00111F95" w:rsidP="00CF4545">
      <w:pPr>
        <w:spacing w:line="360" w:lineRule="auto"/>
        <w:rPr>
          <w:sz w:val="24"/>
          <w:szCs w:val="24"/>
        </w:rPr>
      </w:pPr>
      <w:r w:rsidRPr="00A934A2">
        <w:rPr>
          <w:sz w:val="24"/>
          <w:szCs w:val="24"/>
        </w:rPr>
        <w:t>A l</w:t>
      </w:r>
      <w:r w:rsidR="00EC3CA4" w:rsidRPr="00A934A2">
        <w:rPr>
          <w:sz w:val="24"/>
          <w:szCs w:val="24"/>
        </w:rPr>
        <w:t>ack of social interactions within the first few years of a child</w:t>
      </w:r>
      <w:r w:rsidR="004B7CF6" w:rsidRPr="00A934A2">
        <w:rPr>
          <w:sz w:val="24"/>
          <w:szCs w:val="24"/>
        </w:rPr>
        <w:t>’</w:t>
      </w:r>
      <w:r w:rsidR="00EC3CA4" w:rsidRPr="00A934A2">
        <w:rPr>
          <w:sz w:val="24"/>
          <w:szCs w:val="24"/>
        </w:rPr>
        <w:t>s life is considered to</w:t>
      </w:r>
      <w:r w:rsidR="00A4136D" w:rsidRPr="00A934A2">
        <w:rPr>
          <w:sz w:val="24"/>
          <w:szCs w:val="24"/>
        </w:rPr>
        <w:t xml:space="preserve"> hinder</w:t>
      </w:r>
      <w:r w:rsidR="00EC3CA4" w:rsidRPr="00A934A2">
        <w:rPr>
          <w:sz w:val="24"/>
          <w:szCs w:val="24"/>
        </w:rPr>
        <w:t xml:space="preserve"> language development</w:t>
      </w:r>
      <w:r w:rsidR="004B7CF6" w:rsidRPr="00A934A2">
        <w:rPr>
          <w:sz w:val="24"/>
          <w:szCs w:val="24"/>
        </w:rPr>
        <w:t>.  E</w:t>
      </w:r>
      <w:r w:rsidR="00EC3CA4" w:rsidRPr="00A934A2">
        <w:rPr>
          <w:sz w:val="24"/>
          <w:szCs w:val="24"/>
        </w:rPr>
        <w:t xml:space="preserve">ye contact and copied behaviour </w:t>
      </w:r>
      <w:r w:rsidR="00BB168B" w:rsidRPr="00A934A2">
        <w:rPr>
          <w:sz w:val="24"/>
          <w:szCs w:val="24"/>
        </w:rPr>
        <w:t>can prove</w:t>
      </w:r>
      <w:r w:rsidR="00EC3CA4" w:rsidRPr="00A934A2">
        <w:rPr>
          <w:sz w:val="24"/>
          <w:szCs w:val="24"/>
        </w:rPr>
        <w:t xml:space="preserve"> difficult</w:t>
      </w:r>
      <w:r w:rsidR="004B7CF6" w:rsidRPr="00A934A2">
        <w:rPr>
          <w:sz w:val="24"/>
          <w:szCs w:val="24"/>
        </w:rPr>
        <w:t xml:space="preserve"> which is considered to be the foundations for developing language and communication.  </w:t>
      </w:r>
      <w:r w:rsidR="000D49F6" w:rsidRPr="00A934A2">
        <w:rPr>
          <w:sz w:val="24"/>
          <w:szCs w:val="24"/>
        </w:rPr>
        <w:t>Some children are non-verbal or have very little speech.  Chomsky (19</w:t>
      </w:r>
      <w:r w:rsidR="00B1732D" w:rsidRPr="00A934A2">
        <w:rPr>
          <w:sz w:val="24"/>
          <w:szCs w:val="24"/>
        </w:rPr>
        <w:t>65</w:t>
      </w:r>
      <w:r w:rsidR="000D49F6" w:rsidRPr="00A934A2">
        <w:rPr>
          <w:sz w:val="24"/>
          <w:szCs w:val="24"/>
        </w:rPr>
        <w:t xml:space="preserve">) believes that language is innate, and everyone is born with </w:t>
      </w:r>
      <w:r w:rsidR="006014ED" w:rsidRPr="00A934A2">
        <w:rPr>
          <w:sz w:val="24"/>
          <w:szCs w:val="24"/>
        </w:rPr>
        <w:t>language acquisition device which gives the</w:t>
      </w:r>
      <w:r w:rsidR="000D49F6" w:rsidRPr="00A934A2">
        <w:rPr>
          <w:sz w:val="24"/>
          <w:szCs w:val="24"/>
        </w:rPr>
        <w:t xml:space="preserve"> ability to learn language</w:t>
      </w:r>
      <w:r w:rsidR="00196E54" w:rsidRPr="00A934A2">
        <w:rPr>
          <w:sz w:val="24"/>
          <w:szCs w:val="24"/>
        </w:rPr>
        <w:t>, yet many children have language difficulties</w:t>
      </w:r>
      <w:r w:rsidR="001F5F97" w:rsidRPr="00A934A2">
        <w:rPr>
          <w:sz w:val="24"/>
          <w:szCs w:val="24"/>
        </w:rPr>
        <w:t>.</w:t>
      </w:r>
      <w:r w:rsidR="00196E54" w:rsidRPr="00A934A2">
        <w:rPr>
          <w:sz w:val="24"/>
          <w:szCs w:val="24"/>
        </w:rPr>
        <w:t xml:space="preserve"> </w:t>
      </w:r>
      <w:r w:rsidR="001F5F97" w:rsidRPr="00A934A2">
        <w:rPr>
          <w:sz w:val="24"/>
          <w:szCs w:val="24"/>
        </w:rPr>
        <w:t xml:space="preserve"> Skinner (1957) </w:t>
      </w:r>
      <w:r w:rsidR="00196E54" w:rsidRPr="00A934A2">
        <w:rPr>
          <w:sz w:val="24"/>
          <w:szCs w:val="24"/>
        </w:rPr>
        <w:t>argues and</w:t>
      </w:r>
      <w:r w:rsidR="001F5F97" w:rsidRPr="00A934A2">
        <w:rPr>
          <w:sz w:val="24"/>
          <w:szCs w:val="24"/>
        </w:rPr>
        <w:t xml:space="preserve"> asserts</w:t>
      </w:r>
      <w:r w:rsidR="00476E60" w:rsidRPr="00A934A2">
        <w:rPr>
          <w:sz w:val="24"/>
          <w:szCs w:val="24"/>
        </w:rPr>
        <w:t xml:space="preserve"> children are born as ‘empty vessels’ </w:t>
      </w:r>
      <w:r w:rsidR="005C08E5" w:rsidRPr="00A934A2">
        <w:rPr>
          <w:sz w:val="24"/>
          <w:szCs w:val="24"/>
        </w:rPr>
        <w:t>waiting to be filled</w:t>
      </w:r>
      <w:r w:rsidR="0044115D" w:rsidRPr="00A934A2">
        <w:rPr>
          <w:sz w:val="24"/>
          <w:szCs w:val="24"/>
        </w:rPr>
        <w:t xml:space="preserve">. </w:t>
      </w:r>
      <w:r w:rsidR="001F5F97" w:rsidRPr="00A934A2">
        <w:rPr>
          <w:sz w:val="24"/>
          <w:szCs w:val="24"/>
        </w:rPr>
        <w:t xml:space="preserve"> </w:t>
      </w:r>
      <w:r w:rsidR="0044115D" w:rsidRPr="00A934A2">
        <w:rPr>
          <w:sz w:val="24"/>
          <w:szCs w:val="24"/>
        </w:rPr>
        <w:t xml:space="preserve">Skinner promoted the use </w:t>
      </w:r>
      <w:r w:rsidR="001F5F97" w:rsidRPr="00A934A2">
        <w:rPr>
          <w:sz w:val="24"/>
          <w:szCs w:val="24"/>
        </w:rPr>
        <w:t xml:space="preserve">repetition and reinforcement </w:t>
      </w:r>
      <w:r w:rsidR="0044115D" w:rsidRPr="00A934A2">
        <w:rPr>
          <w:sz w:val="24"/>
          <w:szCs w:val="24"/>
        </w:rPr>
        <w:t xml:space="preserve">which </w:t>
      </w:r>
      <w:r w:rsidR="001F5F97" w:rsidRPr="00A934A2">
        <w:rPr>
          <w:sz w:val="24"/>
          <w:szCs w:val="24"/>
        </w:rPr>
        <w:t>are crucial to develop language skills</w:t>
      </w:r>
      <w:r w:rsidR="00F80BA7" w:rsidRPr="00A934A2">
        <w:rPr>
          <w:sz w:val="24"/>
          <w:szCs w:val="24"/>
        </w:rPr>
        <w:t xml:space="preserve"> along with </w:t>
      </w:r>
      <w:r w:rsidR="005E1EEB" w:rsidRPr="00A934A2">
        <w:rPr>
          <w:sz w:val="24"/>
          <w:szCs w:val="24"/>
        </w:rPr>
        <w:t xml:space="preserve">verbal </w:t>
      </w:r>
      <w:r w:rsidR="00F80BA7" w:rsidRPr="00A934A2">
        <w:rPr>
          <w:sz w:val="24"/>
          <w:szCs w:val="24"/>
        </w:rPr>
        <w:t>praise</w:t>
      </w:r>
      <w:r w:rsidR="005E1EEB" w:rsidRPr="00A934A2">
        <w:rPr>
          <w:sz w:val="24"/>
          <w:szCs w:val="24"/>
        </w:rPr>
        <w:t xml:space="preserve"> and facial gesture</w:t>
      </w:r>
      <w:r w:rsidR="00437D4D" w:rsidRPr="00A934A2">
        <w:rPr>
          <w:sz w:val="24"/>
          <w:szCs w:val="24"/>
        </w:rPr>
        <w:t>s</w:t>
      </w:r>
      <w:r w:rsidR="00196E54" w:rsidRPr="00A934A2">
        <w:rPr>
          <w:sz w:val="24"/>
          <w:szCs w:val="24"/>
        </w:rPr>
        <w:t>; however, these</w:t>
      </w:r>
      <w:r w:rsidR="00437D4D" w:rsidRPr="00A934A2">
        <w:rPr>
          <w:sz w:val="24"/>
          <w:szCs w:val="24"/>
        </w:rPr>
        <w:t xml:space="preserve"> are </w:t>
      </w:r>
      <w:r w:rsidR="0087645F" w:rsidRPr="00A934A2">
        <w:rPr>
          <w:sz w:val="24"/>
          <w:szCs w:val="24"/>
        </w:rPr>
        <w:t>d</w:t>
      </w:r>
      <w:r w:rsidR="00DC3CE6" w:rsidRPr="00A934A2">
        <w:rPr>
          <w:sz w:val="24"/>
          <w:szCs w:val="24"/>
        </w:rPr>
        <w:t>ifficult for a child with autism to read</w:t>
      </w:r>
      <w:r w:rsidR="0087645F" w:rsidRPr="00A934A2">
        <w:rPr>
          <w:sz w:val="24"/>
          <w:szCs w:val="24"/>
        </w:rPr>
        <w:t xml:space="preserve">, again </w:t>
      </w:r>
      <w:r w:rsidR="00196E54" w:rsidRPr="00A934A2">
        <w:rPr>
          <w:sz w:val="24"/>
          <w:szCs w:val="24"/>
        </w:rPr>
        <w:t xml:space="preserve">possibly </w:t>
      </w:r>
      <w:r w:rsidR="009B202D" w:rsidRPr="00A934A2">
        <w:rPr>
          <w:sz w:val="24"/>
          <w:szCs w:val="24"/>
        </w:rPr>
        <w:t xml:space="preserve">delaying </w:t>
      </w:r>
      <w:r w:rsidR="0087645F" w:rsidRPr="00A934A2">
        <w:rPr>
          <w:sz w:val="24"/>
          <w:szCs w:val="24"/>
        </w:rPr>
        <w:t>language development</w:t>
      </w:r>
      <w:r w:rsidR="001F5F97" w:rsidRPr="00A934A2">
        <w:rPr>
          <w:sz w:val="24"/>
          <w:szCs w:val="24"/>
        </w:rPr>
        <w:t>.</w:t>
      </w:r>
      <w:r w:rsidR="00404EDD" w:rsidRPr="00A934A2">
        <w:rPr>
          <w:sz w:val="24"/>
          <w:szCs w:val="24"/>
        </w:rPr>
        <w:t xml:space="preserve">  </w:t>
      </w:r>
      <w:r w:rsidR="00154DDC" w:rsidRPr="00A934A2">
        <w:rPr>
          <w:sz w:val="24"/>
          <w:szCs w:val="24"/>
        </w:rPr>
        <w:t>Bronfenbrenner</w:t>
      </w:r>
      <w:r w:rsidR="00196E54" w:rsidRPr="00A934A2">
        <w:rPr>
          <w:sz w:val="24"/>
          <w:szCs w:val="24"/>
        </w:rPr>
        <w:t xml:space="preserve"> (1979)</w:t>
      </w:r>
      <w:r w:rsidR="00154DDC" w:rsidRPr="00A934A2">
        <w:rPr>
          <w:sz w:val="24"/>
          <w:szCs w:val="24"/>
        </w:rPr>
        <w:t xml:space="preserve"> </w:t>
      </w:r>
      <w:r w:rsidR="00BB168B" w:rsidRPr="00A934A2">
        <w:rPr>
          <w:sz w:val="24"/>
          <w:szCs w:val="24"/>
        </w:rPr>
        <w:t xml:space="preserve">proposed his ecological theory </w:t>
      </w:r>
      <w:r w:rsidR="00196E54" w:rsidRPr="00A934A2">
        <w:rPr>
          <w:sz w:val="24"/>
          <w:szCs w:val="24"/>
        </w:rPr>
        <w:t>where development and growth are enhanced or hindered.  The</w:t>
      </w:r>
      <w:r w:rsidR="00154DDC" w:rsidRPr="00A934A2">
        <w:rPr>
          <w:sz w:val="24"/>
          <w:szCs w:val="24"/>
        </w:rPr>
        <w:t xml:space="preserve"> micro</w:t>
      </w:r>
      <w:r w:rsidR="00196E54" w:rsidRPr="00A934A2">
        <w:rPr>
          <w:sz w:val="24"/>
          <w:szCs w:val="24"/>
        </w:rPr>
        <w:t>system is the most intimate and consists of relationships between family, friends and school.</w:t>
      </w:r>
      <w:r w:rsidR="00E33223" w:rsidRPr="00A934A2">
        <w:rPr>
          <w:sz w:val="24"/>
          <w:szCs w:val="24"/>
        </w:rPr>
        <w:t xml:space="preserve">  Positive relationships are believed to enrich development.</w:t>
      </w:r>
    </w:p>
    <w:p w14:paraId="58FCEC0D" w14:textId="702744E1" w:rsidR="0000130F" w:rsidRPr="00A934A2" w:rsidRDefault="00D477A7" w:rsidP="002638BD">
      <w:pPr>
        <w:spacing w:line="360" w:lineRule="auto"/>
        <w:rPr>
          <w:sz w:val="24"/>
          <w:szCs w:val="24"/>
        </w:rPr>
      </w:pPr>
      <w:r w:rsidRPr="00A934A2">
        <w:rPr>
          <w:sz w:val="24"/>
          <w:szCs w:val="24"/>
        </w:rPr>
        <w:t xml:space="preserve">Sleep and a healthy diet are crucial to aid growth and development in children.  </w:t>
      </w:r>
      <w:r w:rsidR="00930D82" w:rsidRPr="00A934A2">
        <w:rPr>
          <w:sz w:val="24"/>
          <w:szCs w:val="24"/>
        </w:rPr>
        <w:t xml:space="preserve">Up to two thirds of children with autism </w:t>
      </w:r>
      <w:r w:rsidR="005D45D5" w:rsidRPr="00A934A2">
        <w:rPr>
          <w:sz w:val="24"/>
          <w:szCs w:val="24"/>
        </w:rPr>
        <w:t xml:space="preserve">are reported to </w:t>
      </w:r>
      <w:r w:rsidR="00930D82" w:rsidRPr="00A934A2">
        <w:rPr>
          <w:sz w:val="24"/>
          <w:szCs w:val="24"/>
        </w:rPr>
        <w:t>hav</w:t>
      </w:r>
      <w:r w:rsidR="005D45D5" w:rsidRPr="00A934A2">
        <w:rPr>
          <w:sz w:val="24"/>
          <w:szCs w:val="24"/>
        </w:rPr>
        <w:t>e</w:t>
      </w:r>
      <w:r w:rsidR="00930D82" w:rsidRPr="00A934A2">
        <w:rPr>
          <w:sz w:val="24"/>
          <w:szCs w:val="24"/>
        </w:rPr>
        <w:t xml:space="preserve"> trouble sleeping </w:t>
      </w:r>
      <w:r w:rsidR="00AC00A8">
        <w:rPr>
          <w:sz w:val="24"/>
          <w:szCs w:val="24"/>
        </w:rPr>
        <w:t>(</w:t>
      </w:r>
      <w:proofErr w:type="spellStart"/>
      <w:r w:rsidR="00930D82" w:rsidRPr="00A934A2">
        <w:rPr>
          <w:sz w:val="24"/>
          <w:szCs w:val="24"/>
        </w:rPr>
        <w:t>Kotagal</w:t>
      </w:r>
      <w:proofErr w:type="spellEnd"/>
      <w:r w:rsidR="00930D82" w:rsidRPr="00A934A2">
        <w:rPr>
          <w:sz w:val="24"/>
          <w:szCs w:val="24"/>
        </w:rPr>
        <w:t xml:space="preserve"> </w:t>
      </w:r>
      <w:r w:rsidR="00542D92" w:rsidRPr="00A934A2">
        <w:rPr>
          <w:sz w:val="24"/>
          <w:szCs w:val="24"/>
        </w:rPr>
        <w:t>and</w:t>
      </w:r>
      <w:r w:rsidR="00930D82" w:rsidRPr="00A934A2">
        <w:rPr>
          <w:sz w:val="24"/>
          <w:szCs w:val="24"/>
        </w:rPr>
        <w:t xml:space="preserve"> Broomall</w:t>
      </w:r>
      <w:r w:rsidR="00AC00A8">
        <w:rPr>
          <w:sz w:val="24"/>
          <w:szCs w:val="24"/>
        </w:rPr>
        <w:t xml:space="preserve">, </w:t>
      </w:r>
      <w:r w:rsidR="00930D82" w:rsidRPr="00A934A2">
        <w:rPr>
          <w:sz w:val="24"/>
          <w:szCs w:val="24"/>
        </w:rPr>
        <w:t xml:space="preserve">2012).  This can be falling to sleep, staying asleep or waking early, all of which could have an impact on all areas of development as their brains and body receive </w:t>
      </w:r>
      <w:r w:rsidR="0022226E" w:rsidRPr="00A934A2">
        <w:rPr>
          <w:sz w:val="24"/>
          <w:szCs w:val="24"/>
        </w:rPr>
        <w:t>in</w:t>
      </w:r>
      <w:r w:rsidR="00930D82" w:rsidRPr="00A934A2">
        <w:rPr>
          <w:sz w:val="24"/>
          <w:szCs w:val="24"/>
        </w:rPr>
        <w:t>sufficient restorative sleep.  Lindon and Brodie (2016) reiterate the importance of sleep for all children</w:t>
      </w:r>
      <w:r w:rsidR="00FC0675" w:rsidRPr="00A934A2">
        <w:rPr>
          <w:sz w:val="24"/>
          <w:szCs w:val="24"/>
        </w:rPr>
        <w:t xml:space="preserve"> as well as a healthy diet</w:t>
      </w:r>
      <w:r w:rsidR="00930D82" w:rsidRPr="00A934A2">
        <w:rPr>
          <w:sz w:val="24"/>
          <w:szCs w:val="24"/>
        </w:rPr>
        <w:t>.</w:t>
      </w:r>
      <w:r w:rsidR="00FC0675" w:rsidRPr="00A934A2">
        <w:rPr>
          <w:sz w:val="24"/>
          <w:szCs w:val="24"/>
        </w:rPr>
        <w:t xml:space="preserve">  This </w:t>
      </w:r>
      <w:r w:rsidR="00604C4A" w:rsidRPr="00A934A2">
        <w:rPr>
          <w:sz w:val="24"/>
          <w:szCs w:val="24"/>
        </w:rPr>
        <w:t xml:space="preserve">again </w:t>
      </w:r>
      <w:r w:rsidR="00FC0675" w:rsidRPr="00A934A2">
        <w:rPr>
          <w:sz w:val="24"/>
          <w:szCs w:val="24"/>
        </w:rPr>
        <w:t xml:space="preserve">could pose problematic for some children as they will only </w:t>
      </w:r>
      <w:r w:rsidR="00604C4A" w:rsidRPr="00A934A2">
        <w:rPr>
          <w:sz w:val="24"/>
          <w:szCs w:val="24"/>
        </w:rPr>
        <w:t xml:space="preserve">choose to </w:t>
      </w:r>
      <w:r w:rsidR="00FC0675" w:rsidRPr="00A934A2">
        <w:rPr>
          <w:sz w:val="24"/>
          <w:szCs w:val="24"/>
        </w:rPr>
        <w:t>eat a limited diet, certain foods, depending on texture and colou</w:t>
      </w:r>
      <w:r w:rsidR="0000130F" w:rsidRPr="00A934A2">
        <w:rPr>
          <w:sz w:val="24"/>
          <w:szCs w:val="24"/>
        </w:rPr>
        <w:t>r.</w:t>
      </w:r>
    </w:p>
    <w:p w14:paraId="063E0415" w14:textId="4CD6C406" w:rsidR="002638BD" w:rsidRPr="00A934A2" w:rsidRDefault="002638BD" w:rsidP="002638BD">
      <w:pPr>
        <w:spacing w:line="360" w:lineRule="auto"/>
        <w:rPr>
          <w:sz w:val="24"/>
          <w:szCs w:val="24"/>
        </w:rPr>
      </w:pPr>
      <w:r w:rsidRPr="00A934A2">
        <w:rPr>
          <w:sz w:val="24"/>
          <w:szCs w:val="24"/>
        </w:rPr>
        <w:t>The wellbeing of the child c</w:t>
      </w:r>
      <w:r w:rsidR="00ED0A7B" w:rsidRPr="00A934A2">
        <w:rPr>
          <w:sz w:val="24"/>
          <w:szCs w:val="24"/>
        </w:rPr>
        <w:t>ould</w:t>
      </w:r>
      <w:r w:rsidRPr="00A934A2">
        <w:rPr>
          <w:sz w:val="24"/>
          <w:szCs w:val="24"/>
        </w:rPr>
        <w:t xml:space="preserve"> be affected </w:t>
      </w:r>
      <w:r w:rsidR="00ED0A7B" w:rsidRPr="00A934A2">
        <w:rPr>
          <w:sz w:val="24"/>
          <w:szCs w:val="24"/>
        </w:rPr>
        <w:t>too</w:t>
      </w:r>
      <w:r w:rsidR="00901B37">
        <w:rPr>
          <w:sz w:val="24"/>
          <w:szCs w:val="24"/>
        </w:rPr>
        <w:t>,</w:t>
      </w:r>
      <w:r w:rsidR="00ED0A7B" w:rsidRPr="00A934A2">
        <w:rPr>
          <w:sz w:val="24"/>
          <w:szCs w:val="24"/>
        </w:rPr>
        <w:t xml:space="preserve"> if</w:t>
      </w:r>
      <w:r w:rsidRPr="00A934A2">
        <w:rPr>
          <w:sz w:val="24"/>
          <w:szCs w:val="24"/>
        </w:rPr>
        <w:t xml:space="preserve"> mainstream school </w:t>
      </w:r>
      <w:r w:rsidR="00E33223" w:rsidRPr="00A934A2">
        <w:rPr>
          <w:sz w:val="24"/>
          <w:szCs w:val="24"/>
        </w:rPr>
        <w:t xml:space="preserve">is </w:t>
      </w:r>
      <w:r w:rsidRPr="00A934A2">
        <w:rPr>
          <w:sz w:val="24"/>
          <w:szCs w:val="24"/>
        </w:rPr>
        <w:t>overwhelming</w:t>
      </w:r>
      <w:r w:rsidR="00E33223" w:rsidRPr="00A934A2">
        <w:rPr>
          <w:sz w:val="24"/>
          <w:szCs w:val="24"/>
        </w:rPr>
        <w:t>, children could be subjected to</w:t>
      </w:r>
      <w:r w:rsidR="00D55134" w:rsidRPr="00A934A2">
        <w:rPr>
          <w:sz w:val="24"/>
          <w:szCs w:val="24"/>
        </w:rPr>
        <w:t xml:space="preserve"> possible bullying</w:t>
      </w:r>
      <w:r w:rsidR="0000130F" w:rsidRPr="00A934A2">
        <w:rPr>
          <w:sz w:val="24"/>
          <w:szCs w:val="24"/>
        </w:rPr>
        <w:t>.</w:t>
      </w:r>
      <w:r w:rsidR="00D55134" w:rsidRPr="00A934A2">
        <w:rPr>
          <w:sz w:val="24"/>
          <w:szCs w:val="24"/>
        </w:rPr>
        <w:t xml:space="preserve">  Over 60% have reported experiencing bullying, furthermore almost 50% have experienced physical violence</w:t>
      </w:r>
      <w:r w:rsidR="00E33223" w:rsidRPr="00A934A2">
        <w:rPr>
          <w:sz w:val="24"/>
          <w:szCs w:val="24"/>
        </w:rPr>
        <w:t xml:space="preserve"> </w:t>
      </w:r>
      <w:r w:rsidR="00AC00A8">
        <w:rPr>
          <w:sz w:val="24"/>
          <w:szCs w:val="24"/>
        </w:rPr>
        <w:t xml:space="preserve">informs </w:t>
      </w:r>
      <w:r w:rsidR="00E33223" w:rsidRPr="00A934A2">
        <w:rPr>
          <w:sz w:val="24"/>
          <w:szCs w:val="24"/>
        </w:rPr>
        <w:t>Alexa (2016)</w:t>
      </w:r>
      <w:r w:rsidR="00D55134" w:rsidRPr="00A934A2">
        <w:rPr>
          <w:sz w:val="24"/>
          <w:szCs w:val="24"/>
        </w:rPr>
        <w:t>.  Children can also be isolated with exclusion from</w:t>
      </w:r>
      <w:r w:rsidR="00901B37">
        <w:rPr>
          <w:sz w:val="24"/>
          <w:szCs w:val="24"/>
        </w:rPr>
        <w:t xml:space="preserve"> a</w:t>
      </w:r>
      <w:r w:rsidR="00D55134" w:rsidRPr="00A934A2">
        <w:rPr>
          <w:sz w:val="24"/>
          <w:szCs w:val="24"/>
        </w:rPr>
        <w:t xml:space="preserve"> classmate</w:t>
      </w:r>
      <w:r w:rsidR="001D28DC" w:rsidRPr="00A934A2">
        <w:rPr>
          <w:sz w:val="24"/>
          <w:szCs w:val="24"/>
        </w:rPr>
        <w:t>’</w:t>
      </w:r>
      <w:r w:rsidR="00D55134" w:rsidRPr="00A934A2">
        <w:rPr>
          <w:sz w:val="24"/>
          <w:szCs w:val="24"/>
        </w:rPr>
        <w:t>s birthday celebration</w:t>
      </w:r>
      <w:r w:rsidR="00E33223" w:rsidRPr="00A934A2">
        <w:rPr>
          <w:sz w:val="24"/>
          <w:szCs w:val="24"/>
        </w:rPr>
        <w:t>.</w:t>
      </w:r>
      <w:r w:rsidR="001D28DC" w:rsidRPr="00A934A2">
        <w:rPr>
          <w:sz w:val="24"/>
          <w:szCs w:val="24"/>
        </w:rPr>
        <w:t xml:space="preserve">  </w:t>
      </w:r>
      <w:r w:rsidR="0000130F" w:rsidRPr="00A934A2">
        <w:rPr>
          <w:sz w:val="24"/>
          <w:szCs w:val="24"/>
        </w:rPr>
        <w:t xml:space="preserve">All children are entitled to a </w:t>
      </w:r>
      <w:r w:rsidR="00ED0A7B" w:rsidRPr="00A934A2">
        <w:rPr>
          <w:sz w:val="24"/>
          <w:szCs w:val="24"/>
        </w:rPr>
        <w:t xml:space="preserve">good quality </w:t>
      </w:r>
      <w:r w:rsidR="0000130F" w:rsidRPr="00A934A2">
        <w:rPr>
          <w:sz w:val="24"/>
          <w:szCs w:val="24"/>
        </w:rPr>
        <w:t>education</w:t>
      </w:r>
      <w:r w:rsidR="008D7F87">
        <w:rPr>
          <w:sz w:val="24"/>
          <w:szCs w:val="24"/>
        </w:rPr>
        <w:t xml:space="preserve"> and </w:t>
      </w:r>
      <w:r w:rsidR="00D72A17">
        <w:rPr>
          <w:sz w:val="24"/>
          <w:szCs w:val="24"/>
        </w:rPr>
        <w:t>disability should not hinder this</w:t>
      </w:r>
      <w:r w:rsidR="0000130F" w:rsidRPr="00A934A2">
        <w:rPr>
          <w:sz w:val="24"/>
          <w:szCs w:val="24"/>
        </w:rPr>
        <w:t xml:space="preserve"> </w:t>
      </w:r>
      <w:r w:rsidR="00ED0A7B" w:rsidRPr="00A934A2">
        <w:rPr>
          <w:sz w:val="24"/>
          <w:szCs w:val="24"/>
        </w:rPr>
        <w:t xml:space="preserve">as </w:t>
      </w:r>
      <w:r w:rsidR="0000130F" w:rsidRPr="00A934A2">
        <w:rPr>
          <w:sz w:val="24"/>
          <w:szCs w:val="24"/>
        </w:rPr>
        <w:t>Article</w:t>
      </w:r>
      <w:r w:rsidR="008D7F87">
        <w:rPr>
          <w:sz w:val="24"/>
          <w:szCs w:val="24"/>
        </w:rPr>
        <w:t xml:space="preserve"> 23 and</w:t>
      </w:r>
      <w:r w:rsidR="00ED0A7B" w:rsidRPr="00A934A2">
        <w:rPr>
          <w:sz w:val="24"/>
          <w:szCs w:val="24"/>
        </w:rPr>
        <w:t xml:space="preserve"> 28 of the United Nations Convention on the Rights of the Child advocates (U</w:t>
      </w:r>
      <w:r w:rsidR="008D7F87">
        <w:rPr>
          <w:sz w:val="24"/>
          <w:szCs w:val="24"/>
        </w:rPr>
        <w:t>nited Nations International Children’s Emergency Fund</w:t>
      </w:r>
      <w:r w:rsidR="00ED0A7B" w:rsidRPr="00A934A2">
        <w:rPr>
          <w:sz w:val="24"/>
          <w:szCs w:val="24"/>
        </w:rPr>
        <w:t>, 2019</w:t>
      </w:r>
      <w:r w:rsidR="0000130F" w:rsidRPr="00A934A2">
        <w:rPr>
          <w:sz w:val="24"/>
          <w:szCs w:val="24"/>
        </w:rPr>
        <w:t>)</w:t>
      </w:r>
      <w:r w:rsidR="00ED0A7B" w:rsidRPr="00A934A2">
        <w:rPr>
          <w:sz w:val="24"/>
          <w:szCs w:val="24"/>
        </w:rPr>
        <w:t>.</w:t>
      </w:r>
      <w:r w:rsidR="001A16EE">
        <w:rPr>
          <w:sz w:val="24"/>
          <w:szCs w:val="24"/>
        </w:rPr>
        <w:t xml:space="preserve">  </w:t>
      </w:r>
      <w:r w:rsidR="00901B37">
        <w:rPr>
          <w:sz w:val="24"/>
          <w:szCs w:val="24"/>
        </w:rPr>
        <w:t>Children with autism</w:t>
      </w:r>
      <w:r w:rsidR="0000130F" w:rsidRPr="00A934A2">
        <w:rPr>
          <w:sz w:val="24"/>
          <w:szCs w:val="24"/>
        </w:rPr>
        <w:t xml:space="preserve"> </w:t>
      </w:r>
      <w:r w:rsidR="0000130F" w:rsidRPr="00A934A2">
        <w:rPr>
          <w:sz w:val="24"/>
          <w:szCs w:val="24"/>
        </w:rPr>
        <w:lastRenderedPageBreak/>
        <w:t>should be included with individual needs met</w:t>
      </w:r>
      <w:r w:rsidR="00D55134" w:rsidRPr="00A934A2">
        <w:rPr>
          <w:sz w:val="24"/>
          <w:szCs w:val="24"/>
        </w:rPr>
        <w:t xml:space="preserve"> and reasonable adjustments should be made if necessary, state the Equality Act 2010</w:t>
      </w:r>
      <w:r w:rsidR="0000130F" w:rsidRPr="00A934A2">
        <w:rPr>
          <w:sz w:val="24"/>
          <w:szCs w:val="24"/>
        </w:rPr>
        <w:t>.</w:t>
      </w:r>
      <w:r w:rsidR="00D55134" w:rsidRPr="00A934A2">
        <w:rPr>
          <w:sz w:val="24"/>
          <w:szCs w:val="24"/>
        </w:rPr>
        <w:t xml:space="preserve"> </w:t>
      </w:r>
      <w:r w:rsidR="0000130F" w:rsidRPr="00A934A2">
        <w:rPr>
          <w:sz w:val="24"/>
          <w:szCs w:val="24"/>
        </w:rPr>
        <w:t xml:space="preserve"> Even with provisions in place</w:t>
      </w:r>
      <w:r w:rsidR="00D55134" w:rsidRPr="00A934A2">
        <w:rPr>
          <w:sz w:val="24"/>
          <w:szCs w:val="24"/>
        </w:rPr>
        <w:t>: Individual Education Plans and Educational Health Care Plans,</w:t>
      </w:r>
      <w:r w:rsidR="0000130F" w:rsidRPr="00A934A2">
        <w:rPr>
          <w:sz w:val="24"/>
          <w:szCs w:val="24"/>
        </w:rPr>
        <w:t xml:space="preserve"> mainstream school can </w:t>
      </w:r>
      <w:r w:rsidR="00677809" w:rsidRPr="00A934A2">
        <w:rPr>
          <w:sz w:val="24"/>
          <w:szCs w:val="24"/>
        </w:rPr>
        <w:t>prove</w:t>
      </w:r>
      <w:r w:rsidR="0000130F" w:rsidRPr="00A934A2">
        <w:rPr>
          <w:sz w:val="24"/>
          <w:szCs w:val="24"/>
        </w:rPr>
        <w:t xml:space="preserve"> too much</w:t>
      </w:r>
      <w:r w:rsidR="00ED0A7B" w:rsidRPr="00A934A2">
        <w:rPr>
          <w:sz w:val="24"/>
          <w:szCs w:val="24"/>
        </w:rPr>
        <w:t>.</w:t>
      </w:r>
      <w:r w:rsidR="00B1732D" w:rsidRPr="00A934A2">
        <w:rPr>
          <w:sz w:val="24"/>
          <w:szCs w:val="24"/>
        </w:rPr>
        <w:t xml:space="preserve">  </w:t>
      </w:r>
      <w:r w:rsidRPr="00A934A2">
        <w:rPr>
          <w:sz w:val="24"/>
          <w:szCs w:val="24"/>
        </w:rPr>
        <w:t xml:space="preserve">Some children who need </w:t>
      </w:r>
      <w:r w:rsidR="00D55134" w:rsidRPr="00A934A2">
        <w:rPr>
          <w:sz w:val="24"/>
          <w:szCs w:val="24"/>
        </w:rPr>
        <w:t>a Pupil Referral Unit</w:t>
      </w:r>
      <w:r w:rsidRPr="00A934A2">
        <w:rPr>
          <w:sz w:val="24"/>
          <w:szCs w:val="24"/>
        </w:rPr>
        <w:t xml:space="preserve"> will be fortunate to </w:t>
      </w:r>
      <w:r w:rsidR="00D55134" w:rsidRPr="00A934A2">
        <w:rPr>
          <w:sz w:val="24"/>
          <w:szCs w:val="24"/>
        </w:rPr>
        <w:t>receive a place</w:t>
      </w:r>
      <w:r w:rsidRPr="00A934A2">
        <w:rPr>
          <w:sz w:val="24"/>
          <w:szCs w:val="24"/>
        </w:rPr>
        <w:t xml:space="preserve"> that has </w:t>
      </w:r>
      <w:r w:rsidR="001D28DC" w:rsidRPr="00A934A2">
        <w:rPr>
          <w:sz w:val="24"/>
          <w:szCs w:val="24"/>
        </w:rPr>
        <w:t xml:space="preserve">small class numbers and a more autism friendly </w:t>
      </w:r>
      <w:r w:rsidRPr="00A934A2">
        <w:rPr>
          <w:sz w:val="24"/>
          <w:szCs w:val="24"/>
        </w:rPr>
        <w:t xml:space="preserve">environment: sensory rooms and a differed curriculum more dedicated to their </w:t>
      </w:r>
      <w:r w:rsidR="00D55134" w:rsidRPr="00A934A2">
        <w:rPr>
          <w:sz w:val="24"/>
          <w:szCs w:val="24"/>
        </w:rPr>
        <w:t>needs, and</w:t>
      </w:r>
      <w:r w:rsidRPr="00A934A2">
        <w:rPr>
          <w:sz w:val="24"/>
          <w:szCs w:val="24"/>
        </w:rPr>
        <w:t xml:space="preserve"> staff specially trained to work with children with autism.  However, there are not enough places and children are forced to continue their education in mainstream school even though it is detrimental and damaging to them</w:t>
      </w:r>
      <w:r w:rsidR="008649BC" w:rsidRPr="00A934A2">
        <w:rPr>
          <w:sz w:val="24"/>
          <w:szCs w:val="24"/>
        </w:rPr>
        <w:t xml:space="preserve"> </w:t>
      </w:r>
      <w:r w:rsidR="000800FA" w:rsidRPr="00A934A2">
        <w:rPr>
          <w:sz w:val="24"/>
          <w:szCs w:val="24"/>
        </w:rPr>
        <w:t>(Buckland, 2014).</w:t>
      </w:r>
    </w:p>
    <w:p w14:paraId="1966CB78" w14:textId="1C6865F1" w:rsidR="00813D48" w:rsidRPr="00A934A2" w:rsidRDefault="00444839" w:rsidP="00CF4545">
      <w:pPr>
        <w:spacing w:line="360" w:lineRule="auto"/>
        <w:rPr>
          <w:sz w:val="24"/>
          <w:szCs w:val="24"/>
        </w:rPr>
      </w:pPr>
      <w:r w:rsidRPr="00A934A2">
        <w:rPr>
          <w:sz w:val="24"/>
          <w:szCs w:val="24"/>
        </w:rPr>
        <w:t>A problem facing service providers is the sheer volume of children being diagnosed with autism, as the numbers increase continuously</w:t>
      </w:r>
      <w:r w:rsidR="001D28DC" w:rsidRPr="00A934A2">
        <w:rPr>
          <w:sz w:val="24"/>
          <w:szCs w:val="24"/>
        </w:rPr>
        <w:t xml:space="preserve">.  </w:t>
      </w:r>
      <w:r w:rsidR="008649BC" w:rsidRPr="00A934A2">
        <w:rPr>
          <w:sz w:val="24"/>
          <w:szCs w:val="24"/>
        </w:rPr>
        <w:t xml:space="preserve">With more children being diagnosed there is extra demand from professionals who are already overstretched </w:t>
      </w:r>
      <w:r w:rsidR="000800FA" w:rsidRPr="00A934A2">
        <w:rPr>
          <w:sz w:val="24"/>
          <w:szCs w:val="24"/>
        </w:rPr>
        <w:t>note Taylor and Marrable (2011).</w:t>
      </w:r>
      <w:r w:rsidR="008649BC" w:rsidRPr="00A934A2">
        <w:rPr>
          <w:sz w:val="24"/>
          <w:szCs w:val="24"/>
        </w:rPr>
        <w:t xml:space="preserve">  </w:t>
      </w:r>
      <w:r w:rsidR="00813D48" w:rsidRPr="00A934A2">
        <w:rPr>
          <w:sz w:val="24"/>
          <w:szCs w:val="24"/>
        </w:rPr>
        <w:t>Early diagnosis and intervention are key to fully support not only the child but their families too.</w:t>
      </w:r>
      <w:r w:rsidR="000800FA" w:rsidRPr="00A934A2">
        <w:rPr>
          <w:sz w:val="24"/>
          <w:szCs w:val="24"/>
        </w:rPr>
        <w:t xml:space="preserve">  T</w:t>
      </w:r>
      <w:r w:rsidR="00813D48" w:rsidRPr="00A934A2">
        <w:rPr>
          <w:sz w:val="24"/>
          <w:szCs w:val="24"/>
        </w:rPr>
        <w:t>here is no single health or education package that works for every child as autism is diverse and complex.</w:t>
      </w:r>
      <w:r w:rsidR="000800FA" w:rsidRPr="00A934A2">
        <w:rPr>
          <w:sz w:val="24"/>
          <w:szCs w:val="24"/>
        </w:rPr>
        <w:t xml:space="preserve">  A m</w:t>
      </w:r>
      <w:r w:rsidR="00474E41" w:rsidRPr="00A934A2">
        <w:rPr>
          <w:sz w:val="24"/>
          <w:szCs w:val="24"/>
        </w:rPr>
        <w:t xml:space="preserve">ulti-disciplinary </w:t>
      </w:r>
      <w:r w:rsidR="000800FA" w:rsidRPr="00A934A2">
        <w:rPr>
          <w:sz w:val="24"/>
          <w:szCs w:val="24"/>
        </w:rPr>
        <w:t>approach would pose beneficial</w:t>
      </w:r>
      <w:r w:rsidR="00474E41" w:rsidRPr="00A934A2">
        <w:rPr>
          <w:sz w:val="24"/>
          <w:szCs w:val="24"/>
        </w:rPr>
        <w:t xml:space="preserve"> </w:t>
      </w:r>
      <w:r w:rsidR="000800FA" w:rsidRPr="00A934A2">
        <w:rPr>
          <w:sz w:val="24"/>
          <w:szCs w:val="24"/>
        </w:rPr>
        <w:t>as</w:t>
      </w:r>
      <w:r w:rsidR="00474E41" w:rsidRPr="00A934A2">
        <w:rPr>
          <w:sz w:val="24"/>
          <w:szCs w:val="24"/>
        </w:rPr>
        <w:t xml:space="preserve"> </w:t>
      </w:r>
      <w:r w:rsidR="000800FA" w:rsidRPr="00A934A2">
        <w:rPr>
          <w:sz w:val="24"/>
          <w:szCs w:val="24"/>
        </w:rPr>
        <w:t>they encompass an</w:t>
      </w:r>
      <w:r w:rsidR="00474E41" w:rsidRPr="00A934A2">
        <w:rPr>
          <w:sz w:val="24"/>
          <w:szCs w:val="24"/>
        </w:rPr>
        <w:t xml:space="preserve"> array of professional expertise</w:t>
      </w:r>
      <w:r w:rsidR="000800FA" w:rsidRPr="00A934A2">
        <w:rPr>
          <w:sz w:val="24"/>
          <w:szCs w:val="24"/>
        </w:rPr>
        <w:t xml:space="preserve"> acknowledges Mortimer (2002)</w:t>
      </w:r>
    </w:p>
    <w:p w14:paraId="66ABF53E" w14:textId="23729754" w:rsidR="00444839" w:rsidRPr="00A934A2" w:rsidRDefault="00677809" w:rsidP="00CF4545">
      <w:pPr>
        <w:spacing w:line="360" w:lineRule="auto"/>
        <w:rPr>
          <w:sz w:val="24"/>
          <w:szCs w:val="24"/>
        </w:rPr>
      </w:pPr>
      <w:r w:rsidRPr="00A934A2">
        <w:rPr>
          <w:sz w:val="24"/>
          <w:szCs w:val="24"/>
        </w:rPr>
        <w:t xml:space="preserve">Additional </w:t>
      </w:r>
      <w:r w:rsidR="00474E41" w:rsidRPr="00A934A2">
        <w:rPr>
          <w:sz w:val="24"/>
          <w:szCs w:val="24"/>
        </w:rPr>
        <w:t>problem</w:t>
      </w:r>
      <w:r w:rsidRPr="00A934A2">
        <w:rPr>
          <w:sz w:val="24"/>
          <w:szCs w:val="24"/>
        </w:rPr>
        <w:t>s</w:t>
      </w:r>
      <w:r w:rsidR="00474E41" w:rsidRPr="00A934A2">
        <w:rPr>
          <w:sz w:val="24"/>
          <w:szCs w:val="24"/>
        </w:rPr>
        <w:t xml:space="preserve"> faced by service providers is the fact adults with autism are reportedly more likely to die at a much earlier age in their early fifties reports Hirvikoski et al (2016).  This is attributed to mental health such as: stress, anxiety and depression, which can go undiagnosed.  The lack of professional support </w:t>
      </w:r>
      <w:r w:rsidR="00347A73" w:rsidRPr="00A934A2">
        <w:rPr>
          <w:sz w:val="24"/>
          <w:szCs w:val="24"/>
        </w:rPr>
        <w:t xml:space="preserve">in adulthood </w:t>
      </w:r>
      <w:r w:rsidR="00474E41" w:rsidRPr="00A934A2">
        <w:rPr>
          <w:sz w:val="24"/>
          <w:szCs w:val="24"/>
        </w:rPr>
        <w:t xml:space="preserve">could be considered problematic too, as </w:t>
      </w:r>
      <w:r w:rsidR="00347A73" w:rsidRPr="00A934A2">
        <w:rPr>
          <w:sz w:val="24"/>
          <w:szCs w:val="24"/>
        </w:rPr>
        <w:t xml:space="preserve">there is deemed to be </w:t>
      </w:r>
      <w:r w:rsidR="00D477A7" w:rsidRPr="00A934A2">
        <w:rPr>
          <w:sz w:val="24"/>
          <w:szCs w:val="24"/>
        </w:rPr>
        <w:t xml:space="preserve">far </w:t>
      </w:r>
      <w:r w:rsidR="00347A73" w:rsidRPr="00A934A2">
        <w:rPr>
          <w:sz w:val="24"/>
          <w:szCs w:val="24"/>
        </w:rPr>
        <w:t xml:space="preserve">less support available </w:t>
      </w:r>
      <w:r w:rsidR="00542D92" w:rsidRPr="00A934A2">
        <w:rPr>
          <w:sz w:val="24"/>
          <w:szCs w:val="24"/>
        </w:rPr>
        <w:t>(Department of Health, 2014).</w:t>
      </w:r>
      <w:r w:rsidRPr="00A934A2">
        <w:rPr>
          <w:sz w:val="24"/>
          <w:szCs w:val="24"/>
        </w:rPr>
        <w:t xml:space="preserve">  </w:t>
      </w:r>
      <w:r w:rsidR="00474E41" w:rsidRPr="00A934A2">
        <w:rPr>
          <w:sz w:val="24"/>
          <w:szCs w:val="24"/>
        </w:rPr>
        <w:t>Further</w:t>
      </w:r>
      <w:r w:rsidRPr="00A934A2">
        <w:rPr>
          <w:sz w:val="24"/>
          <w:szCs w:val="24"/>
        </w:rPr>
        <w:t>more,</w:t>
      </w:r>
      <w:r w:rsidR="00474E41" w:rsidRPr="00A934A2">
        <w:rPr>
          <w:sz w:val="24"/>
          <w:szCs w:val="24"/>
        </w:rPr>
        <w:t xml:space="preserve"> ever decreasing budgets</w:t>
      </w:r>
      <w:r w:rsidRPr="00A934A2">
        <w:rPr>
          <w:sz w:val="24"/>
          <w:szCs w:val="24"/>
        </w:rPr>
        <w:t xml:space="preserve"> can lead to inadequate service</w:t>
      </w:r>
      <w:r w:rsidR="00474E41" w:rsidRPr="00A934A2">
        <w:rPr>
          <w:sz w:val="24"/>
          <w:szCs w:val="24"/>
        </w:rPr>
        <w:t xml:space="preserve">, with an estimated costing </w:t>
      </w:r>
      <w:r w:rsidR="00347A73" w:rsidRPr="00A934A2">
        <w:rPr>
          <w:sz w:val="24"/>
          <w:szCs w:val="24"/>
        </w:rPr>
        <w:t>per person, over their lifetime, reaching</w:t>
      </w:r>
      <w:r w:rsidR="00474E41" w:rsidRPr="00A934A2">
        <w:rPr>
          <w:sz w:val="24"/>
          <w:szCs w:val="24"/>
        </w:rPr>
        <w:t xml:space="preserve"> a staggering 1.5 million pounds</w:t>
      </w:r>
      <w:r w:rsidR="002E5926" w:rsidRPr="00A934A2">
        <w:rPr>
          <w:sz w:val="24"/>
          <w:szCs w:val="24"/>
        </w:rPr>
        <w:t xml:space="preserve"> </w:t>
      </w:r>
      <w:r w:rsidR="00347A73" w:rsidRPr="00A934A2">
        <w:rPr>
          <w:sz w:val="24"/>
          <w:szCs w:val="24"/>
        </w:rPr>
        <w:t xml:space="preserve">comments Buescher et al (2014). </w:t>
      </w:r>
      <w:r w:rsidR="003F38D1" w:rsidRPr="00A934A2">
        <w:rPr>
          <w:sz w:val="24"/>
          <w:szCs w:val="24"/>
        </w:rPr>
        <w:t xml:space="preserve"> </w:t>
      </w:r>
      <w:r w:rsidR="00347A73" w:rsidRPr="00A934A2">
        <w:rPr>
          <w:sz w:val="24"/>
          <w:szCs w:val="24"/>
        </w:rPr>
        <w:t xml:space="preserve">Autism is </w:t>
      </w:r>
      <w:r w:rsidR="002E5926" w:rsidRPr="00A934A2">
        <w:rPr>
          <w:sz w:val="24"/>
          <w:szCs w:val="24"/>
        </w:rPr>
        <w:t>considered to be one of the UK’s most expensive conditions</w:t>
      </w:r>
      <w:r w:rsidR="00347A73" w:rsidRPr="00A934A2">
        <w:rPr>
          <w:sz w:val="24"/>
          <w:szCs w:val="24"/>
        </w:rPr>
        <w:t>.</w:t>
      </w:r>
    </w:p>
    <w:p w14:paraId="31996A09" w14:textId="3A845EC8" w:rsidR="004E3CE7" w:rsidRPr="00A934A2" w:rsidRDefault="00F24C5D" w:rsidP="00CF4545">
      <w:pPr>
        <w:spacing w:line="360" w:lineRule="auto"/>
        <w:rPr>
          <w:sz w:val="24"/>
          <w:szCs w:val="24"/>
        </w:rPr>
      </w:pPr>
      <w:r w:rsidRPr="00A934A2">
        <w:rPr>
          <w:sz w:val="24"/>
          <w:szCs w:val="24"/>
        </w:rPr>
        <w:t>This paper has looked at autism</w:t>
      </w:r>
      <w:r w:rsidR="0002125C" w:rsidRPr="00A934A2">
        <w:rPr>
          <w:sz w:val="24"/>
          <w:szCs w:val="24"/>
        </w:rPr>
        <w:t xml:space="preserve"> </w:t>
      </w:r>
      <w:r w:rsidR="00815200" w:rsidRPr="00A934A2">
        <w:rPr>
          <w:sz w:val="24"/>
          <w:szCs w:val="24"/>
        </w:rPr>
        <w:t>and the possible causes,</w:t>
      </w:r>
      <w:r w:rsidR="0010199B" w:rsidRPr="00A934A2">
        <w:rPr>
          <w:sz w:val="24"/>
          <w:szCs w:val="24"/>
        </w:rPr>
        <w:t xml:space="preserve"> </w:t>
      </w:r>
      <w:r w:rsidR="00040256" w:rsidRPr="00A934A2">
        <w:rPr>
          <w:sz w:val="24"/>
          <w:szCs w:val="24"/>
        </w:rPr>
        <w:t>whilst discrediting some</w:t>
      </w:r>
      <w:r w:rsidR="00910AE3">
        <w:rPr>
          <w:sz w:val="24"/>
          <w:szCs w:val="24"/>
        </w:rPr>
        <w:t xml:space="preserve"> theories</w:t>
      </w:r>
      <w:r w:rsidR="00040256" w:rsidRPr="00A934A2">
        <w:rPr>
          <w:sz w:val="24"/>
          <w:szCs w:val="24"/>
        </w:rPr>
        <w:t>, a conclusion can be made that genetics and environmental factors are the most likely factors.</w:t>
      </w:r>
      <w:r w:rsidR="00343EF3" w:rsidRPr="00A934A2">
        <w:rPr>
          <w:sz w:val="24"/>
          <w:szCs w:val="24"/>
        </w:rPr>
        <w:t xml:space="preserve">  </w:t>
      </w:r>
      <w:r w:rsidR="00040256" w:rsidRPr="00A934A2">
        <w:rPr>
          <w:sz w:val="24"/>
          <w:szCs w:val="24"/>
        </w:rPr>
        <w:t>S</w:t>
      </w:r>
      <w:r w:rsidR="00146729" w:rsidRPr="00A934A2">
        <w:rPr>
          <w:sz w:val="24"/>
          <w:szCs w:val="24"/>
        </w:rPr>
        <w:t>tatistics</w:t>
      </w:r>
      <w:r w:rsidR="00040256" w:rsidRPr="00A934A2">
        <w:rPr>
          <w:sz w:val="24"/>
          <w:szCs w:val="24"/>
        </w:rPr>
        <w:t xml:space="preserve"> have</w:t>
      </w:r>
      <w:r w:rsidR="00146729" w:rsidRPr="00A934A2">
        <w:rPr>
          <w:sz w:val="24"/>
          <w:szCs w:val="24"/>
        </w:rPr>
        <w:t xml:space="preserve"> show</w:t>
      </w:r>
      <w:r w:rsidR="00B1732D" w:rsidRPr="00A934A2">
        <w:rPr>
          <w:sz w:val="24"/>
          <w:szCs w:val="24"/>
        </w:rPr>
        <w:t>n</w:t>
      </w:r>
      <w:r w:rsidR="00146729" w:rsidRPr="00A934A2">
        <w:rPr>
          <w:sz w:val="24"/>
          <w:szCs w:val="24"/>
        </w:rPr>
        <w:t xml:space="preserve"> that autism is more prevalent in males than fema</w:t>
      </w:r>
      <w:r w:rsidR="00DD587F" w:rsidRPr="00A934A2">
        <w:rPr>
          <w:sz w:val="24"/>
          <w:szCs w:val="24"/>
        </w:rPr>
        <w:t>les and i</w:t>
      </w:r>
      <w:r w:rsidR="00CF1E07" w:rsidRPr="00A934A2">
        <w:rPr>
          <w:sz w:val="24"/>
          <w:szCs w:val="24"/>
        </w:rPr>
        <w:t>s</w:t>
      </w:r>
      <w:r w:rsidR="00DD587F" w:rsidRPr="00A934A2">
        <w:rPr>
          <w:sz w:val="24"/>
          <w:szCs w:val="24"/>
        </w:rPr>
        <w:t xml:space="preserve"> globally increasing</w:t>
      </w:r>
      <w:r w:rsidR="00B1732D" w:rsidRPr="00A934A2">
        <w:rPr>
          <w:sz w:val="24"/>
          <w:szCs w:val="24"/>
        </w:rPr>
        <w:t xml:space="preserve"> every decade</w:t>
      </w:r>
      <w:r w:rsidR="00DD587F" w:rsidRPr="00A934A2">
        <w:rPr>
          <w:sz w:val="24"/>
          <w:szCs w:val="24"/>
        </w:rPr>
        <w:t xml:space="preserve">. </w:t>
      </w:r>
      <w:r w:rsidR="00040256" w:rsidRPr="00A934A2">
        <w:rPr>
          <w:sz w:val="24"/>
          <w:szCs w:val="24"/>
        </w:rPr>
        <w:t xml:space="preserve"> </w:t>
      </w:r>
      <w:r w:rsidR="00DD10F9" w:rsidRPr="00A934A2">
        <w:rPr>
          <w:sz w:val="24"/>
          <w:szCs w:val="24"/>
        </w:rPr>
        <w:t>The development of the child</w:t>
      </w:r>
      <w:r w:rsidR="00040256" w:rsidRPr="00A934A2">
        <w:rPr>
          <w:sz w:val="24"/>
          <w:szCs w:val="24"/>
        </w:rPr>
        <w:t>, linked to relevant theorists</w:t>
      </w:r>
      <w:r w:rsidR="00DD10F9" w:rsidRPr="00A934A2">
        <w:rPr>
          <w:sz w:val="24"/>
          <w:szCs w:val="24"/>
        </w:rPr>
        <w:t xml:space="preserve"> has also been discussed</w:t>
      </w:r>
      <w:r w:rsidR="00691D08" w:rsidRPr="00A934A2">
        <w:rPr>
          <w:sz w:val="24"/>
          <w:szCs w:val="24"/>
        </w:rPr>
        <w:t xml:space="preserve">, however, that the autistic brain develops differently, and some theorists have not accounted for this, particularly as autism is a relatively new condition.  </w:t>
      </w:r>
      <w:r w:rsidR="006328A3" w:rsidRPr="00A934A2">
        <w:rPr>
          <w:sz w:val="24"/>
          <w:szCs w:val="24"/>
        </w:rPr>
        <w:t xml:space="preserve">Service </w:t>
      </w:r>
      <w:r w:rsidR="00040256" w:rsidRPr="00A934A2">
        <w:rPr>
          <w:sz w:val="24"/>
          <w:szCs w:val="24"/>
        </w:rPr>
        <w:lastRenderedPageBreak/>
        <w:t>providers</w:t>
      </w:r>
      <w:r w:rsidR="00B1732D" w:rsidRPr="00A934A2">
        <w:rPr>
          <w:sz w:val="24"/>
          <w:szCs w:val="24"/>
        </w:rPr>
        <w:t xml:space="preserve"> are facing budget cuts which in turn affects the child </w:t>
      </w:r>
      <w:r w:rsidR="00837091" w:rsidRPr="00A934A2">
        <w:rPr>
          <w:sz w:val="24"/>
          <w:szCs w:val="24"/>
        </w:rPr>
        <w:t xml:space="preserve">and their families </w:t>
      </w:r>
      <w:r w:rsidR="00B1732D" w:rsidRPr="00A934A2">
        <w:rPr>
          <w:sz w:val="24"/>
          <w:szCs w:val="24"/>
        </w:rPr>
        <w:t xml:space="preserve">as services </w:t>
      </w:r>
      <w:r w:rsidR="00837091" w:rsidRPr="00A934A2">
        <w:rPr>
          <w:sz w:val="24"/>
          <w:szCs w:val="24"/>
        </w:rPr>
        <w:t xml:space="preserve">are cut or limited </w:t>
      </w:r>
      <w:r w:rsidR="00B1732D" w:rsidRPr="00A934A2">
        <w:rPr>
          <w:sz w:val="24"/>
          <w:szCs w:val="24"/>
        </w:rPr>
        <w:t xml:space="preserve">and professionals overstretched.  There are </w:t>
      </w:r>
      <w:r w:rsidR="00691D08" w:rsidRPr="00A934A2">
        <w:rPr>
          <w:sz w:val="24"/>
          <w:szCs w:val="24"/>
        </w:rPr>
        <w:t xml:space="preserve">also </w:t>
      </w:r>
      <w:r w:rsidR="00B1732D" w:rsidRPr="00A934A2">
        <w:rPr>
          <w:sz w:val="24"/>
          <w:szCs w:val="24"/>
        </w:rPr>
        <w:t xml:space="preserve">a limited number of pupil referral units </w:t>
      </w:r>
      <w:r w:rsidR="00837091" w:rsidRPr="00A934A2">
        <w:rPr>
          <w:sz w:val="24"/>
          <w:szCs w:val="24"/>
        </w:rPr>
        <w:t>which are essential for those who cannot cope with mainstream school</w:t>
      </w:r>
      <w:r w:rsidR="00691D08" w:rsidRPr="00A934A2">
        <w:rPr>
          <w:sz w:val="24"/>
          <w:szCs w:val="24"/>
        </w:rPr>
        <w:t>, again causing distress to the child and families.</w:t>
      </w:r>
      <w:r w:rsidR="00837091" w:rsidRPr="00A934A2">
        <w:rPr>
          <w:sz w:val="24"/>
          <w:szCs w:val="24"/>
        </w:rPr>
        <w:t xml:space="preserve"> </w:t>
      </w:r>
      <w:r w:rsidR="006328A3" w:rsidRPr="00A934A2">
        <w:rPr>
          <w:sz w:val="24"/>
          <w:szCs w:val="24"/>
        </w:rPr>
        <w:t xml:space="preserve"> </w:t>
      </w:r>
      <w:r w:rsidR="00691D08" w:rsidRPr="00A934A2">
        <w:rPr>
          <w:sz w:val="24"/>
          <w:szCs w:val="24"/>
        </w:rPr>
        <w:t>A restricted service faces adult</w:t>
      </w:r>
      <w:r w:rsidR="00190909" w:rsidRPr="00A934A2">
        <w:rPr>
          <w:sz w:val="24"/>
          <w:szCs w:val="24"/>
        </w:rPr>
        <w:t>’</w:t>
      </w:r>
      <w:r w:rsidR="00691D08" w:rsidRPr="00A934A2">
        <w:rPr>
          <w:sz w:val="24"/>
          <w:szCs w:val="24"/>
        </w:rPr>
        <w:t>s as they transitio</w:t>
      </w:r>
      <w:r w:rsidR="00190909" w:rsidRPr="00A934A2">
        <w:rPr>
          <w:sz w:val="24"/>
          <w:szCs w:val="24"/>
        </w:rPr>
        <w:t xml:space="preserve">n into adulthood, </w:t>
      </w:r>
      <w:r w:rsidR="00691D08" w:rsidRPr="00A934A2">
        <w:rPr>
          <w:sz w:val="24"/>
          <w:szCs w:val="24"/>
        </w:rPr>
        <w:t xml:space="preserve">with some devastating consequences.   </w:t>
      </w:r>
      <w:r w:rsidR="00190909" w:rsidRPr="00A934A2">
        <w:rPr>
          <w:sz w:val="24"/>
          <w:szCs w:val="24"/>
        </w:rPr>
        <w:t>This paper concludes that a</w:t>
      </w:r>
      <w:r w:rsidR="006328A3" w:rsidRPr="00A934A2">
        <w:rPr>
          <w:sz w:val="24"/>
          <w:szCs w:val="24"/>
        </w:rPr>
        <w:t>utism is a complex condition and no two children are the same, every child should have a unique care package tailored to their needs</w:t>
      </w:r>
      <w:r w:rsidR="0000130F" w:rsidRPr="00A934A2">
        <w:rPr>
          <w:sz w:val="24"/>
          <w:szCs w:val="24"/>
        </w:rPr>
        <w:t xml:space="preserve"> to ensure they lead the best life possible</w:t>
      </w:r>
      <w:r w:rsidR="006328A3" w:rsidRPr="00A934A2">
        <w:rPr>
          <w:sz w:val="24"/>
          <w:szCs w:val="24"/>
        </w:rPr>
        <w:t>.</w:t>
      </w:r>
    </w:p>
    <w:p w14:paraId="472218E3" w14:textId="77777777" w:rsidR="008649BC" w:rsidRPr="00A934A2" w:rsidRDefault="008649BC" w:rsidP="00B1732D">
      <w:pPr>
        <w:spacing w:line="360" w:lineRule="auto"/>
        <w:rPr>
          <w:sz w:val="24"/>
          <w:szCs w:val="24"/>
        </w:rPr>
      </w:pPr>
    </w:p>
    <w:p w14:paraId="216C1896" w14:textId="114244B4" w:rsidR="0007240A" w:rsidRPr="00A934A2" w:rsidRDefault="0007240A">
      <w:pPr>
        <w:rPr>
          <w:sz w:val="40"/>
          <w:szCs w:val="40"/>
        </w:rPr>
      </w:pPr>
    </w:p>
    <w:p w14:paraId="3472C9F3" w14:textId="77777777" w:rsidR="002E5926" w:rsidRPr="00A934A2" w:rsidRDefault="002E5926">
      <w:pPr>
        <w:rPr>
          <w:sz w:val="24"/>
          <w:szCs w:val="24"/>
        </w:rPr>
      </w:pPr>
    </w:p>
    <w:p w14:paraId="2F34F9D7" w14:textId="4B32B744" w:rsidR="002E5926" w:rsidRPr="00A934A2" w:rsidRDefault="002E5926">
      <w:pPr>
        <w:rPr>
          <w:sz w:val="24"/>
          <w:szCs w:val="24"/>
        </w:rPr>
      </w:pPr>
    </w:p>
    <w:p w14:paraId="73AD78CD" w14:textId="61004D27" w:rsidR="00474E41" w:rsidRPr="00A934A2" w:rsidRDefault="00474E41">
      <w:pPr>
        <w:rPr>
          <w:sz w:val="24"/>
          <w:szCs w:val="24"/>
        </w:rPr>
      </w:pPr>
    </w:p>
    <w:p w14:paraId="639CB499" w14:textId="0DC92CD9" w:rsidR="00474E41" w:rsidRPr="00A934A2" w:rsidRDefault="00474E41">
      <w:pPr>
        <w:rPr>
          <w:sz w:val="24"/>
          <w:szCs w:val="24"/>
        </w:rPr>
      </w:pPr>
    </w:p>
    <w:p w14:paraId="79CA3D72" w14:textId="5EA43C97" w:rsidR="00474E41" w:rsidRPr="00A934A2" w:rsidRDefault="00474E41">
      <w:pPr>
        <w:rPr>
          <w:sz w:val="24"/>
          <w:szCs w:val="24"/>
        </w:rPr>
      </w:pPr>
    </w:p>
    <w:p w14:paraId="5DB56890" w14:textId="137931E2" w:rsidR="00474E41" w:rsidRPr="00A934A2" w:rsidRDefault="00474E41">
      <w:pPr>
        <w:rPr>
          <w:sz w:val="24"/>
          <w:szCs w:val="24"/>
        </w:rPr>
      </w:pPr>
    </w:p>
    <w:p w14:paraId="2B7B6F37" w14:textId="77777777" w:rsidR="00474E41" w:rsidRPr="00A934A2" w:rsidRDefault="00474E41">
      <w:pPr>
        <w:rPr>
          <w:sz w:val="24"/>
          <w:szCs w:val="24"/>
        </w:rPr>
      </w:pPr>
    </w:p>
    <w:p w14:paraId="698BDB74" w14:textId="77777777" w:rsidR="008649BC" w:rsidRPr="00A934A2" w:rsidRDefault="008649BC">
      <w:pPr>
        <w:rPr>
          <w:sz w:val="24"/>
          <w:szCs w:val="24"/>
        </w:rPr>
      </w:pPr>
    </w:p>
    <w:p w14:paraId="7B8C95E1" w14:textId="77777777" w:rsidR="008649BC" w:rsidRPr="00A934A2" w:rsidRDefault="008649BC">
      <w:pPr>
        <w:rPr>
          <w:sz w:val="24"/>
          <w:szCs w:val="24"/>
        </w:rPr>
      </w:pPr>
    </w:p>
    <w:p w14:paraId="60BB270A" w14:textId="77777777" w:rsidR="008649BC" w:rsidRPr="00A934A2" w:rsidRDefault="008649BC">
      <w:pPr>
        <w:rPr>
          <w:sz w:val="24"/>
          <w:szCs w:val="24"/>
        </w:rPr>
      </w:pPr>
    </w:p>
    <w:p w14:paraId="4805CA9A" w14:textId="77777777" w:rsidR="008649BC" w:rsidRPr="00A934A2" w:rsidRDefault="008649BC">
      <w:pPr>
        <w:rPr>
          <w:sz w:val="24"/>
          <w:szCs w:val="24"/>
        </w:rPr>
      </w:pPr>
    </w:p>
    <w:p w14:paraId="57B7254C" w14:textId="77777777" w:rsidR="008649BC" w:rsidRPr="00A934A2" w:rsidRDefault="008649BC">
      <w:pPr>
        <w:rPr>
          <w:sz w:val="24"/>
          <w:szCs w:val="24"/>
        </w:rPr>
      </w:pPr>
    </w:p>
    <w:p w14:paraId="405E722D" w14:textId="77777777" w:rsidR="008649BC" w:rsidRPr="00A934A2" w:rsidRDefault="008649BC">
      <w:pPr>
        <w:rPr>
          <w:sz w:val="24"/>
          <w:szCs w:val="24"/>
        </w:rPr>
      </w:pPr>
    </w:p>
    <w:p w14:paraId="2C6CD91A" w14:textId="77777777" w:rsidR="008649BC" w:rsidRPr="00A934A2" w:rsidRDefault="008649BC">
      <w:pPr>
        <w:rPr>
          <w:sz w:val="24"/>
          <w:szCs w:val="24"/>
        </w:rPr>
      </w:pPr>
    </w:p>
    <w:p w14:paraId="0F3B93D4" w14:textId="77777777" w:rsidR="008649BC" w:rsidRPr="00A934A2" w:rsidRDefault="008649BC">
      <w:pPr>
        <w:rPr>
          <w:sz w:val="24"/>
          <w:szCs w:val="24"/>
        </w:rPr>
      </w:pPr>
    </w:p>
    <w:p w14:paraId="358F51FA" w14:textId="77777777" w:rsidR="008649BC" w:rsidRPr="00A934A2" w:rsidRDefault="008649BC">
      <w:pPr>
        <w:rPr>
          <w:sz w:val="24"/>
          <w:szCs w:val="24"/>
        </w:rPr>
      </w:pPr>
    </w:p>
    <w:p w14:paraId="3DE0623E" w14:textId="77777777" w:rsidR="008649BC" w:rsidRPr="00A934A2" w:rsidRDefault="008649BC">
      <w:pPr>
        <w:rPr>
          <w:sz w:val="24"/>
          <w:szCs w:val="24"/>
        </w:rPr>
      </w:pPr>
    </w:p>
    <w:p w14:paraId="158F1846" w14:textId="77777777" w:rsidR="008649BC" w:rsidRPr="00A934A2" w:rsidRDefault="008649BC">
      <w:pPr>
        <w:rPr>
          <w:sz w:val="24"/>
          <w:szCs w:val="24"/>
        </w:rPr>
      </w:pPr>
    </w:p>
    <w:p w14:paraId="5D88E10E" w14:textId="77777777" w:rsidR="008649BC" w:rsidRPr="00A934A2" w:rsidRDefault="008649BC">
      <w:pPr>
        <w:rPr>
          <w:sz w:val="24"/>
          <w:szCs w:val="24"/>
        </w:rPr>
      </w:pPr>
    </w:p>
    <w:p w14:paraId="08618345" w14:textId="77777777" w:rsidR="008649BC" w:rsidRPr="00A934A2" w:rsidRDefault="008649BC">
      <w:pPr>
        <w:rPr>
          <w:sz w:val="24"/>
          <w:szCs w:val="24"/>
        </w:rPr>
      </w:pPr>
    </w:p>
    <w:p w14:paraId="1B91FF29" w14:textId="77777777" w:rsidR="008649BC" w:rsidRPr="00A934A2" w:rsidRDefault="008649BC">
      <w:pPr>
        <w:rPr>
          <w:sz w:val="24"/>
          <w:szCs w:val="24"/>
        </w:rPr>
      </w:pPr>
    </w:p>
    <w:p w14:paraId="35E6DF18" w14:textId="77777777" w:rsidR="008649BC" w:rsidRPr="00A934A2" w:rsidRDefault="008649BC">
      <w:pPr>
        <w:rPr>
          <w:sz w:val="24"/>
          <w:szCs w:val="24"/>
        </w:rPr>
      </w:pPr>
    </w:p>
    <w:p w14:paraId="10AA85B3" w14:textId="77777777" w:rsidR="00FF6D06" w:rsidRPr="00A934A2" w:rsidRDefault="00FF6D06">
      <w:pPr>
        <w:rPr>
          <w:sz w:val="24"/>
          <w:szCs w:val="24"/>
        </w:rPr>
      </w:pPr>
    </w:p>
    <w:p w14:paraId="45C51A79" w14:textId="6A24DEFB" w:rsidR="008611E3" w:rsidRPr="00A934A2" w:rsidRDefault="008611E3">
      <w:pPr>
        <w:rPr>
          <w:sz w:val="40"/>
          <w:szCs w:val="40"/>
        </w:rPr>
      </w:pPr>
      <w:r w:rsidRPr="00A934A2">
        <w:rPr>
          <w:sz w:val="24"/>
          <w:szCs w:val="24"/>
        </w:rPr>
        <w:t>References</w:t>
      </w:r>
    </w:p>
    <w:p w14:paraId="79DEFD27" w14:textId="06AA7536" w:rsidR="00A934A2" w:rsidRPr="00A934A2" w:rsidRDefault="00A934A2" w:rsidP="00FC19C9">
      <w:pPr>
        <w:rPr>
          <w:sz w:val="24"/>
          <w:szCs w:val="24"/>
        </w:rPr>
      </w:pPr>
      <w:r w:rsidRPr="00A934A2">
        <w:rPr>
          <w:sz w:val="24"/>
          <w:szCs w:val="24"/>
        </w:rPr>
        <w:t xml:space="preserve">Alexa, M. (2016) </w:t>
      </w:r>
      <w:r w:rsidRPr="00A934A2">
        <w:rPr>
          <w:i/>
          <w:iCs/>
          <w:sz w:val="24"/>
          <w:szCs w:val="24"/>
        </w:rPr>
        <w:t>Autism and Bullying</w:t>
      </w:r>
      <w:r w:rsidRPr="00A934A2">
        <w:rPr>
          <w:sz w:val="24"/>
          <w:szCs w:val="24"/>
        </w:rPr>
        <w:t>. Available at: https://www.autismag.org/autism-and-bullying/ (Accessed</w:t>
      </w:r>
      <w:r w:rsidR="00826928">
        <w:rPr>
          <w:sz w:val="24"/>
          <w:szCs w:val="24"/>
        </w:rPr>
        <w:t>:</w:t>
      </w:r>
      <w:r w:rsidRPr="00A934A2">
        <w:rPr>
          <w:sz w:val="24"/>
          <w:szCs w:val="24"/>
        </w:rPr>
        <w:t xml:space="preserve"> 16</w:t>
      </w:r>
      <w:r w:rsidR="00826928" w:rsidRPr="00826928">
        <w:rPr>
          <w:sz w:val="24"/>
          <w:szCs w:val="24"/>
          <w:vertAlign w:val="superscript"/>
        </w:rPr>
        <w:t>th</w:t>
      </w:r>
      <w:r w:rsidR="00826928">
        <w:rPr>
          <w:sz w:val="24"/>
          <w:szCs w:val="24"/>
        </w:rPr>
        <w:t xml:space="preserve"> November </w:t>
      </w:r>
      <w:r w:rsidRPr="00A934A2">
        <w:rPr>
          <w:sz w:val="24"/>
          <w:szCs w:val="24"/>
        </w:rPr>
        <w:t>2019).</w:t>
      </w:r>
    </w:p>
    <w:p w14:paraId="7AA2A831" w14:textId="77777777" w:rsidR="00A934A2" w:rsidRPr="00A934A2" w:rsidRDefault="00A934A2">
      <w:pPr>
        <w:rPr>
          <w:sz w:val="24"/>
          <w:szCs w:val="24"/>
        </w:rPr>
      </w:pPr>
      <w:r w:rsidRPr="00A934A2">
        <w:rPr>
          <w:sz w:val="24"/>
          <w:szCs w:val="24"/>
        </w:rPr>
        <w:t xml:space="preserve">Ament, K., Mejia, A., Buhlman, R., Erklin, S., Caffo, B., Mostofsky, S. and Wodka, E. (2015) ‘Evidence for specificity of motor impairments in catching and balance in children with autism’, </w:t>
      </w:r>
      <w:r w:rsidRPr="00A934A2">
        <w:rPr>
          <w:i/>
          <w:iCs/>
          <w:sz w:val="24"/>
          <w:szCs w:val="24"/>
        </w:rPr>
        <w:t>Journal of Autism and Developmental Disorders</w:t>
      </w:r>
      <w:r w:rsidRPr="00A934A2">
        <w:rPr>
          <w:sz w:val="24"/>
          <w:szCs w:val="24"/>
        </w:rPr>
        <w:t>, 45, (3) pp. 742-751.</w:t>
      </w:r>
    </w:p>
    <w:p w14:paraId="4D1B56B6" w14:textId="77777777" w:rsidR="00A934A2" w:rsidRPr="00A934A2" w:rsidRDefault="00A934A2">
      <w:pPr>
        <w:rPr>
          <w:sz w:val="24"/>
          <w:szCs w:val="24"/>
        </w:rPr>
      </w:pPr>
      <w:r w:rsidRPr="00A934A2">
        <w:rPr>
          <w:sz w:val="24"/>
          <w:szCs w:val="24"/>
        </w:rPr>
        <w:t xml:space="preserve">Asperger, H. (1944) ‘Die Autistisehen Psychopathen im Kindesalter’, </w:t>
      </w:r>
      <w:r w:rsidRPr="00A934A2">
        <w:rPr>
          <w:i/>
          <w:iCs/>
          <w:sz w:val="24"/>
          <w:szCs w:val="24"/>
        </w:rPr>
        <w:t>Arch Psych Nervenkrankh</w:t>
      </w:r>
      <w:r w:rsidRPr="00A934A2">
        <w:rPr>
          <w:sz w:val="24"/>
          <w:szCs w:val="24"/>
        </w:rPr>
        <w:t xml:space="preserve">. 117, pp. 76–136. </w:t>
      </w:r>
    </w:p>
    <w:p w14:paraId="2CDA6826" w14:textId="77777777" w:rsidR="00A934A2" w:rsidRPr="00A934A2" w:rsidRDefault="00A934A2">
      <w:pPr>
        <w:rPr>
          <w:sz w:val="24"/>
          <w:szCs w:val="24"/>
        </w:rPr>
      </w:pPr>
      <w:r w:rsidRPr="00A934A2">
        <w:rPr>
          <w:sz w:val="24"/>
          <w:szCs w:val="24"/>
        </w:rPr>
        <w:t xml:space="preserve">Bailey, A., Philips, W. and Rutter, M. (1996) ‘Autism: towards an integration of clinical, genetic, neuropsychological, and neurobiological perspectives’, </w:t>
      </w:r>
      <w:r w:rsidRPr="00A934A2">
        <w:rPr>
          <w:i/>
          <w:iCs/>
          <w:sz w:val="24"/>
          <w:szCs w:val="24"/>
        </w:rPr>
        <w:t>Journal of Child Psychology and Psychiatry and Allied Disciplines,</w:t>
      </w:r>
      <w:r w:rsidRPr="00A934A2">
        <w:rPr>
          <w:sz w:val="24"/>
          <w:szCs w:val="24"/>
        </w:rPr>
        <w:t xml:space="preserve"> 37, pp. 89-126.</w:t>
      </w:r>
    </w:p>
    <w:p w14:paraId="51DA4016" w14:textId="77777777" w:rsidR="00A934A2" w:rsidRPr="00A934A2" w:rsidRDefault="00A934A2">
      <w:pPr>
        <w:rPr>
          <w:sz w:val="24"/>
          <w:szCs w:val="24"/>
        </w:rPr>
      </w:pPr>
      <w:r w:rsidRPr="00A934A2">
        <w:rPr>
          <w:sz w:val="24"/>
          <w:szCs w:val="24"/>
        </w:rPr>
        <w:t xml:space="preserve">Baird, G., Simonoff, E., Pickles, A., Chandler, S., Loucas, T., Meldrum, D. and Charman, T.  (2006) ‘Prevalence of disorders of the autism spectrum in a population cohort of children in South Thames: the Special Needs and Autism Project (SNAP)’, </w:t>
      </w:r>
      <w:r w:rsidRPr="00A934A2">
        <w:rPr>
          <w:i/>
          <w:iCs/>
          <w:sz w:val="24"/>
          <w:szCs w:val="24"/>
        </w:rPr>
        <w:t>The Lancet</w:t>
      </w:r>
      <w:r w:rsidRPr="00A934A2">
        <w:rPr>
          <w:sz w:val="24"/>
          <w:szCs w:val="24"/>
        </w:rPr>
        <w:t xml:space="preserve">, 368 (9531), pp. 210-215. </w:t>
      </w:r>
    </w:p>
    <w:p w14:paraId="3CD9745E" w14:textId="77777777" w:rsidR="00A934A2" w:rsidRPr="00A934A2" w:rsidRDefault="00A934A2" w:rsidP="0026236A">
      <w:pPr>
        <w:rPr>
          <w:sz w:val="24"/>
          <w:szCs w:val="24"/>
        </w:rPr>
      </w:pPr>
      <w:r w:rsidRPr="00A934A2">
        <w:rPr>
          <w:sz w:val="24"/>
          <w:szCs w:val="24"/>
        </w:rPr>
        <w:t xml:space="preserve">Baron-Cohen, S. (1990) ‘Autism: a specific cognitive disorder of “mind-blindness”’, </w:t>
      </w:r>
      <w:r w:rsidRPr="00A934A2">
        <w:rPr>
          <w:i/>
          <w:iCs/>
          <w:sz w:val="24"/>
          <w:szCs w:val="24"/>
        </w:rPr>
        <w:t>International Review of Psychiatry</w:t>
      </w:r>
      <w:r w:rsidRPr="00A934A2">
        <w:rPr>
          <w:sz w:val="24"/>
          <w:szCs w:val="24"/>
        </w:rPr>
        <w:t>, 2 pp. 79-88.</w:t>
      </w:r>
    </w:p>
    <w:p w14:paraId="7D5214F5" w14:textId="28B49355" w:rsidR="00A934A2" w:rsidRPr="00A934A2" w:rsidRDefault="00A934A2">
      <w:pPr>
        <w:rPr>
          <w:sz w:val="24"/>
          <w:szCs w:val="24"/>
        </w:rPr>
      </w:pPr>
      <w:r w:rsidRPr="00A934A2">
        <w:rPr>
          <w:sz w:val="24"/>
          <w:szCs w:val="24"/>
        </w:rPr>
        <w:t xml:space="preserve">Berrios, G.E. (2011) </w:t>
      </w:r>
      <w:r>
        <w:rPr>
          <w:sz w:val="24"/>
          <w:szCs w:val="24"/>
        </w:rPr>
        <w:t>‘</w:t>
      </w:r>
      <w:r w:rsidRPr="00A934A2">
        <w:rPr>
          <w:sz w:val="24"/>
          <w:szCs w:val="24"/>
        </w:rPr>
        <w:t xml:space="preserve">Eugen Bleuler’s Place in the History of Psychiatry’, </w:t>
      </w:r>
      <w:r w:rsidRPr="00A934A2">
        <w:rPr>
          <w:i/>
          <w:iCs/>
          <w:sz w:val="24"/>
          <w:szCs w:val="24"/>
        </w:rPr>
        <w:t>Schizophrenia Bulletin,</w:t>
      </w:r>
      <w:r w:rsidRPr="00A934A2">
        <w:rPr>
          <w:sz w:val="24"/>
          <w:szCs w:val="24"/>
        </w:rPr>
        <w:t xml:space="preserve"> 37 (6) pp. 1095-1098.</w:t>
      </w:r>
    </w:p>
    <w:p w14:paraId="50FB00E6" w14:textId="77777777" w:rsidR="00A934A2" w:rsidRPr="00A934A2" w:rsidRDefault="00A934A2">
      <w:pPr>
        <w:rPr>
          <w:sz w:val="24"/>
          <w:szCs w:val="24"/>
        </w:rPr>
      </w:pPr>
      <w:r w:rsidRPr="00A934A2">
        <w:rPr>
          <w:sz w:val="24"/>
          <w:szCs w:val="24"/>
        </w:rPr>
        <w:t xml:space="preserve">Bettelheim, B. (1967) </w:t>
      </w:r>
      <w:r w:rsidRPr="00A934A2">
        <w:rPr>
          <w:i/>
          <w:iCs/>
          <w:sz w:val="24"/>
          <w:szCs w:val="24"/>
        </w:rPr>
        <w:t>The Empty Fortress: Infantile Autism and the Birth of the Self</w:t>
      </w:r>
      <w:r w:rsidRPr="00A934A2">
        <w:rPr>
          <w:sz w:val="24"/>
          <w:szCs w:val="24"/>
        </w:rPr>
        <w:t>. New York: Free Press.</w:t>
      </w:r>
    </w:p>
    <w:p w14:paraId="485E682C" w14:textId="77777777" w:rsidR="00A934A2" w:rsidRPr="00A934A2" w:rsidRDefault="00A934A2">
      <w:pPr>
        <w:rPr>
          <w:sz w:val="24"/>
          <w:szCs w:val="24"/>
        </w:rPr>
      </w:pPr>
      <w:r w:rsidRPr="00A934A2">
        <w:rPr>
          <w:sz w:val="24"/>
          <w:szCs w:val="24"/>
        </w:rPr>
        <w:t xml:space="preserve">Bronfenbrenner, U. (1979). </w:t>
      </w:r>
      <w:r w:rsidRPr="00A934A2">
        <w:rPr>
          <w:i/>
          <w:iCs/>
          <w:sz w:val="24"/>
          <w:szCs w:val="24"/>
        </w:rPr>
        <w:t>The ecology of human development.</w:t>
      </w:r>
      <w:r w:rsidRPr="00A934A2">
        <w:rPr>
          <w:sz w:val="24"/>
          <w:szCs w:val="24"/>
        </w:rPr>
        <w:t xml:space="preserve"> Cambridge, MA: Harvard University Press. </w:t>
      </w:r>
    </w:p>
    <w:p w14:paraId="68CF3A0C" w14:textId="551E4E30" w:rsidR="00A934A2" w:rsidRPr="00A934A2" w:rsidRDefault="00A934A2">
      <w:pPr>
        <w:rPr>
          <w:sz w:val="24"/>
          <w:szCs w:val="24"/>
        </w:rPr>
      </w:pPr>
      <w:r w:rsidRPr="00A934A2">
        <w:rPr>
          <w:sz w:val="24"/>
          <w:szCs w:val="24"/>
        </w:rPr>
        <w:t>Buckland, L. (2014) Autistic pupils put pressure on Scottish schools. Available at: https://www.scotsman.com/education/autistic-pupils-put-pressure-on-scottish-schools-1-3398244 (Accessed</w:t>
      </w:r>
      <w:r w:rsidR="00826928">
        <w:rPr>
          <w:sz w:val="24"/>
          <w:szCs w:val="24"/>
        </w:rPr>
        <w:t>:</w:t>
      </w:r>
      <w:r w:rsidRPr="00A934A2">
        <w:rPr>
          <w:sz w:val="24"/>
          <w:szCs w:val="24"/>
        </w:rPr>
        <w:t xml:space="preserve"> 13</w:t>
      </w:r>
      <w:r w:rsidR="00826928">
        <w:rPr>
          <w:sz w:val="24"/>
          <w:szCs w:val="24"/>
        </w:rPr>
        <w:t xml:space="preserve">th November </w:t>
      </w:r>
      <w:r w:rsidRPr="00A934A2">
        <w:rPr>
          <w:sz w:val="24"/>
          <w:szCs w:val="24"/>
        </w:rPr>
        <w:t xml:space="preserve">2019). </w:t>
      </w:r>
    </w:p>
    <w:p w14:paraId="70F2C4EF" w14:textId="77777777" w:rsidR="00A934A2" w:rsidRPr="00A934A2" w:rsidRDefault="00A934A2" w:rsidP="00FC19C9">
      <w:pPr>
        <w:rPr>
          <w:sz w:val="24"/>
          <w:szCs w:val="24"/>
        </w:rPr>
      </w:pPr>
      <w:r w:rsidRPr="00A934A2">
        <w:rPr>
          <w:sz w:val="24"/>
          <w:szCs w:val="24"/>
        </w:rPr>
        <w:t xml:space="preserve">Buescher, A.S., Cidav. Z., Knapp M. and Mandell, D.S. (2014) ‘Costs of Autism Spectrum Disorders in the United Kingdom and the United States’, </w:t>
      </w:r>
      <w:r w:rsidRPr="00A934A2">
        <w:rPr>
          <w:i/>
          <w:iCs/>
          <w:sz w:val="24"/>
          <w:szCs w:val="24"/>
        </w:rPr>
        <w:t>JAMA Pediatrics</w:t>
      </w:r>
      <w:r w:rsidRPr="00A934A2">
        <w:rPr>
          <w:sz w:val="24"/>
          <w:szCs w:val="24"/>
        </w:rPr>
        <w:t>, 168 (8) pp. 721-728.</w:t>
      </w:r>
    </w:p>
    <w:p w14:paraId="2C79F837" w14:textId="6A45BD3F" w:rsidR="00A934A2" w:rsidRPr="00A934A2" w:rsidRDefault="00A934A2" w:rsidP="00F7433D">
      <w:pPr>
        <w:rPr>
          <w:sz w:val="24"/>
          <w:szCs w:val="24"/>
        </w:rPr>
      </w:pPr>
      <w:r w:rsidRPr="00A934A2">
        <w:rPr>
          <w:sz w:val="24"/>
          <w:szCs w:val="24"/>
        </w:rPr>
        <w:t>Cambridge Dictionary (2019) Development. Available at: https://dictionary.cambridge.org/dictionary/english/development (Accessed</w:t>
      </w:r>
      <w:r w:rsidR="00826928">
        <w:rPr>
          <w:sz w:val="24"/>
          <w:szCs w:val="24"/>
        </w:rPr>
        <w:t>:</w:t>
      </w:r>
      <w:r w:rsidRPr="00A934A2">
        <w:rPr>
          <w:sz w:val="24"/>
          <w:szCs w:val="24"/>
        </w:rPr>
        <w:t xml:space="preserve"> 11</w:t>
      </w:r>
      <w:r w:rsidR="00826928">
        <w:rPr>
          <w:sz w:val="24"/>
          <w:szCs w:val="24"/>
        </w:rPr>
        <w:t xml:space="preserve">th November </w:t>
      </w:r>
      <w:r w:rsidRPr="00A934A2">
        <w:rPr>
          <w:sz w:val="24"/>
          <w:szCs w:val="24"/>
        </w:rPr>
        <w:t>2019).</w:t>
      </w:r>
    </w:p>
    <w:p w14:paraId="5E342554" w14:textId="77777777" w:rsidR="00A934A2" w:rsidRPr="00A934A2" w:rsidRDefault="00A934A2">
      <w:pPr>
        <w:rPr>
          <w:sz w:val="24"/>
          <w:szCs w:val="24"/>
        </w:rPr>
      </w:pPr>
      <w:r w:rsidRPr="00A934A2">
        <w:rPr>
          <w:sz w:val="24"/>
          <w:szCs w:val="24"/>
        </w:rPr>
        <w:lastRenderedPageBreak/>
        <w:t xml:space="preserve">Charman, T. and Care, P. (2004) </w:t>
      </w:r>
      <w:r w:rsidRPr="00A934A2">
        <w:rPr>
          <w:i/>
          <w:iCs/>
          <w:sz w:val="24"/>
          <w:szCs w:val="24"/>
        </w:rPr>
        <w:t>Mapping Autism Research</w:t>
      </w:r>
      <w:r w:rsidRPr="00A934A2">
        <w:rPr>
          <w:sz w:val="24"/>
          <w:szCs w:val="24"/>
        </w:rPr>
        <w:t>. London: National Autistic Society.</w:t>
      </w:r>
    </w:p>
    <w:p w14:paraId="1188EF12" w14:textId="77777777" w:rsidR="00A934A2" w:rsidRPr="00A934A2" w:rsidRDefault="00A934A2">
      <w:pPr>
        <w:rPr>
          <w:sz w:val="24"/>
          <w:szCs w:val="24"/>
        </w:rPr>
      </w:pPr>
      <w:r w:rsidRPr="00A934A2">
        <w:rPr>
          <w:sz w:val="24"/>
          <w:szCs w:val="24"/>
        </w:rPr>
        <w:t xml:space="preserve">Chomsky, N. (1965) </w:t>
      </w:r>
      <w:r w:rsidRPr="00A934A2">
        <w:rPr>
          <w:i/>
          <w:iCs/>
          <w:sz w:val="24"/>
          <w:szCs w:val="24"/>
        </w:rPr>
        <w:t>Aspects of the Theory of Syntax</w:t>
      </w:r>
      <w:r w:rsidRPr="00A934A2">
        <w:rPr>
          <w:sz w:val="24"/>
          <w:szCs w:val="24"/>
        </w:rPr>
        <w:t>. MIT Press.</w:t>
      </w:r>
    </w:p>
    <w:p w14:paraId="4D483A10" w14:textId="77777777" w:rsidR="00A934A2" w:rsidRPr="00A934A2" w:rsidRDefault="00A934A2">
      <w:pPr>
        <w:rPr>
          <w:sz w:val="24"/>
          <w:szCs w:val="24"/>
        </w:rPr>
      </w:pPr>
      <w:r w:rsidRPr="00A934A2">
        <w:rPr>
          <w:sz w:val="24"/>
          <w:szCs w:val="24"/>
        </w:rPr>
        <w:t xml:space="preserve">Department of Health (2014) </w:t>
      </w:r>
      <w:r w:rsidRPr="00A934A2">
        <w:rPr>
          <w:i/>
          <w:iCs/>
          <w:sz w:val="24"/>
          <w:szCs w:val="24"/>
        </w:rPr>
        <w:t>Think autism: fulfilling and rewarding lives, the strategy for adults with autism in England: an update.</w:t>
      </w:r>
      <w:r w:rsidRPr="00A934A2">
        <w:rPr>
          <w:sz w:val="24"/>
          <w:szCs w:val="24"/>
        </w:rPr>
        <w:t xml:space="preserve"> London: Department of Health.</w:t>
      </w:r>
    </w:p>
    <w:p w14:paraId="66E85E50" w14:textId="77777777" w:rsidR="00A934A2" w:rsidRPr="00A934A2" w:rsidRDefault="00A934A2" w:rsidP="00F7433D">
      <w:pPr>
        <w:rPr>
          <w:sz w:val="24"/>
          <w:szCs w:val="24"/>
        </w:rPr>
      </w:pPr>
      <w:r w:rsidRPr="00A934A2">
        <w:rPr>
          <w:sz w:val="24"/>
          <w:szCs w:val="24"/>
        </w:rPr>
        <w:t xml:space="preserve">Deth, R., Muratore, C., Benzecry J., Power-Charnitsky, V.-A. and Waly M. (2008) ‘How environmental and genetic factors combine to cause autism: A redox/methylation hypothesis’, </w:t>
      </w:r>
      <w:r w:rsidRPr="00A934A2">
        <w:rPr>
          <w:i/>
          <w:iCs/>
          <w:sz w:val="24"/>
          <w:szCs w:val="24"/>
        </w:rPr>
        <w:t>NeuroToxicology</w:t>
      </w:r>
      <w:r w:rsidRPr="00A934A2">
        <w:rPr>
          <w:sz w:val="24"/>
          <w:szCs w:val="24"/>
        </w:rPr>
        <w:t>, 29 (1), pp. 190-201.</w:t>
      </w:r>
    </w:p>
    <w:p w14:paraId="7B770F7B" w14:textId="77777777" w:rsidR="00A934A2" w:rsidRPr="00A934A2" w:rsidRDefault="00A934A2">
      <w:pPr>
        <w:rPr>
          <w:sz w:val="24"/>
          <w:szCs w:val="24"/>
        </w:rPr>
      </w:pPr>
      <w:r w:rsidRPr="00A934A2">
        <w:rPr>
          <w:sz w:val="24"/>
          <w:szCs w:val="24"/>
        </w:rPr>
        <w:t xml:space="preserve">Diamond, K.E. (2002) Social competence in Children with Disabilities, in Smith P.K. and Hart, C.H. (eds) </w:t>
      </w:r>
      <w:r w:rsidRPr="00A934A2">
        <w:rPr>
          <w:i/>
          <w:iCs/>
          <w:sz w:val="24"/>
          <w:szCs w:val="24"/>
        </w:rPr>
        <w:t>Blackwell handbook of childhood social development.</w:t>
      </w:r>
      <w:r w:rsidRPr="00A934A2">
        <w:rPr>
          <w:sz w:val="24"/>
          <w:szCs w:val="24"/>
        </w:rPr>
        <w:t xml:space="preserve"> Oxford: Blackwell.</w:t>
      </w:r>
    </w:p>
    <w:p w14:paraId="2199DB85" w14:textId="77777777" w:rsidR="00A934A2" w:rsidRPr="00A934A2" w:rsidRDefault="00A934A2" w:rsidP="00FC19C9">
      <w:pPr>
        <w:rPr>
          <w:sz w:val="24"/>
          <w:szCs w:val="24"/>
        </w:rPr>
      </w:pPr>
      <w:r w:rsidRPr="00A934A2">
        <w:rPr>
          <w:sz w:val="24"/>
          <w:szCs w:val="24"/>
        </w:rPr>
        <w:t xml:space="preserve">Dyer, C. (2010) ‘Lancet retracts Wakefield’s MMR paper’, </w:t>
      </w:r>
      <w:r w:rsidRPr="00A934A2">
        <w:rPr>
          <w:i/>
          <w:iCs/>
          <w:sz w:val="24"/>
          <w:szCs w:val="24"/>
        </w:rPr>
        <w:t>British Medical Journal</w:t>
      </w:r>
      <w:r w:rsidRPr="00A934A2">
        <w:rPr>
          <w:sz w:val="24"/>
          <w:szCs w:val="24"/>
        </w:rPr>
        <w:t>, 340.</w:t>
      </w:r>
    </w:p>
    <w:p w14:paraId="26873E48" w14:textId="77777777" w:rsidR="00A934A2" w:rsidRPr="00A934A2" w:rsidRDefault="00A934A2">
      <w:pPr>
        <w:rPr>
          <w:sz w:val="24"/>
          <w:szCs w:val="24"/>
        </w:rPr>
      </w:pPr>
      <w:r w:rsidRPr="00A934A2">
        <w:rPr>
          <w:sz w:val="24"/>
          <w:szCs w:val="24"/>
        </w:rPr>
        <w:t xml:space="preserve">Faras, H., Al ateeqi, N. and Tidmarsh, L. (2010) ‘Autism spectrum disorders’, </w:t>
      </w:r>
      <w:r w:rsidRPr="00A934A2">
        <w:rPr>
          <w:i/>
          <w:iCs/>
          <w:sz w:val="24"/>
          <w:szCs w:val="24"/>
        </w:rPr>
        <w:t>Ann Saudi Med</w:t>
      </w:r>
      <w:r w:rsidRPr="00A934A2">
        <w:rPr>
          <w:sz w:val="24"/>
          <w:szCs w:val="24"/>
        </w:rPr>
        <w:t xml:space="preserve"> 30 (4) pp. 295-300.</w:t>
      </w:r>
    </w:p>
    <w:p w14:paraId="2D6D1624" w14:textId="77777777" w:rsidR="00A934A2" w:rsidRPr="00A934A2" w:rsidRDefault="00A934A2">
      <w:pPr>
        <w:rPr>
          <w:sz w:val="24"/>
          <w:szCs w:val="24"/>
        </w:rPr>
      </w:pPr>
      <w:r w:rsidRPr="00A934A2">
        <w:rPr>
          <w:sz w:val="24"/>
          <w:szCs w:val="24"/>
        </w:rPr>
        <w:t xml:space="preserve">Frisch, M., Hviid, A., Melbye, M. and Hansen. J.V.  (2019) ‘Measles, Mumps, Rubella Vaccination and Autism: A Nationwide Cohort Study’, </w:t>
      </w:r>
      <w:r w:rsidRPr="00A934A2">
        <w:rPr>
          <w:i/>
          <w:iCs/>
          <w:sz w:val="24"/>
          <w:szCs w:val="24"/>
        </w:rPr>
        <w:t>Ann Intern Med,</w:t>
      </w:r>
      <w:r w:rsidRPr="00A934A2">
        <w:rPr>
          <w:sz w:val="24"/>
          <w:szCs w:val="24"/>
        </w:rPr>
        <w:t xml:space="preserve"> 170, pp. 513 – 520.</w:t>
      </w:r>
    </w:p>
    <w:p w14:paraId="4CF72F94" w14:textId="77777777" w:rsidR="00A934A2" w:rsidRPr="00A934A2" w:rsidRDefault="00A934A2">
      <w:pPr>
        <w:rPr>
          <w:sz w:val="24"/>
          <w:szCs w:val="24"/>
        </w:rPr>
      </w:pPr>
      <w:r w:rsidRPr="00A934A2">
        <w:rPr>
          <w:sz w:val="24"/>
          <w:szCs w:val="24"/>
        </w:rPr>
        <w:t xml:space="preserve">Gould, J. and Ashton-Smith, J. (2011) ‘Missed diagnosis or misdiagnosis? Girls and women on the autism spectrum’, </w:t>
      </w:r>
      <w:r w:rsidRPr="00A934A2">
        <w:rPr>
          <w:i/>
          <w:iCs/>
          <w:sz w:val="24"/>
          <w:szCs w:val="24"/>
        </w:rPr>
        <w:t>Good Autism Practice</w:t>
      </w:r>
      <w:r w:rsidRPr="00A934A2">
        <w:rPr>
          <w:sz w:val="24"/>
          <w:szCs w:val="24"/>
        </w:rPr>
        <w:t>, 12 (1), pp. 34-41.</w:t>
      </w:r>
    </w:p>
    <w:p w14:paraId="41E92C10" w14:textId="77777777" w:rsidR="00A934A2" w:rsidRPr="00A934A2" w:rsidRDefault="00A934A2">
      <w:pPr>
        <w:rPr>
          <w:sz w:val="24"/>
          <w:szCs w:val="24"/>
        </w:rPr>
      </w:pPr>
      <w:r w:rsidRPr="00A934A2">
        <w:rPr>
          <w:sz w:val="24"/>
          <w:szCs w:val="24"/>
        </w:rPr>
        <w:t xml:space="preserve">Hirvikoski, T., Mittendorfer-Rutz, E., Boman, M., Larsson, H., Lichtenstein, P., and Bolte, S. (2016). ‘Premature mortality in autism spectrum disorder’, </w:t>
      </w:r>
      <w:r w:rsidRPr="00A934A2">
        <w:rPr>
          <w:i/>
          <w:iCs/>
          <w:sz w:val="24"/>
          <w:szCs w:val="24"/>
        </w:rPr>
        <w:t>British Journal of Psychiatry,</w:t>
      </w:r>
      <w:r w:rsidRPr="00A934A2">
        <w:rPr>
          <w:sz w:val="24"/>
          <w:szCs w:val="24"/>
        </w:rPr>
        <w:t xml:space="preserve"> 208 (3), pp. 232-238.</w:t>
      </w:r>
    </w:p>
    <w:p w14:paraId="294C3FD9" w14:textId="77777777" w:rsidR="00A934A2" w:rsidRPr="00A934A2" w:rsidRDefault="00A934A2">
      <w:pPr>
        <w:rPr>
          <w:sz w:val="24"/>
          <w:szCs w:val="24"/>
        </w:rPr>
      </w:pPr>
      <w:bookmarkStart w:id="1" w:name="_Hlk23513352"/>
      <w:r w:rsidRPr="00A934A2">
        <w:rPr>
          <w:sz w:val="24"/>
          <w:szCs w:val="24"/>
        </w:rPr>
        <w:t xml:space="preserve">Howlin, P. and Asgharian, A. (1999). </w:t>
      </w:r>
      <w:bookmarkEnd w:id="1"/>
      <w:r w:rsidRPr="00A934A2">
        <w:rPr>
          <w:sz w:val="24"/>
          <w:szCs w:val="24"/>
        </w:rPr>
        <w:t xml:space="preserve">‘The diagnosis of autism and asperger syndrome: findings from a survey of 770 families’, </w:t>
      </w:r>
      <w:r w:rsidRPr="00A934A2">
        <w:rPr>
          <w:i/>
          <w:iCs/>
          <w:sz w:val="24"/>
          <w:szCs w:val="24"/>
        </w:rPr>
        <w:t>Developmental Medicine and Child Neurology</w:t>
      </w:r>
      <w:r w:rsidRPr="00A934A2">
        <w:rPr>
          <w:sz w:val="24"/>
          <w:szCs w:val="24"/>
        </w:rPr>
        <w:t>, 41, pp. 834-839.</w:t>
      </w:r>
    </w:p>
    <w:p w14:paraId="6D3A4018" w14:textId="77777777" w:rsidR="00A934A2" w:rsidRPr="00A934A2" w:rsidRDefault="00A934A2">
      <w:pPr>
        <w:rPr>
          <w:sz w:val="24"/>
          <w:szCs w:val="24"/>
        </w:rPr>
      </w:pPr>
      <w:r w:rsidRPr="00A934A2">
        <w:rPr>
          <w:sz w:val="24"/>
          <w:szCs w:val="24"/>
        </w:rPr>
        <w:t xml:space="preserve">Kanner, L. (1943) ‘Autistic disturbances of affected contact’, </w:t>
      </w:r>
      <w:r w:rsidRPr="00A934A2">
        <w:rPr>
          <w:i/>
          <w:iCs/>
          <w:sz w:val="24"/>
          <w:szCs w:val="24"/>
        </w:rPr>
        <w:t>Nervous Child</w:t>
      </w:r>
      <w:r w:rsidRPr="00A934A2">
        <w:rPr>
          <w:sz w:val="24"/>
          <w:szCs w:val="24"/>
        </w:rPr>
        <w:t xml:space="preserve">, 2 pp. 217-250. </w:t>
      </w:r>
    </w:p>
    <w:p w14:paraId="6EB9D7DF" w14:textId="77777777" w:rsidR="00A934A2" w:rsidRPr="00A934A2" w:rsidRDefault="00A934A2">
      <w:pPr>
        <w:rPr>
          <w:sz w:val="24"/>
          <w:szCs w:val="24"/>
        </w:rPr>
      </w:pPr>
      <w:r w:rsidRPr="00A934A2">
        <w:rPr>
          <w:sz w:val="24"/>
          <w:szCs w:val="24"/>
        </w:rPr>
        <w:t xml:space="preserve">Kanner, L. (1949), ‘Problems of nosology and psychodynamics of early infantile autism’, </w:t>
      </w:r>
      <w:r w:rsidRPr="00A934A2">
        <w:rPr>
          <w:i/>
          <w:iCs/>
          <w:sz w:val="24"/>
          <w:szCs w:val="24"/>
        </w:rPr>
        <w:t>American Journal of Orthopsychiatry</w:t>
      </w:r>
      <w:r w:rsidRPr="00A934A2">
        <w:rPr>
          <w:sz w:val="24"/>
          <w:szCs w:val="24"/>
        </w:rPr>
        <w:t>, 19, pp. 416-426.</w:t>
      </w:r>
    </w:p>
    <w:p w14:paraId="6A9B694A" w14:textId="77777777" w:rsidR="00A934A2" w:rsidRPr="00A934A2" w:rsidRDefault="00A934A2">
      <w:pPr>
        <w:rPr>
          <w:sz w:val="24"/>
          <w:szCs w:val="24"/>
        </w:rPr>
      </w:pPr>
      <w:r w:rsidRPr="00A934A2">
        <w:rPr>
          <w:sz w:val="24"/>
          <w:szCs w:val="24"/>
        </w:rPr>
        <w:t xml:space="preserve">Kotagal, S. and Broomall, E. (2012) ‘Sleep in children with autism spectrum disorder’, </w:t>
      </w:r>
      <w:r w:rsidRPr="00A934A2">
        <w:rPr>
          <w:i/>
          <w:iCs/>
          <w:sz w:val="24"/>
          <w:szCs w:val="24"/>
        </w:rPr>
        <w:t>Pedriatric Neurology</w:t>
      </w:r>
      <w:r w:rsidRPr="00A934A2">
        <w:rPr>
          <w:sz w:val="24"/>
          <w:szCs w:val="24"/>
        </w:rPr>
        <w:t>, 47, pp. 242-251.</w:t>
      </w:r>
    </w:p>
    <w:p w14:paraId="67232FA5" w14:textId="77777777" w:rsidR="00A934A2" w:rsidRPr="00A934A2" w:rsidRDefault="00A934A2">
      <w:pPr>
        <w:rPr>
          <w:sz w:val="24"/>
          <w:szCs w:val="24"/>
        </w:rPr>
      </w:pPr>
      <w:r w:rsidRPr="00A934A2">
        <w:rPr>
          <w:sz w:val="24"/>
          <w:szCs w:val="24"/>
        </w:rPr>
        <w:t xml:space="preserve">Lindon, J. and Brodie, K. (2016) </w:t>
      </w:r>
      <w:r w:rsidRPr="00A934A2">
        <w:rPr>
          <w:i/>
          <w:iCs/>
          <w:sz w:val="24"/>
          <w:szCs w:val="24"/>
        </w:rPr>
        <w:t>UNDERSTANDING CHILD DEVELOPMENT 0-8 YEARS</w:t>
      </w:r>
      <w:r w:rsidRPr="00A934A2">
        <w:rPr>
          <w:sz w:val="24"/>
          <w:szCs w:val="24"/>
        </w:rPr>
        <w:t>. 4</w:t>
      </w:r>
      <w:r w:rsidRPr="00A934A2">
        <w:rPr>
          <w:sz w:val="24"/>
          <w:szCs w:val="24"/>
          <w:vertAlign w:val="superscript"/>
        </w:rPr>
        <w:t>th</w:t>
      </w:r>
      <w:r w:rsidRPr="00A934A2">
        <w:rPr>
          <w:sz w:val="24"/>
          <w:szCs w:val="24"/>
        </w:rPr>
        <w:t xml:space="preserve"> Edition. London: HODDER EDUCATION.</w:t>
      </w:r>
    </w:p>
    <w:p w14:paraId="4BE7BF22" w14:textId="77777777" w:rsidR="00A934A2" w:rsidRPr="00A934A2" w:rsidRDefault="00A934A2">
      <w:pPr>
        <w:rPr>
          <w:sz w:val="24"/>
          <w:szCs w:val="24"/>
        </w:rPr>
      </w:pPr>
      <w:r w:rsidRPr="00A934A2">
        <w:rPr>
          <w:sz w:val="24"/>
          <w:szCs w:val="24"/>
        </w:rPr>
        <w:t>Mortimer, H. (2002) Meeting special needs in early years settings Special needs handbook. Warwickshire: Scholastic.</w:t>
      </w:r>
    </w:p>
    <w:p w14:paraId="149C4E4D" w14:textId="43CE1C3E" w:rsidR="00A934A2" w:rsidRPr="00A934A2" w:rsidRDefault="00A934A2">
      <w:pPr>
        <w:rPr>
          <w:sz w:val="24"/>
          <w:szCs w:val="24"/>
        </w:rPr>
      </w:pPr>
      <w:r w:rsidRPr="00A934A2">
        <w:rPr>
          <w:sz w:val="24"/>
          <w:szCs w:val="24"/>
        </w:rPr>
        <w:t xml:space="preserve">National Autistic Society (2019) </w:t>
      </w:r>
      <w:r w:rsidRPr="00A934A2">
        <w:rPr>
          <w:i/>
          <w:iCs/>
          <w:sz w:val="24"/>
          <w:szCs w:val="24"/>
        </w:rPr>
        <w:t>About autism</w:t>
      </w:r>
      <w:r w:rsidRPr="00A934A2">
        <w:rPr>
          <w:sz w:val="24"/>
          <w:szCs w:val="24"/>
        </w:rPr>
        <w:t>. Available at: https://www.autism.org.uk/about.aspx (Accessed</w:t>
      </w:r>
      <w:r w:rsidR="00826928">
        <w:rPr>
          <w:sz w:val="24"/>
          <w:szCs w:val="24"/>
        </w:rPr>
        <w:t>:</w:t>
      </w:r>
      <w:r w:rsidRPr="00A934A2">
        <w:rPr>
          <w:sz w:val="24"/>
          <w:szCs w:val="24"/>
        </w:rPr>
        <w:t xml:space="preserve"> 29</w:t>
      </w:r>
      <w:r w:rsidR="00826928">
        <w:rPr>
          <w:sz w:val="24"/>
          <w:szCs w:val="24"/>
        </w:rPr>
        <w:t>th October 20</w:t>
      </w:r>
      <w:r w:rsidRPr="00A934A2">
        <w:rPr>
          <w:sz w:val="24"/>
          <w:szCs w:val="24"/>
        </w:rPr>
        <w:t>19).</w:t>
      </w:r>
    </w:p>
    <w:p w14:paraId="4B74965F" w14:textId="15E9C242" w:rsidR="00A934A2" w:rsidRPr="00A934A2" w:rsidRDefault="00A934A2">
      <w:pPr>
        <w:rPr>
          <w:sz w:val="24"/>
          <w:szCs w:val="24"/>
        </w:rPr>
      </w:pPr>
      <w:r w:rsidRPr="00A934A2">
        <w:rPr>
          <w:sz w:val="24"/>
          <w:szCs w:val="24"/>
        </w:rPr>
        <w:lastRenderedPageBreak/>
        <w:t xml:space="preserve">National Health Service (2019) </w:t>
      </w:r>
      <w:r w:rsidRPr="00A934A2">
        <w:rPr>
          <w:i/>
          <w:iCs/>
          <w:sz w:val="24"/>
          <w:szCs w:val="24"/>
        </w:rPr>
        <w:t>What is Autism?</w:t>
      </w:r>
      <w:r w:rsidRPr="00A934A2">
        <w:rPr>
          <w:sz w:val="24"/>
          <w:szCs w:val="24"/>
        </w:rPr>
        <w:t xml:space="preserve"> Available at: https://www.nhs.uk/conditions/autism/what-is-autism/ (Accessed</w:t>
      </w:r>
      <w:r w:rsidR="00826928">
        <w:rPr>
          <w:sz w:val="24"/>
          <w:szCs w:val="24"/>
        </w:rPr>
        <w:t>:</w:t>
      </w:r>
      <w:r w:rsidRPr="00A934A2">
        <w:rPr>
          <w:sz w:val="24"/>
          <w:szCs w:val="24"/>
        </w:rPr>
        <w:t xml:space="preserve"> 27</w:t>
      </w:r>
      <w:r w:rsidR="00826928" w:rsidRPr="00826928">
        <w:rPr>
          <w:sz w:val="24"/>
          <w:szCs w:val="24"/>
          <w:vertAlign w:val="superscript"/>
        </w:rPr>
        <w:t>th</w:t>
      </w:r>
      <w:r w:rsidR="00826928">
        <w:rPr>
          <w:sz w:val="24"/>
          <w:szCs w:val="24"/>
        </w:rPr>
        <w:t xml:space="preserve"> October 201</w:t>
      </w:r>
      <w:r w:rsidRPr="00A934A2">
        <w:rPr>
          <w:sz w:val="24"/>
          <w:szCs w:val="24"/>
        </w:rPr>
        <w:t>9).</w:t>
      </w:r>
    </w:p>
    <w:p w14:paraId="52B98F68" w14:textId="77777777" w:rsidR="00A934A2" w:rsidRPr="00A934A2" w:rsidRDefault="00A934A2">
      <w:pPr>
        <w:rPr>
          <w:sz w:val="24"/>
          <w:szCs w:val="24"/>
        </w:rPr>
      </w:pPr>
      <w:r w:rsidRPr="00A934A2">
        <w:rPr>
          <w:sz w:val="24"/>
          <w:szCs w:val="24"/>
        </w:rPr>
        <w:t xml:space="preserve">Rimland, B. (1964) </w:t>
      </w:r>
      <w:r w:rsidRPr="00A934A2">
        <w:rPr>
          <w:i/>
          <w:iCs/>
          <w:sz w:val="24"/>
          <w:szCs w:val="24"/>
        </w:rPr>
        <w:t>Infantile Autism: The Syndrome and Its Implications for a Neural Theory of Behavior</w:t>
      </w:r>
      <w:r w:rsidRPr="00A934A2">
        <w:rPr>
          <w:sz w:val="24"/>
          <w:szCs w:val="24"/>
        </w:rPr>
        <w:t>. New Jersey: Prentice-Hall Inc.</w:t>
      </w:r>
    </w:p>
    <w:p w14:paraId="33BF5AE7" w14:textId="77777777" w:rsidR="00A934A2" w:rsidRPr="00A934A2" w:rsidRDefault="00A934A2">
      <w:pPr>
        <w:rPr>
          <w:sz w:val="24"/>
          <w:szCs w:val="24"/>
        </w:rPr>
      </w:pPr>
      <w:r w:rsidRPr="00A934A2">
        <w:rPr>
          <w:sz w:val="24"/>
          <w:szCs w:val="24"/>
        </w:rPr>
        <w:t xml:space="preserve">Ronald, A., Pennell, C.E. and Whitehouse, A.J. (2011) ‘Prenatal Maternal Stress Associated with ADHD and Autistic Traits in early Childhood’, </w:t>
      </w:r>
      <w:r w:rsidRPr="00A934A2">
        <w:rPr>
          <w:i/>
          <w:iCs/>
          <w:sz w:val="24"/>
          <w:szCs w:val="24"/>
        </w:rPr>
        <w:t>Frontiers in psychology</w:t>
      </w:r>
      <w:r w:rsidRPr="00A934A2">
        <w:rPr>
          <w:sz w:val="24"/>
          <w:szCs w:val="24"/>
        </w:rPr>
        <w:t xml:space="preserve">, 1, 223. </w:t>
      </w:r>
    </w:p>
    <w:p w14:paraId="4F0F2CC1" w14:textId="77777777" w:rsidR="00A934A2" w:rsidRPr="00A934A2" w:rsidRDefault="00A934A2">
      <w:pPr>
        <w:rPr>
          <w:sz w:val="24"/>
          <w:szCs w:val="24"/>
        </w:rPr>
      </w:pPr>
      <w:r w:rsidRPr="00A934A2">
        <w:rPr>
          <w:sz w:val="24"/>
          <w:szCs w:val="24"/>
        </w:rPr>
        <w:t xml:space="preserve">Skinner, B.F. (1957) </w:t>
      </w:r>
      <w:r w:rsidRPr="00A934A2">
        <w:rPr>
          <w:i/>
          <w:iCs/>
          <w:sz w:val="24"/>
          <w:szCs w:val="24"/>
        </w:rPr>
        <w:t>Verbal Behavior.</w:t>
      </w:r>
      <w:r w:rsidRPr="00A934A2">
        <w:rPr>
          <w:sz w:val="24"/>
          <w:szCs w:val="24"/>
        </w:rPr>
        <w:t xml:space="preserve"> Acton, MA: Copley Publishing Group.</w:t>
      </w:r>
    </w:p>
    <w:p w14:paraId="1434C3FA" w14:textId="77777777" w:rsidR="00A934A2" w:rsidRPr="00A934A2" w:rsidRDefault="00A934A2" w:rsidP="0026236A">
      <w:pPr>
        <w:rPr>
          <w:sz w:val="24"/>
          <w:szCs w:val="24"/>
        </w:rPr>
      </w:pPr>
      <w:r w:rsidRPr="00A934A2">
        <w:rPr>
          <w:sz w:val="24"/>
          <w:szCs w:val="24"/>
        </w:rPr>
        <w:t xml:space="preserve">Smith, A.M., King, J.J., West, P.R., Ludwig, M.A., Donley, E.L.R., Burrier, R.E. and Amaral, D.G. (2019) ‘Amino acid dysregulation metabotypes: Potential biomarkers for diagnosis and individualized treatment for subtypes of autism spectrum disorder’, </w:t>
      </w:r>
      <w:r w:rsidRPr="00A934A2">
        <w:rPr>
          <w:i/>
          <w:iCs/>
          <w:sz w:val="24"/>
          <w:szCs w:val="24"/>
        </w:rPr>
        <w:t>Biol Psychiatry</w:t>
      </w:r>
      <w:r w:rsidRPr="00A934A2">
        <w:rPr>
          <w:sz w:val="24"/>
          <w:szCs w:val="24"/>
        </w:rPr>
        <w:t>, 85 (4) pp. 345-354.</w:t>
      </w:r>
    </w:p>
    <w:p w14:paraId="474F1BD2" w14:textId="77777777" w:rsidR="00A934A2" w:rsidRPr="00A934A2" w:rsidRDefault="00A934A2">
      <w:pPr>
        <w:rPr>
          <w:sz w:val="24"/>
          <w:szCs w:val="24"/>
        </w:rPr>
      </w:pPr>
      <w:r w:rsidRPr="00A934A2">
        <w:rPr>
          <w:sz w:val="24"/>
          <w:szCs w:val="24"/>
        </w:rPr>
        <w:t xml:space="preserve">Taylor, I. and Marrable, T. (2011) </w:t>
      </w:r>
      <w:r w:rsidRPr="00A934A2">
        <w:rPr>
          <w:i/>
          <w:iCs/>
          <w:sz w:val="24"/>
          <w:szCs w:val="24"/>
        </w:rPr>
        <w:t>Access to social care for adults with autistic spectrum conditions</w:t>
      </w:r>
      <w:r w:rsidRPr="00A934A2">
        <w:rPr>
          <w:sz w:val="24"/>
          <w:szCs w:val="24"/>
        </w:rPr>
        <w:t>. London: SCIE.</w:t>
      </w:r>
    </w:p>
    <w:p w14:paraId="40EB2480" w14:textId="12E2FCCE" w:rsidR="00A934A2" w:rsidRPr="00A934A2" w:rsidRDefault="00A934A2" w:rsidP="0026236A">
      <w:pPr>
        <w:rPr>
          <w:sz w:val="24"/>
          <w:szCs w:val="24"/>
        </w:rPr>
      </w:pPr>
      <w:r w:rsidRPr="00A934A2">
        <w:rPr>
          <w:sz w:val="24"/>
          <w:szCs w:val="24"/>
        </w:rPr>
        <w:t>U</w:t>
      </w:r>
      <w:r w:rsidR="0025730D">
        <w:rPr>
          <w:sz w:val="24"/>
          <w:szCs w:val="24"/>
        </w:rPr>
        <w:t>nited Nations International Children’s Emergency Fund</w:t>
      </w:r>
      <w:r w:rsidRPr="00A934A2">
        <w:rPr>
          <w:sz w:val="24"/>
          <w:szCs w:val="24"/>
        </w:rPr>
        <w:t xml:space="preserve"> (2019) </w:t>
      </w:r>
      <w:r w:rsidRPr="00A934A2">
        <w:rPr>
          <w:i/>
          <w:iCs/>
          <w:sz w:val="24"/>
          <w:szCs w:val="24"/>
        </w:rPr>
        <w:t>A summary of the UN Convention on the Rights of the Child.</w:t>
      </w:r>
      <w:r w:rsidRPr="00A934A2">
        <w:rPr>
          <w:sz w:val="24"/>
          <w:szCs w:val="24"/>
        </w:rPr>
        <w:t xml:space="preserve"> Available at: https://www.unicef.org.uk/wp-content/uploads/2010/05/UNCRC_summary-1.pdf (Accessed</w:t>
      </w:r>
      <w:r w:rsidR="00826928">
        <w:rPr>
          <w:sz w:val="24"/>
          <w:szCs w:val="24"/>
        </w:rPr>
        <w:t>: 1</w:t>
      </w:r>
      <w:r w:rsidR="00826928" w:rsidRPr="00826928">
        <w:rPr>
          <w:sz w:val="24"/>
          <w:szCs w:val="24"/>
          <w:vertAlign w:val="superscript"/>
        </w:rPr>
        <w:t>st</w:t>
      </w:r>
      <w:r w:rsidR="00826928">
        <w:rPr>
          <w:sz w:val="24"/>
          <w:szCs w:val="24"/>
        </w:rPr>
        <w:t xml:space="preserve"> November 20</w:t>
      </w:r>
      <w:r w:rsidRPr="00A934A2">
        <w:rPr>
          <w:sz w:val="24"/>
          <w:szCs w:val="24"/>
        </w:rPr>
        <w:t>19).</w:t>
      </w:r>
    </w:p>
    <w:p w14:paraId="17E41AD8" w14:textId="3A24E0D7" w:rsidR="00A934A2" w:rsidRPr="00A934A2" w:rsidRDefault="00A934A2" w:rsidP="00F7433D">
      <w:pPr>
        <w:rPr>
          <w:sz w:val="24"/>
          <w:szCs w:val="24"/>
        </w:rPr>
      </w:pPr>
      <w:bookmarkStart w:id="2" w:name="_Hlk24305490"/>
      <w:r w:rsidRPr="00A934A2">
        <w:rPr>
          <w:sz w:val="24"/>
          <w:szCs w:val="24"/>
        </w:rPr>
        <w:t xml:space="preserve">Wellman, H.M., Fuxi, F. and Peterson, C.C. (2012) </w:t>
      </w:r>
      <w:bookmarkEnd w:id="2"/>
      <w:r w:rsidRPr="00A934A2">
        <w:rPr>
          <w:sz w:val="24"/>
          <w:szCs w:val="24"/>
        </w:rPr>
        <w:t xml:space="preserve">‘Sequential progressions in a theory of mind scale: Longitudinal perspectives’, </w:t>
      </w:r>
      <w:r w:rsidRPr="00A934A2">
        <w:rPr>
          <w:i/>
          <w:iCs/>
          <w:sz w:val="24"/>
          <w:szCs w:val="24"/>
        </w:rPr>
        <w:t>Child Dev</w:t>
      </w:r>
      <w:r w:rsidR="0025730D">
        <w:rPr>
          <w:i/>
          <w:iCs/>
          <w:sz w:val="24"/>
          <w:szCs w:val="24"/>
        </w:rPr>
        <w:t>elopment</w:t>
      </w:r>
      <w:r w:rsidRPr="00A934A2">
        <w:rPr>
          <w:sz w:val="24"/>
          <w:szCs w:val="24"/>
        </w:rPr>
        <w:t>, 82 (3) pp. 780-792.</w:t>
      </w:r>
    </w:p>
    <w:p w14:paraId="19D140F2" w14:textId="77777777" w:rsidR="0025730D" w:rsidRDefault="0025730D">
      <w:pPr>
        <w:rPr>
          <w:sz w:val="24"/>
          <w:szCs w:val="24"/>
        </w:rPr>
      </w:pPr>
      <w:r w:rsidRPr="0025730D">
        <w:rPr>
          <w:sz w:val="24"/>
          <w:szCs w:val="24"/>
        </w:rPr>
        <w:t>Wing, L. (1996) ‘Autistic spectrum disorders’, British Medical Journal, 312 327.</w:t>
      </w:r>
    </w:p>
    <w:p w14:paraId="24E689DE" w14:textId="6EB4669B" w:rsidR="00A934A2" w:rsidRPr="00A934A2" w:rsidRDefault="00A934A2">
      <w:pPr>
        <w:rPr>
          <w:sz w:val="24"/>
          <w:szCs w:val="24"/>
        </w:rPr>
      </w:pPr>
      <w:r w:rsidRPr="00A934A2">
        <w:rPr>
          <w:sz w:val="24"/>
          <w:szCs w:val="24"/>
        </w:rPr>
        <w:t xml:space="preserve">Wing, L. and Gould, J. (1979) ‘Severe impairments of social interaction and associated abnormalities in children: epidemiology and classification’, </w:t>
      </w:r>
      <w:r w:rsidRPr="00A934A2">
        <w:rPr>
          <w:i/>
          <w:iCs/>
          <w:sz w:val="24"/>
          <w:szCs w:val="24"/>
        </w:rPr>
        <w:t>Journal of Autism &amp; Developmental Disorders</w:t>
      </w:r>
      <w:r w:rsidRPr="00A934A2">
        <w:rPr>
          <w:sz w:val="24"/>
          <w:szCs w:val="24"/>
        </w:rPr>
        <w:t>, 9, pp. 11-29.</w:t>
      </w:r>
    </w:p>
    <w:p w14:paraId="3B43C25F" w14:textId="77777777" w:rsidR="00A934A2" w:rsidRPr="00A934A2" w:rsidRDefault="00A934A2">
      <w:pPr>
        <w:rPr>
          <w:sz w:val="24"/>
          <w:szCs w:val="24"/>
        </w:rPr>
      </w:pPr>
      <w:r w:rsidRPr="00A934A2">
        <w:rPr>
          <w:sz w:val="24"/>
          <w:szCs w:val="24"/>
        </w:rPr>
        <w:t xml:space="preserve">World Health Organization (2013) </w:t>
      </w:r>
      <w:r w:rsidRPr="00A934A2">
        <w:rPr>
          <w:i/>
          <w:iCs/>
          <w:sz w:val="24"/>
          <w:szCs w:val="24"/>
        </w:rPr>
        <w:t>Autism spectrum disorders &amp; other developmental disorders. From raising awareness to building capacity</w:t>
      </w:r>
      <w:r w:rsidRPr="00A934A2">
        <w:rPr>
          <w:sz w:val="24"/>
          <w:szCs w:val="24"/>
        </w:rPr>
        <w:t>. Geneva: World Health Organization.</w:t>
      </w:r>
    </w:p>
    <w:p w14:paraId="31847D3F" w14:textId="1DE735C0" w:rsidR="00A934A2" w:rsidRDefault="00A934A2">
      <w:pPr>
        <w:rPr>
          <w:sz w:val="24"/>
          <w:szCs w:val="24"/>
        </w:rPr>
      </w:pPr>
      <w:r w:rsidRPr="00A934A2">
        <w:rPr>
          <w:sz w:val="24"/>
          <w:szCs w:val="24"/>
        </w:rPr>
        <w:t>Zeliadt, N (2016) Study unfolds brain structure changes in children with autism. Available at: https://www.spectrumnews.org/news/study-unfolds-brain-structure-changes-in-children-with-autism/ (Accessed</w:t>
      </w:r>
      <w:r w:rsidR="00826928">
        <w:rPr>
          <w:sz w:val="24"/>
          <w:szCs w:val="24"/>
        </w:rPr>
        <w:t>:</w:t>
      </w:r>
      <w:r w:rsidRPr="00A934A2">
        <w:rPr>
          <w:sz w:val="24"/>
          <w:szCs w:val="24"/>
        </w:rPr>
        <w:t xml:space="preserve"> 27</w:t>
      </w:r>
      <w:r w:rsidR="00826928" w:rsidRPr="00826928">
        <w:rPr>
          <w:sz w:val="24"/>
          <w:szCs w:val="24"/>
          <w:vertAlign w:val="superscript"/>
        </w:rPr>
        <w:t>th</w:t>
      </w:r>
      <w:r w:rsidR="00826928">
        <w:rPr>
          <w:sz w:val="24"/>
          <w:szCs w:val="24"/>
        </w:rPr>
        <w:t xml:space="preserve"> November </w:t>
      </w:r>
      <w:r w:rsidRPr="00A934A2">
        <w:rPr>
          <w:sz w:val="24"/>
          <w:szCs w:val="24"/>
        </w:rPr>
        <w:t>2019).</w:t>
      </w:r>
    </w:p>
    <w:p w14:paraId="148EC3C3" w14:textId="77777777" w:rsidR="00B1732D" w:rsidRPr="00A934A2" w:rsidRDefault="00B1732D">
      <w:pPr>
        <w:rPr>
          <w:sz w:val="24"/>
          <w:szCs w:val="24"/>
        </w:rPr>
      </w:pPr>
    </w:p>
    <w:p w14:paraId="28FC8536" w14:textId="17B9ACA2" w:rsidR="00B0480C" w:rsidRPr="00A934A2" w:rsidRDefault="00B0480C">
      <w:pPr>
        <w:rPr>
          <w:sz w:val="24"/>
          <w:szCs w:val="24"/>
        </w:rPr>
      </w:pPr>
    </w:p>
    <w:sectPr w:rsidR="00B0480C" w:rsidRPr="00A934A2" w:rsidSect="00022FF2">
      <w:headerReference w:type="default" r:id="rId11"/>
      <w:footerReference w:type="default" r:id="rId12"/>
      <w:pgSz w:w="11906" w:h="16838"/>
      <w:pgMar w:top="1440" w:right="1440" w:bottom="1440" w:left="1440"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95D744" w14:textId="77777777" w:rsidR="00676283" w:rsidRDefault="00676283" w:rsidP="00022FF2">
      <w:pPr>
        <w:spacing w:after="0" w:line="240" w:lineRule="auto"/>
      </w:pPr>
      <w:r>
        <w:separator/>
      </w:r>
    </w:p>
  </w:endnote>
  <w:endnote w:type="continuationSeparator" w:id="0">
    <w:p w14:paraId="4E3A98B8" w14:textId="77777777" w:rsidR="00676283" w:rsidRDefault="00676283" w:rsidP="00022F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88024712"/>
      <w:docPartObj>
        <w:docPartGallery w:val="Page Numbers (Bottom of Page)"/>
        <w:docPartUnique/>
      </w:docPartObj>
    </w:sdtPr>
    <w:sdtEndPr/>
    <w:sdtContent>
      <w:p w14:paraId="5C47F1DE" w14:textId="45121AFA" w:rsidR="00676283" w:rsidRDefault="00676283">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5308713D" wp14:editId="589C7D5D">
                  <wp:simplePos x="0" y="0"/>
                  <wp:positionH relativeFrom="margin">
                    <wp:align>center</wp:align>
                  </wp:positionH>
                  <wp:positionV relativeFrom="bottomMargin">
                    <wp:align>center</wp:align>
                  </wp:positionV>
                  <wp:extent cx="1282700" cy="343535"/>
                  <wp:effectExtent l="28575" t="19050" r="22225" b="8890"/>
                  <wp:wrapNone/>
                  <wp:docPr id="1" name="Ribbon: Curved and Tilted Dow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14:paraId="05ED13B2" w14:textId="77777777" w:rsidR="00676283" w:rsidRDefault="00676283">
                              <w:pPr>
                                <w:jc w:val="center"/>
                                <w:rPr>
                                  <w:color w:val="4472C4" w:themeColor="accent1"/>
                                </w:rPr>
                              </w:pPr>
                              <w:r>
                                <w:fldChar w:fldCharType="begin"/>
                              </w:r>
                              <w:r>
                                <w:instrText xml:space="preserve"> PAGE    \* MERGEFORMAT </w:instrText>
                              </w:r>
                              <w:r>
                                <w:fldChar w:fldCharType="separate"/>
                              </w:r>
                              <w:r>
                                <w:rPr>
                                  <w:noProof/>
                                  <w:color w:val="4472C4" w:themeColor="accent1"/>
                                </w:rPr>
                                <w:t>2</w:t>
                              </w:r>
                              <w:r>
                                <w:rPr>
                                  <w:noProof/>
                                  <w:color w:val="4472C4"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08713D"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Ribbon: Curved and Tilted Down 1" o:spid="_x0000_s1026" type="#_x0000_t107" style="position:absolute;margin-left:0;margin-top:0;width:101pt;height:27.0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" filled="f" fillcolor="#17365d" strokecolor="#71a0dc">
                  <v:textbox>
                    <w:txbxContent>
                      <w:p w14:paraId="05ED13B2" w14:textId="77777777" w:rsidR="00676283" w:rsidRDefault="00676283">
                        <w:pPr>
                          <w:jc w:val="center"/>
                          <w:rPr>
                            <w:color w:val="4472C4" w:themeColor="accent1"/>
                          </w:rPr>
                        </w:pPr>
                        <w:r>
                          <w:fldChar w:fldCharType="begin"/>
                        </w:r>
                        <w:r>
                          <w:instrText xml:space="preserve"> PAGE    \* MERGEFORMAT </w:instrText>
                        </w:r>
                        <w:r>
                          <w:fldChar w:fldCharType="separate"/>
                        </w:r>
                        <w:r>
                          <w:rPr>
                            <w:noProof/>
                            <w:color w:val="4472C4" w:themeColor="accent1"/>
                          </w:rPr>
                          <w:t>2</w:t>
                        </w:r>
                        <w:r>
                          <w:rPr>
                            <w:noProof/>
                            <w:color w:val="4472C4" w:themeColor="accent1"/>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4BA3AF" w14:textId="77777777" w:rsidR="00676283" w:rsidRDefault="00676283" w:rsidP="00022FF2">
      <w:pPr>
        <w:spacing w:after="0" w:line="240" w:lineRule="auto"/>
      </w:pPr>
      <w:r>
        <w:separator/>
      </w:r>
    </w:p>
  </w:footnote>
  <w:footnote w:type="continuationSeparator" w:id="0">
    <w:p w14:paraId="21B45E50" w14:textId="77777777" w:rsidR="00676283" w:rsidRDefault="00676283" w:rsidP="00022F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808080" w:themeColor="background1" w:themeShade="80"/>
        <w:sz w:val="20"/>
        <w:szCs w:val="20"/>
      </w:rPr>
      <w:alias w:val="Author"/>
      <w:tag w:val=""/>
      <w:id w:val="-952397527"/>
      <w:placeholder>
        <w:docPart w:val="60F39D24B0494A369498851D429DBDCB"/>
      </w:placeholder>
      <w:dataBinding w:prefixMappings="xmlns:ns0='http://purl.org/dc/elements/1.1/' xmlns:ns1='http://schemas.openxmlformats.org/package/2006/metadata/core-properties' " w:xpath="/ns1:coreProperties[1]/ns0:creator[1]" w:storeItemID="{6C3C8BC8-F283-45AE-878A-BAB7291924A1}"/>
      <w:text/>
    </w:sdtPr>
    <w:sdtEndPr/>
    <w:sdtContent>
      <w:p w14:paraId="7BB339A2" w14:textId="3AF97E35" w:rsidR="00676283" w:rsidRPr="00022FF2" w:rsidRDefault="00676283">
        <w:pPr>
          <w:pStyle w:val="Header"/>
          <w:jc w:val="center"/>
          <w:rPr>
            <w:color w:val="808080" w:themeColor="background1" w:themeShade="80"/>
            <w:sz w:val="20"/>
          </w:rPr>
        </w:pPr>
        <w:r w:rsidRPr="00022FF2">
          <w:rPr>
            <w:color w:val="808080" w:themeColor="background1" w:themeShade="80"/>
            <w:sz w:val="20"/>
            <w:szCs w:val="20"/>
          </w:rPr>
          <w:t>Sarah Abraham</w:t>
        </w:r>
      </w:p>
    </w:sdtContent>
  </w:sdt>
  <w:p w14:paraId="25B6EA39" w14:textId="00BD4F73" w:rsidR="00676283" w:rsidRPr="00022FF2" w:rsidRDefault="00676283">
    <w:pPr>
      <w:pStyle w:val="Header"/>
      <w:jc w:val="center"/>
      <w:rPr>
        <w:caps/>
        <w:color w:val="808080" w:themeColor="background1" w:themeShade="80"/>
      </w:rPr>
    </w:pPr>
    <w:r w:rsidRPr="00022FF2">
      <w:rPr>
        <w:caps/>
        <w:color w:val="808080" w:themeColor="background1" w:themeShade="80"/>
      </w:rPr>
      <w:t xml:space="preserve"> </w:t>
    </w:r>
    <w:sdt>
      <w:sdtPr>
        <w:rPr>
          <w:caps/>
          <w:color w:val="808080" w:themeColor="background1" w:themeShade="80"/>
        </w:rPr>
        <w:alias w:val="Title"/>
        <w:tag w:val=""/>
        <w:id w:val="-1954942076"/>
        <w:placeholder>
          <w:docPart w:val="95EF22838A334E1CB71B94728DBFABEC"/>
        </w:placeholder>
        <w:dataBinding w:prefixMappings="xmlns:ns0='http://purl.org/dc/elements/1.1/' xmlns:ns1='http://schemas.openxmlformats.org/package/2006/metadata/core-properties' " w:xpath="/ns1:coreProperties[1]/ns0:title[1]" w:storeItemID="{6C3C8BC8-F283-45AE-878A-BAB7291924A1}"/>
        <w:text/>
      </w:sdtPr>
      <w:sdtEndPr/>
      <w:sdtContent>
        <w:r w:rsidRPr="00022FF2">
          <w:rPr>
            <w:caps/>
            <w:color w:val="808080" w:themeColor="background1" w:themeShade="80"/>
          </w:rPr>
          <w:t>1707924</w:t>
        </w:r>
      </w:sdtContent>
    </w:sdt>
  </w:p>
  <w:p w14:paraId="2D8D745A" w14:textId="3E1661D0" w:rsidR="00676283" w:rsidRDefault="006762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6E6C18"/>
    <w:multiLevelType w:val="hybridMultilevel"/>
    <w:tmpl w:val="39140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A2068D"/>
    <w:multiLevelType w:val="hybridMultilevel"/>
    <w:tmpl w:val="05D63664"/>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6DC90960"/>
    <w:multiLevelType w:val="hybridMultilevel"/>
    <w:tmpl w:val="A74C8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proofState w:spelling="clean" w:grammar="clean"/>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40A"/>
    <w:rsid w:val="0000130F"/>
    <w:rsid w:val="00006996"/>
    <w:rsid w:val="00007BD3"/>
    <w:rsid w:val="000201D4"/>
    <w:rsid w:val="0002125C"/>
    <w:rsid w:val="00022FF2"/>
    <w:rsid w:val="000243AD"/>
    <w:rsid w:val="00040256"/>
    <w:rsid w:val="0004250A"/>
    <w:rsid w:val="00042B8C"/>
    <w:rsid w:val="00055A39"/>
    <w:rsid w:val="0007240A"/>
    <w:rsid w:val="000800FA"/>
    <w:rsid w:val="00080FA5"/>
    <w:rsid w:val="0008234C"/>
    <w:rsid w:val="00087897"/>
    <w:rsid w:val="00097879"/>
    <w:rsid w:val="000B0E89"/>
    <w:rsid w:val="000B696F"/>
    <w:rsid w:val="000C61D5"/>
    <w:rsid w:val="000D49F6"/>
    <w:rsid w:val="000E074B"/>
    <w:rsid w:val="000E0AC3"/>
    <w:rsid w:val="000F0D35"/>
    <w:rsid w:val="0010199B"/>
    <w:rsid w:val="00107A52"/>
    <w:rsid w:val="00111F95"/>
    <w:rsid w:val="00115394"/>
    <w:rsid w:val="00116CA1"/>
    <w:rsid w:val="00120647"/>
    <w:rsid w:val="00124487"/>
    <w:rsid w:val="00124A6E"/>
    <w:rsid w:val="00130F6C"/>
    <w:rsid w:val="00135490"/>
    <w:rsid w:val="00140BA2"/>
    <w:rsid w:val="001425EA"/>
    <w:rsid w:val="0014644B"/>
    <w:rsid w:val="00146729"/>
    <w:rsid w:val="001473D7"/>
    <w:rsid w:val="00154410"/>
    <w:rsid w:val="00154DDC"/>
    <w:rsid w:val="00161348"/>
    <w:rsid w:val="001613FF"/>
    <w:rsid w:val="0017572D"/>
    <w:rsid w:val="00190909"/>
    <w:rsid w:val="00194E4A"/>
    <w:rsid w:val="00195A90"/>
    <w:rsid w:val="00196E54"/>
    <w:rsid w:val="001A0FC0"/>
    <w:rsid w:val="001A16EE"/>
    <w:rsid w:val="001A7B60"/>
    <w:rsid w:val="001B3480"/>
    <w:rsid w:val="001C4E8F"/>
    <w:rsid w:val="001D28DC"/>
    <w:rsid w:val="001D3606"/>
    <w:rsid w:val="001E5945"/>
    <w:rsid w:val="001F149F"/>
    <w:rsid w:val="001F3F32"/>
    <w:rsid w:val="001F5AC1"/>
    <w:rsid w:val="001F5F97"/>
    <w:rsid w:val="0021278B"/>
    <w:rsid w:val="0022226E"/>
    <w:rsid w:val="002231F4"/>
    <w:rsid w:val="0023103D"/>
    <w:rsid w:val="00232FDD"/>
    <w:rsid w:val="0025730D"/>
    <w:rsid w:val="0026236A"/>
    <w:rsid w:val="002638BD"/>
    <w:rsid w:val="002743D8"/>
    <w:rsid w:val="002825A0"/>
    <w:rsid w:val="002846AB"/>
    <w:rsid w:val="00285627"/>
    <w:rsid w:val="00292D2C"/>
    <w:rsid w:val="0029794F"/>
    <w:rsid w:val="002B1004"/>
    <w:rsid w:val="002D73AB"/>
    <w:rsid w:val="002E4AE0"/>
    <w:rsid w:val="002E5926"/>
    <w:rsid w:val="002F23B6"/>
    <w:rsid w:val="002F2F2E"/>
    <w:rsid w:val="0030369A"/>
    <w:rsid w:val="003064CB"/>
    <w:rsid w:val="00310BA2"/>
    <w:rsid w:val="003178CD"/>
    <w:rsid w:val="00323B66"/>
    <w:rsid w:val="00342108"/>
    <w:rsid w:val="00343EF3"/>
    <w:rsid w:val="00347A73"/>
    <w:rsid w:val="00362AE4"/>
    <w:rsid w:val="003666E8"/>
    <w:rsid w:val="003704AE"/>
    <w:rsid w:val="00375A66"/>
    <w:rsid w:val="003862C8"/>
    <w:rsid w:val="003903E0"/>
    <w:rsid w:val="003943AB"/>
    <w:rsid w:val="00396DB3"/>
    <w:rsid w:val="003A6611"/>
    <w:rsid w:val="003B24DE"/>
    <w:rsid w:val="003C7225"/>
    <w:rsid w:val="003D3890"/>
    <w:rsid w:val="003D7139"/>
    <w:rsid w:val="003F334E"/>
    <w:rsid w:val="003F38D1"/>
    <w:rsid w:val="003F56D1"/>
    <w:rsid w:val="003F738D"/>
    <w:rsid w:val="003F7C3E"/>
    <w:rsid w:val="0040017D"/>
    <w:rsid w:val="004001E0"/>
    <w:rsid w:val="00404EDD"/>
    <w:rsid w:val="0040686F"/>
    <w:rsid w:val="00406A00"/>
    <w:rsid w:val="00410EE0"/>
    <w:rsid w:val="00417987"/>
    <w:rsid w:val="004337C2"/>
    <w:rsid w:val="004377B3"/>
    <w:rsid w:val="00437D4D"/>
    <w:rsid w:val="0044115D"/>
    <w:rsid w:val="004412B7"/>
    <w:rsid w:val="004433A5"/>
    <w:rsid w:val="00444839"/>
    <w:rsid w:val="00465277"/>
    <w:rsid w:val="00466381"/>
    <w:rsid w:val="00473EE8"/>
    <w:rsid w:val="00474E41"/>
    <w:rsid w:val="0047501A"/>
    <w:rsid w:val="00476E60"/>
    <w:rsid w:val="004A23D4"/>
    <w:rsid w:val="004A4FDD"/>
    <w:rsid w:val="004A5341"/>
    <w:rsid w:val="004B1E90"/>
    <w:rsid w:val="004B2F9A"/>
    <w:rsid w:val="004B49EC"/>
    <w:rsid w:val="004B4BD6"/>
    <w:rsid w:val="004B7CF6"/>
    <w:rsid w:val="004C1045"/>
    <w:rsid w:val="004C1E0F"/>
    <w:rsid w:val="004C3E58"/>
    <w:rsid w:val="004D2FE5"/>
    <w:rsid w:val="004D381E"/>
    <w:rsid w:val="004E27A8"/>
    <w:rsid w:val="004E3CE7"/>
    <w:rsid w:val="004E71DA"/>
    <w:rsid w:val="005015C4"/>
    <w:rsid w:val="005056A0"/>
    <w:rsid w:val="0051646B"/>
    <w:rsid w:val="00516EA5"/>
    <w:rsid w:val="00541225"/>
    <w:rsid w:val="00542D92"/>
    <w:rsid w:val="00553E42"/>
    <w:rsid w:val="00554C0A"/>
    <w:rsid w:val="0056095E"/>
    <w:rsid w:val="00566658"/>
    <w:rsid w:val="0057227F"/>
    <w:rsid w:val="00574681"/>
    <w:rsid w:val="0057563F"/>
    <w:rsid w:val="00586C3E"/>
    <w:rsid w:val="005A20BE"/>
    <w:rsid w:val="005A51C5"/>
    <w:rsid w:val="005A7A7F"/>
    <w:rsid w:val="005B01EF"/>
    <w:rsid w:val="005C08E5"/>
    <w:rsid w:val="005C112C"/>
    <w:rsid w:val="005D349C"/>
    <w:rsid w:val="005D45D5"/>
    <w:rsid w:val="005D67E5"/>
    <w:rsid w:val="005E1EEB"/>
    <w:rsid w:val="005E48FD"/>
    <w:rsid w:val="005E634B"/>
    <w:rsid w:val="006014ED"/>
    <w:rsid w:val="00601EE1"/>
    <w:rsid w:val="00602070"/>
    <w:rsid w:val="006020F0"/>
    <w:rsid w:val="00603B82"/>
    <w:rsid w:val="00604C4A"/>
    <w:rsid w:val="00605DE7"/>
    <w:rsid w:val="006104DD"/>
    <w:rsid w:val="00621584"/>
    <w:rsid w:val="00630BB0"/>
    <w:rsid w:val="006328A3"/>
    <w:rsid w:val="006328AD"/>
    <w:rsid w:val="00632D99"/>
    <w:rsid w:val="006343FC"/>
    <w:rsid w:val="00636FA9"/>
    <w:rsid w:val="006422D9"/>
    <w:rsid w:val="00646869"/>
    <w:rsid w:val="00656C69"/>
    <w:rsid w:val="00663EBE"/>
    <w:rsid w:val="00670B3F"/>
    <w:rsid w:val="00676283"/>
    <w:rsid w:val="00677809"/>
    <w:rsid w:val="00686F0C"/>
    <w:rsid w:val="00691D08"/>
    <w:rsid w:val="00696BE7"/>
    <w:rsid w:val="006A1F31"/>
    <w:rsid w:val="006A2264"/>
    <w:rsid w:val="006A5FBE"/>
    <w:rsid w:val="006B27AA"/>
    <w:rsid w:val="006B34FD"/>
    <w:rsid w:val="006B3CC1"/>
    <w:rsid w:val="006B6565"/>
    <w:rsid w:val="006C3B3E"/>
    <w:rsid w:val="006D24B2"/>
    <w:rsid w:val="006E1BA3"/>
    <w:rsid w:val="006E7AAA"/>
    <w:rsid w:val="006F36B5"/>
    <w:rsid w:val="006F698D"/>
    <w:rsid w:val="00702776"/>
    <w:rsid w:val="0071026B"/>
    <w:rsid w:val="00715852"/>
    <w:rsid w:val="007201FE"/>
    <w:rsid w:val="00727019"/>
    <w:rsid w:val="00732E06"/>
    <w:rsid w:val="00736875"/>
    <w:rsid w:val="00740A39"/>
    <w:rsid w:val="00751AA5"/>
    <w:rsid w:val="00756706"/>
    <w:rsid w:val="00756EE5"/>
    <w:rsid w:val="00767652"/>
    <w:rsid w:val="0077089C"/>
    <w:rsid w:val="00774378"/>
    <w:rsid w:val="00775B20"/>
    <w:rsid w:val="00775C49"/>
    <w:rsid w:val="00781F3A"/>
    <w:rsid w:val="0078295A"/>
    <w:rsid w:val="00783929"/>
    <w:rsid w:val="00791D12"/>
    <w:rsid w:val="00797C89"/>
    <w:rsid w:val="007A3733"/>
    <w:rsid w:val="007A4825"/>
    <w:rsid w:val="007C23C8"/>
    <w:rsid w:val="007E2976"/>
    <w:rsid w:val="007E659B"/>
    <w:rsid w:val="007F0AB9"/>
    <w:rsid w:val="007F5267"/>
    <w:rsid w:val="007F5A36"/>
    <w:rsid w:val="00813D48"/>
    <w:rsid w:val="00815200"/>
    <w:rsid w:val="008226FA"/>
    <w:rsid w:val="0082328A"/>
    <w:rsid w:val="00826928"/>
    <w:rsid w:val="0083181E"/>
    <w:rsid w:val="00837091"/>
    <w:rsid w:val="008611E3"/>
    <w:rsid w:val="008649BC"/>
    <w:rsid w:val="00864CF4"/>
    <w:rsid w:val="0087334F"/>
    <w:rsid w:val="00875C90"/>
    <w:rsid w:val="0087645F"/>
    <w:rsid w:val="0088112E"/>
    <w:rsid w:val="00881157"/>
    <w:rsid w:val="00882AC5"/>
    <w:rsid w:val="00887006"/>
    <w:rsid w:val="0089289C"/>
    <w:rsid w:val="00896BBA"/>
    <w:rsid w:val="008A667B"/>
    <w:rsid w:val="008A7E3D"/>
    <w:rsid w:val="008B1714"/>
    <w:rsid w:val="008B20BC"/>
    <w:rsid w:val="008B22FC"/>
    <w:rsid w:val="008B4DF2"/>
    <w:rsid w:val="008C1892"/>
    <w:rsid w:val="008D287D"/>
    <w:rsid w:val="008D5733"/>
    <w:rsid w:val="008D7F87"/>
    <w:rsid w:val="008E38ED"/>
    <w:rsid w:val="008F1CF3"/>
    <w:rsid w:val="008F43FD"/>
    <w:rsid w:val="00901B37"/>
    <w:rsid w:val="00903F64"/>
    <w:rsid w:val="00910AE3"/>
    <w:rsid w:val="00914288"/>
    <w:rsid w:val="00924660"/>
    <w:rsid w:val="00926D15"/>
    <w:rsid w:val="00930D82"/>
    <w:rsid w:val="00931EFB"/>
    <w:rsid w:val="00937B50"/>
    <w:rsid w:val="0094024C"/>
    <w:rsid w:val="009479A8"/>
    <w:rsid w:val="00951944"/>
    <w:rsid w:val="009524F1"/>
    <w:rsid w:val="00964112"/>
    <w:rsid w:val="0096539E"/>
    <w:rsid w:val="009667DA"/>
    <w:rsid w:val="00975685"/>
    <w:rsid w:val="00977EED"/>
    <w:rsid w:val="009949C8"/>
    <w:rsid w:val="009A33EC"/>
    <w:rsid w:val="009A5A90"/>
    <w:rsid w:val="009A656E"/>
    <w:rsid w:val="009B202D"/>
    <w:rsid w:val="009B2CB9"/>
    <w:rsid w:val="009B5FD0"/>
    <w:rsid w:val="009C3A49"/>
    <w:rsid w:val="009C5A36"/>
    <w:rsid w:val="009E1E9D"/>
    <w:rsid w:val="009F5170"/>
    <w:rsid w:val="009F691D"/>
    <w:rsid w:val="00A008EB"/>
    <w:rsid w:val="00A035A5"/>
    <w:rsid w:val="00A04FDC"/>
    <w:rsid w:val="00A06901"/>
    <w:rsid w:val="00A140C3"/>
    <w:rsid w:val="00A310DE"/>
    <w:rsid w:val="00A4136D"/>
    <w:rsid w:val="00A41F94"/>
    <w:rsid w:val="00A46C7F"/>
    <w:rsid w:val="00A7426D"/>
    <w:rsid w:val="00A82849"/>
    <w:rsid w:val="00A83EB7"/>
    <w:rsid w:val="00A90BB1"/>
    <w:rsid w:val="00A920CD"/>
    <w:rsid w:val="00A934A2"/>
    <w:rsid w:val="00A95883"/>
    <w:rsid w:val="00A969D9"/>
    <w:rsid w:val="00AA0B3D"/>
    <w:rsid w:val="00AA73D6"/>
    <w:rsid w:val="00AB1716"/>
    <w:rsid w:val="00AB17A5"/>
    <w:rsid w:val="00AB6B6E"/>
    <w:rsid w:val="00AC00A8"/>
    <w:rsid w:val="00AC128A"/>
    <w:rsid w:val="00AC2FB0"/>
    <w:rsid w:val="00AC788A"/>
    <w:rsid w:val="00AD39E6"/>
    <w:rsid w:val="00AD4297"/>
    <w:rsid w:val="00B03A35"/>
    <w:rsid w:val="00B0480C"/>
    <w:rsid w:val="00B0763F"/>
    <w:rsid w:val="00B11E0D"/>
    <w:rsid w:val="00B16472"/>
    <w:rsid w:val="00B1732D"/>
    <w:rsid w:val="00B208AB"/>
    <w:rsid w:val="00B2388D"/>
    <w:rsid w:val="00B257CC"/>
    <w:rsid w:val="00B329DD"/>
    <w:rsid w:val="00B344E2"/>
    <w:rsid w:val="00B406AB"/>
    <w:rsid w:val="00B46DC0"/>
    <w:rsid w:val="00B51F0E"/>
    <w:rsid w:val="00B56A12"/>
    <w:rsid w:val="00B62011"/>
    <w:rsid w:val="00B86783"/>
    <w:rsid w:val="00B87857"/>
    <w:rsid w:val="00B87A59"/>
    <w:rsid w:val="00BA1AD0"/>
    <w:rsid w:val="00BB15C0"/>
    <w:rsid w:val="00BB168B"/>
    <w:rsid w:val="00BB41D9"/>
    <w:rsid w:val="00BB4435"/>
    <w:rsid w:val="00BB7AB4"/>
    <w:rsid w:val="00BC5297"/>
    <w:rsid w:val="00BC5890"/>
    <w:rsid w:val="00BD3782"/>
    <w:rsid w:val="00BD3EB8"/>
    <w:rsid w:val="00BE6D5C"/>
    <w:rsid w:val="00BE7242"/>
    <w:rsid w:val="00BF26C9"/>
    <w:rsid w:val="00C10769"/>
    <w:rsid w:val="00C12CF4"/>
    <w:rsid w:val="00C151C7"/>
    <w:rsid w:val="00C21D72"/>
    <w:rsid w:val="00C222B8"/>
    <w:rsid w:val="00C25FCC"/>
    <w:rsid w:val="00C32A68"/>
    <w:rsid w:val="00C406F2"/>
    <w:rsid w:val="00C6349A"/>
    <w:rsid w:val="00C66A45"/>
    <w:rsid w:val="00C928CF"/>
    <w:rsid w:val="00C95F00"/>
    <w:rsid w:val="00CA5741"/>
    <w:rsid w:val="00CB73B2"/>
    <w:rsid w:val="00CD0198"/>
    <w:rsid w:val="00CD2D83"/>
    <w:rsid w:val="00CD5F2A"/>
    <w:rsid w:val="00CE0B54"/>
    <w:rsid w:val="00CF1E07"/>
    <w:rsid w:val="00CF272F"/>
    <w:rsid w:val="00CF4545"/>
    <w:rsid w:val="00D032A4"/>
    <w:rsid w:val="00D1140F"/>
    <w:rsid w:val="00D26089"/>
    <w:rsid w:val="00D410A9"/>
    <w:rsid w:val="00D41480"/>
    <w:rsid w:val="00D45182"/>
    <w:rsid w:val="00D45FB0"/>
    <w:rsid w:val="00D477A7"/>
    <w:rsid w:val="00D5042A"/>
    <w:rsid w:val="00D55134"/>
    <w:rsid w:val="00D55A59"/>
    <w:rsid w:val="00D563A3"/>
    <w:rsid w:val="00D61DFF"/>
    <w:rsid w:val="00D72A17"/>
    <w:rsid w:val="00D768A6"/>
    <w:rsid w:val="00D94EA3"/>
    <w:rsid w:val="00DA0042"/>
    <w:rsid w:val="00DA13D6"/>
    <w:rsid w:val="00DC00A6"/>
    <w:rsid w:val="00DC055D"/>
    <w:rsid w:val="00DC3CE6"/>
    <w:rsid w:val="00DC61F4"/>
    <w:rsid w:val="00DC75C4"/>
    <w:rsid w:val="00DD10F9"/>
    <w:rsid w:val="00DD49A8"/>
    <w:rsid w:val="00DD587F"/>
    <w:rsid w:val="00DD6466"/>
    <w:rsid w:val="00DE4438"/>
    <w:rsid w:val="00DE4B6B"/>
    <w:rsid w:val="00DF40BD"/>
    <w:rsid w:val="00E0231B"/>
    <w:rsid w:val="00E05CB6"/>
    <w:rsid w:val="00E067CD"/>
    <w:rsid w:val="00E134D7"/>
    <w:rsid w:val="00E25262"/>
    <w:rsid w:val="00E2633C"/>
    <w:rsid w:val="00E33223"/>
    <w:rsid w:val="00E43AB6"/>
    <w:rsid w:val="00E45311"/>
    <w:rsid w:val="00E537D8"/>
    <w:rsid w:val="00E626A5"/>
    <w:rsid w:val="00E646C3"/>
    <w:rsid w:val="00E7133F"/>
    <w:rsid w:val="00E76F2B"/>
    <w:rsid w:val="00E86C89"/>
    <w:rsid w:val="00E87F8E"/>
    <w:rsid w:val="00E96319"/>
    <w:rsid w:val="00E969C7"/>
    <w:rsid w:val="00EA6B58"/>
    <w:rsid w:val="00EA7F94"/>
    <w:rsid w:val="00EC3CA4"/>
    <w:rsid w:val="00ED0A7B"/>
    <w:rsid w:val="00EE4662"/>
    <w:rsid w:val="00EF3908"/>
    <w:rsid w:val="00F14AEB"/>
    <w:rsid w:val="00F213D3"/>
    <w:rsid w:val="00F23BF7"/>
    <w:rsid w:val="00F24C5D"/>
    <w:rsid w:val="00F26A32"/>
    <w:rsid w:val="00F30A25"/>
    <w:rsid w:val="00F3239A"/>
    <w:rsid w:val="00F433D0"/>
    <w:rsid w:val="00F47A03"/>
    <w:rsid w:val="00F6362B"/>
    <w:rsid w:val="00F70086"/>
    <w:rsid w:val="00F7433D"/>
    <w:rsid w:val="00F767C0"/>
    <w:rsid w:val="00F80BA7"/>
    <w:rsid w:val="00F8608F"/>
    <w:rsid w:val="00FA40C8"/>
    <w:rsid w:val="00FB7F40"/>
    <w:rsid w:val="00FC0675"/>
    <w:rsid w:val="00FC19C9"/>
    <w:rsid w:val="00FC1B03"/>
    <w:rsid w:val="00FC1C48"/>
    <w:rsid w:val="00FC3714"/>
    <w:rsid w:val="00FE2AD8"/>
    <w:rsid w:val="00FE2C4C"/>
    <w:rsid w:val="00FE63F5"/>
    <w:rsid w:val="00FE735A"/>
    <w:rsid w:val="00FF08D3"/>
    <w:rsid w:val="00FF1006"/>
    <w:rsid w:val="00FF6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4836F72B"/>
  <w15:chartTrackingRefBased/>
  <w15:docId w15:val="{2C0F97EE-1215-4FB0-B3B2-F00B9661D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3480"/>
    <w:rPr>
      <w:color w:val="0563C1" w:themeColor="hyperlink"/>
      <w:u w:val="single"/>
    </w:rPr>
  </w:style>
  <w:style w:type="character" w:styleId="UnresolvedMention">
    <w:name w:val="Unresolved Mention"/>
    <w:basedOn w:val="DefaultParagraphFont"/>
    <w:uiPriority w:val="99"/>
    <w:semiHidden/>
    <w:unhideWhenUsed/>
    <w:rsid w:val="001B3480"/>
    <w:rPr>
      <w:color w:val="605E5C"/>
      <w:shd w:val="clear" w:color="auto" w:fill="E1DFDD"/>
    </w:rPr>
  </w:style>
  <w:style w:type="paragraph" w:styleId="Header">
    <w:name w:val="header"/>
    <w:basedOn w:val="Normal"/>
    <w:link w:val="HeaderChar"/>
    <w:uiPriority w:val="99"/>
    <w:unhideWhenUsed/>
    <w:rsid w:val="00022F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2FF2"/>
  </w:style>
  <w:style w:type="paragraph" w:styleId="Footer">
    <w:name w:val="footer"/>
    <w:basedOn w:val="Normal"/>
    <w:link w:val="FooterChar"/>
    <w:uiPriority w:val="99"/>
    <w:unhideWhenUsed/>
    <w:rsid w:val="00022F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FF2"/>
  </w:style>
  <w:style w:type="paragraph" w:styleId="ListParagraph">
    <w:name w:val="List Paragraph"/>
    <w:basedOn w:val="Normal"/>
    <w:uiPriority w:val="34"/>
    <w:qFormat/>
    <w:rsid w:val="008B22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0F39D24B0494A369498851D429DBDCB"/>
        <w:category>
          <w:name w:val="General"/>
          <w:gallery w:val="placeholder"/>
        </w:category>
        <w:types>
          <w:type w:val="bbPlcHdr"/>
        </w:types>
        <w:behaviors>
          <w:behavior w:val="content"/>
        </w:behaviors>
        <w:guid w:val="{BAB1ADD4-6631-45A9-B055-A50FF85CADF9}"/>
      </w:docPartPr>
      <w:docPartBody>
        <w:p w:rsidR="00DD613C" w:rsidRDefault="00DD613C" w:rsidP="00DD613C">
          <w:pPr>
            <w:pStyle w:val="60F39D24B0494A369498851D429DBDCB"/>
          </w:pPr>
          <w:r>
            <w:rPr>
              <w:color w:val="4472C4" w:themeColor="accent1"/>
              <w:sz w:val="20"/>
              <w:szCs w:val="20"/>
            </w:rPr>
            <w:t>[Author name]</w:t>
          </w:r>
        </w:p>
      </w:docPartBody>
    </w:docPart>
    <w:docPart>
      <w:docPartPr>
        <w:name w:val="95EF22838A334E1CB71B94728DBFABEC"/>
        <w:category>
          <w:name w:val="General"/>
          <w:gallery w:val="placeholder"/>
        </w:category>
        <w:types>
          <w:type w:val="bbPlcHdr"/>
        </w:types>
        <w:behaviors>
          <w:behavior w:val="content"/>
        </w:behaviors>
        <w:guid w:val="{1E80AB32-7197-4D02-B280-C2A151E3A6D6}"/>
      </w:docPartPr>
      <w:docPartBody>
        <w:p w:rsidR="00DD613C" w:rsidRDefault="00DD613C" w:rsidP="00DD613C">
          <w:pPr>
            <w:pStyle w:val="95EF22838A334E1CB71B94728DBFABEC"/>
          </w:pPr>
          <w:r>
            <w:rPr>
              <w:caps/>
              <w:color w:val="4472C4"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13C"/>
    <w:rsid w:val="00301A47"/>
    <w:rsid w:val="00DD61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0F39D24B0494A369498851D429DBDCB">
    <w:name w:val="60F39D24B0494A369498851D429DBDCB"/>
    <w:rsid w:val="00DD613C"/>
  </w:style>
  <w:style w:type="paragraph" w:customStyle="1" w:styleId="95EF22838A334E1CB71B94728DBFABEC">
    <w:name w:val="95EF22838A334E1CB71B94728DBFABEC"/>
    <w:rsid w:val="00DD61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FB4919D08F1246A1DE41F23FEEEF12" ma:contentTypeVersion="5" ma:contentTypeDescription="Create a new document." ma:contentTypeScope="" ma:versionID="072a3b1873c22eb2213bfbe9db2ab1c6">
  <xsd:schema xmlns:xsd="http://www.w3.org/2001/XMLSchema" xmlns:xs="http://www.w3.org/2001/XMLSchema" xmlns:p="http://schemas.microsoft.com/office/2006/metadata/properties" xmlns:ns3="c573d321-ac7c-4055-8f3c-2cb36cdfaae7" xmlns:ns4="d2a8db55-a5a4-49f6-9049-ad854597f7a2" targetNamespace="http://schemas.microsoft.com/office/2006/metadata/properties" ma:root="true" ma:fieldsID="551fcfdd0a145eb2c930f22e8f7d7fbb" ns3:_="" ns4:_="">
    <xsd:import namespace="c573d321-ac7c-4055-8f3c-2cb36cdfaae7"/>
    <xsd:import namespace="d2a8db55-a5a4-49f6-9049-ad854597f7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73d321-ac7c-4055-8f3c-2cb36cdfaae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a8db55-a5a4-49f6-9049-ad854597f7a2"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E7F7CC4-E120-4C0E-9F21-71F2DE3C3E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73d321-ac7c-4055-8f3c-2cb36cdfaae7"/>
    <ds:schemaRef ds:uri="d2a8db55-a5a4-49f6-9049-ad854597f7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9161E7-F232-4BA1-8987-D6A469111904}">
  <ds:schemaRefs>
    <ds:schemaRef ds:uri="http://schemas.microsoft.com/sharepoint/v3/contenttype/forms"/>
  </ds:schemaRefs>
</ds:datastoreItem>
</file>

<file path=customXml/itemProps3.xml><?xml version="1.0" encoding="utf-8"?>
<ds:datastoreItem xmlns:ds="http://schemas.openxmlformats.org/officeDocument/2006/customXml" ds:itemID="{25293675-5F52-4D73-BCED-9194564FF285}">
  <ds:schemaRefs>
    <ds:schemaRef ds:uri="d2a8db55-a5a4-49f6-9049-ad854597f7a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573d321-ac7c-4055-8f3c-2cb36cdfaae7"/>
    <ds:schemaRef ds:uri="http://www.w3.org/XML/1998/namespace"/>
    <ds:schemaRef ds:uri="http://purl.org/dc/dcmitype/"/>
  </ds:schemaRefs>
</ds:datastoreItem>
</file>

<file path=customXml/itemProps4.xml><?xml version="1.0" encoding="utf-8"?>
<ds:datastoreItem xmlns:ds="http://schemas.openxmlformats.org/officeDocument/2006/customXml" ds:itemID="{A968A16F-0520-4051-B730-BC9208E7F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1428</TotalTime>
  <Pages>9</Pages>
  <Words>2990</Words>
  <Characters>17047</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1707924</vt:lpstr>
    </vt:vector>
  </TitlesOfParts>
  <Company/>
  <LinksUpToDate>false</LinksUpToDate>
  <CharactersWithSpaces>19998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1707924</dc:title>
  <dc:subject/>
  <dc:creator>Sarah Abraham</dc:creator>
  <cp:keywords/>
  <dc:description/>
  <cp:lastModifiedBy>Sarah Abraham</cp:lastModifiedBy>
  <cp:revision>31</cp:revision>
  <dcterms:created xsi:type="dcterms:W3CDTF">2019-11-12T22:01:00Z</dcterms:created>
  <dcterms:modified xsi:type="dcterms:W3CDTF">2019-12-13T09:36:00Z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0x01010071FB4919D08F1246A1DE41F23FEEEF12</vt:lpwstr>
  </property>
</Properties>
</file>