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C2D925" w14:textId="49E62694" w:rsidR="000C6311" w:rsidRDefault="00674B32">
      <w:r>
        <w:rPr>
          <w:noProof/>
        </w:rPr>
        <w:drawing>
          <wp:anchor distT="0" distB="0" distL="114300" distR="114300" simplePos="0" relativeHeight="251658240" behindDoc="0" locked="0" layoutInCell="1" allowOverlap="1" wp14:anchorId="588E32AD" wp14:editId="24273BBB">
            <wp:simplePos x="0" y="0"/>
            <wp:positionH relativeFrom="margin">
              <wp:align>center</wp:align>
            </wp:positionH>
            <wp:positionV relativeFrom="paragraph">
              <wp:posOffset>194522</wp:posOffset>
            </wp:positionV>
            <wp:extent cx="4605867" cy="1557925"/>
            <wp:effectExtent l="0" t="0" r="4445"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605867" cy="1557925"/>
                    </a:xfrm>
                    <a:prstGeom prst="rect">
                      <a:avLst/>
                    </a:prstGeom>
                  </pic:spPr>
                </pic:pic>
              </a:graphicData>
            </a:graphic>
            <wp14:sizeRelH relativeFrom="margin">
              <wp14:pctWidth>0</wp14:pctWidth>
            </wp14:sizeRelH>
            <wp14:sizeRelV relativeFrom="margin">
              <wp14:pctHeight>0</wp14:pctHeight>
            </wp14:sizeRelV>
          </wp:anchor>
        </w:drawing>
      </w:r>
    </w:p>
    <w:p w14:paraId="3E88D148" w14:textId="34334AD1" w:rsidR="00CC06F8" w:rsidRDefault="00CC06F8"/>
    <w:p w14:paraId="7CF417FD" w14:textId="670BC735" w:rsidR="00CC06F8" w:rsidRDefault="00CC06F8"/>
    <w:p w14:paraId="06B086E8" w14:textId="3D342A7A" w:rsidR="00CC06F8" w:rsidRDefault="00CC06F8"/>
    <w:p w14:paraId="154E6D01" w14:textId="7CB87B4D" w:rsidR="00CC06F8" w:rsidRDefault="00CC06F8"/>
    <w:p w14:paraId="4C5F452A" w14:textId="7DED3066" w:rsidR="00CC06F8" w:rsidRDefault="00CC06F8"/>
    <w:p w14:paraId="0F66B896" w14:textId="72C40BF6" w:rsidR="00CC06F8" w:rsidRDefault="00CC06F8"/>
    <w:p w14:paraId="660BC26B" w14:textId="6C2E6BFE" w:rsidR="00CC06F8" w:rsidRDefault="00CC06F8"/>
    <w:p w14:paraId="4BF1E968" w14:textId="1A94179F" w:rsidR="00CC06F8" w:rsidRDefault="00CC06F8"/>
    <w:p w14:paraId="66D914BD" w14:textId="77777777" w:rsidR="00674B32" w:rsidRDefault="00674B32" w:rsidP="00CC06F8">
      <w:pPr>
        <w:pStyle w:val="Title"/>
        <w:jc w:val="center"/>
        <w:rPr>
          <w:rFonts w:ascii="Arial" w:hAnsi="Arial" w:cs="Arial"/>
        </w:rPr>
      </w:pPr>
    </w:p>
    <w:p w14:paraId="3E5AE443" w14:textId="5885D3BD" w:rsidR="00CC06F8" w:rsidRPr="003732D9" w:rsidRDefault="00CC06F8" w:rsidP="003732D9">
      <w:pPr>
        <w:pStyle w:val="Title"/>
        <w:jc w:val="center"/>
      </w:pPr>
      <w:r w:rsidRPr="003732D9">
        <w:t>The Effect of Globalisation on an Organisations’ Marketing Strategy</w:t>
      </w:r>
    </w:p>
    <w:p w14:paraId="2118ECC1" w14:textId="2CD595E6" w:rsidR="003732D9" w:rsidRPr="003732D9" w:rsidRDefault="003732D9" w:rsidP="003732D9">
      <w:pPr>
        <w:pStyle w:val="Title"/>
        <w:jc w:val="center"/>
        <w:rPr>
          <w:i/>
          <w:iCs/>
          <w:sz w:val="36"/>
          <w:szCs w:val="36"/>
        </w:rPr>
      </w:pPr>
      <w:r w:rsidRPr="003732D9">
        <w:rPr>
          <w:i/>
          <w:iCs/>
          <w:sz w:val="36"/>
          <w:szCs w:val="36"/>
        </w:rPr>
        <w:t>Marketing Fundamentals: LCBB4004</w:t>
      </w:r>
    </w:p>
    <w:p w14:paraId="28025B80" w14:textId="7D7D15FD" w:rsidR="00CC06F8" w:rsidRDefault="00CC06F8" w:rsidP="00CC06F8"/>
    <w:p w14:paraId="42C1789B" w14:textId="133CA927" w:rsidR="00CC06F8" w:rsidRDefault="00CC06F8" w:rsidP="00CC06F8"/>
    <w:p w14:paraId="193204A7" w14:textId="2EE93916" w:rsidR="00CC06F8" w:rsidRDefault="00CC06F8" w:rsidP="00CC06F8"/>
    <w:p w14:paraId="443FC03B" w14:textId="5CBE7CF6" w:rsidR="00CC06F8" w:rsidRDefault="00CC06F8" w:rsidP="00CC06F8"/>
    <w:p w14:paraId="12CCC7EE" w14:textId="551EB1C7" w:rsidR="00CC06F8" w:rsidRDefault="00CC06F8" w:rsidP="00CC06F8"/>
    <w:p w14:paraId="1597019A" w14:textId="5D253068" w:rsidR="00CC06F8" w:rsidRDefault="00CC06F8" w:rsidP="00CC06F8"/>
    <w:p w14:paraId="76BF0036" w14:textId="1878102E" w:rsidR="00CC06F8" w:rsidRDefault="00CC06F8" w:rsidP="00CC06F8"/>
    <w:p w14:paraId="5111723A" w14:textId="2557F9C8" w:rsidR="00CC06F8" w:rsidRDefault="00CC06F8" w:rsidP="00CC06F8"/>
    <w:p w14:paraId="6CB9DDDB" w14:textId="77777777" w:rsidR="00484A9A" w:rsidRPr="00F614F1" w:rsidRDefault="00CC06F8" w:rsidP="00CC06F8">
      <w:pPr>
        <w:rPr>
          <w:rFonts w:ascii="Arial" w:hAnsi="Arial" w:cs="Arial"/>
          <w:sz w:val="24"/>
          <w:szCs w:val="24"/>
        </w:rPr>
      </w:pPr>
      <w:r w:rsidRPr="00F614F1">
        <w:rPr>
          <w:rFonts w:ascii="Arial" w:hAnsi="Arial" w:cs="Arial"/>
          <w:sz w:val="24"/>
          <w:szCs w:val="24"/>
        </w:rPr>
        <w:t>Student: Radu-Daniel Catrina</w:t>
      </w:r>
      <w:r w:rsidRPr="00F614F1">
        <w:rPr>
          <w:rFonts w:ascii="Arial" w:hAnsi="Arial" w:cs="Arial"/>
          <w:sz w:val="24"/>
          <w:szCs w:val="24"/>
        </w:rPr>
        <w:tab/>
      </w:r>
      <w:r w:rsidR="00484A9A" w:rsidRPr="00F614F1">
        <w:rPr>
          <w:rFonts w:ascii="Arial" w:hAnsi="Arial" w:cs="Arial"/>
          <w:sz w:val="24"/>
          <w:szCs w:val="24"/>
        </w:rPr>
        <w:t>2123271</w:t>
      </w:r>
    </w:p>
    <w:p w14:paraId="4A7B385E" w14:textId="0F87EDC8" w:rsidR="00CC06F8" w:rsidRPr="00F614F1" w:rsidRDefault="00CC06F8" w:rsidP="00CC06F8">
      <w:pPr>
        <w:rPr>
          <w:rFonts w:ascii="Arial" w:hAnsi="Arial" w:cs="Arial"/>
          <w:sz w:val="24"/>
          <w:szCs w:val="24"/>
        </w:rPr>
      </w:pPr>
      <w:r w:rsidRPr="00F614F1">
        <w:rPr>
          <w:rFonts w:ascii="Arial" w:hAnsi="Arial" w:cs="Arial"/>
          <w:sz w:val="24"/>
          <w:szCs w:val="24"/>
        </w:rPr>
        <w:t>Lecturer: Bentil Oduro</w:t>
      </w:r>
    </w:p>
    <w:p w14:paraId="352AF1BA" w14:textId="4B8834BA" w:rsidR="00484A9A" w:rsidRDefault="00484A9A" w:rsidP="00CC06F8">
      <w:pPr>
        <w:rPr>
          <w:rFonts w:ascii="Arial" w:hAnsi="Arial" w:cs="Arial"/>
          <w:sz w:val="32"/>
          <w:szCs w:val="32"/>
        </w:rPr>
      </w:pPr>
    </w:p>
    <w:p w14:paraId="435B9A56" w14:textId="2C3CBC1F" w:rsidR="00484A9A" w:rsidRDefault="00484A9A" w:rsidP="00CC06F8">
      <w:pPr>
        <w:rPr>
          <w:rFonts w:ascii="Arial" w:hAnsi="Arial" w:cs="Arial"/>
          <w:sz w:val="32"/>
          <w:szCs w:val="32"/>
        </w:rPr>
      </w:pPr>
    </w:p>
    <w:p w14:paraId="3109B3CD" w14:textId="5C437E56" w:rsidR="00484A9A" w:rsidRDefault="00484A9A" w:rsidP="00CC06F8">
      <w:pPr>
        <w:rPr>
          <w:rFonts w:ascii="Arial" w:hAnsi="Arial" w:cs="Arial"/>
          <w:sz w:val="32"/>
          <w:szCs w:val="32"/>
        </w:rPr>
      </w:pPr>
    </w:p>
    <w:p w14:paraId="2452924B" w14:textId="0EC3140D" w:rsidR="00484A9A" w:rsidRDefault="00484A9A" w:rsidP="00CC06F8">
      <w:pPr>
        <w:rPr>
          <w:rFonts w:ascii="Arial" w:hAnsi="Arial" w:cs="Arial"/>
          <w:sz w:val="32"/>
          <w:szCs w:val="32"/>
        </w:rPr>
      </w:pPr>
    </w:p>
    <w:p w14:paraId="6CE4F12A" w14:textId="10BE55CD" w:rsidR="00484A9A" w:rsidRPr="003B68A7" w:rsidRDefault="00484A9A" w:rsidP="00CC06F8">
      <w:pPr>
        <w:rPr>
          <w:rFonts w:ascii="Arial" w:hAnsi="Arial" w:cs="Arial"/>
          <w:sz w:val="22"/>
          <w:szCs w:val="22"/>
        </w:rPr>
      </w:pPr>
    </w:p>
    <w:p w14:paraId="70EE472D" w14:textId="002D81E9" w:rsidR="002C0680" w:rsidRPr="00726CA2" w:rsidRDefault="002C0680" w:rsidP="00CC06F8">
      <w:pPr>
        <w:rPr>
          <w:rFonts w:ascii="Arial" w:hAnsi="Arial" w:cs="Arial"/>
          <w:sz w:val="22"/>
          <w:szCs w:val="22"/>
        </w:rPr>
      </w:pPr>
    </w:p>
    <w:sdt>
      <w:sdtPr>
        <w:rPr>
          <w:rFonts w:ascii="Arial" w:hAnsi="Arial" w:cs="Arial"/>
        </w:rPr>
        <w:id w:val="1302501287"/>
        <w:docPartObj>
          <w:docPartGallery w:val="Table of Contents"/>
          <w:docPartUnique/>
        </w:docPartObj>
      </w:sdtPr>
      <w:sdtEndPr>
        <w:rPr>
          <w:b/>
          <w:bCs/>
          <w:caps w:val="0"/>
          <w:noProof/>
          <w:color w:val="auto"/>
          <w:spacing w:val="0"/>
        </w:rPr>
      </w:sdtEndPr>
      <w:sdtContent>
        <w:p w14:paraId="094A549C" w14:textId="3392EE6C" w:rsidR="002C0680" w:rsidRPr="00726CA2" w:rsidRDefault="002C0680">
          <w:pPr>
            <w:pStyle w:val="TOCHeading"/>
            <w:rPr>
              <w:rFonts w:ascii="Arial" w:hAnsi="Arial" w:cs="Arial"/>
            </w:rPr>
          </w:pPr>
          <w:r w:rsidRPr="00726CA2">
            <w:rPr>
              <w:rFonts w:ascii="Arial" w:hAnsi="Arial" w:cs="Arial"/>
            </w:rPr>
            <w:t>Contents</w:t>
          </w:r>
        </w:p>
        <w:p w14:paraId="09F71E5C" w14:textId="56900889" w:rsidR="00726CA2" w:rsidRPr="00726CA2" w:rsidRDefault="002C0680">
          <w:pPr>
            <w:pStyle w:val="TOC1"/>
            <w:tabs>
              <w:tab w:val="right" w:leader="dot" w:pos="9350"/>
            </w:tabs>
            <w:rPr>
              <w:rFonts w:ascii="Arial" w:hAnsi="Arial" w:cs="Arial"/>
              <w:noProof/>
              <w:sz w:val="22"/>
              <w:szCs w:val="22"/>
              <w:lang w:eastAsia="en-GB"/>
            </w:rPr>
          </w:pPr>
          <w:r w:rsidRPr="00726CA2">
            <w:rPr>
              <w:rFonts w:ascii="Arial" w:hAnsi="Arial" w:cs="Arial"/>
              <w:sz w:val="22"/>
              <w:szCs w:val="22"/>
            </w:rPr>
            <w:fldChar w:fldCharType="begin"/>
          </w:r>
          <w:r w:rsidRPr="00726CA2">
            <w:rPr>
              <w:rFonts w:ascii="Arial" w:hAnsi="Arial" w:cs="Arial"/>
              <w:sz w:val="22"/>
              <w:szCs w:val="22"/>
            </w:rPr>
            <w:instrText xml:space="preserve"> TOC \o "1-3" \h \z \u </w:instrText>
          </w:r>
          <w:r w:rsidRPr="00726CA2">
            <w:rPr>
              <w:rFonts w:ascii="Arial" w:hAnsi="Arial" w:cs="Arial"/>
              <w:sz w:val="22"/>
              <w:szCs w:val="22"/>
            </w:rPr>
            <w:fldChar w:fldCharType="separate"/>
          </w:r>
          <w:hyperlink w:anchor="_Toc120819635" w:history="1">
            <w:r w:rsidR="00726CA2" w:rsidRPr="00726CA2">
              <w:rPr>
                <w:rStyle w:val="Hyperlink"/>
                <w:rFonts w:ascii="Arial" w:hAnsi="Arial" w:cs="Arial"/>
                <w:noProof/>
                <w:sz w:val="22"/>
                <w:szCs w:val="22"/>
              </w:rPr>
              <w:t>INTRODUCTION</w:t>
            </w:r>
            <w:r w:rsidR="00726CA2" w:rsidRPr="00726CA2">
              <w:rPr>
                <w:rFonts w:ascii="Arial" w:hAnsi="Arial" w:cs="Arial"/>
                <w:noProof/>
                <w:webHidden/>
                <w:sz w:val="22"/>
                <w:szCs w:val="22"/>
              </w:rPr>
              <w:tab/>
            </w:r>
            <w:r w:rsidR="00726CA2" w:rsidRPr="00726CA2">
              <w:rPr>
                <w:rFonts w:ascii="Arial" w:hAnsi="Arial" w:cs="Arial"/>
                <w:noProof/>
                <w:webHidden/>
                <w:sz w:val="22"/>
                <w:szCs w:val="22"/>
              </w:rPr>
              <w:fldChar w:fldCharType="begin"/>
            </w:r>
            <w:r w:rsidR="00726CA2" w:rsidRPr="00726CA2">
              <w:rPr>
                <w:rFonts w:ascii="Arial" w:hAnsi="Arial" w:cs="Arial"/>
                <w:noProof/>
                <w:webHidden/>
                <w:sz w:val="22"/>
                <w:szCs w:val="22"/>
              </w:rPr>
              <w:instrText xml:space="preserve"> PAGEREF _Toc120819635 \h </w:instrText>
            </w:r>
            <w:r w:rsidR="00726CA2" w:rsidRPr="00726CA2">
              <w:rPr>
                <w:rFonts w:ascii="Arial" w:hAnsi="Arial" w:cs="Arial"/>
                <w:noProof/>
                <w:webHidden/>
                <w:sz w:val="22"/>
                <w:szCs w:val="22"/>
              </w:rPr>
            </w:r>
            <w:r w:rsidR="00726CA2" w:rsidRPr="00726CA2">
              <w:rPr>
                <w:rFonts w:ascii="Arial" w:hAnsi="Arial" w:cs="Arial"/>
                <w:noProof/>
                <w:webHidden/>
                <w:sz w:val="22"/>
                <w:szCs w:val="22"/>
              </w:rPr>
              <w:fldChar w:fldCharType="separate"/>
            </w:r>
            <w:r w:rsidR="00726CA2" w:rsidRPr="00726CA2">
              <w:rPr>
                <w:rFonts w:ascii="Arial" w:hAnsi="Arial" w:cs="Arial"/>
                <w:noProof/>
                <w:webHidden/>
                <w:sz w:val="22"/>
                <w:szCs w:val="22"/>
              </w:rPr>
              <w:t>1</w:t>
            </w:r>
            <w:r w:rsidR="00726CA2" w:rsidRPr="00726CA2">
              <w:rPr>
                <w:rFonts w:ascii="Arial" w:hAnsi="Arial" w:cs="Arial"/>
                <w:noProof/>
                <w:webHidden/>
                <w:sz w:val="22"/>
                <w:szCs w:val="22"/>
              </w:rPr>
              <w:fldChar w:fldCharType="end"/>
            </w:r>
          </w:hyperlink>
        </w:p>
        <w:p w14:paraId="685452B6" w14:textId="41046AB6" w:rsidR="00726CA2" w:rsidRPr="00726CA2" w:rsidRDefault="00726CA2">
          <w:pPr>
            <w:pStyle w:val="TOC2"/>
            <w:tabs>
              <w:tab w:val="right" w:leader="dot" w:pos="9350"/>
            </w:tabs>
            <w:rPr>
              <w:rFonts w:ascii="Arial" w:hAnsi="Arial" w:cs="Arial"/>
              <w:noProof/>
              <w:sz w:val="22"/>
              <w:szCs w:val="22"/>
              <w:lang w:eastAsia="en-GB"/>
            </w:rPr>
          </w:pPr>
          <w:hyperlink w:anchor="_Toc120819636" w:history="1">
            <w:r w:rsidRPr="00726CA2">
              <w:rPr>
                <w:rStyle w:val="Hyperlink"/>
                <w:rFonts w:ascii="Arial" w:hAnsi="Arial" w:cs="Arial"/>
                <w:noProof/>
                <w:sz w:val="22"/>
                <w:szCs w:val="22"/>
              </w:rPr>
              <w:t>Marketing: definition and establishing customers needs.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_Toc120819636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1</w:t>
            </w:r>
            <w:r w:rsidRPr="00726CA2">
              <w:rPr>
                <w:rFonts w:ascii="Arial" w:hAnsi="Arial" w:cs="Arial"/>
                <w:noProof/>
                <w:webHidden/>
                <w:sz w:val="22"/>
                <w:szCs w:val="22"/>
              </w:rPr>
              <w:fldChar w:fldCharType="end"/>
            </w:r>
          </w:hyperlink>
        </w:p>
        <w:p w14:paraId="05F5FF2A" w14:textId="14A269E8" w:rsidR="00726CA2" w:rsidRPr="00726CA2" w:rsidRDefault="00726CA2">
          <w:pPr>
            <w:pStyle w:val="TOC2"/>
            <w:tabs>
              <w:tab w:val="right" w:leader="dot" w:pos="9350"/>
            </w:tabs>
            <w:rPr>
              <w:rFonts w:ascii="Arial" w:hAnsi="Arial" w:cs="Arial"/>
              <w:noProof/>
              <w:sz w:val="22"/>
              <w:szCs w:val="22"/>
              <w:lang w:eastAsia="en-GB"/>
            </w:rPr>
          </w:pPr>
          <w:hyperlink w:anchor="_Toc120819637" w:history="1">
            <w:r w:rsidRPr="00726CA2">
              <w:rPr>
                <w:rStyle w:val="Hyperlink"/>
                <w:rFonts w:ascii="Arial" w:hAnsi="Arial" w:cs="Arial"/>
                <w:noProof/>
                <w:sz w:val="22"/>
                <w:szCs w:val="22"/>
              </w:rPr>
              <w:t>Globalization as a concept: definition, Pro’s and con’s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_Toc120819637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2</w:t>
            </w:r>
            <w:r w:rsidRPr="00726CA2">
              <w:rPr>
                <w:rFonts w:ascii="Arial" w:hAnsi="Arial" w:cs="Arial"/>
                <w:noProof/>
                <w:webHidden/>
                <w:sz w:val="22"/>
                <w:szCs w:val="22"/>
              </w:rPr>
              <w:fldChar w:fldCharType="end"/>
            </w:r>
          </w:hyperlink>
        </w:p>
        <w:p w14:paraId="494AA914" w14:textId="748E6B80" w:rsidR="00726CA2" w:rsidRPr="00726CA2" w:rsidRDefault="00726CA2">
          <w:pPr>
            <w:pStyle w:val="TOC1"/>
            <w:tabs>
              <w:tab w:val="right" w:leader="dot" w:pos="9350"/>
            </w:tabs>
            <w:rPr>
              <w:rFonts w:ascii="Arial" w:hAnsi="Arial" w:cs="Arial"/>
              <w:noProof/>
              <w:sz w:val="22"/>
              <w:szCs w:val="22"/>
              <w:lang w:eastAsia="en-GB"/>
            </w:rPr>
          </w:pPr>
          <w:hyperlink w:anchor="_Toc120819638" w:history="1">
            <w:r w:rsidRPr="00726CA2">
              <w:rPr>
                <w:rStyle w:val="Hyperlink"/>
                <w:rFonts w:ascii="Arial" w:hAnsi="Arial" w:cs="Arial"/>
                <w:noProof/>
                <w:sz w:val="22"/>
                <w:szCs w:val="22"/>
              </w:rPr>
              <w:t>THE ROLE OF MARKETING IN CREATING VALUE FOR CUSTOMERS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_Toc120819638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3</w:t>
            </w:r>
            <w:r w:rsidRPr="00726CA2">
              <w:rPr>
                <w:rFonts w:ascii="Arial" w:hAnsi="Arial" w:cs="Arial"/>
                <w:noProof/>
                <w:webHidden/>
                <w:sz w:val="22"/>
                <w:szCs w:val="22"/>
              </w:rPr>
              <w:fldChar w:fldCharType="end"/>
            </w:r>
          </w:hyperlink>
        </w:p>
        <w:p w14:paraId="50452E4B" w14:textId="0235F97B" w:rsidR="00726CA2" w:rsidRPr="00726CA2" w:rsidRDefault="00726CA2">
          <w:pPr>
            <w:pStyle w:val="TOC2"/>
            <w:tabs>
              <w:tab w:val="right" w:leader="dot" w:pos="9350"/>
            </w:tabs>
            <w:rPr>
              <w:rFonts w:ascii="Arial" w:hAnsi="Arial" w:cs="Arial"/>
              <w:noProof/>
              <w:sz w:val="22"/>
              <w:szCs w:val="22"/>
              <w:lang w:eastAsia="en-GB"/>
            </w:rPr>
          </w:pPr>
          <w:hyperlink w:anchor="_Toc120819639" w:history="1">
            <w:r w:rsidRPr="00726CA2">
              <w:rPr>
                <w:rStyle w:val="Hyperlink"/>
                <w:rFonts w:ascii="Arial" w:hAnsi="Arial" w:cs="Arial"/>
                <w:noProof/>
                <w:sz w:val="22"/>
                <w:szCs w:val="22"/>
              </w:rPr>
              <w:t>Marketing Process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_Toc120819639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3</w:t>
            </w:r>
            <w:r w:rsidRPr="00726CA2">
              <w:rPr>
                <w:rFonts w:ascii="Arial" w:hAnsi="Arial" w:cs="Arial"/>
                <w:noProof/>
                <w:webHidden/>
                <w:sz w:val="22"/>
                <w:szCs w:val="22"/>
              </w:rPr>
              <w:fldChar w:fldCharType="end"/>
            </w:r>
          </w:hyperlink>
        </w:p>
        <w:p w14:paraId="090DDEC6" w14:textId="0C7B0327" w:rsidR="00726CA2" w:rsidRPr="00726CA2" w:rsidRDefault="00726CA2">
          <w:pPr>
            <w:pStyle w:val="TOC2"/>
            <w:tabs>
              <w:tab w:val="right" w:leader="dot" w:pos="9350"/>
            </w:tabs>
            <w:rPr>
              <w:rFonts w:ascii="Arial" w:hAnsi="Arial" w:cs="Arial"/>
              <w:noProof/>
              <w:sz w:val="22"/>
              <w:szCs w:val="22"/>
              <w:lang w:eastAsia="en-GB"/>
            </w:rPr>
          </w:pPr>
          <w:hyperlink w:anchor="_Toc120819640" w:history="1">
            <w:r w:rsidRPr="00726CA2">
              <w:rPr>
                <w:rStyle w:val="Hyperlink"/>
                <w:rFonts w:ascii="Arial" w:hAnsi="Arial" w:cs="Arial"/>
                <w:noProof/>
                <w:sz w:val="22"/>
                <w:szCs w:val="22"/>
              </w:rPr>
              <w:t>The impact of technology and demographics on marketing functions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_Toc120819640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6</w:t>
            </w:r>
            <w:r w:rsidRPr="00726CA2">
              <w:rPr>
                <w:rFonts w:ascii="Arial" w:hAnsi="Arial" w:cs="Arial"/>
                <w:noProof/>
                <w:webHidden/>
                <w:sz w:val="22"/>
                <w:szCs w:val="22"/>
              </w:rPr>
              <w:fldChar w:fldCharType="end"/>
            </w:r>
          </w:hyperlink>
        </w:p>
        <w:p w14:paraId="7427F824" w14:textId="18811858" w:rsidR="00726CA2" w:rsidRPr="00726CA2" w:rsidRDefault="00726CA2">
          <w:pPr>
            <w:pStyle w:val="TOC1"/>
            <w:tabs>
              <w:tab w:val="right" w:leader="dot" w:pos="9350"/>
            </w:tabs>
            <w:rPr>
              <w:rFonts w:ascii="Arial" w:hAnsi="Arial" w:cs="Arial"/>
              <w:noProof/>
              <w:sz w:val="22"/>
              <w:szCs w:val="22"/>
              <w:lang w:eastAsia="en-GB"/>
            </w:rPr>
          </w:pPr>
          <w:hyperlink w:anchor="_Toc120819641" w:history="1">
            <w:r w:rsidRPr="00726CA2">
              <w:rPr>
                <w:rStyle w:val="Hyperlink"/>
                <w:rFonts w:ascii="Arial" w:hAnsi="Arial" w:cs="Arial"/>
                <w:noProof/>
                <w:sz w:val="22"/>
                <w:szCs w:val="22"/>
              </w:rPr>
              <w:t>THE ROLE OF STAKEHOLDERS WITHIN A GLOBAL MARKETING ENVIRONMENT AND THEIR IMPACT ON THE MARKETING ACTIVITIES OF AN ORGANISATION</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_Toc120819641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7</w:t>
            </w:r>
            <w:r w:rsidRPr="00726CA2">
              <w:rPr>
                <w:rFonts w:ascii="Arial" w:hAnsi="Arial" w:cs="Arial"/>
                <w:noProof/>
                <w:webHidden/>
                <w:sz w:val="22"/>
                <w:szCs w:val="22"/>
              </w:rPr>
              <w:fldChar w:fldCharType="end"/>
            </w:r>
          </w:hyperlink>
        </w:p>
        <w:p w14:paraId="3C676F58" w14:textId="4EEF38DF" w:rsidR="00726CA2" w:rsidRPr="00726CA2" w:rsidRDefault="00726CA2">
          <w:pPr>
            <w:pStyle w:val="TOC2"/>
            <w:tabs>
              <w:tab w:val="right" w:leader="dot" w:pos="9350"/>
            </w:tabs>
            <w:rPr>
              <w:rFonts w:ascii="Arial" w:hAnsi="Arial" w:cs="Arial"/>
              <w:noProof/>
              <w:sz w:val="22"/>
              <w:szCs w:val="22"/>
              <w:lang w:eastAsia="en-GB"/>
            </w:rPr>
          </w:pPr>
          <w:hyperlink w:anchor="_Toc120819642" w:history="1">
            <w:r w:rsidRPr="00726CA2">
              <w:rPr>
                <w:rStyle w:val="Hyperlink"/>
                <w:rFonts w:ascii="Arial" w:hAnsi="Arial" w:cs="Arial"/>
                <w:noProof/>
                <w:sz w:val="22"/>
                <w:szCs w:val="22"/>
              </w:rPr>
              <w:t>The Global Business Environment: Definition and the PESTEL Framework</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_Toc120819642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7</w:t>
            </w:r>
            <w:r w:rsidRPr="00726CA2">
              <w:rPr>
                <w:rFonts w:ascii="Arial" w:hAnsi="Arial" w:cs="Arial"/>
                <w:noProof/>
                <w:webHidden/>
                <w:sz w:val="22"/>
                <w:szCs w:val="22"/>
              </w:rPr>
              <w:fldChar w:fldCharType="end"/>
            </w:r>
          </w:hyperlink>
        </w:p>
        <w:p w14:paraId="67275CF5" w14:textId="75440C6A" w:rsidR="00726CA2" w:rsidRPr="00726CA2" w:rsidRDefault="00726CA2">
          <w:pPr>
            <w:pStyle w:val="TOC2"/>
            <w:tabs>
              <w:tab w:val="right" w:leader="dot" w:pos="9350"/>
            </w:tabs>
            <w:rPr>
              <w:rFonts w:ascii="Arial" w:hAnsi="Arial" w:cs="Arial"/>
              <w:noProof/>
              <w:sz w:val="22"/>
              <w:szCs w:val="22"/>
              <w:lang w:eastAsia="en-GB"/>
            </w:rPr>
          </w:pPr>
          <w:hyperlink w:anchor="_Toc120819643" w:history="1">
            <w:r w:rsidRPr="00726CA2">
              <w:rPr>
                <w:rStyle w:val="Hyperlink"/>
                <w:rFonts w:ascii="Arial" w:hAnsi="Arial" w:cs="Arial"/>
                <w:noProof/>
                <w:sz w:val="22"/>
                <w:szCs w:val="22"/>
              </w:rPr>
              <w:t>Domestic vs. Global Business Environment</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_Toc120819643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8</w:t>
            </w:r>
            <w:r w:rsidRPr="00726CA2">
              <w:rPr>
                <w:rFonts w:ascii="Arial" w:hAnsi="Arial" w:cs="Arial"/>
                <w:noProof/>
                <w:webHidden/>
                <w:sz w:val="22"/>
                <w:szCs w:val="22"/>
              </w:rPr>
              <w:fldChar w:fldCharType="end"/>
            </w:r>
          </w:hyperlink>
        </w:p>
        <w:p w14:paraId="6C26029C" w14:textId="35F14298" w:rsidR="00726CA2" w:rsidRPr="00726CA2" w:rsidRDefault="00726CA2">
          <w:pPr>
            <w:pStyle w:val="TOC2"/>
            <w:tabs>
              <w:tab w:val="right" w:leader="dot" w:pos="9350"/>
            </w:tabs>
            <w:rPr>
              <w:rFonts w:ascii="Arial" w:hAnsi="Arial" w:cs="Arial"/>
              <w:noProof/>
              <w:sz w:val="22"/>
              <w:szCs w:val="22"/>
              <w:lang w:eastAsia="en-GB"/>
            </w:rPr>
          </w:pPr>
          <w:hyperlink w:anchor="_Toc120819644" w:history="1">
            <w:r w:rsidRPr="00726CA2">
              <w:rPr>
                <w:rStyle w:val="Hyperlink"/>
                <w:rFonts w:ascii="Arial" w:hAnsi="Arial" w:cs="Arial"/>
                <w:noProof/>
                <w:sz w:val="22"/>
                <w:szCs w:val="22"/>
              </w:rPr>
              <w:t>Stakeholders: Who are they and their impact</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_Toc120819644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9</w:t>
            </w:r>
            <w:r w:rsidRPr="00726CA2">
              <w:rPr>
                <w:rFonts w:ascii="Arial" w:hAnsi="Arial" w:cs="Arial"/>
                <w:noProof/>
                <w:webHidden/>
                <w:sz w:val="22"/>
                <w:szCs w:val="22"/>
              </w:rPr>
              <w:fldChar w:fldCharType="end"/>
            </w:r>
          </w:hyperlink>
        </w:p>
        <w:p w14:paraId="093F1230" w14:textId="1E902B85" w:rsidR="00726CA2" w:rsidRPr="00726CA2" w:rsidRDefault="00726CA2">
          <w:pPr>
            <w:pStyle w:val="TOC1"/>
            <w:tabs>
              <w:tab w:val="right" w:leader="dot" w:pos="9350"/>
            </w:tabs>
            <w:rPr>
              <w:rFonts w:ascii="Arial" w:hAnsi="Arial" w:cs="Arial"/>
              <w:noProof/>
              <w:sz w:val="22"/>
              <w:szCs w:val="22"/>
              <w:lang w:eastAsia="en-GB"/>
            </w:rPr>
          </w:pPr>
          <w:hyperlink w:anchor="_Toc120819645" w:history="1">
            <w:r w:rsidRPr="00726CA2">
              <w:rPr>
                <w:rStyle w:val="Hyperlink"/>
                <w:rFonts w:ascii="Arial" w:hAnsi="Arial" w:cs="Arial"/>
                <w:noProof/>
                <w:sz w:val="22"/>
                <w:szCs w:val="22"/>
              </w:rPr>
              <w:t>CONCLUSIONS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_Toc120819645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11</w:t>
            </w:r>
            <w:r w:rsidRPr="00726CA2">
              <w:rPr>
                <w:rFonts w:ascii="Arial" w:hAnsi="Arial" w:cs="Arial"/>
                <w:noProof/>
                <w:webHidden/>
                <w:sz w:val="22"/>
                <w:szCs w:val="22"/>
              </w:rPr>
              <w:fldChar w:fldCharType="end"/>
            </w:r>
          </w:hyperlink>
        </w:p>
        <w:p w14:paraId="53A9641F" w14:textId="47D1F07B" w:rsidR="00726CA2" w:rsidRPr="00726CA2" w:rsidRDefault="00726CA2">
          <w:pPr>
            <w:pStyle w:val="TOC1"/>
            <w:tabs>
              <w:tab w:val="right" w:leader="dot" w:pos="9350"/>
            </w:tabs>
            <w:rPr>
              <w:rFonts w:ascii="Arial" w:hAnsi="Arial" w:cs="Arial"/>
              <w:noProof/>
              <w:sz w:val="22"/>
              <w:szCs w:val="22"/>
              <w:lang w:eastAsia="en-GB"/>
            </w:rPr>
          </w:pPr>
          <w:hyperlink w:anchor="_Toc120819646" w:history="1">
            <w:r w:rsidRPr="00726CA2">
              <w:rPr>
                <w:rStyle w:val="Hyperlink"/>
                <w:rFonts w:ascii="Arial" w:hAnsi="Arial" w:cs="Arial"/>
                <w:noProof/>
                <w:sz w:val="22"/>
                <w:szCs w:val="22"/>
              </w:rPr>
              <w:t>REFERENCES</w:t>
            </w:r>
            <w:r w:rsidRPr="00726CA2">
              <w:rPr>
                <w:rFonts w:ascii="Arial" w:hAnsi="Arial" w:cs="Arial"/>
                <w:noProof/>
                <w:webHidden/>
                <w:sz w:val="22"/>
                <w:szCs w:val="22"/>
              </w:rPr>
              <w:tab/>
            </w:r>
            <w:r w:rsidRPr="00726CA2">
              <w:rPr>
                <w:rFonts w:ascii="Arial" w:hAnsi="Arial" w:cs="Arial"/>
                <w:noProof/>
                <w:webHidden/>
                <w:sz w:val="22"/>
                <w:szCs w:val="22"/>
              </w:rPr>
              <w:fldChar w:fldCharType="begin"/>
            </w:r>
            <w:r w:rsidRPr="00726CA2">
              <w:rPr>
                <w:rFonts w:ascii="Arial" w:hAnsi="Arial" w:cs="Arial"/>
                <w:noProof/>
                <w:webHidden/>
                <w:sz w:val="22"/>
                <w:szCs w:val="22"/>
              </w:rPr>
              <w:instrText xml:space="preserve"> PAGEREF _Toc120819646 \h </w:instrText>
            </w:r>
            <w:r w:rsidRPr="00726CA2">
              <w:rPr>
                <w:rFonts w:ascii="Arial" w:hAnsi="Arial" w:cs="Arial"/>
                <w:noProof/>
                <w:webHidden/>
                <w:sz w:val="22"/>
                <w:szCs w:val="22"/>
              </w:rPr>
            </w:r>
            <w:r w:rsidRPr="00726CA2">
              <w:rPr>
                <w:rFonts w:ascii="Arial" w:hAnsi="Arial" w:cs="Arial"/>
                <w:noProof/>
                <w:webHidden/>
                <w:sz w:val="22"/>
                <w:szCs w:val="22"/>
              </w:rPr>
              <w:fldChar w:fldCharType="separate"/>
            </w:r>
            <w:r w:rsidRPr="00726CA2">
              <w:rPr>
                <w:rFonts w:ascii="Arial" w:hAnsi="Arial" w:cs="Arial"/>
                <w:noProof/>
                <w:webHidden/>
                <w:sz w:val="22"/>
                <w:szCs w:val="22"/>
              </w:rPr>
              <w:t>12</w:t>
            </w:r>
            <w:r w:rsidRPr="00726CA2">
              <w:rPr>
                <w:rFonts w:ascii="Arial" w:hAnsi="Arial" w:cs="Arial"/>
                <w:noProof/>
                <w:webHidden/>
                <w:sz w:val="22"/>
                <w:szCs w:val="22"/>
              </w:rPr>
              <w:fldChar w:fldCharType="end"/>
            </w:r>
          </w:hyperlink>
        </w:p>
        <w:p w14:paraId="039C96F4" w14:textId="2472EB4E" w:rsidR="002C0680" w:rsidRDefault="002C0680">
          <w:r w:rsidRPr="00726CA2">
            <w:rPr>
              <w:rFonts w:ascii="Arial" w:hAnsi="Arial" w:cs="Arial"/>
              <w:b/>
              <w:bCs/>
              <w:noProof/>
              <w:sz w:val="22"/>
              <w:szCs w:val="22"/>
            </w:rPr>
            <w:fldChar w:fldCharType="end"/>
          </w:r>
        </w:p>
      </w:sdtContent>
    </w:sdt>
    <w:p w14:paraId="6CDD8529" w14:textId="77777777" w:rsidR="002C0680" w:rsidRDefault="002C0680" w:rsidP="00CC06F8">
      <w:pPr>
        <w:rPr>
          <w:rFonts w:ascii="Arial" w:hAnsi="Arial" w:cs="Arial"/>
          <w:sz w:val="32"/>
          <w:szCs w:val="32"/>
        </w:rPr>
      </w:pPr>
    </w:p>
    <w:p w14:paraId="30600490" w14:textId="6E9BE393" w:rsidR="00484A9A" w:rsidRDefault="00484A9A" w:rsidP="00CC06F8">
      <w:pPr>
        <w:rPr>
          <w:rFonts w:ascii="Arial" w:hAnsi="Arial" w:cs="Arial"/>
          <w:sz w:val="32"/>
          <w:szCs w:val="32"/>
        </w:rPr>
      </w:pPr>
    </w:p>
    <w:p w14:paraId="6D766161" w14:textId="7182C47D" w:rsidR="00484A9A" w:rsidRDefault="00484A9A" w:rsidP="00CC06F8">
      <w:pPr>
        <w:rPr>
          <w:rFonts w:ascii="Arial" w:hAnsi="Arial" w:cs="Arial"/>
          <w:sz w:val="32"/>
          <w:szCs w:val="32"/>
        </w:rPr>
      </w:pPr>
    </w:p>
    <w:p w14:paraId="40B8F229" w14:textId="122EE763" w:rsidR="00484A9A" w:rsidRDefault="00484A9A" w:rsidP="00CC06F8">
      <w:pPr>
        <w:rPr>
          <w:rFonts w:ascii="Arial" w:hAnsi="Arial" w:cs="Arial"/>
          <w:sz w:val="32"/>
          <w:szCs w:val="32"/>
        </w:rPr>
      </w:pPr>
    </w:p>
    <w:p w14:paraId="2C6F884C" w14:textId="4DCCA273" w:rsidR="00484A9A" w:rsidRDefault="00484A9A" w:rsidP="00CC06F8">
      <w:pPr>
        <w:rPr>
          <w:rFonts w:ascii="Arial" w:hAnsi="Arial" w:cs="Arial"/>
          <w:sz w:val="32"/>
          <w:szCs w:val="32"/>
        </w:rPr>
      </w:pPr>
    </w:p>
    <w:p w14:paraId="3E81039F" w14:textId="7674CF8A" w:rsidR="00484A9A" w:rsidRDefault="00484A9A" w:rsidP="00CC06F8">
      <w:pPr>
        <w:rPr>
          <w:rFonts w:ascii="Arial" w:hAnsi="Arial" w:cs="Arial"/>
          <w:sz w:val="32"/>
          <w:szCs w:val="32"/>
        </w:rPr>
      </w:pPr>
    </w:p>
    <w:p w14:paraId="658F7B68" w14:textId="0D086E5A" w:rsidR="00484A9A" w:rsidRDefault="00484A9A" w:rsidP="00CC06F8">
      <w:pPr>
        <w:rPr>
          <w:rFonts w:ascii="Arial" w:hAnsi="Arial" w:cs="Arial"/>
          <w:sz w:val="32"/>
          <w:szCs w:val="32"/>
        </w:rPr>
      </w:pPr>
    </w:p>
    <w:p w14:paraId="570E7752" w14:textId="77777777" w:rsidR="00726CA2" w:rsidRDefault="00726CA2" w:rsidP="008A0F34">
      <w:pPr>
        <w:pStyle w:val="Heading1"/>
        <w:jc w:val="both"/>
        <w:rPr>
          <w:rFonts w:ascii="Arial" w:hAnsi="Arial" w:cs="Arial"/>
        </w:rPr>
        <w:sectPr w:rsidR="00726CA2" w:rsidSect="00294ABD">
          <w:footerReference w:type="default" r:id="rId9"/>
          <w:pgSz w:w="12240" w:h="15840"/>
          <w:pgMar w:top="1440" w:right="1440" w:bottom="1440" w:left="1440" w:header="720" w:footer="720" w:gutter="0"/>
          <w:cols w:space="708"/>
          <w:noEndnote/>
          <w:docGrid w:linePitch="299"/>
        </w:sectPr>
      </w:pPr>
    </w:p>
    <w:p w14:paraId="54823C89" w14:textId="235936C1" w:rsidR="00F00346" w:rsidRDefault="00484A9A" w:rsidP="008A0F34">
      <w:pPr>
        <w:pStyle w:val="Heading1"/>
        <w:jc w:val="both"/>
        <w:rPr>
          <w:rFonts w:ascii="Arial" w:hAnsi="Arial" w:cs="Arial"/>
        </w:rPr>
      </w:pPr>
      <w:bookmarkStart w:id="0" w:name="_Toc120819635"/>
      <w:r w:rsidRPr="00484A9A">
        <w:rPr>
          <w:rFonts w:ascii="Arial" w:hAnsi="Arial" w:cs="Arial"/>
        </w:rPr>
        <w:lastRenderedPageBreak/>
        <w:t>INTRODUCTION</w:t>
      </w:r>
      <w:bookmarkEnd w:id="0"/>
    </w:p>
    <w:p w14:paraId="11290B9B" w14:textId="0D5E71B4" w:rsidR="00F00346" w:rsidRDefault="00024343" w:rsidP="008A0F34">
      <w:pPr>
        <w:spacing w:before="60" w:line="360" w:lineRule="auto"/>
        <w:jc w:val="both"/>
        <w:rPr>
          <w:rFonts w:ascii="Arial" w:hAnsi="Arial" w:cs="Arial"/>
          <w:sz w:val="22"/>
          <w:szCs w:val="22"/>
        </w:rPr>
      </w:pPr>
      <w:r>
        <w:rPr>
          <w:rFonts w:ascii="Arial" w:hAnsi="Arial" w:cs="Arial"/>
          <w:sz w:val="22"/>
          <w:szCs w:val="22"/>
        </w:rPr>
        <w:t>In order to understand and place a foundation for my work, I will initially attempt to explain and define marketing as a concept,</w:t>
      </w:r>
      <w:r w:rsidR="00682578">
        <w:rPr>
          <w:rFonts w:ascii="Arial" w:hAnsi="Arial" w:cs="Arial"/>
          <w:sz w:val="22"/>
          <w:szCs w:val="22"/>
        </w:rPr>
        <w:t xml:space="preserve"> customer’s needs,</w:t>
      </w:r>
      <w:r>
        <w:rPr>
          <w:rFonts w:ascii="Arial" w:hAnsi="Arial" w:cs="Arial"/>
          <w:sz w:val="22"/>
          <w:szCs w:val="22"/>
        </w:rPr>
        <w:t xml:space="preserve"> as well as the global</w:t>
      </w:r>
      <w:r w:rsidR="00682578">
        <w:rPr>
          <w:rFonts w:ascii="Arial" w:hAnsi="Arial" w:cs="Arial"/>
          <w:sz w:val="22"/>
          <w:szCs w:val="22"/>
        </w:rPr>
        <w:t>ization as a concept</w:t>
      </w:r>
      <w:r>
        <w:rPr>
          <w:rFonts w:ascii="Arial" w:hAnsi="Arial" w:cs="Arial"/>
          <w:sz w:val="22"/>
          <w:szCs w:val="22"/>
        </w:rPr>
        <w:t>.</w:t>
      </w:r>
      <w:r w:rsidR="00682578">
        <w:rPr>
          <w:rFonts w:ascii="Arial" w:hAnsi="Arial" w:cs="Arial"/>
          <w:sz w:val="22"/>
          <w:szCs w:val="22"/>
        </w:rPr>
        <w:t xml:space="preserve"> I will then explain the marketing process and explain how marketing creates value for customers. </w:t>
      </w:r>
      <w:r w:rsidR="00AA0966">
        <w:rPr>
          <w:rFonts w:ascii="Arial" w:hAnsi="Arial" w:cs="Arial"/>
          <w:sz w:val="22"/>
          <w:szCs w:val="22"/>
        </w:rPr>
        <w:t>Furthermore,</w:t>
      </w:r>
      <w:r w:rsidR="00682578">
        <w:rPr>
          <w:rFonts w:ascii="Arial" w:hAnsi="Arial" w:cs="Arial"/>
          <w:sz w:val="22"/>
          <w:szCs w:val="22"/>
        </w:rPr>
        <w:t xml:space="preserve"> I will enlist the impact of technology and demographics on classical marketing functions and lastly discuss about the global business environment and the impact of stakeholders on marketing activities. </w:t>
      </w:r>
      <w:r w:rsidR="00AA0966">
        <w:rPr>
          <w:rFonts w:ascii="Arial" w:hAnsi="Arial" w:cs="Arial"/>
          <w:sz w:val="22"/>
          <w:szCs w:val="22"/>
        </w:rPr>
        <w:t xml:space="preserve">In doing so I will use practical examples of my chosen company, Nike. </w:t>
      </w:r>
    </w:p>
    <w:p w14:paraId="1C272054" w14:textId="684F44B2" w:rsidR="00F00346" w:rsidRDefault="00F00346" w:rsidP="008A0F34">
      <w:pPr>
        <w:pStyle w:val="Heading2"/>
        <w:jc w:val="both"/>
      </w:pPr>
      <w:bookmarkStart w:id="1" w:name="_Toc120819636"/>
      <w:r>
        <w:t>Marketing: definition and establishing customers needs.</w:t>
      </w:r>
      <w:bookmarkEnd w:id="1"/>
      <w:r>
        <w:t xml:space="preserve"> </w:t>
      </w:r>
    </w:p>
    <w:p w14:paraId="5BB20F2F" w14:textId="39AD5A80" w:rsidR="00A02DF3" w:rsidRDefault="00F00346" w:rsidP="008A0F34">
      <w:pPr>
        <w:spacing w:before="60" w:line="360" w:lineRule="auto"/>
        <w:jc w:val="both"/>
        <w:rPr>
          <w:rFonts w:ascii="Arial" w:hAnsi="Arial" w:cs="Arial"/>
          <w:sz w:val="22"/>
          <w:szCs w:val="22"/>
        </w:rPr>
      </w:pPr>
      <w:r>
        <w:rPr>
          <w:rFonts w:ascii="Arial" w:hAnsi="Arial" w:cs="Arial"/>
          <w:sz w:val="22"/>
          <w:szCs w:val="22"/>
        </w:rPr>
        <w:t>M</w:t>
      </w:r>
      <w:r w:rsidR="00024343">
        <w:rPr>
          <w:rFonts w:ascii="Arial" w:hAnsi="Arial" w:cs="Arial"/>
          <w:sz w:val="22"/>
          <w:szCs w:val="22"/>
        </w:rPr>
        <w:t xml:space="preserve">arketing can be defined as </w:t>
      </w:r>
      <w:r w:rsidR="00A02DF3">
        <w:rPr>
          <w:rFonts w:ascii="Arial" w:hAnsi="Arial" w:cs="Arial"/>
          <w:sz w:val="22"/>
          <w:szCs w:val="22"/>
        </w:rPr>
        <w:t>a</w:t>
      </w:r>
      <w:r w:rsidR="00024343">
        <w:rPr>
          <w:rFonts w:ascii="Arial" w:hAnsi="Arial" w:cs="Arial"/>
          <w:sz w:val="22"/>
          <w:szCs w:val="22"/>
        </w:rPr>
        <w:t xml:space="preserve"> profitable interaction between companies and consumers where value is cr</w:t>
      </w:r>
      <w:r w:rsidR="00A02DF3">
        <w:rPr>
          <w:rFonts w:ascii="Arial" w:hAnsi="Arial" w:cs="Arial"/>
          <w:sz w:val="22"/>
          <w:szCs w:val="22"/>
        </w:rPr>
        <w:t>e</w:t>
      </w:r>
      <w:r w:rsidR="00024343">
        <w:rPr>
          <w:rFonts w:ascii="Arial" w:hAnsi="Arial" w:cs="Arial"/>
          <w:sz w:val="22"/>
          <w:szCs w:val="22"/>
        </w:rPr>
        <w:t>ated and exchanged. Also, marketing may be expressed as the art of selling, buying and promoting</w:t>
      </w:r>
      <w:r w:rsidR="00A02DF3">
        <w:rPr>
          <w:rFonts w:ascii="Arial" w:hAnsi="Arial" w:cs="Arial"/>
          <w:sz w:val="22"/>
          <w:szCs w:val="22"/>
        </w:rPr>
        <w:t xml:space="preserve">. Since marketing is fundamentally customer centric, its purpose is to address consumers needs and wants, and also establish demand in any given market. Thus, Blythe (2006, p.4) </w:t>
      </w:r>
      <w:r w:rsidR="00022E6D">
        <w:rPr>
          <w:rFonts w:ascii="Arial" w:hAnsi="Arial" w:cs="Arial"/>
          <w:sz w:val="22"/>
          <w:szCs w:val="22"/>
        </w:rPr>
        <w:t xml:space="preserve">states that </w:t>
      </w:r>
      <w:r w:rsidR="00022E6D" w:rsidRPr="00022E6D">
        <w:rPr>
          <w:rFonts w:ascii="Arial" w:hAnsi="Arial" w:cs="Arial"/>
          <w:sz w:val="22"/>
          <w:szCs w:val="22"/>
        </w:rPr>
        <w:t>‘’marketing is a process of developing products and services so that they provide benefits for consumers, then offering them in exchange for money</w:t>
      </w:r>
      <w:r w:rsidR="00022E6D">
        <w:rPr>
          <w:rFonts w:ascii="Arial" w:hAnsi="Arial" w:cs="Arial"/>
          <w:sz w:val="22"/>
          <w:szCs w:val="22"/>
        </w:rPr>
        <w:t xml:space="preserve">’’. I will add that marketing also aims at addressing consumers well-being and social welfare. </w:t>
      </w:r>
    </w:p>
    <w:p w14:paraId="6E6AF978" w14:textId="743D2D28" w:rsidR="00813A5C" w:rsidRDefault="00813A5C" w:rsidP="008A0F34">
      <w:pPr>
        <w:spacing w:before="60" w:line="360" w:lineRule="auto"/>
        <w:jc w:val="both"/>
        <w:rPr>
          <w:rFonts w:ascii="Arial" w:hAnsi="Arial" w:cs="Arial"/>
          <w:sz w:val="22"/>
          <w:szCs w:val="22"/>
        </w:rPr>
      </w:pPr>
      <w:r>
        <w:rPr>
          <w:rFonts w:ascii="Arial" w:hAnsi="Arial" w:cs="Arial"/>
          <w:sz w:val="22"/>
          <w:szCs w:val="22"/>
        </w:rPr>
        <w:t xml:space="preserve">In order to address consumers needs, first we must understand the motivations of said consumers </w:t>
      </w:r>
      <w:r w:rsidR="00E1317D">
        <w:rPr>
          <w:rFonts w:ascii="Arial" w:hAnsi="Arial" w:cs="Arial"/>
          <w:sz w:val="22"/>
          <w:szCs w:val="22"/>
        </w:rPr>
        <w:t xml:space="preserve">in buying any given product and the factors that drive them. Thus, we can name price, functionality, overall experience or design as determining factors that would sway the purchase probability of consumers. In order to gain deeper insight into what customers need, companies might try to anticipate and create products early on in order to have a presence on the market and most importantly, benefit from feedback upon which they can later on expand or improve. </w:t>
      </w:r>
      <w:r w:rsidR="00DE6A8B">
        <w:rPr>
          <w:rFonts w:ascii="Arial" w:hAnsi="Arial" w:cs="Arial"/>
          <w:sz w:val="22"/>
          <w:szCs w:val="22"/>
        </w:rPr>
        <w:t>Negative or positive, customer feedback is a powerful tool in determining what is working and what needs changing. A prime example in this regard would be Amazon’s product review feature, that allows buyers to comment on their experience with a given product purchased. Another way of obtaining feedback would be through the use of focus groups comprised of a companies target audience</w:t>
      </w:r>
      <w:r w:rsidR="008E1895">
        <w:rPr>
          <w:rFonts w:ascii="Arial" w:hAnsi="Arial" w:cs="Arial"/>
          <w:sz w:val="22"/>
          <w:szCs w:val="22"/>
        </w:rPr>
        <w:t xml:space="preserve">, online surveys or creating online communities on Facebook where members can interact and share their experiences. </w:t>
      </w:r>
    </w:p>
    <w:p w14:paraId="69FA53E9" w14:textId="4371FF90" w:rsidR="008A0F34" w:rsidRDefault="008A0F34" w:rsidP="00A02DF3">
      <w:pPr>
        <w:spacing w:before="60" w:line="360" w:lineRule="auto"/>
        <w:rPr>
          <w:rFonts w:ascii="Arial" w:hAnsi="Arial" w:cs="Arial"/>
          <w:sz w:val="22"/>
          <w:szCs w:val="22"/>
        </w:rPr>
      </w:pPr>
    </w:p>
    <w:p w14:paraId="07662310" w14:textId="43F5E9D3" w:rsidR="008A0F34" w:rsidRDefault="008A0F34" w:rsidP="00A02DF3">
      <w:pPr>
        <w:spacing w:before="60" w:line="360" w:lineRule="auto"/>
        <w:rPr>
          <w:rFonts w:ascii="Arial" w:hAnsi="Arial" w:cs="Arial"/>
          <w:sz w:val="22"/>
          <w:szCs w:val="22"/>
        </w:rPr>
      </w:pPr>
    </w:p>
    <w:p w14:paraId="4C1811BB" w14:textId="77777777" w:rsidR="008A0F34" w:rsidRDefault="008A0F34" w:rsidP="00A02DF3">
      <w:pPr>
        <w:spacing w:before="60" w:line="360" w:lineRule="auto"/>
        <w:rPr>
          <w:rFonts w:ascii="Arial" w:hAnsi="Arial" w:cs="Arial"/>
          <w:sz w:val="22"/>
          <w:szCs w:val="22"/>
        </w:rPr>
      </w:pPr>
    </w:p>
    <w:p w14:paraId="217D4D26" w14:textId="6113776E" w:rsidR="00F00346" w:rsidRDefault="002C0680" w:rsidP="008A0F34">
      <w:pPr>
        <w:pStyle w:val="Heading2"/>
        <w:jc w:val="both"/>
      </w:pPr>
      <w:bookmarkStart w:id="2" w:name="_Toc120819637"/>
      <w:r>
        <w:lastRenderedPageBreak/>
        <w:t>G</w:t>
      </w:r>
      <w:r w:rsidR="00DB003D">
        <w:t>lobalization as a concept: definition</w:t>
      </w:r>
      <w:r w:rsidR="002D5E44">
        <w:t>, Pro’s and con’s</w:t>
      </w:r>
      <w:bookmarkEnd w:id="2"/>
    </w:p>
    <w:p w14:paraId="751F3813" w14:textId="77777777" w:rsidR="00DB003D" w:rsidRDefault="00042F55" w:rsidP="008A0F34">
      <w:pPr>
        <w:spacing w:before="60" w:line="360" w:lineRule="auto"/>
        <w:jc w:val="both"/>
        <w:rPr>
          <w:rFonts w:ascii="Arial" w:hAnsi="Arial" w:cs="Arial"/>
          <w:sz w:val="22"/>
          <w:szCs w:val="22"/>
        </w:rPr>
      </w:pPr>
      <w:r>
        <w:rPr>
          <w:rFonts w:ascii="Arial" w:hAnsi="Arial" w:cs="Arial"/>
          <w:sz w:val="22"/>
          <w:szCs w:val="22"/>
        </w:rPr>
        <w:t xml:space="preserve">Globalization is theoretically embedded into our human nature and has emerged at the beginning of human history. Ancient civilizations developing trade routes and experiencing cultural changes have marked the beginning of what we now call globalization. </w:t>
      </w:r>
    </w:p>
    <w:p w14:paraId="07882B3F" w14:textId="56FD7B83" w:rsidR="00042F55" w:rsidRDefault="00042F55" w:rsidP="008A0F34">
      <w:pPr>
        <w:spacing w:before="60" w:line="360" w:lineRule="auto"/>
        <w:jc w:val="both"/>
        <w:rPr>
          <w:rFonts w:ascii="Arial" w:hAnsi="Arial" w:cs="Arial"/>
          <w:sz w:val="22"/>
          <w:szCs w:val="22"/>
        </w:rPr>
      </w:pPr>
      <w:r>
        <w:rPr>
          <w:rFonts w:ascii="Arial" w:hAnsi="Arial" w:cs="Arial"/>
          <w:sz w:val="22"/>
          <w:szCs w:val="22"/>
        </w:rPr>
        <w:t>In order to define this concept, we can say that globalization is the interdependency between people and countries with the purpose of exchanging goods, services</w:t>
      </w:r>
      <w:r w:rsidR="00ED13A0">
        <w:rPr>
          <w:rFonts w:ascii="Arial" w:hAnsi="Arial" w:cs="Arial"/>
          <w:sz w:val="22"/>
          <w:szCs w:val="22"/>
        </w:rPr>
        <w:t xml:space="preserve"> or information. </w:t>
      </w:r>
      <w:r w:rsidR="00E06164">
        <w:rPr>
          <w:rFonts w:ascii="Arial" w:hAnsi="Arial" w:cs="Arial"/>
          <w:sz w:val="22"/>
          <w:szCs w:val="22"/>
        </w:rPr>
        <w:t xml:space="preserve">Principally this is an economic concept that refers to free trade, free markets and free movement of goods or people. But globalization has impacted more than the economic aspect of our society. It has impacted communications, culture, business or technology as well. </w:t>
      </w:r>
      <w:r w:rsidR="00A7135D">
        <w:rPr>
          <w:rFonts w:ascii="Arial" w:hAnsi="Arial" w:cs="Arial"/>
          <w:sz w:val="22"/>
          <w:szCs w:val="22"/>
        </w:rPr>
        <w:t xml:space="preserve">The benefits of globalization are increased global competition, access to new markets, sharing of knowledge and information’s, increased economic growth or enhanced global cooperation. By taking part in the global value chain, developing countries for example might benefit from increased exposure to goods and raw materials otherwise not present in their own domestic markets, as well as giving rise to new industries and create jobs opportunities. On the other hand, globalizations has negative aspects such as exploitation of labour, immigration issues, or </w:t>
      </w:r>
      <w:r w:rsidR="002D5E44">
        <w:rPr>
          <w:rFonts w:ascii="Arial" w:hAnsi="Arial" w:cs="Arial"/>
          <w:sz w:val="22"/>
          <w:szCs w:val="22"/>
        </w:rPr>
        <w:t xml:space="preserve">weak regulations. As such, there is </w:t>
      </w:r>
      <w:r w:rsidR="00695072">
        <w:rPr>
          <w:rFonts w:ascii="Arial" w:hAnsi="Arial" w:cs="Arial"/>
          <w:sz w:val="22"/>
          <w:szCs w:val="22"/>
        </w:rPr>
        <w:t>an</w:t>
      </w:r>
      <w:r w:rsidR="002D5E44">
        <w:rPr>
          <w:rFonts w:ascii="Arial" w:hAnsi="Arial" w:cs="Arial"/>
          <w:sz w:val="22"/>
          <w:szCs w:val="22"/>
        </w:rPr>
        <w:t xml:space="preserve"> underlying threat of globalization debated to this day, especially for developing countries where the implementation of foreign concept and ideas might prove to be detrimental and difficult to achieve. </w:t>
      </w:r>
    </w:p>
    <w:p w14:paraId="557822B6" w14:textId="10D65843" w:rsidR="00EA2E1D" w:rsidRDefault="00EA2E1D" w:rsidP="008A0F34">
      <w:pPr>
        <w:spacing w:before="60" w:line="360" w:lineRule="auto"/>
        <w:jc w:val="both"/>
        <w:rPr>
          <w:rFonts w:ascii="Arial" w:hAnsi="Arial" w:cs="Arial"/>
          <w:sz w:val="22"/>
          <w:szCs w:val="22"/>
        </w:rPr>
      </w:pPr>
      <w:r>
        <w:rPr>
          <w:rFonts w:ascii="Arial" w:hAnsi="Arial" w:cs="Arial"/>
          <w:sz w:val="22"/>
          <w:szCs w:val="22"/>
        </w:rPr>
        <w:t xml:space="preserve">Nike as an organization, fully embraced globalization as a concept by outsourcing it manufacturing in different countries across the world. By doing this, the company has ensured lower production costs by focusing its manufacturing in developing countries where labour costs are much lower.  They sell their products in more than 170 countries and employ approximately 30,000 people worldwide.  </w:t>
      </w:r>
    </w:p>
    <w:p w14:paraId="7E79A770" w14:textId="1C708820" w:rsidR="00291ECD" w:rsidRDefault="00291ECD" w:rsidP="00A02DF3">
      <w:pPr>
        <w:spacing w:before="60" w:line="360" w:lineRule="auto"/>
        <w:rPr>
          <w:rFonts w:ascii="Arial" w:hAnsi="Arial" w:cs="Arial"/>
          <w:sz w:val="22"/>
          <w:szCs w:val="22"/>
        </w:rPr>
      </w:pPr>
    </w:p>
    <w:p w14:paraId="242302E7" w14:textId="192E0BAA" w:rsidR="002D5E44" w:rsidRDefault="002D5E44" w:rsidP="00A02DF3">
      <w:pPr>
        <w:spacing w:before="60" w:line="360" w:lineRule="auto"/>
        <w:rPr>
          <w:rFonts w:ascii="Arial" w:hAnsi="Arial" w:cs="Arial"/>
          <w:sz w:val="22"/>
          <w:szCs w:val="22"/>
        </w:rPr>
      </w:pPr>
    </w:p>
    <w:p w14:paraId="16822DE3" w14:textId="0749DD3D" w:rsidR="008A0F34" w:rsidRDefault="008A0F34" w:rsidP="00A02DF3">
      <w:pPr>
        <w:spacing w:before="60" w:line="360" w:lineRule="auto"/>
        <w:rPr>
          <w:rFonts w:ascii="Arial" w:hAnsi="Arial" w:cs="Arial"/>
          <w:sz w:val="22"/>
          <w:szCs w:val="22"/>
        </w:rPr>
      </w:pPr>
    </w:p>
    <w:p w14:paraId="37B911CD" w14:textId="0B9D2EA4" w:rsidR="008A0F34" w:rsidRDefault="008A0F34" w:rsidP="00A02DF3">
      <w:pPr>
        <w:spacing w:before="60" w:line="360" w:lineRule="auto"/>
        <w:rPr>
          <w:rFonts w:ascii="Arial" w:hAnsi="Arial" w:cs="Arial"/>
          <w:sz w:val="22"/>
          <w:szCs w:val="22"/>
        </w:rPr>
      </w:pPr>
    </w:p>
    <w:p w14:paraId="2812F5B7" w14:textId="0ACAE756" w:rsidR="008A0F34" w:rsidRDefault="008A0F34" w:rsidP="00A02DF3">
      <w:pPr>
        <w:spacing w:before="60" w:line="360" w:lineRule="auto"/>
        <w:rPr>
          <w:rFonts w:ascii="Arial" w:hAnsi="Arial" w:cs="Arial"/>
          <w:sz w:val="22"/>
          <w:szCs w:val="22"/>
        </w:rPr>
      </w:pPr>
    </w:p>
    <w:p w14:paraId="25197DE6" w14:textId="77777777" w:rsidR="008A0F34" w:rsidRDefault="008A0F34" w:rsidP="00A02DF3">
      <w:pPr>
        <w:spacing w:before="60" w:line="360" w:lineRule="auto"/>
        <w:rPr>
          <w:rFonts w:ascii="Arial" w:hAnsi="Arial" w:cs="Arial"/>
          <w:sz w:val="22"/>
          <w:szCs w:val="22"/>
        </w:rPr>
      </w:pPr>
    </w:p>
    <w:p w14:paraId="18F292D2" w14:textId="4A6AD332" w:rsidR="00291ECD" w:rsidRDefault="002C0680" w:rsidP="008A0F34">
      <w:pPr>
        <w:pStyle w:val="Heading1"/>
        <w:jc w:val="both"/>
      </w:pPr>
      <w:bookmarkStart w:id="3" w:name="_Toc120819638"/>
      <w:r>
        <w:lastRenderedPageBreak/>
        <w:t>THE ROLE OF MARKETING IN CREATING VALUE FOR CUSTOMERS</w:t>
      </w:r>
      <w:bookmarkEnd w:id="3"/>
    </w:p>
    <w:p w14:paraId="44A59DD4" w14:textId="30CBA8C1" w:rsidR="00777064" w:rsidRDefault="005B2395" w:rsidP="008A0F34">
      <w:pPr>
        <w:spacing w:beforeAutospacing="1" w:after="100" w:afterAutospacing="1" w:line="360" w:lineRule="auto"/>
        <w:jc w:val="both"/>
        <w:rPr>
          <w:rFonts w:ascii="Arial" w:hAnsi="Arial" w:cs="Arial"/>
          <w:sz w:val="22"/>
          <w:szCs w:val="22"/>
        </w:rPr>
      </w:pPr>
      <w:r w:rsidRPr="005B2395">
        <w:rPr>
          <w:rFonts w:ascii="Arial" w:hAnsi="Arial" w:cs="Arial"/>
          <w:sz w:val="22"/>
          <w:szCs w:val="22"/>
        </w:rPr>
        <w:t>Marketing is the process of communicating the worth of what we offer and how that worth can satisfy a need or address a problem. Once we look outward at what others need rather than inward at what we want, we are considering how to meet customer needs. By meeting those needs, we add value.</w:t>
      </w:r>
      <w:r w:rsidR="00AE2268">
        <w:rPr>
          <w:rFonts w:ascii="Arial" w:hAnsi="Arial" w:cs="Arial"/>
          <w:sz w:val="22"/>
          <w:szCs w:val="22"/>
        </w:rPr>
        <w:t xml:space="preserve"> According to Kotler (2020) modern marketers have chosen to stray away from mass marketing and in turn focus on satisfying target customers through the use of the 4P’s: Price, Place, Promotion and Product. It is argued that marketing is intrinsically a value-creating process since it is the marketer who</w:t>
      </w:r>
      <w:r w:rsidR="00CC1895">
        <w:rPr>
          <w:rFonts w:ascii="Arial" w:hAnsi="Arial" w:cs="Arial"/>
          <w:sz w:val="22"/>
          <w:szCs w:val="22"/>
        </w:rPr>
        <w:t xml:space="preserve"> creates value through the product itself, price (value in exchange) or channels of distribution (availability</w:t>
      </w:r>
      <w:r w:rsidR="00777064">
        <w:rPr>
          <w:rFonts w:ascii="Arial" w:hAnsi="Arial" w:cs="Arial"/>
          <w:sz w:val="22"/>
          <w:szCs w:val="22"/>
        </w:rPr>
        <w:t>).</w:t>
      </w:r>
      <w:r w:rsidR="000B230A">
        <w:rPr>
          <w:rFonts w:ascii="Arial" w:hAnsi="Arial" w:cs="Arial"/>
          <w:sz w:val="22"/>
          <w:szCs w:val="22"/>
        </w:rPr>
        <w:t xml:space="preserve"> </w:t>
      </w:r>
    </w:p>
    <w:p w14:paraId="579D90BA" w14:textId="77777777" w:rsidR="00EC35E3" w:rsidRDefault="000B230A" w:rsidP="008A0F34">
      <w:pPr>
        <w:spacing w:beforeAutospacing="1" w:after="100" w:afterAutospacing="1" w:line="360" w:lineRule="auto"/>
        <w:jc w:val="both"/>
        <w:rPr>
          <w:rFonts w:ascii="Arial" w:hAnsi="Arial" w:cs="Arial"/>
          <w:sz w:val="22"/>
          <w:szCs w:val="22"/>
        </w:rPr>
      </w:pPr>
      <w:r>
        <w:rPr>
          <w:rFonts w:ascii="Arial" w:hAnsi="Arial" w:cs="Arial"/>
          <w:sz w:val="22"/>
          <w:szCs w:val="22"/>
        </w:rPr>
        <w:t>Value is created by a company through the use of various resources (labour, raw materials, technology) into something that meets the need of others (consumers, investors, employees). For example creating value for customers will ensure</w:t>
      </w:r>
      <w:r w:rsidR="00EC35E3">
        <w:rPr>
          <w:rFonts w:ascii="Arial" w:hAnsi="Arial" w:cs="Arial"/>
          <w:sz w:val="22"/>
          <w:szCs w:val="22"/>
        </w:rPr>
        <w:t xml:space="preserve"> that a company can then exchange that value for monetary gains. Or in the case of shareholders, created value in the forms of dividends ensures the availability of future capital investments for your operations. </w:t>
      </w:r>
    </w:p>
    <w:p w14:paraId="2EAAF78C" w14:textId="77777777" w:rsidR="00114FED" w:rsidRDefault="00EC35E3" w:rsidP="008A0F34">
      <w:pPr>
        <w:spacing w:beforeAutospacing="1" w:after="100" w:afterAutospacing="1" w:line="360" w:lineRule="auto"/>
        <w:jc w:val="both"/>
        <w:rPr>
          <w:rFonts w:ascii="Arial" w:hAnsi="Arial" w:cs="Arial"/>
          <w:sz w:val="22"/>
          <w:szCs w:val="22"/>
        </w:rPr>
      </w:pPr>
      <w:r>
        <w:rPr>
          <w:rFonts w:ascii="Arial" w:hAnsi="Arial" w:cs="Arial"/>
          <w:sz w:val="22"/>
          <w:szCs w:val="22"/>
        </w:rPr>
        <w:t>In creating value for employees, we can enlist appreciation at the workplace, purpose, continued development or involvement in decision-making.</w:t>
      </w:r>
    </w:p>
    <w:p w14:paraId="1015B6F4" w14:textId="50E7525F" w:rsidR="000B230A" w:rsidRDefault="00114FED" w:rsidP="008A0F34">
      <w:pPr>
        <w:spacing w:beforeAutospacing="1" w:after="100" w:afterAutospacing="1" w:line="360" w:lineRule="auto"/>
        <w:jc w:val="both"/>
        <w:rPr>
          <w:rFonts w:ascii="Arial" w:hAnsi="Arial" w:cs="Arial"/>
          <w:sz w:val="22"/>
          <w:szCs w:val="22"/>
        </w:rPr>
      </w:pPr>
      <w:r>
        <w:rPr>
          <w:rFonts w:ascii="Arial" w:hAnsi="Arial" w:cs="Arial"/>
          <w:sz w:val="22"/>
          <w:szCs w:val="22"/>
        </w:rPr>
        <w:t xml:space="preserve">For example, Nike creates value for its customers by providing them with a premium quality, functional and astatically pleasing product. In doing so they increase customer satisfaction and generate brand recognition.  </w:t>
      </w:r>
      <w:r w:rsidR="00EC35E3">
        <w:rPr>
          <w:rFonts w:ascii="Arial" w:hAnsi="Arial" w:cs="Arial"/>
          <w:sz w:val="22"/>
          <w:szCs w:val="22"/>
        </w:rPr>
        <w:t xml:space="preserve"> </w:t>
      </w:r>
    </w:p>
    <w:p w14:paraId="62E574CE" w14:textId="2E91EF14" w:rsidR="00A02DF3" w:rsidRDefault="00777064" w:rsidP="008A0F34">
      <w:pPr>
        <w:pStyle w:val="Heading2"/>
        <w:jc w:val="both"/>
      </w:pPr>
      <w:bookmarkStart w:id="4" w:name="_Toc120819639"/>
      <w:r>
        <w:t>Marketing Process</w:t>
      </w:r>
      <w:bookmarkEnd w:id="4"/>
      <w:r w:rsidR="00AE2268">
        <w:t xml:space="preserve"> </w:t>
      </w:r>
    </w:p>
    <w:p w14:paraId="677B0BB7" w14:textId="292E54B1" w:rsidR="00777064" w:rsidRDefault="00777064" w:rsidP="008A0F34">
      <w:pPr>
        <w:spacing w:before="0" w:line="360" w:lineRule="auto"/>
        <w:jc w:val="both"/>
        <w:rPr>
          <w:rFonts w:ascii="Arial" w:hAnsi="Arial" w:cs="Arial"/>
          <w:sz w:val="22"/>
          <w:szCs w:val="22"/>
        </w:rPr>
      </w:pPr>
      <w:r>
        <w:rPr>
          <w:rFonts w:ascii="Arial" w:hAnsi="Arial" w:cs="Arial"/>
          <w:sz w:val="22"/>
          <w:szCs w:val="22"/>
        </w:rPr>
        <w:t xml:space="preserve">The Marketing Process refers to the steps that a company needs to undertake in order to analyse the market, pinpoint opportunities, establish a target customer and </w:t>
      </w:r>
      <w:r w:rsidR="00945441">
        <w:rPr>
          <w:rFonts w:ascii="Arial" w:hAnsi="Arial" w:cs="Arial"/>
          <w:sz w:val="22"/>
          <w:szCs w:val="22"/>
        </w:rPr>
        <w:t xml:space="preserve">develop strategies to interact with them. </w:t>
      </w:r>
      <w:r w:rsidR="00817E48">
        <w:rPr>
          <w:rFonts w:ascii="Arial" w:hAnsi="Arial" w:cs="Arial"/>
          <w:sz w:val="22"/>
          <w:szCs w:val="22"/>
        </w:rPr>
        <w:t xml:space="preserve">This process is relative to the industry or the company and can differ to a certain degree. </w:t>
      </w:r>
    </w:p>
    <w:p w14:paraId="0DB639A1" w14:textId="08632087" w:rsidR="00817E48" w:rsidRDefault="00EB6DF7" w:rsidP="008A0F34">
      <w:pPr>
        <w:pStyle w:val="ListParagraph"/>
        <w:numPr>
          <w:ilvl w:val="0"/>
          <w:numId w:val="1"/>
        </w:numPr>
        <w:spacing w:before="0" w:line="360" w:lineRule="auto"/>
        <w:jc w:val="both"/>
        <w:rPr>
          <w:rFonts w:ascii="Arial" w:hAnsi="Arial" w:cs="Arial"/>
          <w:sz w:val="22"/>
          <w:szCs w:val="22"/>
        </w:rPr>
      </w:pPr>
      <w:r>
        <w:rPr>
          <w:rFonts w:ascii="Arial" w:hAnsi="Arial" w:cs="Arial"/>
          <w:b/>
          <w:bCs/>
          <w:sz w:val="22"/>
          <w:szCs w:val="22"/>
        </w:rPr>
        <w:t xml:space="preserve">Market Analysis. </w:t>
      </w:r>
      <w:r>
        <w:rPr>
          <w:rFonts w:ascii="Arial" w:hAnsi="Arial" w:cs="Arial"/>
          <w:sz w:val="22"/>
          <w:szCs w:val="22"/>
        </w:rPr>
        <w:t xml:space="preserve">The purpose here is to gain insight into the market in relation to potential competitors. It is beneficial in order to understand and establish your products strengths and weaknesses and estimate future sales potential. </w:t>
      </w:r>
      <w:r w:rsidR="001352C1">
        <w:rPr>
          <w:rFonts w:ascii="Arial" w:hAnsi="Arial" w:cs="Arial"/>
          <w:sz w:val="22"/>
          <w:szCs w:val="22"/>
        </w:rPr>
        <w:t xml:space="preserve">Developing your brand and </w:t>
      </w:r>
      <w:r w:rsidR="00F614F1">
        <w:rPr>
          <w:rFonts w:ascii="Arial" w:hAnsi="Arial" w:cs="Arial"/>
          <w:sz w:val="22"/>
          <w:szCs w:val="22"/>
        </w:rPr>
        <w:t>its</w:t>
      </w:r>
      <w:r w:rsidR="001352C1">
        <w:rPr>
          <w:rFonts w:ascii="Arial" w:hAnsi="Arial" w:cs="Arial"/>
          <w:sz w:val="22"/>
          <w:szCs w:val="22"/>
        </w:rPr>
        <w:t xml:space="preserve"> unique characteristics</w:t>
      </w:r>
      <w:r w:rsidR="00F614F1">
        <w:rPr>
          <w:rFonts w:ascii="Arial" w:hAnsi="Arial" w:cs="Arial"/>
          <w:sz w:val="22"/>
          <w:szCs w:val="22"/>
        </w:rPr>
        <w:t>,</w:t>
      </w:r>
      <w:r w:rsidR="001352C1">
        <w:rPr>
          <w:rFonts w:ascii="Arial" w:hAnsi="Arial" w:cs="Arial"/>
          <w:sz w:val="22"/>
          <w:szCs w:val="22"/>
        </w:rPr>
        <w:t xml:space="preserve"> i</w:t>
      </w:r>
      <w:r w:rsidR="00F614F1">
        <w:rPr>
          <w:rFonts w:ascii="Arial" w:hAnsi="Arial" w:cs="Arial"/>
          <w:sz w:val="22"/>
          <w:szCs w:val="22"/>
        </w:rPr>
        <w:t>s</w:t>
      </w:r>
      <w:r w:rsidR="001352C1">
        <w:rPr>
          <w:rFonts w:ascii="Arial" w:hAnsi="Arial" w:cs="Arial"/>
          <w:sz w:val="22"/>
          <w:szCs w:val="22"/>
        </w:rPr>
        <w:t xml:space="preserve"> pivotal in establishing where your product will position itself in relation to the competitors in any given market. </w:t>
      </w:r>
      <w:r w:rsidR="005E5B65">
        <w:rPr>
          <w:rFonts w:ascii="Arial" w:hAnsi="Arial" w:cs="Arial"/>
          <w:sz w:val="22"/>
          <w:szCs w:val="22"/>
        </w:rPr>
        <w:t xml:space="preserve">For example, Nike has a clear-cut identity as a sportswear brand that focuses on modern and innovative solutions for its consumer base. </w:t>
      </w:r>
      <w:r w:rsidR="005E5B65">
        <w:rPr>
          <w:rFonts w:ascii="Arial" w:hAnsi="Arial" w:cs="Arial"/>
          <w:sz w:val="22"/>
          <w:szCs w:val="22"/>
        </w:rPr>
        <w:lastRenderedPageBreak/>
        <w:t xml:space="preserve">Segmenting the market accordingly and addressing </w:t>
      </w:r>
      <w:r w:rsidR="00F614F1">
        <w:rPr>
          <w:rFonts w:ascii="Arial" w:hAnsi="Arial" w:cs="Arial"/>
          <w:sz w:val="22"/>
          <w:szCs w:val="22"/>
        </w:rPr>
        <w:t>its</w:t>
      </w:r>
      <w:r w:rsidR="005E5B65">
        <w:rPr>
          <w:rFonts w:ascii="Arial" w:hAnsi="Arial" w:cs="Arial"/>
          <w:sz w:val="22"/>
          <w:szCs w:val="22"/>
        </w:rPr>
        <w:t xml:space="preserve"> target </w:t>
      </w:r>
      <w:r w:rsidR="00F614F1">
        <w:rPr>
          <w:rFonts w:ascii="Arial" w:hAnsi="Arial" w:cs="Arial"/>
          <w:sz w:val="22"/>
          <w:szCs w:val="22"/>
        </w:rPr>
        <w:t>audience,</w:t>
      </w:r>
      <w:r w:rsidR="005E5B65">
        <w:rPr>
          <w:rFonts w:ascii="Arial" w:hAnsi="Arial" w:cs="Arial"/>
          <w:sz w:val="22"/>
          <w:szCs w:val="22"/>
        </w:rPr>
        <w:t xml:space="preserve"> the company can observe and analyse the </w:t>
      </w:r>
      <w:r w:rsidR="00F76631">
        <w:rPr>
          <w:rFonts w:ascii="Arial" w:hAnsi="Arial" w:cs="Arial"/>
          <w:sz w:val="22"/>
          <w:szCs w:val="22"/>
        </w:rPr>
        <w:t xml:space="preserve">existing demand and address it by creating a product which delivers value. </w:t>
      </w:r>
      <w:r w:rsidR="00CA0C73">
        <w:rPr>
          <w:rFonts w:ascii="Arial" w:hAnsi="Arial" w:cs="Arial"/>
          <w:sz w:val="22"/>
          <w:szCs w:val="22"/>
        </w:rPr>
        <w:t xml:space="preserve">The main strength of the company is </w:t>
      </w:r>
      <w:r w:rsidR="00F614F1">
        <w:rPr>
          <w:rFonts w:ascii="Arial" w:hAnsi="Arial" w:cs="Arial"/>
          <w:sz w:val="22"/>
          <w:szCs w:val="22"/>
        </w:rPr>
        <w:t>its</w:t>
      </w:r>
      <w:r w:rsidR="00CA0C73">
        <w:rPr>
          <w:rFonts w:ascii="Arial" w:hAnsi="Arial" w:cs="Arial"/>
          <w:sz w:val="22"/>
          <w:szCs w:val="22"/>
        </w:rPr>
        <w:t xml:space="preserve"> large market share and the competitive advantage it has over its rivals. </w:t>
      </w:r>
    </w:p>
    <w:p w14:paraId="2D9FC227" w14:textId="200C2866" w:rsidR="00CA0C73" w:rsidRPr="009578C1" w:rsidRDefault="00F76631" w:rsidP="008A0F34">
      <w:pPr>
        <w:pStyle w:val="ListParagraph"/>
        <w:numPr>
          <w:ilvl w:val="0"/>
          <w:numId w:val="1"/>
        </w:numPr>
        <w:spacing w:before="0" w:line="360" w:lineRule="auto"/>
        <w:jc w:val="both"/>
        <w:rPr>
          <w:rFonts w:ascii="Arial" w:hAnsi="Arial" w:cs="Arial"/>
          <w:sz w:val="22"/>
          <w:szCs w:val="22"/>
        </w:rPr>
      </w:pPr>
      <w:r>
        <w:rPr>
          <w:rFonts w:ascii="Arial" w:hAnsi="Arial" w:cs="Arial"/>
          <w:b/>
          <w:bCs/>
          <w:sz w:val="22"/>
          <w:szCs w:val="22"/>
        </w:rPr>
        <w:t>Marketing Goals.</w:t>
      </w:r>
      <w:r>
        <w:rPr>
          <w:rFonts w:ascii="Arial" w:hAnsi="Arial" w:cs="Arial"/>
          <w:sz w:val="22"/>
          <w:szCs w:val="22"/>
        </w:rPr>
        <w:t xml:space="preserve"> This is relative to the company’s vision and expectations. It encompasses everything from sales development to brand recognition or number of customers. Nike has succeeded in generating global recognition for </w:t>
      </w:r>
      <w:r w:rsidR="00F614F1">
        <w:rPr>
          <w:rFonts w:ascii="Arial" w:hAnsi="Arial" w:cs="Arial"/>
          <w:sz w:val="22"/>
          <w:szCs w:val="22"/>
        </w:rPr>
        <w:t>its</w:t>
      </w:r>
      <w:r>
        <w:rPr>
          <w:rFonts w:ascii="Arial" w:hAnsi="Arial" w:cs="Arial"/>
          <w:sz w:val="22"/>
          <w:szCs w:val="22"/>
        </w:rPr>
        <w:t xml:space="preserve"> products </w:t>
      </w:r>
      <w:r w:rsidR="00CA0C73">
        <w:rPr>
          <w:rFonts w:ascii="Arial" w:hAnsi="Arial" w:cs="Arial"/>
          <w:sz w:val="22"/>
          <w:szCs w:val="22"/>
        </w:rPr>
        <w:t>and position itself as a leading brand worldwide. The company vision is to bring innovation to its customers and ensure viability in the market in the face of opposition.</w:t>
      </w:r>
      <w:r w:rsidR="009578C1">
        <w:rPr>
          <w:rFonts w:ascii="Arial" w:hAnsi="Arial" w:cs="Arial"/>
          <w:sz w:val="22"/>
          <w:szCs w:val="22"/>
        </w:rPr>
        <w:t xml:space="preserve"> At the same time the company has ensured its products are easily available to customers and are experiencing a great return on capital. </w:t>
      </w:r>
      <w:r w:rsidR="00863611">
        <w:rPr>
          <w:rFonts w:ascii="Arial" w:hAnsi="Arial" w:cs="Arial"/>
          <w:sz w:val="22"/>
          <w:szCs w:val="22"/>
        </w:rPr>
        <w:t xml:space="preserve">Furthermore, Nike has made expanding into new markets one of </w:t>
      </w:r>
      <w:r w:rsidR="00031D20">
        <w:rPr>
          <w:rFonts w:ascii="Arial" w:hAnsi="Arial" w:cs="Arial"/>
          <w:sz w:val="22"/>
          <w:szCs w:val="22"/>
        </w:rPr>
        <w:t>its</w:t>
      </w:r>
      <w:r w:rsidR="00863611">
        <w:rPr>
          <w:rFonts w:ascii="Arial" w:hAnsi="Arial" w:cs="Arial"/>
          <w:sz w:val="22"/>
          <w:szCs w:val="22"/>
        </w:rPr>
        <w:t xml:space="preserve"> main </w:t>
      </w:r>
      <w:r w:rsidR="00031D20">
        <w:rPr>
          <w:rFonts w:ascii="Arial" w:hAnsi="Arial" w:cs="Arial"/>
          <w:sz w:val="22"/>
          <w:szCs w:val="22"/>
        </w:rPr>
        <w:t>long-term</w:t>
      </w:r>
      <w:r w:rsidR="00863611">
        <w:rPr>
          <w:rFonts w:ascii="Arial" w:hAnsi="Arial" w:cs="Arial"/>
          <w:sz w:val="22"/>
          <w:szCs w:val="22"/>
        </w:rPr>
        <w:t xml:space="preserve"> objectives.</w:t>
      </w:r>
    </w:p>
    <w:p w14:paraId="39DEC68C" w14:textId="77777777" w:rsidR="00CA0C73" w:rsidRDefault="00CA0C73" w:rsidP="008A0F34">
      <w:pPr>
        <w:pStyle w:val="ListParagraph"/>
        <w:spacing w:before="0" w:line="360" w:lineRule="auto"/>
        <w:jc w:val="both"/>
        <w:rPr>
          <w:rFonts w:ascii="Arial" w:hAnsi="Arial" w:cs="Arial"/>
          <w:b/>
          <w:bCs/>
          <w:sz w:val="22"/>
          <w:szCs w:val="22"/>
        </w:rPr>
      </w:pPr>
    </w:p>
    <w:p w14:paraId="3AC3588D" w14:textId="77777777" w:rsidR="00DF332C" w:rsidRPr="00DF332C" w:rsidRDefault="00CA0C73" w:rsidP="008A0F34">
      <w:pPr>
        <w:pStyle w:val="ListParagraph"/>
        <w:numPr>
          <w:ilvl w:val="0"/>
          <w:numId w:val="1"/>
        </w:numPr>
        <w:spacing w:before="0" w:line="360" w:lineRule="auto"/>
        <w:jc w:val="both"/>
        <w:rPr>
          <w:rFonts w:ascii="Arial" w:hAnsi="Arial" w:cs="Arial"/>
          <w:b/>
          <w:bCs/>
          <w:sz w:val="22"/>
          <w:szCs w:val="22"/>
        </w:rPr>
      </w:pPr>
      <w:r w:rsidRPr="00CA0C73">
        <w:rPr>
          <w:rFonts w:ascii="Arial" w:hAnsi="Arial" w:cs="Arial"/>
          <w:b/>
          <w:bCs/>
          <w:sz w:val="22"/>
          <w:szCs w:val="22"/>
        </w:rPr>
        <w:t>Marketing Strategy</w:t>
      </w:r>
      <w:r>
        <w:rPr>
          <w:rFonts w:ascii="Arial" w:hAnsi="Arial" w:cs="Arial"/>
          <w:b/>
          <w:bCs/>
          <w:sz w:val="22"/>
          <w:szCs w:val="22"/>
        </w:rPr>
        <w:t xml:space="preserve">. </w:t>
      </w:r>
      <w:r w:rsidR="009578C1">
        <w:rPr>
          <w:rFonts w:ascii="Arial" w:hAnsi="Arial" w:cs="Arial"/>
          <w:sz w:val="22"/>
          <w:szCs w:val="22"/>
        </w:rPr>
        <w:t>A short or long-term plan for achieving the company goals and objectives, understanding customers needs and creating advantage in relation to competition. In this regard, Nike has enlisted the use of social media in order to generate brand awareness and connect with its audiences. In doing so they have collaborated with celebrities, athletes and influencers</w:t>
      </w:r>
      <w:r w:rsidR="00941D44">
        <w:rPr>
          <w:rFonts w:ascii="Arial" w:hAnsi="Arial" w:cs="Arial"/>
          <w:sz w:val="22"/>
          <w:szCs w:val="22"/>
        </w:rPr>
        <w:t xml:space="preserve"> worldwide. </w:t>
      </w:r>
      <w:r w:rsidR="00031D20">
        <w:rPr>
          <w:rFonts w:ascii="Arial" w:hAnsi="Arial" w:cs="Arial"/>
          <w:sz w:val="22"/>
          <w:szCs w:val="22"/>
        </w:rPr>
        <w:t xml:space="preserve">Thus, high profile individuals have become Nike ambassadors, promoting the brand and its features. For example, the company is using affiliate marketing to gain a broad </w:t>
      </w:r>
      <w:r w:rsidR="00DF332C">
        <w:rPr>
          <w:rFonts w:ascii="Arial" w:hAnsi="Arial" w:cs="Arial"/>
          <w:sz w:val="22"/>
          <w:szCs w:val="22"/>
        </w:rPr>
        <w:t xml:space="preserve">spectrum of sports and lifestyle topics on YouTube, through the use of an affiliate program for influencers. </w:t>
      </w:r>
    </w:p>
    <w:p w14:paraId="79FB1DF3" w14:textId="77777777" w:rsidR="00131487" w:rsidRDefault="00131487" w:rsidP="008A0F34">
      <w:pPr>
        <w:pStyle w:val="ListParagraph"/>
        <w:spacing w:before="0" w:line="360" w:lineRule="auto"/>
        <w:jc w:val="both"/>
        <w:rPr>
          <w:rFonts w:ascii="Arial" w:hAnsi="Arial" w:cs="Arial"/>
          <w:sz w:val="22"/>
          <w:szCs w:val="22"/>
        </w:rPr>
      </w:pPr>
    </w:p>
    <w:p w14:paraId="33146541" w14:textId="31B8DC54" w:rsidR="00F76631" w:rsidRDefault="00D7566C" w:rsidP="008A0F34">
      <w:pPr>
        <w:pStyle w:val="ListParagraph"/>
        <w:spacing w:before="0" w:line="360" w:lineRule="auto"/>
        <w:jc w:val="both"/>
        <w:rPr>
          <w:rFonts w:ascii="Arial" w:hAnsi="Arial" w:cs="Arial"/>
          <w:sz w:val="22"/>
          <w:szCs w:val="22"/>
        </w:rPr>
      </w:pPr>
      <w:r>
        <w:rPr>
          <w:rFonts w:ascii="Arial" w:hAnsi="Arial" w:cs="Arial"/>
          <w:sz w:val="22"/>
          <w:szCs w:val="22"/>
        </w:rPr>
        <w:t>Another marketing strategy Nike enlists, is, the use of digital and e-commerce environment to create value for customers by providing a streamlined and easy-going purchase experience. Through the use of smart website recommendations, products filtering or loyalty program, Nike aims to create a user-friendly experience for its customers</w:t>
      </w:r>
      <w:r w:rsidR="002232BB">
        <w:rPr>
          <w:rFonts w:ascii="Arial" w:hAnsi="Arial" w:cs="Arial"/>
          <w:sz w:val="22"/>
          <w:szCs w:val="22"/>
        </w:rPr>
        <w:t>. Furthermore, they use e-mail marketing to follow up on purchases, allowing customers to provide feedback on their products, as well as providing incentives for said customers to return by giving them various discounts on future purchases.</w:t>
      </w:r>
      <w:r>
        <w:rPr>
          <w:rFonts w:ascii="Arial" w:hAnsi="Arial" w:cs="Arial"/>
          <w:sz w:val="22"/>
          <w:szCs w:val="22"/>
        </w:rPr>
        <w:t xml:space="preserve"> </w:t>
      </w:r>
    </w:p>
    <w:p w14:paraId="1BE94F78" w14:textId="609A76F9" w:rsidR="00131487" w:rsidRDefault="00131487" w:rsidP="008A0F34">
      <w:pPr>
        <w:pStyle w:val="ListParagraph"/>
        <w:spacing w:before="0" w:line="360" w:lineRule="auto"/>
        <w:jc w:val="both"/>
        <w:rPr>
          <w:rFonts w:ascii="Arial" w:hAnsi="Arial" w:cs="Arial"/>
          <w:sz w:val="22"/>
          <w:szCs w:val="22"/>
        </w:rPr>
      </w:pPr>
    </w:p>
    <w:p w14:paraId="32058159" w14:textId="77777777" w:rsidR="00D3113E" w:rsidRDefault="00131487" w:rsidP="008A0F34">
      <w:pPr>
        <w:pStyle w:val="ListParagraph"/>
        <w:spacing w:before="0" w:line="360" w:lineRule="auto"/>
        <w:jc w:val="both"/>
        <w:rPr>
          <w:rFonts w:ascii="Arial" w:hAnsi="Arial" w:cs="Arial"/>
          <w:sz w:val="22"/>
          <w:szCs w:val="22"/>
        </w:rPr>
      </w:pPr>
      <w:r>
        <w:rPr>
          <w:rFonts w:ascii="Arial" w:hAnsi="Arial" w:cs="Arial"/>
          <w:sz w:val="22"/>
          <w:szCs w:val="22"/>
        </w:rPr>
        <w:t xml:space="preserve">From a product development standpoint, the company uses analytics to gain a deeper insight into customers trends and behaviour, browsing and purchase history and customer retention by collecting data from various sources. </w:t>
      </w:r>
    </w:p>
    <w:p w14:paraId="69E1DE33" w14:textId="77777777" w:rsidR="00D3113E" w:rsidRDefault="00D3113E" w:rsidP="00DF332C">
      <w:pPr>
        <w:pStyle w:val="ListParagraph"/>
        <w:spacing w:before="0" w:line="360" w:lineRule="auto"/>
        <w:rPr>
          <w:rFonts w:ascii="Arial" w:hAnsi="Arial" w:cs="Arial"/>
          <w:sz w:val="22"/>
          <w:szCs w:val="22"/>
        </w:rPr>
      </w:pPr>
    </w:p>
    <w:p w14:paraId="20D31A22" w14:textId="23D4B856" w:rsidR="00131487" w:rsidRPr="00E57556" w:rsidRDefault="00D3113E" w:rsidP="008A0F34">
      <w:pPr>
        <w:pStyle w:val="ListParagraph"/>
        <w:numPr>
          <w:ilvl w:val="0"/>
          <w:numId w:val="1"/>
        </w:numPr>
        <w:spacing w:before="0" w:line="360" w:lineRule="auto"/>
        <w:jc w:val="both"/>
        <w:rPr>
          <w:rFonts w:ascii="Arial" w:hAnsi="Arial" w:cs="Arial"/>
          <w:b/>
          <w:bCs/>
          <w:sz w:val="22"/>
          <w:szCs w:val="22"/>
        </w:rPr>
      </w:pPr>
      <w:r w:rsidRPr="00D3113E">
        <w:rPr>
          <w:rFonts w:ascii="Arial" w:hAnsi="Arial" w:cs="Arial"/>
          <w:b/>
          <w:bCs/>
          <w:sz w:val="22"/>
          <w:szCs w:val="22"/>
        </w:rPr>
        <w:lastRenderedPageBreak/>
        <w:t>Marketing Mix</w:t>
      </w:r>
      <w:r>
        <w:rPr>
          <w:rFonts w:ascii="Arial" w:hAnsi="Arial" w:cs="Arial"/>
          <w:b/>
          <w:bCs/>
          <w:sz w:val="22"/>
          <w:szCs w:val="22"/>
        </w:rPr>
        <w:t xml:space="preserve"> (4P’s). </w:t>
      </w:r>
      <w:r>
        <w:rPr>
          <w:rFonts w:ascii="Arial" w:hAnsi="Arial" w:cs="Arial"/>
          <w:sz w:val="22"/>
          <w:szCs w:val="22"/>
        </w:rPr>
        <w:t>The marketing mix consist of 4 elements as such: product, place, price and promotion. These are key elements, which unified provide an effective promoting tool for a company’s products in any given market. It is important to emphasize that all these elements are independent but influence each other</w:t>
      </w:r>
      <w:r w:rsidR="009A3095">
        <w:rPr>
          <w:rFonts w:ascii="Arial" w:hAnsi="Arial" w:cs="Arial"/>
          <w:sz w:val="22"/>
          <w:szCs w:val="22"/>
        </w:rPr>
        <w:t>. They guide market research and identify core values, viability of products and establish brand identity.</w:t>
      </w:r>
    </w:p>
    <w:p w14:paraId="6763223A" w14:textId="77777777" w:rsidR="002C0680" w:rsidRDefault="002C0680" w:rsidP="008A0F34">
      <w:pPr>
        <w:pStyle w:val="ListParagraph"/>
        <w:spacing w:before="0" w:line="360" w:lineRule="auto"/>
        <w:jc w:val="both"/>
        <w:rPr>
          <w:rFonts w:ascii="Arial" w:hAnsi="Arial" w:cs="Arial"/>
          <w:sz w:val="22"/>
          <w:szCs w:val="22"/>
        </w:rPr>
      </w:pPr>
    </w:p>
    <w:p w14:paraId="61379BC0" w14:textId="77777777" w:rsidR="002C0680" w:rsidRDefault="002C0680" w:rsidP="008A0F34">
      <w:pPr>
        <w:pStyle w:val="ListParagraph"/>
        <w:spacing w:before="0" w:line="360" w:lineRule="auto"/>
        <w:jc w:val="both"/>
        <w:rPr>
          <w:rFonts w:ascii="Arial" w:hAnsi="Arial" w:cs="Arial"/>
          <w:sz w:val="22"/>
          <w:szCs w:val="22"/>
        </w:rPr>
      </w:pPr>
    </w:p>
    <w:p w14:paraId="32B092D6" w14:textId="6124F0D2" w:rsidR="00E57556" w:rsidRDefault="00E57556" w:rsidP="008A0F34">
      <w:pPr>
        <w:pStyle w:val="ListParagraph"/>
        <w:spacing w:before="0" w:line="360" w:lineRule="auto"/>
        <w:jc w:val="both"/>
        <w:rPr>
          <w:rFonts w:ascii="Arial" w:hAnsi="Arial" w:cs="Arial"/>
          <w:sz w:val="22"/>
          <w:szCs w:val="22"/>
        </w:rPr>
      </w:pPr>
      <w:r>
        <w:rPr>
          <w:rFonts w:ascii="Arial" w:hAnsi="Arial" w:cs="Arial"/>
          <w:sz w:val="22"/>
          <w:szCs w:val="22"/>
        </w:rPr>
        <w:t>In the case of Nike, the marketing mix determines the profitability and growth of their athletic footwear and apparel. The 4P’s evolve based on the dynamics of the industry and must remain flexible in order to respond to shifting market trends.</w:t>
      </w:r>
    </w:p>
    <w:p w14:paraId="4F9F7CBF" w14:textId="79A67FFE" w:rsidR="00131487" w:rsidRDefault="00724659" w:rsidP="008A0F34">
      <w:pPr>
        <w:pStyle w:val="ListParagraph"/>
        <w:numPr>
          <w:ilvl w:val="0"/>
          <w:numId w:val="2"/>
        </w:numPr>
        <w:spacing w:before="0" w:line="360" w:lineRule="auto"/>
        <w:jc w:val="both"/>
        <w:rPr>
          <w:rFonts w:ascii="Arial" w:hAnsi="Arial" w:cs="Arial"/>
          <w:sz w:val="22"/>
          <w:szCs w:val="22"/>
        </w:rPr>
      </w:pPr>
      <w:r w:rsidRPr="00724659">
        <w:rPr>
          <w:rFonts w:ascii="Arial" w:hAnsi="Arial" w:cs="Arial"/>
          <w:sz w:val="22"/>
          <w:szCs w:val="22"/>
        </w:rPr>
        <w:t xml:space="preserve">Product. </w:t>
      </w:r>
      <w:r>
        <w:rPr>
          <w:rFonts w:ascii="Arial" w:hAnsi="Arial" w:cs="Arial"/>
          <w:sz w:val="22"/>
          <w:szCs w:val="22"/>
        </w:rPr>
        <w:t>When the marketing mix evolves, Nike adds to its operational process to address the changes required in their manufacturing output. This can potentially enlist the use of new technology to improve the product mix and other variables.</w:t>
      </w:r>
    </w:p>
    <w:p w14:paraId="03891941" w14:textId="7D14A4E0" w:rsidR="00724659" w:rsidRDefault="00724659" w:rsidP="008A0F34">
      <w:pPr>
        <w:pStyle w:val="ListParagraph"/>
        <w:numPr>
          <w:ilvl w:val="0"/>
          <w:numId w:val="2"/>
        </w:numPr>
        <w:spacing w:before="0" w:line="360" w:lineRule="auto"/>
        <w:jc w:val="both"/>
        <w:rPr>
          <w:rFonts w:ascii="Arial" w:hAnsi="Arial" w:cs="Arial"/>
          <w:sz w:val="22"/>
          <w:szCs w:val="22"/>
        </w:rPr>
      </w:pPr>
      <w:r>
        <w:rPr>
          <w:rFonts w:ascii="Arial" w:hAnsi="Arial" w:cs="Arial"/>
          <w:sz w:val="22"/>
          <w:szCs w:val="22"/>
        </w:rPr>
        <w:t xml:space="preserve">Place. </w:t>
      </w:r>
      <w:r w:rsidR="0053008C">
        <w:rPr>
          <w:rFonts w:ascii="Arial" w:hAnsi="Arial" w:cs="Arial"/>
          <w:sz w:val="22"/>
          <w:szCs w:val="22"/>
        </w:rPr>
        <w:t xml:space="preserve">This element of the marketing mix, entails the venue or establishment where the products are sold or distributed. In developing its distribution strategy and market reach, Nike makes use of outlets across the world and online stores in order to access its consumer base. This gives the company control over what products are sold and where. </w:t>
      </w:r>
    </w:p>
    <w:p w14:paraId="1C062E92" w14:textId="5C39A9C8" w:rsidR="0053008C" w:rsidRDefault="0053008C" w:rsidP="008A0F34">
      <w:pPr>
        <w:pStyle w:val="ListParagraph"/>
        <w:numPr>
          <w:ilvl w:val="0"/>
          <w:numId w:val="2"/>
        </w:numPr>
        <w:spacing w:before="0" w:line="360" w:lineRule="auto"/>
        <w:jc w:val="both"/>
        <w:rPr>
          <w:rFonts w:ascii="Arial" w:hAnsi="Arial" w:cs="Arial"/>
          <w:sz w:val="22"/>
          <w:szCs w:val="22"/>
        </w:rPr>
      </w:pPr>
      <w:r>
        <w:rPr>
          <w:rFonts w:ascii="Arial" w:hAnsi="Arial" w:cs="Arial"/>
          <w:sz w:val="22"/>
          <w:szCs w:val="22"/>
        </w:rPr>
        <w:t xml:space="preserve">Price. This element establishes the </w:t>
      </w:r>
      <w:r w:rsidR="000B2CE3">
        <w:rPr>
          <w:rFonts w:ascii="Arial" w:hAnsi="Arial" w:cs="Arial"/>
          <w:sz w:val="22"/>
          <w:szCs w:val="22"/>
        </w:rPr>
        <w:t xml:space="preserve">set </w:t>
      </w:r>
      <w:r>
        <w:rPr>
          <w:rFonts w:ascii="Arial" w:hAnsi="Arial" w:cs="Arial"/>
          <w:sz w:val="22"/>
          <w:szCs w:val="22"/>
        </w:rPr>
        <w:t>price required to maximize profits for the company</w:t>
      </w:r>
      <w:r w:rsidR="000B2CE3">
        <w:rPr>
          <w:rFonts w:ascii="Arial" w:hAnsi="Arial" w:cs="Arial"/>
          <w:sz w:val="22"/>
          <w:szCs w:val="22"/>
        </w:rPr>
        <w:t xml:space="preserve"> taking into account current market conditions. Price is a major indication and factor that determines the probability of customers purchase behaviour. Thus, Nike uses two pricing strategies: Value-based strategy which takes into account perceived customer value and the maximum price they are willing to pay in order to obtain said value OR premium strategy pricing, which sets higher prices for the companies high quality items, most of them endorsed by athletes or celebrities. </w:t>
      </w:r>
    </w:p>
    <w:p w14:paraId="65A85D8C" w14:textId="77777777" w:rsidR="008A0F34" w:rsidRDefault="00F12FF7" w:rsidP="008A0F34">
      <w:pPr>
        <w:pStyle w:val="ListParagraph"/>
        <w:numPr>
          <w:ilvl w:val="0"/>
          <w:numId w:val="2"/>
        </w:numPr>
        <w:spacing w:before="0" w:line="360" w:lineRule="auto"/>
        <w:jc w:val="both"/>
        <w:rPr>
          <w:rFonts w:ascii="Arial" w:hAnsi="Arial" w:cs="Arial"/>
          <w:sz w:val="22"/>
          <w:szCs w:val="22"/>
        </w:rPr>
      </w:pPr>
      <w:r>
        <w:rPr>
          <w:rFonts w:ascii="Arial" w:hAnsi="Arial" w:cs="Arial"/>
          <w:sz w:val="22"/>
          <w:szCs w:val="22"/>
        </w:rPr>
        <w:t xml:space="preserve">Promotion. This element is also known as the marketing communications mix and refers to the tactics or channels the company uses to communicate with its customer base. </w:t>
      </w:r>
      <w:r w:rsidR="00DD2D61">
        <w:rPr>
          <w:rFonts w:ascii="Arial" w:hAnsi="Arial" w:cs="Arial"/>
          <w:sz w:val="22"/>
          <w:szCs w:val="22"/>
        </w:rPr>
        <w:t>Thus, Nike uses advertising, direct marketing or sales promotion in order to promote their products and convince customers to purchase said products. The company also trains their staff to use persuading tactics when dealing with potential customers, emphasizing the quality and uniqueness of their products in relation to competitors.</w:t>
      </w:r>
    </w:p>
    <w:p w14:paraId="741374E7" w14:textId="5BC6689E" w:rsidR="00131487" w:rsidRDefault="00DD2D61" w:rsidP="008A0F34">
      <w:pPr>
        <w:pStyle w:val="ListParagraph"/>
        <w:spacing w:before="0" w:line="360" w:lineRule="auto"/>
        <w:ind w:left="1440"/>
        <w:jc w:val="both"/>
        <w:rPr>
          <w:rFonts w:ascii="Arial" w:hAnsi="Arial" w:cs="Arial"/>
          <w:sz w:val="22"/>
          <w:szCs w:val="22"/>
        </w:rPr>
      </w:pPr>
      <w:r>
        <w:rPr>
          <w:rFonts w:ascii="Arial" w:hAnsi="Arial" w:cs="Arial"/>
          <w:sz w:val="22"/>
          <w:szCs w:val="22"/>
        </w:rPr>
        <w:t xml:space="preserve"> </w:t>
      </w:r>
    </w:p>
    <w:p w14:paraId="71190867" w14:textId="2D5F116F" w:rsidR="00C27B82" w:rsidRPr="002C0680" w:rsidRDefault="00C27B82" w:rsidP="008A0F34">
      <w:pPr>
        <w:pStyle w:val="ListParagraph"/>
        <w:numPr>
          <w:ilvl w:val="0"/>
          <w:numId w:val="1"/>
        </w:numPr>
        <w:spacing w:before="0" w:line="360" w:lineRule="auto"/>
        <w:jc w:val="both"/>
        <w:rPr>
          <w:rFonts w:ascii="Arial" w:hAnsi="Arial" w:cs="Arial"/>
          <w:b/>
          <w:bCs/>
          <w:sz w:val="22"/>
          <w:szCs w:val="22"/>
        </w:rPr>
      </w:pPr>
      <w:r w:rsidRPr="00C27B82">
        <w:rPr>
          <w:rFonts w:ascii="Arial" w:hAnsi="Arial" w:cs="Arial"/>
          <w:b/>
          <w:bCs/>
          <w:sz w:val="22"/>
          <w:szCs w:val="22"/>
        </w:rPr>
        <w:lastRenderedPageBreak/>
        <w:t>Marketing Monitoring</w:t>
      </w:r>
      <w:r>
        <w:rPr>
          <w:rFonts w:ascii="Arial" w:hAnsi="Arial" w:cs="Arial"/>
          <w:b/>
          <w:bCs/>
          <w:sz w:val="22"/>
          <w:szCs w:val="22"/>
        </w:rPr>
        <w:t xml:space="preserve">. </w:t>
      </w:r>
      <w:r>
        <w:rPr>
          <w:rFonts w:ascii="Arial" w:hAnsi="Arial" w:cs="Arial"/>
          <w:sz w:val="22"/>
          <w:szCs w:val="22"/>
        </w:rPr>
        <w:t xml:space="preserve">In order to asses strength and weaknesses in a company’s strategy, constant monitoring is required. This will give insight into what’s working or not and what needs to be adjusted. In doing so a company will better understand their customers, improve their approach to marketing and gain a stronger financial position. </w:t>
      </w:r>
    </w:p>
    <w:p w14:paraId="332C8C64" w14:textId="4F12B397" w:rsidR="002C0680" w:rsidRDefault="002C0680" w:rsidP="008A0F34">
      <w:pPr>
        <w:pStyle w:val="ListParagraph"/>
        <w:spacing w:before="0" w:line="360" w:lineRule="auto"/>
        <w:jc w:val="both"/>
        <w:rPr>
          <w:rFonts w:ascii="Arial" w:hAnsi="Arial" w:cs="Arial"/>
          <w:b/>
          <w:bCs/>
          <w:sz w:val="22"/>
          <w:szCs w:val="22"/>
        </w:rPr>
      </w:pPr>
    </w:p>
    <w:p w14:paraId="1B808AD7" w14:textId="2D5B0B8F" w:rsidR="002C0680" w:rsidRDefault="002C0680" w:rsidP="008A0F34">
      <w:pPr>
        <w:pStyle w:val="ListParagraph"/>
        <w:spacing w:before="0" w:line="360" w:lineRule="auto"/>
        <w:jc w:val="both"/>
        <w:rPr>
          <w:rFonts w:ascii="Arial" w:hAnsi="Arial" w:cs="Arial"/>
          <w:b/>
          <w:bCs/>
          <w:sz w:val="22"/>
          <w:szCs w:val="22"/>
        </w:rPr>
      </w:pPr>
    </w:p>
    <w:p w14:paraId="18D7424C" w14:textId="77777777" w:rsidR="002C0680" w:rsidRPr="00C27B82" w:rsidRDefault="002C0680" w:rsidP="008A0F34">
      <w:pPr>
        <w:pStyle w:val="ListParagraph"/>
        <w:spacing w:before="0" w:line="360" w:lineRule="auto"/>
        <w:jc w:val="both"/>
        <w:rPr>
          <w:rFonts w:ascii="Arial" w:hAnsi="Arial" w:cs="Arial"/>
          <w:b/>
          <w:bCs/>
          <w:sz w:val="22"/>
          <w:szCs w:val="22"/>
        </w:rPr>
      </w:pPr>
    </w:p>
    <w:p w14:paraId="583661F6" w14:textId="4FE93BA5" w:rsidR="00D867C3" w:rsidRPr="00D867C3" w:rsidRDefault="00D867C3" w:rsidP="008A0F34">
      <w:pPr>
        <w:pStyle w:val="Heading2"/>
        <w:jc w:val="both"/>
      </w:pPr>
      <w:bookmarkStart w:id="5" w:name="_Toc120819640"/>
      <w:r>
        <w:t>The impact of technology and demographics on marketing functions</w:t>
      </w:r>
      <w:bookmarkEnd w:id="5"/>
    </w:p>
    <w:p w14:paraId="35A64AAB" w14:textId="77777777" w:rsidR="00E033D3" w:rsidRDefault="00D867C3" w:rsidP="008A0F34">
      <w:pPr>
        <w:spacing w:before="0" w:line="360" w:lineRule="auto"/>
        <w:jc w:val="both"/>
        <w:rPr>
          <w:rFonts w:ascii="Arial" w:hAnsi="Arial" w:cs="Arial"/>
          <w:sz w:val="22"/>
          <w:szCs w:val="22"/>
        </w:rPr>
      </w:pPr>
      <w:r>
        <w:rPr>
          <w:rFonts w:ascii="Arial" w:hAnsi="Arial" w:cs="Arial"/>
          <w:sz w:val="22"/>
          <w:szCs w:val="22"/>
        </w:rPr>
        <w:t xml:space="preserve">Technological advancements shape and transform traditional marketing functions </w:t>
      </w:r>
      <w:r w:rsidR="0078461D">
        <w:rPr>
          <w:rFonts w:ascii="Arial" w:hAnsi="Arial" w:cs="Arial"/>
          <w:sz w:val="22"/>
          <w:szCs w:val="22"/>
        </w:rPr>
        <w:t xml:space="preserve">and provide competitive advantage to companies, thus ensuring customers expectations and demand are meet in a more efficient manner. </w:t>
      </w:r>
    </w:p>
    <w:p w14:paraId="670F2701" w14:textId="00153A1B" w:rsidR="00DA2BC6" w:rsidRDefault="00A177DC" w:rsidP="008A0F34">
      <w:pPr>
        <w:spacing w:before="0" w:line="360" w:lineRule="auto"/>
        <w:jc w:val="both"/>
        <w:rPr>
          <w:rFonts w:ascii="Arial" w:hAnsi="Arial" w:cs="Arial"/>
          <w:sz w:val="22"/>
          <w:szCs w:val="22"/>
        </w:rPr>
      </w:pPr>
      <w:r>
        <w:rPr>
          <w:rFonts w:ascii="Arial" w:hAnsi="Arial" w:cs="Arial"/>
          <w:sz w:val="22"/>
          <w:szCs w:val="22"/>
        </w:rPr>
        <w:t xml:space="preserve">In regards to products, technology allows companies like Nike to manufacture more and in a timely fashion, which in turn will enlarge its ability to reach a bigger customer base and generate more revenue. </w:t>
      </w:r>
      <w:r w:rsidR="00682F12">
        <w:rPr>
          <w:rFonts w:ascii="Arial" w:hAnsi="Arial" w:cs="Arial"/>
          <w:sz w:val="22"/>
          <w:szCs w:val="22"/>
        </w:rPr>
        <w:t xml:space="preserve">Furthermore, with technological advancements Nike has the ability to provide innovative products, making use of </w:t>
      </w:r>
      <w:r w:rsidR="00DA2BC6">
        <w:rPr>
          <w:rFonts w:ascii="Arial" w:hAnsi="Arial" w:cs="Arial"/>
          <w:sz w:val="22"/>
          <w:szCs w:val="22"/>
        </w:rPr>
        <w:t>high-end</w:t>
      </w:r>
      <w:r w:rsidR="00682F12">
        <w:rPr>
          <w:rFonts w:ascii="Arial" w:hAnsi="Arial" w:cs="Arial"/>
          <w:sz w:val="22"/>
          <w:szCs w:val="22"/>
        </w:rPr>
        <w:t xml:space="preserve"> materials and manufacturing processes, which improve upon the core functions of their products.</w:t>
      </w:r>
      <w:r w:rsidR="00B63990">
        <w:rPr>
          <w:rFonts w:ascii="Arial" w:hAnsi="Arial" w:cs="Arial"/>
          <w:sz w:val="22"/>
          <w:szCs w:val="22"/>
        </w:rPr>
        <w:t xml:space="preserve"> </w:t>
      </w:r>
    </w:p>
    <w:p w14:paraId="022F3B02" w14:textId="4962D4E1" w:rsidR="00DA2BC6" w:rsidRDefault="00682F12" w:rsidP="008A0F34">
      <w:pPr>
        <w:spacing w:before="0" w:line="360" w:lineRule="auto"/>
        <w:jc w:val="both"/>
        <w:rPr>
          <w:rFonts w:ascii="Arial" w:hAnsi="Arial" w:cs="Arial"/>
          <w:sz w:val="22"/>
          <w:szCs w:val="22"/>
        </w:rPr>
      </w:pPr>
      <w:r>
        <w:rPr>
          <w:rFonts w:ascii="Arial" w:hAnsi="Arial" w:cs="Arial"/>
          <w:sz w:val="22"/>
          <w:szCs w:val="22"/>
        </w:rPr>
        <w:t xml:space="preserve">Another aspect technology impacts, is the distribution of goods and the affordability of transportation across the world. Better technology equals cheaper and faster distribution of products which in turn will generate customer satisfaction. </w:t>
      </w:r>
    </w:p>
    <w:p w14:paraId="08406BFF" w14:textId="77777777" w:rsidR="008A0F34" w:rsidRDefault="00B63990" w:rsidP="008A0F34">
      <w:pPr>
        <w:spacing w:before="0" w:line="360" w:lineRule="auto"/>
        <w:jc w:val="both"/>
        <w:rPr>
          <w:rFonts w:ascii="Arial" w:hAnsi="Arial" w:cs="Arial"/>
          <w:sz w:val="22"/>
          <w:szCs w:val="22"/>
        </w:rPr>
      </w:pPr>
      <w:r>
        <w:rPr>
          <w:rFonts w:ascii="Arial" w:hAnsi="Arial" w:cs="Arial"/>
          <w:sz w:val="22"/>
          <w:szCs w:val="22"/>
        </w:rPr>
        <w:t xml:space="preserve">Technology also allows companies to learn and understand their customers better </w:t>
      </w:r>
      <w:r w:rsidR="00D92299">
        <w:rPr>
          <w:rFonts w:ascii="Arial" w:hAnsi="Arial" w:cs="Arial"/>
          <w:sz w:val="22"/>
          <w:szCs w:val="22"/>
        </w:rPr>
        <w:t>through the use of analytical analysis. This ensures a customer will recognize and value a product or service and identify behavioural or psychological factors that influence the need or wants of customers.</w:t>
      </w:r>
      <w:r w:rsidR="00341D20">
        <w:rPr>
          <w:rFonts w:ascii="Arial" w:hAnsi="Arial" w:cs="Arial"/>
          <w:sz w:val="22"/>
          <w:szCs w:val="22"/>
        </w:rPr>
        <w:t xml:space="preserve"> Customer Relation Management (CRM) is a tool used by companies to manage and analyse  customer interaction and data. The objective of CRM is to improve customer service relation, customer retention and generate sales growth. This is done by collecting data on various aspects such as purchase history, buying preferences or buying trends. </w:t>
      </w:r>
      <w:r w:rsidR="0055733C">
        <w:rPr>
          <w:rFonts w:ascii="Arial" w:hAnsi="Arial" w:cs="Arial"/>
          <w:sz w:val="22"/>
          <w:szCs w:val="22"/>
        </w:rPr>
        <w:t>Another tool used to asses consumer behaviour is Neuromarketing. As opposed to CRM, Neuromarketing analysis is done from a psychological perspective in order to ascertain what drives consumers decision making. For example, customers learn in time to associate certain colours to specific brands such as, red to Coca-Cola, blue to Facebook or green to Starbucks to name a few. Another psychological factor is packaging design and efficiency. A more appealing and efficient design results in a higher probability consumer</w:t>
      </w:r>
      <w:r w:rsidR="007518B7">
        <w:rPr>
          <w:rFonts w:ascii="Arial" w:hAnsi="Arial" w:cs="Arial"/>
          <w:sz w:val="22"/>
          <w:szCs w:val="22"/>
        </w:rPr>
        <w:t>s</w:t>
      </w:r>
      <w:r w:rsidR="0055733C">
        <w:rPr>
          <w:rFonts w:ascii="Arial" w:hAnsi="Arial" w:cs="Arial"/>
          <w:sz w:val="22"/>
          <w:szCs w:val="22"/>
        </w:rPr>
        <w:t xml:space="preserve"> will</w:t>
      </w:r>
      <w:r w:rsidR="007518B7">
        <w:rPr>
          <w:rFonts w:ascii="Arial" w:hAnsi="Arial" w:cs="Arial"/>
          <w:sz w:val="22"/>
          <w:szCs w:val="22"/>
        </w:rPr>
        <w:t xml:space="preserve"> respond in a positive manner. </w:t>
      </w:r>
    </w:p>
    <w:p w14:paraId="6F8DA8FC" w14:textId="20B62F47" w:rsidR="00B63990" w:rsidRDefault="007518B7" w:rsidP="008A0F34">
      <w:pPr>
        <w:spacing w:before="0" w:line="360" w:lineRule="auto"/>
        <w:jc w:val="both"/>
        <w:rPr>
          <w:rFonts w:ascii="Arial" w:hAnsi="Arial" w:cs="Arial"/>
          <w:sz w:val="22"/>
          <w:szCs w:val="22"/>
        </w:rPr>
      </w:pPr>
      <w:r>
        <w:rPr>
          <w:rFonts w:ascii="Arial" w:hAnsi="Arial" w:cs="Arial"/>
          <w:sz w:val="22"/>
          <w:szCs w:val="22"/>
        </w:rPr>
        <w:lastRenderedPageBreak/>
        <w:t xml:space="preserve">Lastly, the urgency variable plays a key role as well in driving consumers decision-making. We can observe this phenomenon in Nike’s e-mail marketing where a certain deadline is set for promotional offers on their products. </w:t>
      </w:r>
    </w:p>
    <w:p w14:paraId="760642AB" w14:textId="58D1E848" w:rsidR="00813C4D" w:rsidRDefault="00813C4D" w:rsidP="008A0F34">
      <w:pPr>
        <w:spacing w:before="0" w:line="360" w:lineRule="auto"/>
        <w:jc w:val="both"/>
        <w:rPr>
          <w:rFonts w:ascii="Arial" w:hAnsi="Arial" w:cs="Arial"/>
          <w:sz w:val="22"/>
          <w:szCs w:val="22"/>
        </w:rPr>
      </w:pPr>
      <w:r>
        <w:rPr>
          <w:rFonts w:ascii="Arial" w:hAnsi="Arial" w:cs="Arial"/>
          <w:sz w:val="22"/>
          <w:szCs w:val="22"/>
        </w:rPr>
        <w:t xml:space="preserve">Competitive analysis is another aspect of marketing that has been transformed by technology. </w:t>
      </w:r>
      <w:r w:rsidR="001829FA">
        <w:rPr>
          <w:rFonts w:ascii="Arial" w:hAnsi="Arial" w:cs="Arial"/>
          <w:sz w:val="22"/>
          <w:szCs w:val="22"/>
        </w:rPr>
        <w:t xml:space="preserve">According to Schmidt (2017) Market Intelligence Technology </w:t>
      </w:r>
      <w:r w:rsidR="001829FA" w:rsidRPr="001829FA">
        <w:rPr>
          <w:rFonts w:ascii="Arial" w:hAnsi="Arial" w:cs="Arial"/>
          <w:sz w:val="22"/>
          <w:szCs w:val="22"/>
        </w:rPr>
        <w:t>streamlines and makes it easier to gather data from internal and external sources about rivals, their products, and advancements that could affect a firm's chances in the market.</w:t>
      </w:r>
      <w:r w:rsidR="00521011">
        <w:rPr>
          <w:rFonts w:ascii="Arial" w:hAnsi="Arial" w:cs="Arial"/>
          <w:sz w:val="22"/>
          <w:szCs w:val="22"/>
        </w:rPr>
        <w:t xml:space="preserve"> In such, knowing your </w:t>
      </w:r>
      <w:r w:rsidR="002724B6">
        <w:rPr>
          <w:rFonts w:ascii="Arial" w:hAnsi="Arial" w:cs="Arial"/>
          <w:sz w:val="22"/>
          <w:szCs w:val="22"/>
        </w:rPr>
        <w:t>competitor’s</w:t>
      </w:r>
      <w:r w:rsidR="00521011">
        <w:rPr>
          <w:rFonts w:ascii="Arial" w:hAnsi="Arial" w:cs="Arial"/>
          <w:sz w:val="22"/>
          <w:szCs w:val="22"/>
        </w:rPr>
        <w:t xml:space="preserve"> development and activity will give insight into your position in the market and allow you to take action in gaining competitive advantage. </w:t>
      </w:r>
    </w:p>
    <w:p w14:paraId="628ACF29" w14:textId="77777777" w:rsidR="00AE2FD3" w:rsidRDefault="00051358" w:rsidP="008A0F34">
      <w:pPr>
        <w:spacing w:before="0" w:line="360" w:lineRule="auto"/>
        <w:jc w:val="both"/>
        <w:rPr>
          <w:rFonts w:ascii="Arial" w:hAnsi="Arial" w:cs="Arial"/>
          <w:sz w:val="22"/>
          <w:szCs w:val="22"/>
        </w:rPr>
      </w:pPr>
      <w:r w:rsidRPr="00051358">
        <w:rPr>
          <w:rFonts w:ascii="Arial" w:hAnsi="Arial" w:cs="Arial"/>
          <w:sz w:val="22"/>
          <w:szCs w:val="22"/>
        </w:rPr>
        <w:t>Demographic factors are crucial in determining target markets in any global marketing context, whether domestic or foreign, and they also aid in addressing customer needs. In demographics, consumer behaviour refers to statistical data on a population's characteristics.</w:t>
      </w:r>
      <w:r>
        <w:rPr>
          <w:rFonts w:ascii="Arial" w:hAnsi="Arial" w:cs="Arial"/>
          <w:sz w:val="22"/>
          <w:szCs w:val="22"/>
        </w:rPr>
        <w:t xml:space="preserve"> Segmentation is used by companies to split its audience by observable and quantifiable criteria such as age, gender, religious orientation, marital status or education. </w:t>
      </w:r>
    </w:p>
    <w:p w14:paraId="1C39D97A" w14:textId="13B5F060" w:rsidR="00682578" w:rsidRDefault="00051358" w:rsidP="008A0F34">
      <w:pPr>
        <w:spacing w:before="0" w:line="360" w:lineRule="auto"/>
        <w:jc w:val="both"/>
        <w:rPr>
          <w:rFonts w:ascii="Arial" w:hAnsi="Arial" w:cs="Arial"/>
          <w:sz w:val="22"/>
          <w:szCs w:val="22"/>
        </w:rPr>
      </w:pPr>
      <w:r>
        <w:rPr>
          <w:rFonts w:ascii="Arial" w:hAnsi="Arial" w:cs="Arial"/>
          <w:sz w:val="22"/>
          <w:szCs w:val="22"/>
        </w:rPr>
        <w:t xml:space="preserve">As such, the impact on products for example can be observed in a sense that companies might try to address its target audience by customizing products based on these criteria. </w:t>
      </w:r>
      <w:r w:rsidR="00AE2FD3">
        <w:rPr>
          <w:rFonts w:ascii="Arial" w:hAnsi="Arial" w:cs="Arial"/>
          <w:sz w:val="22"/>
          <w:szCs w:val="22"/>
        </w:rPr>
        <w:t>A prime example would be McDonald’s products in Asia. In order to address consumers needs they have customed tailored their recipes to include local preferences and taste. Same can be observed when we are referring to selling. The demand of coffee for example in Pakistan is much lower tha</w:t>
      </w:r>
      <w:r w:rsidR="0029409F">
        <w:rPr>
          <w:rFonts w:ascii="Arial" w:hAnsi="Arial" w:cs="Arial"/>
          <w:sz w:val="22"/>
          <w:szCs w:val="22"/>
        </w:rPr>
        <w:t>n</w:t>
      </w:r>
      <w:r w:rsidR="00AE2FD3">
        <w:rPr>
          <w:rFonts w:ascii="Arial" w:hAnsi="Arial" w:cs="Arial"/>
          <w:sz w:val="22"/>
          <w:szCs w:val="22"/>
        </w:rPr>
        <w:t xml:space="preserve"> in Europe. Thus, companies like Starbucks see lower revenue and need to adjust their offerings by focusing on selling tea as opposed to coffee</w:t>
      </w:r>
      <w:r w:rsidR="0029409F">
        <w:rPr>
          <w:rFonts w:ascii="Arial" w:hAnsi="Arial" w:cs="Arial"/>
          <w:sz w:val="22"/>
          <w:szCs w:val="22"/>
        </w:rPr>
        <w:t xml:space="preserve">, which is more desirable to the local residents. </w:t>
      </w:r>
    </w:p>
    <w:p w14:paraId="3A148F2D" w14:textId="4F3327F7" w:rsidR="00682578" w:rsidRDefault="002C0680" w:rsidP="008A0F34">
      <w:pPr>
        <w:pStyle w:val="Heading1"/>
        <w:jc w:val="both"/>
      </w:pPr>
      <w:bookmarkStart w:id="6" w:name="_Hlk120818699"/>
      <w:bookmarkStart w:id="7" w:name="_Toc120819641"/>
      <w:r>
        <w:t>THE ROLE OF STAKEHOLDERS WITHIN A GLOBAL MARKETING ENVIRONMENT AND THEIR IMPACT</w:t>
      </w:r>
      <w:r w:rsidR="008A0F34">
        <w:t xml:space="preserve"> ON THE MARKETING ACTIVITIES OF AN ORGANISATION</w:t>
      </w:r>
      <w:bookmarkEnd w:id="7"/>
    </w:p>
    <w:p w14:paraId="561CBE94" w14:textId="19F95296" w:rsidR="00876D2A" w:rsidRDefault="007828F3" w:rsidP="008A0F34">
      <w:pPr>
        <w:pStyle w:val="Heading2"/>
        <w:jc w:val="both"/>
      </w:pPr>
      <w:bookmarkStart w:id="8" w:name="_Toc120819642"/>
      <w:bookmarkEnd w:id="6"/>
      <w:r>
        <w:t>The Global Business Environment: Definition and the PEST</w:t>
      </w:r>
      <w:r w:rsidR="0095476A">
        <w:t>EL</w:t>
      </w:r>
      <w:r>
        <w:t xml:space="preserve"> Framework</w:t>
      </w:r>
      <w:bookmarkEnd w:id="8"/>
    </w:p>
    <w:p w14:paraId="590490EA" w14:textId="77777777" w:rsidR="008A0F34" w:rsidRDefault="00DB003D" w:rsidP="008A0F34">
      <w:pPr>
        <w:spacing w:before="60" w:line="360" w:lineRule="auto"/>
        <w:jc w:val="both"/>
        <w:rPr>
          <w:rFonts w:ascii="Arial" w:hAnsi="Arial" w:cs="Arial"/>
          <w:sz w:val="22"/>
          <w:szCs w:val="22"/>
        </w:rPr>
      </w:pPr>
      <w:r w:rsidRPr="00DA1620">
        <w:rPr>
          <w:rFonts w:ascii="Arial" w:hAnsi="Arial" w:cs="Arial"/>
          <w:sz w:val="22"/>
          <w:szCs w:val="22"/>
        </w:rPr>
        <w:t>The term "</w:t>
      </w:r>
      <w:r>
        <w:rPr>
          <w:rFonts w:ascii="Arial" w:hAnsi="Arial" w:cs="Arial"/>
          <w:sz w:val="22"/>
          <w:szCs w:val="22"/>
        </w:rPr>
        <w:t xml:space="preserve">global </w:t>
      </w:r>
      <w:r w:rsidRPr="00DA1620">
        <w:rPr>
          <w:rFonts w:ascii="Arial" w:hAnsi="Arial" w:cs="Arial"/>
          <w:sz w:val="22"/>
          <w:szCs w:val="22"/>
        </w:rPr>
        <w:t>business environment" refers to a subjective idea that includes a variety of forces and factors, both general and specific, that surround and affect a business activity. We must stress that the business environment is dynamic and extremely uncertain by nature. Organizations must constantly monitor and evaluate any potential threats and opportunities in order to survive.</w:t>
      </w:r>
      <w:r>
        <w:rPr>
          <w:rFonts w:ascii="Arial" w:hAnsi="Arial" w:cs="Arial"/>
          <w:sz w:val="22"/>
          <w:szCs w:val="22"/>
        </w:rPr>
        <w:t xml:space="preserve"> </w:t>
      </w:r>
    </w:p>
    <w:p w14:paraId="30537209" w14:textId="1F3836CE" w:rsidR="002C0680" w:rsidRDefault="00DB003D" w:rsidP="008A0F34">
      <w:pPr>
        <w:spacing w:before="60" w:line="360" w:lineRule="auto"/>
        <w:jc w:val="both"/>
        <w:rPr>
          <w:rFonts w:ascii="Arial" w:hAnsi="Arial" w:cs="Arial"/>
          <w:sz w:val="22"/>
          <w:szCs w:val="22"/>
        </w:rPr>
      </w:pPr>
      <w:r>
        <w:rPr>
          <w:rFonts w:ascii="Arial" w:hAnsi="Arial" w:cs="Arial"/>
          <w:sz w:val="22"/>
          <w:szCs w:val="22"/>
          <w:lang w:val="en-US"/>
        </w:rPr>
        <w:lastRenderedPageBreak/>
        <w:t xml:space="preserve">As such, Fredericks (2005, cited in </w:t>
      </w:r>
      <w:proofErr w:type="spellStart"/>
      <w:r>
        <w:rPr>
          <w:rFonts w:ascii="Arial" w:hAnsi="Arial" w:cs="Arial"/>
          <w:sz w:val="22"/>
          <w:szCs w:val="22"/>
          <w:lang w:val="en-US"/>
        </w:rPr>
        <w:t>Khazaei</w:t>
      </w:r>
      <w:proofErr w:type="spellEnd"/>
      <w:r>
        <w:rPr>
          <w:rFonts w:ascii="Arial" w:hAnsi="Arial" w:cs="Arial"/>
          <w:sz w:val="22"/>
          <w:szCs w:val="22"/>
          <w:lang w:val="en-US"/>
        </w:rPr>
        <w:t xml:space="preserve"> and Azizi, 2020) state that </w:t>
      </w:r>
      <w:r w:rsidRPr="00E307D2">
        <w:rPr>
          <w:rFonts w:ascii="Arial" w:hAnsi="Arial" w:cs="Arial"/>
          <w:sz w:val="22"/>
          <w:szCs w:val="22"/>
          <w:lang w:val="en-US"/>
        </w:rPr>
        <w:t>‘’</w:t>
      </w:r>
      <w:r>
        <w:rPr>
          <w:rFonts w:ascii="Arial" w:hAnsi="Arial" w:cs="Arial"/>
          <w:sz w:val="22"/>
          <w:szCs w:val="22"/>
        </w:rPr>
        <w:t>t</w:t>
      </w:r>
      <w:r w:rsidRPr="00E307D2">
        <w:rPr>
          <w:rFonts w:ascii="Arial" w:hAnsi="Arial" w:cs="Arial"/>
          <w:sz w:val="22"/>
          <w:szCs w:val="22"/>
        </w:rPr>
        <w:t>he dynamics of the environment, and the uncertainty that results from it, make companies tightly tailor strategies to cope with market changes. Resource flexibility and coordination make it possible for companies to control market changes’</w:t>
      </w:r>
      <w:r>
        <w:rPr>
          <w:rFonts w:ascii="Arial" w:hAnsi="Arial" w:cs="Arial"/>
          <w:sz w:val="22"/>
          <w:szCs w:val="22"/>
        </w:rPr>
        <w:t>’.</w:t>
      </w:r>
      <w:r w:rsidR="0095476A">
        <w:rPr>
          <w:rFonts w:ascii="Arial" w:hAnsi="Arial" w:cs="Arial"/>
          <w:sz w:val="22"/>
          <w:szCs w:val="22"/>
        </w:rPr>
        <w:t xml:space="preserve"> Engaging in the global business environment can be beneficial or detrimental to a company since the constant changes within this environment can either help or hinder the ability of said company to operate. </w:t>
      </w:r>
    </w:p>
    <w:p w14:paraId="1FC9889B" w14:textId="15170CD1" w:rsidR="002D1968" w:rsidRDefault="00DB003D" w:rsidP="008A0F34">
      <w:pPr>
        <w:spacing w:before="60" w:line="360" w:lineRule="auto"/>
        <w:jc w:val="both"/>
        <w:rPr>
          <w:rFonts w:ascii="Arial" w:hAnsi="Arial" w:cs="Arial"/>
          <w:sz w:val="22"/>
          <w:szCs w:val="22"/>
        </w:rPr>
      </w:pPr>
      <w:r w:rsidRPr="004D0826">
        <w:rPr>
          <w:rFonts w:ascii="Arial" w:hAnsi="Arial" w:cs="Arial"/>
          <w:sz w:val="22"/>
          <w:szCs w:val="22"/>
        </w:rPr>
        <w:t xml:space="preserve">The PESTEL framework, which stands for Political, Economic, Social, Technological, Environmental, and Legal, is frequently used to identify and monitor the various external factors that affect and shape the business environment. Using this framework as a strategic planning tool, environmental issues are evaluated in order to create new strategies. The main benefit of this framework, according to </w:t>
      </w:r>
      <w:proofErr w:type="spellStart"/>
      <w:r w:rsidRPr="004D0826">
        <w:rPr>
          <w:rFonts w:ascii="Arial" w:hAnsi="Arial" w:cs="Arial"/>
          <w:sz w:val="22"/>
          <w:szCs w:val="22"/>
        </w:rPr>
        <w:t>Dinçer</w:t>
      </w:r>
      <w:proofErr w:type="spellEnd"/>
      <w:r w:rsidRPr="004D0826">
        <w:rPr>
          <w:rFonts w:ascii="Arial" w:hAnsi="Arial" w:cs="Arial"/>
          <w:sz w:val="22"/>
          <w:szCs w:val="22"/>
        </w:rPr>
        <w:t xml:space="preserve"> and </w:t>
      </w:r>
      <w:proofErr w:type="spellStart"/>
      <w:r w:rsidRPr="004D0826">
        <w:rPr>
          <w:rFonts w:ascii="Arial" w:hAnsi="Arial" w:cs="Arial"/>
          <w:sz w:val="22"/>
          <w:szCs w:val="22"/>
        </w:rPr>
        <w:t>Yüksel</w:t>
      </w:r>
      <w:proofErr w:type="spellEnd"/>
      <w:r w:rsidRPr="004D0826">
        <w:rPr>
          <w:rFonts w:ascii="Arial" w:hAnsi="Arial" w:cs="Arial"/>
          <w:sz w:val="22"/>
          <w:szCs w:val="22"/>
        </w:rPr>
        <w:t xml:space="preserve"> (2019), is that it considers multiple factors at once, making it possible for the company to develop its future vision by comprehending and implementing the necessary changes.</w:t>
      </w:r>
      <w:r w:rsidR="0095476A">
        <w:rPr>
          <w:rFonts w:ascii="Arial" w:hAnsi="Arial" w:cs="Arial"/>
          <w:sz w:val="22"/>
          <w:szCs w:val="22"/>
        </w:rPr>
        <w:t xml:space="preserve"> </w:t>
      </w:r>
    </w:p>
    <w:p w14:paraId="60AD925D" w14:textId="60E72D81" w:rsidR="000E7221" w:rsidRDefault="000E7221" w:rsidP="008A0F34">
      <w:pPr>
        <w:spacing w:before="60" w:line="360" w:lineRule="auto"/>
        <w:jc w:val="both"/>
        <w:rPr>
          <w:rFonts w:ascii="Arial" w:hAnsi="Arial" w:cs="Arial"/>
          <w:sz w:val="22"/>
          <w:szCs w:val="22"/>
        </w:rPr>
      </w:pPr>
      <w:r>
        <w:rPr>
          <w:rFonts w:ascii="Arial" w:hAnsi="Arial" w:cs="Arial"/>
          <w:sz w:val="22"/>
          <w:szCs w:val="22"/>
        </w:rPr>
        <w:t xml:space="preserve">The Political and Legal environment in the PESTEL framework is a part of the macro environment concerned with impending and potential legislation and how it may affect an organisation.  Political systems define the political environment. They can be classified based on the party systems in the society in which governments attain power, parliamentary or absolutist. </w:t>
      </w:r>
    </w:p>
    <w:p w14:paraId="7B9CF309" w14:textId="77777777" w:rsidR="00D325AE" w:rsidRDefault="000E7221" w:rsidP="008A0F34">
      <w:pPr>
        <w:spacing w:before="60" w:line="360" w:lineRule="auto"/>
        <w:jc w:val="both"/>
        <w:rPr>
          <w:rFonts w:ascii="Arial" w:hAnsi="Arial" w:cs="Arial"/>
          <w:sz w:val="22"/>
          <w:szCs w:val="22"/>
        </w:rPr>
      </w:pPr>
      <w:r>
        <w:rPr>
          <w:rFonts w:ascii="Arial" w:hAnsi="Arial" w:cs="Arial"/>
          <w:sz w:val="22"/>
          <w:szCs w:val="22"/>
        </w:rPr>
        <w:t>The Social environment includes social values, attitudes and beliefs. Social factors have an impact on consumer markets (demand), multicultural organisations</w:t>
      </w:r>
      <w:r w:rsidR="00D325AE">
        <w:rPr>
          <w:rFonts w:ascii="Arial" w:hAnsi="Arial" w:cs="Arial"/>
          <w:sz w:val="22"/>
          <w:szCs w:val="22"/>
        </w:rPr>
        <w:t xml:space="preserve"> and their leaders. In such a case leaders must be socially aware when working with employees from different cultures. </w:t>
      </w:r>
    </w:p>
    <w:p w14:paraId="1ECF962F" w14:textId="55EDE8DC" w:rsidR="002D1968" w:rsidRDefault="00D325AE" w:rsidP="008A0F34">
      <w:pPr>
        <w:spacing w:before="60" w:line="360" w:lineRule="auto"/>
        <w:jc w:val="both"/>
        <w:rPr>
          <w:rFonts w:ascii="Arial" w:hAnsi="Arial" w:cs="Arial"/>
          <w:sz w:val="22"/>
          <w:szCs w:val="22"/>
        </w:rPr>
      </w:pPr>
      <w:r>
        <w:rPr>
          <w:rFonts w:ascii="Arial" w:hAnsi="Arial" w:cs="Arial"/>
          <w:sz w:val="22"/>
          <w:szCs w:val="22"/>
        </w:rPr>
        <w:t>Technological environment includes different types of technology such as information and communication technology (CT) and information technology infrastructure (IT). Among the factors that affect the technological environment we can enlist automation, internet connectivity, mobile phone technology or compute calculation speed.</w:t>
      </w:r>
    </w:p>
    <w:p w14:paraId="230B1531" w14:textId="77777777" w:rsidR="002C0680" w:rsidRDefault="002C0680" w:rsidP="008A0F34">
      <w:pPr>
        <w:spacing w:before="60" w:line="360" w:lineRule="auto"/>
        <w:jc w:val="both"/>
        <w:rPr>
          <w:rFonts w:ascii="Arial" w:hAnsi="Arial" w:cs="Arial"/>
          <w:sz w:val="22"/>
          <w:szCs w:val="22"/>
        </w:rPr>
      </w:pPr>
    </w:p>
    <w:p w14:paraId="1622B381" w14:textId="46F93754" w:rsidR="000E7221" w:rsidRDefault="002D1968" w:rsidP="008A0F34">
      <w:pPr>
        <w:pStyle w:val="Heading2"/>
        <w:jc w:val="both"/>
      </w:pPr>
      <w:bookmarkStart w:id="9" w:name="_Toc120819643"/>
      <w:r>
        <w:t>Domestic vs. Global Business Environment</w:t>
      </w:r>
      <w:bookmarkEnd w:id="9"/>
      <w:r w:rsidR="00D325AE">
        <w:t xml:space="preserve"> </w:t>
      </w:r>
      <w:r w:rsidR="000E7221">
        <w:t xml:space="preserve"> </w:t>
      </w:r>
    </w:p>
    <w:p w14:paraId="3D2FA561" w14:textId="77777777" w:rsidR="00E62375" w:rsidRDefault="002D1968" w:rsidP="008A0F34">
      <w:pPr>
        <w:spacing w:before="60" w:line="360" w:lineRule="auto"/>
        <w:jc w:val="both"/>
        <w:rPr>
          <w:rFonts w:ascii="Arial" w:hAnsi="Arial" w:cs="Arial"/>
          <w:sz w:val="22"/>
          <w:szCs w:val="22"/>
        </w:rPr>
      </w:pPr>
      <w:r>
        <w:rPr>
          <w:rFonts w:ascii="Arial" w:hAnsi="Arial" w:cs="Arial"/>
          <w:sz w:val="22"/>
          <w:szCs w:val="22"/>
        </w:rPr>
        <w:t>The domestic business environment refers to localized economic transaction within the boundaries of a specific country.</w:t>
      </w:r>
      <w:r w:rsidR="00E62375">
        <w:rPr>
          <w:rFonts w:ascii="Arial" w:hAnsi="Arial" w:cs="Arial"/>
          <w:sz w:val="22"/>
          <w:szCs w:val="22"/>
        </w:rPr>
        <w:t xml:space="preserve"> Since both sellers and buyers belong to the same country, it is easier to conduct business research. </w:t>
      </w:r>
    </w:p>
    <w:p w14:paraId="0D9CDD99" w14:textId="4A9B2F7D" w:rsidR="002C0680" w:rsidRDefault="00E62375" w:rsidP="008A0F34">
      <w:pPr>
        <w:spacing w:before="60" w:line="360" w:lineRule="auto"/>
        <w:jc w:val="both"/>
        <w:rPr>
          <w:rFonts w:ascii="Arial" w:hAnsi="Arial" w:cs="Arial"/>
          <w:sz w:val="22"/>
          <w:szCs w:val="22"/>
        </w:rPr>
      </w:pPr>
      <w:r>
        <w:rPr>
          <w:rFonts w:ascii="Arial" w:hAnsi="Arial" w:cs="Arial"/>
          <w:sz w:val="22"/>
          <w:szCs w:val="22"/>
        </w:rPr>
        <w:lastRenderedPageBreak/>
        <w:t xml:space="preserve">On the other hand, global business refers to economic transaction across borders, between different countries. Here, the sellers and buyers belong to different countries and business research is more expensive to conduct. </w:t>
      </w:r>
    </w:p>
    <w:p w14:paraId="5A88A2F5" w14:textId="79C4CA96" w:rsidR="00891F29" w:rsidRDefault="00891F29" w:rsidP="008A0F34">
      <w:pPr>
        <w:spacing w:before="60" w:line="360" w:lineRule="auto"/>
        <w:jc w:val="both"/>
        <w:rPr>
          <w:rFonts w:ascii="Arial" w:hAnsi="Arial" w:cs="Arial"/>
          <w:sz w:val="22"/>
          <w:szCs w:val="22"/>
        </w:rPr>
      </w:pPr>
      <w:r>
        <w:rPr>
          <w:rFonts w:ascii="Arial" w:hAnsi="Arial" w:cs="Arial"/>
          <w:sz w:val="22"/>
          <w:szCs w:val="22"/>
        </w:rPr>
        <w:t>There are a number of key factors that differentiate the two as follows:</w:t>
      </w:r>
    </w:p>
    <w:p w14:paraId="43A6B61C" w14:textId="456382C1" w:rsidR="00891F29" w:rsidRDefault="00891F29" w:rsidP="008A0F34">
      <w:pPr>
        <w:pStyle w:val="ListParagraph"/>
        <w:numPr>
          <w:ilvl w:val="0"/>
          <w:numId w:val="4"/>
        </w:numPr>
        <w:spacing w:before="60" w:line="360" w:lineRule="auto"/>
        <w:jc w:val="both"/>
        <w:rPr>
          <w:rFonts w:ascii="Arial" w:hAnsi="Arial" w:cs="Arial"/>
          <w:sz w:val="22"/>
          <w:szCs w:val="22"/>
        </w:rPr>
      </w:pPr>
      <w:r>
        <w:rPr>
          <w:rFonts w:ascii="Arial" w:hAnsi="Arial" w:cs="Arial"/>
          <w:sz w:val="22"/>
          <w:szCs w:val="22"/>
        </w:rPr>
        <w:t>Language, attitudes and customs barriers. In a domestic environment, these are shared values and it makes it easier for buyers and sellers to reach common ground, whilst in global environment they have acute differences and opposing views. This will make it more difficult to conduct business.</w:t>
      </w:r>
    </w:p>
    <w:p w14:paraId="159BEFFF" w14:textId="536E94A2" w:rsidR="00891F29" w:rsidRDefault="00891F29" w:rsidP="008A0F34">
      <w:pPr>
        <w:pStyle w:val="ListParagraph"/>
        <w:numPr>
          <w:ilvl w:val="0"/>
          <w:numId w:val="4"/>
        </w:numPr>
        <w:spacing w:before="60" w:line="360" w:lineRule="auto"/>
        <w:jc w:val="both"/>
        <w:rPr>
          <w:rFonts w:ascii="Arial" w:hAnsi="Arial" w:cs="Arial"/>
          <w:sz w:val="22"/>
          <w:szCs w:val="22"/>
        </w:rPr>
      </w:pPr>
      <w:r>
        <w:rPr>
          <w:rFonts w:ascii="Arial" w:hAnsi="Arial" w:cs="Arial"/>
          <w:sz w:val="22"/>
          <w:szCs w:val="22"/>
        </w:rPr>
        <w:t>Nature of customers. In a domestic environment, customers are homogenous in taste and consumption patterns, whilst in a global environment they are heterogenous due to different socio-cultural backgrounds.</w:t>
      </w:r>
    </w:p>
    <w:p w14:paraId="5448F46D" w14:textId="46CFA6D3" w:rsidR="00891F29" w:rsidRDefault="00891F29" w:rsidP="008A0F34">
      <w:pPr>
        <w:pStyle w:val="ListParagraph"/>
        <w:numPr>
          <w:ilvl w:val="0"/>
          <w:numId w:val="4"/>
        </w:numPr>
        <w:spacing w:before="60" w:line="360" w:lineRule="auto"/>
        <w:jc w:val="both"/>
        <w:rPr>
          <w:rFonts w:ascii="Arial" w:hAnsi="Arial" w:cs="Arial"/>
          <w:sz w:val="22"/>
          <w:szCs w:val="22"/>
        </w:rPr>
      </w:pPr>
      <w:r>
        <w:rPr>
          <w:rFonts w:ascii="Arial" w:hAnsi="Arial" w:cs="Arial"/>
          <w:sz w:val="22"/>
          <w:szCs w:val="22"/>
        </w:rPr>
        <w:t xml:space="preserve">Currency used. Simplifications of economic transactions in a domestic environment since the same currency is used vs. </w:t>
      </w:r>
      <w:r w:rsidR="007F767E">
        <w:rPr>
          <w:rFonts w:ascii="Arial" w:hAnsi="Arial" w:cs="Arial"/>
          <w:sz w:val="22"/>
          <w:szCs w:val="22"/>
        </w:rPr>
        <w:t>multiple currencies in a global or international environment.</w:t>
      </w:r>
    </w:p>
    <w:p w14:paraId="273FDA46" w14:textId="57E854CF" w:rsidR="007F767E" w:rsidRDefault="007F767E" w:rsidP="008A0F34">
      <w:pPr>
        <w:pStyle w:val="ListParagraph"/>
        <w:numPr>
          <w:ilvl w:val="0"/>
          <w:numId w:val="4"/>
        </w:numPr>
        <w:spacing w:before="60" w:line="360" w:lineRule="auto"/>
        <w:jc w:val="both"/>
        <w:rPr>
          <w:rFonts w:ascii="Arial" w:hAnsi="Arial" w:cs="Arial"/>
          <w:sz w:val="22"/>
          <w:szCs w:val="22"/>
        </w:rPr>
      </w:pPr>
      <w:r>
        <w:rPr>
          <w:rFonts w:ascii="Arial" w:hAnsi="Arial" w:cs="Arial"/>
          <w:sz w:val="22"/>
          <w:szCs w:val="22"/>
        </w:rPr>
        <w:t>Regulations and policies. Laws and taxation policies are constant in a domestic environment since they are enforced by a single country. On the other hand, in a global environment, they are enforced by multiple countries.</w:t>
      </w:r>
    </w:p>
    <w:p w14:paraId="7D6E07AA" w14:textId="150C2480" w:rsidR="002D1968" w:rsidRPr="008B4551" w:rsidRDefault="007F767E" w:rsidP="008A0F34">
      <w:pPr>
        <w:pStyle w:val="ListParagraph"/>
        <w:numPr>
          <w:ilvl w:val="0"/>
          <w:numId w:val="4"/>
        </w:numPr>
        <w:spacing w:before="60" w:line="360" w:lineRule="auto"/>
        <w:jc w:val="both"/>
        <w:rPr>
          <w:rFonts w:ascii="Arial" w:hAnsi="Arial" w:cs="Arial"/>
          <w:sz w:val="22"/>
          <w:szCs w:val="22"/>
        </w:rPr>
      </w:pPr>
      <w:r>
        <w:rPr>
          <w:rFonts w:ascii="Arial" w:hAnsi="Arial" w:cs="Arial"/>
          <w:sz w:val="22"/>
          <w:szCs w:val="22"/>
        </w:rPr>
        <w:t>Political Systems. In a domestic environment, businesses are familiar with their political systems and can predict their impact on operations. In a global environment, businesses must cope with different political views of different countries.</w:t>
      </w:r>
    </w:p>
    <w:p w14:paraId="02D8F3E5" w14:textId="6F274DB3" w:rsidR="002D1968" w:rsidRDefault="002D1968" w:rsidP="008A0F34">
      <w:pPr>
        <w:pStyle w:val="Heading2"/>
        <w:jc w:val="both"/>
      </w:pPr>
      <w:bookmarkStart w:id="10" w:name="_Toc120819644"/>
      <w:r>
        <w:t>Stakeholders: Who are they and their impact</w:t>
      </w:r>
      <w:bookmarkEnd w:id="10"/>
    </w:p>
    <w:p w14:paraId="375E3CE0" w14:textId="4A005EE0" w:rsidR="004C6BA9" w:rsidRDefault="00DB003D" w:rsidP="008A0F34">
      <w:pPr>
        <w:spacing w:before="0" w:line="360" w:lineRule="auto"/>
        <w:jc w:val="both"/>
        <w:rPr>
          <w:rFonts w:ascii="Arial" w:hAnsi="Arial" w:cs="Arial"/>
          <w:sz w:val="22"/>
          <w:szCs w:val="22"/>
        </w:rPr>
      </w:pPr>
      <w:r>
        <w:rPr>
          <w:rFonts w:ascii="Arial" w:hAnsi="Arial" w:cs="Arial"/>
          <w:sz w:val="22"/>
          <w:szCs w:val="22"/>
        </w:rPr>
        <w:t>In the context of global business environment, stakeholders play a major part in how an organization conducts its affairs. According to Freeman (2002, p.41) stakeholders are</w:t>
      </w:r>
      <w:r w:rsidRPr="00E6118E">
        <w:t xml:space="preserve"> </w:t>
      </w:r>
      <w:r w:rsidRPr="00E6118E">
        <w:rPr>
          <w:rFonts w:ascii="Arial" w:hAnsi="Arial" w:cs="Arial"/>
          <w:sz w:val="22"/>
          <w:szCs w:val="22"/>
        </w:rPr>
        <w:t>"any group or individual that can affect or is affected by the achievements of the organization’s objectives</w:t>
      </w:r>
      <w:r>
        <w:rPr>
          <w:rFonts w:ascii="Arial" w:hAnsi="Arial" w:cs="Arial"/>
          <w:sz w:val="22"/>
          <w:szCs w:val="22"/>
        </w:rPr>
        <w:t>’’. They can be categorized into internal stakeholders (board of directors, employees or management) and external stakeholders (suppliers, customers or communities).</w:t>
      </w:r>
      <w:r w:rsidR="008B4551">
        <w:rPr>
          <w:rFonts w:ascii="Arial" w:hAnsi="Arial" w:cs="Arial"/>
          <w:sz w:val="22"/>
          <w:szCs w:val="22"/>
        </w:rPr>
        <w:t xml:space="preserve"> </w:t>
      </w:r>
      <w:r w:rsidR="003B36A1">
        <w:rPr>
          <w:rFonts w:ascii="Arial" w:hAnsi="Arial" w:cs="Arial"/>
          <w:sz w:val="22"/>
          <w:szCs w:val="22"/>
        </w:rPr>
        <w:t>In academic literature, according to Clarkson (1995) t</w:t>
      </w:r>
      <w:r w:rsidR="00C470F2">
        <w:rPr>
          <w:rFonts w:ascii="Arial" w:hAnsi="Arial" w:cs="Arial"/>
          <w:sz w:val="22"/>
          <w:szCs w:val="22"/>
        </w:rPr>
        <w:t>hey can also be classified as primary stakeholders (hold more power) or secondary stakeholders (have less power). In the case of Nike, we can enlist as primary stakeholders the following:</w:t>
      </w:r>
    </w:p>
    <w:p w14:paraId="04E9B571" w14:textId="5101007F" w:rsidR="00C470F2" w:rsidRDefault="00C470F2" w:rsidP="008A0F34">
      <w:pPr>
        <w:pStyle w:val="ListParagraph"/>
        <w:numPr>
          <w:ilvl w:val="0"/>
          <w:numId w:val="5"/>
        </w:numPr>
        <w:spacing w:before="0" w:line="360" w:lineRule="auto"/>
        <w:jc w:val="both"/>
        <w:rPr>
          <w:rFonts w:ascii="Arial" w:hAnsi="Arial" w:cs="Arial"/>
          <w:sz w:val="22"/>
          <w:szCs w:val="22"/>
        </w:rPr>
      </w:pPr>
      <w:r>
        <w:rPr>
          <w:rFonts w:ascii="Arial" w:hAnsi="Arial" w:cs="Arial"/>
          <w:sz w:val="22"/>
          <w:szCs w:val="22"/>
        </w:rPr>
        <w:t>Customers. They are a top priority for the company since they affect revenue. They have a high interest in price, quality and services.</w:t>
      </w:r>
      <w:r w:rsidR="00AE77BB">
        <w:rPr>
          <w:rFonts w:ascii="Arial" w:hAnsi="Arial" w:cs="Arial"/>
          <w:sz w:val="22"/>
          <w:szCs w:val="22"/>
        </w:rPr>
        <w:t xml:space="preserve"> They have a high impact on the business since the represent the demand side of the market. </w:t>
      </w:r>
    </w:p>
    <w:p w14:paraId="16E86F63" w14:textId="7198C40E" w:rsidR="00C470F2" w:rsidRDefault="00C470F2" w:rsidP="008A0F34">
      <w:pPr>
        <w:pStyle w:val="ListParagraph"/>
        <w:numPr>
          <w:ilvl w:val="0"/>
          <w:numId w:val="5"/>
        </w:numPr>
        <w:spacing w:before="0" w:line="360" w:lineRule="auto"/>
        <w:jc w:val="both"/>
        <w:rPr>
          <w:rFonts w:ascii="Arial" w:hAnsi="Arial" w:cs="Arial"/>
          <w:sz w:val="22"/>
          <w:szCs w:val="22"/>
        </w:rPr>
      </w:pPr>
      <w:r>
        <w:rPr>
          <w:rFonts w:ascii="Arial" w:hAnsi="Arial" w:cs="Arial"/>
          <w:sz w:val="22"/>
          <w:szCs w:val="22"/>
        </w:rPr>
        <w:lastRenderedPageBreak/>
        <w:t>Employees. Their individual performance directly translates to company performance and productivity. They have a high interest in purpose, fair compensation and opportunities.</w:t>
      </w:r>
      <w:r w:rsidR="004545D0">
        <w:rPr>
          <w:rFonts w:ascii="Arial" w:hAnsi="Arial" w:cs="Arial"/>
          <w:sz w:val="22"/>
          <w:szCs w:val="22"/>
        </w:rPr>
        <w:t xml:space="preserve"> According to </w:t>
      </w:r>
      <w:proofErr w:type="spellStart"/>
      <w:r w:rsidR="004545D0">
        <w:rPr>
          <w:rFonts w:ascii="Arial" w:hAnsi="Arial" w:cs="Arial"/>
          <w:sz w:val="22"/>
          <w:szCs w:val="22"/>
        </w:rPr>
        <w:t>Buzzelli</w:t>
      </w:r>
      <w:proofErr w:type="spellEnd"/>
      <w:r w:rsidR="004545D0">
        <w:rPr>
          <w:rFonts w:ascii="Arial" w:hAnsi="Arial" w:cs="Arial"/>
          <w:sz w:val="22"/>
          <w:szCs w:val="22"/>
        </w:rPr>
        <w:t xml:space="preserve"> (1991) employees play a pivotal part in the success of any given company and only through their active participation can the organization conduct a prosperous environmental strategy. </w:t>
      </w:r>
      <w:r w:rsidR="00AE77BB">
        <w:rPr>
          <w:rFonts w:ascii="Arial" w:hAnsi="Arial" w:cs="Arial"/>
          <w:sz w:val="22"/>
          <w:szCs w:val="22"/>
        </w:rPr>
        <w:t xml:space="preserve">We can then conclude that employees have a high impact to an organization and are the deciding factor in </w:t>
      </w:r>
      <w:r w:rsidR="000A675D">
        <w:rPr>
          <w:rFonts w:ascii="Arial" w:hAnsi="Arial" w:cs="Arial"/>
          <w:sz w:val="22"/>
          <w:szCs w:val="22"/>
        </w:rPr>
        <w:t>reducing costs and boosting sales.</w:t>
      </w:r>
    </w:p>
    <w:p w14:paraId="7584C51F" w14:textId="3B971F04" w:rsidR="00C470F2" w:rsidRDefault="00C470F2" w:rsidP="008A0F34">
      <w:pPr>
        <w:pStyle w:val="ListParagraph"/>
        <w:numPr>
          <w:ilvl w:val="0"/>
          <w:numId w:val="5"/>
        </w:numPr>
        <w:spacing w:before="0" w:line="360" w:lineRule="auto"/>
        <w:jc w:val="both"/>
        <w:rPr>
          <w:rFonts w:ascii="Arial" w:hAnsi="Arial" w:cs="Arial"/>
          <w:sz w:val="22"/>
          <w:szCs w:val="22"/>
        </w:rPr>
      </w:pPr>
      <w:r>
        <w:rPr>
          <w:rFonts w:ascii="Arial" w:hAnsi="Arial" w:cs="Arial"/>
          <w:sz w:val="22"/>
          <w:szCs w:val="22"/>
        </w:rPr>
        <w:t>Shareholders. They are looking to make capital gain on their investment so they want Nike to succeed as a business.</w:t>
      </w:r>
      <w:r w:rsidR="00AE77BB">
        <w:rPr>
          <w:rFonts w:ascii="Arial" w:hAnsi="Arial" w:cs="Arial"/>
          <w:sz w:val="22"/>
          <w:szCs w:val="22"/>
        </w:rPr>
        <w:t xml:space="preserve"> They have a </w:t>
      </w:r>
      <w:proofErr w:type="spellStart"/>
      <w:r w:rsidR="00AE77BB">
        <w:rPr>
          <w:rFonts w:ascii="Arial" w:hAnsi="Arial" w:cs="Arial"/>
          <w:sz w:val="22"/>
          <w:szCs w:val="22"/>
        </w:rPr>
        <w:t>a</w:t>
      </w:r>
      <w:proofErr w:type="spellEnd"/>
      <w:r w:rsidR="00AE77BB">
        <w:rPr>
          <w:rFonts w:ascii="Arial" w:hAnsi="Arial" w:cs="Arial"/>
          <w:sz w:val="22"/>
          <w:szCs w:val="22"/>
        </w:rPr>
        <w:t xml:space="preserve"> major impact on a business since they have voting rights in regards with decision-making. The more shares they hold the greater the control over the company they can exert. </w:t>
      </w:r>
    </w:p>
    <w:p w14:paraId="63B4A1CE" w14:textId="76012082" w:rsidR="00C470F2" w:rsidRPr="004545D0" w:rsidRDefault="00C470F2" w:rsidP="008A0F34">
      <w:pPr>
        <w:pStyle w:val="ListParagraph"/>
        <w:numPr>
          <w:ilvl w:val="0"/>
          <w:numId w:val="5"/>
        </w:numPr>
        <w:spacing w:before="0" w:line="360" w:lineRule="auto"/>
        <w:jc w:val="both"/>
        <w:rPr>
          <w:rFonts w:ascii="Arial" w:hAnsi="Arial" w:cs="Arial"/>
          <w:i/>
          <w:iCs/>
          <w:sz w:val="22"/>
          <w:szCs w:val="22"/>
        </w:rPr>
      </w:pPr>
      <w:r>
        <w:rPr>
          <w:rFonts w:ascii="Arial" w:hAnsi="Arial" w:cs="Arial"/>
          <w:sz w:val="22"/>
          <w:szCs w:val="22"/>
        </w:rPr>
        <w:t>Government. It affects the company’s operation from a legal standpoint. The government is interested in compliance and tax revenues</w:t>
      </w:r>
      <w:r w:rsidR="00815704">
        <w:rPr>
          <w:rFonts w:ascii="Arial" w:hAnsi="Arial" w:cs="Arial"/>
          <w:sz w:val="22"/>
          <w:szCs w:val="22"/>
        </w:rPr>
        <w:t xml:space="preserve"> or environment protection</w:t>
      </w:r>
      <w:r>
        <w:rPr>
          <w:rFonts w:ascii="Arial" w:hAnsi="Arial" w:cs="Arial"/>
          <w:sz w:val="22"/>
          <w:szCs w:val="22"/>
        </w:rPr>
        <w:t>.</w:t>
      </w:r>
      <w:r w:rsidR="004545D0">
        <w:rPr>
          <w:rFonts w:ascii="Arial" w:hAnsi="Arial" w:cs="Arial"/>
          <w:sz w:val="22"/>
          <w:szCs w:val="22"/>
        </w:rPr>
        <w:t xml:space="preserve"> </w:t>
      </w:r>
      <w:proofErr w:type="spellStart"/>
      <w:r w:rsidR="004545D0" w:rsidRPr="004545D0">
        <w:rPr>
          <w:rFonts w:ascii="Arial" w:hAnsi="Arial" w:cs="Arial"/>
          <w:sz w:val="22"/>
          <w:szCs w:val="22"/>
        </w:rPr>
        <w:t>Fraj</w:t>
      </w:r>
      <w:proofErr w:type="spellEnd"/>
      <w:r w:rsidR="004545D0" w:rsidRPr="004545D0">
        <w:rPr>
          <w:rFonts w:ascii="Arial" w:hAnsi="Arial" w:cs="Arial"/>
          <w:sz w:val="22"/>
          <w:szCs w:val="22"/>
        </w:rPr>
        <w:t xml:space="preserve">-Andrés </w:t>
      </w:r>
      <w:r w:rsidR="004545D0" w:rsidRPr="004545D0">
        <w:rPr>
          <w:rFonts w:ascii="Arial" w:hAnsi="Arial" w:cs="Arial"/>
          <w:i/>
          <w:iCs/>
          <w:sz w:val="22"/>
          <w:szCs w:val="22"/>
        </w:rPr>
        <w:t>et al</w:t>
      </w:r>
      <w:r w:rsidR="004545D0">
        <w:rPr>
          <w:rFonts w:ascii="Arial" w:hAnsi="Arial" w:cs="Arial"/>
          <w:i/>
          <w:iCs/>
          <w:sz w:val="22"/>
          <w:szCs w:val="22"/>
        </w:rPr>
        <w:t xml:space="preserve">. </w:t>
      </w:r>
      <w:r w:rsidR="004545D0" w:rsidRPr="004545D0">
        <w:rPr>
          <w:rFonts w:ascii="Arial" w:hAnsi="Arial" w:cs="Arial"/>
          <w:sz w:val="22"/>
          <w:szCs w:val="22"/>
        </w:rPr>
        <w:t>(2009)</w:t>
      </w:r>
      <w:r w:rsidR="004545D0">
        <w:rPr>
          <w:rFonts w:ascii="Arial" w:hAnsi="Arial" w:cs="Arial"/>
          <w:sz w:val="22"/>
          <w:szCs w:val="22"/>
        </w:rPr>
        <w:t xml:space="preserve"> state that companies have an increased tendency to</w:t>
      </w:r>
      <w:r w:rsidR="00815704">
        <w:rPr>
          <w:rFonts w:ascii="Arial" w:hAnsi="Arial" w:cs="Arial"/>
          <w:sz w:val="22"/>
          <w:szCs w:val="22"/>
        </w:rPr>
        <w:t xml:space="preserve"> engage in environmental actions to protect the environment only when governments impose legislations and puts pressure on the industry. </w:t>
      </w:r>
      <w:r w:rsidR="00AE77BB">
        <w:rPr>
          <w:rFonts w:ascii="Arial" w:hAnsi="Arial" w:cs="Arial"/>
          <w:sz w:val="22"/>
          <w:szCs w:val="22"/>
        </w:rPr>
        <w:t xml:space="preserve">We can observe then how government policies can sway organization in how they conduct their operations, thus having a major impact. </w:t>
      </w:r>
    </w:p>
    <w:p w14:paraId="4564D2D1" w14:textId="77777777" w:rsidR="00DF286B" w:rsidRDefault="00C470F2" w:rsidP="008A0F34">
      <w:pPr>
        <w:spacing w:before="0" w:line="360" w:lineRule="auto"/>
        <w:jc w:val="both"/>
        <w:rPr>
          <w:rFonts w:ascii="Arial" w:hAnsi="Arial" w:cs="Arial"/>
          <w:sz w:val="22"/>
          <w:szCs w:val="22"/>
        </w:rPr>
      </w:pPr>
      <w:r>
        <w:rPr>
          <w:rFonts w:ascii="Arial" w:hAnsi="Arial" w:cs="Arial"/>
          <w:sz w:val="22"/>
          <w:szCs w:val="22"/>
        </w:rPr>
        <w:t xml:space="preserve">The secondary stakeholders are communities and other interest groups that drive consumer perception. </w:t>
      </w:r>
      <w:r w:rsidR="00F808E8">
        <w:rPr>
          <w:rFonts w:ascii="Arial" w:hAnsi="Arial" w:cs="Arial"/>
          <w:sz w:val="22"/>
          <w:szCs w:val="22"/>
        </w:rPr>
        <w:t>These have a lower impact on the business in most cases</w:t>
      </w:r>
      <w:r w:rsidR="00D32143">
        <w:rPr>
          <w:rFonts w:ascii="Arial" w:hAnsi="Arial" w:cs="Arial"/>
          <w:sz w:val="22"/>
          <w:szCs w:val="22"/>
        </w:rPr>
        <w:t xml:space="preserve"> since they are the ones affected by the company but do not contribute directly to its operations. </w:t>
      </w:r>
    </w:p>
    <w:p w14:paraId="440020BE" w14:textId="77777777" w:rsidR="00AE77BB" w:rsidRDefault="009D70BB" w:rsidP="008A0F34">
      <w:pPr>
        <w:spacing w:before="0" w:line="360" w:lineRule="auto"/>
        <w:jc w:val="both"/>
        <w:rPr>
          <w:rFonts w:ascii="Arial" w:hAnsi="Arial" w:cs="Arial"/>
          <w:sz w:val="22"/>
          <w:szCs w:val="22"/>
        </w:rPr>
      </w:pPr>
      <w:r>
        <w:rPr>
          <w:rFonts w:ascii="Arial" w:hAnsi="Arial" w:cs="Arial"/>
          <w:sz w:val="22"/>
          <w:szCs w:val="22"/>
        </w:rPr>
        <w:t>Freeman (1984) states that in marketing</w:t>
      </w:r>
      <w:r w:rsidR="00E745CB">
        <w:rPr>
          <w:rFonts w:ascii="Arial" w:hAnsi="Arial" w:cs="Arial"/>
          <w:sz w:val="22"/>
          <w:szCs w:val="22"/>
        </w:rPr>
        <w:t>,</w:t>
      </w:r>
      <w:r>
        <w:rPr>
          <w:rFonts w:ascii="Arial" w:hAnsi="Arial" w:cs="Arial"/>
          <w:sz w:val="22"/>
          <w:szCs w:val="22"/>
        </w:rPr>
        <w:t xml:space="preserve"> value is cr</w:t>
      </w:r>
      <w:r w:rsidR="00E745CB">
        <w:rPr>
          <w:rFonts w:ascii="Arial" w:hAnsi="Arial" w:cs="Arial"/>
          <w:sz w:val="22"/>
          <w:szCs w:val="22"/>
        </w:rPr>
        <w:t>e</w:t>
      </w:r>
      <w:r>
        <w:rPr>
          <w:rFonts w:ascii="Arial" w:hAnsi="Arial" w:cs="Arial"/>
          <w:sz w:val="22"/>
          <w:szCs w:val="22"/>
        </w:rPr>
        <w:t xml:space="preserve">ated and enhanced only through </w:t>
      </w:r>
      <w:r w:rsidR="00E745CB">
        <w:rPr>
          <w:rFonts w:ascii="Arial" w:hAnsi="Arial" w:cs="Arial"/>
          <w:sz w:val="22"/>
          <w:szCs w:val="22"/>
        </w:rPr>
        <w:t xml:space="preserve">consequential stakeholders relations with trust and loyalty at the forefront. </w:t>
      </w:r>
      <w:r w:rsidR="007D765C">
        <w:rPr>
          <w:rFonts w:ascii="Arial" w:hAnsi="Arial" w:cs="Arial"/>
          <w:sz w:val="22"/>
          <w:szCs w:val="22"/>
        </w:rPr>
        <w:t xml:space="preserve">The importance of stakeholders is an ever growing concept that companies have to take into consideration. Nowadays companies are required to engage with stakeholder more and more in order to respond to their demands. According to Devine and Lane (2014, cited in </w:t>
      </w:r>
      <w:proofErr w:type="spellStart"/>
      <w:r w:rsidR="007D765C">
        <w:rPr>
          <w:rFonts w:ascii="Arial" w:hAnsi="Arial" w:cs="Arial"/>
          <w:sz w:val="22"/>
          <w:szCs w:val="22"/>
        </w:rPr>
        <w:t>Lindgreen</w:t>
      </w:r>
      <w:proofErr w:type="spellEnd"/>
      <w:r w:rsidR="007D765C">
        <w:rPr>
          <w:rFonts w:ascii="Arial" w:hAnsi="Arial" w:cs="Arial"/>
          <w:sz w:val="22"/>
          <w:szCs w:val="22"/>
        </w:rPr>
        <w:t>, 2019) ‘’s</w:t>
      </w:r>
      <w:r w:rsidR="007D765C" w:rsidRPr="007D765C">
        <w:rPr>
          <w:rFonts w:ascii="Arial" w:hAnsi="Arial" w:cs="Arial"/>
          <w:sz w:val="22"/>
          <w:szCs w:val="22"/>
        </w:rPr>
        <w:t>takeholder engagement is not merely a question of managing stakeholder expectations or maximising stakeholder benefits, but rather a question of creating networks of mutual responsibility through relationships</w:t>
      </w:r>
      <w:r w:rsidR="007D765C">
        <w:rPr>
          <w:rFonts w:ascii="Arial" w:hAnsi="Arial" w:cs="Arial"/>
          <w:sz w:val="22"/>
          <w:szCs w:val="22"/>
        </w:rPr>
        <w:t xml:space="preserve">’’. </w:t>
      </w:r>
    </w:p>
    <w:p w14:paraId="224DECA4" w14:textId="77777777" w:rsidR="002C0680" w:rsidRDefault="007D765C" w:rsidP="00C470F2">
      <w:pPr>
        <w:spacing w:before="0" w:line="360" w:lineRule="auto"/>
        <w:rPr>
          <w:rFonts w:ascii="Arial" w:hAnsi="Arial" w:cs="Arial"/>
          <w:sz w:val="22"/>
          <w:szCs w:val="22"/>
        </w:rPr>
      </w:pPr>
      <w:r w:rsidRPr="007D765C">
        <w:rPr>
          <w:rFonts w:ascii="Arial" w:hAnsi="Arial" w:cs="Arial"/>
          <w:sz w:val="22"/>
          <w:szCs w:val="22"/>
        </w:rPr>
        <w:br/>
      </w:r>
    </w:p>
    <w:p w14:paraId="729C724B" w14:textId="3E79A028" w:rsidR="00C470F2" w:rsidRPr="00C470F2" w:rsidRDefault="007D765C" w:rsidP="00C470F2">
      <w:pPr>
        <w:spacing w:before="0" w:line="360" w:lineRule="auto"/>
        <w:rPr>
          <w:rFonts w:ascii="Arial" w:hAnsi="Arial" w:cs="Arial"/>
          <w:sz w:val="22"/>
          <w:szCs w:val="22"/>
        </w:rPr>
      </w:pPr>
      <w:r>
        <w:rPr>
          <w:rFonts w:ascii="Helvetica" w:hAnsi="Helvetica" w:cs="Helvetica"/>
          <w:color w:val="000000"/>
          <w:sz w:val="18"/>
          <w:szCs w:val="18"/>
        </w:rPr>
        <w:br/>
      </w:r>
    </w:p>
    <w:p w14:paraId="2242E65E" w14:textId="703E3E01" w:rsidR="00B63990" w:rsidRDefault="008A0F34" w:rsidP="008A0F34">
      <w:pPr>
        <w:pStyle w:val="Heading1"/>
        <w:jc w:val="both"/>
      </w:pPr>
      <w:bookmarkStart w:id="11" w:name="_Toc120819645"/>
      <w:r>
        <w:lastRenderedPageBreak/>
        <w:t>CONCLUSIONS</w:t>
      </w:r>
      <w:bookmarkEnd w:id="11"/>
    </w:p>
    <w:p w14:paraId="1441303E" w14:textId="3C149302" w:rsidR="00DA2BC6" w:rsidRDefault="000B230A" w:rsidP="008A0F34">
      <w:pPr>
        <w:spacing w:before="0" w:line="360" w:lineRule="auto"/>
        <w:jc w:val="both"/>
        <w:rPr>
          <w:rFonts w:ascii="Arial" w:hAnsi="Arial" w:cs="Arial"/>
          <w:sz w:val="22"/>
          <w:szCs w:val="22"/>
        </w:rPr>
      </w:pPr>
      <w:r>
        <w:rPr>
          <w:rFonts w:ascii="Arial" w:hAnsi="Arial" w:cs="Arial"/>
          <w:sz w:val="22"/>
          <w:szCs w:val="22"/>
        </w:rPr>
        <w:t>We can</w:t>
      </w:r>
      <w:r w:rsidR="00695072">
        <w:rPr>
          <w:rFonts w:ascii="Arial" w:hAnsi="Arial" w:cs="Arial"/>
          <w:sz w:val="22"/>
          <w:szCs w:val="22"/>
        </w:rPr>
        <w:t xml:space="preserve"> observe how marketing </w:t>
      </w:r>
      <w:r>
        <w:rPr>
          <w:rFonts w:ascii="Arial" w:hAnsi="Arial" w:cs="Arial"/>
          <w:sz w:val="22"/>
          <w:szCs w:val="22"/>
        </w:rPr>
        <w:t xml:space="preserve">is customer-centric and revolves around establishing and meeting consumers wants, needs and demands. </w:t>
      </w:r>
      <w:r w:rsidR="00530745">
        <w:rPr>
          <w:rFonts w:ascii="Arial" w:hAnsi="Arial" w:cs="Arial"/>
          <w:sz w:val="22"/>
          <w:szCs w:val="22"/>
        </w:rPr>
        <w:t xml:space="preserve">Also, we </w:t>
      </w:r>
      <w:r w:rsidR="002578E3">
        <w:rPr>
          <w:rFonts w:ascii="Arial" w:hAnsi="Arial" w:cs="Arial"/>
          <w:sz w:val="22"/>
          <w:szCs w:val="22"/>
        </w:rPr>
        <w:t xml:space="preserve">can see </w:t>
      </w:r>
      <w:r w:rsidR="00530745">
        <w:rPr>
          <w:rFonts w:ascii="Arial" w:hAnsi="Arial" w:cs="Arial"/>
          <w:sz w:val="22"/>
          <w:szCs w:val="22"/>
        </w:rPr>
        <w:t xml:space="preserve">how marketing creates value for customers and how </w:t>
      </w:r>
      <w:r w:rsidR="002578E3">
        <w:rPr>
          <w:rFonts w:ascii="Arial" w:hAnsi="Arial" w:cs="Arial"/>
          <w:sz w:val="22"/>
          <w:szCs w:val="22"/>
        </w:rPr>
        <w:t xml:space="preserve">customer satisfactions is achieved through the use of marketing strategies and the 4P’s. </w:t>
      </w:r>
      <w:r w:rsidR="00D26F4C">
        <w:rPr>
          <w:rFonts w:ascii="Arial" w:hAnsi="Arial" w:cs="Arial"/>
          <w:sz w:val="22"/>
          <w:szCs w:val="22"/>
        </w:rPr>
        <w:t xml:space="preserve">In the case of Nike, value is created through their products and innovative features they incorporate and also through the use of </w:t>
      </w:r>
      <w:r w:rsidR="00D87BE5">
        <w:rPr>
          <w:rFonts w:ascii="Arial" w:hAnsi="Arial" w:cs="Arial"/>
          <w:sz w:val="22"/>
          <w:szCs w:val="22"/>
        </w:rPr>
        <w:t xml:space="preserve">different marketing strategies that aim to increase customers satisfaction in the short or long term. I have elaborated on how Nike has embraced the globalization concept and how outsourcing plays a big part in that decision. I have also discussed on how technological advancements have allowed Nike to better position themselves in regards to competitors by </w:t>
      </w:r>
      <w:r w:rsidR="00E14D64">
        <w:rPr>
          <w:rFonts w:ascii="Arial" w:hAnsi="Arial" w:cs="Arial"/>
          <w:sz w:val="22"/>
          <w:szCs w:val="22"/>
        </w:rPr>
        <w:t xml:space="preserve">improving upon their manufacturing capacity and readiness, thus having the ability to reach a wider consumer market and generate more revenue. Furthermore, I have elaborated on the company’s stakeholders, both primary and secondary and enlisted their impact on the </w:t>
      </w:r>
      <w:r w:rsidR="00E21B42">
        <w:rPr>
          <w:rFonts w:ascii="Arial" w:hAnsi="Arial" w:cs="Arial"/>
          <w:sz w:val="22"/>
          <w:szCs w:val="22"/>
        </w:rPr>
        <w:t>firm’s</w:t>
      </w:r>
      <w:r w:rsidR="00E14D64">
        <w:rPr>
          <w:rFonts w:ascii="Arial" w:hAnsi="Arial" w:cs="Arial"/>
          <w:sz w:val="22"/>
          <w:szCs w:val="22"/>
        </w:rPr>
        <w:t xml:space="preserve"> operations</w:t>
      </w:r>
      <w:r w:rsidR="009C4224">
        <w:rPr>
          <w:rFonts w:ascii="Arial" w:hAnsi="Arial" w:cs="Arial"/>
          <w:sz w:val="22"/>
          <w:szCs w:val="22"/>
        </w:rPr>
        <w:t xml:space="preserve">. </w:t>
      </w:r>
      <w:r w:rsidR="00E21B42">
        <w:rPr>
          <w:rFonts w:ascii="Arial" w:hAnsi="Arial" w:cs="Arial"/>
          <w:sz w:val="22"/>
          <w:szCs w:val="22"/>
        </w:rPr>
        <w:t xml:space="preserve">Lastly, I think its important to emphasize that though globalization in the case of Nike has brought on potential for development in poorer countries by creating jobs or improving living standards, there are still downsides we must acknowledge. Nike has, in the past, been accused of using child labour in poor regions of the world, disregarding safety regulations and generally abusing its workforce. </w:t>
      </w:r>
      <w:r w:rsidR="00042156">
        <w:rPr>
          <w:rFonts w:ascii="Arial" w:hAnsi="Arial" w:cs="Arial"/>
          <w:sz w:val="22"/>
          <w:szCs w:val="22"/>
        </w:rPr>
        <w:t xml:space="preserve">This practice is common in not only Nike, but other major brands worldwide, such as Adidas or Amazon. The exploitation of labour and disregard to human rights is something that has plagued major companies engaged in globalization and global value chain. </w:t>
      </w:r>
    </w:p>
    <w:p w14:paraId="7C5885B2" w14:textId="5B01FEE3" w:rsidR="00CF03B1" w:rsidRDefault="00CF03B1" w:rsidP="00D867C3">
      <w:pPr>
        <w:spacing w:before="0" w:line="360" w:lineRule="auto"/>
        <w:rPr>
          <w:rFonts w:ascii="Arial" w:hAnsi="Arial" w:cs="Arial"/>
          <w:sz w:val="22"/>
          <w:szCs w:val="22"/>
        </w:rPr>
      </w:pPr>
    </w:p>
    <w:p w14:paraId="769C3AEE" w14:textId="628DAEF3" w:rsidR="008A0F34" w:rsidRDefault="008A0F34" w:rsidP="00D867C3">
      <w:pPr>
        <w:spacing w:before="0" w:line="360" w:lineRule="auto"/>
        <w:rPr>
          <w:rFonts w:ascii="Arial" w:hAnsi="Arial" w:cs="Arial"/>
          <w:sz w:val="22"/>
          <w:szCs w:val="22"/>
        </w:rPr>
      </w:pPr>
    </w:p>
    <w:p w14:paraId="707D8F18" w14:textId="3A3F86B4" w:rsidR="008A0F34" w:rsidRDefault="008A0F34" w:rsidP="00D867C3">
      <w:pPr>
        <w:spacing w:before="0" w:line="360" w:lineRule="auto"/>
        <w:rPr>
          <w:rFonts w:ascii="Arial" w:hAnsi="Arial" w:cs="Arial"/>
          <w:sz w:val="22"/>
          <w:szCs w:val="22"/>
        </w:rPr>
      </w:pPr>
    </w:p>
    <w:p w14:paraId="321F764B" w14:textId="53DC1C39" w:rsidR="008A0F34" w:rsidRDefault="008A0F34" w:rsidP="00D867C3">
      <w:pPr>
        <w:spacing w:before="0" w:line="360" w:lineRule="auto"/>
        <w:rPr>
          <w:rFonts w:ascii="Arial" w:hAnsi="Arial" w:cs="Arial"/>
          <w:sz w:val="22"/>
          <w:szCs w:val="22"/>
        </w:rPr>
      </w:pPr>
    </w:p>
    <w:p w14:paraId="3E3398DD" w14:textId="779734D7" w:rsidR="008A0F34" w:rsidRDefault="008A0F34" w:rsidP="00D867C3">
      <w:pPr>
        <w:spacing w:before="0" w:line="360" w:lineRule="auto"/>
        <w:rPr>
          <w:rFonts w:ascii="Arial" w:hAnsi="Arial" w:cs="Arial"/>
          <w:sz w:val="22"/>
          <w:szCs w:val="22"/>
        </w:rPr>
      </w:pPr>
    </w:p>
    <w:p w14:paraId="7ED306F3" w14:textId="7821EB01" w:rsidR="008A0F34" w:rsidRDefault="008A0F34" w:rsidP="00D867C3">
      <w:pPr>
        <w:spacing w:before="0" w:line="360" w:lineRule="auto"/>
        <w:rPr>
          <w:rFonts w:ascii="Arial" w:hAnsi="Arial" w:cs="Arial"/>
          <w:sz w:val="22"/>
          <w:szCs w:val="22"/>
        </w:rPr>
      </w:pPr>
    </w:p>
    <w:p w14:paraId="484185D4" w14:textId="4345D6FA" w:rsidR="008A0F34" w:rsidRDefault="008A0F34" w:rsidP="00D867C3">
      <w:pPr>
        <w:spacing w:before="0" w:line="360" w:lineRule="auto"/>
        <w:rPr>
          <w:rFonts w:ascii="Arial" w:hAnsi="Arial" w:cs="Arial"/>
          <w:sz w:val="22"/>
          <w:szCs w:val="22"/>
        </w:rPr>
      </w:pPr>
    </w:p>
    <w:p w14:paraId="69551B3F" w14:textId="03AA2EF9" w:rsidR="008A0F34" w:rsidRDefault="008A0F34" w:rsidP="00D867C3">
      <w:pPr>
        <w:spacing w:before="0" w:line="360" w:lineRule="auto"/>
        <w:rPr>
          <w:rFonts w:ascii="Arial" w:hAnsi="Arial" w:cs="Arial"/>
          <w:sz w:val="22"/>
          <w:szCs w:val="22"/>
        </w:rPr>
      </w:pPr>
    </w:p>
    <w:p w14:paraId="32D8A734" w14:textId="77777777" w:rsidR="008A0F34" w:rsidRDefault="008A0F34" w:rsidP="00D867C3">
      <w:pPr>
        <w:spacing w:before="0" w:line="360" w:lineRule="auto"/>
        <w:rPr>
          <w:rFonts w:ascii="Arial" w:hAnsi="Arial" w:cs="Arial"/>
          <w:sz w:val="22"/>
          <w:szCs w:val="22"/>
        </w:rPr>
      </w:pPr>
    </w:p>
    <w:p w14:paraId="112D5248" w14:textId="48033A6F" w:rsidR="00CF03B1" w:rsidRDefault="008A0F34" w:rsidP="00CF03B1">
      <w:pPr>
        <w:pStyle w:val="Heading1"/>
      </w:pPr>
      <w:bookmarkStart w:id="12" w:name="_Toc120819646"/>
      <w:r>
        <w:lastRenderedPageBreak/>
        <w:t>REFERENCES</w:t>
      </w:r>
      <w:bookmarkEnd w:id="12"/>
    </w:p>
    <w:p w14:paraId="6569F02D" w14:textId="2C2FDD18" w:rsidR="002C0680" w:rsidRDefault="002C0680" w:rsidP="002C0680"/>
    <w:p w14:paraId="48B1920E" w14:textId="77777777" w:rsidR="002C0680" w:rsidRPr="007C55D0" w:rsidRDefault="002C0680" w:rsidP="002C0680">
      <w:pPr>
        <w:pStyle w:val="ListParagraph"/>
        <w:numPr>
          <w:ilvl w:val="0"/>
          <w:numId w:val="7"/>
        </w:numPr>
        <w:autoSpaceDE w:val="0"/>
        <w:autoSpaceDN w:val="0"/>
        <w:spacing w:before="0" w:after="0"/>
        <w:jc w:val="both"/>
        <w:rPr>
          <w:rFonts w:ascii="Arial" w:hAnsi="Arial" w:cs="Arial"/>
          <w:sz w:val="24"/>
          <w:szCs w:val="24"/>
        </w:rPr>
      </w:pPr>
      <w:r w:rsidRPr="007C55D0">
        <w:rPr>
          <w:rFonts w:ascii="Arial" w:hAnsi="Arial" w:cs="Arial"/>
          <w:color w:val="3A3A3A"/>
          <w:sz w:val="24"/>
          <w:szCs w:val="24"/>
          <w:shd w:val="clear" w:color="auto" w:fill="FFFFFF"/>
        </w:rPr>
        <w:t>Blythe, J. (2006) </w:t>
      </w:r>
      <w:r w:rsidRPr="007C55D0">
        <w:rPr>
          <w:rFonts w:ascii="Arial" w:hAnsi="Arial" w:cs="Arial"/>
          <w:i/>
          <w:iCs/>
          <w:color w:val="3A3A3A"/>
          <w:sz w:val="24"/>
          <w:szCs w:val="24"/>
          <w:shd w:val="clear" w:color="auto" w:fill="FFFFFF"/>
        </w:rPr>
        <w:t>Marketing</w:t>
      </w:r>
      <w:r w:rsidRPr="007C55D0">
        <w:rPr>
          <w:rFonts w:ascii="Arial" w:hAnsi="Arial" w:cs="Arial"/>
          <w:color w:val="3A3A3A"/>
          <w:sz w:val="24"/>
          <w:szCs w:val="24"/>
          <w:shd w:val="clear" w:color="auto" w:fill="FFFFFF"/>
        </w:rPr>
        <w:t>. London: SAGE.</w:t>
      </w:r>
    </w:p>
    <w:p w14:paraId="5F3D0D1C"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proofErr w:type="spellStart"/>
      <w:r w:rsidRPr="007C55D0">
        <w:rPr>
          <w:rFonts w:ascii="Arial" w:hAnsi="Arial" w:cs="Arial"/>
          <w:sz w:val="24"/>
          <w:szCs w:val="24"/>
        </w:rPr>
        <w:t>Buzzelli</w:t>
      </w:r>
      <w:proofErr w:type="spellEnd"/>
      <w:r w:rsidRPr="007C55D0">
        <w:rPr>
          <w:rFonts w:ascii="Arial" w:hAnsi="Arial" w:cs="Arial"/>
          <w:sz w:val="24"/>
          <w:szCs w:val="24"/>
        </w:rPr>
        <w:t>, D.T. (1991). Time to structure an environmental policy strategy. Journal of Business Strategy 12(2), 17–20.</w:t>
      </w:r>
    </w:p>
    <w:p w14:paraId="442CC5D6"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r w:rsidRPr="007C55D0">
        <w:rPr>
          <w:rFonts w:ascii="Arial" w:hAnsi="Arial" w:cs="Arial"/>
          <w:sz w:val="24"/>
          <w:szCs w:val="24"/>
        </w:rPr>
        <w:t>Clarkson, M.B.E. (1995). A stakeholder framework for analysing and evaluating corporate social performance. Academy of Management Review, 20(1), 92–117.</w:t>
      </w:r>
    </w:p>
    <w:p w14:paraId="04AE7458"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proofErr w:type="spellStart"/>
      <w:r w:rsidRPr="007C55D0">
        <w:rPr>
          <w:rFonts w:ascii="Arial" w:hAnsi="Arial" w:cs="Arial"/>
          <w:sz w:val="24"/>
          <w:szCs w:val="24"/>
        </w:rPr>
        <w:t>Dinçer</w:t>
      </w:r>
      <w:proofErr w:type="spellEnd"/>
      <w:r w:rsidRPr="007C55D0">
        <w:rPr>
          <w:rFonts w:ascii="Arial" w:hAnsi="Arial" w:cs="Arial"/>
          <w:sz w:val="24"/>
          <w:szCs w:val="24"/>
        </w:rPr>
        <w:t xml:space="preserve">, H. and </w:t>
      </w:r>
      <w:proofErr w:type="spellStart"/>
      <w:r w:rsidRPr="007C55D0">
        <w:rPr>
          <w:rFonts w:ascii="Arial" w:hAnsi="Arial" w:cs="Arial"/>
          <w:sz w:val="24"/>
          <w:szCs w:val="24"/>
        </w:rPr>
        <w:t>Yüksel</w:t>
      </w:r>
      <w:proofErr w:type="spellEnd"/>
      <w:r w:rsidRPr="007C55D0">
        <w:rPr>
          <w:rFonts w:ascii="Arial" w:hAnsi="Arial" w:cs="Arial"/>
          <w:sz w:val="24"/>
          <w:szCs w:val="24"/>
        </w:rPr>
        <w:t>, S. (2019) ‘The Importance of PESTEL Analysis for Environmental Scanning Process’, in </w:t>
      </w:r>
      <w:r w:rsidRPr="007C55D0">
        <w:rPr>
          <w:rFonts w:ascii="Arial" w:hAnsi="Arial" w:cs="Arial"/>
          <w:i/>
          <w:iCs/>
          <w:sz w:val="24"/>
          <w:szCs w:val="24"/>
        </w:rPr>
        <w:t>Handbook of Research on Decision-Making Techniques in Financial Marketing</w:t>
      </w:r>
      <w:r w:rsidRPr="007C55D0">
        <w:rPr>
          <w:rFonts w:ascii="Arial" w:hAnsi="Arial" w:cs="Arial"/>
          <w:sz w:val="24"/>
          <w:szCs w:val="24"/>
        </w:rPr>
        <w:t>. IGI Global, pp. 336–357.</w:t>
      </w:r>
    </w:p>
    <w:p w14:paraId="33B20007"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proofErr w:type="spellStart"/>
      <w:r w:rsidRPr="007C55D0">
        <w:rPr>
          <w:rFonts w:ascii="Arial" w:hAnsi="Arial" w:cs="Arial"/>
          <w:sz w:val="24"/>
          <w:szCs w:val="24"/>
        </w:rPr>
        <w:t>Fraj</w:t>
      </w:r>
      <w:proofErr w:type="spellEnd"/>
      <w:r w:rsidRPr="007C55D0">
        <w:rPr>
          <w:rFonts w:ascii="Arial" w:hAnsi="Arial" w:cs="Arial"/>
          <w:sz w:val="24"/>
          <w:szCs w:val="24"/>
        </w:rPr>
        <w:t xml:space="preserve">-Andrés, E., Martínez-Salinas, E., &amp; </w:t>
      </w:r>
      <w:proofErr w:type="spellStart"/>
      <w:r w:rsidRPr="007C55D0">
        <w:rPr>
          <w:rFonts w:ascii="Arial" w:hAnsi="Arial" w:cs="Arial"/>
          <w:sz w:val="24"/>
          <w:szCs w:val="24"/>
        </w:rPr>
        <w:t>Matute</w:t>
      </w:r>
      <w:proofErr w:type="spellEnd"/>
      <w:r w:rsidRPr="007C55D0">
        <w:rPr>
          <w:rFonts w:ascii="Arial" w:hAnsi="Arial" w:cs="Arial"/>
          <w:sz w:val="24"/>
          <w:szCs w:val="24"/>
        </w:rPr>
        <w:t>-Vallejo, J. (2009). Factors Affecting Corporate Environmental Strategy in Spanish Industrial Firms. Business Strategy and the Environment, 18, 500-514.</w:t>
      </w:r>
    </w:p>
    <w:p w14:paraId="4EB7DEE3"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r w:rsidRPr="007C55D0">
        <w:rPr>
          <w:rFonts w:ascii="Arial" w:hAnsi="Arial" w:cs="Arial"/>
          <w:sz w:val="24"/>
          <w:szCs w:val="24"/>
        </w:rPr>
        <w:t>Freeman, R. E. (1984). Strategic Management: A Stakeholder Approach. Boston, MA: Pitman.</w:t>
      </w:r>
    </w:p>
    <w:p w14:paraId="7EEE9C34"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r w:rsidRPr="007C55D0">
        <w:rPr>
          <w:rFonts w:ascii="Arial" w:hAnsi="Arial" w:cs="Arial"/>
          <w:sz w:val="24"/>
          <w:szCs w:val="24"/>
        </w:rPr>
        <w:t xml:space="preserve">Freeman, R.E. (2002). Stakeholder Theory of the Modern Corporation. In Donaldson, T. &amp; </w:t>
      </w:r>
      <w:proofErr w:type="spellStart"/>
      <w:r w:rsidRPr="007C55D0">
        <w:rPr>
          <w:rFonts w:ascii="Arial" w:hAnsi="Arial" w:cs="Arial"/>
          <w:sz w:val="24"/>
          <w:szCs w:val="24"/>
        </w:rPr>
        <w:t>Werhane</w:t>
      </w:r>
      <w:proofErr w:type="spellEnd"/>
      <w:r w:rsidRPr="007C55D0">
        <w:rPr>
          <w:rFonts w:ascii="Arial" w:hAnsi="Arial" w:cs="Arial"/>
          <w:sz w:val="24"/>
          <w:szCs w:val="24"/>
        </w:rPr>
        <w:t>, P. (Eds), Ethical Issues in Business: A Philosophical Approach, Prentice Hall, Englewood Cliffs, NJ, pp. 38-48.</w:t>
      </w:r>
    </w:p>
    <w:p w14:paraId="22EB6CC1"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proofErr w:type="spellStart"/>
      <w:r w:rsidRPr="007C55D0">
        <w:rPr>
          <w:rFonts w:ascii="Arial" w:hAnsi="Arial" w:cs="Arial"/>
          <w:sz w:val="24"/>
          <w:szCs w:val="24"/>
        </w:rPr>
        <w:t>Khazaei</w:t>
      </w:r>
      <w:proofErr w:type="spellEnd"/>
      <w:r w:rsidRPr="007C55D0">
        <w:rPr>
          <w:rFonts w:ascii="Arial" w:hAnsi="Arial" w:cs="Arial"/>
          <w:sz w:val="24"/>
          <w:szCs w:val="24"/>
        </w:rPr>
        <w:t>, M. and Azizi, M. (2020) ‘How financial performance of world’s top companies are related to business environment?’, </w:t>
      </w:r>
      <w:r w:rsidRPr="007C55D0">
        <w:rPr>
          <w:rFonts w:ascii="Arial" w:hAnsi="Arial" w:cs="Arial"/>
          <w:i/>
          <w:iCs/>
          <w:sz w:val="24"/>
          <w:szCs w:val="24"/>
        </w:rPr>
        <w:t>Applied economics</w:t>
      </w:r>
      <w:r w:rsidRPr="007C55D0">
        <w:rPr>
          <w:rFonts w:ascii="Arial" w:hAnsi="Arial" w:cs="Arial"/>
          <w:sz w:val="24"/>
          <w:szCs w:val="24"/>
        </w:rPr>
        <w:t>, 52(60), pp. 6525–6539.</w:t>
      </w:r>
    </w:p>
    <w:p w14:paraId="3CB7F750"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r w:rsidRPr="007C55D0">
        <w:rPr>
          <w:rFonts w:ascii="Arial" w:hAnsi="Arial" w:cs="Arial"/>
          <w:sz w:val="24"/>
          <w:szCs w:val="24"/>
        </w:rPr>
        <w:t>Kotler, P. (2020). Marketing and Value Creation. </w:t>
      </w:r>
      <w:r w:rsidRPr="007C55D0">
        <w:rPr>
          <w:rFonts w:ascii="Arial" w:hAnsi="Arial" w:cs="Arial"/>
          <w:i/>
          <w:iCs/>
          <w:sz w:val="24"/>
          <w:szCs w:val="24"/>
        </w:rPr>
        <w:t>Journal of Creating Value</w:t>
      </w:r>
      <w:r w:rsidRPr="007C55D0">
        <w:rPr>
          <w:rFonts w:ascii="Arial" w:hAnsi="Arial" w:cs="Arial"/>
          <w:sz w:val="24"/>
          <w:szCs w:val="24"/>
        </w:rPr>
        <w:t>, 6(1), pp.10–11.</w:t>
      </w:r>
    </w:p>
    <w:p w14:paraId="789791AC"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proofErr w:type="spellStart"/>
      <w:r w:rsidRPr="007C55D0">
        <w:rPr>
          <w:rFonts w:ascii="Arial" w:hAnsi="Arial" w:cs="Arial"/>
          <w:color w:val="3A3A3A"/>
          <w:sz w:val="24"/>
          <w:szCs w:val="24"/>
          <w:shd w:val="clear" w:color="auto" w:fill="FFFFFF"/>
        </w:rPr>
        <w:t>Lindgreen</w:t>
      </w:r>
      <w:proofErr w:type="spellEnd"/>
      <w:r w:rsidRPr="007C55D0">
        <w:rPr>
          <w:rFonts w:ascii="Arial" w:hAnsi="Arial" w:cs="Arial"/>
          <w:color w:val="3A3A3A"/>
          <w:sz w:val="24"/>
          <w:szCs w:val="24"/>
          <w:shd w:val="clear" w:color="auto" w:fill="FFFFFF"/>
        </w:rPr>
        <w:t>, A. (2019) </w:t>
      </w:r>
      <w:r w:rsidRPr="007C55D0">
        <w:rPr>
          <w:rFonts w:ascii="Arial" w:hAnsi="Arial" w:cs="Arial"/>
          <w:i/>
          <w:iCs/>
          <w:color w:val="3A3A3A"/>
          <w:sz w:val="24"/>
          <w:szCs w:val="24"/>
          <w:shd w:val="clear" w:color="auto" w:fill="FFFFFF"/>
        </w:rPr>
        <w:t xml:space="preserve">Engaging with </w:t>
      </w:r>
      <w:proofErr w:type="gramStart"/>
      <w:r w:rsidRPr="007C55D0">
        <w:rPr>
          <w:rFonts w:ascii="Arial" w:hAnsi="Arial" w:cs="Arial"/>
          <w:i/>
          <w:iCs/>
          <w:color w:val="3A3A3A"/>
          <w:sz w:val="24"/>
          <w:szCs w:val="24"/>
          <w:shd w:val="clear" w:color="auto" w:fill="FFFFFF"/>
        </w:rPr>
        <w:t>Stakeholders :</w:t>
      </w:r>
      <w:proofErr w:type="gramEnd"/>
      <w:r w:rsidRPr="007C55D0">
        <w:rPr>
          <w:rFonts w:ascii="Arial" w:hAnsi="Arial" w:cs="Arial"/>
          <w:i/>
          <w:iCs/>
          <w:color w:val="3A3A3A"/>
          <w:sz w:val="24"/>
          <w:szCs w:val="24"/>
          <w:shd w:val="clear" w:color="auto" w:fill="FFFFFF"/>
        </w:rPr>
        <w:t xml:space="preserve"> a relational perspective on responsible business</w:t>
      </w:r>
      <w:r w:rsidRPr="007C55D0">
        <w:rPr>
          <w:rFonts w:ascii="Arial" w:hAnsi="Arial" w:cs="Arial"/>
          <w:color w:val="3A3A3A"/>
          <w:sz w:val="24"/>
          <w:szCs w:val="24"/>
          <w:shd w:val="clear" w:color="auto" w:fill="FFFFFF"/>
        </w:rPr>
        <w:t xml:space="preserve">. Edited by A. </w:t>
      </w:r>
      <w:proofErr w:type="spellStart"/>
      <w:r w:rsidRPr="007C55D0">
        <w:rPr>
          <w:rFonts w:ascii="Arial" w:hAnsi="Arial" w:cs="Arial"/>
          <w:color w:val="3A3A3A"/>
          <w:sz w:val="24"/>
          <w:szCs w:val="24"/>
          <w:shd w:val="clear" w:color="auto" w:fill="FFFFFF"/>
        </w:rPr>
        <w:t>Lindgreen</w:t>
      </w:r>
      <w:proofErr w:type="spellEnd"/>
      <w:r w:rsidRPr="007C55D0">
        <w:rPr>
          <w:rFonts w:ascii="Arial" w:hAnsi="Arial" w:cs="Arial"/>
          <w:color w:val="3A3A3A"/>
          <w:sz w:val="24"/>
          <w:szCs w:val="24"/>
          <w:shd w:val="clear" w:color="auto" w:fill="FFFFFF"/>
        </w:rPr>
        <w:t>. Abingdon, Oxon: Routledge, Taylor &amp; Francis Group.</w:t>
      </w:r>
    </w:p>
    <w:p w14:paraId="69BC7CFA" w14:textId="77777777" w:rsidR="002C0680" w:rsidRPr="007C55D0" w:rsidRDefault="002C0680" w:rsidP="002C0680">
      <w:pPr>
        <w:pStyle w:val="ListParagraph"/>
        <w:numPr>
          <w:ilvl w:val="0"/>
          <w:numId w:val="6"/>
        </w:numPr>
        <w:spacing w:before="0" w:after="0" w:line="360" w:lineRule="auto"/>
        <w:jc w:val="both"/>
        <w:rPr>
          <w:rFonts w:ascii="Arial" w:hAnsi="Arial" w:cs="Arial"/>
          <w:sz w:val="24"/>
          <w:szCs w:val="24"/>
        </w:rPr>
      </w:pPr>
      <w:r w:rsidRPr="007C55D0">
        <w:rPr>
          <w:rFonts w:ascii="Arial" w:hAnsi="Arial" w:cs="Arial"/>
          <w:sz w:val="24"/>
          <w:szCs w:val="24"/>
        </w:rPr>
        <w:t>Schmidt, C.B. (2017). Technology’s impact on the marketing functions. Conference: Strategic Management and Decision Support Systems in Strategic Management, Subotica Serbia, vol.22</w:t>
      </w:r>
      <w:r w:rsidRPr="007C55D0">
        <w:rPr>
          <w:rFonts w:ascii="Arial" w:hAnsi="Arial" w:cs="Arial"/>
          <w:sz w:val="24"/>
          <w:szCs w:val="24"/>
          <w:vertAlign w:val="superscript"/>
        </w:rPr>
        <w:t>nd</w:t>
      </w:r>
      <w:r w:rsidRPr="007C55D0">
        <w:rPr>
          <w:rFonts w:ascii="Arial" w:hAnsi="Arial" w:cs="Arial"/>
          <w:sz w:val="24"/>
          <w:szCs w:val="24"/>
        </w:rPr>
        <w:t>.</w:t>
      </w:r>
    </w:p>
    <w:p w14:paraId="4341A707" w14:textId="77777777" w:rsidR="002C0680" w:rsidRPr="002C0680" w:rsidRDefault="002C0680" w:rsidP="002C0680"/>
    <w:sectPr w:rsidR="002C0680" w:rsidRPr="002C0680" w:rsidSect="00726CA2">
      <w:footerReference w:type="default" r:id="rId10"/>
      <w:pgSz w:w="12240" w:h="15840"/>
      <w:pgMar w:top="1440" w:right="1440" w:bottom="1440" w:left="1440" w:header="720" w:footer="720" w:gutter="0"/>
      <w:pgNumType w:start="1"/>
      <w:cols w:space="708"/>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55152" w14:textId="77777777" w:rsidR="009B48A3" w:rsidRDefault="009B48A3" w:rsidP="00726CA2">
      <w:pPr>
        <w:spacing w:before="0" w:after="0" w:line="240" w:lineRule="auto"/>
      </w:pPr>
      <w:r>
        <w:separator/>
      </w:r>
    </w:p>
  </w:endnote>
  <w:endnote w:type="continuationSeparator" w:id="0">
    <w:p w14:paraId="684EF237" w14:textId="77777777" w:rsidR="009B48A3" w:rsidRDefault="009B48A3" w:rsidP="00726C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C734C" w14:textId="26CA2761" w:rsidR="00726CA2" w:rsidRDefault="00726CA2">
    <w:pPr>
      <w:pStyle w:val="Footer"/>
      <w:jc w:val="center"/>
    </w:pPr>
  </w:p>
  <w:p w14:paraId="187E1ABC" w14:textId="77777777" w:rsidR="00726CA2" w:rsidRDefault="00726C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375579"/>
      <w:docPartObj>
        <w:docPartGallery w:val="Page Numbers (Bottom of Page)"/>
        <w:docPartUnique/>
      </w:docPartObj>
    </w:sdtPr>
    <w:sdtEndPr>
      <w:rPr>
        <w:noProof/>
      </w:rPr>
    </w:sdtEndPr>
    <w:sdtContent>
      <w:p w14:paraId="10306DE0" w14:textId="77777777" w:rsidR="00726CA2" w:rsidRDefault="00726C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F3E319" w14:textId="77777777" w:rsidR="00726CA2" w:rsidRDefault="00726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8DEBA" w14:textId="77777777" w:rsidR="009B48A3" w:rsidRDefault="009B48A3" w:rsidP="00726CA2">
      <w:pPr>
        <w:spacing w:before="0" w:after="0" w:line="240" w:lineRule="auto"/>
      </w:pPr>
      <w:r>
        <w:separator/>
      </w:r>
    </w:p>
  </w:footnote>
  <w:footnote w:type="continuationSeparator" w:id="0">
    <w:p w14:paraId="77EF9AA4" w14:textId="77777777" w:rsidR="009B48A3" w:rsidRDefault="009B48A3" w:rsidP="00726CA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15900"/>
    <w:multiLevelType w:val="hybridMultilevel"/>
    <w:tmpl w:val="1BB4322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70C2AC7"/>
    <w:multiLevelType w:val="hybridMultilevel"/>
    <w:tmpl w:val="8604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B6871"/>
    <w:multiLevelType w:val="hybridMultilevel"/>
    <w:tmpl w:val="00621D7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135D68"/>
    <w:multiLevelType w:val="hybridMultilevel"/>
    <w:tmpl w:val="368AB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3515E4"/>
    <w:multiLevelType w:val="hybridMultilevel"/>
    <w:tmpl w:val="CCBCBD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0B136B0"/>
    <w:multiLevelType w:val="hybridMultilevel"/>
    <w:tmpl w:val="5E94E0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741642"/>
    <w:multiLevelType w:val="hybridMultilevel"/>
    <w:tmpl w:val="389C22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515206">
    <w:abstractNumId w:val="5"/>
  </w:num>
  <w:num w:numId="2" w16cid:durableId="2044472653">
    <w:abstractNumId w:val="0"/>
  </w:num>
  <w:num w:numId="3" w16cid:durableId="195023383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80477542">
    <w:abstractNumId w:val="6"/>
  </w:num>
  <w:num w:numId="5" w16cid:durableId="168061416">
    <w:abstractNumId w:val="2"/>
  </w:num>
  <w:num w:numId="6" w16cid:durableId="454713503">
    <w:abstractNumId w:val="1"/>
  </w:num>
  <w:num w:numId="7" w16cid:durableId="19515422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drawingGridHorizontalSpacing w:val="110"/>
  <w:drawingGridVerticalSpacing w:val="299"/>
  <w:displayHorizontalDrawingGridEvery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787"/>
    <w:rsid w:val="00022E6D"/>
    <w:rsid w:val="00024343"/>
    <w:rsid w:val="00031D20"/>
    <w:rsid w:val="00042156"/>
    <w:rsid w:val="00042F55"/>
    <w:rsid w:val="00051358"/>
    <w:rsid w:val="000A675D"/>
    <w:rsid w:val="000B230A"/>
    <w:rsid w:val="000B2CE3"/>
    <w:rsid w:val="000C6311"/>
    <w:rsid w:val="000E7221"/>
    <w:rsid w:val="00114787"/>
    <w:rsid w:val="00114FED"/>
    <w:rsid w:val="00126AC4"/>
    <w:rsid w:val="00131487"/>
    <w:rsid w:val="001352C1"/>
    <w:rsid w:val="001829FA"/>
    <w:rsid w:val="001C122E"/>
    <w:rsid w:val="002232BB"/>
    <w:rsid w:val="002578E3"/>
    <w:rsid w:val="002724B6"/>
    <w:rsid w:val="00275E0D"/>
    <w:rsid w:val="00291ECD"/>
    <w:rsid w:val="0029409F"/>
    <w:rsid w:val="00294ABD"/>
    <w:rsid w:val="002C0680"/>
    <w:rsid w:val="002C4ECE"/>
    <w:rsid w:val="002D1968"/>
    <w:rsid w:val="002D5E44"/>
    <w:rsid w:val="003064CB"/>
    <w:rsid w:val="00341D20"/>
    <w:rsid w:val="003732D9"/>
    <w:rsid w:val="003B36A1"/>
    <w:rsid w:val="003B68A7"/>
    <w:rsid w:val="004545D0"/>
    <w:rsid w:val="00483686"/>
    <w:rsid w:val="00484A9A"/>
    <w:rsid w:val="004963AB"/>
    <w:rsid w:val="004C6BA9"/>
    <w:rsid w:val="004D0826"/>
    <w:rsid w:val="00521011"/>
    <w:rsid w:val="0053008C"/>
    <w:rsid w:val="00530745"/>
    <w:rsid w:val="00543ABC"/>
    <w:rsid w:val="0055733C"/>
    <w:rsid w:val="005777D4"/>
    <w:rsid w:val="005B2395"/>
    <w:rsid w:val="005E5B65"/>
    <w:rsid w:val="00635C07"/>
    <w:rsid w:val="00674B32"/>
    <w:rsid w:val="00682578"/>
    <w:rsid w:val="00682F12"/>
    <w:rsid w:val="00695072"/>
    <w:rsid w:val="00721CE0"/>
    <w:rsid w:val="00724659"/>
    <w:rsid w:val="00726CA2"/>
    <w:rsid w:val="007518B7"/>
    <w:rsid w:val="00777064"/>
    <w:rsid w:val="007828F3"/>
    <w:rsid w:val="0078461D"/>
    <w:rsid w:val="007D765C"/>
    <w:rsid w:val="007F767E"/>
    <w:rsid w:val="00813A5C"/>
    <w:rsid w:val="00813C4D"/>
    <w:rsid w:val="00815704"/>
    <w:rsid w:val="00817E48"/>
    <w:rsid w:val="00842282"/>
    <w:rsid w:val="00863611"/>
    <w:rsid w:val="00876D2A"/>
    <w:rsid w:val="00891F29"/>
    <w:rsid w:val="008A0F34"/>
    <w:rsid w:val="008B4551"/>
    <w:rsid w:val="008E1895"/>
    <w:rsid w:val="00941D44"/>
    <w:rsid w:val="00945441"/>
    <w:rsid w:val="0095476A"/>
    <w:rsid w:val="009578C1"/>
    <w:rsid w:val="009A3095"/>
    <w:rsid w:val="009B48A3"/>
    <w:rsid w:val="009C4224"/>
    <w:rsid w:val="009D70BB"/>
    <w:rsid w:val="00A02DF3"/>
    <w:rsid w:val="00A177DC"/>
    <w:rsid w:val="00A7135D"/>
    <w:rsid w:val="00AA0966"/>
    <w:rsid w:val="00AA250C"/>
    <w:rsid w:val="00AE2268"/>
    <w:rsid w:val="00AE2FD3"/>
    <w:rsid w:val="00AE77BB"/>
    <w:rsid w:val="00B34786"/>
    <w:rsid w:val="00B63990"/>
    <w:rsid w:val="00C27B82"/>
    <w:rsid w:val="00C470F2"/>
    <w:rsid w:val="00CA0C73"/>
    <w:rsid w:val="00CC06F8"/>
    <w:rsid w:val="00CC1895"/>
    <w:rsid w:val="00CF03B1"/>
    <w:rsid w:val="00D26F4C"/>
    <w:rsid w:val="00D3113E"/>
    <w:rsid w:val="00D32143"/>
    <w:rsid w:val="00D325AE"/>
    <w:rsid w:val="00D7566C"/>
    <w:rsid w:val="00D867C3"/>
    <w:rsid w:val="00D87BE5"/>
    <w:rsid w:val="00D92299"/>
    <w:rsid w:val="00DA1620"/>
    <w:rsid w:val="00DA2BC6"/>
    <w:rsid w:val="00DB003D"/>
    <w:rsid w:val="00DD2D61"/>
    <w:rsid w:val="00DE6A8B"/>
    <w:rsid w:val="00DF286B"/>
    <w:rsid w:val="00DF332C"/>
    <w:rsid w:val="00E033D3"/>
    <w:rsid w:val="00E06164"/>
    <w:rsid w:val="00E1317D"/>
    <w:rsid w:val="00E14D64"/>
    <w:rsid w:val="00E21B42"/>
    <w:rsid w:val="00E57556"/>
    <w:rsid w:val="00E6118E"/>
    <w:rsid w:val="00E62375"/>
    <w:rsid w:val="00E745CB"/>
    <w:rsid w:val="00EA2E1D"/>
    <w:rsid w:val="00EB6DF7"/>
    <w:rsid w:val="00EC35E3"/>
    <w:rsid w:val="00ED13A0"/>
    <w:rsid w:val="00F00346"/>
    <w:rsid w:val="00F12FF7"/>
    <w:rsid w:val="00F614F1"/>
    <w:rsid w:val="00F76631"/>
    <w:rsid w:val="00F808E8"/>
    <w:rsid w:val="00FA2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EC002"/>
  <w15:chartTrackingRefBased/>
  <w15:docId w15:val="{C9DB8E92-6EED-4517-8855-DD1945E72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A9A"/>
  </w:style>
  <w:style w:type="paragraph" w:styleId="Heading1">
    <w:name w:val="heading 1"/>
    <w:basedOn w:val="Normal"/>
    <w:next w:val="Normal"/>
    <w:link w:val="Heading1Char"/>
    <w:uiPriority w:val="9"/>
    <w:qFormat/>
    <w:rsid w:val="00484A9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84A9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84A9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84A9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84A9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84A9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84A9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84A9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84A9A"/>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84A9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484A9A"/>
    <w:rPr>
      <w:rFonts w:asciiTheme="majorHAnsi" w:eastAsiaTheme="majorEastAsia" w:hAnsiTheme="majorHAnsi" w:cstheme="majorBidi"/>
      <w:caps/>
      <w:color w:val="4472C4" w:themeColor="accent1"/>
      <w:spacing w:val="10"/>
      <w:sz w:val="52"/>
      <w:szCs w:val="52"/>
    </w:rPr>
  </w:style>
  <w:style w:type="character" w:customStyle="1" w:styleId="Heading1Char">
    <w:name w:val="Heading 1 Char"/>
    <w:basedOn w:val="DefaultParagraphFont"/>
    <w:link w:val="Heading1"/>
    <w:uiPriority w:val="9"/>
    <w:rsid w:val="00484A9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484A9A"/>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484A9A"/>
    <w:rPr>
      <w:caps/>
      <w:color w:val="1F3763" w:themeColor="accent1" w:themeShade="7F"/>
      <w:spacing w:val="15"/>
    </w:rPr>
  </w:style>
  <w:style w:type="character" w:customStyle="1" w:styleId="Heading4Char">
    <w:name w:val="Heading 4 Char"/>
    <w:basedOn w:val="DefaultParagraphFont"/>
    <w:link w:val="Heading4"/>
    <w:uiPriority w:val="9"/>
    <w:semiHidden/>
    <w:rsid w:val="00484A9A"/>
    <w:rPr>
      <w:caps/>
      <w:color w:val="2F5496" w:themeColor="accent1" w:themeShade="BF"/>
      <w:spacing w:val="10"/>
    </w:rPr>
  </w:style>
  <w:style w:type="character" w:customStyle="1" w:styleId="Heading5Char">
    <w:name w:val="Heading 5 Char"/>
    <w:basedOn w:val="DefaultParagraphFont"/>
    <w:link w:val="Heading5"/>
    <w:uiPriority w:val="9"/>
    <w:semiHidden/>
    <w:rsid w:val="00484A9A"/>
    <w:rPr>
      <w:caps/>
      <w:color w:val="2F5496" w:themeColor="accent1" w:themeShade="BF"/>
      <w:spacing w:val="10"/>
    </w:rPr>
  </w:style>
  <w:style w:type="character" w:customStyle="1" w:styleId="Heading6Char">
    <w:name w:val="Heading 6 Char"/>
    <w:basedOn w:val="DefaultParagraphFont"/>
    <w:link w:val="Heading6"/>
    <w:uiPriority w:val="9"/>
    <w:semiHidden/>
    <w:rsid w:val="00484A9A"/>
    <w:rPr>
      <w:caps/>
      <w:color w:val="2F5496" w:themeColor="accent1" w:themeShade="BF"/>
      <w:spacing w:val="10"/>
    </w:rPr>
  </w:style>
  <w:style w:type="character" w:customStyle="1" w:styleId="Heading7Char">
    <w:name w:val="Heading 7 Char"/>
    <w:basedOn w:val="DefaultParagraphFont"/>
    <w:link w:val="Heading7"/>
    <w:uiPriority w:val="9"/>
    <w:semiHidden/>
    <w:rsid w:val="00484A9A"/>
    <w:rPr>
      <w:caps/>
      <w:color w:val="2F5496" w:themeColor="accent1" w:themeShade="BF"/>
      <w:spacing w:val="10"/>
    </w:rPr>
  </w:style>
  <w:style w:type="character" w:customStyle="1" w:styleId="Heading8Char">
    <w:name w:val="Heading 8 Char"/>
    <w:basedOn w:val="DefaultParagraphFont"/>
    <w:link w:val="Heading8"/>
    <w:uiPriority w:val="9"/>
    <w:semiHidden/>
    <w:rsid w:val="00484A9A"/>
    <w:rPr>
      <w:caps/>
      <w:spacing w:val="10"/>
      <w:sz w:val="18"/>
      <w:szCs w:val="18"/>
    </w:rPr>
  </w:style>
  <w:style w:type="character" w:customStyle="1" w:styleId="Heading9Char">
    <w:name w:val="Heading 9 Char"/>
    <w:basedOn w:val="DefaultParagraphFont"/>
    <w:link w:val="Heading9"/>
    <w:uiPriority w:val="9"/>
    <w:semiHidden/>
    <w:rsid w:val="00484A9A"/>
    <w:rPr>
      <w:i/>
      <w:iCs/>
      <w:caps/>
      <w:spacing w:val="10"/>
      <w:sz w:val="18"/>
      <w:szCs w:val="18"/>
    </w:rPr>
  </w:style>
  <w:style w:type="paragraph" w:styleId="Caption">
    <w:name w:val="caption"/>
    <w:basedOn w:val="Normal"/>
    <w:next w:val="Normal"/>
    <w:uiPriority w:val="35"/>
    <w:semiHidden/>
    <w:unhideWhenUsed/>
    <w:qFormat/>
    <w:rsid w:val="00484A9A"/>
    <w:rPr>
      <w:b/>
      <w:bCs/>
      <w:color w:val="2F5496" w:themeColor="accent1" w:themeShade="BF"/>
      <w:sz w:val="16"/>
      <w:szCs w:val="16"/>
    </w:rPr>
  </w:style>
  <w:style w:type="paragraph" w:styleId="Subtitle">
    <w:name w:val="Subtitle"/>
    <w:basedOn w:val="Normal"/>
    <w:next w:val="Normal"/>
    <w:link w:val="SubtitleChar"/>
    <w:uiPriority w:val="11"/>
    <w:qFormat/>
    <w:rsid w:val="00484A9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84A9A"/>
    <w:rPr>
      <w:caps/>
      <w:color w:val="595959" w:themeColor="text1" w:themeTint="A6"/>
      <w:spacing w:val="10"/>
      <w:sz w:val="21"/>
      <w:szCs w:val="21"/>
    </w:rPr>
  </w:style>
  <w:style w:type="character" w:styleId="Strong">
    <w:name w:val="Strong"/>
    <w:uiPriority w:val="22"/>
    <w:qFormat/>
    <w:rsid w:val="00484A9A"/>
    <w:rPr>
      <w:b/>
      <w:bCs/>
    </w:rPr>
  </w:style>
  <w:style w:type="character" w:styleId="Emphasis">
    <w:name w:val="Emphasis"/>
    <w:uiPriority w:val="20"/>
    <w:qFormat/>
    <w:rsid w:val="00484A9A"/>
    <w:rPr>
      <w:caps/>
      <w:color w:val="1F3763" w:themeColor="accent1" w:themeShade="7F"/>
      <w:spacing w:val="5"/>
    </w:rPr>
  </w:style>
  <w:style w:type="paragraph" w:styleId="NoSpacing">
    <w:name w:val="No Spacing"/>
    <w:uiPriority w:val="1"/>
    <w:qFormat/>
    <w:rsid w:val="00484A9A"/>
    <w:pPr>
      <w:spacing w:after="0" w:line="240" w:lineRule="auto"/>
    </w:pPr>
  </w:style>
  <w:style w:type="paragraph" w:styleId="Quote">
    <w:name w:val="Quote"/>
    <w:basedOn w:val="Normal"/>
    <w:next w:val="Normal"/>
    <w:link w:val="QuoteChar"/>
    <w:uiPriority w:val="29"/>
    <w:qFormat/>
    <w:rsid w:val="00484A9A"/>
    <w:rPr>
      <w:i/>
      <w:iCs/>
      <w:sz w:val="24"/>
      <w:szCs w:val="24"/>
    </w:rPr>
  </w:style>
  <w:style w:type="character" w:customStyle="1" w:styleId="QuoteChar">
    <w:name w:val="Quote Char"/>
    <w:basedOn w:val="DefaultParagraphFont"/>
    <w:link w:val="Quote"/>
    <w:uiPriority w:val="29"/>
    <w:rsid w:val="00484A9A"/>
    <w:rPr>
      <w:i/>
      <w:iCs/>
      <w:sz w:val="24"/>
      <w:szCs w:val="24"/>
    </w:rPr>
  </w:style>
  <w:style w:type="paragraph" w:styleId="IntenseQuote">
    <w:name w:val="Intense Quote"/>
    <w:basedOn w:val="Normal"/>
    <w:next w:val="Normal"/>
    <w:link w:val="IntenseQuoteChar"/>
    <w:uiPriority w:val="30"/>
    <w:qFormat/>
    <w:rsid w:val="00484A9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484A9A"/>
    <w:rPr>
      <w:color w:val="4472C4" w:themeColor="accent1"/>
      <w:sz w:val="24"/>
      <w:szCs w:val="24"/>
    </w:rPr>
  </w:style>
  <w:style w:type="character" w:styleId="SubtleEmphasis">
    <w:name w:val="Subtle Emphasis"/>
    <w:uiPriority w:val="19"/>
    <w:qFormat/>
    <w:rsid w:val="00484A9A"/>
    <w:rPr>
      <w:i/>
      <w:iCs/>
      <w:color w:val="1F3763" w:themeColor="accent1" w:themeShade="7F"/>
    </w:rPr>
  </w:style>
  <w:style w:type="character" w:styleId="IntenseEmphasis">
    <w:name w:val="Intense Emphasis"/>
    <w:uiPriority w:val="21"/>
    <w:qFormat/>
    <w:rsid w:val="00484A9A"/>
    <w:rPr>
      <w:b/>
      <w:bCs/>
      <w:caps/>
      <w:color w:val="1F3763" w:themeColor="accent1" w:themeShade="7F"/>
      <w:spacing w:val="10"/>
    </w:rPr>
  </w:style>
  <w:style w:type="character" w:styleId="SubtleReference">
    <w:name w:val="Subtle Reference"/>
    <w:uiPriority w:val="31"/>
    <w:qFormat/>
    <w:rsid w:val="00484A9A"/>
    <w:rPr>
      <w:b/>
      <w:bCs/>
      <w:color w:val="4472C4" w:themeColor="accent1"/>
    </w:rPr>
  </w:style>
  <w:style w:type="character" w:styleId="IntenseReference">
    <w:name w:val="Intense Reference"/>
    <w:uiPriority w:val="32"/>
    <w:qFormat/>
    <w:rsid w:val="00484A9A"/>
    <w:rPr>
      <w:b/>
      <w:bCs/>
      <w:i/>
      <w:iCs/>
      <w:caps/>
      <w:color w:val="4472C4" w:themeColor="accent1"/>
    </w:rPr>
  </w:style>
  <w:style w:type="character" w:styleId="BookTitle">
    <w:name w:val="Book Title"/>
    <w:uiPriority w:val="33"/>
    <w:qFormat/>
    <w:rsid w:val="00484A9A"/>
    <w:rPr>
      <w:b/>
      <w:bCs/>
      <w:i/>
      <w:iCs/>
      <w:spacing w:val="0"/>
    </w:rPr>
  </w:style>
  <w:style w:type="paragraph" w:styleId="TOCHeading">
    <w:name w:val="TOC Heading"/>
    <w:basedOn w:val="Heading1"/>
    <w:next w:val="Normal"/>
    <w:uiPriority w:val="39"/>
    <w:unhideWhenUsed/>
    <w:qFormat/>
    <w:rsid w:val="00484A9A"/>
    <w:pPr>
      <w:outlineLvl w:val="9"/>
    </w:pPr>
  </w:style>
  <w:style w:type="paragraph" w:styleId="ListParagraph">
    <w:name w:val="List Paragraph"/>
    <w:basedOn w:val="Normal"/>
    <w:uiPriority w:val="34"/>
    <w:qFormat/>
    <w:rsid w:val="00817E48"/>
    <w:pPr>
      <w:ind w:left="720"/>
      <w:contextualSpacing/>
    </w:pPr>
  </w:style>
  <w:style w:type="paragraph" w:styleId="TOC1">
    <w:name w:val="toc 1"/>
    <w:basedOn w:val="Normal"/>
    <w:next w:val="Normal"/>
    <w:autoRedefine/>
    <w:uiPriority w:val="39"/>
    <w:unhideWhenUsed/>
    <w:rsid w:val="002C0680"/>
    <w:pPr>
      <w:spacing w:after="100"/>
    </w:pPr>
  </w:style>
  <w:style w:type="paragraph" w:styleId="TOC2">
    <w:name w:val="toc 2"/>
    <w:basedOn w:val="Normal"/>
    <w:next w:val="Normal"/>
    <w:autoRedefine/>
    <w:uiPriority w:val="39"/>
    <w:unhideWhenUsed/>
    <w:rsid w:val="002C0680"/>
    <w:pPr>
      <w:spacing w:after="100"/>
      <w:ind w:left="200"/>
    </w:pPr>
  </w:style>
  <w:style w:type="character" w:styleId="Hyperlink">
    <w:name w:val="Hyperlink"/>
    <w:basedOn w:val="DefaultParagraphFont"/>
    <w:uiPriority w:val="99"/>
    <w:unhideWhenUsed/>
    <w:rsid w:val="002C0680"/>
    <w:rPr>
      <w:color w:val="0563C1" w:themeColor="hyperlink"/>
      <w:u w:val="single"/>
    </w:rPr>
  </w:style>
  <w:style w:type="paragraph" w:styleId="Header">
    <w:name w:val="header"/>
    <w:basedOn w:val="Normal"/>
    <w:link w:val="HeaderChar"/>
    <w:uiPriority w:val="99"/>
    <w:unhideWhenUsed/>
    <w:rsid w:val="00726C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26CA2"/>
  </w:style>
  <w:style w:type="paragraph" w:styleId="Footer">
    <w:name w:val="footer"/>
    <w:basedOn w:val="Normal"/>
    <w:link w:val="FooterChar"/>
    <w:uiPriority w:val="99"/>
    <w:unhideWhenUsed/>
    <w:rsid w:val="00726C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26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01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6C35D-A7C3-4029-BE2A-9A0D68319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771</TotalTime>
  <Pages>14</Pages>
  <Words>4235</Words>
  <Characters>24142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63</cp:revision>
  <dcterms:created xsi:type="dcterms:W3CDTF">2022-11-30T19:53:00Z</dcterms:created>
  <dcterms:modified xsi:type="dcterms:W3CDTF">2022-12-01T20:51:00Z</dcterms:modified>
</cp:coreProperties>
</file>