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F31C1" w14:textId="2303D55B" w:rsidR="006F2D89" w:rsidRPr="00995EC8" w:rsidRDefault="55EE6C74" w:rsidP="00995EC8">
      <w:pPr>
        <w:spacing w:line="360" w:lineRule="auto"/>
        <w:rPr>
          <w:rFonts w:ascii="Calibri" w:eastAsia="Calibri" w:hAnsi="Calibri" w:cs="Calibri"/>
          <w:color w:val="000000" w:themeColor="text1"/>
        </w:rPr>
      </w:pPr>
      <w:r w:rsidRPr="00995EC8">
        <w:rPr>
          <w:rFonts w:ascii="Calibri" w:eastAsia="Calibri" w:hAnsi="Calibri" w:cs="Calibri"/>
          <w:color w:val="000000" w:themeColor="text1"/>
        </w:rPr>
        <w:t xml:space="preserve">Title: </w:t>
      </w:r>
      <w:r w:rsidR="6BBA308A" w:rsidRPr="00995EC8">
        <w:rPr>
          <w:rFonts w:ascii="Calibri" w:eastAsia="Calibri" w:hAnsi="Calibri" w:cs="Calibri"/>
          <w:color w:val="000000" w:themeColor="text1"/>
        </w:rPr>
        <w:t>Performance Analysis</w:t>
      </w:r>
      <w:r w:rsidR="00F76976">
        <w:rPr>
          <w:rFonts w:ascii="Calibri" w:eastAsia="Calibri" w:hAnsi="Calibri" w:cs="Calibri"/>
          <w:color w:val="000000" w:themeColor="text1"/>
        </w:rPr>
        <w:t xml:space="preserve"> &amp; Data </w:t>
      </w:r>
      <w:r w:rsidR="00DD463E">
        <w:rPr>
          <w:rFonts w:ascii="Calibri" w:eastAsia="Calibri" w:hAnsi="Calibri" w:cs="Calibri"/>
          <w:color w:val="000000" w:themeColor="text1"/>
        </w:rPr>
        <w:t>Acquisition</w:t>
      </w:r>
    </w:p>
    <w:p w14:paraId="529E0250" w14:textId="4E24BF73" w:rsidR="006F2D89" w:rsidRPr="00995EC8" w:rsidRDefault="55EE6C74" w:rsidP="00995EC8">
      <w:pPr>
        <w:spacing w:line="360" w:lineRule="auto"/>
        <w:rPr>
          <w:rFonts w:ascii="Calibri" w:eastAsia="Calibri" w:hAnsi="Calibri" w:cs="Calibri"/>
          <w:color w:val="000000" w:themeColor="text1"/>
        </w:rPr>
      </w:pPr>
      <w:r w:rsidRPr="00995EC8">
        <w:rPr>
          <w:rFonts w:ascii="Calibri" w:eastAsia="Calibri" w:hAnsi="Calibri" w:cs="Calibri"/>
          <w:color w:val="000000" w:themeColor="text1"/>
        </w:rPr>
        <w:t xml:space="preserve">Student </w:t>
      </w:r>
      <w:r w:rsidR="47AFA9C2" w:rsidRPr="00995EC8">
        <w:rPr>
          <w:rFonts w:ascii="Calibri" w:eastAsia="Calibri" w:hAnsi="Calibri" w:cs="Calibri"/>
          <w:color w:val="000000" w:themeColor="text1"/>
        </w:rPr>
        <w:t xml:space="preserve">number: </w:t>
      </w:r>
      <w:r w:rsidRPr="00995EC8">
        <w:rPr>
          <w:rFonts w:ascii="Calibri" w:eastAsia="Calibri" w:hAnsi="Calibri" w:cs="Calibri"/>
          <w:color w:val="000000" w:themeColor="text1"/>
        </w:rPr>
        <w:t>2403675</w:t>
      </w:r>
    </w:p>
    <w:p w14:paraId="48E733BD" w14:textId="648818D1" w:rsidR="006F2D89" w:rsidRPr="00995EC8" w:rsidRDefault="55EE6C74" w:rsidP="00995EC8">
      <w:pPr>
        <w:spacing w:line="360" w:lineRule="auto"/>
        <w:rPr>
          <w:rFonts w:ascii="Calibri" w:eastAsia="Calibri" w:hAnsi="Calibri" w:cs="Calibri"/>
          <w:color w:val="000000" w:themeColor="text1"/>
        </w:rPr>
      </w:pPr>
      <w:r w:rsidRPr="00995EC8">
        <w:rPr>
          <w:rFonts w:ascii="Calibri" w:eastAsia="Calibri" w:hAnsi="Calibri" w:cs="Calibri"/>
          <w:color w:val="000000" w:themeColor="text1"/>
        </w:rPr>
        <w:t>Module details: ACHA5004</w:t>
      </w:r>
      <w:r w:rsidR="00B55491">
        <w:rPr>
          <w:rFonts w:ascii="Calibri" w:eastAsia="Calibri" w:hAnsi="Calibri" w:cs="Calibri"/>
          <w:color w:val="000000" w:themeColor="text1"/>
        </w:rPr>
        <w:t xml:space="preserve"> Motorcycle Dynamics</w:t>
      </w:r>
    </w:p>
    <w:p w14:paraId="4E2366B3" w14:textId="07B1EE1F" w:rsidR="006F2D89" w:rsidRPr="00995EC8" w:rsidRDefault="55EE6C74" w:rsidP="00995EC8">
      <w:pPr>
        <w:spacing w:line="360" w:lineRule="auto"/>
        <w:rPr>
          <w:rFonts w:ascii="Calibri" w:eastAsia="Calibri" w:hAnsi="Calibri" w:cs="Calibri"/>
          <w:color w:val="000000" w:themeColor="text1"/>
        </w:rPr>
      </w:pPr>
      <w:r w:rsidRPr="00995EC8">
        <w:rPr>
          <w:rFonts w:ascii="Calibri" w:eastAsia="Calibri" w:hAnsi="Calibri" w:cs="Calibri"/>
          <w:color w:val="000000" w:themeColor="text1"/>
        </w:rPr>
        <w:t>Total word count:</w:t>
      </w:r>
      <w:r w:rsidR="004305F5">
        <w:rPr>
          <w:rFonts w:ascii="Calibri" w:eastAsia="Calibri" w:hAnsi="Calibri" w:cs="Calibri"/>
          <w:color w:val="000000" w:themeColor="text1"/>
        </w:rPr>
        <w:t xml:space="preserve"> 26</w:t>
      </w:r>
      <w:r w:rsidR="00B55491">
        <w:rPr>
          <w:rFonts w:ascii="Calibri" w:eastAsia="Calibri" w:hAnsi="Calibri" w:cs="Calibri"/>
          <w:color w:val="000000" w:themeColor="text1"/>
        </w:rPr>
        <w:t>91</w:t>
      </w:r>
    </w:p>
    <w:p w14:paraId="7C22613B" w14:textId="23E2EE1B" w:rsidR="006F2D89" w:rsidRPr="00995EC8" w:rsidRDefault="55EE6C74" w:rsidP="00995EC8">
      <w:pPr>
        <w:spacing w:line="360" w:lineRule="auto"/>
        <w:rPr>
          <w:rFonts w:ascii="Calibri" w:eastAsia="Calibri" w:hAnsi="Calibri" w:cs="Calibri"/>
          <w:color w:val="000000" w:themeColor="text1"/>
        </w:rPr>
      </w:pPr>
      <w:r w:rsidRPr="00995EC8">
        <w:rPr>
          <w:rFonts w:ascii="Calibri" w:eastAsia="Calibri" w:hAnsi="Calibri" w:cs="Calibri"/>
          <w:color w:val="000000" w:themeColor="text1"/>
        </w:rPr>
        <w:t>Submission date:</w:t>
      </w:r>
      <w:r w:rsidR="1504ACE0" w:rsidRPr="00995EC8">
        <w:rPr>
          <w:rFonts w:ascii="Calibri" w:eastAsia="Calibri" w:hAnsi="Calibri" w:cs="Calibri"/>
          <w:color w:val="000000" w:themeColor="text1"/>
        </w:rPr>
        <w:t xml:space="preserve"> 2</w:t>
      </w:r>
      <w:r w:rsidR="004305F5">
        <w:rPr>
          <w:rFonts w:ascii="Calibri" w:eastAsia="Calibri" w:hAnsi="Calibri" w:cs="Calibri"/>
          <w:color w:val="000000" w:themeColor="text1"/>
        </w:rPr>
        <w:t>9</w:t>
      </w:r>
      <w:r w:rsidR="1504ACE0" w:rsidRPr="00995EC8">
        <w:rPr>
          <w:rFonts w:ascii="Calibri" w:eastAsia="Calibri" w:hAnsi="Calibri" w:cs="Calibri"/>
          <w:color w:val="000000" w:themeColor="text1"/>
        </w:rPr>
        <w:t>/ 03/ 2026</w:t>
      </w:r>
    </w:p>
    <w:p w14:paraId="5E5787A5" w14:textId="7A75F7DF" w:rsidR="006F2D89" w:rsidRPr="00995EC8" w:rsidRDefault="006F2D89" w:rsidP="00995EC8">
      <w:pPr>
        <w:spacing w:line="360" w:lineRule="auto"/>
        <w:rPr>
          <w:rFonts w:ascii="Calibri" w:hAnsi="Calibri" w:cs="Calibri"/>
        </w:rPr>
      </w:pPr>
    </w:p>
    <w:p w14:paraId="72328C38" w14:textId="1C278F0E" w:rsidR="053ADD62" w:rsidRPr="00995EC8" w:rsidRDefault="053ADD62" w:rsidP="00995EC8">
      <w:pPr>
        <w:spacing w:line="360" w:lineRule="auto"/>
        <w:rPr>
          <w:rFonts w:ascii="Calibri" w:hAnsi="Calibri" w:cs="Calibri"/>
        </w:rPr>
      </w:pPr>
      <w:r w:rsidRPr="00995EC8">
        <w:rPr>
          <w:rFonts w:ascii="Calibri" w:hAnsi="Calibri" w:cs="Calibri"/>
        </w:rPr>
        <w:br w:type="page"/>
      </w:r>
    </w:p>
    <w:sdt>
      <w:sdtPr>
        <w:id w:val="544790429"/>
        <w:docPartObj>
          <w:docPartGallery w:val="Table of Contents"/>
          <w:docPartUnique/>
        </w:docPartObj>
      </w:sdtPr>
      <w:sdtEndPr>
        <w:rPr>
          <w:rFonts w:asciiTheme="minorHAnsi" w:eastAsiaTheme="minorEastAsia" w:hAnsiTheme="minorHAnsi" w:cstheme="minorBidi"/>
          <w:b/>
          <w:bCs/>
          <w:color w:val="auto"/>
          <w:sz w:val="24"/>
          <w:szCs w:val="24"/>
          <w:lang w:eastAsia="ja-JP"/>
        </w:rPr>
      </w:sdtEndPr>
      <w:sdtContent>
        <w:p w14:paraId="2BF79647" w14:textId="77D47DBB" w:rsidR="00020C63" w:rsidRPr="00020C63" w:rsidRDefault="00020C63">
          <w:pPr>
            <w:pStyle w:val="TOCHeading"/>
            <w:rPr>
              <w:rFonts w:ascii="Calibri" w:hAnsi="Calibri" w:cs="Calibri"/>
              <w:b/>
              <w:bCs/>
              <w:color w:val="auto"/>
              <w:sz w:val="24"/>
              <w:szCs w:val="24"/>
            </w:rPr>
          </w:pPr>
          <w:r w:rsidRPr="00020C63">
            <w:rPr>
              <w:rFonts w:ascii="Calibri" w:hAnsi="Calibri" w:cs="Calibri"/>
              <w:b/>
              <w:bCs/>
              <w:color w:val="auto"/>
              <w:sz w:val="24"/>
              <w:szCs w:val="24"/>
            </w:rPr>
            <w:t>Table of Contents</w:t>
          </w:r>
        </w:p>
        <w:p w14:paraId="0F42B16F" w14:textId="6A172ACD" w:rsidR="00020C63" w:rsidRDefault="00020C63">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25694604" w:history="1">
            <w:r w:rsidRPr="007A09DD">
              <w:rPr>
                <w:rStyle w:val="Hyperlink"/>
                <w:rFonts w:ascii="Calibri" w:eastAsia="Calibri" w:hAnsi="Calibri" w:cs="Calibri"/>
                <w:b/>
                <w:bCs/>
                <w:noProof/>
              </w:rPr>
              <w:t>The Comparison of Three Riders Around 1 Lap of Donington Park</w:t>
            </w:r>
            <w:r>
              <w:rPr>
                <w:noProof/>
                <w:webHidden/>
              </w:rPr>
              <w:tab/>
            </w:r>
            <w:r>
              <w:rPr>
                <w:noProof/>
                <w:webHidden/>
              </w:rPr>
              <w:fldChar w:fldCharType="begin"/>
            </w:r>
            <w:r>
              <w:rPr>
                <w:noProof/>
                <w:webHidden/>
              </w:rPr>
              <w:instrText xml:space="preserve"> PAGEREF _Toc225694604 \h </w:instrText>
            </w:r>
            <w:r>
              <w:rPr>
                <w:noProof/>
                <w:webHidden/>
              </w:rPr>
            </w:r>
            <w:r>
              <w:rPr>
                <w:noProof/>
                <w:webHidden/>
              </w:rPr>
              <w:fldChar w:fldCharType="separate"/>
            </w:r>
            <w:r>
              <w:rPr>
                <w:noProof/>
                <w:webHidden/>
              </w:rPr>
              <w:t>3</w:t>
            </w:r>
            <w:r>
              <w:rPr>
                <w:noProof/>
                <w:webHidden/>
              </w:rPr>
              <w:fldChar w:fldCharType="end"/>
            </w:r>
          </w:hyperlink>
        </w:p>
        <w:p w14:paraId="0C9DA55A" w14:textId="315B79B6" w:rsidR="00020C63" w:rsidRDefault="00020C63">
          <w:pPr>
            <w:pStyle w:val="TOC2"/>
            <w:tabs>
              <w:tab w:val="right" w:leader="dot" w:pos="9016"/>
            </w:tabs>
            <w:rPr>
              <w:noProof/>
              <w:kern w:val="2"/>
              <w:lang w:eastAsia="en-GB"/>
              <w14:ligatures w14:val="standardContextual"/>
            </w:rPr>
          </w:pPr>
          <w:hyperlink w:anchor="_Toc225694605" w:history="1">
            <w:r w:rsidRPr="007A09DD">
              <w:rPr>
                <w:rStyle w:val="Hyperlink"/>
                <w:rFonts w:ascii="Calibri" w:hAnsi="Calibri" w:cs="Calibri"/>
                <w:b/>
                <w:bCs/>
                <w:noProof/>
              </w:rPr>
              <w:t>Speed Trace: Rider Comparison</w:t>
            </w:r>
            <w:r>
              <w:rPr>
                <w:noProof/>
                <w:webHidden/>
              </w:rPr>
              <w:tab/>
            </w:r>
            <w:r>
              <w:rPr>
                <w:noProof/>
                <w:webHidden/>
              </w:rPr>
              <w:fldChar w:fldCharType="begin"/>
            </w:r>
            <w:r>
              <w:rPr>
                <w:noProof/>
                <w:webHidden/>
              </w:rPr>
              <w:instrText xml:space="preserve"> PAGEREF _Toc225694605 \h </w:instrText>
            </w:r>
            <w:r>
              <w:rPr>
                <w:noProof/>
                <w:webHidden/>
              </w:rPr>
            </w:r>
            <w:r>
              <w:rPr>
                <w:noProof/>
                <w:webHidden/>
              </w:rPr>
              <w:fldChar w:fldCharType="separate"/>
            </w:r>
            <w:r>
              <w:rPr>
                <w:noProof/>
                <w:webHidden/>
              </w:rPr>
              <w:t>3</w:t>
            </w:r>
            <w:r>
              <w:rPr>
                <w:noProof/>
                <w:webHidden/>
              </w:rPr>
              <w:fldChar w:fldCharType="end"/>
            </w:r>
          </w:hyperlink>
        </w:p>
        <w:p w14:paraId="16DD1FC0" w14:textId="7D5D8E7C" w:rsidR="00020C63" w:rsidRDefault="00020C63">
          <w:pPr>
            <w:pStyle w:val="TOC2"/>
            <w:tabs>
              <w:tab w:val="right" w:leader="dot" w:pos="9016"/>
            </w:tabs>
            <w:rPr>
              <w:noProof/>
              <w:kern w:val="2"/>
              <w:lang w:eastAsia="en-GB"/>
              <w14:ligatures w14:val="standardContextual"/>
            </w:rPr>
          </w:pPr>
          <w:hyperlink w:anchor="_Toc225694606" w:history="1">
            <w:r w:rsidRPr="007A09DD">
              <w:rPr>
                <w:rStyle w:val="Hyperlink"/>
                <w:rFonts w:ascii="Calibri" w:hAnsi="Calibri" w:cs="Calibri"/>
                <w:b/>
                <w:bCs/>
                <w:noProof/>
              </w:rPr>
              <w:t>Front Brake Pressure Trace: Rider Comparison</w:t>
            </w:r>
            <w:r>
              <w:rPr>
                <w:noProof/>
                <w:webHidden/>
              </w:rPr>
              <w:tab/>
            </w:r>
            <w:r>
              <w:rPr>
                <w:noProof/>
                <w:webHidden/>
              </w:rPr>
              <w:fldChar w:fldCharType="begin"/>
            </w:r>
            <w:r>
              <w:rPr>
                <w:noProof/>
                <w:webHidden/>
              </w:rPr>
              <w:instrText xml:space="preserve"> PAGEREF _Toc225694606 \h </w:instrText>
            </w:r>
            <w:r>
              <w:rPr>
                <w:noProof/>
                <w:webHidden/>
              </w:rPr>
            </w:r>
            <w:r>
              <w:rPr>
                <w:noProof/>
                <w:webHidden/>
              </w:rPr>
              <w:fldChar w:fldCharType="separate"/>
            </w:r>
            <w:r>
              <w:rPr>
                <w:noProof/>
                <w:webHidden/>
              </w:rPr>
              <w:t>4</w:t>
            </w:r>
            <w:r>
              <w:rPr>
                <w:noProof/>
                <w:webHidden/>
              </w:rPr>
              <w:fldChar w:fldCharType="end"/>
            </w:r>
          </w:hyperlink>
        </w:p>
        <w:p w14:paraId="3C17C91D" w14:textId="150CA9A0" w:rsidR="00020C63" w:rsidRDefault="00020C63">
          <w:pPr>
            <w:pStyle w:val="TOC2"/>
            <w:tabs>
              <w:tab w:val="right" w:leader="dot" w:pos="9016"/>
            </w:tabs>
            <w:rPr>
              <w:noProof/>
              <w:kern w:val="2"/>
              <w:lang w:eastAsia="en-GB"/>
              <w14:ligatures w14:val="standardContextual"/>
            </w:rPr>
          </w:pPr>
          <w:hyperlink w:anchor="_Toc225694607" w:history="1">
            <w:r w:rsidRPr="007A09DD">
              <w:rPr>
                <w:rStyle w:val="Hyperlink"/>
                <w:rFonts w:ascii="Calibri" w:hAnsi="Calibri" w:cs="Calibri"/>
                <w:b/>
                <w:bCs/>
                <w:noProof/>
              </w:rPr>
              <w:t>Throttle Position Trace: Rider Comparison</w:t>
            </w:r>
            <w:r>
              <w:rPr>
                <w:noProof/>
                <w:webHidden/>
              </w:rPr>
              <w:tab/>
            </w:r>
            <w:r>
              <w:rPr>
                <w:noProof/>
                <w:webHidden/>
              </w:rPr>
              <w:fldChar w:fldCharType="begin"/>
            </w:r>
            <w:r>
              <w:rPr>
                <w:noProof/>
                <w:webHidden/>
              </w:rPr>
              <w:instrText xml:space="preserve"> PAGEREF _Toc225694607 \h </w:instrText>
            </w:r>
            <w:r>
              <w:rPr>
                <w:noProof/>
                <w:webHidden/>
              </w:rPr>
            </w:r>
            <w:r>
              <w:rPr>
                <w:noProof/>
                <w:webHidden/>
              </w:rPr>
              <w:fldChar w:fldCharType="separate"/>
            </w:r>
            <w:r>
              <w:rPr>
                <w:noProof/>
                <w:webHidden/>
              </w:rPr>
              <w:t>5</w:t>
            </w:r>
            <w:r>
              <w:rPr>
                <w:noProof/>
                <w:webHidden/>
              </w:rPr>
              <w:fldChar w:fldCharType="end"/>
            </w:r>
          </w:hyperlink>
        </w:p>
        <w:p w14:paraId="778B387F" w14:textId="606D0905" w:rsidR="00020C63" w:rsidRDefault="00020C63">
          <w:pPr>
            <w:pStyle w:val="TOC2"/>
            <w:tabs>
              <w:tab w:val="right" w:leader="dot" w:pos="9016"/>
            </w:tabs>
            <w:rPr>
              <w:noProof/>
              <w:kern w:val="2"/>
              <w:lang w:eastAsia="en-GB"/>
              <w14:ligatures w14:val="standardContextual"/>
            </w:rPr>
          </w:pPr>
          <w:hyperlink w:anchor="_Toc225694608" w:history="1">
            <w:r w:rsidRPr="007A09DD">
              <w:rPr>
                <w:rStyle w:val="Hyperlink"/>
                <w:rFonts w:ascii="Calibri" w:hAnsi="Calibri" w:cs="Calibri"/>
                <w:b/>
                <w:bCs/>
                <w:noProof/>
              </w:rPr>
              <w:t>Speed, Throttle and Brake Trace: Rider Comparison</w:t>
            </w:r>
            <w:r>
              <w:rPr>
                <w:noProof/>
                <w:webHidden/>
              </w:rPr>
              <w:tab/>
            </w:r>
            <w:r>
              <w:rPr>
                <w:noProof/>
                <w:webHidden/>
              </w:rPr>
              <w:fldChar w:fldCharType="begin"/>
            </w:r>
            <w:r>
              <w:rPr>
                <w:noProof/>
                <w:webHidden/>
              </w:rPr>
              <w:instrText xml:space="preserve"> PAGEREF _Toc225694608 \h </w:instrText>
            </w:r>
            <w:r>
              <w:rPr>
                <w:noProof/>
                <w:webHidden/>
              </w:rPr>
            </w:r>
            <w:r>
              <w:rPr>
                <w:noProof/>
                <w:webHidden/>
              </w:rPr>
              <w:fldChar w:fldCharType="separate"/>
            </w:r>
            <w:r>
              <w:rPr>
                <w:noProof/>
                <w:webHidden/>
              </w:rPr>
              <w:t>6</w:t>
            </w:r>
            <w:r>
              <w:rPr>
                <w:noProof/>
                <w:webHidden/>
              </w:rPr>
              <w:fldChar w:fldCharType="end"/>
            </w:r>
          </w:hyperlink>
        </w:p>
        <w:p w14:paraId="33034D9C" w14:textId="62FBE2F2" w:rsidR="00020C63" w:rsidRDefault="00020C63">
          <w:pPr>
            <w:pStyle w:val="TOC2"/>
            <w:tabs>
              <w:tab w:val="right" w:leader="dot" w:pos="9016"/>
            </w:tabs>
            <w:rPr>
              <w:noProof/>
              <w:kern w:val="2"/>
              <w:lang w:eastAsia="en-GB"/>
              <w14:ligatures w14:val="standardContextual"/>
            </w:rPr>
          </w:pPr>
          <w:hyperlink w:anchor="_Toc225694609" w:history="1">
            <w:r w:rsidRPr="007A09DD">
              <w:rPr>
                <w:rStyle w:val="Hyperlink"/>
                <w:rFonts w:ascii="Calibri" w:hAnsi="Calibri" w:cs="Calibri"/>
                <w:b/>
                <w:bCs/>
                <w:noProof/>
              </w:rPr>
              <w:t>Speed vs Throttle: Rider Comparison</w:t>
            </w:r>
            <w:r>
              <w:rPr>
                <w:noProof/>
                <w:webHidden/>
              </w:rPr>
              <w:tab/>
            </w:r>
            <w:r>
              <w:rPr>
                <w:noProof/>
                <w:webHidden/>
              </w:rPr>
              <w:fldChar w:fldCharType="begin"/>
            </w:r>
            <w:r>
              <w:rPr>
                <w:noProof/>
                <w:webHidden/>
              </w:rPr>
              <w:instrText xml:space="preserve"> PAGEREF _Toc225694609 \h </w:instrText>
            </w:r>
            <w:r>
              <w:rPr>
                <w:noProof/>
                <w:webHidden/>
              </w:rPr>
            </w:r>
            <w:r>
              <w:rPr>
                <w:noProof/>
                <w:webHidden/>
              </w:rPr>
              <w:fldChar w:fldCharType="separate"/>
            </w:r>
            <w:r>
              <w:rPr>
                <w:noProof/>
                <w:webHidden/>
              </w:rPr>
              <w:t>7</w:t>
            </w:r>
            <w:r>
              <w:rPr>
                <w:noProof/>
                <w:webHidden/>
              </w:rPr>
              <w:fldChar w:fldCharType="end"/>
            </w:r>
          </w:hyperlink>
        </w:p>
        <w:p w14:paraId="20C51BB0" w14:textId="176599CE" w:rsidR="00020C63" w:rsidRDefault="00020C63">
          <w:pPr>
            <w:pStyle w:val="TOC2"/>
            <w:tabs>
              <w:tab w:val="right" w:leader="dot" w:pos="9016"/>
            </w:tabs>
            <w:rPr>
              <w:noProof/>
              <w:kern w:val="2"/>
              <w:lang w:eastAsia="en-GB"/>
              <w14:ligatures w14:val="standardContextual"/>
            </w:rPr>
          </w:pPr>
          <w:hyperlink w:anchor="_Toc225694610" w:history="1">
            <w:r w:rsidRPr="007A09DD">
              <w:rPr>
                <w:rStyle w:val="Hyperlink"/>
                <w:rFonts w:ascii="Calibri" w:hAnsi="Calibri" w:cs="Calibri"/>
                <w:b/>
                <w:bCs/>
                <w:noProof/>
              </w:rPr>
              <w:t>Speed vs Front Brake Pressure: Rider Comparison</w:t>
            </w:r>
            <w:r>
              <w:rPr>
                <w:noProof/>
                <w:webHidden/>
              </w:rPr>
              <w:tab/>
            </w:r>
            <w:r>
              <w:rPr>
                <w:noProof/>
                <w:webHidden/>
              </w:rPr>
              <w:fldChar w:fldCharType="begin"/>
            </w:r>
            <w:r>
              <w:rPr>
                <w:noProof/>
                <w:webHidden/>
              </w:rPr>
              <w:instrText xml:space="preserve"> PAGEREF _Toc225694610 \h </w:instrText>
            </w:r>
            <w:r>
              <w:rPr>
                <w:noProof/>
                <w:webHidden/>
              </w:rPr>
            </w:r>
            <w:r>
              <w:rPr>
                <w:noProof/>
                <w:webHidden/>
              </w:rPr>
              <w:fldChar w:fldCharType="separate"/>
            </w:r>
            <w:r>
              <w:rPr>
                <w:noProof/>
                <w:webHidden/>
              </w:rPr>
              <w:t>8</w:t>
            </w:r>
            <w:r>
              <w:rPr>
                <w:noProof/>
                <w:webHidden/>
              </w:rPr>
              <w:fldChar w:fldCharType="end"/>
            </w:r>
          </w:hyperlink>
        </w:p>
        <w:p w14:paraId="44C3E363" w14:textId="7D358CFC" w:rsidR="00020C63" w:rsidRDefault="00020C63">
          <w:pPr>
            <w:pStyle w:val="TOC2"/>
            <w:tabs>
              <w:tab w:val="right" w:leader="dot" w:pos="9016"/>
            </w:tabs>
            <w:rPr>
              <w:noProof/>
              <w:kern w:val="2"/>
              <w:lang w:eastAsia="en-GB"/>
              <w14:ligatures w14:val="standardContextual"/>
            </w:rPr>
          </w:pPr>
          <w:hyperlink w:anchor="_Toc225694611" w:history="1">
            <w:r w:rsidRPr="007A09DD">
              <w:rPr>
                <w:rStyle w:val="Hyperlink"/>
                <w:rFonts w:ascii="Calibri" w:hAnsi="Calibri" w:cs="Calibri"/>
                <w:b/>
                <w:bCs/>
                <w:noProof/>
              </w:rPr>
              <w:t>Overall Rider Comparison and Performance Insights</w:t>
            </w:r>
            <w:r>
              <w:rPr>
                <w:noProof/>
                <w:webHidden/>
              </w:rPr>
              <w:tab/>
            </w:r>
            <w:r>
              <w:rPr>
                <w:noProof/>
                <w:webHidden/>
              </w:rPr>
              <w:fldChar w:fldCharType="begin"/>
            </w:r>
            <w:r>
              <w:rPr>
                <w:noProof/>
                <w:webHidden/>
              </w:rPr>
              <w:instrText xml:space="preserve"> PAGEREF _Toc225694611 \h </w:instrText>
            </w:r>
            <w:r>
              <w:rPr>
                <w:noProof/>
                <w:webHidden/>
              </w:rPr>
            </w:r>
            <w:r>
              <w:rPr>
                <w:noProof/>
                <w:webHidden/>
              </w:rPr>
              <w:fldChar w:fldCharType="separate"/>
            </w:r>
            <w:r>
              <w:rPr>
                <w:noProof/>
                <w:webHidden/>
              </w:rPr>
              <w:t>9</w:t>
            </w:r>
            <w:r>
              <w:rPr>
                <w:noProof/>
                <w:webHidden/>
              </w:rPr>
              <w:fldChar w:fldCharType="end"/>
            </w:r>
          </w:hyperlink>
        </w:p>
        <w:p w14:paraId="29F72C80" w14:textId="4FEAE665" w:rsidR="00020C63" w:rsidRDefault="00020C63">
          <w:pPr>
            <w:pStyle w:val="TOC2"/>
            <w:tabs>
              <w:tab w:val="right" w:leader="dot" w:pos="9016"/>
            </w:tabs>
            <w:rPr>
              <w:noProof/>
              <w:kern w:val="2"/>
              <w:lang w:eastAsia="en-GB"/>
              <w14:ligatures w14:val="standardContextual"/>
            </w:rPr>
          </w:pPr>
          <w:hyperlink w:anchor="_Toc225694612" w:history="1">
            <w:r w:rsidRPr="007A09DD">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_Toc225694612 \h </w:instrText>
            </w:r>
            <w:r>
              <w:rPr>
                <w:noProof/>
                <w:webHidden/>
              </w:rPr>
            </w:r>
            <w:r>
              <w:rPr>
                <w:noProof/>
                <w:webHidden/>
              </w:rPr>
              <w:fldChar w:fldCharType="separate"/>
            </w:r>
            <w:r>
              <w:rPr>
                <w:noProof/>
                <w:webHidden/>
              </w:rPr>
              <w:t>9</w:t>
            </w:r>
            <w:r>
              <w:rPr>
                <w:noProof/>
                <w:webHidden/>
              </w:rPr>
              <w:fldChar w:fldCharType="end"/>
            </w:r>
          </w:hyperlink>
        </w:p>
        <w:p w14:paraId="0A72F4AF" w14:textId="613DF196" w:rsidR="00020C63" w:rsidRDefault="00020C63">
          <w:pPr>
            <w:pStyle w:val="TOC1"/>
            <w:tabs>
              <w:tab w:val="right" w:leader="dot" w:pos="9016"/>
            </w:tabs>
            <w:rPr>
              <w:noProof/>
              <w:kern w:val="2"/>
              <w:lang w:eastAsia="en-GB"/>
              <w14:ligatures w14:val="standardContextual"/>
            </w:rPr>
          </w:pPr>
          <w:hyperlink w:anchor="_Toc225694613" w:history="1">
            <w:r w:rsidRPr="007A09DD">
              <w:rPr>
                <w:rStyle w:val="Hyperlink"/>
                <w:rFonts w:cstheme="minorHAnsi"/>
                <w:b/>
                <w:bCs/>
                <w:noProof/>
              </w:rPr>
              <w:t>Data Acquisition System Design – Kawasaki ZXR750</w:t>
            </w:r>
            <w:r>
              <w:rPr>
                <w:noProof/>
                <w:webHidden/>
              </w:rPr>
              <w:tab/>
            </w:r>
            <w:r>
              <w:rPr>
                <w:noProof/>
                <w:webHidden/>
              </w:rPr>
              <w:fldChar w:fldCharType="begin"/>
            </w:r>
            <w:r>
              <w:rPr>
                <w:noProof/>
                <w:webHidden/>
              </w:rPr>
              <w:instrText xml:space="preserve"> PAGEREF _Toc225694613 \h </w:instrText>
            </w:r>
            <w:r>
              <w:rPr>
                <w:noProof/>
                <w:webHidden/>
              </w:rPr>
            </w:r>
            <w:r>
              <w:rPr>
                <w:noProof/>
                <w:webHidden/>
              </w:rPr>
              <w:fldChar w:fldCharType="separate"/>
            </w:r>
            <w:r>
              <w:rPr>
                <w:noProof/>
                <w:webHidden/>
              </w:rPr>
              <w:t>10</w:t>
            </w:r>
            <w:r>
              <w:rPr>
                <w:noProof/>
                <w:webHidden/>
              </w:rPr>
              <w:fldChar w:fldCharType="end"/>
            </w:r>
          </w:hyperlink>
        </w:p>
        <w:p w14:paraId="77218A4E" w14:textId="1977B133" w:rsidR="00020C63" w:rsidRDefault="00020C63">
          <w:pPr>
            <w:pStyle w:val="TOC2"/>
            <w:tabs>
              <w:tab w:val="right" w:leader="dot" w:pos="9016"/>
            </w:tabs>
            <w:rPr>
              <w:noProof/>
              <w:kern w:val="2"/>
              <w:lang w:eastAsia="en-GB"/>
              <w14:ligatures w14:val="standardContextual"/>
            </w:rPr>
          </w:pPr>
          <w:hyperlink w:anchor="_Toc225694614" w:history="1">
            <w:r w:rsidRPr="007A09DD">
              <w:rPr>
                <w:rStyle w:val="Hyperlink"/>
                <w:rFonts w:ascii="Calibri" w:hAnsi="Calibri" w:cs="Calibri"/>
                <w:b/>
                <w:bCs/>
                <w:noProof/>
              </w:rPr>
              <w:t>System Overview</w:t>
            </w:r>
            <w:r>
              <w:rPr>
                <w:noProof/>
                <w:webHidden/>
              </w:rPr>
              <w:tab/>
            </w:r>
            <w:r>
              <w:rPr>
                <w:noProof/>
                <w:webHidden/>
              </w:rPr>
              <w:fldChar w:fldCharType="begin"/>
            </w:r>
            <w:r>
              <w:rPr>
                <w:noProof/>
                <w:webHidden/>
              </w:rPr>
              <w:instrText xml:space="preserve"> PAGEREF _Toc225694614 \h </w:instrText>
            </w:r>
            <w:r>
              <w:rPr>
                <w:noProof/>
                <w:webHidden/>
              </w:rPr>
            </w:r>
            <w:r>
              <w:rPr>
                <w:noProof/>
                <w:webHidden/>
              </w:rPr>
              <w:fldChar w:fldCharType="separate"/>
            </w:r>
            <w:r>
              <w:rPr>
                <w:noProof/>
                <w:webHidden/>
              </w:rPr>
              <w:t>10</w:t>
            </w:r>
            <w:r>
              <w:rPr>
                <w:noProof/>
                <w:webHidden/>
              </w:rPr>
              <w:fldChar w:fldCharType="end"/>
            </w:r>
          </w:hyperlink>
        </w:p>
        <w:p w14:paraId="5CC3BD08" w14:textId="61D76CA8" w:rsidR="00020C63" w:rsidRDefault="00020C63">
          <w:pPr>
            <w:pStyle w:val="TOC2"/>
            <w:tabs>
              <w:tab w:val="right" w:leader="dot" w:pos="9016"/>
            </w:tabs>
            <w:rPr>
              <w:noProof/>
              <w:kern w:val="2"/>
              <w:lang w:eastAsia="en-GB"/>
              <w14:ligatures w14:val="standardContextual"/>
            </w:rPr>
          </w:pPr>
          <w:hyperlink w:anchor="_Toc225694615" w:history="1">
            <w:r w:rsidRPr="007A09DD">
              <w:rPr>
                <w:rStyle w:val="Hyperlink"/>
                <w:rFonts w:ascii="Calibri" w:hAnsi="Calibri" w:cs="Calibri"/>
                <w:b/>
                <w:bCs/>
                <w:noProof/>
              </w:rPr>
              <w:t>Sensor Selection</w:t>
            </w:r>
            <w:r>
              <w:rPr>
                <w:noProof/>
                <w:webHidden/>
              </w:rPr>
              <w:tab/>
            </w:r>
            <w:r>
              <w:rPr>
                <w:noProof/>
                <w:webHidden/>
              </w:rPr>
              <w:fldChar w:fldCharType="begin"/>
            </w:r>
            <w:r>
              <w:rPr>
                <w:noProof/>
                <w:webHidden/>
              </w:rPr>
              <w:instrText xml:space="preserve"> PAGEREF _Toc225694615 \h </w:instrText>
            </w:r>
            <w:r>
              <w:rPr>
                <w:noProof/>
                <w:webHidden/>
              </w:rPr>
            </w:r>
            <w:r>
              <w:rPr>
                <w:noProof/>
                <w:webHidden/>
              </w:rPr>
              <w:fldChar w:fldCharType="separate"/>
            </w:r>
            <w:r>
              <w:rPr>
                <w:noProof/>
                <w:webHidden/>
              </w:rPr>
              <w:t>10</w:t>
            </w:r>
            <w:r>
              <w:rPr>
                <w:noProof/>
                <w:webHidden/>
              </w:rPr>
              <w:fldChar w:fldCharType="end"/>
            </w:r>
          </w:hyperlink>
        </w:p>
        <w:p w14:paraId="5C37CEEB" w14:textId="0DBC76F2" w:rsidR="00020C63" w:rsidRDefault="00020C63">
          <w:pPr>
            <w:pStyle w:val="TOC2"/>
            <w:tabs>
              <w:tab w:val="right" w:leader="dot" w:pos="9016"/>
            </w:tabs>
            <w:rPr>
              <w:noProof/>
              <w:kern w:val="2"/>
              <w:lang w:eastAsia="en-GB"/>
              <w14:ligatures w14:val="standardContextual"/>
            </w:rPr>
          </w:pPr>
          <w:hyperlink w:anchor="_Toc225694616" w:history="1">
            <w:r w:rsidRPr="007A09DD">
              <w:rPr>
                <w:rStyle w:val="Hyperlink"/>
                <w:rFonts w:ascii="Calibri" w:hAnsi="Calibri" w:cs="Calibri"/>
                <w:b/>
                <w:bCs/>
                <w:noProof/>
              </w:rPr>
              <w:t>Data Logging and Sampling Rates</w:t>
            </w:r>
            <w:r>
              <w:rPr>
                <w:noProof/>
                <w:webHidden/>
              </w:rPr>
              <w:tab/>
            </w:r>
            <w:r>
              <w:rPr>
                <w:noProof/>
                <w:webHidden/>
              </w:rPr>
              <w:fldChar w:fldCharType="begin"/>
            </w:r>
            <w:r>
              <w:rPr>
                <w:noProof/>
                <w:webHidden/>
              </w:rPr>
              <w:instrText xml:space="preserve"> PAGEREF _Toc225694616 \h </w:instrText>
            </w:r>
            <w:r>
              <w:rPr>
                <w:noProof/>
                <w:webHidden/>
              </w:rPr>
            </w:r>
            <w:r>
              <w:rPr>
                <w:noProof/>
                <w:webHidden/>
              </w:rPr>
              <w:fldChar w:fldCharType="separate"/>
            </w:r>
            <w:r>
              <w:rPr>
                <w:noProof/>
                <w:webHidden/>
              </w:rPr>
              <w:t>11</w:t>
            </w:r>
            <w:r>
              <w:rPr>
                <w:noProof/>
                <w:webHidden/>
              </w:rPr>
              <w:fldChar w:fldCharType="end"/>
            </w:r>
          </w:hyperlink>
        </w:p>
        <w:p w14:paraId="640A069A" w14:textId="37D1218D" w:rsidR="00020C63" w:rsidRDefault="00020C63">
          <w:pPr>
            <w:pStyle w:val="TOC2"/>
            <w:tabs>
              <w:tab w:val="right" w:leader="dot" w:pos="9016"/>
            </w:tabs>
            <w:rPr>
              <w:noProof/>
              <w:kern w:val="2"/>
              <w:lang w:eastAsia="en-GB"/>
              <w14:ligatures w14:val="standardContextual"/>
            </w:rPr>
          </w:pPr>
          <w:hyperlink w:anchor="_Toc225694617" w:history="1">
            <w:r w:rsidRPr="007A09DD">
              <w:rPr>
                <w:rStyle w:val="Hyperlink"/>
                <w:rFonts w:ascii="Calibri" w:hAnsi="Calibri" w:cs="Calibri"/>
                <w:b/>
                <w:bCs/>
                <w:noProof/>
              </w:rPr>
              <w:t>Wiring and Installation</w:t>
            </w:r>
            <w:r>
              <w:rPr>
                <w:noProof/>
                <w:webHidden/>
              </w:rPr>
              <w:tab/>
            </w:r>
            <w:r>
              <w:rPr>
                <w:noProof/>
                <w:webHidden/>
              </w:rPr>
              <w:fldChar w:fldCharType="begin"/>
            </w:r>
            <w:r>
              <w:rPr>
                <w:noProof/>
                <w:webHidden/>
              </w:rPr>
              <w:instrText xml:space="preserve"> PAGEREF _Toc225694617 \h </w:instrText>
            </w:r>
            <w:r>
              <w:rPr>
                <w:noProof/>
                <w:webHidden/>
              </w:rPr>
            </w:r>
            <w:r>
              <w:rPr>
                <w:noProof/>
                <w:webHidden/>
              </w:rPr>
              <w:fldChar w:fldCharType="separate"/>
            </w:r>
            <w:r>
              <w:rPr>
                <w:noProof/>
                <w:webHidden/>
              </w:rPr>
              <w:t>11</w:t>
            </w:r>
            <w:r>
              <w:rPr>
                <w:noProof/>
                <w:webHidden/>
              </w:rPr>
              <w:fldChar w:fldCharType="end"/>
            </w:r>
          </w:hyperlink>
        </w:p>
        <w:p w14:paraId="6FAC3E19" w14:textId="582B1BA4" w:rsidR="00020C63" w:rsidRDefault="00020C63">
          <w:pPr>
            <w:pStyle w:val="TOC2"/>
            <w:tabs>
              <w:tab w:val="right" w:leader="dot" w:pos="9016"/>
            </w:tabs>
            <w:rPr>
              <w:noProof/>
              <w:kern w:val="2"/>
              <w:lang w:eastAsia="en-GB"/>
              <w14:ligatures w14:val="standardContextual"/>
            </w:rPr>
          </w:pPr>
          <w:hyperlink w:anchor="_Toc225694618" w:history="1">
            <w:r w:rsidRPr="007A09DD">
              <w:rPr>
                <w:rStyle w:val="Hyperlink"/>
                <w:rFonts w:ascii="Calibri" w:hAnsi="Calibri" w:cs="Calibri"/>
                <w:b/>
                <w:bCs/>
                <w:noProof/>
              </w:rPr>
              <w:t>Real World Considerations</w:t>
            </w:r>
            <w:r>
              <w:rPr>
                <w:noProof/>
                <w:webHidden/>
              </w:rPr>
              <w:tab/>
            </w:r>
            <w:r>
              <w:rPr>
                <w:noProof/>
                <w:webHidden/>
              </w:rPr>
              <w:fldChar w:fldCharType="begin"/>
            </w:r>
            <w:r>
              <w:rPr>
                <w:noProof/>
                <w:webHidden/>
              </w:rPr>
              <w:instrText xml:space="preserve"> PAGEREF _Toc225694618 \h </w:instrText>
            </w:r>
            <w:r>
              <w:rPr>
                <w:noProof/>
                <w:webHidden/>
              </w:rPr>
            </w:r>
            <w:r>
              <w:rPr>
                <w:noProof/>
                <w:webHidden/>
              </w:rPr>
              <w:fldChar w:fldCharType="separate"/>
            </w:r>
            <w:r>
              <w:rPr>
                <w:noProof/>
                <w:webHidden/>
              </w:rPr>
              <w:t>11</w:t>
            </w:r>
            <w:r>
              <w:rPr>
                <w:noProof/>
                <w:webHidden/>
              </w:rPr>
              <w:fldChar w:fldCharType="end"/>
            </w:r>
          </w:hyperlink>
        </w:p>
        <w:p w14:paraId="3DD74476" w14:textId="382920DA" w:rsidR="00020C63" w:rsidRDefault="00020C63">
          <w:pPr>
            <w:pStyle w:val="TOC2"/>
            <w:tabs>
              <w:tab w:val="right" w:leader="dot" w:pos="9016"/>
            </w:tabs>
            <w:rPr>
              <w:noProof/>
              <w:kern w:val="2"/>
              <w:lang w:eastAsia="en-GB"/>
              <w14:ligatures w14:val="standardContextual"/>
            </w:rPr>
          </w:pPr>
          <w:hyperlink w:anchor="_Toc225694619" w:history="1">
            <w:r w:rsidRPr="007A09DD">
              <w:rPr>
                <w:rStyle w:val="Hyperlink"/>
                <w:rFonts w:ascii="Calibri" w:hAnsi="Calibri" w:cs="Calibri"/>
                <w:b/>
                <w:bCs/>
                <w:noProof/>
              </w:rPr>
              <w:t>Summary</w:t>
            </w:r>
            <w:r>
              <w:rPr>
                <w:noProof/>
                <w:webHidden/>
              </w:rPr>
              <w:tab/>
            </w:r>
            <w:r>
              <w:rPr>
                <w:noProof/>
                <w:webHidden/>
              </w:rPr>
              <w:fldChar w:fldCharType="begin"/>
            </w:r>
            <w:r>
              <w:rPr>
                <w:noProof/>
                <w:webHidden/>
              </w:rPr>
              <w:instrText xml:space="preserve"> PAGEREF _Toc225694619 \h </w:instrText>
            </w:r>
            <w:r>
              <w:rPr>
                <w:noProof/>
                <w:webHidden/>
              </w:rPr>
            </w:r>
            <w:r>
              <w:rPr>
                <w:noProof/>
                <w:webHidden/>
              </w:rPr>
              <w:fldChar w:fldCharType="separate"/>
            </w:r>
            <w:r>
              <w:rPr>
                <w:noProof/>
                <w:webHidden/>
              </w:rPr>
              <w:t>12</w:t>
            </w:r>
            <w:r>
              <w:rPr>
                <w:noProof/>
                <w:webHidden/>
              </w:rPr>
              <w:fldChar w:fldCharType="end"/>
            </w:r>
          </w:hyperlink>
        </w:p>
        <w:p w14:paraId="066A349E" w14:textId="12C0CA9D" w:rsidR="00020C63" w:rsidRDefault="00020C63">
          <w:pPr>
            <w:pStyle w:val="TOC1"/>
            <w:tabs>
              <w:tab w:val="right" w:leader="dot" w:pos="9016"/>
            </w:tabs>
            <w:rPr>
              <w:noProof/>
              <w:kern w:val="2"/>
              <w:lang w:eastAsia="en-GB"/>
              <w14:ligatures w14:val="standardContextual"/>
            </w:rPr>
          </w:pPr>
          <w:hyperlink w:anchor="_Toc225694620" w:history="1">
            <w:r w:rsidRPr="007A09DD">
              <w:rPr>
                <w:rStyle w:val="Hyperlink"/>
                <w:rFonts w:ascii="Calibri" w:hAnsi="Calibri" w:cs="Calibri"/>
                <w:b/>
                <w:bCs/>
                <w:noProof/>
              </w:rPr>
              <w:t>Calibration, Setup and Testing</w:t>
            </w:r>
            <w:r>
              <w:rPr>
                <w:noProof/>
                <w:webHidden/>
              </w:rPr>
              <w:tab/>
            </w:r>
            <w:r>
              <w:rPr>
                <w:noProof/>
                <w:webHidden/>
              </w:rPr>
              <w:fldChar w:fldCharType="begin"/>
            </w:r>
            <w:r>
              <w:rPr>
                <w:noProof/>
                <w:webHidden/>
              </w:rPr>
              <w:instrText xml:space="preserve"> PAGEREF _Toc225694620 \h </w:instrText>
            </w:r>
            <w:r>
              <w:rPr>
                <w:noProof/>
                <w:webHidden/>
              </w:rPr>
            </w:r>
            <w:r>
              <w:rPr>
                <w:noProof/>
                <w:webHidden/>
              </w:rPr>
              <w:fldChar w:fldCharType="separate"/>
            </w:r>
            <w:r>
              <w:rPr>
                <w:noProof/>
                <w:webHidden/>
              </w:rPr>
              <w:t>13</w:t>
            </w:r>
            <w:r>
              <w:rPr>
                <w:noProof/>
                <w:webHidden/>
              </w:rPr>
              <w:fldChar w:fldCharType="end"/>
            </w:r>
          </w:hyperlink>
        </w:p>
        <w:p w14:paraId="33714B65" w14:textId="1FCFF7F3" w:rsidR="00020C63" w:rsidRDefault="00020C63">
          <w:pPr>
            <w:pStyle w:val="TOC1"/>
            <w:tabs>
              <w:tab w:val="right" w:leader="dot" w:pos="9016"/>
            </w:tabs>
            <w:rPr>
              <w:noProof/>
              <w:kern w:val="2"/>
              <w:lang w:eastAsia="en-GB"/>
              <w14:ligatures w14:val="standardContextual"/>
            </w:rPr>
          </w:pPr>
          <w:hyperlink w:anchor="_Toc225694621" w:history="1">
            <w:r w:rsidRPr="007A09DD">
              <w:rPr>
                <w:rStyle w:val="Hyperlink"/>
                <w:rFonts w:ascii="Calibri" w:hAnsi="Calibri" w:cs="Calibri"/>
                <w:b/>
                <w:bCs/>
                <w:noProof/>
              </w:rPr>
              <w:t>Analysis of Data and System Evaluation</w:t>
            </w:r>
            <w:r>
              <w:rPr>
                <w:noProof/>
                <w:webHidden/>
              </w:rPr>
              <w:tab/>
            </w:r>
            <w:r>
              <w:rPr>
                <w:noProof/>
                <w:webHidden/>
              </w:rPr>
              <w:fldChar w:fldCharType="begin"/>
            </w:r>
            <w:r>
              <w:rPr>
                <w:noProof/>
                <w:webHidden/>
              </w:rPr>
              <w:instrText xml:space="preserve"> PAGEREF _Toc225694621 \h </w:instrText>
            </w:r>
            <w:r>
              <w:rPr>
                <w:noProof/>
                <w:webHidden/>
              </w:rPr>
            </w:r>
            <w:r>
              <w:rPr>
                <w:noProof/>
                <w:webHidden/>
              </w:rPr>
              <w:fldChar w:fldCharType="separate"/>
            </w:r>
            <w:r>
              <w:rPr>
                <w:noProof/>
                <w:webHidden/>
              </w:rPr>
              <w:t>14</w:t>
            </w:r>
            <w:r>
              <w:rPr>
                <w:noProof/>
                <w:webHidden/>
              </w:rPr>
              <w:fldChar w:fldCharType="end"/>
            </w:r>
          </w:hyperlink>
        </w:p>
        <w:p w14:paraId="2F469241" w14:textId="1C662BCC" w:rsidR="00020C63" w:rsidRPr="00020C63" w:rsidRDefault="00020C63" w:rsidP="00020C63">
          <w:r>
            <w:rPr>
              <w:b/>
              <w:bCs/>
            </w:rPr>
            <w:fldChar w:fldCharType="end"/>
          </w:r>
        </w:p>
      </w:sdtContent>
    </w:sdt>
    <w:p w14:paraId="100AD4A6" w14:textId="3F06175B" w:rsidR="053ADD62" w:rsidRPr="00995EC8" w:rsidRDefault="008E28D3" w:rsidP="00995EC8">
      <w:pPr>
        <w:spacing w:line="360" w:lineRule="auto"/>
        <w:rPr>
          <w:rFonts w:ascii="Calibri" w:eastAsia="Calibri" w:hAnsi="Calibri" w:cs="Calibri"/>
          <w:b/>
          <w:bCs/>
          <w:color w:val="000000" w:themeColor="text1"/>
        </w:rPr>
      </w:pPr>
      <w:r>
        <w:rPr>
          <w:rFonts w:ascii="Calibri" w:eastAsia="Calibri" w:hAnsi="Calibri" w:cs="Calibri"/>
          <w:b/>
          <w:bCs/>
          <w:color w:val="000000" w:themeColor="text1"/>
        </w:rPr>
        <w:t>Table of Figures</w:t>
      </w:r>
    </w:p>
    <w:p w14:paraId="2FFCB43C" w14:textId="6FFA8F87" w:rsidR="008E28D3" w:rsidRDefault="008E28D3">
      <w:pPr>
        <w:pStyle w:val="TableofFigures"/>
        <w:tabs>
          <w:tab w:val="right" w:leader="dot" w:pos="9016"/>
        </w:tabs>
        <w:rPr>
          <w:noProof/>
        </w:rPr>
      </w:pPr>
      <w:r>
        <w:rPr>
          <w:rFonts w:ascii="Calibri" w:eastAsia="Calibri" w:hAnsi="Calibri" w:cs="Calibri"/>
          <w:b/>
          <w:bCs/>
          <w:color w:val="000000" w:themeColor="text1"/>
        </w:rPr>
        <w:fldChar w:fldCharType="begin"/>
      </w:r>
      <w:r>
        <w:rPr>
          <w:rFonts w:ascii="Calibri" w:eastAsia="Calibri" w:hAnsi="Calibri" w:cs="Calibri"/>
          <w:b/>
          <w:bCs/>
          <w:color w:val="000000" w:themeColor="text1"/>
        </w:rPr>
        <w:instrText xml:space="preserve"> TOC \h \z \c "Figure" </w:instrText>
      </w:r>
      <w:r>
        <w:rPr>
          <w:rFonts w:ascii="Calibri" w:eastAsia="Calibri" w:hAnsi="Calibri" w:cs="Calibri"/>
          <w:b/>
          <w:bCs/>
          <w:color w:val="000000" w:themeColor="text1"/>
        </w:rPr>
        <w:fldChar w:fldCharType="separate"/>
      </w:r>
      <w:hyperlink w:anchor="_Toc225690278" w:history="1">
        <w:r w:rsidRPr="008E28D3">
          <w:rPr>
            <w:rStyle w:val="Hyperlink"/>
            <w:rFonts w:ascii="Calibri" w:hAnsi="Calibri" w:cs="Calibri"/>
            <w:b/>
            <w:bCs/>
            <w:noProof/>
          </w:rPr>
          <w:t>Figure 1 (multi rider speed vs distance trace)</w:t>
        </w:r>
        <w:r>
          <w:rPr>
            <w:noProof/>
            <w:webHidden/>
          </w:rPr>
          <w:tab/>
        </w:r>
        <w:r w:rsidRPr="008509F2">
          <w:rPr>
            <w:b/>
            <w:bCs/>
            <w:noProof/>
            <w:webHidden/>
          </w:rPr>
          <w:fldChar w:fldCharType="begin"/>
        </w:r>
        <w:r w:rsidRPr="008509F2">
          <w:rPr>
            <w:b/>
            <w:bCs/>
            <w:noProof/>
            <w:webHidden/>
          </w:rPr>
          <w:instrText xml:space="preserve"> PAGEREF _Toc225690278 \h </w:instrText>
        </w:r>
        <w:r w:rsidRPr="008509F2">
          <w:rPr>
            <w:b/>
            <w:bCs/>
            <w:noProof/>
            <w:webHidden/>
          </w:rPr>
        </w:r>
        <w:r w:rsidRPr="008509F2">
          <w:rPr>
            <w:b/>
            <w:bCs/>
            <w:noProof/>
            <w:webHidden/>
          </w:rPr>
          <w:fldChar w:fldCharType="separate"/>
        </w:r>
        <w:r w:rsidRPr="008509F2">
          <w:rPr>
            <w:b/>
            <w:bCs/>
            <w:noProof/>
            <w:webHidden/>
          </w:rPr>
          <w:t>3</w:t>
        </w:r>
        <w:r w:rsidRPr="008509F2">
          <w:rPr>
            <w:b/>
            <w:bCs/>
            <w:noProof/>
            <w:webHidden/>
          </w:rPr>
          <w:fldChar w:fldCharType="end"/>
        </w:r>
      </w:hyperlink>
    </w:p>
    <w:p w14:paraId="0C9B3EA3" w14:textId="78BFEC1A" w:rsidR="008E28D3" w:rsidRPr="008E28D3" w:rsidRDefault="008E28D3">
      <w:pPr>
        <w:pStyle w:val="TableofFigures"/>
        <w:tabs>
          <w:tab w:val="right" w:leader="dot" w:pos="9016"/>
        </w:tabs>
        <w:rPr>
          <w:b/>
          <w:bCs/>
          <w:noProof/>
        </w:rPr>
      </w:pPr>
      <w:hyperlink w:anchor="_Toc225690279" w:history="1">
        <w:r w:rsidRPr="008E28D3">
          <w:rPr>
            <w:rStyle w:val="Hyperlink"/>
            <w:rFonts w:ascii="Calibri" w:hAnsi="Calibri" w:cs="Calibri"/>
            <w:b/>
            <w:bCs/>
            <w:noProof/>
          </w:rPr>
          <w:t>Figure 2 (multi rider front brake pressure trace)</w:t>
        </w:r>
        <w:r w:rsidRPr="008E28D3">
          <w:rPr>
            <w:b/>
            <w:bCs/>
            <w:noProof/>
            <w:webHidden/>
          </w:rPr>
          <w:tab/>
        </w:r>
        <w:r w:rsidRPr="008E28D3">
          <w:rPr>
            <w:b/>
            <w:bCs/>
            <w:noProof/>
            <w:webHidden/>
          </w:rPr>
          <w:fldChar w:fldCharType="begin"/>
        </w:r>
        <w:r w:rsidRPr="008E28D3">
          <w:rPr>
            <w:b/>
            <w:bCs/>
            <w:noProof/>
            <w:webHidden/>
          </w:rPr>
          <w:instrText xml:space="preserve"> PAGEREF _Toc225690279 \h </w:instrText>
        </w:r>
        <w:r w:rsidRPr="008E28D3">
          <w:rPr>
            <w:b/>
            <w:bCs/>
            <w:noProof/>
            <w:webHidden/>
          </w:rPr>
        </w:r>
        <w:r w:rsidRPr="008E28D3">
          <w:rPr>
            <w:b/>
            <w:bCs/>
            <w:noProof/>
            <w:webHidden/>
          </w:rPr>
          <w:fldChar w:fldCharType="separate"/>
        </w:r>
        <w:r w:rsidRPr="008E28D3">
          <w:rPr>
            <w:b/>
            <w:bCs/>
            <w:noProof/>
            <w:webHidden/>
          </w:rPr>
          <w:t>4</w:t>
        </w:r>
        <w:r w:rsidRPr="008E28D3">
          <w:rPr>
            <w:b/>
            <w:bCs/>
            <w:noProof/>
            <w:webHidden/>
          </w:rPr>
          <w:fldChar w:fldCharType="end"/>
        </w:r>
      </w:hyperlink>
    </w:p>
    <w:p w14:paraId="3ABEA8B7" w14:textId="05C5F3F8" w:rsidR="008E28D3" w:rsidRPr="008E28D3" w:rsidRDefault="008E28D3">
      <w:pPr>
        <w:pStyle w:val="TableofFigures"/>
        <w:tabs>
          <w:tab w:val="right" w:leader="dot" w:pos="9016"/>
        </w:tabs>
        <w:rPr>
          <w:b/>
          <w:bCs/>
          <w:noProof/>
        </w:rPr>
      </w:pPr>
      <w:hyperlink w:anchor="_Toc225690280" w:history="1">
        <w:r w:rsidRPr="008E28D3">
          <w:rPr>
            <w:rStyle w:val="Hyperlink"/>
            <w:rFonts w:ascii="Calibri" w:hAnsi="Calibri" w:cs="Calibri"/>
            <w:b/>
            <w:bCs/>
            <w:noProof/>
          </w:rPr>
          <w:t>Figure 3 (multi rider throttle position trace)</w:t>
        </w:r>
        <w:r w:rsidRPr="008E28D3">
          <w:rPr>
            <w:b/>
            <w:bCs/>
            <w:noProof/>
            <w:webHidden/>
          </w:rPr>
          <w:tab/>
        </w:r>
        <w:r w:rsidRPr="008E28D3">
          <w:rPr>
            <w:b/>
            <w:bCs/>
            <w:noProof/>
            <w:webHidden/>
          </w:rPr>
          <w:fldChar w:fldCharType="begin"/>
        </w:r>
        <w:r w:rsidRPr="008E28D3">
          <w:rPr>
            <w:b/>
            <w:bCs/>
            <w:noProof/>
            <w:webHidden/>
          </w:rPr>
          <w:instrText xml:space="preserve"> PAGEREF _Toc225690280 \h </w:instrText>
        </w:r>
        <w:r w:rsidRPr="008E28D3">
          <w:rPr>
            <w:b/>
            <w:bCs/>
            <w:noProof/>
            <w:webHidden/>
          </w:rPr>
        </w:r>
        <w:r w:rsidRPr="008E28D3">
          <w:rPr>
            <w:b/>
            <w:bCs/>
            <w:noProof/>
            <w:webHidden/>
          </w:rPr>
          <w:fldChar w:fldCharType="separate"/>
        </w:r>
        <w:r w:rsidRPr="008E28D3">
          <w:rPr>
            <w:b/>
            <w:bCs/>
            <w:noProof/>
            <w:webHidden/>
          </w:rPr>
          <w:t>5</w:t>
        </w:r>
        <w:r w:rsidRPr="008E28D3">
          <w:rPr>
            <w:b/>
            <w:bCs/>
            <w:noProof/>
            <w:webHidden/>
          </w:rPr>
          <w:fldChar w:fldCharType="end"/>
        </w:r>
      </w:hyperlink>
    </w:p>
    <w:p w14:paraId="3F5B427B" w14:textId="5E5675E6" w:rsidR="008E28D3" w:rsidRPr="008E28D3" w:rsidRDefault="008E28D3">
      <w:pPr>
        <w:pStyle w:val="TableofFigures"/>
        <w:tabs>
          <w:tab w:val="right" w:leader="dot" w:pos="9016"/>
        </w:tabs>
        <w:rPr>
          <w:b/>
          <w:bCs/>
          <w:noProof/>
        </w:rPr>
      </w:pPr>
      <w:hyperlink w:anchor="_Toc225690281" w:history="1">
        <w:r w:rsidRPr="008E28D3">
          <w:rPr>
            <w:rStyle w:val="Hyperlink"/>
            <w:rFonts w:ascii="Calibri" w:hAnsi="Calibri" w:cs="Calibri"/>
            <w:b/>
            <w:bCs/>
            <w:noProof/>
          </w:rPr>
          <w:t>Figure 4 (multi rider speed, throttle position and brake pressure trace)</w:t>
        </w:r>
        <w:r w:rsidRPr="008E28D3">
          <w:rPr>
            <w:b/>
            <w:bCs/>
            <w:noProof/>
            <w:webHidden/>
          </w:rPr>
          <w:tab/>
        </w:r>
        <w:r w:rsidRPr="008E28D3">
          <w:rPr>
            <w:b/>
            <w:bCs/>
            <w:noProof/>
            <w:webHidden/>
          </w:rPr>
          <w:fldChar w:fldCharType="begin"/>
        </w:r>
        <w:r w:rsidRPr="008E28D3">
          <w:rPr>
            <w:b/>
            <w:bCs/>
            <w:noProof/>
            <w:webHidden/>
          </w:rPr>
          <w:instrText xml:space="preserve"> PAGEREF _Toc225690281 \h </w:instrText>
        </w:r>
        <w:r w:rsidRPr="008E28D3">
          <w:rPr>
            <w:b/>
            <w:bCs/>
            <w:noProof/>
            <w:webHidden/>
          </w:rPr>
        </w:r>
        <w:r w:rsidRPr="008E28D3">
          <w:rPr>
            <w:b/>
            <w:bCs/>
            <w:noProof/>
            <w:webHidden/>
          </w:rPr>
          <w:fldChar w:fldCharType="separate"/>
        </w:r>
        <w:r w:rsidRPr="008E28D3">
          <w:rPr>
            <w:b/>
            <w:bCs/>
            <w:noProof/>
            <w:webHidden/>
          </w:rPr>
          <w:t>6</w:t>
        </w:r>
        <w:r w:rsidRPr="008E28D3">
          <w:rPr>
            <w:b/>
            <w:bCs/>
            <w:noProof/>
            <w:webHidden/>
          </w:rPr>
          <w:fldChar w:fldCharType="end"/>
        </w:r>
      </w:hyperlink>
    </w:p>
    <w:p w14:paraId="2B1245E5" w14:textId="32B7BCD0" w:rsidR="008E28D3" w:rsidRPr="008E28D3" w:rsidRDefault="008E28D3">
      <w:pPr>
        <w:pStyle w:val="TableofFigures"/>
        <w:tabs>
          <w:tab w:val="right" w:leader="dot" w:pos="9016"/>
        </w:tabs>
        <w:rPr>
          <w:b/>
          <w:bCs/>
          <w:noProof/>
        </w:rPr>
      </w:pPr>
      <w:hyperlink w:anchor="_Toc225690282" w:history="1">
        <w:r w:rsidRPr="008E28D3">
          <w:rPr>
            <w:rStyle w:val="Hyperlink"/>
            <w:rFonts w:ascii="Calibri" w:hAnsi="Calibri" w:cs="Calibri"/>
            <w:b/>
            <w:bCs/>
            <w:noProof/>
          </w:rPr>
          <w:t>Figure 5 (multi rider speed vs throttle position)</w:t>
        </w:r>
        <w:r w:rsidRPr="008E28D3">
          <w:rPr>
            <w:b/>
            <w:bCs/>
            <w:noProof/>
            <w:webHidden/>
          </w:rPr>
          <w:tab/>
        </w:r>
        <w:r w:rsidRPr="008E28D3">
          <w:rPr>
            <w:b/>
            <w:bCs/>
            <w:noProof/>
            <w:webHidden/>
          </w:rPr>
          <w:fldChar w:fldCharType="begin"/>
        </w:r>
        <w:r w:rsidRPr="008E28D3">
          <w:rPr>
            <w:b/>
            <w:bCs/>
            <w:noProof/>
            <w:webHidden/>
          </w:rPr>
          <w:instrText xml:space="preserve"> PAGEREF _Toc225690282 \h </w:instrText>
        </w:r>
        <w:r w:rsidRPr="008E28D3">
          <w:rPr>
            <w:b/>
            <w:bCs/>
            <w:noProof/>
            <w:webHidden/>
          </w:rPr>
        </w:r>
        <w:r w:rsidRPr="008E28D3">
          <w:rPr>
            <w:b/>
            <w:bCs/>
            <w:noProof/>
            <w:webHidden/>
          </w:rPr>
          <w:fldChar w:fldCharType="separate"/>
        </w:r>
        <w:r w:rsidRPr="008E28D3">
          <w:rPr>
            <w:b/>
            <w:bCs/>
            <w:noProof/>
            <w:webHidden/>
          </w:rPr>
          <w:t>7</w:t>
        </w:r>
        <w:r w:rsidRPr="008E28D3">
          <w:rPr>
            <w:b/>
            <w:bCs/>
            <w:noProof/>
            <w:webHidden/>
          </w:rPr>
          <w:fldChar w:fldCharType="end"/>
        </w:r>
      </w:hyperlink>
    </w:p>
    <w:p w14:paraId="77103A87" w14:textId="3D2C0202" w:rsidR="008E28D3" w:rsidRPr="008E28D3" w:rsidRDefault="008E28D3">
      <w:pPr>
        <w:pStyle w:val="TableofFigures"/>
        <w:tabs>
          <w:tab w:val="right" w:leader="dot" w:pos="9016"/>
        </w:tabs>
        <w:rPr>
          <w:b/>
          <w:bCs/>
          <w:noProof/>
        </w:rPr>
      </w:pPr>
      <w:hyperlink w:anchor="_Toc225690283" w:history="1">
        <w:r w:rsidRPr="008E28D3">
          <w:rPr>
            <w:rStyle w:val="Hyperlink"/>
            <w:rFonts w:ascii="Calibri" w:hAnsi="Calibri" w:cs="Calibri"/>
            <w:b/>
            <w:bCs/>
            <w:noProof/>
          </w:rPr>
          <w:t>Figure 6 (multi rider speed vs front brake pressure)</w:t>
        </w:r>
        <w:r w:rsidRPr="008E28D3">
          <w:rPr>
            <w:b/>
            <w:bCs/>
            <w:noProof/>
            <w:webHidden/>
          </w:rPr>
          <w:tab/>
        </w:r>
        <w:r w:rsidRPr="008E28D3">
          <w:rPr>
            <w:b/>
            <w:bCs/>
            <w:noProof/>
            <w:webHidden/>
          </w:rPr>
          <w:fldChar w:fldCharType="begin"/>
        </w:r>
        <w:r w:rsidRPr="008E28D3">
          <w:rPr>
            <w:b/>
            <w:bCs/>
            <w:noProof/>
            <w:webHidden/>
          </w:rPr>
          <w:instrText xml:space="preserve"> PAGEREF _Toc225690283 \h </w:instrText>
        </w:r>
        <w:r w:rsidRPr="008E28D3">
          <w:rPr>
            <w:b/>
            <w:bCs/>
            <w:noProof/>
            <w:webHidden/>
          </w:rPr>
        </w:r>
        <w:r w:rsidRPr="008E28D3">
          <w:rPr>
            <w:b/>
            <w:bCs/>
            <w:noProof/>
            <w:webHidden/>
          </w:rPr>
          <w:fldChar w:fldCharType="separate"/>
        </w:r>
        <w:r w:rsidRPr="008E28D3">
          <w:rPr>
            <w:b/>
            <w:bCs/>
            <w:noProof/>
            <w:webHidden/>
          </w:rPr>
          <w:t>8</w:t>
        </w:r>
        <w:r w:rsidRPr="008E28D3">
          <w:rPr>
            <w:b/>
            <w:bCs/>
            <w:noProof/>
            <w:webHidden/>
          </w:rPr>
          <w:fldChar w:fldCharType="end"/>
        </w:r>
      </w:hyperlink>
    </w:p>
    <w:p w14:paraId="2B9C582E" w14:textId="44A2532A" w:rsidR="053ADD62" w:rsidRPr="00995EC8" w:rsidRDefault="008E28D3" w:rsidP="00995EC8">
      <w:pPr>
        <w:spacing w:line="360" w:lineRule="auto"/>
        <w:rPr>
          <w:rFonts w:ascii="Calibri" w:eastAsia="Calibri" w:hAnsi="Calibri" w:cs="Calibri"/>
          <w:b/>
          <w:bCs/>
          <w:color w:val="000000" w:themeColor="text1"/>
        </w:rPr>
      </w:pPr>
      <w:r>
        <w:rPr>
          <w:rFonts w:ascii="Calibri" w:eastAsia="Calibri" w:hAnsi="Calibri" w:cs="Calibri"/>
          <w:b/>
          <w:bCs/>
          <w:color w:val="000000" w:themeColor="text1"/>
        </w:rPr>
        <w:fldChar w:fldCharType="end"/>
      </w:r>
    </w:p>
    <w:p w14:paraId="375F01BC" w14:textId="5B80CB6A" w:rsidR="053ADD62" w:rsidRPr="00995EC8" w:rsidRDefault="053ADD62" w:rsidP="00995EC8">
      <w:pPr>
        <w:spacing w:line="360" w:lineRule="auto"/>
        <w:rPr>
          <w:rFonts w:ascii="Calibri" w:hAnsi="Calibri" w:cs="Calibri"/>
        </w:rPr>
      </w:pPr>
      <w:r w:rsidRPr="00995EC8">
        <w:rPr>
          <w:rFonts w:ascii="Calibri" w:hAnsi="Calibri" w:cs="Calibri"/>
        </w:rPr>
        <w:br w:type="page"/>
      </w:r>
    </w:p>
    <w:p w14:paraId="211DF46B" w14:textId="3081CBFB" w:rsidR="1AC72D04" w:rsidRPr="00995EC8" w:rsidRDefault="1AC72D04" w:rsidP="00995EC8">
      <w:pPr>
        <w:pStyle w:val="Heading1"/>
        <w:spacing w:line="360" w:lineRule="auto"/>
        <w:rPr>
          <w:rFonts w:ascii="Calibri" w:eastAsia="Calibri" w:hAnsi="Calibri" w:cs="Calibri"/>
          <w:b/>
          <w:bCs/>
          <w:color w:val="000000" w:themeColor="text1"/>
          <w:sz w:val="24"/>
          <w:szCs w:val="24"/>
        </w:rPr>
      </w:pPr>
      <w:bookmarkStart w:id="0" w:name="_Toc225694391"/>
      <w:bookmarkStart w:id="1" w:name="_Toc225694465"/>
      <w:bookmarkStart w:id="2" w:name="_Toc225694604"/>
      <w:r w:rsidRPr="00995EC8">
        <w:rPr>
          <w:rFonts w:ascii="Calibri" w:eastAsia="Calibri" w:hAnsi="Calibri" w:cs="Calibri"/>
          <w:b/>
          <w:bCs/>
          <w:color w:val="000000" w:themeColor="text1"/>
          <w:sz w:val="24"/>
          <w:szCs w:val="24"/>
        </w:rPr>
        <w:lastRenderedPageBreak/>
        <w:t xml:space="preserve">The Comparison of </w:t>
      </w:r>
      <w:r w:rsidR="7567E077" w:rsidRPr="00995EC8">
        <w:rPr>
          <w:rFonts w:ascii="Calibri" w:eastAsia="Calibri" w:hAnsi="Calibri" w:cs="Calibri"/>
          <w:b/>
          <w:bCs/>
          <w:color w:val="000000" w:themeColor="text1"/>
          <w:sz w:val="24"/>
          <w:szCs w:val="24"/>
        </w:rPr>
        <w:t>Three Riders Around 1 Lap o</w:t>
      </w:r>
      <w:r w:rsidR="57A17084" w:rsidRPr="00995EC8">
        <w:rPr>
          <w:rFonts w:ascii="Calibri" w:eastAsia="Calibri" w:hAnsi="Calibri" w:cs="Calibri"/>
          <w:b/>
          <w:bCs/>
          <w:color w:val="000000" w:themeColor="text1"/>
          <w:sz w:val="24"/>
          <w:szCs w:val="24"/>
        </w:rPr>
        <w:t>f</w:t>
      </w:r>
      <w:r w:rsidR="7567E077" w:rsidRPr="00995EC8">
        <w:rPr>
          <w:rFonts w:ascii="Calibri" w:eastAsia="Calibri" w:hAnsi="Calibri" w:cs="Calibri"/>
          <w:b/>
          <w:bCs/>
          <w:color w:val="000000" w:themeColor="text1"/>
          <w:sz w:val="24"/>
          <w:szCs w:val="24"/>
        </w:rPr>
        <w:t xml:space="preserve"> Donington Park</w:t>
      </w:r>
      <w:bookmarkEnd w:id="0"/>
      <w:bookmarkEnd w:id="1"/>
      <w:bookmarkEnd w:id="2"/>
    </w:p>
    <w:p w14:paraId="23CC13FA" w14:textId="21EC52D6" w:rsidR="1F86B9A1" w:rsidRPr="00995EC8" w:rsidRDefault="1F86B9A1" w:rsidP="00995EC8">
      <w:pPr>
        <w:spacing w:line="360" w:lineRule="auto"/>
        <w:rPr>
          <w:rFonts w:ascii="Calibri" w:hAnsi="Calibri" w:cs="Calibri"/>
          <w:b/>
          <w:bCs/>
          <w:color w:val="000000" w:themeColor="text1"/>
        </w:rPr>
      </w:pPr>
      <w:r w:rsidRPr="00995EC8">
        <w:rPr>
          <w:rFonts w:ascii="Calibri" w:hAnsi="Calibri" w:cs="Calibri"/>
          <w:color w:val="000000" w:themeColor="text1"/>
        </w:rPr>
        <w:t>The performance of three professional riders, Simon Crafar, John Hopkins, and Garry McCoy, was examined using telemetry data from a single representative lap at Donington Park. Multiple channels were used, including speed, throttle position, front brake pressure, and derived XY plots, to compare their riding styles and identify clear trends and possible areas for improvement. It should be noted that the analysis is based on a single representative lap per rider, limiting the ability to assess lap-to-lap consistency.</w:t>
      </w:r>
    </w:p>
    <w:p w14:paraId="78DFE388" w14:textId="05523D43" w:rsidR="053ADD62" w:rsidRPr="00995EC8" w:rsidRDefault="053ADD62" w:rsidP="00995EC8">
      <w:pPr>
        <w:spacing w:line="360" w:lineRule="auto"/>
        <w:rPr>
          <w:rFonts w:ascii="Calibri" w:hAnsi="Calibri" w:cs="Calibri"/>
          <w:b/>
          <w:bCs/>
          <w:color w:val="000000" w:themeColor="text1"/>
        </w:rPr>
      </w:pPr>
    </w:p>
    <w:p w14:paraId="0C62DF29" w14:textId="04AD7F21" w:rsidR="1F86B9A1" w:rsidRPr="00995EC8" w:rsidRDefault="1F86B9A1" w:rsidP="00995EC8">
      <w:pPr>
        <w:pStyle w:val="Heading2"/>
        <w:spacing w:line="360" w:lineRule="auto"/>
        <w:rPr>
          <w:rFonts w:ascii="Calibri" w:eastAsiaTheme="minorEastAsia" w:hAnsi="Calibri" w:cs="Calibri"/>
          <w:b/>
          <w:bCs/>
          <w:color w:val="000000" w:themeColor="text1"/>
          <w:sz w:val="24"/>
          <w:szCs w:val="24"/>
        </w:rPr>
      </w:pPr>
      <w:bookmarkStart w:id="3" w:name="_Toc225694392"/>
      <w:bookmarkStart w:id="4" w:name="_Toc225694466"/>
      <w:bookmarkStart w:id="5" w:name="_Toc225694605"/>
      <w:r w:rsidRPr="00995EC8">
        <w:rPr>
          <w:rFonts w:ascii="Calibri" w:eastAsiaTheme="minorEastAsia" w:hAnsi="Calibri" w:cs="Calibri"/>
          <w:b/>
          <w:bCs/>
          <w:color w:val="000000" w:themeColor="text1"/>
          <w:sz w:val="24"/>
          <w:szCs w:val="24"/>
        </w:rPr>
        <w:t>Speed Trace</w:t>
      </w:r>
      <w:r w:rsidR="758231F6" w:rsidRPr="00995EC8">
        <w:rPr>
          <w:rFonts w:ascii="Calibri" w:eastAsiaTheme="minorEastAsia" w:hAnsi="Calibri" w:cs="Calibri"/>
          <w:b/>
          <w:bCs/>
          <w:color w:val="000000" w:themeColor="text1"/>
          <w:sz w:val="24"/>
          <w:szCs w:val="24"/>
        </w:rPr>
        <w:t xml:space="preserve">: Rider </w:t>
      </w:r>
      <w:r w:rsidRPr="00995EC8">
        <w:rPr>
          <w:rFonts w:ascii="Calibri" w:eastAsiaTheme="minorEastAsia" w:hAnsi="Calibri" w:cs="Calibri"/>
          <w:b/>
          <w:bCs/>
          <w:color w:val="000000" w:themeColor="text1"/>
          <w:sz w:val="24"/>
          <w:szCs w:val="24"/>
        </w:rPr>
        <w:t>Comparison</w:t>
      </w:r>
      <w:bookmarkEnd w:id="3"/>
      <w:bookmarkEnd w:id="4"/>
      <w:bookmarkEnd w:id="5"/>
    </w:p>
    <w:p w14:paraId="2575EC70" w14:textId="77777777" w:rsidR="002057B0" w:rsidRPr="00995EC8" w:rsidRDefault="721D6E70" w:rsidP="00995EC8">
      <w:pPr>
        <w:pStyle w:val="Quote"/>
        <w:keepNext/>
        <w:spacing w:line="360" w:lineRule="auto"/>
        <w:rPr>
          <w:rFonts w:ascii="Calibri" w:hAnsi="Calibri" w:cs="Calibri"/>
        </w:rPr>
      </w:pPr>
      <w:r w:rsidRPr="00995EC8">
        <w:rPr>
          <w:rFonts w:ascii="Calibri" w:hAnsi="Calibri" w:cs="Calibri"/>
          <w:noProof/>
        </w:rPr>
        <w:drawing>
          <wp:inline distT="0" distB="0" distL="0" distR="0" wp14:anchorId="5A42E7ED" wp14:editId="094664EE">
            <wp:extent cx="5730737" cy="2444708"/>
            <wp:effectExtent l="0" t="0" r="0" b="0"/>
            <wp:docPr id="20013726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72690" name="Picture 2001372690"/>
                    <pic:cNvPicPr/>
                  </pic:nvPicPr>
                  <pic:blipFill>
                    <a:blip r:embed="rId6">
                      <a:extLst>
                        <a:ext uri="{28A0092B-C50C-407E-A947-70E740481C1C}">
                          <a14:useLocalDpi xmlns:a14="http://schemas.microsoft.com/office/drawing/2010/main"/>
                        </a:ext>
                      </a:extLst>
                    </a:blip>
                    <a:stretch>
                      <a:fillRect/>
                    </a:stretch>
                  </pic:blipFill>
                  <pic:spPr>
                    <a:xfrm>
                      <a:off x="0" y="0"/>
                      <a:ext cx="5730737" cy="2444708"/>
                    </a:xfrm>
                    <a:prstGeom prst="rect">
                      <a:avLst/>
                    </a:prstGeom>
                  </pic:spPr>
                </pic:pic>
              </a:graphicData>
            </a:graphic>
          </wp:inline>
        </w:drawing>
      </w:r>
    </w:p>
    <w:p w14:paraId="11FE9167" w14:textId="42C9C9D9" w:rsidR="721D6E70" w:rsidRPr="008509F2" w:rsidRDefault="002057B0" w:rsidP="00995EC8">
      <w:pPr>
        <w:pStyle w:val="Caption"/>
        <w:spacing w:line="360" w:lineRule="auto"/>
        <w:jc w:val="center"/>
        <w:rPr>
          <w:rFonts w:ascii="Calibri" w:hAnsi="Calibri" w:cs="Calibri"/>
          <w:color w:val="000000" w:themeColor="text1"/>
          <w:sz w:val="24"/>
          <w:szCs w:val="24"/>
        </w:rPr>
      </w:pPr>
      <w:bookmarkStart w:id="6" w:name="_Toc225690278"/>
      <w:r w:rsidRPr="008509F2">
        <w:rPr>
          <w:rFonts w:ascii="Calibri" w:hAnsi="Calibri" w:cs="Calibri"/>
          <w:color w:val="000000" w:themeColor="text1"/>
          <w:sz w:val="24"/>
          <w:szCs w:val="24"/>
        </w:rPr>
        <w:t xml:space="preserve">Figure </w:t>
      </w:r>
      <w:r w:rsidRPr="008509F2">
        <w:rPr>
          <w:rFonts w:ascii="Calibri" w:hAnsi="Calibri" w:cs="Calibri"/>
          <w:color w:val="000000" w:themeColor="text1"/>
          <w:sz w:val="24"/>
          <w:szCs w:val="24"/>
        </w:rPr>
        <w:fldChar w:fldCharType="begin"/>
      </w:r>
      <w:r w:rsidRPr="008509F2">
        <w:rPr>
          <w:rFonts w:ascii="Calibri" w:hAnsi="Calibri" w:cs="Calibri"/>
          <w:color w:val="000000" w:themeColor="text1"/>
          <w:sz w:val="24"/>
          <w:szCs w:val="24"/>
        </w:rPr>
        <w:instrText xml:space="preserve"> SEQ Figure \* ARABIC </w:instrText>
      </w:r>
      <w:r w:rsidRPr="008509F2">
        <w:rPr>
          <w:rFonts w:ascii="Calibri" w:hAnsi="Calibri" w:cs="Calibri"/>
          <w:color w:val="000000" w:themeColor="text1"/>
          <w:sz w:val="24"/>
          <w:szCs w:val="24"/>
        </w:rPr>
        <w:fldChar w:fldCharType="separate"/>
      </w:r>
      <w:r w:rsidR="00995EC8" w:rsidRPr="008509F2">
        <w:rPr>
          <w:rFonts w:ascii="Calibri" w:hAnsi="Calibri" w:cs="Calibri"/>
          <w:noProof/>
          <w:color w:val="000000" w:themeColor="text1"/>
          <w:sz w:val="24"/>
          <w:szCs w:val="24"/>
        </w:rPr>
        <w:t>1</w:t>
      </w:r>
      <w:r w:rsidRPr="008509F2">
        <w:rPr>
          <w:rFonts w:ascii="Calibri" w:hAnsi="Calibri" w:cs="Calibri"/>
          <w:color w:val="000000" w:themeColor="text1"/>
          <w:sz w:val="24"/>
          <w:szCs w:val="24"/>
        </w:rPr>
        <w:fldChar w:fldCharType="end"/>
      </w:r>
      <w:r w:rsidRPr="008509F2">
        <w:rPr>
          <w:rFonts w:ascii="Calibri" w:hAnsi="Calibri" w:cs="Calibri"/>
          <w:color w:val="000000" w:themeColor="text1"/>
          <w:sz w:val="24"/>
          <w:szCs w:val="24"/>
        </w:rPr>
        <w:t xml:space="preserve"> (multi rider speed vs distance trace)</w:t>
      </w:r>
      <w:bookmarkEnd w:id="6"/>
    </w:p>
    <w:p w14:paraId="77C0E28F" w14:textId="57EE6000" w:rsidR="66EABCF7" w:rsidRPr="00995EC8" w:rsidRDefault="66EABCF7" w:rsidP="00995EC8">
      <w:pPr>
        <w:spacing w:line="360" w:lineRule="auto"/>
        <w:rPr>
          <w:rFonts w:ascii="Calibri" w:hAnsi="Calibri" w:cs="Calibri"/>
          <w:color w:val="000000" w:themeColor="text1"/>
        </w:rPr>
      </w:pPr>
      <w:r w:rsidRPr="00995EC8">
        <w:rPr>
          <w:rFonts w:ascii="Calibri" w:hAnsi="Calibri" w:cs="Calibri"/>
          <w:color w:val="000000" w:themeColor="text1"/>
        </w:rPr>
        <w:t>The speed traces provide a good overall picture of how each rider tackled the lap and approached the corners. One noticeable difference is that Simon Crafar consistently carries slightly lower speed into most corner entries than the other two</w:t>
      </w:r>
      <w:r w:rsidR="00E03349">
        <w:rPr>
          <w:rFonts w:ascii="Calibri" w:hAnsi="Calibri" w:cs="Calibri"/>
          <w:color w:val="000000" w:themeColor="text1"/>
        </w:rPr>
        <w:t xml:space="preserve"> riders</w:t>
      </w:r>
      <w:r w:rsidRPr="00995EC8">
        <w:rPr>
          <w:rFonts w:ascii="Calibri" w:hAnsi="Calibri" w:cs="Calibri"/>
          <w:color w:val="000000" w:themeColor="text1"/>
        </w:rPr>
        <w:t xml:space="preserve">. This suggests he adopts an earlier braking strategy, trading some entry speed for better stability and control. </w:t>
      </w:r>
      <w:r w:rsidR="006E6B29">
        <w:rPr>
          <w:rFonts w:ascii="Calibri" w:hAnsi="Calibri" w:cs="Calibri"/>
          <w:color w:val="000000" w:themeColor="text1"/>
        </w:rPr>
        <w:t>Simultaneously</w:t>
      </w:r>
      <w:r w:rsidRPr="00995EC8">
        <w:rPr>
          <w:rFonts w:ascii="Calibri" w:hAnsi="Calibri" w:cs="Calibri"/>
          <w:color w:val="000000" w:themeColor="text1"/>
        </w:rPr>
        <w:t>, he returns to the throttle sooner on corner exit, which fits a classic “slow-in, fast-out” style.</w:t>
      </w:r>
    </w:p>
    <w:p w14:paraId="5ECA4BF2" w14:textId="65B59E0F" w:rsidR="66EABCF7" w:rsidRPr="00995EC8" w:rsidRDefault="66EABCF7"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By comparison, John Hopkins reaches the highest peak speeds on the straights. This indicates either later braking, better speed maintenance through corners, or smoother inputs that reduce rolling resistance. </w:t>
      </w:r>
      <w:r w:rsidR="00027F1F">
        <w:rPr>
          <w:rFonts w:ascii="Calibri" w:hAnsi="Calibri" w:cs="Calibri"/>
          <w:color w:val="000000" w:themeColor="text1"/>
        </w:rPr>
        <w:t>Regardless</w:t>
      </w:r>
      <w:r w:rsidRPr="00995EC8">
        <w:rPr>
          <w:rFonts w:ascii="Calibri" w:hAnsi="Calibri" w:cs="Calibri"/>
          <w:color w:val="000000" w:themeColor="text1"/>
        </w:rPr>
        <w:t>, he makes effective use of the acceleration zones and carries stronger speed between corners.</w:t>
      </w:r>
    </w:p>
    <w:p w14:paraId="62AF6473" w14:textId="2C9F3663" w:rsidR="66EABCF7" w:rsidRDefault="66EABCF7" w:rsidP="00995EC8">
      <w:pPr>
        <w:spacing w:line="360" w:lineRule="auto"/>
        <w:rPr>
          <w:rFonts w:ascii="Calibri" w:hAnsi="Calibri" w:cs="Calibri"/>
          <w:color w:val="000000" w:themeColor="text1"/>
        </w:rPr>
      </w:pPr>
      <w:r w:rsidRPr="00995EC8">
        <w:rPr>
          <w:rFonts w:ascii="Calibri" w:hAnsi="Calibri" w:cs="Calibri"/>
          <w:color w:val="000000" w:themeColor="text1"/>
        </w:rPr>
        <w:lastRenderedPageBreak/>
        <w:t>Garry McCoy’s speed trace is more uneven, with greater variation in both entry and exit speeds. He does not always reach the highest top speed, but his profile points to a more aggressive, less conventional approach, likely involving more rear tyre slip and active bike positioning.</w:t>
      </w:r>
    </w:p>
    <w:p w14:paraId="0478C137" w14:textId="77777777" w:rsidR="00A46EB2" w:rsidRPr="00995EC8" w:rsidRDefault="00A46EB2" w:rsidP="00995EC8">
      <w:pPr>
        <w:spacing w:line="360" w:lineRule="auto"/>
        <w:rPr>
          <w:rFonts w:ascii="Calibri" w:hAnsi="Calibri" w:cs="Calibri"/>
          <w:color w:val="000000" w:themeColor="text1"/>
        </w:rPr>
      </w:pPr>
    </w:p>
    <w:p w14:paraId="662743D7" w14:textId="7F5C79F1" w:rsidR="1B71F3AF" w:rsidRPr="00995EC8" w:rsidRDefault="1B71F3AF" w:rsidP="00995EC8">
      <w:pPr>
        <w:pStyle w:val="Heading2"/>
        <w:spacing w:line="360" w:lineRule="auto"/>
        <w:rPr>
          <w:rFonts w:ascii="Calibri" w:eastAsiaTheme="minorEastAsia" w:hAnsi="Calibri" w:cs="Calibri"/>
          <w:b/>
          <w:bCs/>
          <w:color w:val="000000" w:themeColor="text1"/>
          <w:sz w:val="24"/>
          <w:szCs w:val="24"/>
        </w:rPr>
      </w:pPr>
      <w:bookmarkStart w:id="7" w:name="_Toc225694393"/>
      <w:bookmarkStart w:id="8" w:name="_Toc225694467"/>
      <w:bookmarkStart w:id="9" w:name="_Toc225694606"/>
      <w:r w:rsidRPr="00995EC8">
        <w:rPr>
          <w:rFonts w:ascii="Calibri" w:eastAsiaTheme="minorEastAsia" w:hAnsi="Calibri" w:cs="Calibri"/>
          <w:b/>
          <w:bCs/>
          <w:color w:val="000000" w:themeColor="text1"/>
          <w:sz w:val="24"/>
          <w:szCs w:val="24"/>
        </w:rPr>
        <w:t>Front Brake Pressure Trace</w:t>
      </w:r>
      <w:r w:rsidR="57BB8426" w:rsidRPr="00995EC8">
        <w:rPr>
          <w:rFonts w:ascii="Calibri" w:eastAsiaTheme="minorEastAsia" w:hAnsi="Calibri" w:cs="Calibri"/>
          <w:b/>
          <w:bCs/>
          <w:color w:val="000000" w:themeColor="text1"/>
          <w:sz w:val="24"/>
          <w:szCs w:val="24"/>
        </w:rPr>
        <w:t xml:space="preserve">: </w:t>
      </w:r>
      <w:r w:rsidRPr="00995EC8">
        <w:rPr>
          <w:rFonts w:ascii="Calibri" w:eastAsiaTheme="minorEastAsia" w:hAnsi="Calibri" w:cs="Calibri"/>
          <w:b/>
          <w:bCs/>
          <w:color w:val="000000" w:themeColor="text1"/>
          <w:sz w:val="24"/>
          <w:szCs w:val="24"/>
        </w:rPr>
        <w:t>Rider Comparison</w:t>
      </w:r>
      <w:bookmarkEnd w:id="7"/>
      <w:bookmarkEnd w:id="8"/>
      <w:bookmarkEnd w:id="9"/>
    </w:p>
    <w:p w14:paraId="24FCE041" w14:textId="77777777" w:rsidR="002057B0" w:rsidRPr="00995EC8" w:rsidRDefault="1B71F3AF" w:rsidP="00995EC8">
      <w:pPr>
        <w:pStyle w:val="Quote"/>
        <w:keepNext/>
        <w:spacing w:line="360" w:lineRule="auto"/>
        <w:rPr>
          <w:rFonts w:ascii="Calibri" w:hAnsi="Calibri" w:cs="Calibri"/>
        </w:rPr>
      </w:pPr>
      <w:r w:rsidRPr="00995EC8">
        <w:rPr>
          <w:rFonts w:ascii="Calibri" w:hAnsi="Calibri" w:cs="Calibri"/>
          <w:noProof/>
        </w:rPr>
        <w:drawing>
          <wp:inline distT="0" distB="0" distL="0" distR="0" wp14:anchorId="14BECBF1" wp14:editId="77767380">
            <wp:extent cx="5730737" cy="2450804"/>
            <wp:effectExtent l="0" t="0" r="0" b="0"/>
            <wp:docPr id="2503861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86127" name="Picture 250386127"/>
                    <pic:cNvPicPr/>
                  </pic:nvPicPr>
                  <pic:blipFill>
                    <a:blip r:embed="rId7">
                      <a:extLst>
                        <a:ext uri="{28A0092B-C50C-407E-A947-70E740481C1C}">
                          <a14:useLocalDpi xmlns:a14="http://schemas.microsoft.com/office/drawing/2010/main"/>
                        </a:ext>
                      </a:extLst>
                    </a:blip>
                    <a:stretch>
                      <a:fillRect/>
                    </a:stretch>
                  </pic:blipFill>
                  <pic:spPr>
                    <a:xfrm>
                      <a:off x="0" y="0"/>
                      <a:ext cx="5730737" cy="2450804"/>
                    </a:xfrm>
                    <a:prstGeom prst="rect">
                      <a:avLst/>
                    </a:prstGeom>
                  </pic:spPr>
                </pic:pic>
              </a:graphicData>
            </a:graphic>
          </wp:inline>
        </w:drawing>
      </w:r>
    </w:p>
    <w:p w14:paraId="018BD61D" w14:textId="29310444" w:rsidR="1B71F3AF" w:rsidRPr="008509F2" w:rsidRDefault="002057B0" w:rsidP="00995EC8">
      <w:pPr>
        <w:pStyle w:val="Caption"/>
        <w:spacing w:line="360" w:lineRule="auto"/>
        <w:jc w:val="center"/>
        <w:rPr>
          <w:rFonts w:ascii="Calibri" w:hAnsi="Calibri" w:cs="Calibri"/>
          <w:color w:val="000000" w:themeColor="text1"/>
          <w:sz w:val="24"/>
          <w:szCs w:val="24"/>
        </w:rPr>
      </w:pPr>
      <w:bookmarkStart w:id="10" w:name="_Toc225690279"/>
      <w:r w:rsidRPr="008509F2">
        <w:rPr>
          <w:rFonts w:ascii="Calibri" w:hAnsi="Calibri" w:cs="Calibri"/>
          <w:color w:val="000000" w:themeColor="text1"/>
          <w:sz w:val="24"/>
          <w:szCs w:val="24"/>
        </w:rPr>
        <w:t xml:space="preserve">Figure </w:t>
      </w:r>
      <w:r w:rsidRPr="008509F2">
        <w:rPr>
          <w:rFonts w:ascii="Calibri" w:hAnsi="Calibri" w:cs="Calibri"/>
          <w:color w:val="000000" w:themeColor="text1"/>
          <w:sz w:val="24"/>
          <w:szCs w:val="24"/>
        </w:rPr>
        <w:fldChar w:fldCharType="begin"/>
      </w:r>
      <w:r w:rsidRPr="008509F2">
        <w:rPr>
          <w:rFonts w:ascii="Calibri" w:hAnsi="Calibri" w:cs="Calibri"/>
          <w:color w:val="000000" w:themeColor="text1"/>
          <w:sz w:val="24"/>
          <w:szCs w:val="24"/>
        </w:rPr>
        <w:instrText xml:space="preserve"> SEQ Figure \* ARABIC </w:instrText>
      </w:r>
      <w:r w:rsidRPr="008509F2">
        <w:rPr>
          <w:rFonts w:ascii="Calibri" w:hAnsi="Calibri" w:cs="Calibri"/>
          <w:color w:val="000000" w:themeColor="text1"/>
          <w:sz w:val="24"/>
          <w:szCs w:val="24"/>
        </w:rPr>
        <w:fldChar w:fldCharType="separate"/>
      </w:r>
      <w:r w:rsidR="00995EC8" w:rsidRPr="008509F2">
        <w:rPr>
          <w:rFonts w:ascii="Calibri" w:hAnsi="Calibri" w:cs="Calibri"/>
          <w:noProof/>
          <w:color w:val="000000" w:themeColor="text1"/>
          <w:sz w:val="24"/>
          <w:szCs w:val="24"/>
        </w:rPr>
        <w:t>2</w:t>
      </w:r>
      <w:r w:rsidRPr="008509F2">
        <w:rPr>
          <w:rFonts w:ascii="Calibri" w:hAnsi="Calibri" w:cs="Calibri"/>
          <w:color w:val="000000" w:themeColor="text1"/>
          <w:sz w:val="24"/>
          <w:szCs w:val="24"/>
        </w:rPr>
        <w:fldChar w:fldCharType="end"/>
      </w:r>
      <w:r w:rsidRPr="008509F2">
        <w:rPr>
          <w:rFonts w:ascii="Calibri" w:hAnsi="Calibri" w:cs="Calibri"/>
          <w:color w:val="000000" w:themeColor="text1"/>
          <w:sz w:val="24"/>
          <w:szCs w:val="24"/>
        </w:rPr>
        <w:t xml:space="preserve"> (multi rider front brake pressure trace)</w:t>
      </w:r>
      <w:bookmarkEnd w:id="10"/>
    </w:p>
    <w:p w14:paraId="1A223D59" w14:textId="71E00DDD" w:rsidR="2CF4B0FE" w:rsidRPr="00995EC8" w:rsidRDefault="2CF4B0FE" w:rsidP="00995EC8">
      <w:pPr>
        <w:spacing w:line="360" w:lineRule="auto"/>
        <w:rPr>
          <w:rFonts w:ascii="Calibri" w:hAnsi="Calibri" w:cs="Calibri"/>
          <w:color w:val="000000" w:themeColor="text1"/>
        </w:rPr>
      </w:pPr>
      <w:r w:rsidRPr="00995EC8">
        <w:rPr>
          <w:rFonts w:ascii="Calibri" w:hAnsi="Calibri" w:cs="Calibri"/>
          <w:color w:val="000000" w:themeColor="text1"/>
        </w:rPr>
        <w:t>The front brake pressure data reveals quite a lot about each rider’s braking strategy, confidence level, and how they manage weight transfer under deceleration.</w:t>
      </w:r>
    </w:p>
    <w:p w14:paraId="198403E6" w14:textId="6EEABDE4" w:rsidR="2CF4B0FE" w:rsidRPr="00995EC8" w:rsidRDefault="2CF4B0FE" w:rsidP="00995EC8">
      <w:pPr>
        <w:spacing w:line="360" w:lineRule="auto"/>
        <w:rPr>
          <w:rFonts w:ascii="Calibri" w:hAnsi="Calibri" w:cs="Calibri"/>
          <w:color w:val="000000" w:themeColor="text1"/>
        </w:rPr>
      </w:pPr>
      <w:r w:rsidRPr="00995EC8">
        <w:rPr>
          <w:rFonts w:ascii="Calibri" w:hAnsi="Calibri" w:cs="Calibri"/>
          <w:color w:val="000000" w:themeColor="text1"/>
        </w:rPr>
        <w:t>John Hopkins brakes later than the others, with brake pressure building closer to the corner entry points. His traces also show high peak pressures and a very quick initial application. This suggests strong confidence pushing close to the limit of front tyre grip.</w:t>
      </w:r>
    </w:p>
    <w:p w14:paraId="44A00341" w14:textId="3F5BCE3C" w:rsidR="2CF4B0FE" w:rsidRPr="00AC58F1" w:rsidRDefault="2CF4B0FE" w:rsidP="00995EC8">
      <w:pPr>
        <w:spacing w:line="360" w:lineRule="auto"/>
        <w:rPr>
          <w:rFonts w:ascii="Calibri" w:hAnsi="Calibri" w:cs="Calibri"/>
          <w:color w:val="000000" w:themeColor="text1"/>
        </w:rPr>
      </w:pPr>
      <w:r w:rsidRPr="00AC58F1">
        <w:rPr>
          <w:rFonts w:ascii="Calibri" w:hAnsi="Calibri" w:cs="Calibri"/>
          <w:color w:val="000000" w:themeColor="text1"/>
        </w:rPr>
        <w:t>Simon Crafar initiates braking noticeably earlier across most corners. His pressure build up is more gradual and progressive, although he still reaches quite high peak forces. This supports the observation of a more conservative entry strategy combined with strong overall control.</w:t>
      </w:r>
    </w:p>
    <w:p w14:paraId="45561695" w14:textId="1F38D8C4" w:rsidR="00E37C46" w:rsidRDefault="009F6CD2" w:rsidP="00995EC8">
      <w:pPr>
        <w:spacing w:line="360" w:lineRule="auto"/>
        <w:rPr>
          <w:rFonts w:ascii="Calibri" w:hAnsi="Calibri" w:cs="Calibri"/>
          <w:color w:val="000000" w:themeColor="text1"/>
        </w:rPr>
      </w:pPr>
      <w:r w:rsidRPr="00AC58F1">
        <w:rPr>
          <w:rFonts w:ascii="Calibri" w:hAnsi="Calibri" w:cs="Calibri"/>
          <w:color w:val="000000" w:themeColor="text1"/>
        </w:rPr>
        <w:t>Garry McCoy’s braking style stands out again. He builds brake pressure more gradually and generally uses lower peak forces, which suggests a smoother, less aggressive approach. However, he also stays on the brakes for longer</w:t>
      </w:r>
      <w:r w:rsidR="00CE144B">
        <w:rPr>
          <w:rFonts w:ascii="Calibri" w:hAnsi="Calibri" w:cs="Calibri"/>
          <w:color w:val="000000" w:themeColor="text1"/>
        </w:rPr>
        <w:t>, i</w:t>
      </w:r>
      <w:r w:rsidRPr="00AC58F1">
        <w:rPr>
          <w:rFonts w:ascii="Calibri" w:hAnsi="Calibri" w:cs="Calibri"/>
          <w:color w:val="000000" w:themeColor="text1"/>
        </w:rPr>
        <w:t>ndicat</w:t>
      </w:r>
      <w:r w:rsidR="00CE144B">
        <w:rPr>
          <w:rFonts w:ascii="Calibri" w:hAnsi="Calibri" w:cs="Calibri"/>
          <w:color w:val="000000" w:themeColor="text1"/>
        </w:rPr>
        <w:t>ing</w:t>
      </w:r>
      <w:r w:rsidRPr="00AC58F1">
        <w:rPr>
          <w:rFonts w:ascii="Calibri" w:hAnsi="Calibri" w:cs="Calibri"/>
          <w:color w:val="000000" w:themeColor="text1"/>
        </w:rPr>
        <w:t xml:space="preserve"> that he is taking a different line </w:t>
      </w:r>
      <w:r w:rsidRPr="00AC58F1">
        <w:rPr>
          <w:rFonts w:ascii="Calibri" w:hAnsi="Calibri" w:cs="Calibri"/>
          <w:color w:val="000000" w:themeColor="text1"/>
        </w:rPr>
        <w:lastRenderedPageBreak/>
        <w:t>into the corner</w:t>
      </w:r>
      <w:r w:rsidR="00CE144B">
        <w:rPr>
          <w:rFonts w:ascii="Calibri" w:hAnsi="Calibri" w:cs="Calibri"/>
          <w:color w:val="000000" w:themeColor="text1"/>
        </w:rPr>
        <w:t xml:space="preserve">, </w:t>
      </w:r>
      <w:r w:rsidRPr="00AC58F1">
        <w:rPr>
          <w:rFonts w:ascii="Calibri" w:hAnsi="Calibri" w:cs="Calibri"/>
          <w:color w:val="000000" w:themeColor="text1"/>
        </w:rPr>
        <w:t>perhaps a tighter trajector</w:t>
      </w:r>
      <w:r w:rsidR="00CE144B">
        <w:rPr>
          <w:rFonts w:ascii="Calibri" w:hAnsi="Calibri" w:cs="Calibri"/>
          <w:color w:val="000000" w:themeColor="text1"/>
        </w:rPr>
        <w:t xml:space="preserve">y, </w:t>
      </w:r>
      <w:r w:rsidRPr="00AC58F1">
        <w:rPr>
          <w:rFonts w:ascii="Calibri" w:hAnsi="Calibri" w:cs="Calibri"/>
          <w:color w:val="000000" w:themeColor="text1"/>
        </w:rPr>
        <w:t>which changes the bike’s grip limits as he turns and requires him to decelerate more gradually throughout the corner.</w:t>
      </w:r>
    </w:p>
    <w:p w14:paraId="5C5759D2" w14:textId="77777777" w:rsidR="00CE144B" w:rsidRPr="00AC58F1" w:rsidRDefault="00CE144B" w:rsidP="00995EC8">
      <w:pPr>
        <w:spacing w:line="360" w:lineRule="auto"/>
        <w:rPr>
          <w:rFonts w:ascii="Calibri" w:hAnsi="Calibri" w:cs="Calibri"/>
          <w:color w:val="000000" w:themeColor="text1"/>
        </w:rPr>
      </w:pPr>
    </w:p>
    <w:p w14:paraId="7078A427" w14:textId="68047970" w:rsidR="2CF4B0FE" w:rsidRPr="00995EC8" w:rsidRDefault="2CF4B0FE" w:rsidP="00995EC8">
      <w:pPr>
        <w:pStyle w:val="Heading2"/>
        <w:spacing w:line="360" w:lineRule="auto"/>
        <w:rPr>
          <w:rFonts w:ascii="Calibri" w:eastAsiaTheme="minorEastAsia" w:hAnsi="Calibri" w:cs="Calibri"/>
          <w:b/>
          <w:bCs/>
          <w:color w:val="000000" w:themeColor="text1"/>
          <w:sz w:val="24"/>
          <w:szCs w:val="24"/>
        </w:rPr>
      </w:pPr>
      <w:bookmarkStart w:id="11" w:name="_Toc225694394"/>
      <w:bookmarkStart w:id="12" w:name="_Toc225694468"/>
      <w:bookmarkStart w:id="13" w:name="_Toc225694607"/>
      <w:r w:rsidRPr="00995EC8">
        <w:rPr>
          <w:rFonts w:ascii="Calibri" w:eastAsiaTheme="minorEastAsia" w:hAnsi="Calibri" w:cs="Calibri"/>
          <w:b/>
          <w:bCs/>
          <w:color w:val="000000" w:themeColor="text1"/>
          <w:sz w:val="24"/>
          <w:szCs w:val="24"/>
        </w:rPr>
        <w:t>Throttle Position Trace: Rider Comparison</w:t>
      </w:r>
      <w:bookmarkEnd w:id="11"/>
      <w:bookmarkEnd w:id="12"/>
      <w:bookmarkEnd w:id="13"/>
    </w:p>
    <w:p w14:paraId="2BE91973" w14:textId="77777777" w:rsidR="002057B0" w:rsidRPr="00995EC8" w:rsidRDefault="2CF4B0FE" w:rsidP="00995EC8">
      <w:pPr>
        <w:pStyle w:val="Quote"/>
        <w:keepNext/>
        <w:spacing w:line="360" w:lineRule="auto"/>
        <w:rPr>
          <w:rFonts w:ascii="Calibri" w:hAnsi="Calibri" w:cs="Calibri"/>
        </w:rPr>
      </w:pPr>
      <w:r w:rsidRPr="00995EC8">
        <w:rPr>
          <w:rFonts w:ascii="Calibri" w:hAnsi="Calibri" w:cs="Calibri"/>
          <w:noProof/>
        </w:rPr>
        <w:drawing>
          <wp:inline distT="0" distB="0" distL="0" distR="0" wp14:anchorId="16615754" wp14:editId="1D79C4D4">
            <wp:extent cx="5730737" cy="2444708"/>
            <wp:effectExtent l="0" t="0" r="0" b="0"/>
            <wp:docPr id="21116962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696209" name="Picture 2111696209"/>
                    <pic:cNvPicPr/>
                  </pic:nvPicPr>
                  <pic:blipFill>
                    <a:blip r:embed="rId8">
                      <a:extLst>
                        <a:ext uri="{28A0092B-C50C-407E-A947-70E740481C1C}">
                          <a14:useLocalDpi xmlns:a14="http://schemas.microsoft.com/office/drawing/2010/main"/>
                        </a:ext>
                      </a:extLst>
                    </a:blip>
                    <a:stretch>
                      <a:fillRect/>
                    </a:stretch>
                  </pic:blipFill>
                  <pic:spPr>
                    <a:xfrm>
                      <a:off x="0" y="0"/>
                      <a:ext cx="5730737" cy="2444708"/>
                    </a:xfrm>
                    <a:prstGeom prst="rect">
                      <a:avLst/>
                    </a:prstGeom>
                  </pic:spPr>
                </pic:pic>
              </a:graphicData>
            </a:graphic>
          </wp:inline>
        </w:drawing>
      </w:r>
    </w:p>
    <w:p w14:paraId="2761C04D" w14:textId="5B1BBC0E" w:rsidR="2CF4B0FE" w:rsidRPr="008509F2" w:rsidRDefault="002057B0" w:rsidP="00995EC8">
      <w:pPr>
        <w:pStyle w:val="Caption"/>
        <w:spacing w:line="360" w:lineRule="auto"/>
        <w:jc w:val="center"/>
        <w:rPr>
          <w:rFonts w:ascii="Calibri" w:hAnsi="Calibri" w:cs="Calibri"/>
          <w:color w:val="000000" w:themeColor="text1"/>
          <w:sz w:val="24"/>
          <w:szCs w:val="24"/>
        </w:rPr>
      </w:pPr>
      <w:bookmarkStart w:id="14" w:name="_Toc225690280"/>
      <w:r w:rsidRPr="008509F2">
        <w:rPr>
          <w:rFonts w:ascii="Calibri" w:hAnsi="Calibri" w:cs="Calibri"/>
          <w:color w:val="000000" w:themeColor="text1"/>
          <w:sz w:val="24"/>
          <w:szCs w:val="24"/>
        </w:rPr>
        <w:t xml:space="preserve">Figure </w:t>
      </w:r>
      <w:r w:rsidRPr="008509F2">
        <w:rPr>
          <w:rFonts w:ascii="Calibri" w:hAnsi="Calibri" w:cs="Calibri"/>
          <w:color w:val="000000" w:themeColor="text1"/>
          <w:sz w:val="24"/>
          <w:szCs w:val="24"/>
        </w:rPr>
        <w:fldChar w:fldCharType="begin"/>
      </w:r>
      <w:r w:rsidRPr="008509F2">
        <w:rPr>
          <w:rFonts w:ascii="Calibri" w:hAnsi="Calibri" w:cs="Calibri"/>
          <w:color w:val="000000" w:themeColor="text1"/>
          <w:sz w:val="24"/>
          <w:szCs w:val="24"/>
        </w:rPr>
        <w:instrText xml:space="preserve"> SEQ Figure \* ARABIC </w:instrText>
      </w:r>
      <w:r w:rsidRPr="008509F2">
        <w:rPr>
          <w:rFonts w:ascii="Calibri" w:hAnsi="Calibri" w:cs="Calibri"/>
          <w:color w:val="000000" w:themeColor="text1"/>
          <w:sz w:val="24"/>
          <w:szCs w:val="24"/>
        </w:rPr>
        <w:fldChar w:fldCharType="separate"/>
      </w:r>
      <w:r w:rsidR="00995EC8" w:rsidRPr="008509F2">
        <w:rPr>
          <w:rFonts w:ascii="Calibri" w:hAnsi="Calibri" w:cs="Calibri"/>
          <w:noProof/>
          <w:color w:val="000000" w:themeColor="text1"/>
          <w:sz w:val="24"/>
          <w:szCs w:val="24"/>
        </w:rPr>
        <w:t>3</w:t>
      </w:r>
      <w:r w:rsidRPr="008509F2">
        <w:rPr>
          <w:rFonts w:ascii="Calibri" w:hAnsi="Calibri" w:cs="Calibri"/>
          <w:color w:val="000000" w:themeColor="text1"/>
          <w:sz w:val="24"/>
          <w:szCs w:val="24"/>
        </w:rPr>
        <w:fldChar w:fldCharType="end"/>
      </w:r>
      <w:r w:rsidRPr="008509F2">
        <w:rPr>
          <w:rFonts w:ascii="Calibri" w:hAnsi="Calibri" w:cs="Calibri"/>
          <w:color w:val="000000" w:themeColor="text1"/>
          <w:sz w:val="24"/>
          <w:szCs w:val="24"/>
        </w:rPr>
        <w:t xml:space="preserve"> (multi rider throttle position trace)</w:t>
      </w:r>
      <w:bookmarkEnd w:id="14"/>
    </w:p>
    <w:p w14:paraId="6D7CFE34" w14:textId="04EBFC11" w:rsidR="0E57A387" w:rsidRPr="00995EC8" w:rsidRDefault="0E57A387" w:rsidP="00995EC8">
      <w:pPr>
        <w:spacing w:line="360" w:lineRule="auto"/>
        <w:rPr>
          <w:rFonts w:ascii="Calibri" w:hAnsi="Calibri" w:cs="Calibri"/>
          <w:color w:val="000000" w:themeColor="text1"/>
        </w:rPr>
      </w:pPr>
      <w:r w:rsidRPr="00995EC8">
        <w:rPr>
          <w:rFonts w:ascii="Calibri" w:hAnsi="Calibri" w:cs="Calibri"/>
          <w:color w:val="000000" w:themeColor="text1"/>
        </w:rPr>
        <w:t>Throttle position is a strong indicator of how riders manage traction and corner exit performance.</w:t>
      </w:r>
    </w:p>
    <w:p w14:paraId="01AB6B49" w14:textId="09020075" w:rsidR="0E57A387" w:rsidRPr="00995EC8" w:rsidRDefault="0E57A387" w:rsidP="00995EC8">
      <w:pPr>
        <w:spacing w:line="360" w:lineRule="auto"/>
        <w:rPr>
          <w:rFonts w:ascii="Calibri" w:hAnsi="Calibri" w:cs="Calibri"/>
          <w:color w:val="000000" w:themeColor="text1"/>
        </w:rPr>
      </w:pPr>
      <w:r w:rsidRPr="00995EC8">
        <w:rPr>
          <w:rFonts w:ascii="Calibri" w:hAnsi="Calibri" w:cs="Calibri"/>
          <w:color w:val="000000" w:themeColor="text1"/>
        </w:rPr>
        <w:t>Crafar returns to the throttle earlier than both Hopkins and McCoy</w:t>
      </w:r>
      <w:r w:rsidR="00F72AAC">
        <w:rPr>
          <w:rFonts w:ascii="Calibri" w:hAnsi="Calibri" w:cs="Calibri"/>
          <w:color w:val="000000" w:themeColor="text1"/>
        </w:rPr>
        <w:t xml:space="preserve">, further reinforcing </w:t>
      </w:r>
      <w:r w:rsidRPr="00995EC8">
        <w:rPr>
          <w:rFonts w:ascii="Calibri" w:hAnsi="Calibri" w:cs="Calibri"/>
          <w:color w:val="000000" w:themeColor="text1"/>
        </w:rPr>
        <w:t>his “slow-in, fast-out” approach</w:t>
      </w:r>
      <w:r w:rsidR="001B26E1">
        <w:rPr>
          <w:rFonts w:ascii="Calibri" w:hAnsi="Calibri" w:cs="Calibri"/>
          <w:color w:val="000000" w:themeColor="text1"/>
        </w:rPr>
        <w:t>, with</w:t>
      </w:r>
      <w:r w:rsidRPr="00995EC8">
        <w:rPr>
          <w:rFonts w:ascii="Calibri" w:hAnsi="Calibri" w:cs="Calibri"/>
          <w:color w:val="000000" w:themeColor="text1"/>
        </w:rPr>
        <w:t xml:space="preserve"> earlier braking set</w:t>
      </w:r>
      <w:r w:rsidR="001B26E1">
        <w:rPr>
          <w:rFonts w:ascii="Calibri" w:hAnsi="Calibri" w:cs="Calibri"/>
          <w:color w:val="000000" w:themeColor="text1"/>
        </w:rPr>
        <w:t>ting</w:t>
      </w:r>
      <w:r w:rsidRPr="00995EC8">
        <w:rPr>
          <w:rFonts w:ascii="Calibri" w:hAnsi="Calibri" w:cs="Calibri"/>
          <w:color w:val="000000" w:themeColor="text1"/>
        </w:rPr>
        <w:t xml:space="preserve"> him up for earlier acceleration. His throttle inputs appear controlled, with a steady build rather than sudden jumps, indicating effective traction management.</w:t>
      </w:r>
    </w:p>
    <w:p w14:paraId="045A9735" w14:textId="27D19F63" w:rsidR="0E57A387" w:rsidRPr="00995EC8" w:rsidRDefault="0E57A387" w:rsidP="00995EC8">
      <w:pPr>
        <w:spacing w:line="360" w:lineRule="auto"/>
        <w:rPr>
          <w:rFonts w:ascii="Calibri" w:hAnsi="Calibri" w:cs="Calibri"/>
          <w:color w:val="000000" w:themeColor="text1"/>
        </w:rPr>
      </w:pPr>
      <w:r w:rsidRPr="00995EC8">
        <w:rPr>
          <w:rFonts w:ascii="Calibri" w:hAnsi="Calibri" w:cs="Calibri"/>
          <w:color w:val="000000" w:themeColor="text1"/>
        </w:rPr>
        <w:t>Hopkins has the smoothest throttle trace of the three. Interestingly, he rarely closes the throttle completely, even mid-corner. He appears to maintain small amounts of throttle</w:t>
      </w:r>
      <w:r w:rsidR="00F62D3E">
        <w:rPr>
          <w:rFonts w:ascii="Calibri" w:hAnsi="Calibri" w:cs="Calibri"/>
          <w:color w:val="000000" w:themeColor="text1"/>
        </w:rPr>
        <w:t>, likely</w:t>
      </w:r>
      <w:r w:rsidRPr="00995EC8">
        <w:rPr>
          <w:rFonts w:ascii="Calibri" w:hAnsi="Calibri" w:cs="Calibri"/>
          <w:color w:val="000000" w:themeColor="text1"/>
        </w:rPr>
        <w:t xml:space="preserve"> to </w:t>
      </w:r>
      <w:r w:rsidR="0048718B">
        <w:rPr>
          <w:rFonts w:ascii="Calibri" w:hAnsi="Calibri" w:cs="Calibri"/>
          <w:color w:val="000000" w:themeColor="text1"/>
        </w:rPr>
        <w:t xml:space="preserve">avoid adverse </w:t>
      </w:r>
      <w:r w:rsidR="00A059F7">
        <w:rPr>
          <w:rFonts w:ascii="Calibri" w:hAnsi="Calibri" w:cs="Calibri"/>
          <w:color w:val="000000" w:themeColor="text1"/>
        </w:rPr>
        <w:t xml:space="preserve">suspension characteristics, weight shifts and </w:t>
      </w:r>
      <w:r w:rsidRPr="00995EC8">
        <w:rPr>
          <w:rFonts w:ascii="Calibri" w:hAnsi="Calibri" w:cs="Calibri"/>
          <w:color w:val="000000" w:themeColor="text1"/>
        </w:rPr>
        <w:t>distribution</w:t>
      </w:r>
      <w:r w:rsidR="00A059F7">
        <w:rPr>
          <w:rFonts w:ascii="Calibri" w:hAnsi="Calibri" w:cs="Calibri"/>
          <w:color w:val="000000" w:themeColor="text1"/>
        </w:rPr>
        <w:t xml:space="preserve">, as the bike squats and accelerates. </w:t>
      </w:r>
      <w:r w:rsidRPr="00995EC8">
        <w:rPr>
          <w:rFonts w:ascii="Calibri" w:hAnsi="Calibri" w:cs="Calibri"/>
          <w:color w:val="000000" w:themeColor="text1"/>
        </w:rPr>
        <w:t xml:space="preserve">This </w:t>
      </w:r>
      <w:r w:rsidR="00A059F7">
        <w:rPr>
          <w:rFonts w:ascii="Calibri" w:hAnsi="Calibri" w:cs="Calibri"/>
          <w:color w:val="000000" w:themeColor="text1"/>
        </w:rPr>
        <w:t xml:space="preserve">seemingly </w:t>
      </w:r>
      <w:r w:rsidRPr="00995EC8">
        <w:rPr>
          <w:rFonts w:ascii="Calibri" w:hAnsi="Calibri" w:cs="Calibri"/>
          <w:color w:val="000000" w:themeColor="text1"/>
        </w:rPr>
        <w:t>refined technique</w:t>
      </w:r>
      <w:r w:rsidR="00634697">
        <w:rPr>
          <w:rFonts w:ascii="Calibri" w:hAnsi="Calibri" w:cs="Calibri"/>
          <w:color w:val="000000" w:themeColor="text1"/>
        </w:rPr>
        <w:t xml:space="preserve"> </w:t>
      </w:r>
      <w:r w:rsidRPr="00995EC8">
        <w:rPr>
          <w:rFonts w:ascii="Calibri" w:hAnsi="Calibri" w:cs="Calibri"/>
          <w:color w:val="000000" w:themeColor="text1"/>
        </w:rPr>
        <w:t xml:space="preserve">contributes to his higher straight-line speeds and consistent drive </w:t>
      </w:r>
      <w:r w:rsidR="00A059F7">
        <w:rPr>
          <w:rFonts w:ascii="Calibri" w:hAnsi="Calibri" w:cs="Calibri"/>
          <w:color w:val="000000" w:themeColor="text1"/>
        </w:rPr>
        <w:t xml:space="preserve">from </w:t>
      </w:r>
      <w:r w:rsidRPr="00995EC8">
        <w:rPr>
          <w:rFonts w:ascii="Calibri" w:hAnsi="Calibri" w:cs="Calibri"/>
          <w:color w:val="000000" w:themeColor="text1"/>
        </w:rPr>
        <w:t>corners.</w:t>
      </w:r>
    </w:p>
    <w:p w14:paraId="0859203E" w14:textId="30C36186" w:rsidR="0E57A387" w:rsidRPr="00995EC8" w:rsidRDefault="0E57A387"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McCoy’s throttle behaviour is more aggressive but less consistent. </w:t>
      </w:r>
      <w:r w:rsidRPr="007F5629">
        <w:rPr>
          <w:rFonts w:ascii="Calibri" w:hAnsi="Calibri" w:cs="Calibri"/>
          <w:color w:val="000000" w:themeColor="text1"/>
        </w:rPr>
        <w:t>Rapid fluctuations and high</w:t>
      </w:r>
      <w:r w:rsidR="005729D8" w:rsidRPr="007F5629">
        <w:rPr>
          <w:rFonts w:ascii="Calibri" w:hAnsi="Calibri" w:cs="Calibri"/>
          <w:color w:val="000000" w:themeColor="text1"/>
        </w:rPr>
        <w:t xml:space="preserve"> </w:t>
      </w:r>
      <w:r w:rsidRPr="007F5629">
        <w:rPr>
          <w:rFonts w:ascii="Calibri" w:hAnsi="Calibri" w:cs="Calibri"/>
          <w:color w:val="000000" w:themeColor="text1"/>
        </w:rPr>
        <w:t>throttle openings held for longer</w:t>
      </w:r>
      <w:r w:rsidR="00DC4D08" w:rsidRPr="007F5629">
        <w:rPr>
          <w:rFonts w:ascii="Calibri" w:hAnsi="Calibri" w:cs="Calibri"/>
          <w:color w:val="000000" w:themeColor="text1"/>
        </w:rPr>
        <w:t xml:space="preserve">, </w:t>
      </w:r>
      <w:r w:rsidRPr="007F5629">
        <w:rPr>
          <w:rFonts w:ascii="Calibri" w:hAnsi="Calibri" w:cs="Calibri"/>
          <w:color w:val="000000" w:themeColor="text1"/>
        </w:rPr>
        <w:t>close</w:t>
      </w:r>
      <w:r w:rsidR="006D1FA1" w:rsidRPr="007F5629">
        <w:rPr>
          <w:rFonts w:ascii="Calibri" w:hAnsi="Calibri" w:cs="Calibri"/>
          <w:color w:val="000000" w:themeColor="text1"/>
        </w:rPr>
        <w:t>r</w:t>
      </w:r>
      <w:r w:rsidRPr="007F5629">
        <w:rPr>
          <w:rFonts w:ascii="Calibri" w:hAnsi="Calibri" w:cs="Calibri"/>
          <w:color w:val="000000" w:themeColor="text1"/>
        </w:rPr>
        <w:t xml:space="preserve"> to corner entry</w:t>
      </w:r>
      <w:r w:rsidR="00DC4D08" w:rsidRPr="007F5629">
        <w:rPr>
          <w:rFonts w:ascii="Calibri" w:hAnsi="Calibri" w:cs="Calibri"/>
          <w:color w:val="000000" w:themeColor="text1"/>
        </w:rPr>
        <w:t xml:space="preserve">, </w:t>
      </w:r>
      <w:r w:rsidRPr="007F5629">
        <w:rPr>
          <w:rFonts w:ascii="Calibri" w:hAnsi="Calibri" w:cs="Calibri"/>
          <w:color w:val="000000" w:themeColor="text1"/>
        </w:rPr>
        <w:t>suggest</w:t>
      </w:r>
      <w:r w:rsidR="005729D8" w:rsidRPr="007F5629">
        <w:rPr>
          <w:rFonts w:ascii="Calibri" w:hAnsi="Calibri" w:cs="Calibri"/>
          <w:color w:val="000000" w:themeColor="text1"/>
        </w:rPr>
        <w:t xml:space="preserve">s </w:t>
      </w:r>
      <w:r w:rsidRPr="007F5629">
        <w:rPr>
          <w:rFonts w:ascii="Calibri" w:hAnsi="Calibri" w:cs="Calibri"/>
          <w:color w:val="000000" w:themeColor="text1"/>
        </w:rPr>
        <w:t xml:space="preserve">he is often working at or beyond the rear tyre’s </w:t>
      </w:r>
      <w:r w:rsidR="00E51F60" w:rsidRPr="007F5629">
        <w:rPr>
          <w:rFonts w:ascii="Calibri" w:hAnsi="Calibri" w:cs="Calibri"/>
          <w:color w:val="000000" w:themeColor="text1"/>
        </w:rPr>
        <w:t>g</w:t>
      </w:r>
      <w:r w:rsidR="007F5629" w:rsidRPr="007F5629">
        <w:rPr>
          <w:rFonts w:ascii="Calibri" w:hAnsi="Calibri" w:cs="Calibri"/>
          <w:color w:val="000000" w:themeColor="text1"/>
        </w:rPr>
        <w:t>rip limit</w:t>
      </w:r>
      <w:r w:rsidRPr="007F5629">
        <w:rPr>
          <w:rFonts w:ascii="Calibri" w:hAnsi="Calibri" w:cs="Calibri"/>
          <w:color w:val="000000" w:themeColor="text1"/>
        </w:rPr>
        <w:t xml:space="preserve"> and </w:t>
      </w:r>
      <w:r w:rsidR="00DA3BFA" w:rsidRPr="007F5629">
        <w:rPr>
          <w:rFonts w:ascii="Calibri" w:hAnsi="Calibri" w:cs="Calibri"/>
          <w:color w:val="000000" w:themeColor="text1"/>
        </w:rPr>
        <w:t xml:space="preserve">partially </w:t>
      </w:r>
      <w:r w:rsidRPr="007F5629">
        <w:rPr>
          <w:rFonts w:ascii="Calibri" w:hAnsi="Calibri" w:cs="Calibri"/>
          <w:color w:val="000000" w:themeColor="text1"/>
        </w:rPr>
        <w:t>relies</w:t>
      </w:r>
      <w:r w:rsidR="00DA3BFA" w:rsidRPr="007F5629">
        <w:rPr>
          <w:rFonts w:ascii="Calibri" w:hAnsi="Calibri" w:cs="Calibri"/>
          <w:color w:val="000000" w:themeColor="text1"/>
        </w:rPr>
        <w:t xml:space="preserve"> </w:t>
      </w:r>
      <w:r w:rsidRPr="007F5629">
        <w:rPr>
          <w:rFonts w:ascii="Calibri" w:hAnsi="Calibri" w:cs="Calibri"/>
          <w:color w:val="000000" w:themeColor="text1"/>
        </w:rPr>
        <w:t>on controlled slides</w:t>
      </w:r>
      <w:r w:rsidR="00EE3A8C" w:rsidRPr="007F5629">
        <w:rPr>
          <w:rFonts w:ascii="Calibri" w:hAnsi="Calibri" w:cs="Calibri"/>
          <w:color w:val="000000" w:themeColor="text1"/>
        </w:rPr>
        <w:t xml:space="preserve"> of the rear wheel</w:t>
      </w:r>
      <w:r w:rsidR="00E51F60" w:rsidRPr="007F5629">
        <w:rPr>
          <w:rFonts w:ascii="Calibri" w:hAnsi="Calibri" w:cs="Calibri"/>
          <w:color w:val="000000" w:themeColor="text1"/>
        </w:rPr>
        <w:t>.</w:t>
      </w:r>
      <w:r w:rsidR="00E51F60">
        <w:rPr>
          <w:rFonts w:ascii="Calibri" w:hAnsi="Calibri" w:cs="Calibri"/>
          <w:color w:val="000000" w:themeColor="text1"/>
        </w:rPr>
        <w:t xml:space="preserve"> </w:t>
      </w:r>
    </w:p>
    <w:p w14:paraId="0849B6AA" w14:textId="19CC1F2E" w:rsidR="053ADD62" w:rsidRPr="00995EC8" w:rsidRDefault="053ADD62" w:rsidP="00995EC8">
      <w:pPr>
        <w:spacing w:line="360" w:lineRule="auto"/>
        <w:rPr>
          <w:rFonts w:ascii="Calibri" w:hAnsi="Calibri" w:cs="Calibri"/>
          <w:color w:val="000000" w:themeColor="text1"/>
        </w:rPr>
      </w:pPr>
    </w:p>
    <w:p w14:paraId="16C56086" w14:textId="748D0803" w:rsidR="0E57A387" w:rsidRPr="00995EC8" w:rsidRDefault="0E57A387" w:rsidP="00995EC8">
      <w:pPr>
        <w:pStyle w:val="Heading2"/>
        <w:spacing w:line="360" w:lineRule="auto"/>
        <w:rPr>
          <w:rFonts w:ascii="Calibri" w:eastAsiaTheme="minorEastAsia" w:hAnsi="Calibri" w:cs="Calibri"/>
          <w:b/>
          <w:bCs/>
          <w:color w:val="000000" w:themeColor="text1"/>
          <w:sz w:val="24"/>
          <w:szCs w:val="24"/>
        </w:rPr>
      </w:pPr>
      <w:bookmarkStart w:id="15" w:name="_Toc225694395"/>
      <w:bookmarkStart w:id="16" w:name="_Toc225694469"/>
      <w:bookmarkStart w:id="17" w:name="_Toc225694608"/>
      <w:r w:rsidRPr="00995EC8">
        <w:rPr>
          <w:rFonts w:ascii="Calibri" w:eastAsiaTheme="minorEastAsia" w:hAnsi="Calibri" w:cs="Calibri"/>
          <w:b/>
          <w:bCs/>
          <w:color w:val="000000" w:themeColor="text1"/>
          <w:sz w:val="24"/>
          <w:szCs w:val="24"/>
        </w:rPr>
        <w:t>Speed, Throttle and Brake Trace: Rider Comparison</w:t>
      </w:r>
      <w:bookmarkEnd w:id="15"/>
      <w:bookmarkEnd w:id="16"/>
      <w:bookmarkEnd w:id="17"/>
    </w:p>
    <w:p w14:paraId="66B2E147" w14:textId="77777777" w:rsidR="00995EC8" w:rsidRPr="00995EC8" w:rsidRDefault="0E57A387" w:rsidP="00995EC8">
      <w:pPr>
        <w:pStyle w:val="Quote"/>
        <w:keepNext/>
        <w:spacing w:line="360" w:lineRule="auto"/>
        <w:rPr>
          <w:rFonts w:ascii="Calibri" w:hAnsi="Calibri" w:cs="Calibri"/>
        </w:rPr>
      </w:pPr>
      <w:r w:rsidRPr="00995EC8">
        <w:rPr>
          <w:rFonts w:ascii="Calibri" w:hAnsi="Calibri" w:cs="Calibri"/>
          <w:noProof/>
        </w:rPr>
        <w:drawing>
          <wp:inline distT="0" distB="0" distL="0" distR="0" wp14:anchorId="1C87CEFA" wp14:editId="5BB9A063">
            <wp:extent cx="5730737" cy="2462997"/>
            <wp:effectExtent l="0" t="0" r="0" b="0"/>
            <wp:docPr id="2568166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816627" name="Picture 256816627"/>
                    <pic:cNvPicPr/>
                  </pic:nvPicPr>
                  <pic:blipFill>
                    <a:blip r:embed="rId9">
                      <a:extLst>
                        <a:ext uri="{28A0092B-C50C-407E-A947-70E740481C1C}">
                          <a14:useLocalDpi xmlns:a14="http://schemas.microsoft.com/office/drawing/2010/main"/>
                        </a:ext>
                      </a:extLst>
                    </a:blip>
                    <a:stretch>
                      <a:fillRect/>
                    </a:stretch>
                  </pic:blipFill>
                  <pic:spPr>
                    <a:xfrm>
                      <a:off x="0" y="0"/>
                      <a:ext cx="5730737" cy="2462997"/>
                    </a:xfrm>
                    <a:prstGeom prst="rect">
                      <a:avLst/>
                    </a:prstGeom>
                  </pic:spPr>
                </pic:pic>
              </a:graphicData>
            </a:graphic>
          </wp:inline>
        </w:drawing>
      </w:r>
    </w:p>
    <w:p w14:paraId="20207719" w14:textId="1635B030" w:rsidR="0E57A387" w:rsidRPr="008509F2" w:rsidRDefault="00995EC8" w:rsidP="00995EC8">
      <w:pPr>
        <w:pStyle w:val="Caption"/>
        <w:spacing w:line="360" w:lineRule="auto"/>
        <w:jc w:val="center"/>
        <w:rPr>
          <w:rFonts w:ascii="Calibri" w:hAnsi="Calibri" w:cs="Calibri"/>
          <w:color w:val="000000" w:themeColor="text1"/>
          <w:sz w:val="24"/>
          <w:szCs w:val="24"/>
        </w:rPr>
      </w:pPr>
      <w:bookmarkStart w:id="18" w:name="_Toc225690281"/>
      <w:r w:rsidRPr="008509F2">
        <w:rPr>
          <w:rFonts w:ascii="Calibri" w:hAnsi="Calibri" w:cs="Calibri"/>
          <w:color w:val="000000" w:themeColor="text1"/>
          <w:sz w:val="24"/>
          <w:szCs w:val="24"/>
        </w:rPr>
        <w:t xml:space="preserve">Figure </w:t>
      </w:r>
      <w:r w:rsidRPr="008509F2">
        <w:rPr>
          <w:rFonts w:ascii="Calibri" w:hAnsi="Calibri" w:cs="Calibri"/>
          <w:color w:val="000000" w:themeColor="text1"/>
          <w:sz w:val="24"/>
          <w:szCs w:val="24"/>
        </w:rPr>
        <w:fldChar w:fldCharType="begin"/>
      </w:r>
      <w:r w:rsidRPr="008509F2">
        <w:rPr>
          <w:rFonts w:ascii="Calibri" w:hAnsi="Calibri" w:cs="Calibri"/>
          <w:color w:val="000000" w:themeColor="text1"/>
          <w:sz w:val="24"/>
          <w:szCs w:val="24"/>
        </w:rPr>
        <w:instrText xml:space="preserve"> SEQ Figure \* ARABIC </w:instrText>
      </w:r>
      <w:r w:rsidRPr="008509F2">
        <w:rPr>
          <w:rFonts w:ascii="Calibri" w:hAnsi="Calibri" w:cs="Calibri"/>
          <w:color w:val="000000" w:themeColor="text1"/>
          <w:sz w:val="24"/>
          <w:szCs w:val="24"/>
        </w:rPr>
        <w:fldChar w:fldCharType="separate"/>
      </w:r>
      <w:r w:rsidRPr="008509F2">
        <w:rPr>
          <w:rFonts w:ascii="Calibri" w:hAnsi="Calibri" w:cs="Calibri"/>
          <w:noProof/>
          <w:color w:val="000000" w:themeColor="text1"/>
          <w:sz w:val="24"/>
          <w:szCs w:val="24"/>
        </w:rPr>
        <w:t>4</w:t>
      </w:r>
      <w:r w:rsidRPr="008509F2">
        <w:rPr>
          <w:rFonts w:ascii="Calibri" w:hAnsi="Calibri" w:cs="Calibri"/>
          <w:color w:val="000000" w:themeColor="text1"/>
          <w:sz w:val="24"/>
          <w:szCs w:val="24"/>
        </w:rPr>
        <w:fldChar w:fldCharType="end"/>
      </w:r>
      <w:r w:rsidRPr="008509F2">
        <w:rPr>
          <w:rFonts w:ascii="Calibri" w:hAnsi="Calibri" w:cs="Calibri"/>
          <w:color w:val="000000" w:themeColor="text1"/>
          <w:sz w:val="24"/>
          <w:szCs w:val="24"/>
        </w:rPr>
        <w:t xml:space="preserve"> (multi rider speed, throttle position and brake pressure trace)</w:t>
      </w:r>
      <w:bookmarkEnd w:id="18"/>
    </w:p>
    <w:p w14:paraId="73B9D771" w14:textId="2C889E71" w:rsidR="1B42B759" w:rsidRPr="00995EC8" w:rsidRDefault="1B42B759"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When all three traces are examined together, </w:t>
      </w:r>
      <w:proofErr w:type="spellStart"/>
      <w:r w:rsidRPr="00995EC8">
        <w:rPr>
          <w:rFonts w:ascii="Calibri" w:hAnsi="Calibri" w:cs="Calibri"/>
          <w:color w:val="000000" w:themeColor="text1"/>
        </w:rPr>
        <w:t>the</w:t>
      </w:r>
      <w:r w:rsidR="00D54A6A">
        <w:rPr>
          <w:rFonts w:ascii="Calibri" w:hAnsi="Calibri" w:cs="Calibri"/>
          <w:color w:val="000000" w:themeColor="text1"/>
        </w:rPr>
        <w:t>re</w:t>
      </w:r>
      <w:proofErr w:type="spellEnd"/>
      <w:r w:rsidR="00D54A6A">
        <w:rPr>
          <w:rFonts w:ascii="Calibri" w:hAnsi="Calibri" w:cs="Calibri"/>
          <w:color w:val="000000" w:themeColor="text1"/>
        </w:rPr>
        <w:t xml:space="preserve"> </w:t>
      </w:r>
      <w:r w:rsidRPr="00995EC8">
        <w:rPr>
          <w:rFonts w:ascii="Calibri" w:hAnsi="Calibri" w:cs="Calibri"/>
          <w:color w:val="000000" w:themeColor="text1"/>
        </w:rPr>
        <w:t>differences in riding technique become clear</w:t>
      </w:r>
      <w:r w:rsidR="00C54810">
        <w:rPr>
          <w:rFonts w:ascii="Calibri" w:hAnsi="Calibri" w:cs="Calibri"/>
          <w:color w:val="000000" w:themeColor="text1"/>
        </w:rPr>
        <w:t>.</w:t>
      </w:r>
    </w:p>
    <w:p w14:paraId="08841C00" w14:textId="474699A3" w:rsidR="1B42B759" w:rsidRPr="00995EC8" w:rsidRDefault="1B42B759" w:rsidP="00995EC8">
      <w:pPr>
        <w:spacing w:line="360" w:lineRule="auto"/>
        <w:rPr>
          <w:rFonts w:ascii="Calibri" w:hAnsi="Calibri" w:cs="Calibri"/>
          <w:color w:val="000000" w:themeColor="text1"/>
        </w:rPr>
      </w:pPr>
      <w:r w:rsidRPr="00995EC8">
        <w:rPr>
          <w:rFonts w:ascii="Calibri" w:hAnsi="Calibri" w:cs="Calibri"/>
          <w:color w:val="000000" w:themeColor="text1"/>
        </w:rPr>
        <w:t>Crafar maintains a clear separation between braking and throttle</w:t>
      </w:r>
      <w:r w:rsidR="00C26D27">
        <w:rPr>
          <w:rFonts w:ascii="Calibri" w:hAnsi="Calibri" w:cs="Calibri"/>
          <w:color w:val="000000" w:themeColor="text1"/>
        </w:rPr>
        <w:t>, either one or the other,</w:t>
      </w:r>
      <w:r w:rsidRPr="00995EC8">
        <w:rPr>
          <w:rFonts w:ascii="Calibri" w:hAnsi="Calibri" w:cs="Calibri"/>
          <w:color w:val="000000" w:themeColor="text1"/>
        </w:rPr>
        <w:t xml:space="preserve"> with little overlap. This</w:t>
      </w:r>
      <w:r w:rsidR="006123DD">
        <w:rPr>
          <w:rFonts w:ascii="Calibri" w:hAnsi="Calibri" w:cs="Calibri"/>
          <w:color w:val="000000" w:themeColor="text1"/>
        </w:rPr>
        <w:t xml:space="preserve"> could</w:t>
      </w:r>
      <w:r w:rsidRPr="00995EC8">
        <w:rPr>
          <w:rFonts w:ascii="Calibri" w:hAnsi="Calibri" w:cs="Calibri"/>
          <w:color w:val="000000" w:themeColor="text1"/>
        </w:rPr>
        <w:t xml:space="preserve"> indicate</w:t>
      </w:r>
      <w:r w:rsidR="006123DD">
        <w:rPr>
          <w:rFonts w:ascii="Calibri" w:hAnsi="Calibri" w:cs="Calibri"/>
          <w:color w:val="000000" w:themeColor="text1"/>
        </w:rPr>
        <w:t xml:space="preserve"> </w:t>
      </w:r>
      <w:r w:rsidRPr="00995EC8">
        <w:rPr>
          <w:rFonts w:ascii="Calibri" w:hAnsi="Calibri" w:cs="Calibri"/>
          <w:color w:val="000000" w:themeColor="text1"/>
        </w:rPr>
        <w:t xml:space="preserve">a more traditional, stable style focused on </w:t>
      </w:r>
      <w:r w:rsidR="00DD45E9">
        <w:rPr>
          <w:rFonts w:ascii="Calibri" w:hAnsi="Calibri" w:cs="Calibri"/>
          <w:color w:val="000000" w:themeColor="text1"/>
        </w:rPr>
        <w:t>technique</w:t>
      </w:r>
      <w:r w:rsidR="00180BAC">
        <w:rPr>
          <w:rFonts w:ascii="Calibri" w:hAnsi="Calibri" w:cs="Calibri"/>
          <w:color w:val="000000" w:themeColor="text1"/>
        </w:rPr>
        <w:t xml:space="preserve"> </w:t>
      </w:r>
      <w:r w:rsidR="00DD45E9">
        <w:rPr>
          <w:rFonts w:ascii="Calibri" w:hAnsi="Calibri" w:cs="Calibri"/>
          <w:color w:val="000000" w:themeColor="text1"/>
        </w:rPr>
        <w:t>and timing</w:t>
      </w:r>
      <w:r w:rsidRPr="00995EC8">
        <w:rPr>
          <w:rFonts w:ascii="Calibri" w:hAnsi="Calibri" w:cs="Calibri"/>
          <w:color w:val="000000" w:themeColor="text1"/>
        </w:rPr>
        <w:t>. The early brake and throttle combination allows a</w:t>
      </w:r>
      <w:r w:rsidR="00A65422">
        <w:rPr>
          <w:rFonts w:ascii="Calibri" w:hAnsi="Calibri" w:cs="Calibri"/>
          <w:color w:val="000000" w:themeColor="text1"/>
        </w:rPr>
        <w:t>n earlier</w:t>
      </w:r>
      <w:r w:rsidRPr="00995EC8">
        <w:rPr>
          <w:rFonts w:ascii="Calibri" w:hAnsi="Calibri" w:cs="Calibri"/>
          <w:color w:val="000000" w:themeColor="text1"/>
        </w:rPr>
        <w:t xml:space="preserve"> transition into acceleration and reduces the chance of instability</w:t>
      </w:r>
      <w:r w:rsidR="005651E7">
        <w:rPr>
          <w:rFonts w:ascii="Calibri" w:hAnsi="Calibri" w:cs="Calibri"/>
          <w:color w:val="000000" w:themeColor="text1"/>
        </w:rPr>
        <w:t>, compa</w:t>
      </w:r>
      <w:r w:rsidR="00A65422">
        <w:rPr>
          <w:rFonts w:ascii="Calibri" w:hAnsi="Calibri" w:cs="Calibri"/>
          <w:color w:val="000000" w:themeColor="text1"/>
        </w:rPr>
        <w:t>red</w:t>
      </w:r>
      <w:r w:rsidR="005651E7">
        <w:rPr>
          <w:rFonts w:ascii="Calibri" w:hAnsi="Calibri" w:cs="Calibri"/>
          <w:color w:val="000000" w:themeColor="text1"/>
        </w:rPr>
        <w:t xml:space="preserve"> to</w:t>
      </w:r>
      <w:r w:rsidR="00A65422">
        <w:rPr>
          <w:rFonts w:ascii="Calibri" w:hAnsi="Calibri" w:cs="Calibri"/>
          <w:color w:val="000000" w:themeColor="text1"/>
        </w:rPr>
        <w:t xml:space="preserve"> </w:t>
      </w:r>
      <w:r w:rsidR="003220C6">
        <w:rPr>
          <w:rFonts w:ascii="Calibri" w:hAnsi="Calibri" w:cs="Calibri"/>
          <w:color w:val="000000" w:themeColor="text1"/>
        </w:rPr>
        <w:t xml:space="preserve">aggressively </w:t>
      </w:r>
      <w:r w:rsidR="00A65422">
        <w:rPr>
          <w:rFonts w:ascii="Calibri" w:hAnsi="Calibri" w:cs="Calibri"/>
          <w:color w:val="000000" w:themeColor="text1"/>
        </w:rPr>
        <w:t>engaging</w:t>
      </w:r>
      <w:r w:rsidR="005651E7">
        <w:rPr>
          <w:rFonts w:ascii="Calibri" w:hAnsi="Calibri" w:cs="Calibri"/>
          <w:color w:val="000000" w:themeColor="text1"/>
        </w:rPr>
        <w:t xml:space="preserve"> the throttle</w:t>
      </w:r>
      <w:r w:rsidR="007A6EB5">
        <w:rPr>
          <w:rFonts w:ascii="Calibri" w:hAnsi="Calibri" w:cs="Calibri"/>
          <w:color w:val="000000" w:themeColor="text1"/>
        </w:rPr>
        <w:t xml:space="preserve"> later in the corne</w:t>
      </w:r>
      <w:r w:rsidR="003220C6">
        <w:rPr>
          <w:rFonts w:ascii="Calibri" w:hAnsi="Calibri" w:cs="Calibri"/>
          <w:color w:val="000000" w:themeColor="text1"/>
        </w:rPr>
        <w:t xml:space="preserve">r. </w:t>
      </w:r>
    </w:p>
    <w:p w14:paraId="303E5792" w14:textId="224AB0B0" w:rsidR="1B42B759" w:rsidRPr="00995EC8" w:rsidRDefault="1B42B759"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Hopkins shows much smoother blending between braking and throttle. In places he even maintains a little throttle while still easing off the brakes, indicating </w:t>
      </w:r>
      <w:r w:rsidR="00E6546D">
        <w:rPr>
          <w:rFonts w:ascii="Calibri" w:hAnsi="Calibri" w:cs="Calibri"/>
          <w:color w:val="000000" w:themeColor="text1"/>
        </w:rPr>
        <w:t>that he is</w:t>
      </w:r>
      <w:r w:rsidR="00566F43">
        <w:rPr>
          <w:rFonts w:ascii="Calibri" w:hAnsi="Calibri" w:cs="Calibri"/>
          <w:color w:val="000000" w:themeColor="text1"/>
        </w:rPr>
        <w:t xml:space="preserve"> slower to transfer weight</w:t>
      </w:r>
      <w:r w:rsidR="00586669">
        <w:rPr>
          <w:rFonts w:ascii="Calibri" w:hAnsi="Calibri" w:cs="Calibri"/>
          <w:color w:val="000000" w:themeColor="text1"/>
        </w:rPr>
        <w:t xml:space="preserve"> and </w:t>
      </w:r>
      <w:r w:rsidRPr="00995EC8">
        <w:rPr>
          <w:rFonts w:ascii="Calibri" w:hAnsi="Calibri" w:cs="Calibri"/>
          <w:color w:val="000000" w:themeColor="text1"/>
        </w:rPr>
        <w:t>load</w:t>
      </w:r>
      <w:r w:rsidR="00586669">
        <w:rPr>
          <w:rFonts w:ascii="Calibri" w:hAnsi="Calibri" w:cs="Calibri"/>
          <w:color w:val="000000" w:themeColor="text1"/>
        </w:rPr>
        <w:t xml:space="preserve">, </w:t>
      </w:r>
      <w:r w:rsidR="00E6546D">
        <w:rPr>
          <w:rFonts w:ascii="Calibri" w:hAnsi="Calibri" w:cs="Calibri"/>
          <w:color w:val="000000" w:themeColor="text1"/>
        </w:rPr>
        <w:t xml:space="preserve">with a </w:t>
      </w:r>
      <w:r w:rsidR="00586669">
        <w:rPr>
          <w:rFonts w:ascii="Calibri" w:hAnsi="Calibri" w:cs="Calibri"/>
          <w:color w:val="000000" w:themeColor="text1"/>
        </w:rPr>
        <w:t>less</w:t>
      </w:r>
      <w:r w:rsidR="004F58A6">
        <w:rPr>
          <w:rFonts w:ascii="Calibri" w:hAnsi="Calibri" w:cs="Calibri"/>
          <w:color w:val="000000" w:themeColor="text1"/>
        </w:rPr>
        <w:t xml:space="preserve"> technical more playful</w:t>
      </w:r>
      <w:r w:rsidR="00E6546D">
        <w:rPr>
          <w:rFonts w:ascii="Calibri" w:hAnsi="Calibri" w:cs="Calibri"/>
          <w:color w:val="000000" w:themeColor="text1"/>
        </w:rPr>
        <w:t xml:space="preserve"> </w:t>
      </w:r>
      <w:r w:rsidR="004F58A6">
        <w:rPr>
          <w:rFonts w:ascii="Calibri" w:hAnsi="Calibri" w:cs="Calibri"/>
          <w:color w:val="000000" w:themeColor="text1"/>
        </w:rPr>
        <w:t xml:space="preserve">cornering </w:t>
      </w:r>
      <w:r w:rsidR="00E6546D">
        <w:rPr>
          <w:rFonts w:ascii="Calibri" w:hAnsi="Calibri" w:cs="Calibri"/>
          <w:color w:val="000000" w:themeColor="text1"/>
        </w:rPr>
        <w:t>style</w:t>
      </w:r>
      <w:r w:rsidRPr="00995EC8">
        <w:rPr>
          <w:rFonts w:ascii="Calibri" w:hAnsi="Calibri" w:cs="Calibri"/>
          <w:color w:val="000000" w:themeColor="text1"/>
        </w:rPr>
        <w:t>. This</w:t>
      </w:r>
      <w:r w:rsidR="00ED784B">
        <w:rPr>
          <w:rFonts w:ascii="Calibri" w:hAnsi="Calibri" w:cs="Calibri"/>
          <w:color w:val="000000" w:themeColor="text1"/>
        </w:rPr>
        <w:t xml:space="preserve"> m</w:t>
      </w:r>
      <w:r w:rsidR="00706EF1">
        <w:rPr>
          <w:rFonts w:ascii="Calibri" w:hAnsi="Calibri" w:cs="Calibri"/>
          <w:color w:val="000000" w:themeColor="text1"/>
        </w:rPr>
        <w:t>ay</w:t>
      </w:r>
      <w:r w:rsidR="00ED784B">
        <w:rPr>
          <w:rFonts w:ascii="Calibri" w:hAnsi="Calibri" w:cs="Calibri"/>
          <w:color w:val="000000" w:themeColor="text1"/>
        </w:rPr>
        <w:t xml:space="preserve"> be what</w:t>
      </w:r>
      <w:r w:rsidRPr="00995EC8">
        <w:rPr>
          <w:rFonts w:ascii="Calibri" w:hAnsi="Calibri" w:cs="Calibri"/>
          <w:color w:val="000000" w:themeColor="text1"/>
        </w:rPr>
        <w:t xml:space="preserve"> </w:t>
      </w:r>
      <w:r w:rsidR="00706EF1">
        <w:rPr>
          <w:rFonts w:ascii="Calibri" w:hAnsi="Calibri" w:cs="Calibri"/>
          <w:color w:val="000000" w:themeColor="text1"/>
        </w:rPr>
        <w:t>allows</w:t>
      </w:r>
      <w:r w:rsidRPr="00995EC8">
        <w:rPr>
          <w:rFonts w:ascii="Calibri" w:hAnsi="Calibri" w:cs="Calibri"/>
          <w:color w:val="000000" w:themeColor="text1"/>
        </w:rPr>
        <w:t xml:space="preserve"> him</w:t>
      </w:r>
      <w:r w:rsidR="00706EF1">
        <w:rPr>
          <w:rFonts w:ascii="Calibri" w:hAnsi="Calibri" w:cs="Calibri"/>
          <w:color w:val="000000" w:themeColor="text1"/>
        </w:rPr>
        <w:t xml:space="preserve"> to</w:t>
      </w:r>
      <w:r w:rsidRPr="00995EC8">
        <w:rPr>
          <w:rFonts w:ascii="Calibri" w:hAnsi="Calibri" w:cs="Calibri"/>
          <w:color w:val="000000" w:themeColor="text1"/>
        </w:rPr>
        <w:t xml:space="preserve"> keep higher speeds throughout the lap.</w:t>
      </w:r>
    </w:p>
    <w:p w14:paraId="48EA447D" w14:textId="5CE7F96F" w:rsidR="053ADD62" w:rsidRPr="00995EC8" w:rsidRDefault="1B42B759"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McCoy has more overlap </w:t>
      </w:r>
      <w:r w:rsidR="00A14000">
        <w:rPr>
          <w:rFonts w:ascii="Calibri" w:hAnsi="Calibri" w:cs="Calibri"/>
          <w:color w:val="000000" w:themeColor="text1"/>
        </w:rPr>
        <w:t xml:space="preserve">again </w:t>
      </w:r>
      <w:r w:rsidRPr="00995EC8">
        <w:rPr>
          <w:rFonts w:ascii="Calibri" w:hAnsi="Calibri" w:cs="Calibri"/>
          <w:color w:val="000000" w:themeColor="text1"/>
        </w:rPr>
        <w:t xml:space="preserve">between the inputs </w:t>
      </w:r>
      <w:r w:rsidR="008A5F45">
        <w:rPr>
          <w:rFonts w:ascii="Calibri" w:hAnsi="Calibri" w:cs="Calibri"/>
          <w:color w:val="000000" w:themeColor="text1"/>
        </w:rPr>
        <w:t xml:space="preserve">with noticeably </w:t>
      </w:r>
      <w:r w:rsidRPr="00995EC8">
        <w:rPr>
          <w:rFonts w:ascii="Calibri" w:hAnsi="Calibri" w:cs="Calibri"/>
          <w:color w:val="000000" w:themeColor="text1"/>
        </w:rPr>
        <w:t xml:space="preserve">sharper transitions. His style appears </w:t>
      </w:r>
      <w:r w:rsidR="00FD24E5">
        <w:rPr>
          <w:rFonts w:ascii="Calibri" w:hAnsi="Calibri" w:cs="Calibri"/>
          <w:color w:val="000000" w:themeColor="text1"/>
        </w:rPr>
        <w:t xml:space="preserve">more dramatic with his inputs, and </w:t>
      </w:r>
      <w:r w:rsidR="00300469">
        <w:rPr>
          <w:rFonts w:ascii="Calibri" w:hAnsi="Calibri" w:cs="Calibri"/>
          <w:color w:val="000000" w:themeColor="text1"/>
        </w:rPr>
        <w:t xml:space="preserve">thus </w:t>
      </w:r>
      <w:r w:rsidRPr="00995EC8">
        <w:rPr>
          <w:rFonts w:ascii="Calibri" w:hAnsi="Calibri" w:cs="Calibri"/>
          <w:color w:val="000000" w:themeColor="text1"/>
        </w:rPr>
        <w:t>the bike is</w:t>
      </w:r>
      <w:r w:rsidR="00300469">
        <w:rPr>
          <w:rFonts w:ascii="Calibri" w:hAnsi="Calibri" w:cs="Calibri"/>
          <w:color w:val="000000" w:themeColor="text1"/>
        </w:rPr>
        <w:t xml:space="preserve"> </w:t>
      </w:r>
      <w:r w:rsidR="008A5F45">
        <w:rPr>
          <w:rFonts w:ascii="Calibri" w:hAnsi="Calibri" w:cs="Calibri"/>
          <w:color w:val="000000" w:themeColor="text1"/>
        </w:rPr>
        <w:t>likely</w:t>
      </w:r>
      <w:r w:rsidRPr="00995EC8">
        <w:rPr>
          <w:rFonts w:ascii="Calibri" w:hAnsi="Calibri" w:cs="Calibri"/>
          <w:color w:val="000000" w:themeColor="text1"/>
        </w:rPr>
        <w:t xml:space="preserve"> be</w:t>
      </w:r>
      <w:r w:rsidR="008A5F45">
        <w:rPr>
          <w:rFonts w:ascii="Calibri" w:hAnsi="Calibri" w:cs="Calibri"/>
          <w:color w:val="000000" w:themeColor="text1"/>
        </w:rPr>
        <w:t>coming</w:t>
      </w:r>
      <w:r w:rsidRPr="00995EC8">
        <w:rPr>
          <w:rFonts w:ascii="Calibri" w:hAnsi="Calibri" w:cs="Calibri"/>
          <w:color w:val="000000" w:themeColor="text1"/>
        </w:rPr>
        <w:t xml:space="preserve"> unsettled and </w:t>
      </w:r>
      <w:r w:rsidR="00C956C8">
        <w:rPr>
          <w:rFonts w:ascii="Calibri" w:hAnsi="Calibri" w:cs="Calibri"/>
          <w:color w:val="000000" w:themeColor="text1"/>
        </w:rPr>
        <w:t xml:space="preserve">subsequently </w:t>
      </w:r>
      <w:r w:rsidRPr="00995EC8">
        <w:rPr>
          <w:rFonts w:ascii="Calibri" w:hAnsi="Calibri" w:cs="Calibri"/>
          <w:color w:val="000000" w:themeColor="text1"/>
        </w:rPr>
        <w:t>corrected mid corner. While this can allow</w:t>
      </w:r>
      <w:r w:rsidR="00C956C8">
        <w:rPr>
          <w:rFonts w:ascii="Calibri" w:hAnsi="Calibri" w:cs="Calibri"/>
          <w:color w:val="000000" w:themeColor="text1"/>
        </w:rPr>
        <w:t xml:space="preserve"> for</w:t>
      </w:r>
      <w:r w:rsidRPr="00995EC8">
        <w:rPr>
          <w:rFonts w:ascii="Calibri" w:hAnsi="Calibri" w:cs="Calibri"/>
          <w:color w:val="000000" w:themeColor="text1"/>
        </w:rPr>
        <w:t xml:space="preserve"> quick direction</w:t>
      </w:r>
      <w:r w:rsidR="00C956C8">
        <w:rPr>
          <w:rFonts w:ascii="Calibri" w:hAnsi="Calibri" w:cs="Calibri"/>
          <w:color w:val="000000" w:themeColor="text1"/>
        </w:rPr>
        <w:t xml:space="preserve">al </w:t>
      </w:r>
      <w:r w:rsidRPr="00995EC8">
        <w:rPr>
          <w:rFonts w:ascii="Calibri" w:hAnsi="Calibri" w:cs="Calibri"/>
          <w:color w:val="000000" w:themeColor="text1"/>
        </w:rPr>
        <w:t xml:space="preserve">change and aggressive cornering, it </w:t>
      </w:r>
      <w:r w:rsidR="008514CB">
        <w:rPr>
          <w:rFonts w:ascii="Calibri" w:hAnsi="Calibri" w:cs="Calibri"/>
          <w:color w:val="000000" w:themeColor="text1"/>
        </w:rPr>
        <w:t>likely</w:t>
      </w:r>
      <w:r w:rsidRPr="00995EC8">
        <w:rPr>
          <w:rFonts w:ascii="Calibri" w:hAnsi="Calibri" w:cs="Calibri"/>
          <w:color w:val="000000" w:themeColor="text1"/>
        </w:rPr>
        <w:t xml:space="preserve"> comes at the cost of consistency</w:t>
      </w:r>
      <w:r w:rsidR="007B396C">
        <w:rPr>
          <w:rFonts w:ascii="Calibri" w:hAnsi="Calibri" w:cs="Calibri"/>
          <w:color w:val="000000" w:themeColor="text1"/>
        </w:rPr>
        <w:t>, as seen across his</w:t>
      </w:r>
      <w:r w:rsidR="00D56B81">
        <w:rPr>
          <w:rFonts w:ascii="Calibri" w:hAnsi="Calibri" w:cs="Calibri"/>
          <w:color w:val="000000" w:themeColor="text1"/>
        </w:rPr>
        <w:t xml:space="preserve"> corners on the</w:t>
      </w:r>
      <w:r w:rsidR="007B396C">
        <w:rPr>
          <w:rFonts w:ascii="Calibri" w:hAnsi="Calibri" w:cs="Calibri"/>
          <w:color w:val="000000" w:themeColor="text1"/>
        </w:rPr>
        <w:t xml:space="preserve"> </w:t>
      </w:r>
      <w:r w:rsidR="00D56B81">
        <w:rPr>
          <w:rFonts w:ascii="Calibri" w:hAnsi="Calibri" w:cs="Calibri"/>
          <w:color w:val="000000" w:themeColor="text1"/>
        </w:rPr>
        <w:t>lap</w:t>
      </w:r>
      <w:r w:rsidR="009B2AD5">
        <w:rPr>
          <w:rFonts w:ascii="Calibri" w:hAnsi="Calibri" w:cs="Calibri"/>
          <w:color w:val="000000" w:themeColor="text1"/>
        </w:rPr>
        <w:t>, alongside</w:t>
      </w:r>
      <w:r w:rsidRPr="00995EC8">
        <w:rPr>
          <w:rFonts w:ascii="Calibri" w:hAnsi="Calibri" w:cs="Calibri"/>
          <w:color w:val="000000" w:themeColor="text1"/>
        </w:rPr>
        <w:t xml:space="preserve"> higher tyre wear.</w:t>
      </w:r>
    </w:p>
    <w:p w14:paraId="0C4D563C" w14:textId="36FAAEA7" w:rsidR="4AA4A12C" w:rsidRPr="00995EC8" w:rsidRDefault="4AA4A12C" w:rsidP="00995EC8">
      <w:pPr>
        <w:pStyle w:val="Heading2"/>
        <w:spacing w:line="360" w:lineRule="auto"/>
        <w:rPr>
          <w:rFonts w:ascii="Calibri" w:eastAsiaTheme="minorEastAsia" w:hAnsi="Calibri" w:cs="Calibri"/>
          <w:b/>
          <w:bCs/>
          <w:color w:val="000000" w:themeColor="text1"/>
          <w:sz w:val="24"/>
          <w:szCs w:val="24"/>
        </w:rPr>
      </w:pPr>
      <w:bookmarkStart w:id="19" w:name="_Toc225694396"/>
      <w:bookmarkStart w:id="20" w:name="_Toc225694470"/>
      <w:bookmarkStart w:id="21" w:name="_Toc225694609"/>
      <w:r w:rsidRPr="00995EC8">
        <w:rPr>
          <w:rFonts w:ascii="Calibri" w:eastAsiaTheme="minorEastAsia" w:hAnsi="Calibri" w:cs="Calibri"/>
          <w:b/>
          <w:bCs/>
          <w:color w:val="000000" w:themeColor="text1"/>
          <w:sz w:val="24"/>
          <w:szCs w:val="24"/>
        </w:rPr>
        <w:lastRenderedPageBreak/>
        <w:t>Speed vs Throttle: Rider Comparison</w:t>
      </w:r>
      <w:bookmarkEnd w:id="19"/>
      <w:bookmarkEnd w:id="20"/>
      <w:bookmarkEnd w:id="21"/>
      <w:r w:rsidRPr="00995EC8">
        <w:rPr>
          <w:rFonts w:ascii="Calibri" w:eastAsiaTheme="minorEastAsia" w:hAnsi="Calibri" w:cs="Calibri"/>
          <w:b/>
          <w:bCs/>
          <w:color w:val="000000" w:themeColor="text1"/>
          <w:sz w:val="24"/>
          <w:szCs w:val="24"/>
        </w:rPr>
        <w:t xml:space="preserve"> </w:t>
      </w:r>
    </w:p>
    <w:p w14:paraId="514753EF" w14:textId="77777777" w:rsidR="00995EC8" w:rsidRPr="00995EC8" w:rsidRDefault="10081A8D" w:rsidP="00995EC8">
      <w:pPr>
        <w:pStyle w:val="Quote"/>
        <w:keepNext/>
        <w:spacing w:line="360" w:lineRule="auto"/>
        <w:rPr>
          <w:rFonts w:ascii="Calibri" w:hAnsi="Calibri" w:cs="Calibri"/>
        </w:rPr>
      </w:pPr>
      <w:r w:rsidRPr="00995EC8">
        <w:rPr>
          <w:rFonts w:ascii="Calibri" w:hAnsi="Calibri" w:cs="Calibri"/>
          <w:noProof/>
        </w:rPr>
        <w:drawing>
          <wp:inline distT="0" distB="0" distL="0" distR="0" wp14:anchorId="323D2773" wp14:editId="0E7479E1">
            <wp:extent cx="5730737" cy="2792210"/>
            <wp:effectExtent l="0" t="0" r="0" b="0"/>
            <wp:docPr id="17302609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260954" name="Picture 1730260954"/>
                    <pic:cNvPicPr/>
                  </pic:nvPicPr>
                  <pic:blipFill>
                    <a:blip r:embed="rId10">
                      <a:extLst>
                        <a:ext uri="{28A0092B-C50C-407E-A947-70E740481C1C}">
                          <a14:useLocalDpi xmlns:a14="http://schemas.microsoft.com/office/drawing/2010/main"/>
                        </a:ext>
                      </a:extLst>
                    </a:blip>
                    <a:stretch>
                      <a:fillRect/>
                    </a:stretch>
                  </pic:blipFill>
                  <pic:spPr>
                    <a:xfrm>
                      <a:off x="0" y="0"/>
                      <a:ext cx="5730737" cy="2792210"/>
                    </a:xfrm>
                    <a:prstGeom prst="rect">
                      <a:avLst/>
                    </a:prstGeom>
                  </pic:spPr>
                </pic:pic>
              </a:graphicData>
            </a:graphic>
          </wp:inline>
        </w:drawing>
      </w:r>
    </w:p>
    <w:p w14:paraId="50646709" w14:textId="51637C4D" w:rsidR="10081A8D" w:rsidRPr="008509F2" w:rsidRDefault="00995EC8" w:rsidP="00995EC8">
      <w:pPr>
        <w:pStyle w:val="Caption"/>
        <w:spacing w:line="360" w:lineRule="auto"/>
        <w:jc w:val="center"/>
        <w:rPr>
          <w:rFonts w:ascii="Calibri" w:hAnsi="Calibri" w:cs="Calibri"/>
          <w:color w:val="000000" w:themeColor="text1"/>
          <w:sz w:val="24"/>
          <w:szCs w:val="24"/>
        </w:rPr>
      </w:pPr>
      <w:bookmarkStart w:id="22" w:name="_Toc225690282"/>
      <w:r w:rsidRPr="008509F2">
        <w:rPr>
          <w:rFonts w:ascii="Calibri" w:hAnsi="Calibri" w:cs="Calibri"/>
          <w:color w:val="000000" w:themeColor="text1"/>
          <w:sz w:val="24"/>
          <w:szCs w:val="24"/>
        </w:rPr>
        <w:t xml:space="preserve">Figure </w:t>
      </w:r>
      <w:r w:rsidRPr="008509F2">
        <w:rPr>
          <w:rFonts w:ascii="Calibri" w:hAnsi="Calibri" w:cs="Calibri"/>
          <w:color w:val="000000" w:themeColor="text1"/>
          <w:sz w:val="24"/>
          <w:szCs w:val="24"/>
        </w:rPr>
        <w:fldChar w:fldCharType="begin"/>
      </w:r>
      <w:r w:rsidRPr="008509F2">
        <w:rPr>
          <w:rFonts w:ascii="Calibri" w:hAnsi="Calibri" w:cs="Calibri"/>
          <w:color w:val="000000" w:themeColor="text1"/>
          <w:sz w:val="24"/>
          <w:szCs w:val="24"/>
        </w:rPr>
        <w:instrText xml:space="preserve"> SEQ Figure \* ARABIC </w:instrText>
      </w:r>
      <w:r w:rsidRPr="008509F2">
        <w:rPr>
          <w:rFonts w:ascii="Calibri" w:hAnsi="Calibri" w:cs="Calibri"/>
          <w:color w:val="000000" w:themeColor="text1"/>
          <w:sz w:val="24"/>
          <w:szCs w:val="24"/>
        </w:rPr>
        <w:fldChar w:fldCharType="separate"/>
      </w:r>
      <w:r w:rsidRPr="008509F2">
        <w:rPr>
          <w:rFonts w:ascii="Calibri" w:hAnsi="Calibri" w:cs="Calibri"/>
          <w:noProof/>
          <w:color w:val="000000" w:themeColor="text1"/>
          <w:sz w:val="24"/>
          <w:szCs w:val="24"/>
        </w:rPr>
        <w:t>5</w:t>
      </w:r>
      <w:r w:rsidRPr="008509F2">
        <w:rPr>
          <w:rFonts w:ascii="Calibri" w:hAnsi="Calibri" w:cs="Calibri"/>
          <w:color w:val="000000" w:themeColor="text1"/>
          <w:sz w:val="24"/>
          <w:szCs w:val="24"/>
        </w:rPr>
        <w:fldChar w:fldCharType="end"/>
      </w:r>
      <w:r w:rsidRPr="008509F2">
        <w:rPr>
          <w:rFonts w:ascii="Calibri" w:hAnsi="Calibri" w:cs="Calibri"/>
          <w:color w:val="000000" w:themeColor="text1"/>
          <w:sz w:val="24"/>
          <w:szCs w:val="24"/>
        </w:rPr>
        <w:t xml:space="preserve"> (multi rider speed vs throttle position)</w:t>
      </w:r>
      <w:bookmarkEnd w:id="22"/>
    </w:p>
    <w:p w14:paraId="39411AB6" w14:textId="2A0E74B0" w:rsidR="2E1F9F58" w:rsidRPr="00995EC8" w:rsidRDefault="2E1F9F58" w:rsidP="00995EC8">
      <w:pPr>
        <w:spacing w:line="360" w:lineRule="auto"/>
        <w:rPr>
          <w:rFonts w:ascii="Calibri" w:hAnsi="Calibri" w:cs="Calibri"/>
          <w:color w:val="000000" w:themeColor="text1"/>
        </w:rPr>
      </w:pPr>
      <w:r w:rsidRPr="00995EC8">
        <w:rPr>
          <w:rFonts w:ascii="Calibri" w:hAnsi="Calibri" w:cs="Calibri"/>
          <w:color w:val="000000" w:themeColor="text1"/>
        </w:rPr>
        <w:t>The throttle vs speed XY plot shows how each rider applies power relative to their speed, especially on corner exit.</w:t>
      </w:r>
    </w:p>
    <w:p w14:paraId="2B55C42D" w14:textId="21D59959" w:rsidR="2E1F9F58" w:rsidRPr="00995EC8" w:rsidRDefault="2E1F9F58"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McCoy’s trace starts earlier and covers a wider speed range, with a steep and irregular shape that points to aggressive throttle inputs and likely wheelspin. This </w:t>
      </w:r>
      <w:r w:rsidR="00CC0FDC">
        <w:rPr>
          <w:rFonts w:ascii="Calibri" w:hAnsi="Calibri" w:cs="Calibri"/>
          <w:color w:val="000000" w:themeColor="text1"/>
        </w:rPr>
        <w:t xml:space="preserve">correlates </w:t>
      </w:r>
      <w:r w:rsidRPr="00995EC8">
        <w:rPr>
          <w:rFonts w:ascii="Calibri" w:hAnsi="Calibri" w:cs="Calibri"/>
          <w:color w:val="000000" w:themeColor="text1"/>
        </w:rPr>
        <w:t>with his erratic throttle trace and confirms a riding style that regularly tests traction limits.</w:t>
      </w:r>
    </w:p>
    <w:p w14:paraId="6875AD2F" w14:textId="48CDA2CD" w:rsidR="2E1F9F58" w:rsidRPr="00995EC8" w:rsidRDefault="2E1F9F58" w:rsidP="00995EC8">
      <w:pPr>
        <w:spacing w:line="360" w:lineRule="auto"/>
        <w:rPr>
          <w:rFonts w:ascii="Calibri" w:hAnsi="Calibri" w:cs="Calibri"/>
          <w:color w:val="000000" w:themeColor="text1"/>
        </w:rPr>
      </w:pPr>
      <w:r w:rsidRPr="00995EC8">
        <w:rPr>
          <w:rFonts w:ascii="Calibri" w:hAnsi="Calibri" w:cs="Calibri"/>
          <w:color w:val="000000" w:themeColor="text1"/>
        </w:rPr>
        <w:t>Hopkins’ plot is smoother and more progressive, with a steadier increase in throttle as speed builds. This suggests careful power delivery and efficient use of available grip, reinforcing the image of a highly refined and repeatable technique.</w:t>
      </w:r>
    </w:p>
    <w:p w14:paraId="5086A803" w14:textId="4D7D1668" w:rsidR="2E1F9F58" w:rsidRPr="00995EC8" w:rsidRDefault="2E1F9F58" w:rsidP="00995EC8">
      <w:pPr>
        <w:spacing w:line="360" w:lineRule="auto"/>
        <w:rPr>
          <w:rFonts w:ascii="Calibri" w:hAnsi="Calibri" w:cs="Calibri"/>
          <w:color w:val="000000" w:themeColor="text1"/>
        </w:rPr>
      </w:pPr>
      <w:r w:rsidRPr="00995EC8">
        <w:rPr>
          <w:rFonts w:ascii="Calibri" w:hAnsi="Calibri" w:cs="Calibri"/>
          <w:color w:val="000000" w:themeColor="text1"/>
        </w:rPr>
        <w:t>Crafar’s trace is less steep overall. Although he applies throttle relatively early, he does so gradually to avoid upsetting the bike. This further supports his more controlled, conservative approach to corner exits.</w:t>
      </w:r>
    </w:p>
    <w:p w14:paraId="58FCCB0F" w14:textId="13F0BAE5" w:rsidR="053ADD62" w:rsidRPr="00995EC8" w:rsidRDefault="053ADD62" w:rsidP="00995EC8">
      <w:pPr>
        <w:spacing w:line="360" w:lineRule="auto"/>
        <w:rPr>
          <w:rFonts w:ascii="Calibri" w:hAnsi="Calibri" w:cs="Calibri"/>
          <w:color w:val="000000" w:themeColor="text1"/>
        </w:rPr>
      </w:pPr>
    </w:p>
    <w:p w14:paraId="36ABDF17" w14:textId="2B168E6F" w:rsidR="053ADD62" w:rsidRPr="00995EC8" w:rsidRDefault="053ADD62" w:rsidP="00995EC8">
      <w:pPr>
        <w:spacing w:line="360" w:lineRule="auto"/>
        <w:rPr>
          <w:rFonts w:ascii="Calibri" w:hAnsi="Calibri" w:cs="Calibri"/>
        </w:rPr>
      </w:pPr>
      <w:r w:rsidRPr="00995EC8">
        <w:rPr>
          <w:rFonts w:ascii="Calibri" w:hAnsi="Calibri" w:cs="Calibri"/>
        </w:rPr>
        <w:br w:type="page"/>
      </w:r>
    </w:p>
    <w:p w14:paraId="5AD1D313" w14:textId="21F58920" w:rsidR="14C4B2A8" w:rsidRPr="00995EC8" w:rsidRDefault="14C4B2A8" w:rsidP="00995EC8">
      <w:pPr>
        <w:pStyle w:val="Heading2"/>
        <w:spacing w:line="360" w:lineRule="auto"/>
        <w:rPr>
          <w:rFonts w:ascii="Calibri" w:eastAsiaTheme="minorEastAsia" w:hAnsi="Calibri" w:cs="Calibri"/>
          <w:b/>
          <w:bCs/>
          <w:color w:val="000000" w:themeColor="text1"/>
          <w:sz w:val="24"/>
          <w:szCs w:val="24"/>
        </w:rPr>
      </w:pPr>
      <w:bookmarkStart w:id="23" w:name="_Toc225694397"/>
      <w:bookmarkStart w:id="24" w:name="_Toc225694471"/>
      <w:bookmarkStart w:id="25" w:name="_Toc225694610"/>
      <w:r w:rsidRPr="00995EC8">
        <w:rPr>
          <w:rFonts w:ascii="Calibri" w:eastAsiaTheme="minorEastAsia" w:hAnsi="Calibri" w:cs="Calibri"/>
          <w:b/>
          <w:bCs/>
          <w:color w:val="000000" w:themeColor="text1"/>
          <w:sz w:val="24"/>
          <w:szCs w:val="24"/>
        </w:rPr>
        <w:lastRenderedPageBreak/>
        <w:t>Speed vs Front Brake Pressure: Rider Comparison</w:t>
      </w:r>
      <w:bookmarkEnd w:id="23"/>
      <w:bookmarkEnd w:id="24"/>
      <w:bookmarkEnd w:id="25"/>
    </w:p>
    <w:p w14:paraId="0AE2AD2C" w14:textId="77777777" w:rsidR="00995EC8" w:rsidRPr="00995EC8" w:rsidRDefault="636E0911" w:rsidP="00995EC8">
      <w:pPr>
        <w:pStyle w:val="Quote"/>
        <w:keepNext/>
        <w:spacing w:line="360" w:lineRule="auto"/>
        <w:rPr>
          <w:rFonts w:ascii="Calibri" w:hAnsi="Calibri" w:cs="Calibri"/>
        </w:rPr>
      </w:pPr>
      <w:r w:rsidRPr="00995EC8">
        <w:rPr>
          <w:rFonts w:ascii="Calibri" w:hAnsi="Calibri" w:cs="Calibri"/>
          <w:noProof/>
        </w:rPr>
        <w:drawing>
          <wp:inline distT="0" distB="0" distL="0" distR="0" wp14:anchorId="32F1B3CA" wp14:editId="1F329EBE">
            <wp:extent cx="5730737" cy="2773920"/>
            <wp:effectExtent l="0" t="0" r="0" b="0"/>
            <wp:docPr id="16415098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509893" name="Picture 1641509893"/>
                    <pic:cNvPicPr/>
                  </pic:nvPicPr>
                  <pic:blipFill>
                    <a:blip r:embed="rId11">
                      <a:extLst>
                        <a:ext uri="{28A0092B-C50C-407E-A947-70E740481C1C}">
                          <a14:useLocalDpi xmlns:a14="http://schemas.microsoft.com/office/drawing/2010/main"/>
                        </a:ext>
                      </a:extLst>
                    </a:blip>
                    <a:stretch>
                      <a:fillRect/>
                    </a:stretch>
                  </pic:blipFill>
                  <pic:spPr>
                    <a:xfrm>
                      <a:off x="0" y="0"/>
                      <a:ext cx="5730737" cy="2773920"/>
                    </a:xfrm>
                    <a:prstGeom prst="rect">
                      <a:avLst/>
                    </a:prstGeom>
                  </pic:spPr>
                </pic:pic>
              </a:graphicData>
            </a:graphic>
          </wp:inline>
        </w:drawing>
      </w:r>
    </w:p>
    <w:p w14:paraId="57DAF82F" w14:textId="7DC61C65" w:rsidR="636E0911" w:rsidRPr="008509F2" w:rsidRDefault="00995EC8" w:rsidP="00995EC8">
      <w:pPr>
        <w:pStyle w:val="Caption"/>
        <w:spacing w:line="360" w:lineRule="auto"/>
        <w:jc w:val="center"/>
        <w:rPr>
          <w:rFonts w:ascii="Calibri" w:hAnsi="Calibri" w:cs="Calibri"/>
          <w:color w:val="000000" w:themeColor="text1"/>
          <w:sz w:val="24"/>
          <w:szCs w:val="24"/>
        </w:rPr>
      </w:pPr>
      <w:bookmarkStart w:id="26" w:name="_Toc225690283"/>
      <w:r w:rsidRPr="008509F2">
        <w:rPr>
          <w:rFonts w:ascii="Calibri" w:hAnsi="Calibri" w:cs="Calibri"/>
          <w:color w:val="000000" w:themeColor="text1"/>
          <w:sz w:val="24"/>
          <w:szCs w:val="24"/>
        </w:rPr>
        <w:t xml:space="preserve">Figure </w:t>
      </w:r>
      <w:r w:rsidRPr="008509F2">
        <w:rPr>
          <w:rFonts w:ascii="Calibri" w:hAnsi="Calibri" w:cs="Calibri"/>
          <w:color w:val="000000" w:themeColor="text1"/>
          <w:sz w:val="24"/>
          <w:szCs w:val="24"/>
        </w:rPr>
        <w:fldChar w:fldCharType="begin"/>
      </w:r>
      <w:r w:rsidRPr="008509F2">
        <w:rPr>
          <w:rFonts w:ascii="Calibri" w:hAnsi="Calibri" w:cs="Calibri"/>
          <w:color w:val="000000" w:themeColor="text1"/>
          <w:sz w:val="24"/>
          <w:szCs w:val="24"/>
        </w:rPr>
        <w:instrText xml:space="preserve"> SEQ Figure \* ARABIC </w:instrText>
      </w:r>
      <w:r w:rsidRPr="008509F2">
        <w:rPr>
          <w:rFonts w:ascii="Calibri" w:hAnsi="Calibri" w:cs="Calibri"/>
          <w:color w:val="000000" w:themeColor="text1"/>
          <w:sz w:val="24"/>
          <w:szCs w:val="24"/>
        </w:rPr>
        <w:fldChar w:fldCharType="separate"/>
      </w:r>
      <w:r w:rsidRPr="008509F2">
        <w:rPr>
          <w:rFonts w:ascii="Calibri" w:hAnsi="Calibri" w:cs="Calibri"/>
          <w:noProof/>
          <w:color w:val="000000" w:themeColor="text1"/>
          <w:sz w:val="24"/>
          <w:szCs w:val="24"/>
        </w:rPr>
        <w:t>6</w:t>
      </w:r>
      <w:r w:rsidRPr="008509F2">
        <w:rPr>
          <w:rFonts w:ascii="Calibri" w:hAnsi="Calibri" w:cs="Calibri"/>
          <w:color w:val="000000" w:themeColor="text1"/>
          <w:sz w:val="24"/>
          <w:szCs w:val="24"/>
        </w:rPr>
        <w:fldChar w:fldCharType="end"/>
      </w:r>
      <w:r w:rsidRPr="008509F2">
        <w:rPr>
          <w:rFonts w:ascii="Calibri" w:hAnsi="Calibri" w:cs="Calibri"/>
          <w:color w:val="000000" w:themeColor="text1"/>
          <w:sz w:val="24"/>
          <w:szCs w:val="24"/>
        </w:rPr>
        <w:t xml:space="preserve"> (multi rider speed vs front brake pressure)</w:t>
      </w:r>
      <w:bookmarkEnd w:id="26"/>
    </w:p>
    <w:p w14:paraId="449B435F" w14:textId="6924CD17" w:rsidR="636E0911" w:rsidRPr="00995EC8" w:rsidRDefault="636E0911" w:rsidP="00995EC8">
      <w:pPr>
        <w:spacing w:line="360" w:lineRule="auto"/>
        <w:rPr>
          <w:rFonts w:ascii="Calibri" w:hAnsi="Calibri" w:cs="Calibri"/>
        </w:rPr>
      </w:pPr>
      <w:r w:rsidRPr="00995EC8">
        <w:rPr>
          <w:rFonts w:ascii="Calibri" w:eastAsia="Calibri" w:hAnsi="Calibri" w:cs="Calibri"/>
          <w:color w:val="000000" w:themeColor="text1"/>
        </w:rPr>
        <w:t>The brake pressure versus speed plot highlights differences in how intensely and how early each rider brakes.</w:t>
      </w:r>
    </w:p>
    <w:p w14:paraId="476FBF94" w14:textId="47193147" w:rsidR="636E0911" w:rsidRPr="00995EC8" w:rsidRDefault="636E0911" w:rsidP="00995EC8">
      <w:pPr>
        <w:spacing w:line="360" w:lineRule="auto"/>
        <w:rPr>
          <w:rFonts w:ascii="Calibri" w:hAnsi="Calibri" w:cs="Calibri"/>
        </w:rPr>
      </w:pPr>
      <w:r w:rsidRPr="00995EC8">
        <w:rPr>
          <w:rFonts w:ascii="Calibri" w:eastAsia="Calibri" w:hAnsi="Calibri" w:cs="Calibri"/>
          <w:color w:val="000000" w:themeColor="text1"/>
        </w:rPr>
        <w:t>Hopkins shows a sharp rise in brake pressure while still at higher speeds, followed by effective modulation as speed drops. This matches a late, aggressive braking style.</w:t>
      </w:r>
    </w:p>
    <w:p w14:paraId="5185DDBB" w14:textId="2BF1A160" w:rsidR="636E0911" w:rsidRPr="00995EC8" w:rsidRDefault="636E0911" w:rsidP="00995EC8">
      <w:pPr>
        <w:spacing w:line="360" w:lineRule="auto"/>
        <w:rPr>
          <w:rFonts w:ascii="Calibri" w:hAnsi="Calibri" w:cs="Calibri"/>
        </w:rPr>
      </w:pPr>
      <w:r w:rsidRPr="00995EC8">
        <w:rPr>
          <w:rFonts w:ascii="Calibri" w:eastAsia="Calibri" w:hAnsi="Calibri" w:cs="Calibri"/>
          <w:color w:val="000000" w:themeColor="text1"/>
        </w:rPr>
        <w:t>McCoy’s pressure builds more slowly with lower peaks, but the trace stretches out longer, confirming extended trail braking into the corners.</w:t>
      </w:r>
    </w:p>
    <w:p w14:paraId="68217348" w14:textId="39DBA285" w:rsidR="636E0911" w:rsidRPr="00995EC8" w:rsidRDefault="636E0911" w:rsidP="00995EC8">
      <w:pPr>
        <w:spacing w:line="360" w:lineRule="auto"/>
        <w:rPr>
          <w:rFonts w:ascii="Calibri" w:hAnsi="Calibri" w:cs="Calibri"/>
        </w:rPr>
      </w:pPr>
      <w:r w:rsidRPr="00995EC8">
        <w:rPr>
          <w:rFonts w:ascii="Calibri" w:eastAsia="Calibri" w:hAnsi="Calibri" w:cs="Calibri"/>
          <w:color w:val="000000" w:themeColor="text1"/>
        </w:rPr>
        <w:t>Crafar sits somewhere in between moderate initial application but still reaching relatively high peak pressures. His braking appears more controlled than Hopkins’ yet firmer than McCoy’s, suggesting a balanced approach between aggression and stability.</w:t>
      </w:r>
    </w:p>
    <w:p w14:paraId="4631A7EE" w14:textId="3534ADAB" w:rsidR="053ADD62" w:rsidRPr="00995EC8" w:rsidRDefault="053ADD62" w:rsidP="00995EC8">
      <w:pPr>
        <w:spacing w:line="360" w:lineRule="auto"/>
        <w:rPr>
          <w:rFonts w:ascii="Calibri" w:hAnsi="Calibri" w:cs="Calibri"/>
        </w:rPr>
      </w:pPr>
      <w:r w:rsidRPr="00995EC8">
        <w:rPr>
          <w:rFonts w:ascii="Calibri" w:hAnsi="Calibri" w:cs="Calibri"/>
        </w:rPr>
        <w:br w:type="page"/>
      </w:r>
    </w:p>
    <w:p w14:paraId="76279E8B" w14:textId="3CEB4CC4" w:rsidR="6310E2D2" w:rsidRPr="00995EC8" w:rsidRDefault="6310E2D2" w:rsidP="00995EC8">
      <w:pPr>
        <w:pStyle w:val="Heading2"/>
        <w:spacing w:line="360" w:lineRule="auto"/>
        <w:rPr>
          <w:rFonts w:ascii="Calibri" w:eastAsiaTheme="minorEastAsia" w:hAnsi="Calibri" w:cs="Calibri"/>
          <w:b/>
          <w:bCs/>
          <w:color w:val="000000" w:themeColor="text1"/>
          <w:sz w:val="24"/>
          <w:szCs w:val="24"/>
        </w:rPr>
      </w:pPr>
      <w:bookmarkStart w:id="27" w:name="_Toc225694398"/>
      <w:bookmarkStart w:id="28" w:name="_Toc225694472"/>
      <w:bookmarkStart w:id="29" w:name="_Toc225694611"/>
      <w:proofErr w:type="gramStart"/>
      <w:r w:rsidRPr="00995EC8">
        <w:rPr>
          <w:rFonts w:ascii="Calibri" w:eastAsiaTheme="minorEastAsia" w:hAnsi="Calibri" w:cs="Calibri"/>
          <w:b/>
          <w:bCs/>
          <w:color w:val="000000" w:themeColor="text1"/>
          <w:sz w:val="24"/>
          <w:szCs w:val="24"/>
        </w:rPr>
        <w:lastRenderedPageBreak/>
        <w:t>Overall</w:t>
      </w:r>
      <w:proofErr w:type="gramEnd"/>
      <w:r w:rsidRPr="00995EC8">
        <w:rPr>
          <w:rFonts w:ascii="Calibri" w:eastAsiaTheme="minorEastAsia" w:hAnsi="Calibri" w:cs="Calibri"/>
          <w:b/>
          <w:bCs/>
          <w:color w:val="000000" w:themeColor="text1"/>
          <w:sz w:val="24"/>
          <w:szCs w:val="24"/>
        </w:rPr>
        <w:t xml:space="preserve"> Rider Comparison and Performance Insights</w:t>
      </w:r>
      <w:bookmarkEnd w:id="27"/>
      <w:bookmarkEnd w:id="28"/>
      <w:bookmarkEnd w:id="29"/>
    </w:p>
    <w:p w14:paraId="05186D3C" w14:textId="05A1FCF0" w:rsidR="6310E2D2" w:rsidRPr="00995EC8" w:rsidRDefault="6310E2D2" w:rsidP="00995EC8">
      <w:pPr>
        <w:spacing w:line="360" w:lineRule="auto"/>
        <w:rPr>
          <w:rFonts w:ascii="Calibri" w:hAnsi="Calibri" w:cs="Calibri"/>
          <w:color w:val="000000" w:themeColor="text1"/>
        </w:rPr>
      </w:pPr>
      <w:r w:rsidRPr="00995EC8">
        <w:rPr>
          <w:rFonts w:ascii="Calibri" w:hAnsi="Calibri" w:cs="Calibri"/>
          <w:color w:val="000000" w:themeColor="text1"/>
        </w:rPr>
        <w:t>Across the different telemetry channels, the three riders clearly show distinct styles and strategies.</w:t>
      </w:r>
    </w:p>
    <w:p w14:paraId="20163398" w14:textId="7E4EF5AD" w:rsidR="6310E2D2" w:rsidRPr="00995EC8" w:rsidRDefault="6310E2D2" w:rsidP="00995EC8">
      <w:pPr>
        <w:spacing w:line="360" w:lineRule="auto"/>
        <w:rPr>
          <w:rFonts w:ascii="Calibri" w:hAnsi="Calibri" w:cs="Calibri"/>
          <w:color w:val="000000" w:themeColor="text1"/>
        </w:rPr>
      </w:pPr>
      <w:r w:rsidRPr="00995EC8">
        <w:rPr>
          <w:rFonts w:ascii="Calibri" w:hAnsi="Calibri" w:cs="Calibri"/>
          <w:color w:val="000000" w:themeColor="text1"/>
        </w:rPr>
        <w:t>Simon Crafar used a methodical, controlled approach with earlier braking, lower entry speeds, and earlier throttle pick up. His slower entry</w:t>
      </w:r>
      <w:r w:rsidR="00AF63A0">
        <w:rPr>
          <w:rFonts w:ascii="Calibri" w:hAnsi="Calibri" w:cs="Calibri"/>
          <w:color w:val="000000" w:themeColor="text1"/>
        </w:rPr>
        <w:t xml:space="preserve"> and</w:t>
      </w:r>
      <w:r w:rsidRPr="00995EC8">
        <w:rPr>
          <w:rFonts w:ascii="Calibri" w:hAnsi="Calibri" w:cs="Calibri"/>
          <w:color w:val="000000" w:themeColor="text1"/>
        </w:rPr>
        <w:t xml:space="preserve"> faster exit method promotes stability and consistency, though it could potentially limit lap time as the acceleration phase isn’t aggressive enough.</w:t>
      </w:r>
    </w:p>
    <w:p w14:paraId="069AB59F" w14:textId="7ADEF913" w:rsidR="6310E2D2" w:rsidRPr="00995EC8" w:rsidRDefault="6310E2D2"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John Hopkins comes across as the most efficient and polished of the three. Later braking, higher top speeds, and very smooth throttle work indicate strong confidence and excellent control. His ability to keep partial throttle through corners and blend inputs smoothly suggests he makes particularly good use of tyre grip and </w:t>
      </w:r>
      <w:r w:rsidR="00F20E98">
        <w:rPr>
          <w:rFonts w:ascii="Calibri" w:hAnsi="Calibri" w:cs="Calibri"/>
          <w:color w:val="000000" w:themeColor="text1"/>
        </w:rPr>
        <w:t xml:space="preserve">weight transfer. </w:t>
      </w:r>
    </w:p>
    <w:p w14:paraId="7CA83B96" w14:textId="24301F03" w:rsidR="6310E2D2" w:rsidRPr="00995EC8" w:rsidRDefault="6310E2D2"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Garry McCoy rides in the most aggressive and unconventional </w:t>
      </w:r>
      <w:r w:rsidR="00F20E98">
        <w:rPr>
          <w:rFonts w:ascii="Calibri" w:hAnsi="Calibri" w:cs="Calibri"/>
          <w:color w:val="000000" w:themeColor="text1"/>
        </w:rPr>
        <w:t>style</w:t>
      </w:r>
      <w:r w:rsidRPr="00995EC8">
        <w:rPr>
          <w:rFonts w:ascii="Calibri" w:hAnsi="Calibri" w:cs="Calibri"/>
          <w:color w:val="000000" w:themeColor="text1"/>
        </w:rPr>
        <w:t xml:space="preserve">. His variable speed trace, extended braking, and erratic throttle inputs indicate a technique built around tyre slip and constant dynamic adjustments. While this can be effective in some </w:t>
      </w:r>
      <w:r w:rsidR="00F20E98">
        <w:rPr>
          <w:rFonts w:ascii="Calibri" w:hAnsi="Calibri" w:cs="Calibri"/>
          <w:color w:val="000000" w:themeColor="text1"/>
        </w:rPr>
        <w:t>circumstances</w:t>
      </w:r>
      <w:r w:rsidRPr="00995EC8">
        <w:rPr>
          <w:rFonts w:ascii="Calibri" w:hAnsi="Calibri" w:cs="Calibri"/>
          <w:color w:val="000000" w:themeColor="text1"/>
        </w:rPr>
        <w:t>, it seems less consistent and likely puts more stress on tyres and mechanical components.</w:t>
      </w:r>
    </w:p>
    <w:p w14:paraId="0F64409E" w14:textId="761F0A00" w:rsidR="053ADD62" w:rsidRPr="00995EC8" w:rsidRDefault="053ADD62" w:rsidP="00995EC8">
      <w:pPr>
        <w:spacing w:line="360" w:lineRule="auto"/>
        <w:rPr>
          <w:rFonts w:ascii="Calibri" w:hAnsi="Calibri" w:cs="Calibri"/>
          <w:color w:val="000000" w:themeColor="text1"/>
        </w:rPr>
      </w:pPr>
    </w:p>
    <w:p w14:paraId="04D1CD92" w14:textId="21FBC963" w:rsidR="6310E2D2" w:rsidRPr="00995EC8" w:rsidRDefault="6310E2D2" w:rsidP="00995EC8">
      <w:pPr>
        <w:pStyle w:val="Heading2"/>
        <w:spacing w:line="360" w:lineRule="auto"/>
        <w:rPr>
          <w:rFonts w:ascii="Calibri" w:eastAsiaTheme="minorEastAsia" w:hAnsi="Calibri" w:cs="Calibri"/>
          <w:b/>
          <w:bCs/>
          <w:color w:val="000000" w:themeColor="text1"/>
          <w:sz w:val="24"/>
          <w:szCs w:val="24"/>
        </w:rPr>
      </w:pPr>
      <w:bookmarkStart w:id="30" w:name="_Toc225694399"/>
      <w:bookmarkStart w:id="31" w:name="_Toc225694473"/>
      <w:bookmarkStart w:id="32" w:name="_Toc225694612"/>
      <w:r w:rsidRPr="00995EC8">
        <w:rPr>
          <w:rFonts w:ascii="Calibri" w:eastAsiaTheme="minorEastAsia" w:hAnsi="Calibri" w:cs="Calibri"/>
          <w:b/>
          <w:bCs/>
          <w:color w:val="000000" w:themeColor="text1"/>
          <w:sz w:val="24"/>
          <w:szCs w:val="24"/>
        </w:rPr>
        <w:t>Conclusion</w:t>
      </w:r>
      <w:bookmarkEnd w:id="30"/>
      <w:bookmarkEnd w:id="31"/>
      <w:bookmarkEnd w:id="32"/>
      <w:r w:rsidRPr="00995EC8">
        <w:rPr>
          <w:rFonts w:ascii="Calibri" w:eastAsiaTheme="minorEastAsia" w:hAnsi="Calibri" w:cs="Calibri"/>
          <w:b/>
          <w:bCs/>
          <w:color w:val="000000" w:themeColor="text1"/>
          <w:sz w:val="24"/>
          <w:szCs w:val="24"/>
        </w:rPr>
        <w:t xml:space="preserve"> </w:t>
      </w:r>
    </w:p>
    <w:p w14:paraId="20B48DC2" w14:textId="37EB244D" w:rsidR="6310E2D2" w:rsidRPr="00995EC8" w:rsidRDefault="6310E2D2"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The telemetry data reveals three quite different riding philosophies, each with its own strengths and trade offs. Hopkins appears to deliver the most balanced and effective overall performance through late braking, smooth throttle control, and strong </w:t>
      </w:r>
      <w:r w:rsidR="00D91BFD" w:rsidRPr="00995EC8">
        <w:rPr>
          <w:rFonts w:ascii="Calibri" w:hAnsi="Calibri" w:cs="Calibri"/>
          <w:color w:val="000000" w:themeColor="text1"/>
        </w:rPr>
        <w:t>straight-line</w:t>
      </w:r>
      <w:r w:rsidRPr="00995EC8">
        <w:rPr>
          <w:rFonts w:ascii="Calibri" w:hAnsi="Calibri" w:cs="Calibri"/>
          <w:color w:val="000000" w:themeColor="text1"/>
        </w:rPr>
        <w:t xml:space="preserve"> speed. Crafar prioritises stability and consistency, while McCoy’s aggressive style brings more variability and higher risk.</w:t>
      </w:r>
    </w:p>
    <w:p w14:paraId="261EA4FC" w14:textId="03CA08BC" w:rsidR="6310E2D2" w:rsidRPr="00995EC8" w:rsidRDefault="6310E2D2"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These observations underline how important it is to match riding technique to both the rider’s strengths and the motorcycle setup. Marginal gains may be achieved through slightly earlier throttle application for Hopkins, although his current strategy already demonstrates strong traction utilisation. Other possible areas for development could include helping McCoy smooth out his throttle inputs </w:t>
      </w:r>
      <w:r w:rsidR="00DB0AFD">
        <w:rPr>
          <w:rFonts w:ascii="Calibri" w:hAnsi="Calibri" w:cs="Calibri"/>
          <w:color w:val="000000" w:themeColor="text1"/>
        </w:rPr>
        <w:t xml:space="preserve">and </w:t>
      </w:r>
      <w:r w:rsidR="3F7B3E50" w:rsidRPr="00995EC8">
        <w:rPr>
          <w:rFonts w:ascii="Calibri" w:hAnsi="Calibri" w:cs="Calibri"/>
          <w:color w:val="000000" w:themeColor="text1"/>
        </w:rPr>
        <w:t>consistency and</w:t>
      </w:r>
      <w:r w:rsidRPr="00995EC8">
        <w:rPr>
          <w:rFonts w:ascii="Calibri" w:hAnsi="Calibri" w:cs="Calibri"/>
          <w:color w:val="000000" w:themeColor="text1"/>
        </w:rPr>
        <w:t xml:space="preserve"> working with </w:t>
      </w:r>
      <w:proofErr w:type="spellStart"/>
      <w:r w:rsidRPr="00995EC8">
        <w:rPr>
          <w:rFonts w:ascii="Calibri" w:hAnsi="Calibri" w:cs="Calibri"/>
          <w:color w:val="000000" w:themeColor="text1"/>
        </w:rPr>
        <w:t>Crafar</w:t>
      </w:r>
      <w:proofErr w:type="spellEnd"/>
      <w:r w:rsidRPr="00995EC8">
        <w:rPr>
          <w:rFonts w:ascii="Calibri" w:hAnsi="Calibri" w:cs="Calibri"/>
          <w:color w:val="000000" w:themeColor="text1"/>
        </w:rPr>
        <w:t xml:space="preserve"> to carry a bit more speed into corners without losing his stability.</w:t>
      </w:r>
    </w:p>
    <w:p w14:paraId="388F6844" w14:textId="1D5D301B" w:rsidR="053ADD62" w:rsidRPr="00995EC8" w:rsidRDefault="053ADD62" w:rsidP="00995EC8">
      <w:pPr>
        <w:spacing w:line="360" w:lineRule="auto"/>
        <w:rPr>
          <w:rFonts w:ascii="Calibri" w:hAnsi="Calibri" w:cs="Calibri"/>
          <w:color w:val="000000" w:themeColor="text1"/>
        </w:rPr>
      </w:pPr>
    </w:p>
    <w:p w14:paraId="3A39FEA4" w14:textId="72ED8DE0" w:rsidR="49FCECE9" w:rsidRPr="00020C63" w:rsidRDefault="053ADD62" w:rsidP="00020C63">
      <w:pPr>
        <w:pStyle w:val="Heading1"/>
        <w:rPr>
          <w:rFonts w:asciiTheme="minorHAnsi" w:hAnsiTheme="minorHAnsi" w:cstheme="minorHAnsi"/>
          <w:b/>
          <w:bCs/>
          <w:sz w:val="24"/>
          <w:szCs w:val="24"/>
        </w:rPr>
      </w:pPr>
      <w:r w:rsidRPr="00995EC8">
        <w:br w:type="page"/>
      </w:r>
      <w:bookmarkStart w:id="33" w:name="_Toc225694613"/>
      <w:r w:rsidR="49FCECE9" w:rsidRPr="00020C63">
        <w:rPr>
          <w:rFonts w:asciiTheme="minorHAnsi" w:hAnsiTheme="minorHAnsi" w:cstheme="minorHAnsi"/>
          <w:b/>
          <w:bCs/>
          <w:color w:val="auto"/>
          <w:sz w:val="24"/>
          <w:szCs w:val="24"/>
        </w:rPr>
        <w:lastRenderedPageBreak/>
        <w:t>Data Acquisition System Design – Kawasaki ZXR750</w:t>
      </w:r>
      <w:bookmarkEnd w:id="33"/>
    </w:p>
    <w:p w14:paraId="63C43D58" w14:textId="42018C39"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This section outlines the design of a data acquisition system for a track-prepared Kawasaki ZXR750. The aim is to capture meaningful performance data from both the rider and the motorcycle, enabling detailed analysis of riding behaviour, vehicle dynamics, and lap performance. Since the ZXR750 is carbureted and has no ECU outputs, all key parameters must be measured with external sensors. The design therefore focuses on suitable sensor selection, reliable data capture, and creating a system that is robust enough for real track use.</w:t>
      </w:r>
    </w:p>
    <w:p w14:paraId="0336A582" w14:textId="15526EE0" w:rsidR="053ADD62" w:rsidRPr="00995EC8" w:rsidRDefault="053ADD62" w:rsidP="00995EC8">
      <w:pPr>
        <w:spacing w:line="360" w:lineRule="auto"/>
        <w:rPr>
          <w:rFonts w:ascii="Calibri" w:hAnsi="Calibri" w:cs="Calibri"/>
          <w:color w:val="000000" w:themeColor="text1"/>
        </w:rPr>
      </w:pPr>
    </w:p>
    <w:p w14:paraId="3C7AA45B" w14:textId="480494E5" w:rsidR="49FCECE9" w:rsidRPr="00995EC8" w:rsidRDefault="49FCECE9" w:rsidP="00995EC8">
      <w:pPr>
        <w:pStyle w:val="Heading2"/>
        <w:spacing w:line="360" w:lineRule="auto"/>
        <w:rPr>
          <w:rFonts w:ascii="Calibri" w:eastAsiaTheme="minorEastAsia" w:hAnsi="Calibri" w:cs="Calibri"/>
          <w:b/>
          <w:bCs/>
          <w:color w:val="000000" w:themeColor="text1"/>
          <w:sz w:val="24"/>
          <w:szCs w:val="24"/>
        </w:rPr>
      </w:pPr>
      <w:bookmarkStart w:id="34" w:name="_Toc225694400"/>
      <w:bookmarkStart w:id="35" w:name="_Toc225694474"/>
      <w:bookmarkStart w:id="36" w:name="_Toc225694614"/>
      <w:r w:rsidRPr="00995EC8">
        <w:rPr>
          <w:rFonts w:ascii="Calibri" w:eastAsiaTheme="minorEastAsia" w:hAnsi="Calibri" w:cs="Calibri"/>
          <w:b/>
          <w:bCs/>
          <w:color w:val="000000" w:themeColor="text1"/>
          <w:sz w:val="24"/>
          <w:szCs w:val="24"/>
        </w:rPr>
        <w:t>System Overview</w:t>
      </w:r>
      <w:bookmarkEnd w:id="34"/>
      <w:bookmarkEnd w:id="35"/>
      <w:bookmarkEnd w:id="36"/>
    </w:p>
    <w:p w14:paraId="3028CD32" w14:textId="7CC36396"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The system monitors rider inputs and the motorcycle’s response, focusing on braking, throttle application, acceleration, and chassis behaviour. It is built around a motorsport-grade data logger from 2D Datarecording, which collects and stores signals from multiple sensors for post-session analysis using specialist software.</w:t>
      </w:r>
    </w:p>
    <w:p w14:paraId="7BB50B18" w14:textId="2FBF2CD5" w:rsidR="053ADD62" w:rsidRPr="00995EC8" w:rsidRDefault="053ADD62" w:rsidP="00995EC8">
      <w:pPr>
        <w:spacing w:line="360" w:lineRule="auto"/>
        <w:rPr>
          <w:rFonts w:ascii="Calibri" w:hAnsi="Calibri" w:cs="Calibri"/>
          <w:color w:val="000000" w:themeColor="text1"/>
        </w:rPr>
      </w:pPr>
    </w:p>
    <w:p w14:paraId="3A753966" w14:textId="7FD11FD4" w:rsidR="49FCECE9" w:rsidRPr="00995EC8" w:rsidRDefault="49FCECE9" w:rsidP="00995EC8">
      <w:pPr>
        <w:pStyle w:val="Heading2"/>
        <w:spacing w:line="360" w:lineRule="auto"/>
        <w:rPr>
          <w:rFonts w:ascii="Calibri" w:eastAsiaTheme="minorEastAsia" w:hAnsi="Calibri" w:cs="Calibri"/>
          <w:b/>
          <w:bCs/>
          <w:color w:val="000000" w:themeColor="text1"/>
          <w:sz w:val="24"/>
          <w:szCs w:val="24"/>
        </w:rPr>
      </w:pPr>
      <w:bookmarkStart w:id="37" w:name="_Toc225694401"/>
      <w:bookmarkStart w:id="38" w:name="_Toc225694475"/>
      <w:bookmarkStart w:id="39" w:name="_Toc225694615"/>
      <w:r w:rsidRPr="00995EC8">
        <w:rPr>
          <w:rFonts w:ascii="Calibri" w:eastAsiaTheme="minorEastAsia" w:hAnsi="Calibri" w:cs="Calibri"/>
          <w:b/>
          <w:bCs/>
          <w:color w:val="000000" w:themeColor="text1"/>
          <w:sz w:val="24"/>
          <w:szCs w:val="24"/>
        </w:rPr>
        <w:t>Sensor Selection</w:t>
      </w:r>
      <w:bookmarkEnd w:id="37"/>
      <w:bookmarkEnd w:id="38"/>
      <w:bookmarkEnd w:id="39"/>
    </w:p>
    <w:p w14:paraId="7CA43D98" w14:textId="5485FD52"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Wheel speed sensors, typically Hall effect type, </w:t>
      </w:r>
      <w:r w:rsidR="00F70D81">
        <w:rPr>
          <w:rFonts w:ascii="Calibri" w:hAnsi="Calibri" w:cs="Calibri"/>
          <w:color w:val="000000" w:themeColor="text1"/>
        </w:rPr>
        <w:t xml:space="preserve">will be </w:t>
      </w:r>
      <w:r w:rsidRPr="00995EC8">
        <w:rPr>
          <w:rFonts w:ascii="Calibri" w:hAnsi="Calibri" w:cs="Calibri"/>
          <w:color w:val="000000" w:themeColor="text1"/>
        </w:rPr>
        <w:t>fitted to both front and rear wheels to measure vehicle speed, acceleration, and wheel slip for traction and braking analysis.</w:t>
      </w:r>
    </w:p>
    <w:p w14:paraId="5DACEEFA" w14:textId="70643E7A"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A throttle position sensor (TPS) is mounted on the throttle assembly to record throttle opening as a percentage, allowing direct correlation with engine response.</w:t>
      </w:r>
    </w:p>
    <w:p w14:paraId="453CEF13" w14:textId="05B884D9"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Front brake pressure is measured with a transducer installed in the brake line, providing detailed information on braking force, application rate, and modulation.</w:t>
      </w:r>
    </w:p>
    <w:p w14:paraId="5789984C" w14:textId="41B72A4B"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Engine speed (RPM) is taken from the ignition coil and can be combined with wheel speed data to estimate gear position. A dedicated gear sensor may also be added to improve clarity during analysis.</w:t>
      </w:r>
    </w:p>
    <w:p w14:paraId="5C6EE4E7" w14:textId="3A7A9C12"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Additional sensors can further enhance the system. An inertial measurement unit (IMU) supplies lean angle and multi axis acceleration data for better cornering analysis, while suspension potentiometers on the forks and rear shock allow study of weight transfer and </w:t>
      </w:r>
      <w:r w:rsidRPr="00995EC8">
        <w:rPr>
          <w:rFonts w:ascii="Calibri" w:hAnsi="Calibri" w:cs="Calibri"/>
          <w:color w:val="000000" w:themeColor="text1"/>
        </w:rPr>
        <w:lastRenderedPageBreak/>
        <w:t>suspension behaviour. A GPS module can provide lap timing and track position information for more accurate comparisons.</w:t>
      </w:r>
    </w:p>
    <w:p w14:paraId="06A3B2D6" w14:textId="41DD867C" w:rsidR="053ADD62" w:rsidRPr="00995EC8" w:rsidRDefault="053ADD62" w:rsidP="00995EC8">
      <w:pPr>
        <w:spacing w:line="360" w:lineRule="auto"/>
        <w:rPr>
          <w:rFonts w:ascii="Calibri" w:hAnsi="Calibri" w:cs="Calibri"/>
          <w:color w:val="000000" w:themeColor="text1"/>
        </w:rPr>
      </w:pPr>
    </w:p>
    <w:p w14:paraId="253FF8F5" w14:textId="22304CB5" w:rsidR="49FCECE9" w:rsidRPr="00995EC8" w:rsidRDefault="49FCECE9" w:rsidP="00995EC8">
      <w:pPr>
        <w:pStyle w:val="Heading2"/>
        <w:spacing w:line="360" w:lineRule="auto"/>
        <w:rPr>
          <w:rFonts w:ascii="Calibri" w:eastAsiaTheme="minorEastAsia" w:hAnsi="Calibri" w:cs="Calibri"/>
          <w:b/>
          <w:bCs/>
          <w:color w:val="000000" w:themeColor="text1"/>
          <w:sz w:val="24"/>
          <w:szCs w:val="24"/>
        </w:rPr>
      </w:pPr>
      <w:bookmarkStart w:id="40" w:name="_Toc225694402"/>
      <w:bookmarkStart w:id="41" w:name="_Toc225694476"/>
      <w:bookmarkStart w:id="42" w:name="_Toc225694616"/>
      <w:r w:rsidRPr="00995EC8">
        <w:rPr>
          <w:rFonts w:ascii="Calibri" w:eastAsiaTheme="minorEastAsia" w:hAnsi="Calibri" w:cs="Calibri"/>
          <w:b/>
          <w:bCs/>
          <w:color w:val="000000" w:themeColor="text1"/>
          <w:sz w:val="24"/>
          <w:szCs w:val="24"/>
        </w:rPr>
        <w:t>Data Logging and Sampling Rates</w:t>
      </w:r>
      <w:bookmarkEnd w:id="40"/>
      <w:bookmarkEnd w:id="41"/>
      <w:bookmarkEnd w:id="42"/>
    </w:p>
    <w:p w14:paraId="7E7CB37D" w14:textId="39C87515" w:rsidR="053ADD62" w:rsidRDefault="49FCECE9" w:rsidP="00A36523">
      <w:pPr>
        <w:spacing w:line="360" w:lineRule="auto"/>
        <w:rPr>
          <w:rFonts w:ascii="Calibri" w:hAnsi="Calibri" w:cs="Calibri"/>
          <w:color w:val="000000" w:themeColor="text1"/>
        </w:rPr>
      </w:pPr>
      <w:r w:rsidRPr="00995EC8">
        <w:rPr>
          <w:rFonts w:ascii="Calibri" w:hAnsi="Calibri" w:cs="Calibri"/>
          <w:color w:val="000000" w:themeColor="text1"/>
        </w:rPr>
        <w:t>The data logger must handle several high frequency signals at once. Fast changing inputs such as wheel speed, brake pressure, and RPM typically need sampling rates of 100–200 Hz to capture rapid changes. Suspension movement may require up to 500 Hz due to its high-speed nature. Slower signals like throttle position can be sampled at 50–100 Hz, and GPS data at 10–20 Hz. Choosing the right sampling rates ensures sufficient detail without creating excessive data volume.</w:t>
      </w:r>
    </w:p>
    <w:p w14:paraId="7625FD6E" w14:textId="77777777" w:rsidR="00A36523" w:rsidRPr="00A36523" w:rsidRDefault="00A36523" w:rsidP="00A36523">
      <w:pPr>
        <w:spacing w:line="360" w:lineRule="auto"/>
        <w:rPr>
          <w:rFonts w:ascii="Calibri" w:hAnsi="Calibri" w:cs="Calibri"/>
          <w:color w:val="000000" w:themeColor="text1"/>
        </w:rPr>
      </w:pPr>
    </w:p>
    <w:p w14:paraId="5B38BF75" w14:textId="5BEBE043" w:rsidR="49FCECE9" w:rsidRPr="00995EC8" w:rsidRDefault="49FCECE9" w:rsidP="00995EC8">
      <w:pPr>
        <w:pStyle w:val="Heading2"/>
        <w:spacing w:line="360" w:lineRule="auto"/>
        <w:rPr>
          <w:rFonts w:ascii="Calibri" w:eastAsiaTheme="minorEastAsia" w:hAnsi="Calibri" w:cs="Calibri"/>
          <w:b/>
          <w:bCs/>
          <w:color w:val="000000" w:themeColor="text1"/>
          <w:sz w:val="24"/>
          <w:szCs w:val="24"/>
        </w:rPr>
      </w:pPr>
      <w:bookmarkStart w:id="43" w:name="_Toc225694403"/>
      <w:bookmarkStart w:id="44" w:name="_Toc225694477"/>
      <w:bookmarkStart w:id="45" w:name="_Toc225694617"/>
      <w:r w:rsidRPr="00995EC8">
        <w:rPr>
          <w:rFonts w:ascii="Calibri" w:eastAsiaTheme="minorEastAsia" w:hAnsi="Calibri" w:cs="Calibri"/>
          <w:b/>
          <w:bCs/>
          <w:color w:val="000000" w:themeColor="text1"/>
          <w:sz w:val="24"/>
          <w:szCs w:val="24"/>
        </w:rPr>
        <w:t>Wiring and Installation</w:t>
      </w:r>
      <w:bookmarkEnd w:id="43"/>
      <w:bookmarkEnd w:id="44"/>
      <w:bookmarkEnd w:id="45"/>
    </w:p>
    <w:p w14:paraId="2E167D90" w14:textId="50EC677E"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Wiring must be carefully routed along the motorcycle frame, avoiding high heat areas like the exhaust and moving parts such as the chain and suspension. Protective sleeving and waterproof connectors help protect against vibration, moisture, and mechanical damage. Sensors need secure mounting to prevent movement or signal noise, while the logger itself should be placed in a low-vibration spot, such as inside the subframe, with good accessibility for quick data downloads between sessions.</w:t>
      </w:r>
    </w:p>
    <w:p w14:paraId="76C827E0" w14:textId="46A41CEC" w:rsidR="053ADD62" w:rsidRPr="00995EC8" w:rsidRDefault="053ADD62" w:rsidP="00995EC8">
      <w:pPr>
        <w:spacing w:line="360" w:lineRule="auto"/>
        <w:rPr>
          <w:rFonts w:ascii="Calibri" w:hAnsi="Calibri" w:cs="Calibri"/>
          <w:color w:val="000000" w:themeColor="text1"/>
        </w:rPr>
      </w:pPr>
    </w:p>
    <w:p w14:paraId="1008E43E" w14:textId="3681AB05" w:rsidR="49FCECE9" w:rsidRPr="00995EC8" w:rsidRDefault="49FCECE9" w:rsidP="00995EC8">
      <w:pPr>
        <w:pStyle w:val="Heading2"/>
        <w:spacing w:line="360" w:lineRule="auto"/>
        <w:rPr>
          <w:rFonts w:ascii="Calibri" w:eastAsiaTheme="minorEastAsia" w:hAnsi="Calibri" w:cs="Calibri"/>
          <w:b/>
          <w:bCs/>
          <w:color w:val="000000" w:themeColor="text1"/>
          <w:sz w:val="24"/>
          <w:szCs w:val="24"/>
        </w:rPr>
      </w:pPr>
      <w:bookmarkStart w:id="46" w:name="_Toc225694404"/>
      <w:bookmarkStart w:id="47" w:name="_Toc225694478"/>
      <w:bookmarkStart w:id="48" w:name="_Toc225694618"/>
      <w:r w:rsidRPr="00995EC8">
        <w:rPr>
          <w:rFonts w:ascii="Calibri" w:eastAsiaTheme="minorEastAsia" w:hAnsi="Calibri" w:cs="Calibri"/>
          <w:b/>
          <w:bCs/>
          <w:color w:val="000000" w:themeColor="text1"/>
          <w:sz w:val="24"/>
          <w:szCs w:val="24"/>
        </w:rPr>
        <w:t>Real World Considerations</w:t>
      </w:r>
      <w:bookmarkEnd w:id="46"/>
      <w:bookmarkEnd w:id="47"/>
      <w:bookmarkEnd w:id="48"/>
    </w:p>
    <w:p w14:paraId="38F015FA" w14:textId="096106DE"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Cost, reliability, and serviceability are important practical factors. Advanced sensors improve data quality but must be balanced against budget constraints. The system needs to withstand heat, vibration, and moisture with as few failure points as possible. Clear wiring routes and accessible connectors make maintenance easier, and keeping overall weight to a minimum helps avoid affecting the motorcycle’s performance.</w:t>
      </w:r>
    </w:p>
    <w:p w14:paraId="492D5D43" w14:textId="6C54AC20" w:rsidR="053ADD62" w:rsidRPr="00995EC8" w:rsidRDefault="053ADD62" w:rsidP="00995EC8">
      <w:pPr>
        <w:spacing w:line="360" w:lineRule="auto"/>
        <w:rPr>
          <w:rFonts w:ascii="Calibri" w:hAnsi="Calibri" w:cs="Calibri"/>
          <w:color w:val="000000" w:themeColor="text1"/>
        </w:rPr>
      </w:pPr>
    </w:p>
    <w:p w14:paraId="68904657" w14:textId="12E25D49" w:rsidR="49FCECE9" w:rsidRPr="00995EC8" w:rsidRDefault="49FCECE9" w:rsidP="00995EC8">
      <w:pPr>
        <w:pStyle w:val="Heading2"/>
        <w:spacing w:line="360" w:lineRule="auto"/>
        <w:rPr>
          <w:rFonts w:ascii="Calibri" w:eastAsiaTheme="minorEastAsia" w:hAnsi="Calibri" w:cs="Calibri"/>
          <w:b/>
          <w:bCs/>
          <w:color w:val="000000" w:themeColor="text1"/>
          <w:sz w:val="24"/>
          <w:szCs w:val="24"/>
        </w:rPr>
      </w:pPr>
      <w:bookmarkStart w:id="49" w:name="_Toc225694405"/>
      <w:bookmarkStart w:id="50" w:name="_Toc225694479"/>
      <w:bookmarkStart w:id="51" w:name="_Toc225694619"/>
      <w:r w:rsidRPr="00995EC8">
        <w:rPr>
          <w:rFonts w:ascii="Calibri" w:eastAsiaTheme="minorEastAsia" w:hAnsi="Calibri" w:cs="Calibri"/>
          <w:b/>
          <w:bCs/>
          <w:color w:val="000000" w:themeColor="text1"/>
          <w:sz w:val="24"/>
          <w:szCs w:val="24"/>
        </w:rPr>
        <w:lastRenderedPageBreak/>
        <w:t>Summary</w:t>
      </w:r>
      <w:bookmarkEnd w:id="49"/>
      <w:bookmarkEnd w:id="50"/>
      <w:bookmarkEnd w:id="51"/>
    </w:p>
    <w:p w14:paraId="345EAAE9" w14:textId="14FECF34" w:rsidR="49FCECE9" w:rsidRPr="00995EC8" w:rsidRDefault="49FCECE9" w:rsidP="00995EC8">
      <w:pPr>
        <w:spacing w:line="360" w:lineRule="auto"/>
        <w:rPr>
          <w:rFonts w:ascii="Calibri" w:hAnsi="Calibri" w:cs="Calibri"/>
          <w:color w:val="000000" w:themeColor="text1"/>
        </w:rPr>
      </w:pPr>
      <w:r w:rsidRPr="00995EC8">
        <w:rPr>
          <w:rFonts w:ascii="Calibri" w:hAnsi="Calibri" w:cs="Calibri"/>
          <w:color w:val="000000" w:themeColor="text1"/>
        </w:rPr>
        <w:t>The proposed system offers a practical and effective solution for capturing performance data from the ZXR750. By combining essential sensors with a reliable logging platform, it supports detailed analysis of rider behaviour and motorcycle dynamics while remaining well suited for real-world track use.</w:t>
      </w:r>
    </w:p>
    <w:p w14:paraId="30CEA9DD" w14:textId="4E1CD53A" w:rsidR="053ADD62" w:rsidRPr="00995EC8" w:rsidRDefault="053ADD62" w:rsidP="00995EC8">
      <w:pPr>
        <w:spacing w:line="360" w:lineRule="auto"/>
        <w:rPr>
          <w:rFonts w:ascii="Calibri" w:hAnsi="Calibri" w:cs="Calibri"/>
          <w:color w:val="000000" w:themeColor="text1"/>
        </w:rPr>
      </w:pPr>
    </w:p>
    <w:p w14:paraId="10F166B7" w14:textId="2D11BCB5" w:rsidR="053ADD62" w:rsidRPr="00995EC8" w:rsidRDefault="053ADD62" w:rsidP="00995EC8">
      <w:pPr>
        <w:spacing w:line="360" w:lineRule="auto"/>
        <w:rPr>
          <w:rFonts w:ascii="Calibri" w:hAnsi="Calibri" w:cs="Calibri"/>
        </w:rPr>
      </w:pPr>
      <w:r w:rsidRPr="00995EC8">
        <w:rPr>
          <w:rFonts w:ascii="Calibri" w:hAnsi="Calibri" w:cs="Calibri"/>
        </w:rPr>
        <w:br w:type="page"/>
      </w:r>
    </w:p>
    <w:p w14:paraId="765CA698" w14:textId="1D870FB1" w:rsidR="5ED09EE1" w:rsidRPr="00995EC8" w:rsidRDefault="5ED09EE1" w:rsidP="00995EC8">
      <w:pPr>
        <w:pStyle w:val="Heading1"/>
        <w:spacing w:line="360" w:lineRule="auto"/>
        <w:rPr>
          <w:rFonts w:ascii="Calibri" w:eastAsiaTheme="minorEastAsia" w:hAnsi="Calibri" w:cs="Calibri"/>
          <w:b/>
          <w:bCs/>
          <w:color w:val="000000" w:themeColor="text1"/>
          <w:sz w:val="24"/>
          <w:szCs w:val="24"/>
        </w:rPr>
      </w:pPr>
      <w:bookmarkStart w:id="52" w:name="_Toc225694406"/>
      <w:bookmarkStart w:id="53" w:name="_Toc225694480"/>
      <w:bookmarkStart w:id="54" w:name="_Toc225694620"/>
      <w:r w:rsidRPr="00995EC8">
        <w:rPr>
          <w:rFonts w:ascii="Calibri" w:eastAsiaTheme="minorEastAsia" w:hAnsi="Calibri" w:cs="Calibri"/>
          <w:b/>
          <w:bCs/>
          <w:color w:val="000000" w:themeColor="text1"/>
          <w:sz w:val="24"/>
          <w:szCs w:val="24"/>
        </w:rPr>
        <w:lastRenderedPageBreak/>
        <w:t>Calibration, Setup and Testing</w:t>
      </w:r>
      <w:bookmarkEnd w:id="52"/>
      <w:bookmarkEnd w:id="53"/>
      <w:bookmarkEnd w:id="54"/>
    </w:p>
    <w:p w14:paraId="113B9558" w14:textId="35F87E7B" w:rsidR="5ED09EE1" w:rsidRPr="00995EC8" w:rsidRDefault="5ED09EE1" w:rsidP="00995EC8">
      <w:pPr>
        <w:spacing w:line="360" w:lineRule="auto"/>
        <w:rPr>
          <w:rFonts w:ascii="Calibri" w:hAnsi="Calibri" w:cs="Calibri"/>
          <w:color w:val="000000" w:themeColor="text1"/>
        </w:rPr>
      </w:pPr>
      <w:r w:rsidRPr="00995EC8">
        <w:rPr>
          <w:rFonts w:ascii="Calibri" w:hAnsi="Calibri" w:cs="Calibri"/>
          <w:color w:val="000000" w:themeColor="text1"/>
        </w:rPr>
        <w:t>This stage focused on the preparation and planning of the data acquisition system for the Kawasaki ZXR750. Due to time constraints, the system was not powered or tested; however, useful work was completed on hardware familiarisation and installation planning.</w:t>
      </w:r>
    </w:p>
    <w:p w14:paraId="255CAEBC" w14:textId="27363B6A" w:rsidR="5ED09EE1" w:rsidRPr="00995EC8" w:rsidRDefault="5ED09EE1" w:rsidP="00995EC8">
      <w:pPr>
        <w:spacing w:line="360" w:lineRule="auto"/>
        <w:rPr>
          <w:rFonts w:ascii="Calibri" w:hAnsi="Calibri" w:cs="Calibri"/>
          <w:color w:val="000000" w:themeColor="text1"/>
        </w:rPr>
      </w:pPr>
      <w:r w:rsidRPr="00995EC8">
        <w:rPr>
          <w:rFonts w:ascii="Calibri" w:hAnsi="Calibri" w:cs="Calibri"/>
          <w:color w:val="000000" w:themeColor="text1"/>
        </w:rPr>
        <w:t>The data logging system from 2D Datarecording was assembled on the bench, including the main logger unit and extender modules. These extender modules increase the number of available sensor input channels and helped clarify how the overall system is structured and how sensors would connect to the logger.</w:t>
      </w:r>
    </w:p>
    <w:p w14:paraId="4880F5FA" w14:textId="534B46E9" w:rsidR="5ED09EE1" w:rsidRPr="00995EC8" w:rsidRDefault="5ED09EE1" w:rsidP="00995EC8">
      <w:pPr>
        <w:spacing w:line="360" w:lineRule="auto"/>
        <w:rPr>
          <w:rFonts w:ascii="Calibri" w:hAnsi="Calibri" w:cs="Calibri"/>
          <w:color w:val="000000" w:themeColor="text1"/>
        </w:rPr>
      </w:pPr>
      <w:r w:rsidRPr="00995EC8">
        <w:rPr>
          <w:rFonts w:ascii="Calibri" w:hAnsi="Calibri" w:cs="Calibri"/>
          <w:color w:val="000000" w:themeColor="text1"/>
        </w:rPr>
        <w:t xml:space="preserve">Sensor placement and wiring routes were carefully planned to achieve accurate data capture while ensuring reliability in a motorsport environment. </w:t>
      </w:r>
      <w:r w:rsidR="17BD8A0C" w:rsidRPr="00995EC8">
        <w:rPr>
          <w:rFonts w:ascii="Calibri" w:hAnsi="Calibri" w:cs="Calibri"/>
          <w:color w:val="000000" w:themeColor="text1"/>
        </w:rPr>
        <w:t>Attention</w:t>
      </w:r>
      <w:r w:rsidRPr="00995EC8">
        <w:rPr>
          <w:rFonts w:ascii="Calibri" w:hAnsi="Calibri" w:cs="Calibri"/>
          <w:color w:val="000000" w:themeColor="text1"/>
        </w:rPr>
        <w:t xml:space="preserve"> was paid to avoiding heat sources such as the exhaust, steering clear of moving components like the chain and suspension, and using secure mounting methods to withstand vibration.</w:t>
      </w:r>
    </w:p>
    <w:p w14:paraId="1325AEC2" w14:textId="6D82962A" w:rsidR="5ED09EE1" w:rsidRPr="00995EC8" w:rsidRDefault="5ED09EE1" w:rsidP="00995EC8">
      <w:pPr>
        <w:spacing w:line="360" w:lineRule="auto"/>
        <w:rPr>
          <w:rFonts w:ascii="Calibri" w:hAnsi="Calibri" w:cs="Calibri"/>
          <w:color w:val="000000" w:themeColor="text1"/>
        </w:rPr>
      </w:pPr>
      <w:r w:rsidRPr="00995EC8">
        <w:rPr>
          <w:rFonts w:ascii="Calibri" w:hAnsi="Calibri" w:cs="Calibri"/>
          <w:color w:val="000000" w:themeColor="text1"/>
        </w:rPr>
        <w:t>Calibration requirements were also identified. Sensors such as the throttle position sensor and brake pressure transducer need accurate scaling to convert raw signals into meaningful values, and this would be an essential step before any testing could begin.</w:t>
      </w:r>
    </w:p>
    <w:p w14:paraId="6F6FAD4B" w14:textId="0B1141F4" w:rsidR="5ED09EE1" w:rsidRPr="00995EC8" w:rsidRDefault="5ED09EE1" w:rsidP="00995EC8">
      <w:pPr>
        <w:spacing w:line="360" w:lineRule="auto"/>
        <w:rPr>
          <w:rFonts w:ascii="Calibri" w:hAnsi="Calibri" w:cs="Calibri"/>
          <w:color w:val="000000" w:themeColor="text1"/>
        </w:rPr>
      </w:pPr>
      <w:r w:rsidRPr="00995EC8">
        <w:rPr>
          <w:rFonts w:ascii="Calibri" w:hAnsi="Calibri" w:cs="Calibri"/>
          <w:color w:val="000000" w:themeColor="text1"/>
        </w:rPr>
        <w:t>The main limitation of this stage remains the lack of live testing, which meant that signal quality and overall system performance could not be validated. Future work will therefore involve full installation, sensor calibration, and proper track testing.</w:t>
      </w:r>
    </w:p>
    <w:p w14:paraId="588F7732" w14:textId="1BC29E46" w:rsidR="053ADD62" w:rsidRPr="00995EC8" w:rsidRDefault="053ADD62" w:rsidP="00995EC8">
      <w:pPr>
        <w:spacing w:line="360" w:lineRule="auto"/>
        <w:rPr>
          <w:rFonts w:ascii="Calibri" w:hAnsi="Calibri" w:cs="Calibri"/>
          <w:color w:val="000000" w:themeColor="text1"/>
        </w:rPr>
      </w:pPr>
    </w:p>
    <w:p w14:paraId="5AEF3C88" w14:textId="702F4901" w:rsidR="053ADD62" w:rsidRPr="00995EC8" w:rsidRDefault="053ADD62" w:rsidP="00995EC8">
      <w:pPr>
        <w:spacing w:line="360" w:lineRule="auto"/>
        <w:rPr>
          <w:rFonts w:ascii="Calibri" w:hAnsi="Calibri" w:cs="Calibri"/>
        </w:rPr>
      </w:pPr>
      <w:r w:rsidRPr="00995EC8">
        <w:rPr>
          <w:rFonts w:ascii="Calibri" w:hAnsi="Calibri" w:cs="Calibri"/>
        </w:rPr>
        <w:br w:type="page"/>
      </w:r>
    </w:p>
    <w:p w14:paraId="7D5C49C3" w14:textId="5A6541F5" w:rsidR="42F32C6D" w:rsidRPr="00020C63" w:rsidRDefault="42F32C6D" w:rsidP="00020C63">
      <w:pPr>
        <w:pStyle w:val="Heading1"/>
        <w:rPr>
          <w:rFonts w:ascii="Calibri" w:hAnsi="Calibri" w:cs="Calibri"/>
          <w:b/>
          <w:bCs/>
          <w:color w:val="auto"/>
          <w:sz w:val="24"/>
          <w:szCs w:val="24"/>
        </w:rPr>
      </w:pPr>
      <w:bookmarkStart w:id="55" w:name="_Toc225694621"/>
      <w:r w:rsidRPr="00020C63">
        <w:rPr>
          <w:rFonts w:ascii="Calibri" w:hAnsi="Calibri" w:cs="Calibri"/>
          <w:b/>
          <w:bCs/>
          <w:color w:val="auto"/>
          <w:sz w:val="24"/>
          <w:szCs w:val="24"/>
        </w:rPr>
        <w:lastRenderedPageBreak/>
        <w:t>Analysis of Data and System Evaluation</w:t>
      </w:r>
      <w:bookmarkEnd w:id="55"/>
    </w:p>
    <w:p w14:paraId="3A457A47" w14:textId="39313978" w:rsidR="42F32C6D" w:rsidRPr="00995EC8" w:rsidRDefault="42F32C6D" w:rsidP="00995EC8">
      <w:pPr>
        <w:spacing w:line="360" w:lineRule="auto"/>
        <w:rPr>
          <w:rFonts w:ascii="Calibri" w:hAnsi="Calibri" w:cs="Calibri"/>
          <w:color w:val="000000" w:themeColor="text1"/>
        </w:rPr>
      </w:pPr>
      <w:r w:rsidRPr="00995EC8">
        <w:rPr>
          <w:rFonts w:ascii="Calibri" w:hAnsi="Calibri" w:cs="Calibri"/>
          <w:color w:val="000000" w:themeColor="text1"/>
        </w:rPr>
        <w:t>This section evaluates the proposed data acquisition system for the Kawasaki ZXR750 in terms of expected performance, reliability, and track suitability. Although the system was not fully built or tested, the design still allows a realistic assessment of its strengths and limitations.</w:t>
      </w:r>
    </w:p>
    <w:p w14:paraId="7F6B476E" w14:textId="3B3CB51F" w:rsidR="42F32C6D" w:rsidRPr="00995EC8" w:rsidRDefault="42F32C6D" w:rsidP="00995EC8">
      <w:pPr>
        <w:spacing w:line="360" w:lineRule="auto"/>
        <w:rPr>
          <w:rFonts w:ascii="Calibri" w:hAnsi="Calibri" w:cs="Calibri"/>
          <w:color w:val="000000" w:themeColor="text1"/>
        </w:rPr>
      </w:pPr>
      <w:r w:rsidRPr="00995EC8">
        <w:rPr>
          <w:rFonts w:ascii="Calibri" w:hAnsi="Calibri" w:cs="Calibri"/>
          <w:color w:val="000000" w:themeColor="text1"/>
        </w:rPr>
        <w:t>The selected sensors can produce high-resolution data</w:t>
      </w:r>
      <w:r w:rsidR="00B502BC">
        <w:rPr>
          <w:rFonts w:ascii="Calibri" w:hAnsi="Calibri" w:cs="Calibri"/>
          <w:color w:val="000000" w:themeColor="text1"/>
        </w:rPr>
        <w:t>, h</w:t>
      </w:r>
      <w:r w:rsidRPr="00995EC8">
        <w:rPr>
          <w:rFonts w:ascii="Calibri" w:hAnsi="Calibri" w:cs="Calibri"/>
          <w:color w:val="000000" w:themeColor="text1"/>
        </w:rPr>
        <w:t>owever, real-world track conditions, including electrical noise, vibration, and temperature changes are likely to affect signal accuracy. Wheel speed and RPM signals could pick up interference without proper shielding, while brake pressure readings might be distorted by sensor placement or vibration. Without accurate calibration, throttle position and brake pressure data could also become misleading and reduce analysis reliability.</w:t>
      </w:r>
    </w:p>
    <w:p w14:paraId="4F8ADD8B" w14:textId="499DB0A2" w:rsidR="42F32C6D" w:rsidRPr="00995EC8" w:rsidRDefault="42F32C6D" w:rsidP="00995EC8">
      <w:pPr>
        <w:spacing w:line="360" w:lineRule="auto"/>
        <w:rPr>
          <w:rFonts w:ascii="Calibri" w:hAnsi="Calibri" w:cs="Calibri"/>
          <w:color w:val="000000" w:themeColor="text1"/>
        </w:rPr>
      </w:pPr>
      <w:r w:rsidRPr="00995EC8">
        <w:rPr>
          <w:rFonts w:ascii="Calibri" w:hAnsi="Calibri" w:cs="Calibri"/>
          <w:color w:val="000000" w:themeColor="text1"/>
        </w:rPr>
        <w:t>System reliability remains a major concern in the harsh track environment. Heat, moisture, and constant vibration pose risks to sensors and wiring. Poor routing or inadequate protection could cause damaged cables or intermittent faults. Using multiple extender modules also adds complexity and creates extra potential failure points.</w:t>
      </w:r>
    </w:p>
    <w:p w14:paraId="29CD6222" w14:textId="5CC951B1" w:rsidR="42F32C6D" w:rsidRPr="00995EC8" w:rsidRDefault="42F32C6D" w:rsidP="00995EC8">
      <w:pPr>
        <w:spacing w:line="360" w:lineRule="auto"/>
        <w:rPr>
          <w:rFonts w:ascii="Calibri" w:hAnsi="Calibri" w:cs="Calibri"/>
          <w:color w:val="000000" w:themeColor="text1"/>
        </w:rPr>
      </w:pPr>
      <w:r w:rsidRPr="00995EC8">
        <w:rPr>
          <w:rFonts w:ascii="Calibri" w:hAnsi="Calibri" w:cs="Calibri"/>
          <w:color w:val="000000" w:themeColor="text1"/>
        </w:rPr>
        <w:t>Despite these issues, the design offers good functionality and flexibility. The core sensors for throttle position, brake pressure, and wheel speed provide a solid base for analysing rider behaviour. Adding components such as an IMU or suspension sensors would significantly improve the ability to study chassis dynamics and weight transfer.</w:t>
      </w:r>
    </w:p>
    <w:p w14:paraId="2EF55E9F" w14:textId="78F46227" w:rsidR="42F32C6D" w:rsidRPr="00995EC8" w:rsidRDefault="42F32C6D" w:rsidP="00995EC8">
      <w:pPr>
        <w:spacing w:line="360" w:lineRule="auto"/>
        <w:rPr>
          <w:rFonts w:ascii="Calibri" w:hAnsi="Calibri" w:cs="Calibri"/>
          <w:color w:val="000000" w:themeColor="text1"/>
        </w:rPr>
      </w:pPr>
      <w:r w:rsidRPr="00995EC8">
        <w:rPr>
          <w:rFonts w:ascii="Calibri" w:hAnsi="Calibri" w:cs="Calibri"/>
          <w:color w:val="000000" w:themeColor="text1"/>
        </w:rPr>
        <w:t>A few practical improvements would strengthen the system. High quality shielding and motorsport-grade connectors would reduce electrical noise and improve signal integrity. Thorough sensor calibration before use is essential for accurate data. Simplifying the wiring layout where possible would also help with reliability and maintenance.</w:t>
      </w:r>
    </w:p>
    <w:p w14:paraId="7594754B" w14:textId="7AC1CF2F" w:rsidR="42F32C6D" w:rsidRPr="00995EC8" w:rsidRDefault="42F32C6D" w:rsidP="00995EC8">
      <w:pPr>
        <w:spacing w:line="360" w:lineRule="auto"/>
        <w:rPr>
          <w:rFonts w:ascii="Calibri" w:hAnsi="Calibri" w:cs="Calibri"/>
          <w:color w:val="000000" w:themeColor="text1"/>
        </w:rPr>
      </w:pPr>
      <w:r w:rsidRPr="00995EC8">
        <w:rPr>
          <w:rFonts w:ascii="Calibri" w:hAnsi="Calibri" w:cs="Calibri"/>
          <w:color w:val="000000" w:themeColor="text1"/>
        </w:rPr>
        <w:t>Further work should include full installation followed by controlled testing on a dyno or at the track. This would validate sampling rates, identify noise issues, and refine sensor placement. The resulting data could then be used to optimise both rider technique and motorcycle setup.</w:t>
      </w:r>
    </w:p>
    <w:p w14:paraId="3380ABBE" w14:textId="6C8688BF" w:rsidR="42F32C6D" w:rsidRPr="00995EC8" w:rsidRDefault="42F32C6D" w:rsidP="00995EC8">
      <w:pPr>
        <w:spacing w:line="360" w:lineRule="auto"/>
        <w:rPr>
          <w:rFonts w:ascii="Calibri" w:hAnsi="Calibri" w:cs="Calibri"/>
          <w:color w:val="000000" w:themeColor="text1"/>
        </w:rPr>
      </w:pPr>
      <w:r w:rsidRPr="00995EC8">
        <w:rPr>
          <w:rFonts w:ascii="Calibri" w:hAnsi="Calibri" w:cs="Calibri"/>
          <w:color w:val="000000" w:themeColor="text1"/>
        </w:rPr>
        <w:lastRenderedPageBreak/>
        <w:t>Overall, although live testing has not yet taken place, the design demonstrates a clear understanding of data acquisition principles and provides a strong platform for future development and performance analysis.</w:t>
      </w:r>
    </w:p>
    <w:p w14:paraId="53518FA4" w14:textId="60B0B9F2" w:rsidR="053ADD62" w:rsidRPr="00995EC8" w:rsidRDefault="053ADD62" w:rsidP="00995EC8">
      <w:pPr>
        <w:spacing w:line="360" w:lineRule="auto"/>
        <w:rPr>
          <w:rFonts w:ascii="Calibri" w:hAnsi="Calibri" w:cs="Calibri"/>
          <w:color w:val="000000" w:themeColor="text1"/>
        </w:rPr>
      </w:pPr>
    </w:p>
    <w:p w14:paraId="024CA814" w14:textId="6434CAA1" w:rsidR="053ADD62" w:rsidRPr="00995EC8" w:rsidRDefault="053ADD62" w:rsidP="00995EC8">
      <w:pPr>
        <w:spacing w:line="360" w:lineRule="auto"/>
        <w:rPr>
          <w:rFonts w:ascii="Calibri" w:hAnsi="Calibri" w:cs="Calibri"/>
          <w:color w:val="000000" w:themeColor="text1"/>
        </w:rPr>
      </w:pPr>
    </w:p>
    <w:p w14:paraId="2CC960D4" w14:textId="5C99AB83" w:rsidR="053ADD62" w:rsidRPr="004305F5" w:rsidRDefault="053ADD62" w:rsidP="004305F5">
      <w:pPr>
        <w:spacing w:line="360" w:lineRule="auto"/>
        <w:rPr>
          <w:rFonts w:ascii="Calibri" w:hAnsi="Calibri" w:cs="Calibri"/>
        </w:rPr>
      </w:pPr>
    </w:p>
    <w:sectPr w:rsidR="053ADD62" w:rsidRPr="004305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56870"/>
    <w:multiLevelType w:val="hybridMultilevel"/>
    <w:tmpl w:val="4DFE9658"/>
    <w:lvl w:ilvl="0" w:tplc="4B383A4E">
      <w:start w:val="1"/>
      <w:numFmt w:val="bullet"/>
      <w:lvlText w:val="-"/>
      <w:lvlJc w:val="left"/>
      <w:pPr>
        <w:ind w:left="720" w:hanging="360"/>
      </w:pPr>
      <w:rPr>
        <w:rFonts w:ascii="Aptos" w:hAnsi="Aptos" w:hint="default"/>
      </w:rPr>
    </w:lvl>
    <w:lvl w:ilvl="1" w:tplc="1E3E8332">
      <w:start w:val="1"/>
      <w:numFmt w:val="bullet"/>
      <w:lvlText w:val="o"/>
      <w:lvlJc w:val="left"/>
      <w:pPr>
        <w:ind w:left="1440" w:hanging="360"/>
      </w:pPr>
      <w:rPr>
        <w:rFonts w:ascii="Courier New" w:hAnsi="Courier New" w:hint="default"/>
      </w:rPr>
    </w:lvl>
    <w:lvl w:ilvl="2" w:tplc="9844F83C">
      <w:start w:val="1"/>
      <w:numFmt w:val="bullet"/>
      <w:lvlText w:val=""/>
      <w:lvlJc w:val="left"/>
      <w:pPr>
        <w:ind w:left="2160" w:hanging="360"/>
      </w:pPr>
      <w:rPr>
        <w:rFonts w:ascii="Wingdings" w:hAnsi="Wingdings" w:hint="default"/>
      </w:rPr>
    </w:lvl>
    <w:lvl w:ilvl="3" w:tplc="9DB0031E">
      <w:start w:val="1"/>
      <w:numFmt w:val="bullet"/>
      <w:lvlText w:val=""/>
      <w:lvlJc w:val="left"/>
      <w:pPr>
        <w:ind w:left="2880" w:hanging="360"/>
      </w:pPr>
      <w:rPr>
        <w:rFonts w:ascii="Symbol" w:hAnsi="Symbol" w:hint="default"/>
      </w:rPr>
    </w:lvl>
    <w:lvl w:ilvl="4" w:tplc="F5960BEA">
      <w:start w:val="1"/>
      <w:numFmt w:val="bullet"/>
      <w:lvlText w:val="o"/>
      <w:lvlJc w:val="left"/>
      <w:pPr>
        <w:ind w:left="3600" w:hanging="360"/>
      </w:pPr>
      <w:rPr>
        <w:rFonts w:ascii="Courier New" w:hAnsi="Courier New" w:hint="default"/>
      </w:rPr>
    </w:lvl>
    <w:lvl w:ilvl="5" w:tplc="57FAA9AE">
      <w:start w:val="1"/>
      <w:numFmt w:val="bullet"/>
      <w:lvlText w:val=""/>
      <w:lvlJc w:val="left"/>
      <w:pPr>
        <w:ind w:left="4320" w:hanging="360"/>
      </w:pPr>
      <w:rPr>
        <w:rFonts w:ascii="Wingdings" w:hAnsi="Wingdings" w:hint="default"/>
      </w:rPr>
    </w:lvl>
    <w:lvl w:ilvl="6" w:tplc="262CCEE0">
      <w:start w:val="1"/>
      <w:numFmt w:val="bullet"/>
      <w:lvlText w:val=""/>
      <w:lvlJc w:val="left"/>
      <w:pPr>
        <w:ind w:left="5040" w:hanging="360"/>
      </w:pPr>
      <w:rPr>
        <w:rFonts w:ascii="Symbol" w:hAnsi="Symbol" w:hint="default"/>
      </w:rPr>
    </w:lvl>
    <w:lvl w:ilvl="7" w:tplc="1090AA02">
      <w:start w:val="1"/>
      <w:numFmt w:val="bullet"/>
      <w:lvlText w:val="o"/>
      <w:lvlJc w:val="left"/>
      <w:pPr>
        <w:ind w:left="5760" w:hanging="360"/>
      </w:pPr>
      <w:rPr>
        <w:rFonts w:ascii="Courier New" w:hAnsi="Courier New" w:hint="default"/>
      </w:rPr>
    </w:lvl>
    <w:lvl w:ilvl="8" w:tplc="C17C4F7A">
      <w:start w:val="1"/>
      <w:numFmt w:val="bullet"/>
      <w:lvlText w:val=""/>
      <w:lvlJc w:val="left"/>
      <w:pPr>
        <w:ind w:left="6480" w:hanging="360"/>
      </w:pPr>
      <w:rPr>
        <w:rFonts w:ascii="Wingdings" w:hAnsi="Wingdings" w:hint="default"/>
      </w:rPr>
    </w:lvl>
  </w:abstractNum>
  <w:abstractNum w:abstractNumId="1" w15:restartNumberingAfterBreak="0">
    <w:nsid w:val="300671CB"/>
    <w:multiLevelType w:val="hybridMultilevel"/>
    <w:tmpl w:val="D4AA2874"/>
    <w:lvl w:ilvl="0" w:tplc="4B382776">
      <w:start w:val="1"/>
      <w:numFmt w:val="bullet"/>
      <w:lvlText w:val="-"/>
      <w:lvlJc w:val="left"/>
      <w:pPr>
        <w:ind w:left="720" w:hanging="360"/>
      </w:pPr>
      <w:rPr>
        <w:rFonts w:ascii="Aptos" w:hAnsi="Aptos" w:hint="default"/>
      </w:rPr>
    </w:lvl>
    <w:lvl w:ilvl="1" w:tplc="2F3C933E">
      <w:start w:val="1"/>
      <w:numFmt w:val="bullet"/>
      <w:lvlText w:val="o"/>
      <w:lvlJc w:val="left"/>
      <w:pPr>
        <w:ind w:left="1440" w:hanging="360"/>
      </w:pPr>
      <w:rPr>
        <w:rFonts w:ascii="Courier New" w:hAnsi="Courier New" w:hint="default"/>
      </w:rPr>
    </w:lvl>
    <w:lvl w:ilvl="2" w:tplc="57CA7952">
      <w:start w:val="1"/>
      <w:numFmt w:val="bullet"/>
      <w:lvlText w:val=""/>
      <w:lvlJc w:val="left"/>
      <w:pPr>
        <w:ind w:left="2160" w:hanging="360"/>
      </w:pPr>
      <w:rPr>
        <w:rFonts w:ascii="Wingdings" w:hAnsi="Wingdings" w:hint="default"/>
      </w:rPr>
    </w:lvl>
    <w:lvl w:ilvl="3" w:tplc="C37E6DAC">
      <w:start w:val="1"/>
      <w:numFmt w:val="bullet"/>
      <w:lvlText w:val=""/>
      <w:lvlJc w:val="left"/>
      <w:pPr>
        <w:ind w:left="2880" w:hanging="360"/>
      </w:pPr>
      <w:rPr>
        <w:rFonts w:ascii="Symbol" w:hAnsi="Symbol" w:hint="default"/>
      </w:rPr>
    </w:lvl>
    <w:lvl w:ilvl="4" w:tplc="E3F48FE4">
      <w:start w:val="1"/>
      <w:numFmt w:val="bullet"/>
      <w:lvlText w:val="o"/>
      <w:lvlJc w:val="left"/>
      <w:pPr>
        <w:ind w:left="3600" w:hanging="360"/>
      </w:pPr>
      <w:rPr>
        <w:rFonts w:ascii="Courier New" w:hAnsi="Courier New" w:hint="default"/>
      </w:rPr>
    </w:lvl>
    <w:lvl w:ilvl="5" w:tplc="CB480912">
      <w:start w:val="1"/>
      <w:numFmt w:val="bullet"/>
      <w:lvlText w:val=""/>
      <w:lvlJc w:val="left"/>
      <w:pPr>
        <w:ind w:left="4320" w:hanging="360"/>
      </w:pPr>
      <w:rPr>
        <w:rFonts w:ascii="Wingdings" w:hAnsi="Wingdings" w:hint="default"/>
      </w:rPr>
    </w:lvl>
    <w:lvl w:ilvl="6" w:tplc="745C923C">
      <w:start w:val="1"/>
      <w:numFmt w:val="bullet"/>
      <w:lvlText w:val=""/>
      <w:lvlJc w:val="left"/>
      <w:pPr>
        <w:ind w:left="5040" w:hanging="360"/>
      </w:pPr>
      <w:rPr>
        <w:rFonts w:ascii="Symbol" w:hAnsi="Symbol" w:hint="default"/>
      </w:rPr>
    </w:lvl>
    <w:lvl w:ilvl="7" w:tplc="9718EEFC">
      <w:start w:val="1"/>
      <w:numFmt w:val="bullet"/>
      <w:lvlText w:val="o"/>
      <w:lvlJc w:val="left"/>
      <w:pPr>
        <w:ind w:left="5760" w:hanging="360"/>
      </w:pPr>
      <w:rPr>
        <w:rFonts w:ascii="Courier New" w:hAnsi="Courier New" w:hint="default"/>
      </w:rPr>
    </w:lvl>
    <w:lvl w:ilvl="8" w:tplc="FEFA54E4">
      <w:start w:val="1"/>
      <w:numFmt w:val="bullet"/>
      <w:lvlText w:val=""/>
      <w:lvlJc w:val="left"/>
      <w:pPr>
        <w:ind w:left="6480" w:hanging="360"/>
      </w:pPr>
      <w:rPr>
        <w:rFonts w:ascii="Wingdings" w:hAnsi="Wingdings" w:hint="default"/>
      </w:rPr>
    </w:lvl>
  </w:abstractNum>
  <w:abstractNum w:abstractNumId="2" w15:restartNumberingAfterBreak="0">
    <w:nsid w:val="6F304932"/>
    <w:multiLevelType w:val="hybridMultilevel"/>
    <w:tmpl w:val="2A50CE76"/>
    <w:lvl w:ilvl="0" w:tplc="00E4770E">
      <w:start w:val="1"/>
      <w:numFmt w:val="bullet"/>
      <w:lvlText w:val="-"/>
      <w:lvlJc w:val="left"/>
      <w:pPr>
        <w:ind w:left="720" w:hanging="360"/>
      </w:pPr>
      <w:rPr>
        <w:rFonts w:ascii="Aptos" w:hAnsi="Aptos" w:hint="default"/>
      </w:rPr>
    </w:lvl>
    <w:lvl w:ilvl="1" w:tplc="D39A42F2">
      <w:start w:val="1"/>
      <w:numFmt w:val="bullet"/>
      <w:lvlText w:val="o"/>
      <w:lvlJc w:val="left"/>
      <w:pPr>
        <w:ind w:left="1440" w:hanging="360"/>
      </w:pPr>
      <w:rPr>
        <w:rFonts w:ascii="Courier New" w:hAnsi="Courier New" w:hint="default"/>
      </w:rPr>
    </w:lvl>
    <w:lvl w:ilvl="2" w:tplc="B8146B2C">
      <w:start w:val="1"/>
      <w:numFmt w:val="bullet"/>
      <w:lvlText w:val=""/>
      <w:lvlJc w:val="left"/>
      <w:pPr>
        <w:ind w:left="2160" w:hanging="360"/>
      </w:pPr>
      <w:rPr>
        <w:rFonts w:ascii="Wingdings" w:hAnsi="Wingdings" w:hint="default"/>
      </w:rPr>
    </w:lvl>
    <w:lvl w:ilvl="3" w:tplc="FA4A8692">
      <w:start w:val="1"/>
      <w:numFmt w:val="bullet"/>
      <w:lvlText w:val=""/>
      <w:lvlJc w:val="left"/>
      <w:pPr>
        <w:ind w:left="2880" w:hanging="360"/>
      </w:pPr>
      <w:rPr>
        <w:rFonts w:ascii="Symbol" w:hAnsi="Symbol" w:hint="default"/>
      </w:rPr>
    </w:lvl>
    <w:lvl w:ilvl="4" w:tplc="1B341946">
      <w:start w:val="1"/>
      <w:numFmt w:val="bullet"/>
      <w:lvlText w:val="o"/>
      <w:lvlJc w:val="left"/>
      <w:pPr>
        <w:ind w:left="3600" w:hanging="360"/>
      </w:pPr>
      <w:rPr>
        <w:rFonts w:ascii="Courier New" w:hAnsi="Courier New" w:hint="default"/>
      </w:rPr>
    </w:lvl>
    <w:lvl w:ilvl="5" w:tplc="D408B184">
      <w:start w:val="1"/>
      <w:numFmt w:val="bullet"/>
      <w:lvlText w:val=""/>
      <w:lvlJc w:val="left"/>
      <w:pPr>
        <w:ind w:left="4320" w:hanging="360"/>
      </w:pPr>
      <w:rPr>
        <w:rFonts w:ascii="Wingdings" w:hAnsi="Wingdings" w:hint="default"/>
      </w:rPr>
    </w:lvl>
    <w:lvl w:ilvl="6" w:tplc="909AE0A6">
      <w:start w:val="1"/>
      <w:numFmt w:val="bullet"/>
      <w:lvlText w:val=""/>
      <w:lvlJc w:val="left"/>
      <w:pPr>
        <w:ind w:left="5040" w:hanging="360"/>
      </w:pPr>
      <w:rPr>
        <w:rFonts w:ascii="Symbol" w:hAnsi="Symbol" w:hint="default"/>
      </w:rPr>
    </w:lvl>
    <w:lvl w:ilvl="7" w:tplc="E6BC47F4">
      <w:start w:val="1"/>
      <w:numFmt w:val="bullet"/>
      <w:lvlText w:val="o"/>
      <w:lvlJc w:val="left"/>
      <w:pPr>
        <w:ind w:left="5760" w:hanging="360"/>
      </w:pPr>
      <w:rPr>
        <w:rFonts w:ascii="Courier New" w:hAnsi="Courier New" w:hint="default"/>
      </w:rPr>
    </w:lvl>
    <w:lvl w:ilvl="8" w:tplc="A77014DA">
      <w:start w:val="1"/>
      <w:numFmt w:val="bullet"/>
      <w:lvlText w:val=""/>
      <w:lvlJc w:val="left"/>
      <w:pPr>
        <w:ind w:left="6480" w:hanging="360"/>
      </w:pPr>
      <w:rPr>
        <w:rFonts w:ascii="Wingdings" w:hAnsi="Wingdings" w:hint="default"/>
      </w:rPr>
    </w:lvl>
  </w:abstractNum>
  <w:abstractNum w:abstractNumId="3" w15:restartNumberingAfterBreak="0">
    <w:nsid w:val="749E05A6"/>
    <w:multiLevelType w:val="hybridMultilevel"/>
    <w:tmpl w:val="E774DE76"/>
    <w:lvl w:ilvl="0" w:tplc="FA646516">
      <w:start w:val="1"/>
      <w:numFmt w:val="bullet"/>
      <w:lvlText w:val="-"/>
      <w:lvlJc w:val="left"/>
      <w:pPr>
        <w:ind w:left="720" w:hanging="360"/>
      </w:pPr>
      <w:rPr>
        <w:rFonts w:ascii="Aptos" w:hAnsi="Aptos" w:hint="default"/>
      </w:rPr>
    </w:lvl>
    <w:lvl w:ilvl="1" w:tplc="96548D1A">
      <w:start w:val="1"/>
      <w:numFmt w:val="bullet"/>
      <w:lvlText w:val="o"/>
      <w:lvlJc w:val="left"/>
      <w:pPr>
        <w:ind w:left="1440" w:hanging="360"/>
      </w:pPr>
      <w:rPr>
        <w:rFonts w:ascii="Courier New" w:hAnsi="Courier New" w:hint="default"/>
      </w:rPr>
    </w:lvl>
    <w:lvl w:ilvl="2" w:tplc="C98220B2">
      <w:start w:val="1"/>
      <w:numFmt w:val="bullet"/>
      <w:lvlText w:val=""/>
      <w:lvlJc w:val="left"/>
      <w:pPr>
        <w:ind w:left="2160" w:hanging="360"/>
      </w:pPr>
      <w:rPr>
        <w:rFonts w:ascii="Wingdings" w:hAnsi="Wingdings" w:hint="default"/>
      </w:rPr>
    </w:lvl>
    <w:lvl w:ilvl="3" w:tplc="D6B22126">
      <w:start w:val="1"/>
      <w:numFmt w:val="bullet"/>
      <w:lvlText w:val=""/>
      <w:lvlJc w:val="left"/>
      <w:pPr>
        <w:ind w:left="2880" w:hanging="360"/>
      </w:pPr>
      <w:rPr>
        <w:rFonts w:ascii="Symbol" w:hAnsi="Symbol" w:hint="default"/>
      </w:rPr>
    </w:lvl>
    <w:lvl w:ilvl="4" w:tplc="26A87C2E">
      <w:start w:val="1"/>
      <w:numFmt w:val="bullet"/>
      <w:lvlText w:val="o"/>
      <w:lvlJc w:val="left"/>
      <w:pPr>
        <w:ind w:left="3600" w:hanging="360"/>
      </w:pPr>
      <w:rPr>
        <w:rFonts w:ascii="Courier New" w:hAnsi="Courier New" w:hint="default"/>
      </w:rPr>
    </w:lvl>
    <w:lvl w:ilvl="5" w:tplc="6F8A6C3A">
      <w:start w:val="1"/>
      <w:numFmt w:val="bullet"/>
      <w:lvlText w:val=""/>
      <w:lvlJc w:val="left"/>
      <w:pPr>
        <w:ind w:left="4320" w:hanging="360"/>
      </w:pPr>
      <w:rPr>
        <w:rFonts w:ascii="Wingdings" w:hAnsi="Wingdings" w:hint="default"/>
      </w:rPr>
    </w:lvl>
    <w:lvl w:ilvl="6" w:tplc="66B48D76">
      <w:start w:val="1"/>
      <w:numFmt w:val="bullet"/>
      <w:lvlText w:val=""/>
      <w:lvlJc w:val="left"/>
      <w:pPr>
        <w:ind w:left="5040" w:hanging="360"/>
      </w:pPr>
      <w:rPr>
        <w:rFonts w:ascii="Symbol" w:hAnsi="Symbol" w:hint="default"/>
      </w:rPr>
    </w:lvl>
    <w:lvl w:ilvl="7" w:tplc="5C220B1C">
      <w:start w:val="1"/>
      <w:numFmt w:val="bullet"/>
      <w:lvlText w:val="o"/>
      <w:lvlJc w:val="left"/>
      <w:pPr>
        <w:ind w:left="5760" w:hanging="360"/>
      </w:pPr>
      <w:rPr>
        <w:rFonts w:ascii="Courier New" w:hAnsi="Courier New" w:hint="default"/>
      </w:rPr>
    </w:lvl>
    <w:lvl w:ilvl="8" w:tplc="7E92199A">
      <w:start w:val="1"/>
      <w:numFmt w:val="bullet"/>
      <w:lvlText w:val=""/>
      <w:lvlJc w:val="left"/>
      <w:pPr>
        <w:ind w:left="6480" w:hanging="360"/>
      </w:pPr>
      <w:rPr>
        <w:rFonts w:ascii="Wingdings" w:hAnsi="Wingdings" w:hint="default"/>
      </w:rPr>
    </w:lvl>
  </w:abstractNum>
  <w:abstractNum w:abstractNumId="4" w15:restartNumberingAfterBreak="0">
    <w:nsid w:val="77542E29"/>
    <w:multiLevelType w:val="hybridMultilevel"/>
    <w:tmpl w:val="FCB2FEEA"/>
    <w:lvl w:ilvl="0" w:tplc="E32C8EF2">
      <w:start w:val="1"/>
      <w:numFmt w:val="bullet"/>
      <w:lvlText w:val="-"/>
      <w:lvlJc w:val="left"/>
      <w:pPr>
        <w:ind w:left="720" w:hanging="360"/>
      </w:pPr>
      <w:rPr>
        <w:rFonts w:ascii="Aptos" w:hAnsi="Aptos" w:hint="default"/>
      </w:rPr>
    </w:lvl>
    <w:lvl w:ilvl="1" w:tplc="5414E16E">
      <w:start w:val="1"/>
      <w:numFmt w:val="bullet"/>
      <w:lvlText w:val="o"/>
      <w:lvlJc w:val="left"/>
      <w:pPr>
        <w:ind w:left="1440" w:hanging="360"/>
      </w:pPr>
      <w:rPr>
        <w:rFonts w:ascii="Courier New" w:hAnsi="Courier New" w:hint="default"/>
      </w:rPr>
    </w:lvl>
    <w:lvl w:ilvl="2" w:tplc="D5E2E9DE">
      <w:start w:val="1"/>
      <w:numFmt w:val="bullet"/>
      <w:lvlText w:val=""/>
      <w:lvlJc w:val="left"/>
      <w:pPr>
        <w:ind w:left="2160" w:hanging="360"/>
      </w:pPr>
      <w:rPr>
        <w:rFonts w:ascii="Wingdings" w:hAnsi="Wingdings" w:hint="default"/>
      </w:rPr>
    </w:lvl>
    <w:lvl w:ilvl="3" w:tplc="8C40DA02">
      <w:start w:val="1"/>
      <w:numFmt w:val="bullet"/>
      <w:lvlText w:val=""/>
      <w:lvlJc w:val="left"/>
      <w:pPr>
        <w:ind w:left="2880" w:hanging="360"/>
      </w:pPr>
      <w:rPr>
        <w:rFonts w:ascii="Symbol" w:hAnsi="Symbol" w:hint="default"/>
      </w:rPr>
    </w:lvl>
    <w:lvl w:ilvl="4" w:tplc="0CB61C44">
      <w:start w:val="1"/>
      <w:numFmt w:val="bullet"/>
      <w:lvlText w:val="o"/>
      <w:lvlJc w:val="left"/>
      <w:pPr>
        <w:ind w:left="3600" w:hanging="360"/>
      </w:pPr>
      <w:rPr>
        <w:rFonts w:ascii="Courier New" w:hAnsi="Courier New" w:hint="default"/>
      </w:rPr>
    </w:lvl>
    <w:lvl w:ilvl="5" w:tplc="CB3EACDE">
      <w:start w:val="1"/>
      <w:numFmt w:val="bullet"/>
      <w:lvlText w:val=""/>
      <w:lvlJc w:val="left"/>
      <w:pPr>
        <w:ind w:left="4320" w:hanging="360"/>
      </w:pPr>
      <w:rPr>
        <w:rFonts w:ascii="Wingdings" w:hAnsi="Wingdings" w:hint="default"/>
      </w:rPr>
    </w:lvl>
    <w:lvl w:ilvl="6" w:tplc="2BB2D48E">
      <w:start w:val="1"/>
      <w:numFmt w:val="bullet"/>
      <w:lvlText w:val=""/>
      <w:lvlJc w:val="left"/>
      <w:pPr>
        <w:ind w:left="5040" w:hanging="360"/>
      </w:pPr>
      <w:rPr>
        <w:rFonts w:ascii="Symbol" w:hAnsi="Symbol" w:hint="default"/>
      </w:rPr>
    </w:lvl>
    <w:lvl w:ilvl="7" w:tplc="F8FC8914">
      <w:start w:val="1"/>
      <w:numFmt w:val="bullet"/>
      <w:lvlText w:val="o"/>
      <w:lvlJc w:val="left"/>
      <w:pPr>
        <w:ind w:left="5760" w:hanging="360"/>
      </w:pPr>
      <w:rPr>
        <w:rFonts w:ascii="Courier New" w:hAnsi="Courier New" w:hint="default"/>
      </w:rPr>
    </w:lvl>
    <w:lvl w:ilvl="8" w:tplc="289A2144">
      <w:start w:val="1"/>
      <w:numFmt w:val="bullet"/>
      <w:lvlText w:val=""/>
      <w:lvlJc w:val="left"/>
      <w:pPr>
        <w:ind w:left="6480" w:hanging="360"/>
      </w:pPr>
      <w:rPr>
        <w:rFonts w:ascii="Wingdings" w:hAnsi="Wingdings" w:hint="default"/>
      </w:rPr>
    </w:lvl>
  </w:abstractNum>
  <w:num w:numId="1" w16cid:durableId="1986814919">
    <w:abstractNumId w:val="0"/>
  </w:num>
  <w:num w:numId="2" w16cid:durableId="1638412608">
    <w:abstractNumId w:val="3"/>
  </w:num>
  <w:num w:numId="3" w16cid:durableId="635648280">
    <w:abstractNumId w:val="1"/>
  </w:num>
  <w:num w:numId="4" w16cid:durableId="2083988795">
    <w:abstractNumId w:val="4"/>
  </w:num>
  <w:num w:numId="5" w16cid:durableId="12079895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0204C0"/>
    <w:rsid w:val="00020C63"/>
    <w:rsid w:val="00027F1F"/>
    <w:rsid w:val="00180BAC"/>
    <w:rsid w:val="001B26E1"/>
    <w:rsid w:val="002057B0"/>
    <w:rsid w:val="002F4548"/>
    <w:rsid w:val="00300469"/>
    <w:rsid w:val="003220C6"/>
    <w:rsid w:val="003613CF"/>
    <w:rsid w:val="00363393"/>
    <w:rsid w:val="00377279"/>
    <w:rsid w:val="004305F5"/>
    <w:rsid w:val="0048718B"/>
    <w:rsid w:val="004F58A6"/>
    <w:rsid w:val="00564E27"/>
    <w:rsid w:val="005651E7"/>
    <w:rsid w:val="00566F43"/>
    <w:rsid w:val="005729D8"/>
    <w:rsid w:val="00583A9E"/>
    <w:rsid w:val="00586669"/>
    <w:rsid w:val="006123DD"/>
    <w:rsid w:val="00634697"/>
    <w:rsid w:val="006A0187"/>
    <w:rsid w:val="006D1FA1"/>
    <w:rsid w:val="006E6B29"/>
    <w:rsid w:val="006F2D89"/>
    <w:rsid w:val="00706EF1"/>
    <w:rsid w:val="00746225"/>
    <w:rsid w:val="007A6EB5"/>
    <w:rsid w:val="007B396C"/>
    <w:rsid w:val="007B9FCF"/>
    <w:rsid w:val="007F5629"/>
    <w:rsid w:val="008509F2"/>
    <w:rsid w:val="008514CB"/>
    <w:rsid w:val="008A5F45"/>
    <w:rsid w:val="008E28D3"/>
    <w:rsid w:val="00995EC8"/>
    <w:rsid w:val="009B2AD5"/>
    <w:rsid w:val="009F6CD2"/>
    <w:rsid w:val="00A059F7"/>
    <w:rsid w:val="00A14000"/>
    <w:rsid w:val="00A36523"/>
    <w:rsid w:val="00A46EB2"/>
    <w:rsid w:val="00A65422"/>
    <w:rsid w:val="00AC58F1"/>
    <w:rsid w:val="00AF63A0"/>
    <w:rsid w:val="00B502BC"/>
    <w:rsid w:val="00B55491"/>
    <w:rsid w:val="00B60E04"/>
    <w:rsid w:val="00C26D27"/>
    <w:rsid w:val="00C54810"/>
    <w:rsid w:val="00C614A7"/>
    <w:rsid w:val="00C899D5"/>
    <w:rsid w:val="00C956C8"/>
    <w:rsid w:val="00CC0FDC"/>
    <w:rsid w:val="00CE144B"/>
    <w:rsid w:val="00D54A6A"/>
    <w:rsid w:val="00D56B81"/>
    <w:rsid w:val="00D91BFD"/>
    <w:rsid w:val="00DA3BFA"/>
    <w:rsid w:val="00DA4B9B"/>
    <w:rsid w:val="00DB0AFD"/>
    <w:rsid w:val="00DC4D08"/>
    <w:rsid w:val="00DD45E9"/>
    <w:rsid w:val="00DD463E"/>
    <w:rsid w:val="00E03349"/>
    <w:rsid w:val="00E37C46"/>
    <w:rsid w:val="00E51F60"/>
    <w:rsid w:val="00E6546D"/>
    <w:rsid w:val="00E9181E"/>
    <w:rsid w:val="00ED784B"/>
    <w:rsid w:val="00EE3A8C"/>
    <w:rsid w:val="00EF45B7"/>
    <w:rsid w:val="00F20E98"/>
    <w:rsid w:val="00F41D14"/>
    <w:rsid w:val="00F62D3E"/>
    <w:rsid w:val="00F67CC7"/>
    <w:rsid w:val="00F70D81"/>
    <w:rsid w:val="00F72AAC"/>
    <w:rsid w:val="00F76976"/>
    <w:rsid w:val="00FD24E5"/>
    <w:rsid w:val="00FE19D2"/>
    <w:rsid w:val="00FE6FA9"/>
    <w:rsid w:val="0107361E"/>
    <w:rsid w:val="02BE8293"/>
    <w:rsid w:val="02DEE34D"/>
    <w:rsid w:val="0525134E"/>
    <w:rsid w:val="053ADD62"/>
    <w:rsid w:val="05E987FB"/>
    <w:rsid w:val="06B260DE"/>
    <w:rsid w:val="090EC4E1"/>
    <w:rsid w:val="0CE5E5E1"/>
    <w:rsid w:val="0E57A387"/>
    <w:rsid w:val="0E78A2A7"/>
    <w:rsid w:val="10081A8D"/>
    <w:rsid w:val="11E8B1BD"/>
    <w:rsid w:val="11FD11DD"/>
    <w:rsid w:val="14C4B2A8"/>
    <w:rsid w:val="1504ACE0"/>
    <w:rsid w:val="156AAD20"/>
    <w:rsid w:val="15DACF8F"/>
    <w:rsid w:val="17BD8A0C"/>
    <w:rsid w:val="183C1035"/>
    <w:rsid w:val="1A3B7626"/>
    <w:rsid w:val="1A4DEB41"/>
    <w:rsid w:val="1AC72D04"/>
    <w:rsid w:val="1B42B759"/>
    <w:rsid w:val="1B71F3AF"/>
    <w:rsid w:val="1BBDCB28"/>
    <w:rsid w:val="1F86B9A1"/>
    <w:rsid w:val="1F9C6579"/>
    <w:rsid w:val="20634447"/>
    <w:rsid w:val="2178727C"/>
    <w:rsid w:val="2699B96F"/>
    <w:rsid w:val="289EC5A6"/>
    <w:rsid w:val="2CB575F2"/>
    <w:rsid w:val="2CF4B0FE"/>
    <w:rsid w:val="2DBBC0D6"/>
    <w:rsid w:val="2E1F9F58"/>
    <w:rsid w:val="30C97179"/>
    <w:rsid w:val="310B39AC"/>
    <w:rsid w:val="319A310A"/>
    <w:rsid w:val="31E65323"/>
    <w:rsid w:val="31ED3D3E"/>
    <w:rsid w:val="329D332A"/>
    <w:rsid w:val="33095BB9"/>
    <w:rsid w:val="33A27E81"/>
    <w:rsid w:val="369C64F0"/>
    <w:rsid w:val="36DE6645"/>
    <w:rsid w:val="38DBC829"/>
    <w:rsid w:val="39EB603D"/>
    <w:rsid w:val="3E10DA73"/>
    <w:rsid w:val="3E729ED6"/>
    <w:rsid w:val="3F7B3E50"/>
    <w:rsid w:val="3FF028D7"/>
    <w:rsid w:val="40F66944"/>
    <w:rsid w:val="42F32C6D"/>
    <w:rsid w:val="46E88A2F"/>
    <w:rsid w:val="4741DEE6"/>
    <w:rsid w:val="47AFA9C2"/>
    <w:rsid w:val="48A99CB0"/>
    <w:rsid w:val="48C7D190"/>
    <w:rsid w:val="49FCECE9"/>
    <w:rsid w:val="4AA4A12C"/>
    <w:rsid w:val="4E080541"/>
    <w:rsid w:val="4E1097FC"/>
    <w:rsid w:val="4EFF7021"/>
    <w:rsid w:val="4F91F0EC"/>
    <w:rsid w:val="4FC186E5"/>
    <w:rsid w:val="524392D1"/>
    <w:rsid w:val="55EE6C74"/>
    <w:rsid w:val="56CB3C89"/>
    <w:rsid w:val="575A0186"/>
    <w:rsid w:val="57A17084"/>
    <w:rsid w:val="57BB8426"/>
    <w:rsid w:val="584992E5"/>
    <w:rsid w:val="5AE9B24C"/>
    <w:rsid w:val="5B059B36"/>
    <w:rsid w:val="5B11DD27"/>
    <w:rsid w:val="5CE092A6"/>
    <w:rsid w:val="5ED09EE1"/>
    <w:rsid w:val="6310E2D2"/>
    <w:rsid w:val="636E0911"/>
    <w:rsid w:val="63A71F3B"/>
    <w:rsid w:val="643C2034"/>
    <w:rsid w:val="6595CE9B"/>
    <w:rsid w:val="669D3CF8"/>
    <w:rsid w:val="66EABCF7"/>
    <w:rsid w:val="6722AC95"/>
    <w:rsid w:val="67A2633F"/>
    <w:rsid w:val="6B6BFDC8"/>
    <w:rsid w:val="6BBA308A"/>
    <w:rsid w:val="6C5A7E11"/>
    <w:rsid w:val="6E08001A"/>
    <w:rsid w:val="6E6AD6BE"/>
    <w:rsid w:val="716ED247"/>
    <w:rsid w:val="721D6E70"/>
    <w:rsid w:val="72328C09"/>
    <w:rsid w:val="73224AA3"/>
    <w:rsid w:val="746A2E3D"/>
    <w:rsid w:val="7567E077"/>
    <w:rsid w:val="758231F6"/>
    <w:rsid w:val="75F56F2F"/>
    <w:rsid w:val="774D6CF5"/>
    <w:rsid w:val="780204C0"/>
    <w:rsid w:val="789063CE"/>
    <w:rsid w:val="7EC5C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204C0"/>
  <w15:chartTrackingRefBased/>
  <w15:docId w15:val="{51F00A18-6A60-4412-ACB0-39973B3EE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53ADD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53ADD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53ADD62"/>
    <w:pPr>
      <w:ind w:left="720"/>
      <w:contextualSpacing/>
    </w:pPr>
  </w:style>
  <w:style w:type="character" w:styleId="Hyperlink">
    <w:name w:val="Hyperlink"/>
    <w:basedOn w:val="DefaultParagraphFont"/>
    <w:uiPriority w:val="99"/>
    <w:unhideWhenUsed/>
    <w:rsid w:val="053ADD62"/>
    <w:rPr>
      <w:color w:val="467886"/>
      <w:u w:val="single"/>
    </w:rPr>
  </w:style>
  <w:style w:type="paragraph" w:styleId="TOC1">
    <w:name w:val="toc 1"/>
    <w:basedOn w:val="Normal"/>
    <w:next w:val="Normal"/>
    <w:uiPriority w:val="39"/>
    <w:unhideWhenUsed/>
    <w:rsid w:val="053ADD62"/>
    <w:pPr>
      <w:spacing w:after="100"/>
    </w:pPr>
  </w:style>
  <w:style w:type="paragraph" w:styleId="Subtitle">
    <w:name w:val="Subtitle"/>
    <w:basedOn w:val="Normal"/>
    <w:next w:val="Normal"/>
    <w:uiPriority w:val="11"/>
    <w:qFormat/>
    <w:rsid w:val="053ADD62"/>
    <w:rPr>
      <w:rFonts w:eastAsiaTheme="majorEastAsia" w:cstheme="majorBidi"/>
      <w:color w:val="595959" w:themeColor="text1" w:themeTint="A6"/>
      <w:sz w:val="28"/>
      <w:szCs w:val="28"/>
    </w:rPr>
  </w:style>
  <w:style w:type="paragraph" w:styleId="Quote">
    <w:name w:val="Quote"/>
    <w:basedOn w:val="Normal"/>
    <w:next w:val="Normal"/>
    <w:uiPriority w:val="29"/>
    <w:qFormat/>
    <w:rsid w:val="053ADD62"/>
    <w:pPr>
      <w:spacing w:before="160"/>
      <w:jc w:val="center"/>
    </w:pPr>
    <w:rPr>
      <w:i/>
      <w:iCs/>
      <w:color w:val="404040" w:themeColor="text1" w:themeTint="BF"/>
    </w:rPr>
  </w:style>
  <w:style w:type="paragraph" w:styleId="TOC2">
    <w:name w:val="toc 2"/>
    <w:basedOn w:val="Normal"/>
    <w:next w:val="Normal"/>
    <w:uiPriority w:val="39"/>
    <w:unhideWhenUsed/>
    <w:rsid w:val="053ADD62"/>
    <w:pPr>
      <w:spacing w:after="100"/>
      <w:ind w:left="220"/>
    </w:pPr>
  </w:style>
  <w:style w:type="paragraph" w:styleId="FootnoteText">
    <w:name w:val="footnote text"/>
    <w:basedOn w:val="Normal"/>
    <w:uiPriority w:val="99"/>
    <w:semiHidden/>
    <w:unhideWhenUsed/>
    <w:rsid w:val="053ADD62"/>
    <w:pPr>
      <w:spacing w:after="0" w:line="240" w:lineRule="auto"/>
    </w:pPr>
    <w:rPr>
      <w:sz w:val="20"/>
      <w:szCs w:val="20"/>
    </w:rPr>
  </w:style>
  <w:style w:type="character" w:styleId="FootnoteReference">
    <w:name w:val="footnote reference"/>
    <w:basedOn w:val="DefaultParagraphFont"/>
    <w:uiPriority w:val="99"/>
    <w:semiHidden/>
    <w:unhideWhenUsed/>
    <w:rsid w:val="053ADD62"/>
    <w:rPr>
      <w:vertAlign w:val="superscript"/>
    </w:rPr>
  </w:style>
  <w:style w:type="paragraph" w:styleId="TOCHeading">
    <w:name w:val="TOC Heading"/>
    <w:basedOn w:val="Heading1"/>
    <w:next w:val="Normal"/>
    <w:uiPriority w:val="39"/>
    <w:unhideWhenUsed/>
    <w:qFormat/>
    <w:rsid w:val="00F67CC7"/>
    <w:pPr>
      <w:spacing w:before="240" w:after="0" w:line="259" w:lineRule="auto"/>
      <w:outlineLvl w:val="9"/>
    </w:pPr>
    <w:rPr>
      <w:sz w:val="32"/>
      <w:szCs w:val="32"/>
      <w:lang w:eastAsia="en-GB"/>
    </w:rPr>
  </w:style>
  <w:style w:type="paragraph" w:styleId="Caption">
    <w:name w:val="caption"/>
    <w:basedOn w:val="Normal"/>
    <w:next w:val="Normal"/>
    <w:uiPriority w:val="35"/>
    <w:unhideWhenUsed/>
    <w:qFormat/>
    <w:rsid w:val="002057B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E28D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7061E-F41E-4FC0-B714-F56929522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2963</Words>
  <Characters>16891</Characters>
  <Application>Microsoft Office Word</Application>
  <DocSecurity>0</DocSecurity>
  <Lines>140</Lines>
  <Paragraphs>39</Paragraphs>
  <ScaleCrop>false</ScaleCrop>
  <Company/>
  <LinksUpToDate>false</LinksUpToDate>
  <CharactersWithSpaces>19815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Moses Adair (2403675)</dc:creator>
  <cp:keywords/>
  <dc:description/>
  <cp:lastModifiedBy>Moses Adair</cp:lastModifiedBy>
  <cp:revision>2</cp:revision>
  <dcterms:created xsi:type="dcterms:W3CDTF">2026-03-29T15:39:00Z</dcterms:created>
  <dcterms:modified xsi:type="dcterms:W3CDTF">2026-03-29T15:39:00Z</dcterms:modified>
</cp:coreProperties>
</file>